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F21132"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09B86"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ewGwIAAD0EAAAOAAAAZHJzL2Uyb0RvYy54bWysU1GP0zAMfkfiP0R5Z23Hxt1V606nHUNI&#10;B5w4+AFZmrYRaRycbN349TjpNnbwghB9iOza+eLvs7243feG7RR6DbbixSTnTFkJtbZtxb9+Wb+6&#10;5swHYWthwKqKH5Tnt8uXLxaDK9UUOjC1QkYg1peDq3gXgiuzzMtO9cJPwClLwQawF4FcbLMaxUDo&#10;vcmmef4mGwBrhyCV9/T3fgzyZcJvGiXDp6bxKjBTcaotpBPTuYlntlyIskXhOi2PZYh/qKIX2tKj&#10;Z6h7EQTbov4DqtcSwUMTJhL6DJpGS5U4EJsi/43NUyecSlxIHO/OMvn/Bys/7h6R6briV5xZ0VOL&#10;PpNowrZGsWmUZ3C+pKwn94iRoHcPIL95ZmHVUZa6Q4ShU6KmooqYnz27EB1PV9lm+AA1oYttgKTU&#10;vsE+ApIGbJ8acjg3RO0Dk/SzKGav85z6Jil2cuIbojxdd+jDOwU9i0bFkYpP8GL34MOYekpJ5YPR&#10;9VobkxxsNyuDbCdoOtbpSwyI5WWasWyo+M18Ok/Iz2L+7yB6HWjMje4rfk2EiBKVJsqo21tbJzsI&#10;bUab2Bl7FDJqN/ZgA/WBdEQYZ5h2jowO8AdnA81vxf33rUDFmXlvqRc3xWwWBz45s/nV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Kp0x7AbAgAAPQQAAA4AAAAAAAAAAAAAAAAALgIAAGRycy9lMm9Eb2MueG1sUEsBAi0AFAAG&#10;AAgAAAAhAE08aVTbAAAACwEAAA8AAAAAAAAAAAAAAAAAdQQAAGRycy9kb3ducmV2LnhtbFBLBQYA&#10;AAAABAAEAPMAAAB9BQAAAAA=&#10;" strokecolor="white"/>
            </w:pict>
          </mc:Fallback>
        </mc:AlternateContent>
      </w:r>
    </w:p>
    <w:p w:rsidR="0026003A" w:rsidRDefault="00F21132"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F21132" w:rsidRDefault="00F21132" w:rsidP="00F21132">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pg/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V9yZkDTiJ7J&#10;0Y0L7G00Z7C+oponS1Vh/IAjDTkJ9fYBxQ/PDN62YPZq4xwOrQJJ5OYElY+ThO3JEm463aoxfJQd&#10;zWEe4YsX+FMzHzvths8o6QkcAqZuY+N0tJcMY0SBJnm6TI8QmaDDd8v5++XiijNBd9cl2ZnGW0B1&#10;fm2dD58Uahb/1NxROhI6HB98iGygOpdkapHNxCuMuzH7sUN5IpIDpabm/ucBnCLBB32LFDJS2TjU&#10;2cS4j7wj7HZ8Bmdz70CsH/tzahKBFB+ZhwDyOwHpnsJ4hJ5dlfRLhkGVizPZCTW+9XZDdt13SUn0&#10;deKZlVB+ksCc9RjQl/tU9fuLXP8C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GCXqmD8AQAA2QMAAA4AAAAAAAAAAAAAAAAA&#10;LgIAAGRycy9lMm9Eb2MueG1sUEsBAi0AFAAGAAgAAAAhAHHHX77cAAAACQEAAA8AAAAAAAAAAAAA&#10;AAAAVgQAAGRycy9kb3ducmV2LnhtbFBLBQYAAAAABAAEAPMAAABfBQAAAAA=&#10;" filled="f" stroked="f">
                <o:lock v:ext="edit" shapetype="t"/>
                <v:textbox style="mso-fit-shape-to-text:t">
                  <w:txbxContent>
                    <w:p w:rsidR="00F21132" w:rsidRDefault="00F21132" w:rsidP="00F21132">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F21132" w:rsidRDefault="00F21132" w:rsidP="00C1309B">
                            <w:pPr>
                              <w:jc w:val="center"/>
                              <w:rPr>
                                <w:rFonts w:ascii="Book Antiqua" w:hAnsi="Book Antiqua"/>
                                <w:b/>
                                <w:bCs/>
                              </w:rPr>
                            </w:pPr>
                            <w:r>
                              <w:rPr>
                                <w:rFonts w:ascii="Book Antiqua" w:hAnsi="Book Antiqua"/>
                                <w:b/>
                                <w:bCs/>
                              </w:rPr>
                              <w:t>13.07.</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w:t>
                            </w:r>
                            <w:r w:rsidR="00F21132">
                              <w:rPr>
                                <w:rFonts w:ascii="Book Antiqua" w:hAnsi="Book Antiqua"/>
                                <w:b/>
                                <w:bCs/>
                              </w:rPr>
                              <w:t xml:space="preserve"> 12</w:t>
                            </w:r>
                            <w:r w:rsidRPr="00864A66">
                              <w:rPr>
                                <w:rFonts w:ascii="Book Antiqua" w:hAnsi="Book Antiqua"/>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Km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kxTGOJ&#10;nsQYyEcYyVVUZ7C+xKBHi2FhxGOscsrU2wfgvzwxsO2Z6cSdczD0gjXIrog3s4urE46PIPXwFRp8&#10;hu0DJKCxdTpKh2IQRMcqHc+ViVQ4Ht4Uq9UCGXJ0Ffl8dZ2n0mWsfL5tnQ+fBWgSNxV1WPmEzg4P&#10;PkQ2rHwOiY95ULLZSaWS4bp6qxw5MOySXfpSAq/ClCEDUlnOl5MAb4DQMmC7K6krusrjNzVglO2T&#10;aVIzBibVtEfKypx0jNJNIoaxHlPBkshR4xqaIwrrYOpunEbc9OD+UDJgZ1fU/94zJyhRXwwW56ZY&#10;LOIoJGOxvJ6j4S499aWHGY5QFQ2UTNttmMZnb53senxpagcDd1jQViatX1id6GP3phKcJi2Ox6Wd&#10;ol7+B5u/AA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EWAUqYnAgAAVwQAAA4AAAAAAAAAAAAAAAAALgIAAGRycy9lMm9E&#10;b2MueG1sUEsBAi0AFAAGAAgAAAAhAK2h6yjeAAAACgEAAA8AAAAAAAAAAAAAAAAAgQQAAGRycy9k&#10;b3ducmV2LnhtbFBLBQYAAAAABAAEAPMAAACMBQAAAAA=&#10;" strokecolor="white">
                <v:textbox>
                  <w:txbxContent>
                    <w:p w:rsidR="00F21132" w:rsidRDefault="00F21132" w:rsidP="00C1309B">
                      <w:pPr>
                        <w:jc w:val="center"/>
                        <w:rPr>
                          <w:rFonts w:ascii="Book Antiqua" w:hAnsi="Book Antiqua"/>
                          <w:b/>
                          <w:bCs/>
                        </w:rPr>
                      </w:pPr>
                      <w:r>
                        <w:rPr>
                          <w:rFonts w:ascii="Book Antiqua" w:hAnsi="Book Antiqua"/>
                          <w:b/>
                          <w:bCs/>
                        </w:rPr>
                        <w:t>13.07.</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w:t>
                      </w:r>
                      <w:r w:rsidR="00F21132">
                        <w:rPr>
                          <w:rFonts w:ascii="Book Antiqua" w:hAnsi="Book Antiqua"/>
                          <w:b/>
                          <w:bCs/>
                        </w:rPr>
                        <w:t xml:space="preserve"> 12</w:t>
                      </w:r>
                      <w:r w:rsidRPr="00864A66">
                        <w:rPr>
                          <w:rFonts w:ascii="Book Antiqua" w:hAnsi="Book Antiqua"/>
                          <w:b/>
                          <w:bCs/>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50A4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hIMAIAAGY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PubMiYZG&#10;9LCNkDKzoqOn9WFKXiv/jF2DwT+B/B6Yg0Ut3EY/IEJba6GoqLzzz64COiVQKFu3H0ERuiD0xNS+&#10;wqYDJA7YPg3kcB6I3kcm6TK/GRfFpOBMki2/uc0nwzSyTExP4R5DfK+hYZ1QclrFaKSwK6LZ2pRI&#10;7J5CTLNRxw6F+sZZ1Via9E5Ylo+KM+zRmRKcgFPTYI1aGmuTgpv1wiKj0JIv05f6Jm4u3axjbcnv&#10;ilGRqriyhUuIYfr+BoGwdSptaEfwu6MchbG9TFVad2S8I7kf1hrUgQhH6Je9Y4T2BfAnZy0tesnD&#10;j61AzZn94Ghod/l43L2MpIyL2xEpeGlZX1qEkwRV8shZLy5i/5q2Hs2mpkx5atdBt0aViaeN6Ks6&#10;FkvLTNLVa7nUk9ev38P8BQAA//8DAFBLAwQUAAYACAAAACEAPcaIfeAAAAAMAQAADwAAAGRycy9k&#10;b3ducmV2LnhtbEyPwU7DMBBE70j8g7VI3Fo7UUVDiFNViAJXCoKrm2zjiHgdYqdJ/57tCW6zmtHs&#10;m2Izu06ccAitJw3JUoFAqnzdUqPh4323yECEaKg2nSfUcMYAm/L6qjB57Sd6w9M+NoJLKORGg42x&#10;z6UMlUVnwtL3SOwd/eBM5HNoZD2YictdJ1Ol7qQzLfEHa3p8tFh970enQY1Jcn62/Ve7W/08bY/x&#10;c3p5TbW+vZm3DyAizvEvDBd8RoeSmQ5+pDqITkOmUkaPGhbpmkddEipZrUEcWGX3CmRZyP8jyl8A&#10;AAD//wMAUEsBAi0AFAAGAAgAAAAhALaDOJL+AAAA4QEAABMAAAAAAAAAAAAAAAAAAAAAAFtDb250&#10;ZW50X1R5cGVzXS54bWxQSwECLQAUAAYACAAAACEAOP0h/9YAAACUAQAACwAAAAAAAAAAAAAAAAAv&#10;AQAAX3JlbHMvLnJlbHNQSwECLQAUAAYACAAAACEAebW4SDACAABmBAAADgAAAAAAAAAAAAAAAAAu&#10;AgAAZHJzL2Uyb0RvYy54bWxQSwECLQAUAAYACAAAACEAPcaIfeAAAAAMAQAADwAAAAAAAAAAAAAA&#10;AACKBAAAZHJzL2Rvd25yZXYueG1sUEsFBgAAAAAEAAQA8wAAAJcFA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F21132">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D4BD9"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EFGwIAAD0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briV5xZ0VOL&#10;PpNowrZGsVmUZ3C+pKwn94iRoHcPIL95ZmHVUZa6Q4ShU6KmooqYnz27EB1PV9lm+AA1oYttgKTU&#10;vsE+ApIGbJ8acjg3RO0Dk/SzKGZ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E/HkQU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C1309B" w:rsidRPr="00F21132" w:rsidRDefault="00C1309B" w:rsidP="00796FA7">
      <w:pPr>
        <w:rPr>
          <w:sz w:val="20"/>
          <w:szCs w:val="20"/>
        </w:rPr>
      </w:pPr>
    </w:p>
    <w:p w:rsidR="00F21132" w:rsidRPr="0012334F" w:rsidRDefault="00F21132" w:rsidP="00F21132">
      <w:pPr>
        <w:shd w:val="clear" w:color="auto" w:fill="FFFFFF"/>
        <w:ind w:right="4500" w:firstLine="567"/>
        <w:jc w:val="both"/>
        <w:rPr>
          <w:sz w:val="20"/>
          <w:szCs w:val="20"/>
        </w:rPr>
      </w:pPr>
      <w:r>
        <w:rPr>
          <w:sz w:val="20"/>
          <w:szCs w:val="20"/>
        </w:rPr>
        <w:t>Постановление администрации Аликовского района Чувашской Республики от 30.06.2020 г. № 656 «</w:t>
      </w:r>
      <w:r w:rsidRPr="0012334F">
        <w:rPr>
          <w:sz w:val="20"/>
          <w:szCs w:val="20"/>
        </w:rPr>
        <w:t>О продлении функции организатора ярмарки на территории Аликовского района Чувашской Республики</w:t>
      </w:r>
      <w:r>
        <w:rPr>
          <w:sz w:val="20"/>
          <w:szCs w:val="20"/>
        </w:rPr>
        <w:t>»</w:t>
      </w:r>
    </w:p>
    <w:p w:rsidR="00F21132" w:rsidRPr="0012334F" w:rsidRDefault="00F21132" w:rsidP="00F21132">
      <w:pPr>
        <w:shd w:val="clear" w:color="auto" w:fill="FFFFFF"/>
        <w:ind w:right="4500" w:firstLine="567"/>
        <w:jc w:val="both"/>
        <w:rPr>
          <w:sz w:val="20"/>
          <w:szCs w:val="20"/>
        </w:rPr>
      </w:pPr>
    </w:p>
    <w:p w:rsidR="00F21132" w:rsidRPr="0012334F" w:rsidRDefault="00F21132" w:rsidP="00F21132">
      <w:pPr>
        <w:shd w:val="clear" w:color="auto" w:fill="FFFFFF"/>
        <w:ind w:firstLine="709"/>
        <w:jc w:val="both"/>
        <w:rPr>
          <w:sz w:val="20"/>
          <w:szCs w:val="20"/>
        </w:rPr>
      </w:pPr>
      <w:r w:rsidRPr="0012334F">
        <w:rPr>
          <w:sz w:val="20"/>
          <w:szCs w:val="20"/>
        </w:rPr>
        <w:t xml:space="preserve">В соответствии постановлениями администрации Аликовского района от 15.12.2010 №729  «Об определении органа местного самоуправления, уполномоченного на принятие решений об организации и проведении ярмарок на территории Аликовского района Чувашской Республики и продажи товаров на них», от 25.11.2019 № 1642 «Об утверждении Перечня ярмарок, планируемых к проведению  на территории Аликовского района Чувашской Республики в 2020 году» и заявления МУП «Сельский двор» Аликовского сельского поселения Аликовского района Чувашской Республики, в целях обеспечения населения товарами народного потребления, администрация Аликовского района  Чувашской Республики п о с т а н о в л я е т:     </w:t>
      </w:r>
    </w:p>
    <w:p w:rsidR="00F21132" w:rsidRPr="0012334F" w:rsidRDefault="00F21132" w:rsidP="00F21132">
      <w:pPr>
        <w:shd w:val="clear" w:color="auto" w:fill="FFFFFF"/>
        <w:ind w:left="11" w:right="4" w:firstLine="709"/>
        <w:jc w:val="both"/>
        <w:rPr>
          <w:sz w:val="20"/>
          <w:szCs w:val="20"/>
        </w:rPr>
      </w:pPr>
      <w:r w:rsidRPr="0012334F">
        <w:rPr>
          <w:sz w:val="20"/>
          <w:szCs w:val="20"/>
        </w:rPr>
        <w:t xml:space="preserve">1. Продлить с 1 июля 2020  года функции организатора   универсальной ярмарки,  местоположением: Чувашская Республика,  Аликовский район, с. Аликово, ул. Пушкина (земельный участок в юго-восточной части кадастрового  квартала 21:07:142117 и  в северо-западной части кадастрового квартала 21:07:142120) и непродовольственной ярмарки, местоположением Чувашская Республика, Аликовский район, с. Аликово ул. Гагарина (земельный участок в кадастровом квартале 21:07:142103 на площади 300 кв. м.) муниципальному унитарному предприятию «Сельский двор» Аликовского сельского поселения Аликовского района Чувашской Республики (по согласованию).      </w:t>
      </w:r>
    </w:p>
    <w:p w:rsidR="00F21132" w:rsidRPr="0012334F" w:rsidRDefault="00F21132" w:rsidP="00F21132">
      <w:pPr>
        <w:shd w:val="clear" w:color="auto" w:fill="FFFFFF"/>
        <w:ind w:left="11" w:right="4" w:firstLine="709"/>
        <w:jc w:val="both"/>
        <w:rPr>
          <w:sz w:val="20"/>
          <w:szCs w:val="20"/>
        </w:rPr>
      </w:pPr>
      <w:r w:rsidRPr="0012334F">
        <w:rPr>
          <w:sz w:val="20"/>
          <w:szCs w:val="20"/>
        </w:rPr>
        <w:t>2. Установить срок действия ярмарок до 31 декабря 2020 года.</w:t>
      </w:r>
    </w:p>
    <w:p w:rsidR="00F21132" w:rsidRPr="0012334F" w:rsidRDefault="00F21132" w:rsidP="00F21132">
      <w:pPr>
        <w:shd w:val="clear" w:color="auto" w:fill="FFFFFF"/>
        <w:ind w:left="18" w:right="7" w:firstLine="709"/>
        <w:jc w:val="both"/>
        <w:rPr>
          <w:sz w:val="20"/>
          <w:szCs w:val="20"/>
        </w:rPr>
      </w:pPr>
      <w:r w:rsidRPr="0012334F">
        <w:rPr>
          <w:sz w:val="20"/>
          <w:szCs w:val="20"/>
        </w:rPr>
        <w:t>3. Муниципальному унитарному предприятию «Сельский двор» Аликовского сельского поселения Аликовского района:</w:t>
      </w:r>
    </w:p>
    <w:p w:rsidR="00F21132" w:rsidRPr="0012334F" w:rsidRDefault="00F21132" w:rsidP="00F21132">
      <w:pPr>
        <w:shd w:val="clear" w:color="auto" w:fill="FFFFFF"/>
        <w:ind w:left="18" w:right="7" w:firstLine="709"/>
        <w:jc w:val="both"/>
        <w:rPr>
          <w:sz w:val="20"/>
          <w:szCs w:val="20"/>
        </w:rPr>
      </w:pPr>
      <w:r w:rsidRPr="0012334F">
        <w:rPr>
          <w:sz w:val="20"/>
          <w:szCs w:val="20"/>
        </w:rPr>
        <w:t>- осуществить все необходимые мероприятия по подготовке, проведению   и закрытию ярмарки в соответствии с требованиями действующего    законодательства;</w:t>
      </w:r>
    </w:p>
    <w:p w:rsidR="00F21132" w:rsidRPr="0012334F" w:rsidRDefault="00F21132" w:rsidP="00F21132">
      <w:pPr>
        <w:shd w:val="clear" w:color="auto" w:fill="FFFFFF"/>
        <w:ind w:left="18" w:right="7" w:firstLine="709"/>
        <w:jc w:val="both"/>
        <w:rPr>
          <w:sz w:val="20"/>
          <w:szCs w:val="20"/>
        </w:rPr>
      </w:pPr>
      <w:r w:rsidRPr="0012334F">
        <w:rPr>
          <w:sz w:val="20"/>
          <w:szCs w:val="20"/>
        </w:rPr>
        <w:t>- определить размер платы за предоставление оборудованных торговых мест на ярмарке, а также за оказание услуг, связанных с обеспечением торговли (уборка территории и сопутствующие услуги), с учетом необходимости компенсации затрат на организацию ярмарки и прод</w:t>
      </w:r>
      <w:r w:rsidRPr="0012334F">
        <w:rPr>
          <w:sz w:val="20"/>
          <w:szCs w:val="20"/>
        </w:rPr>
        <w:t>а</w:t>
      </w:r>
      <w:r w:rsidRPr="0012334F">
        <w:rPr>
          <w:sz w:val="20"/>
          <w:szCs w:val="20"/>
        </w:rPr>
        <w:t>жи товаров на ней.</w:t>
      </w:r>
    </w:p>
    <w:p w:rsidR="00F21132" w:rsidRPr="0012334F" w:rsidRDefault="00F21132" w:rsidP="00F21132">
      <w:pPr>
        <w:shd w:val="clear" w:color="auto" w:fill="FFFFFF"/>
        <w:ind w:firstLine="709"/>
        <w:jc w:val="both"/>
        <w:rPr>
          <w:sz w:val="20"/>
          <w:szCs w:val="20"/>
        </w:rPr>
      </w:pPr>
      <w:r w:rsidRPr="0012334F">
        <w:rPr>
          <w:sz w:val="20"/>
          <w:szCs w:val="20"/>
        </w:rPr>
        <w:t xml:space="preserve">4. График проведения универсальной и непродовольственной ярмарки местоположением, указанным в п.1 настоящего постановления, утвердить согласно Приложению №1.  </w:t>
      </w:r>
    </w:p>
    <w:p w:rsidR="00F21132" w:rsidRPr="0012334F" w:rsidRDefault="00F21132" w:rsidP="00F21132">
      <w:pPr>
        <w:ind w:firstLine="709"/>
        <w:jc w:val="both"/>
        <w:rPr>
          <w:sz w:val="20"/>
          <w:szCs w:val="20"/>
        </w:rPr>
      </w:pPr>
      <w:r w:rsidRPr="0012334F">
        <w:rPr>
          <w:sz w:val="20"/>
          <w:szCs w:val="20"/>
        </w:rPr>
        <w:t xml:space="preserve">5. 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       </w:t>
      </w:r>
    </w:p>
    <w:p w:rsidR="00F21132" w:rsidRPr="0012334F" w:rsidRDefault="00F21132" w:rsidP="00F21132">
      <w:pPr>
        <w:shd w:val="clear" w:color="auto" w:fill="FFFFFF"/>
        <w:ind w:firstLine="709"/>
        <w:jc w:val="both"/>
        <w:rPr>
          <w:sz w:val="20"/>
          <w:szCs w:val="20"/>
        </w:rPr>
      </w:pPr>
      <w:r w:rsidRPr="0012334F">
        <w:rPr>
          <w:sz w:val="20"/>
          <w:szCs w:val="20"/>
        </w:rPr>
        <w:t xml:space="preserve">6. Настоящее постановление подлежит официальному опубликованию. </w:t>
      </w:r>
    </w:p>
    <w:p w:rsidR="00F21132" w:rsidRPr="0012334F" w:rsidRDefault="00F21132" w:rsidP="00F21132">
      <w:pPr>
        <w:jc w:val="both"/>
        <w:rPr>
          <w:sz w:val="20"/>
          <w:szCs w:val="20"/>
        </w:rPr>
      </w:pPr>
    </w:p>
    <w:p w:rsidR="00F21132" w:rsidRPr="0012334F" w:rsidRDefault="00F21132" w:rsidP="00F21132">
      <w:pPr>
        <w:shd w:val="clear" w:color="auto" w:fill="FFFFFF"/>
        <w:tabs>
          <w:tab w:val="left" w:pos="929"/>
        </w:tabs>
        <w:ind w:left="7" w:right="-1"/>
        <w:jc w:val="both"/>
        <w:rPr>
          <w:sz w:val="20"/>
          <w:szCs w:val="20"/>
        </w:rPr>
      </w:pPr>
    </w:p>
    <w:p w:rsidR="00F21132" w:rsidRPr="0012334F" w:rsidRDefault="00F21132" w:rsidP="00F21132">
      <w:pPr>
        <w:shd w:val="clear" w:color="auto" w:fill="FFFFFF"/>
        <w:tabs>
          <w:tab w:val="left" w:pos="929"/>
        </w:tabs>
        <w:ind w:right="-1"/>
        <w:rPr>
          <w:sz w:val="20"/>
          <w:szCs w:val="20"/>
        </w:rPr>
      </w:pPr>
      <w:r w:rsidRPr="0012334F">
        <w:rPr>
          <w:sz w:val="20"/>
          <w:szCs w:val="20"/>
        </w:rPr>
        <w:t xml:space="preserve">Глава администрации </w:t>
      </w:r>
    </w:p>
    <w:p w:rsidR="00F21132" w:rsidRPr="0012334F" w:rsidRDefault="00F21132" w:rsidP="00F21132">
      <w:pPr>
        <w:shd w:val="clear" w:color="auto" w:fill="FFFFFF"/>
        <w:tabs>
          <w:tab w:val="left" w:pos="929"/>
        </w:tabs>
        <w:ind w:right="-1"/>
        <w:rPr>
          <w:sz w:val="20"/>
          <w:szCs w:val="20"/>
        </w:rPr>
      </w:pPr>
      <w:r w:rsidRPr="0012334F">
        <w:rPr>
          <w:sz w:val="20"/>
          <w:szCs w:val="20"/>
        </w:rPr>
        <w:t xml:space="preserve">Аликовского района                                                                               А.Н. Куликов                                         </w:t>
      </w:r>
    </w:p>
    <w:p w:rsidR="00F21132" w:rsidRPr="0012334F" w:rsidRDefault="00F21132" w:rsidP="00F21132">
      <w:pPr>
        <w:shd w:val="clear" w:color="auto" w:fill="FFFFFF"/>
        <w:tabs>
          <w:tab w:val="left" w:pos="929"/>
        </w:tabs>
        <w:spacing w:line="320" w:lineRule="exact"/>
        <w:ind w:right="-1"/>
        <w:rPr>
          <w:sz w:val="20"/>
          <w:szCs w:val="20"/>
        </w:rPr>
      </w:pPr>
    </w:p>
    <w:p w:rsidR="00F21132" w:rsidRPr="0012334F" w:rsidRDefault="00F21132" w:rsidP="00F21132">
      <w:pPr>
        <w:pStyle w:val="3"/>
        <w:jc w:val="right"/>
        <w:rPr>
          <w:bCs w:val="0"/>
          <w:szCs w:val="20"/>
        </w:rPr>
      </w:pPr>
      <w:r w:rsidRPr="0012334F">
        <w:rPr>
          <w:szCs w:val="20"/>
        </w:rPr>
        <w:t xml:space="preserve">    </w:t>
      </w:r>
      <w:r w:rsidRPr="0012334F">
        <w:rPr>
          <w:bCs w:val="0"/>
          <w:szCs w:val="20"/>
        </w:rPr>
        <w:t>Приложение 1.</w:t>
      </w:r>
    </w:p>
    <w:p w:rsidR="00F21132" w:rsidRPr="0012334F" w:rsidRDefault="00F21132" w:rsidP="00F21132">
      <w:pPr>
        <w:jc w:val="right"/>
        <w:rPr>
          <w:sz w:val="20"/>
          <w:szCs w:val="20"/>
        </w:rPr>
      </w:pPr>
    </w:p>
    <w:p w:rsidR="00F21132" w:rsidRPr="0012334F" w:rsidRDefault="00F21132" w:rsidP="00F21132">
      <w:pPr>
        <w:pStyle w:val="3"/>
        <w:jc w:val="right"/>
        <w:rPr>
          <w:bCs w:val="0"/>
          <w:szCs w:val="20"/>
        </w:rPr>
      </w:pPr>
      <w:r w:rsidRPr="0012334F">
        <w:rPr>
          <w:bCs w:val="0"/>
          <w:szCs w:val="20"/>
        </w:rPr>
        <w:t xml:space="preserve">УТВЕРЖДЕН </w:t>
      </w:r>
    </w:p>
    <w:p w:rsidR="00F21132" w:rsidRPr="0012334F" w:rsidRDefault="00F21132" w:rsidP="00F21132">
      <w:pPr>
        <w:pStyle w:val="3"/>
        <w:jc w:val="right"/>
        <w:rPr>
          <w:bCs w:val="0"/>
          <w:szCs w:val="20"/>
        </w:rPr>
      </w:pPr>
      <w:r w:rsidRPr="0012334F">
        <w:rPr>
          <w:bCs w:val="0"/>
          <w:szCs w:val="20"/>
        </w:rPr>
        <w:t xml:space="preserve">постановлением администрации </w:t>
      </w:r>
    </w:p>
    <w:p w:rsidR="00F21132" w:rsidRPr="0012334F" w:rsidRDefault="00F21132" w:rsidP="00F21132">
      <w:pPr>
        <w:pStyle w:val="3"/>
        <w:jc w:val="right"/>
        <w:rPr>
          <w:bCs w:val="0"/>
          <w:szCs w:val="20"/>
        </w:rPr>
      </w:pPr>
      <w:r w:rsidRPr="0012334F">
        <w:rPr>
          <w:bCs w:val="0"/>
          <w:szCs w:val="20"/>
        </w:rPr>
        <w:t xml:space="preserve">Аликовского района </w:t>
      </w:r>
    </w:p>
    <w:p w:rsidR="00F21132" w:rsidRPr="0012334F" w:rsidRDefault="00F21132" w:rsidP="00F21132">
      <w:pPr>
        <w:pStyle w:val="3"/>
        <w:jc w:val="right"/>
        <w:rPr>
          <w:bCs w:val="0"/>
          <w:szCs w:val="20"/>
        </w:rPr>
      </w:pPr>
      <w:r w:rsidRPr="0012334F">
        <w:rPr>
          <w:bCs w:val="0"/>
          <w:szCs w:val="20"/>
        </w:rPr>
        <w:t xml:space="preserve">от 30.06.2020 г. № 656            </w:t>
      </w:r>
    </w:p>
    <w:p w:rsidR="00F21132" w:rsidRPr="0012334F" w:rsidRDefault="00F21132" w:rsidP="00F21132">
      <w:pPr>
        <w:shd w:val="clear" w:color="auto" w:fill="FFFFFF"/>
        <w:ind w:left="57" w:right="57"/>
        <w:jc w:val="right"/>
        <w:rPr>
          <w:sz w:val="20"/>
          <w:szCs w:val="20"/>
        </w:rPr>
      </w:pPr>
      <w:r w:rsidRPr="0012334F">
        <w:rPr>
          <w:sz w:val="20"/>
          <w:szCs w:val="20"/>
        </w:rPr>
        <w:t xml:space="preserve">                                                                            </w:t>
      </w:r>
    </w:p>
    <w:p w:rsidR="00F21132" w:rsidRPr="0012334F" w:rsidRDefault="00F21132" w:rsidP="00F21132">
      <w:pPr>
        <w:shd w:val="clear" w:color="auto" w:fill="FFFFFF"/>
        <w:ind w:left="57" w:right="57"/>
        <w:jc w:val="center"/>
        <w:rPr>
          <w:spacing w:val="-7"/>
          <w:sz w:val="20"/>
          <w:szCs w:val="20"/>
        </w:rPr>
      </w:pPr>
      <w:r w:rsidRPr="0012334F">
        <w:rPr>
          <w:spacing w:val="-7"/>
          <w:sz w:val="20"/>
          <w:szCs w:val="20"/>
        </w:rPr>
        <w:t xml:space="preserve">График, режим работы, </w:t>
      </w:r>
    </w:p>
    <w:p w:rsidR="00F21132" w:rsidRPr="0012334F" w:rsidRDefault="00F21132" w:rsidP="00F21132">
      <w:pPr>
        <w:shd w:val="clear" w:color="auto" w:fill="FFFFFF"/>
        <w:ind w:left="57" w:right="57"/>
        <w:jc w:val="center"/>
        <w:rPr>
          <w:sz w:val="20"/>
          <w:szCs w:val="20"/>
        </w:rPr>
      </w:pPr>
      <w:r w:rsidRPr="0012334F">
        <w:rPr>
          <w:spacing w:val="-7"/>
          <w:sz w:val="20"/>
          <w:szCs w:val="20"/>
        </w:rPr>
        <w:t xml:space="preserve">профиль ярмарки, группы </w:t>
      </w:r>
      <w:r w:rsidRPr="0012334F">
        <w:rPr>
          <w:sz w:val="20"/>
          <w:szCs w:val="20"/>
        </w:rPr>
        <w:t>реализуемых товаров</w:t>
      </w:r>
    </w:p>
    <w:p w:rsidR="00F21132" w:rsidRPr="0012334F" w:rsidRDefault="00F21132" w:rsidP="00F21132">
      <w:pPr>
        <w:shd w:val="clear" w:color="auto" w:fill="FFFFFF"/>
        <w:ind w:left="57" w:right="57"/>
        <w:rPr>
          <w:sz w:val="20"/>
          <w:szCs w:val="20"/>
        </w:rPr>
      </w:pPr>
      <w:r w:rsidRPr="0012334F">
        <w:rPr>
          <w:spacing w:val="-5"/>
          <w:sz w:val="20"/>
          <w:szCs w:val="20"/>
        </w:rPr>
        <w:t xml:space="preserve">График работы ярмарки -  по четвергам каждой недели </w:t>
      </w:r>
    </w:p>
    <w:p w:rsidR="00F21132" w:rsidRPr="0012334F" w:rsidRDefault="00F21132" w:rsidP="00F21132">
      <w:pPr>
        <w:shd w:val="clear" w:color="auto" w:fill="FFFFFF"/>
        <w:ind w:left="57" w:right="57"/>
        <w:rPr>
          <w:sz w:val="20"/>
          <w:szCs w:val="20"/>
        </w:rPr>
      </w:pPr>
      <w:r w:rsidRPr="0012334F">
        <w:rPr>
          <w:spacing w:val="-4"/>
          <w:sz w:val="20"/>
          <w:szCs w:val="20"/>
        </w:rPr>
        <w:lastRenderedPageBreak/>
        <w:t>Режим работы ярмарок - с 6.00 до 15.00 часов</w:t>
      </w:r>
    </w:p>
    <w:p w:rsidR="00F21132" w:rsidRPr="0012334F" w:rsidRDefault="00F21132" w:rsidP="00F21132">
      <w:pPr>
        <w:shd w:val="clear" w:color="auto" w:fill="FFFFFF"/>
        <w:ind w:left="57" w:right="57"/>
        <w:rPr>
          <w:sz w:val="20"/>
          <w:szCs w:val="20"/>
        </w:rPr>
      </w:pPr>
      <w:r w:rsidRPr="0012334F">
        <w:rPr>
          <w:spacing w:val="-2"/>
          <w:sz w:val="20"/>
          <w:szCs w:val="20"/>
        </w:rPr>
        <w:t>Профиль ярмарок – универсальный и непродовольственный</w:t>
      </w:r>
    </w:p>
    <w:p w:rsidR="00F21132" w:rsidRPr="0012334F" w:rsidRDefault="00F21132" w:rsidP="00F21132">
      <w:pPr>
        <w:pStyle w:val="1"/>
        <w:ind w:firstLine="567"/>
        <w:jc w:val="both"/>
        <w:rPr>
          <w:sz w:val="20"/>
          <w:szCs w:val="20"/>
        </w:rPr>
      </w:pPr>
      <w:r w:rsidRPr="0012334F">
        <w:rPr>
          <w:sz w:val="20"/>
          <w:szCs w:val="20"/>
        </w:rPr>
        <w:t xml:space="preserve">Группы реализуемых товаров: согласно </w:t>
      </w:r>
      <w:r w:rsidRPr="0012334F">
        <w:rPr>
          <w:spacing w:val="-2"/>
          <w:sz w:val="20"/>
          <w:szCs w:val="20"/>
        </w:rPr>
        <w:t xml:space="preserve">приказу Министерства </w:t>
      </w:r>
      <w:r w:rsidRPr="0012334F">
        <w:rPr>
          <w:spacing w:val="-4"/>
          <w:sz w:val="20"/>
          <w:szCs w:val="20"/>
        </w:rPr>
        <w:t xml:space="preserve">экономического развития и торговли Российской Федерации от 26 февраля 2007 года №56 </w:t>
      </w:r>
      <w:r w:rsidRPr="0012334F">
        <w:rPr>
          <w:spacing w:val="-2"/>
          <w:sz w:val="20"/>
          <w:szCs w:val="20"/>
        </w:rPr>
        <w:t xml:space="preserve">«Об утверждении номенклатуры товаров, определяющей классы товаров (в целях определения типов </w:t>
      </w:r>
      <w:r w:rsidRPr="0012334F">
        <w:rPr>
          <w:sz w:val="20"/>
          <w:szCs w:val="20"/>
        </w:rPr>
        <w:t>розничных рынков)».</w:t>
      </w:r>
    </w:p>
    <w:p w:rsidR="00F21132" w:rsidRPr="0012334F" w:rsidRDefault="00F21132" w:rsidP="00F21132">
      <w:pPr>
        <w:shd w:val="clear" w:color="auto" w:fill="FFFFFF"/>
        <w:tabs>
          <w:tab w:val="left" w:pos="929"/>
        </w:tabs>
        <w:spacing w:line="320" w:lineRule="exact"/>
        <w:ind w:right="-1"/>
        <w:rPr>
          <w:sz w:val="20"/>
          <w:szCs w:val="20"/>
        </w:rPr>
      </w:pPr>
    </w:p>
    <w:p w:rsidR="00F21132" w:rsidRPr="0012334F" w:rsidRDefault="00F21132" w:rsidP="00F21132">
      <w:pPr>
        <w:shd w:val="clear" w:color="auto" w:fill="FFFFFF"/>
        <w:tabs>
          <w:tab w:val="left" w:pos="929"/>
        </w:tabs>
        <w:spacing w:line="320" w:lineRule="exact"/>
        <w:ind w:right="-1"/>
        <w:rPr>
          <w:sz w:val="20"/>
          <w:szCs w:val="20"/>
        </w:rPr>
      </w:pPr>
    </w:p>
    <w:p w:rsidR="00F21132" w:rsidRPr="00F21132" w:rsidRDefault="00F21132" w:rsidP="00F21132">
      <w:pPr>
        <w:rPr>
          <w:sz w:val="20"/>
          <w:szCs w:val="20"/>
        </w:rPr>
      </w:pPr>
    </w:p>
    <w:p w:rsidR="00F21132" w:rsidRDefault="00F21132" w:rsidP="00F21132">
      <w:pPr>
        <w:pStyle w:val="210"/>
        <w:ind w:right="4818" w:firstLine="567"/>
        <w:jc w:val="both"/>
        <w:rPr>
          <w:sz w:val="20"/>
        </w:rPr>
      </w:pPr>
      <w:r>
        <w:rPr>
          <w:sz w:val="20"/>
        </w:rPr>
        <w:t>Постановление администрации Аликовского района Чувашской Республики от</w:t>
      </w:r>
      <w:r>
        <w:rPr>
          <w:sz w:val="20"/>
        </w:rPr>
        <w:t xml:space="preserve"> 02.07.2020 г. №660 «</w:t>
      </w:r>
      <w:r w:rsidRPr="00AD1EE3">
        <w:rPr>
          <w:sz w:val="20"/>
        </w:rPr>
        <w:t>О проведении торгов (открытого аукциона)</w:t>
      </w:r>
      <w:r>
        <w:rPr>
          <w:sz w:val="20"/>
        </w:rPr>
        <w:t>»</w:t>
      </w:r>
    </w:p>
    <w:p w:rsidR="00F21132" w:rsidRPr="00AD1EE3" w:rsidRDefault="00F21132" w:rsidP="00F21132">
      <w:pPr>
        <w:pStyle w:val="210"/>
        <w:ind w:right="4818" w:firstLine="567"/>
        <w:jc w:val="both"/>
        <w:rPr>
          <w:sz w:val="20"/>
        </w:rPr>
      </w:pPr>
    </w:p>
    <w:p w:rsidR="00F21132" w:rsidRPr="00AD1EE3" w:rsidRDefault="00F21132" w:rsidP="00F21132">
      <w:pPr>
        <w:ind w:firstLine="709"/>
        <w:jc w:val="both"/>
        <w:rPr>
          <w:sz w:val="20"/>
          <w:szCs w:val="20"/>
        </w:rPr>
      </w:pPr>
      <w:r w:rsidRPr="00AD1EE3">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F21132" w:rsidRPr="00F21132" w:rsidRDefault="00F21132" w:rsidP="00F21132">
      <w:pPr>
        <w:numPr>
          <w:ilvl w:val="0"/>
          <w:numId w:val="5"/>
        </w:numPr>
        <w:tabs>
          <w:tab w:val="clear" w:pos="720"/>
          <w:tab w:val="num" w:pos="284"/>
          <w:tab w:val="left" w:pos="851"/>
        </w:tabs>
        <w:suppressAutoHyphens/>
        <w:ind w:left="0" w:firstLine="709"/>
        <w:jc w:val="both"/>
        <w:rPr>
          <w:sz w:val="20"/>
          <w:szCs w:val="20"/>
        </w:rPr>
      </w:pPr>
      <w:r w:rsidRPr="00AD1EE3">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21:07:020301:11; адрес (описание местоположения): местоположение установлено относительно ориентира, расположенного в границах участка. Почтовый </w:t>
      </w:r>
      <w:r w:rsidRPr="00F21132">
        <w:rPr>
          <w:sz w:val="20"/>
          <w:szCs w:val="20"/>
        </w:rPr>
        <w:t xml:space="preserve">адрес ориентира: Чувашская Республика- Чувашия, р-н Аликовский, с/пос. Большевыльское; с видом разрешенного использования: «для ведения личного подсобного хозяйства», общей площадью 4706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9"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num" w:pos="284"/>
          <w:tab w:val="left" w:pos="851"/>
        </w:tabs>
        <w:suppressAutoHyphens/>
        <w:ind w:left="0" w:firstLine="709"/>
        <w:jc w:val="both"/>
        <w:rPr>
          <w:sz w:val="20"/>
          <w:szCs w:val="20"/>
        </w:rPr>
      </w:pPr>
      <w:r w:rsidRPr="00F2113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21:07:020201:10;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5718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0"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num" w:pos="284"/>
          <w:tab w:val="left" w:pos="851"/>
        </w:tabs>
        <w:suppressAutoHyphens/>
        <w:ind w:left="0" w:firstLine="709"/>
        <w:jc w:val="both"/>
        <w:rPr>
          <w:sz w:val="20"/>
          <w:szCs w:val="20"/>
        </w:rPr>
      </w:pPr>
      <w:r w:rsidRPr="00F2113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21:07:000000:3283;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9979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1"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num" w:pos="284"/>
          <w:tab w:val="left" w:pos="851"/>
        </w:tabs>
        <w:suppressAutoHyphens/>
        <w:ind w:left="0" w:firstLine="709"/>
        <w:jc w:val="both"/>
        <w:rPr>
          <w:sz w:val="20"/>
          <w:szCs w:val="20"/>
        </w:rPr>
      </w:pPr>
      <w:r w:rsidRPr="00F2113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21:07:180501:207;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9359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2"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num" w:pos="284"/>
          <w:tab w:val="left" w:pos="851"/>
        </w:tabs>
        <w:suppressAutoHyphens/>
        <w:ind w:left="0" w:firstLine="709"/>
        <w:jc w:val="both"/>
        <w:rPr>
          <w:sz w:val="20"/>
          <w:szCs w:val="20"/>
        </w:rPr>
      </w:pPr>
      <w:r w:rsidRPr="00F2113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21:07:000000:3208; адрес (описание местоположения): Чувашская Республика–Чувашия, р-н Аликовский, с/пос. Чувашско- Сорминское; с видом разрешенного использования «сельскохозяйственное использование», общей площадью 14900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3"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num" w:pos="284"/>
          <w:tab w:val="left" w:pos="851"/>
        </w:tabs>
        <w:suppressAutoHyphens/>
        <w:ind w:left="0" w:firstLine="709"/>
        <w:jc w:val="both"/>
        <w:rPr>
          <w:sz w:val="20"/>
          <w:szCs w:val="20"/>
        </w:rPr>
      </w:pPr>
      <w:r w:rsidRPr="00F21132">
        <w:rPr>
          <w:sz w:val="20"/>
          <w:szCs w:val="20"/>
        </w:rPr>
        <w:t xml:space="preserve">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21:07:272301:419;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154106 кв.м. Начальную цену предмета аукциона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4"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left" w:pos="107"/>
          <w:tab w:val="num" w:pos="284"/>
        </w:tabs>
        <w:suppressAutoHyphens/>
        <w:ind w:left="0" w:firstLine="709"/>
        <w:jc w:val="both"/>
        <w:rPr>
          <w:sz w:val="20"/>
          <w:szCs w:val="20"/>
        </w:rPr>
      </w:pPr>
      <w:r w:rsidRPr="00F21132">
        <w:rPr>
          <w:sz w:val="20"/>
          <w:szCs w:val="20"/>
        </w:rPr>
        <w:lastRenderedPageBreak/>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21:07:000000:3232;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26587 кв.м. Начальную цену предмета аукцион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5"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left" w:pos="107"/>
          <w:tab w:val="num" w:pos="284"/>
        </w:tabs>
        <w:suppressAutoHyphens/>
        <w:ind w:left="0" w:firstLine="709"/>
        <w:jc w:val="both"/>
        <w:rPr>
          <w:sz w:val="20"/>
          <w:szCs w:val="20"/>
        </w:rPr>
      </w:pPr>
      <w:r w:rsidRPr="00F21132">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21:07:200801:110;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использования «для сельскохозяйственного производства», общей площадью 226909 кв.м. Начальную цену предмета аукциона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6"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left" w:pos="107"/>
          <w:tab w:val="num" w:pos="284"/>
        </w:tabs>
        <w:suppressAutoHyphens/>
        <w:ind w:left="0" w:firstLine="709"/>
        <w:jc w:val="both"/>
        <w:rPr>
          <w:sz w:val="20"/>
          <w:szCs w:val="20"/>
        </w:rPr>
      </w:pPr>
      <w:r w:rsidRPr="00F21132">
        <w:rPr>
          <w:sz w:val="20"/>
          <w:szCs w:val="20"/>
        </w:rPr>
        <w:t xml:space="preserve">Провести открытый аукцион на право заключения договора аренды земельного участка из земель населенного пункта с кадастровым номером 21:07:210803:51;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д. Изванкино, ул. Мира; с видом разрешенного использования «для ведения личного подсобного хозяйства», общей площадью 940 кв.м. Начальную цену предмета аукциона по определению рыночной стоимости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7"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left" w:pos="107"/>
          <w:tab w:val="num" w:pos="284"/>
        </w:tabs>
        <w:suppressAutoHyphens/>
        <w:ind w:left="0" w:firstLine="709"/>
        <w:jc w:val="both"/>
        <w:rPr>
          <w:sz w:val="20"/>
          <w:szCs w:val="20"/>
        </w:rPr>
      </w:pPr>
      <w:r w:rsidRPr="00F21132">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21:07:261401:591; адрес (описание местоположения): Чувашская Республика–Чувашия, р-н Аликовский, с/пос. Яндобинское; с видом разрешенного использования «для сельскохозяйственного производства», общей площадью 344107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8"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left" w:pos="107"/>
          <w:tab w:val="num" w:pos="284"/>
        </w:tabs>
        <w:suppressAutoHyphens/>
        <w:ind w:left="0" w:firstLine="709"/>
        <w:jc w:val="both"/>
        <w:rPr>
          <w:sz w:val="20"/>
          <w:szCs w:val="20"/>
        </w:rPr>
      </w:pPr>
      <w:r w:rsidRPr="00F21132">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21:07:272301:420;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185252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19"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left" w:pos="107"/>
          <w:tab w:val="num" w:pos="284"/>
        </w:tabs>
        <w:suppressAutoHyphens/>
        <w:ind w:left="0" w:firstLine="709"/>
        <w:jc w:val="both"/>
        <w:rPr>
          <w:sz w:val="20"/>
          <w:szCs w:val="20"/>
        </w:rPr>
      </w:pPr>
      <w:r w:rsidRPr="00F21132">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21:07:000000:3250;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195628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20"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left" w:pos="107"/>
          <w:tab w:val="num" w:pos="284"/>
        </w:tabs>
        <w:suppressAutoHyphens/>
        <w:ind w:left="0" w:firstLine="709"/>
        <w:jc w:val="both"/>
        <w:rPr>
          <w:sz w:val="20"/>
          <w:szCs w:val="20"/>
        </w:rPr>
      </w:pPr>
      <w:r w:rsidRPr="00F21132">
        <w:rPr>
          <w:sz w:val="20"/>
          <w:szCs w:val="20"/>
        </w:rPr>
        <w:t xml:space="preserve">Провести открытый аукцион на право заключения договора аренды земельного участка из земель населенных пунктов с кадастровым номером 21:07:142103:225; адрес (описание местоположения): местоположение установлено относительно ориентира, расположенного в границах участка. Чувашская Республика–Чувашия, р-н Аликовский, с/пос. Аликовское, с. Аликово, ул. Гагарина; с видом разрешенного использования «обслуживание автотранспорта», общей площадью 354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21"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left" w:pos="107"/>
          <w:tab w:val="num" w:pos="284"/>
        </w:tabs>
        <w:suppressAutoHyphens/>
        <w:ind w:left="0" w:firstLine="709"/>
        <w:jc w:val="both"/>
        <w:rPr>
          <w:sz w:val="20"/>
          <w:szCs w:val="20"/>
        </w:rPr>
      </w:pPr>
      <w:r w:rsidRPr="00F21132">
        <w:rPr>
          <w:sz w:val="20"/>
          <w:szCs w:val="20"/>
        </w:rPr>
        <w:t xml:space="preserve">Провести открытый аукцион на право заключения договора аренды земельного участка из земель населенных пунктов с кадастровым номером 21:07:142107:674; адрес (описание местоположения): Чувашская Республика–Чувашия, р-н Аликовский, с/пос. Аликовское, с. Аликово, ул. Парковая; с видом разрешенного использования «хранение автотранспорта», общей площадью 24 кв.м. Начальную цену предмета аукциона по определению годовой арендной платы за земельный участок определить на основании рыночной стоимости такого земельного участка, установленная в соответствии с </w:t>
      </w:r>
      <w:hyperlink r:id="rId22" w:history="1">
        <w:r w:rsidRPr="00F21132">
          <w:rPr>
            <w:rStyle w:val="af6"/>
            <w:color w:val="auto"/>
            <w:sz w:val="20"/>
            <w:szCs w:val="20"/>
            <w:u w:val="none"/>
          </w:rPr>
          <w:t>Федеральным законом</w:t>
        </w:r>
      </w:hyperlink>
      <w:r w:rsidRPr="00F21132">
        <w:rPr>
          <w:sz w:val="20"/>
          <w:szCs w:val="20"/>
        </w:rPr>
        <w:t xml:space="preserve"> от 29 июля 1998 года N 135-ФЗ "Об оценочной деятельности в Российской Федерации".</w:t>
      </w:r>
    </w:p>
    <w:p w:rsidR="00F21132" w:rsidRPr="00F21132" w:rsidRDefault="00F21132" w:rsidP="00F21132">
      <w:pPr>
        <w:numPr>
          <w:ilvl w:val="0"/>
          <w:numId w:val="5"/>
        </w:numPr>
        <w:tabs>
          <w:tab w:val="clear" w:pos="720"/>
          <w:tab w:val="left" w:pos="107"/>
          <w:tab w:val="num" w:pos="284"/>
        </w:tabs>
        <w:suppressAutoHyphens/>
        <w:ind w:left="0" w:firstLine="709"/>
        <w:jc w:val="both"/>
        <w:rPr>
          <w:sz w:val="20"/>
          <w:szCs w:val="20"/>
        </w:rPr>
      </w:pPr>
      <w:r w:rsidRPr="00F21132">
        <w:rPr>
          <w:sz w:val="20"/>
          <w:szCs w:val="20"/>
        </w:rPr>
        <w:t>Утвердить:</w:t>
      </w:r>
    </w:p>
    <w:p w:rsidR="00F21132" w:rsidRPr="00F21132" w:rsidRDefault="00F21132" w:rsidP="00F21132">
      <w:pPr>
        <w:tabs>
          <w:tab w:val="left" w:pos="673"/>
        </w:tabs>
        <w:ind w:firstLine="709"/>
        <w:jc w:val="both"/>
        <w:rPr>
          <w:sz w:val="20"/>
          <w:szCs w:val="20"/>
        </w:rPr>
      </w:pPr>
      <w:r w:rsidRPr="00F21132">
        <w:rPr>
          <w:sz w:val="20"/>
          <w:szCs w:val="20"/>
        </w:rPr>
        <w:lastRenderedPageBreak/>
        <w:t xml:space="preserve">15.1. 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F21132" w:rsidRPr="00AD1EE3" w:rsidRDefault="00F21132" w:rsidP="00F21132">
      <w:pPr>
        <w:numPr>
          <w:ilvl w:val="1"/>
          <w:numId w:val="5"/>
        </w:numPr>
        <w:tabs>
          <w:tab w:val="clear" w:pos="1080"/>
          <w:tab w:val="num" w:pos="0"/>
          <w:tab w:val="left" w:pos="993"/>
        </w:tabs>
        <w:suppressAutoHyphens/>
        <w:ind w:left="0" w:firstLine="709"/>
        <w:jc w:val="both"/>
        <w:rPr>
          <w:sz w:val="20"/>
          <w:szCs w:val="20"/>
        </w:rPr>
      </w:pPr>
      <w:r w:rsidRPr="00AD1EE3">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F21132" w:rsidRPr="00AD1EE3" w:rsidRDefault="00F21132" w:rsidP="00F21132">
      <w:pPr>
        <w:numPr>
          <w:ilvl w:val="1"/>
          <w:numId w:val="5"/>
        </w:numPr>
        <w:tabs>
          <w:tab w:val="clear" w:pos="1080"/>
          <w:tab w:val="num" w:pos="0"/>
          <w:tab w:val="left" w:pos="993"/>
          <w:tab w:val="left" w:pos="1276"/>
        </w:tabs>
        <w:suppressAutoHyphens/>
        <w:ind w:left="0" w:firstLine="709"/>
        <w:jc w:val="both"/>
        <w:rPr>
          <w:sz w:val="20"/>
          <w:szCs w:val="20"/>
        </w:rPr>
      </w:pPr>
      <w:r w:rsidRPr="00AD1EE3">
        <w:rPr>
          <w:sz w:val="20"/>
          <w:szCs w:val="20"/>
        </w:rPr>
        <w:t>Проект договоров купли-продажи и договора аренды земельного участка согласно приложению №3 к настоящему постановлению;</w:t>
      </w:r>
    </w:p>
    <w:p w:rsidR="00F21132" w:rsidRPr="00AD1EE3" w:rsidRDefault="00F21132" w:rsidP="00F21132">
      <w:pPr>
        <w:numPr>
          <w:ilvl w:val="1"/>
          <w:numId w:val="5"/>
        </w:numPr>
        <w:tabs>
          <w:tab w:val="clear" w:pos="1080"/>
          <w:tab w:val="num" w:pos="0"/>
          <w:tab w:val="left" w:pos="993"/>
          <w:tab w:val="left" w:pos="1276"/>
        </w:tabs>
        <w:suppressAutoHyphens/>
        <w:ind w:left="0" w:firstLine="709"/>
        <w:jc w:val="both"/>
        <w:rPr>
          <w:sz w:val="20"/>
          <w:szCs w:val="20"/>
        </w:rPr>
      </w:pPr>
      <w:r w:rsidRPr="00AD1EE3">
        <w:rPr>
          <w:sz w:val="20"/>
          <w:szCs w:val="20"/>
        </w:rPr>
        <w:t xml:space="preserve">Утвердить аукционную комиссию по организации и проведении торгов (аукционов) по продаже земельных участков и на право заключения договора аренды земельных участков гражданам и юридическим лицам в составе комиссии:  </w:t>
      </w:r>
    </w:p>
    <w:p w:rsidR="00F21132" w:rsidRPr="00AD1EE3" w:rsidRDefault="00F21132" w:rsidP="00F21132">
      <w:pPr>
        <w:pStyle w:val="310"/>
        <w:tabs>
          <w:tab w:val="left" w:pos="0"/>
          <w:tab w:val="left" w:pos="851"/>
          <w:tab w:val="left" w:pos="993"/>
          <w:tab w:val="left" w:pos="1276"/>
        </w:tabs>
        <w:ind w:firstLine="709"/>
        <w:rPr>
          <w:sz w:val="20"/>
        </w:rPr>
      </w:pPr>
      <w:r w:rsidRPr="00AD1EE3">
        <w:rPr>
          <w:sz w:val="20"/>
        </w:rPr>
        <w:t>Председатель аукционной комиссии:</w:t>
      </w:r>
    </w:p>
    <w:p w:rsidR="00F21132" w:rsidRPr="00F21132" w:rsidRDefault="00F21132" w:rsidP="00F21132">
      <w:pPr>
        <w:pStyle w:val="a4"/>
        <w:ind w:firstLine="709"/>
        <w:jc w:val="both"/>
        <w:rPr>
          <w:sz w:val="20"/>
          <w:szCs w:val="20"/>
        </w:rPr>
      </w:pPr>
      <w:r w:rsidRPr="00F21132">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F21132" w:rsidRPr="00F21132" w:rsidRDefault="00F21132" w:rsidP="00F21132">
      <w:pPr>
        <w:pStyle w:val="a4"/>
        <w:ind w:firstLine="709"/>
        <w:jc w:val="both"/>
        <w:rPr>
          <w:sz w:val="20"/>
          <w:szCs w:val="20"/>
        </w:rPr>
      </w:pPr>
      <w:r w:rsidRPr="00F21132">
        <w:rPr>
          <w:sz w:val="20"/>
          <w:szCs w:val="20"/>
        </w:rPr>
        <w:t>Заместитель председателя аукционной комиссии:</w:t>
      </w:r>
    </w:p>
    <w:p w:rsidR="00F21132" w:rsidRPr="00F21132" w:rsidRDefault="00F21132" w:rsidP="00F21132">
      <w:pPr>
        <w:pStyle w:val="a4"/>
        <w:tabs>
          <w:tab w:val="left" w:pos="0"/>
        </w:tabs>
        <w:ind w:firstLine="709"/>
        <w:jc w:val="both"/>
        <w:rPr>
          <w:sz w:val="20"/>
          <w:szCs w:val="20"/>
        </w:rPr>
      </w:pPr>
      <w:r w:rsidRPr="00F21132">
        <w:rPr>
          <w:sz w:val="20"/>
          <w:szCs w:val="20"/>
        </w:rPr>
        <w:t>Ефимов И.И. - начальник отдела экономики, земельных и имущественных отношений администрации Аликовского района;</w:t>
      </w:r>
    </w:p>
    <w:p w:rsidR="00F21132" w:rsidRPr="00F21132" w:rsidRDefault="00F21132" w:rsidP="00F21132">
      <w:pPr>
        <w:pStyle w:val="a4"/>
        <w:tabs>
          <w:tab w:val="left" w:pos="0"/>
        </w:tabs>
        <w:ind w:firstLine="709"/>
        <w:jc w:val="both"/>
        <w:rPr>
          <w:sz w:val="20"/>
          <w:szCs w:val="20"/>
        </w:rPr>
      </w:pPr>
      <w:r w:rsidRPr="00F21132">
        <w:rPr>
          <w:sz w:val="20"/>
          <w:szCs w:val="20"/>
        </w:rPr>
        <w:t xml:space="preserve">Секретарь аукционной комиссии: </w:t>
      </w:r>
    </w:p>
    <w:p w:rsidR="00F21132" w:rsidRPr="00F21132" w:rsidRDefault="00F21132" w:rsidP="00F21132">
      <w:pPr>
        <w:pStyle w:val="a4"/>
        <w:tabs>
          <w:tab w:val="left" w:pos="0"/>
        </w:tabs>
        <w:ind w:firstLine="709"/>
        <w:jc w:val="both"/>
        <w:rPr>
          <w:sz w:val="20"/>
          <w:szCs w:val="20"/>
        </w:rPr>
      </w:pPr>
      <w:r w:rsidRPr="00F21132">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F21132" w:rsidRPr="00F21132" w:rsidRDefault="00F21132" w:rsidP="00F21132">
      <w:pPr>
        <w:pStyle w:val="a4"/>
        <w:tabs>
          <w:tab w:val="left" w:pos="0"/>
        </w:tabs>
        <w:ind w:firstLine="709"/>
        <w:jc w:val="both"/>
        <w:rPr>
          <w:sz w:val="20"/>
          <w:szCs w:val="20"/>
        </w:rPr>
      </w:pPr>
      <w:r w:rsidRPr="00F21132">
        <w:rPr>
          <w:sz w:val="20"/>
          <w:szCs w:val="20"/>
        </w:rPr>
        <w:t>Члены аукционной комиссии:</w:t>
      </w:r>
    </w:p>
    <w:p w:rsidR="00F21132" w:rsidRPr="00F21132" w:rsidRDefault="00F21132" w:rsidP="00F21132">
      <w:pPr>
        <w:pStyle w:val="a4"/>
        <w:tabs>
          <w:tab w:val="left" w:pos="0"/>
        </w:tabs>
        <w:ind w:firstLine="709"/>
        <w:jc w:val="both"/>
        <w:rPr>
          <w:sz w:val="20"/>
          <w:szCs w:val="20"/>
        </w:rPr>
      </w:pPr>
      <w:r w:rsidRPr="00F21132">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F21132" w:rsidRPr="00F21132" w:rsidRDefault="00F21132" w:rsidP="00F21132">
      <w:pPr>
        <w:pStyle w:val="a4"/>
        <w:tabs>
          <w:tab w:val="left" w:pos="0"/>
        </w:tabs>
        <w:ind w:firstLine="709"/>
        <w:jc w:val="both"/>
        <w:rPr>
          <w:sz w:val="20"/>
          <w:szCs w:val="20"/>
        </w:rPr>
      </w:pPr>
      <w:r w:rsidRPr="00F21132">
        <w:rPr>
          <w:sz w:val="20"/>
          <w:szCs w:val="20"/>
        </w:rPr>
        <w:t xml:space="preserve">Прохоров А.И.– начальник отдела сельского хозяйства и экологии; </w:t>
      </w:r>
    </w:p>
    <w:p w:rsidR="00F21132" w:rsidRPr="00F21132" w:rsidRDefault="00F21132" w:rsidP="00F21132">
      <w:pPr>
        <w:pStyle w:val="a4"/>
        <w:tabs>
          <w:tab w:val="left" w:pos="0"/>
        </w:tabs>
        <w:ind w:firstLine="709"/>
        <w:jc w:val="both"/>
        <w:rPr>
          <w:sz w:val="20"/>
          <w:szCs w:val="20"/>
        </w:rPr>
      </w:pPr>
      <w:r w:rsidRPr="00F21132">
        <w:rPr>
          <w:sz w:val="20"/>
          <w:szCs w:val="20"/>
        </w:rPr>
        <w:t>Яскова Л.Н. – ведущий специалист-эксперт отдела</w:t>
      </w:r>
      <w:r w:rsidRPr="00F21132">
        <w:rPr>
          <w:iCs/>
          <w:sz w:val="20"/>
          <w:szCs w:val="20"/>
        </w:rPr>
        <w:t xml:space="preserve"> строительства,</w:t>
      </w:r>
      <w:r w:rsidRPr="00F21132">
        <w:rPr>
          <w:sz w:val="20"/>
          <w:szCs w:val="20"/>
        </w:rPr>
        <w:t xml:space="preserve"> ЖКХ, дорожного хозяйства, транспорта и связи администрации Аликовского района.</w:t>
      </w:r>
    </w:p>
    <w:p w:rsidR="00F21132" w:rsidRPr="00F21132" w:rsidRDefault="00F21132" w:rsidP="00F21132">
      <w:pPr>
        <w:pStyle w:val="a4"/>
        <w:tabs>
          <w:tab w:val="left" w:pos="0"/>
        </w:tabs>
        <w:ind w:firstLine="709"/>
        <w:jc w:val="both"/>
        <w:rPr>
          <w:sz w:val="20"/>
          <w:szCs w:val="20"/>
        </w:rPr>
      </w:pPr>
      <w:r w:rsidRPr="00F21132">
        <w:rPr>
          <w:bCs/>
          <w:sz w:val="20"/>
          <w:szCs w:val="20"/>
        </w:rPr>
        <w:t xml:space="preserve">16. Извещение, проект договоров форму заявки для проведения открытого аукциона по продаже земельных участков и на права заключения договора аренды земельных участков разместить на официальном сайте </w:t>
      </w:r>
      <w:hyperlink r:id="rId23" w:history="1">
        <w:r w:rsidRPr="00F21132">
          <w:rPr>
            <w:rStyle w:val="af6"/>
            <w:bCs/>
            <w:sz w:val="20"/>
            <w:szCs w:val="20"/>
            <w:lang w:val="en-US"/>
          </w:rPr>
          <w:t>http</w:t>
        </w:r>
      </w:hyperlink>
      <w:hyperlink r:id="rId24" w:history="1">
        <w:r w:rsidRPr="00F21132">
          <w:rPr>
            <w:rStyle w:val="af6"/>
            <w:bCs/>
            <w:sz w:val="20"/>
            <w:szCs w:val="20"/>
          </w:rPr>
          <w:t>://</w:t>
        </w:r>
      </w:hyperlink>
      <w:hyperlink r:id="rId25" w:history="1">
        <w:r w:rsidRPr="00F21132">
          <w:rPr>
            <w:rStyle w:val="af6"/>
            <w:bCs/>
            <w:sz w:val="20"/>
            <w:szCs w:val="20"/>
            <w:lang w:val="en-US"/>
          </w:rPr>
          <w:t>torgi</w:t>
        </w:r>
      </w:hyperlink>
      <w:hyperlink r:id="rId26" w:history="1">
        <w:r w:rsidRPr="00F21132">
          <w:rPr>
            <w:rStyle w:val="af6"/>
            <w:bCs/>
            <w:sz w:val="20"/>
            <w:szCs w:val="20"/>
          </w:rPr>
          <w:t>.</w:t>
        </w:r>
      </w:hyperlink>
      <w:hyperlink r:id="rId27" w:history="1">
        <w:r w:rsidRPr="00F21132">
          <w:rPr>
            <w:rStyle w:val="af6"/>
            <w:bCs/>
            <w:sz w:val="20"/>
            <w:szCs w:val="20"/>
            <w:lang w:val="en-US"/>
          </w:rPr>
          <w:t>gov</w:t>
        </w:r>
      </w:hyperlink>
      <w:hyperlink r:id="rId28" w:history="1">
        <w:r w:rsidRPr="00F21132">
          <w:rPr>
            <w:rStyle w:val="af6"/>
            <w:bCs/>
            <w:sz w:val="20"/>
            <w:szCs w:val="20"/>
          </w:rPr>
          <w:t>.</w:t>
        </w:r>
      </w:hyperlink>
      <w:hyperlink r:id="rId29" w:history="1">
        <w:r w:rsidRPr="00F21132">
          <w:rPr>
            <w:rStyle w:val="af6"/>
            <w:bCs/>
            <w:sz w:val="20"/>
            <w:szCs w:val="20"/>
            <w:lang w:val="en-US"/>
          </w:rPr>
          <w:t>ru</w:t>
        </w:r>
      </w:hyperlink>
      <w:hyperlink r:id="rId30" w:history="1">
        <w:r w:rsidRPr="00F21132">
          <w:rPr>
            <w:rStyle w:val="af6"/>
            <w:bCs/>
            <w:sz w:val="20"/>
            <w:szCs w:val="20"/>
          </w:rPr>
          <w:t>/</w:t>
        </w:r>
      </w:hyperlink>
      <w:r w:rsidRPr="00F21132">
        <w:rPr>
          <w:bCs/>
          <w:sz w:val="20"/>
          <w:szCs w:val="20"/>
        </w:rPr>
        <w:t xml:space="preserve"> и в печатном издании администрации Аликовского района Чувашской Республики «Аликовский вестник».</w:t>
      </w:r>
    </w:p>
    <w:p w:rsidR="00F21132" w:rsidRPr="00F21132" w:rsidRDefault="00F21132" w:rsidP="00F21132">
      <w:pPr>
        <w:pStyle w:val="a4"/>
        <w:tabs>
          <w:tab w:val="left" w:pos="0"/>
        </w:tabs>
        <w:ind w:firstLine="624"/>
        <w:jc w:val="both"/>
        <w:rPr>
          <w:sz w:val="20"/>
          <w:szCs w:val="20"/>
        </w:rPr>
      </w:pPr>
      <w:r w:rsidRPr="00F21132">
        <w:rPr>
          <w:bCs/>
          <w:sz w:val="20"/>
          <w:szCs w:val="20"/>
        </w:rPr>
        <w:t>17. Контроль за исполнением настоящего постановления оставляю за собой.</w:t>
      </w:r>
    </w:p>
    <w:p w:rsidR="00F21132" w:rsidRPr="00AD1EE3" w:rsidRDefault="00F21132" w:rsidP="00F21132">
      <w:pPr>
        <w:tabs>
          <w:tab w:val="left" w:pos="426"/>
        </w:tabs>
        <w:ind w:firstLine="709"/>
        <w:jc w:val="both"/>
        <w:rPr>
          <w:sz w:val="20"/>
          <w:szCs w:val="20"/>
        </w:rPr>
      </w:pPr>
      <w:r w:rsidRPr="00AD1EE3">
        <w:rPr>
          <w:color w:val="000000"/>
          <w:sz w:val="20"/>
          <w:szCs w:val="20"/>
        </w:rPr>
        <w:t xml:space="preserve">  </w:t>
      </w:r>
    </w:p>
    <w:p w:rsidR="00F21132" w:rsidRPr="00AD1EE3" w:rsidRDefault="00F21132" w:rsidP="00F21132">
      <w:pPr>
        <w:tabs>
          <w:tab w:val="left" w:pos="426"/>
        </w:tabs>
        <w:ind w:firstLine="709"/>
        <w:jc w:val="both"/>
        <w:rPr>
          <w:bCs/>
          <w:color w:val="000000"/>
          <w:sz w:val="20"/>
          <w:szCs w:val="20"/>
        </w:rPr>
      </w:pPr>
    </w:p>
    <w:p w:rsidR="00F21132" w:rsidRPr="00AD1EE3" w:rsidRDefault="00F21132" w:rsidP="00F21132">
      <w:pPr>
        <w:tabs>
          <w:tab w:val="left" w:pos="426"/>
        </w:tabs>
        <w:jc w:val="both"/>
        <w:rPr>
          <w:sz w:val="20"/>
          <w:szCs w:val="20"/>
        </w:rPr>
      </w:pPr>
      <w:r w:rsidRPr="00AD1EE3">
        <w:rPr>
          <w:bCs/>
          <w:sz w:val="20"/>
          <w:szCs w:val="20"/>
        </w:rPr>
        <w:t>Глава администрации</w:t>
      </w:r>
    </w:p>
    <w:p w:rsidR="00F21132" w:rsidRPr="00AD1EE3" w:rsidRDefault="00F21132" w:rsidP="00F21132">
      <w:pPr>
        <w:rPr>
          <w:sz w:val="20"/>
          <w:szCs w:val="20"/>
        </w:rPr>
      </w:pPr>
      <w:r w:rsidRPr="00AD1EE3">
        <w:rPr>
          <w:sz w:val="20"/>
          <w:szCs w:val="20"/>
        </w:rPr>
        <w:t>Аликовского района                                                         А.Н. Куликов</w:t>
      </w:r>
    </w:p>
    <w:p w:rsidR="00F21132" w:rsidRPr="00AD1EE3" w:rsidRDefault="00F21132" w:rsidP="00F21132">
      <w:pPr>
        <w:ind w:firstLine="709"/>
        <w:rPr>
          <w:sz w:val="20"/>
          <w:szCs w:val="20"/>
        </w:rPr>
      </w:pPr>
    </w:p>
    <w:p w:rsidR="00F21132" w:rsidRPr="00AD1EE3" w:rsidRDefault="00F21132" w:rsidP="00F21132">
      <w:pPr>
        <w:rPr>
          <w:sz w:val="20"/>
          <w:szCs w:val="20"/>
        </w:rPr>
      </w:pPr>
    </w:p>
    <w:p w:rsidR="00F21132" w:rsidRPr="0012334F" w:rsidRDefault="00F21132" w:rsidP="00F21132">
      <w:pPr>
        <w:shd w:val="clear" w:color="auto" w:fill="FFFFFF"/>
        <w:tabs>
          <w:tab w:val="left" w:pos="929"/>
        </w:tabs>
        <w:spacing w:line="320" w:lineRule="exact"/>
        <w:ind w:right="-1"/>
        <w:rPr>
          <w:sz w:val="20"/>
          <w:szCs w:val="20"/>
        </w:rPr>
      </w:pPr>
    </w:p>
    <w:p w:rsidR="00F21132" w:rsidRPr="0012334F" w:rsidRDefault="00F21132" w:rsidP="00F21132">
      <w:pPr>
        <w:shd w:val="clear" w:color="auto" w:fill="FFFFFF"/>
        <w:tabs>
          <w:tab w:val="left" w:pos="929"/>
        </w:tabs>
        <w:spacing w:line="320" w:lineRule="exact"/>
        <w:ind w:right="-1"/>
        <w:rPr>
          <w:sz w:val="20"/>
          <w:szCs w:val="20"/>
        </w:rPr>
      </w:pPr>
    </w:p>
    <w:p w:rsidR="00F21132" w:rsidRPr="00F21132" w:rsidRDefault="00F21132" w:rsidP="00F21132">
      <w:pPr>
        <w:ind w:right="4535"/>
        <w:jc w:val="both"/>
        <w:rPr>
          <w:sz w:val="20"/>
          <w:szCs w:val="20"/>
        </w:rPr>
      </w:pPr>
    </w:p>
    <w:p w:rsidR="00F21132" w:rsidRPr="003A7FED" w:rsidRDefault="00F21132" w:rsidP="00F21132">
      <w:pPr>
        <w:ind w:right="4535"/>
        <w:jc w:val="both"/>
        <w:rPr>
          <w:sz w:val="20"/>
          <w:szCs w:val="20"/>
        </w:rPr>
      </w:pPr>
      <w:r>
        <w:rPr>
          <w:sz w:val="20"/>
          <w:szCs w:val="20"/>
        </w:rPr>
        <w:t>Постановление администрации Аликовского района Чувашской Республики от 0</w:t>
      </w:r>
      <w:r>
        <w:rPr>
          <w:sz w:val="20"/>
          <w:szCs w:val="20"/>
        </w:rPr>
        <w:t>9</w:t>
      </w:r>
      <w:r>
        <w:rPr>
          <w:sz w:val="20"/>
          <w:szCs w:val="20"/>
        </w:rPr>
        <w:t>.07.2020 г.</w:t>
      </w:r>
      <w:r>
        <w:rPr>
          <w:sz w:val="20"/>
          <w:szCs w:val="20"/>
        </w:rPr>
        <w:t xml:space="preserve">  №676 «</w:t>
      </w:r>
      <w:r w:rsidRPr="003A7FED">
        <w:rPr>
          <w:sz w:val="20"/>
          <w:szCs w:val="20"/>
        </w:rPr>
        <w:t>Об утверждении Комплексной   программы социально-экономического развития Аликовского района Чувашской Республики</w:t>
      </w:r>
      <w:r>
        <w:rPr>
          <w:sz w:val="20"/>
          <w:szCs w:val="20"/>
        </w:rPr>
        <w:t>»</w:t>
      </w:r>
      <w:r w:rsidRPr="003A7FED">
        <w:rPr>
          <w:sz w:val="20"/>
          <w:szCs w:val="20"/>
        </w:rPr>
        <w:t xml:space="preserve">  </w:t>
      </w:r>
    </w:p>
    <w:p w:rsidR="00F21132" w:rsidRPr="003A7FED" w:rsidRDefault="00F21132" w:rsidP="00F21132">
      <w:pPr>
        <w:jc w:val="both"/>
        <w:rPr>
          <w:b/>
          <w:bCs/>
          <w:sz w:val="20"/>
          <w:szCs w:val="20"/>
        </w:rPr>
      </w:pPr>
    </w:p>
    <w:p w:rsidR="00F21132" w:rsidRPr="003A7FED" w:rsidRDefault="00F21132" w:rsidP="00F21132">
      <w:pPr>
        <w:autoSpaceDE w:val="0"/>
        <w:autoSpaceDN w:val="0"/>
        <w:adjustRightInd w:val="0"/>
        <w:ind w:firstLine="709"/>
        <w:jc w:val="both"/>
        <w:rPr>
          <w:sz w:val="20"/>
          <w:szCs w:val="20"/>
        </w:rPr>
      </w:pPr>
      <w:bookmarkStart w:id="0" w:name="sub_100"/>
      <w:r w:rsidRPr="003A7FED">
        <w:rPr>
          <w:sz w:val="20"/>
          <w:szCs w:val="20"/>
        </w:rPr>
        <w:t xml:space="preserve">Администрация Аликовского района </w:t>
      </w:r>
      <w:r>
        <w:rPr>
          <w:sz w:val="20"/>
          <w:szCs w:val="20"/>
        </w:rPr>
        <w:t xml:space="preserve">Чувашской Республики   </w:t>
      </w:r>
      <w:r w:rsidRPr="003A7FED">
        <w:rPr>
          <w:sz w:val="20"/>
          <w:szCs w:val="20"/>
        </w:rPr>
        <w:t xml:space="preserve"> п о с т а н о в л я е т:</w:t>
      </w:r>
    </w:p>
    <w:p w:rsidR="00F21132" w:rsidRPr="003A7FED" w:rsidRDefault="00F21132" w:rsidP="00F21132">
      <w:pPr>
        <w:pStyle w:val="msonormalbullet2gif"/>
        <w:numPr>
          <w:ilvl w:val="0"/>
          <w:numId w:val="10"/>
        </w:numPr>
        <w:spacing w:before="0" w:beforeAutospacing="0" w:after="0" w:afterAutospacing="0"/>
        <w:ind w:left="0" w:firstLine="709"/>
        <w:contextualSpacing/>
        <w:jc w:val="both"/>
        <w:rPr>
          <w:sz w:val="20"/>
          <w:szCs w:val="20"/>
        </w:rPr>
      </w:pPr>
      <w:r w:rsidRPr="003A7FED">
        <w:rPr>
          <w:sz w:val="20"/>
          <w:szCs w:val="20"/>
        </w:rPr>
        <w:t xml:space="preserve">Утвердить прилагаемую Комплексную программу социально-экономического развития Аликовского района на 2020-2025 гг. </w:t>
      </w:r>
    </w:p>
    <w:p w:rsidR="00F21132" w:rsidRPr="003A7FED" w:rsidRDefault="00F21132" w:rsidP="00F21132">
      <w:pPr>
        <w:pStyle w:val="31"/>
        <w:numPr>
          <w:ilvl w:val="0"/>
          <w:numId w:val="10"/>
        </w:numPr>
        <w:ind w:left="0" w:firstLine="709"/>
        <w:rPr>
          <w:sz w:val="20"/>
          <w:szCs w:val="20"/>
        </w:rPr>
      </w:pPr>
      <w:r w:rsidRPr="003A7FED">
        <w:rPr>
          <w:color w:val="262626"/>
          <w:sz w:val="20"/>
          <w:szCs w:val="20"/>
          <w:shd w:val="clear" w:color="auto" w:fill="FFFFFF"/>
        </w:rPr>
        <w:t>Настоящее постановление подлежит официальному опубликованию в муниципальной газете «Аликовский Вестник» и на официальном сайте  Аликовского района  Чувашской Республики.</w:t>
      </w:r>
    </w:p>
    <w:bookmarkEnd w:id="0"/>
    <w:p w:rsidR="00F21132" w:rsidRPr="003A7FED" w:rsidRDefault="00F21132" w:rsidP="00F21132">
      <w:pPr>
        <w:pStyle w:val="aff8"/>
        <w:jc w:val="both"/>
        <w:rPr>
          <w:rFonts w:ascii="Times New Roman" w:hAnsi="Times New Roman"/>
          <w:sz w:val="20"/>
          <w:szCs w:val="20"/>
        </w:rPr>
      </w:pPr>
    </w:p>
    <w:p w:rsidR="00F21132" w:rsidRPr="003A7FED" w:rsidRDefault="00F21132" w:rsidP="00F21132">
      <w:pPr>
        <w:pStyle w:val="aff8"/>
        <w:jc w:val="both"/>
        <w:rPr>
          <w:rFonts w:ascii="Times New Roman" w:hAnsi="Times New Roman"/>
          <w:sz w:val="20"/>
          <w:szCs w:val="20"/>
        </w:rPr>
      </w:pPr>
    </w:p>
    <w:p w:rsidR="00F21132" w:rsidRPr="003A7FED" w:rsidRDefault="00F21132" w:rsidP="00F21132">
      <w:pPr>
        <w:pStyle w:val="aff8"/>
        <w:jc w:val="both"/>
        <w:rPr>
          <w:rFonts w:ascii="Times New Roman" w:hAnsi="Times New Roman"/>
          <w:sz w:val="20"/>
          <w:szCs w:val="20"/>
        </w:rPr>
      </w:pPr>
      <w:r w:rsidRPr="003A7FED">
        <w:rPr>
          <w:rFonts w:ascii="Times New Roman" w:hAnsi="Times New Roman"/>
          <w:sz w:val="20"/>
          <w:szCs w:val="20"/>
        </w:rPr>
        <w:t>Глава администрации</w:t>
      </w:r>
    </w:p>
    <w:p w:rsidR="00F21132" w:rsidRPr="003A7FED" w:rsidRDefault="00F21132" w:rsidP="00F21132">
      <w:pPr>
        <w:jc w:val="both"/>
        <w:rPr>
          <w:sz w:val="20"/>
          <w:szCs w:val="20"/>
        </w:rPr>
      </w:pPr>
      <w:r w:rsidRPr="003A7FED">
        <w:rPr>
          <w:sz w:val="20"/>
          <w:szCs w:val="20"/>
        </w:rPr>
        <w:t>Аликовского района                         А.Н. Куликов</w:t>
      </w:r>
    </w:p>
    <w:p w:rsidR="00F21132" w:rsidRPr="003A7FED" w:rsidRDefault="00F21132" w:rsidP="00F21132">
      <w:pPr>
        <w:jc w:val="both"/>
        <w:rPr>
          <w:sz w:val="20"/>
          <w:szCs w:val="20"/>
        </w:rPr>
      </w:pPr>
    </w:p>
    <w:p w:rsidR="00F21132" w:rsidRPr="003A7FED" w:rsidRDefault="00F21132" w:rsidP="00F21132">
      <w:pPr>
        <w:jc w:val="both"/>
        <w:rPr>
          <w:sz w:val="20"/>
          <w:szCs w:val="20"/>
        </w:rPr>
      </w:pPr>
    </w:p>
    <w:p w:rsidR="00F21132" w:rsidRPr="003A7FED" w:rsidRDefault="00F21132" w:rsidP="00F21132">
      <w:pPr>
        <w:jc w:val="both"/>
        <w:rPr>
          <w:sz w:val="20"/>
          <w:szCs w:val="20"/>
        </w:rPr>
      </w:pPr>
    </w:p>
    <w:p w:rsidR="00F21132" w:rsidRPr="003A7FED" w:rsidRDefault="00F21132" w:rsidP="00F21132">
      <w:pPr>
        <w:jc w:val="both"/>
        <w:rPr>
          <w:sz w:val="20"/>
          <w:szCs w:val="20"/>
        </w:rPr>
      </w:pPr>
      <w:r w:rsidRPr="003A7FED">
        <w:rPr>
          <w:sz w:val="20"/>
          <w:szCs w:val="20"/>
        </w:rPr>
        <w:t xml:space="preserve"> </w:t>
      </w:r>
    </w:p>
    <w:p w:rsidR="00F21132" w:rsidRPr="003A7FED" w:rsidRDefault="00F21132" w:rsidP="00F21132">
      <w:pPr>
        <w:jc w:val="both"/>
        <w:rPr>
          <w:sz w:val="20"/>
          <w:szCs w:val="20"/>
        </w:rPr>
      </w:pPr>
    </w:p>
    <w:p w:rsidR="00F21132" w:rsidRPr="003A7FED" w:rsidRDefault="00F21132" w:rsidP="00F21132">
      <w:pPr>
        <w:ind w:firstLine="720"/>
        <w:jc w:val="right"/>
        <w:rPr>
          <w:rStyle w:val="ad"/>
          <w:b w:val="0"/>
          <w:bCs w:val="0"/>
        </w:rPr>
      </w:pPr>
    </w:p>
    <w:p w:rsidR="00F21132" w:rsidRPr="003A7FED" w:rsidRDefault="00F21132" w:rsidP="00F21132">
      <w:pPr>
        <w:ind w:firstLine="720"/>
        <w:jc w:val="right"/>
        <w:rPr>
          <w:rStyle w:val="ad"/>
          <w:b w:val="0"/>
          <w:bCs w:val="0"/>
        </w:rPr>
      </w:pPr>
    </w:p>
    <w:p w:rsidR="00F21132" w:rsidRPr="003A7FED" w:rsidRDefault="00F21132" w:rsidP="00F21132">
      <w:pPr>
        <w:jc w:val="both"/>
        <w:rPr>
          <w:sz w:val="20"/>
          <w:szCs w:val="20"/>
        </w:rPr>
      </w:pPr>
      <w:r w:rsidRPr="003A7FED">
        <w:rPr>
          <w:rStyle w:val="ad"/>
          <w:b w:val="0"/>
          <w:bCs w:val="0"/>
        </w:rPr>
        <w:t xml:space="preserve"> </w:t>
      </w:r>
    </w:p>
    <w:p w:rsidR="00F21132" w:rsidRPr="003A7FED" w:rsidRDefault="00F21132" w:rsidP="00F21132">
      <w:pPr>
        <w:pStyle w:val="ConsPlusTitle"/>
        <w:jc w:val="right"/>
        <w:rPr>
          <w:b w:val="0"/>
        </w:rPr>
      </w:pPr>
    </w:p>
    <w:p w:rsidR="00F21132" w:rsidRPr="003A7FED" w:rsidRDefault="00F21132" w:rsidP="00F21132">
      <w:pPr>
        <w:ind w:left="4502"/>
        <w:jc w:val="right"/>
        <w:rPr>
          <w:sz w:val="20"/>
          <w:szCs w:val="20"/>
        </w:rPr>
      </w:pPr>
      <w:r w:rsidRPr="003A7FED">
        <w:rPr>
          <w:sz w:val="20"/>
          <w:szCs w:val="20"/>
        </w:rPr>
        <w:lastRenderedPageBreak/>
        <w:t>УТВЕРЖДЕНА</w:t>
      </w:r>
    </w:p>
    <w:p w:rsidR="00F21132" w:rsidRPr="003A7FED" w:rsidRDefault="00F21132" w:rsidP="00F21132">
      <w:pPr>
        <w:ind w:left="4502"/>
        <w:jc w:val="right"/>
        <w:rPr>
          <w:sz w:val="20"/>
          <w:szCs w:val="20"/>
        </w:rPr>
      </w:pPr>
    </w:p>
    <w:p w:rsidR="00F21132" w:rsidRPr="003A7FED" w:rsidRDefault="00F21132" w:rsidP="00F21132">
      <w:pPr>
        <w:ind w:left="4502"/>
        <w:jc w:val="right"/>
        <w:rPr>
          <w:sz w:val="20"/>
          <w:szCs w:val="20"/>
        </w:rPr>
      </w:pPr>
      <w:r w:rsidRPr="003A7FED">
        <w:rPr>
          <w:sz w:val="20"/>
          <w:szCs w:val="20"/>
        </w:rPr>
        <w:t xml:space="preserve">постановлением администрации </w:t>
      </w:r>
    </w:p>
    <w:p w:rsidR="00F21132" w:rsidRPr="003A7FED" w:rsidRDefault="00F21132" w:rsidP="00F21132">
      <w:pPr>
        <w:ind w:left="4502"/>
        <w:jc w:val="right"/>
        <w:rPr>
          <w:sz w:val="20"/>
          <w:szCs w:val="20"/>
        </w:rPr>
      </w:pPr>
      <w:r w:rsidRPr="003A7FED">
        <w:rPr>
          <w:sz w:val="20"/>
          <w:szCs w:val="20"/>
        </w:rPr>
        <w:t>Аликовского района</w:t>
      </w:r>
    </w:p>
    <w:p w:rsidR="00F21132" w:rsidRPr="003A7FED" w:rsidRDefault="00F21132" w:rsidP="00F21132">
      <w:pPr>
        <w:ind w:left="4502"/>
        <w:jc w:val="right"/>
        <w:rPr>
          <w:sz w:val="20"/>
          <w:szCs w:val="20"/>
        </w:rPr>
      </w:pPr>
      <w:r w:rsidRPr="003A7FED">
        <w:rPr>
          <w:sz w:val="20"/>
          <w:szCs w:val="20"/>
        </w:rPr>
        <w:t>от 9 июля 2020 г.  № 676</w:t>
      </w:r>
    </w:p>
    <w:p w:rsidR="00F21132" w:rsidRPr="003A7FED" w:rsidRDefault="00F21132" w:rsidP="00F21132">
      <w:pPr>
        <w:ind w:left="4502"/>
        <w:jc w:val="right"/>
        <w:rPr>
          <w:sz w:val="20"/>
          <w:szCs w:val="20"/>
        </w:rPr>
      </w:pPr>
    </w:p>
    <w:p w:rsidR="00F21132" w:rsidRPr="003A7FED" w:rsidRDefault="00F21132" w:rsidP="00F21132">
      <w:pPr>
        <w:pStyle w:val="a8"/>
        <w:rPr>
          <w:bCs/>
          <w:sz w:val="20"/>
          <w:szCs w:val="20"/>
        </w:rPr>
      </w:pPr>
      <w:r w:rsidRPr="003A7FED">
        <w:rPr>
          <w:sz w:val="20"/>
          <w:szCs w:val="20"/>
        </w:rPr>
        <w:t xml:space="preserve">  </w:t>
      </w:r>
      <w:bookmarkStart w:id="1" w:name="_Toc217436350"/>
      <w:r w:rsidRPr="003A7FED">
        <w:rPr>
          <w:sz w:val="20"/>
          <w:szCs w:val="20"/>
        </w:rPr>
        <w:t>Комплексная   программа</w:t>
      </w:r>
    </w:p>
    <w:p w:rsidR="00F21132" w:rsidRPr="003A7FED" w:rsidRDefault="00F21132" w:rsidP="00F21132">
      <w:pPr>
        <w:jc w:val="center"/>
        <w:rPr>
          <w:b/>
          <w:sz w:val="20"/>
          <w:szCs w:val="20"/>
        </w:rPr>
      </w:pPr>
      <w:r w:rsidRPr="003A7FED">
        <w:rPr>
          <w:b/>
          <w:sz w:val="20"/>
          <w:szCs w:val="20"/>
        </w:rPr>
        <w:t>социально-экономического  развития  Аликовского района</w:t>
      </w:r>
    </w:p>
    <w:p w:rsidR="00F21132" w:rsidRPr="003A7FED" w:rsidRDefault="00F21132" w:rsidP="00F21132">
      <w:pPr>
        <w:jc w:val="center"/>
        <w:rPr>
          <w:b/>
          <w:sz w:val="20"/>
          <w:szCs w:val="20"/>
        </w:rPr>
      </w:pPr>
      <w:r w:rsidRPr="003A7FED">
        <w:rPr>
          <w:b/>
          <w:sz w:val="20"/>
          <w:szCs w:val="20"/>
        </w:rPr>
        <w:t xml:space="preserve"> на 2020-2025 годы.</w:t>
      </w:r>
    </w:p>
    <w:p w:rsidR="00F21132" w:rsidRPr="003A7FED" w:rsidRDefault="00F21132" w:rsidP="00F21132">
      <w:pPr>
        <w:pStyle w:val="5"/>
        <w:ind w:left="-545" w:firstLine="763"/>
        <w:jc w:val="center"/>
        <w:rPr>
          <w:b w:val="0"/>
          <w:bCs w:val="0"/>
          <w:sz w:val="20"/>
          <w:szCs w:val="20"/>
        </w:rPr>
      </w:pPr>
      <w:r w:rsidRPr="003A7FED">
        <w:rPr>
          <w:sz w:val="20"/>
          <w:szCs w:val="20"/>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8"/>
        <w:gridCol w:w="912"/>
      </w:tblGrid>
      <w:tr w:rsidR="00F21132" w:rsidRPr="003A7FED" w:rsidTr="00864B44">
        <w:tc>
          <w:tcPr>
            <w:tcW w:w="8658" w:type="dxa"/>
          </w:tcPr>
          <w:p w:rsidR="00F21132" w:rsidRPr="003A7FED" w:rsidRDefault="00F21132" w:rsidP="00864B44">
            <w:pPr>
              <w:pStyle w:val="19"/>
              <w:rPr>
                <w:b/>
                <w:bCs/>
              </w:rPr>
            </w:pPr>
          </w:p>
        </w:tc>
        <w:tc>
          <w:tcPr>
            <w:tcW w:w="912" w:type="dxa"/>
          </w:tcPr>
          <w:p w:rsidR="00F21132" w:rsidRPr="003A7FED" w:rsidRDefault="00F21132" w:rsidP="00864B44">
            <w:pPr>
              <w:ind w:left="-186" w:firstLine="62"/>
              <w:jc w:val="center"/>
              <w:rPr>
                <w:sz w:val="20"/>
                <w:szCs w:val="20"/>
              </w:rPr>
            </w:pPr>
            <w:r w:rsidRPr="003A7FED">
              <w:rPr>
                <w:sz w:val="20"/>
                <w:szCs w:val="20"/>
              </w:rPr>
              <w:t>стр.</w:t>
            </w:r>
          </w:p>
        </w:tc>
      </w:tr>
      <w:tr w:rsidR="00F21132" w:rsidRPr="003A7FED" w:rsidTr="00864B44">
        <w:tc>
          <w:tcPr>
            <w:tcW w:w="8658" w:type="dxa"/>
          </w:tcPr>
          <w:p w:rsidR="00F21132" w:rsidRPr="003A7FED" w:rsidRDefault="00F21132" w:rsidP="00864B44">
            <w:pPr>
              <w:pStyle w:val="19"/>
              <w:rPr>
                <w:b/>
                <w:bCs/>
              </w:rPr>
            </w:pPr>
            <w:r w:rsidRPr="003A7FED">
              <w:rPr>
                <w:b/>
                <w:bCs/>
              </w:rPr>
              <w:t>Паспорт Программы</w:t>
            </w:r>
          </w:p>
        </w:tc>
        <w:tc>
          <w:tcPr>
            <w:tcW w:w="912" w:type="dxa"/>
          </w:tcPr>
          <w:p w:rsidR="00F21132" w:rsidRPr="003A7FED" w:rsidRDefault="00F21132" w:rsidP="00864B44">
            <w:pPr>
              <w:ind w:left="-186" w:firstLine="62"/>
              <w:jc w:val="center"/>
              <w:rPr>
                <w:sz w:val="20"/>
                <w:szCs w:val="20"/>
              </w:rPr>
            </w:pPr>
            <w:r w:rsidRPr="003A7FED">
              <w:rPr>
                <w:sz w:val="20"/>
                <w:szCs w:val="20"/>
              </w:rPr>
              <w:t>2-3</w:t>
            </w:r>
          </w:p>
        </w:tc>
      </w:tr>
      <w:tr w:rsidR="00F21132" w:rsidRPr="003A7FED" w:rsidTr="00864B44">
        <w:tc>
          <w:tcPr>
            <w:tcW w:w="8658" w:type="dxa"/>
          </w:tcPr>
          <w:p w:rsidR="00F21132" w:rsidRPr="003A7FED" w:rsidRDefault="00F21132" w:rsidP="00864B44">
            <w:pPr>
              <w:pStyle w:val="19"/>
            </w:pPr>
            <w:r w:rsidRPr="003A7FED">
              <w:t>Введение.</w:t>
            </w:r>
          </w:p>
        </w:tc>
        <w:tc>
          <w:tcPr>
            <w:tcW w:w="912" w:type="dxa"/>
          </w:tcPr>
          <w:p w:rsidR="00F21132" w:rsidRPr="003A7FED" w:rsidRDefault="00F21132" w:rsidP="00864B44">
            <w:pPr>
              <w:ind w:left="-186" w:firstLine="62"/>
              <w:jc w:val="center"/>
              <w:rPr>
                <w:sz w:val="20"/>
                <w:szCs w:val="20"/>
              </w:rPr>
            </w:pPr>
            <w:r w:rsidRPr="003A7FED">
              <w:rPr>
                <w:sz w:val="20"/>
                <w:szCs w:val="20"/>
              </w:rPr>
              <w:t>4</w:t>
            </w:r>
          </w:p>
        </w:tc>
      </w:tr>
      <w:tr w:rsidR="00F21132" w:rsidRPr="003A7FED" w:rsidTr="00864B44">
        <w:trPr>
          <w:trHeight w:val="77"/>
        </w:trPr>
        <w:tc>
          <w:tcPr>
            <w:tcW w:w="8658" w:type="dxa"/>
          </w:tcPr>
          <w:p w:rsidR="00F21132" w:rsidRPr="003A7FED" w:rsidRDefault="00F21132" w:rsidP="00864B44">
            <w:pPr>
              <w:pStyle w:val="19"/>
            </w:pPr>
            <w:r w:rsidRPr="003A7FED">
              <w:rPr>
                <w:b/>
                <w:bCs/>
              </w:rPr>
              <w:t xml:space="preserve">Раздел </w:t>
            </w:r>
            <w:r w:rsidRPr="003A7FED">
              <w:rPr>
                <w:b/>
                <w:bCs/>
                <w:lang w:val="en-US"/>
              </w:rPr>
              <w:t>I</w:t>
            </w:r>
            <w:r w:rsidRPr="003A7FED">
              <w:rPr>
                <w:b/>
                <w:bCs/>
              </w:rPr>
              <w:t>.</w:t>
            </w:r>
            <w:r w:rsidRPr="003A7FED">
              <w:t xml:space="preserve">  Анализ текущей ситуации  в Аликовском районе    и прогноз на 2020-2025 годы.</w:t>
            </w:r>
          </w:p>
        </w:tc>
        <w:tc>
          <w:tcPr>
            <w:tcW w:w="912" w:type="dxa"/>
          </w:tcPr>
          <w:p w:rsidR="00F21132" w:rsidRPr="003A7FED" w:rsidRDefault="00F21132" w:rsidP="00864B44">
            <w:pPr>
              <w:ind w:left="-186" w:firstLine="62"/>
              <w:jc w:val="center"/>
              <w:rPr>
                <w:sz w:val="20"/>
                <w:szCs w:val="20"/>
              </w:rPr>
            </w:pPr>
            <w:r w:rsidRPr="003A7FED">
              <w:rPr>
                <w:sz w:val="20"/>
                <w:szCs w:val="20"/>
              </w:rPr>
              <w:t>5-59</w:t>
            </w:r>
          </w:p>
        </w:tc>
      </w:tr>
      <w:tr w:rsidR="00F21132" w:rsidRPr="003A7FED" w:rsidTr="00864B44">
        <w:trPr>
          <w:trHeight w:val="77"/>
        </w:trPr>
        <w:tc>
          <w:tcPr>
            <w:tcW w:w="8658" w:type="dxa"/>
          </w:tcPr>
          <w:p w:rsidR="00F21132" w:rsidRPr="003A7FED" w:rsidRDefault="00F21132" w:rsidP="00864B44">
            <w:pPr>
              <w:pStyle w:val="19"/>
            </w:pPr>
            <w:r w:rsidRPr="003A7FED">
              <w:t xml:space="preserve"> 1.1.  Оценка потенциала  социально-экономического развития Аликовского района.</w:t>
            </w:r>
          </w:p>
        </w:tc>
        <w:tc>
          <w:tcPr>
            <w:tcW w:w="912" w:type="dxa"/>
          </w:tcPr>
          <w:p w:rsidR="00F21132" w:rsidRPr="003A7FED" w:rsidRDefault="00F21132" w:rsidP="00864B44">
            <w:pPr>
              <w:ind w:left="-186" w:firstLine="62"/>
              <w:jc w:val="center"/>
              <w:rPr>
                <w:sz w:val="20"/>
                <w:szCs w:val="20"/>
              </w:rPr>
            </w:pPr>
            <w:r w:rsidRPr="003A7FED">
              <w:rPr>
                <w:sz w:val="20"/>
                <w:szCs w:val="20"/>
              </w:rPr>
              <w:t>5</w:t>
            </w:r>
          </w:p>
        </w:tc>
      </w:tr>
      <w:tr w:rsidR="00F21132" w:rsidRPr="003A7FED" w:rsidTr="00864B44">
        <w:trPr>
          <w:trHeight w:val="77"/>
        </w:trPr>
        <w:tc>
          <w:tcPr>
            <w:tcW w:w="8658" w:type="dxa"/>
          </w:tcPr>
          <w:p w:rsidR="00F21132" w:rsidRPr="003A7FED" w:rsidRDefault="00F21132" w:rsidP="00864B44">
            <w:pPr>
              <w:pStyle w:val="19"/>
            </w:pPr>
            <w:r w:rsidRPr="003A7FED">
              <w:t>1.2.  Социально-экономическая ситуация в Аликовском районе.</w:t>
            </w:r>
          </w:p>
        </w:tc>
        <w:tc>
          <w:tcPr>
            <w:tcW w:w="912" w:type="dxa"/>
          </w:tcPr>
          <w:p w:rsidR="00F21132" w:rsidRPr="003A7FED" w:rsidRDefault="00F21132" w:rsidP="00864B44">
            <w:pPr>
              <w:ind w:left="-186" w:firstLine="62"/>
              <w:jc w:val="center"/>
              <w:rPr>
                <w:sz w:val="20"/>
                <w:szCs w:val="20"/>
              </w:rPr>
            </w:pPr>
            <w:r w:rsidRPr="003A7FED">
              <w:rPr>
                <w:sz w:val="20"/>
                <w:szCs w:val="20"/>
              </w:rPr>
              <w:t>5-12</w:t>
            </w:r>
          </w:p>
        </w:tc>
      </w:tr>
      <w:tr w:rsidR="00F21132" w:rsidRPr="003A7FED" w:rsidTr="00864B44">
        <w:trPr>
          <w:trHeight w:val="77"/>
        </w:trPr>
        <w:tc>
          <w:tcPr>
            <w:tcW w:w="8658" w:type="dxa"/>
          </w:tcPr>
          <w:p w:rsidR="00F21132" w:rsidRPr="003A7FED" w:rsidRDefault="00F21132" w:rsidP="00864B44">
            <w:pPr>
              <w:pStyle w:val="19"/>
            </w:pPr>
            <w:r w:rsidRPr="003A7FED">
              <w:t>1.3.  Демография.</w:t>
            </w:r>
          </w:p>
        </w:tc>
        <w:tc>
          <w:tcPr>
            <w:tcW w:w="912" w:type="dxa"/>
          </w:tcPr>
          <w:p w:rsidR="00F21132" w:rsidRPr="003A7FED" w:rsidRDefault="00F21132" w:rsidP="00864B44">
            <w:pPr>
              <w:ind w:left="-186" w:firstLine="62"/>
              <w:jc w:val="center"/>
              <w:rPr>
                <w:sz w:val="20"/>
                <w:szCs w:val="20"/>
              </w:rPr>
            </w:pPr>
            <w:r w:rsidRPr="003A7FED">
              <w:rPr>
                <w:sz w:val="20"/>
                <w:szCs w:val="20"/>
              </w:rPr>
              <w:t>11-12</w:t>
            </w:r>
          </w:p>
        </w:tc>
      </w:tr>
      <w:tr w:rsidR="00F21132" w:rsidRPr="003A7FED" w:rsidTr="00864B44">
        <w:trPr>
          <w:trHeight w:val="77"/>
        </w:trPr>
        <w:tc>
          <w:tcPr>
            <w:tcW w:w="8658" w:type="dxa"/>
          </w:tcPr>
          <w:p w:rsidR="00F21132" w:rsidRPr="003A7FED" w:rsidRDefault="00F21132" w:rsidP="00864B44">
            <w:pPr>
              <w:pStyle w:val="19"/>
            </w:pPr>
            <w:r w:rsidRPr="003A7FED">
              <w:t>1.4.  Уровень жизни населения.</w:t>
            </w:r>
          </w:p>
        </w:tc>
        <w:tc>
          <w:tcPr>
            <w:tcW w:w="912" w:type="dxa"/>
          </w:tcPr>
          <w:p w:rsidR="00F21132" w:rsidRPr="003A7FED" w:rsidRDefault="00F21132" w:rsidP="00864B44">
            <w:pPr>
              <w:ind w:left="-186" w:firstLine="62"/>
              <w:jc w:val="center"/>
              <w:rPr>
                <w:sz w:val="20"/>
                <w:szCs w:val="20"/>
              </w:rPr>
            </w:pPr>
            <w:r w:rsidRPr="003A7FED">
              <w:rPr>
                <w:sz w:val="20"/>
                <w:szCs w:val="20"/>
              </w:rPr>
              <w:t>12</w:t>
            </w:r>
          </w:p>
        </w:tc>
      </w:tr>
      <w:tr w:rsidR="00F21132" w:rsidRPr="003A7FED" w:rsidTr="00864B44">
        <w:trPr>
          <w:trHeight w:val="77"/>
        </w:trPr>
        <w:tc>
          <w:tcPr>
            <w:tcW w:w="8658" w:type="dxa"/>
          </w:tcPr>
          <w:p w:rsidR="00F21132" w:rsidRPr="003A7FED" w:rsidRDefault="00F21132" w:rsidP="00864B44">
            <w:pPr>
              <w:pStyle w:val="19"/>
            </w:pPr>
            <w:r w:rsidRPr="003A7FED">
              <w:t>1.5.  Рынок труда.</w:t>
            </w:r>
          </w:p>
        </w:tc>
        <w:tc>
          <w:tcPr>
            <w:tcW w:w="912" w:type="dxa"/>
          </w:tcPr>
          <w:p w:rsidR="00F21132" w:rsidRPr="003A7FED" w:rsidRDefault="00F21132" w:rsidP="00864B44">
            <w:pPr>
              <w:ind w:left="-186" w:firstLine="62"/>
              <w:jc w:val="center"/>
              <w:rPr>
                <w:sz w:val="20"/>
                <w:szCs w:val="20"/>
              </w:rPr>
            </w:pPr>
            <w:r w:rsidRPr="003A7FED">
              <w:rPr>
                <w:sz w:val="20"/>
                <w:szCs w:val="20"/>
              </w:rPr>
              <w:t>12-13</w:t>
            </w:r>
          </w:p>
        </w:tc>
      </w:tr>
      <w:tr w:rsidR="00F21132" w:rsidRPr="003A7FED" w:rsidTr="00864B44">
        <w:trPr>
          <w:trHeight w:val="77"/>
        </w:trPr>
        <w:tc>
          <w:tcPr>
            <w:tcW w:w="8658" w:type="dxa"/>
          </w:tcPr>
          <w:p w:rsidR="00F21132" w:rsidRPr="003A7FED" w:rsidRDefault="00F21132" w:rsidP="00864B44">
            <w:pPr>
              <w:pStyle w:val="19"/>
            </w:pPr>
            <w:r w:rsidRPr="003A7FED">
              <w:t>1.6.  Промышленность.</w:t>
            </w:r>
          </w:p>
        </w:tc>
        <w:tc>
          <w:tcPr>
            <w:tcW w:w="912" w:type="dxa"/>
          </w:tcPr>
          <w:p w:rsidR="00F21132" w:rsidRPr="003A7FED" w:rsidRDefault="00F21132" w:rsidP="00864B44">
            <w:pPr>
              <w:ind w:left="-186" w:firstLine="62"/>
              <w:jc w:val="center"/>
              <w:rPr>
                <w:sz w:val="20"/>
                <w:szCs w:val="20"/>
              </w:rPr>
            </w:pPr>
            <w:r w:rsidRPr="003A7FED">
              <w:rPr>
                <w:sz w:val="20"/>
                <w:szCs w:val="20"/>
              </w:rPr>
              <w:t>13-14</w:t>
            </w:r>
          </w:p>
        </w:tc>
      </w:tr>
      <w:tr w:rsidR="00F21132" w:rsidRPr="003A7FED" w:rsidTr="00864B44">
        <w:trPr>
          <w:trHeight w:val="77"/>
        </w:trPr>
        <w:tc>
          <w:tcPr>
            <w:tcW w:w="8658" w:type="dxa"/>
          </w:tcPr>
          <w:p w:rsidR="00F21132" w:rsidRPr="003A7FED" w:rsidRDefault="00F21132" w:rsidP="00864B44">
            <w:pPr>
              <w:pStyle w:val="19"/>
            </w:pPr>
            <w:r w:rsidRPr="003A7FED">
              <w:t>1.7.  Сельское хозяйство</w:t>
            </w:r>
          </w:p>
        </w:tc>
        <w:tc>
          <w:tcPr>
            <w:tcW w:w="912" w:type="dxa"/>
          </w:tcPr>
          <w:p w:rsidR="00F21132" w:rsidRPr="003A7FED" w:rsidRDefault="00F21132" w:rsidP="00864B44">
            <w:pPr>
              <w:ind w:left="-186" w:firstLine="62"/>
              <w:jc w:val="center"/>
              <w:rPr>
                <w:sz w:val="20"/>
                <w:szCs w:val="20"/>
              </w:rPr>
            </w:pPr>
            <w:r w:rsidRPr="003A7FED">
              <w:rPr>
                <w:sz w:val="20"/>
                <w:szCs w:val="20"/>
              </w:rPr>
              <w:t>14-21</w:t>
            </w:r>
          </w:p>
        </w:tc>
      </w:tr>
      <w:tr w:rsidR="00F21132" w:rsidRPr="003A7FED" w:rsidTr="00864B44">
        <w:trPr>
          <w:trHeight w:val="77"/>
        </w:trPr>
        <w:tc>
          <w:tcPr>
            <w:tcW w:w="8658" w:type="dxa"/>
          </w:tcPr>
          <w:p w:rsidR="00F21132" w:rsidRPr="003A7FED" w:rsidRDefault="00F21132" w:rsidP="00864B44">
            <w:pPr>
              <w:pStyle w:val="19"/>
            </w:pPr>
            <w:r w:rsidRPr="003A7FED">
              <w:t>1.8.  Малое предпринимательство</w:t>
            </w:r>
          </w:p>
        </w:tc>
        <w:tc>
          <w:tcPr>
            <w:tcW w:w="912" w:type="dxa"/>
          </w:tcPr>
          <w:p w:rsidR="00F21132" w:rsidRPr="003A7FED" w:rsidRDefault="00F21132" w:rsidP="00864B44">
            <w:pPr>
              <w:ind w:left="-186" w:firstLine="62"/>
              <w:jc w:val="center"/>
              <w:rPr>
                <w:sz w:val="20"/>
                <w:szCs w:val="20"/>
              </w:rPr>
            </w:pPr>
            <w:r w:rsidRPr="003A7FED">
              <w:rPr>
                <w:sz w:val="20"/>
                <w:szCs w:val="20"/>
              </w:rPr>
              <w:t>21-24</w:t>
            </w:r>
          </w:p>
        </w:tc>
      </w:tr>
      <w:tr w:rsidR="00F21132" w:rsidRPr="003A7FED" w:rsidTr="00864B44">
        <w:trPr>
          <w:trHeight w:val="77"/>
        </w:trPr>
        <w:tc>
          <w:tcPr>
            <w:tcW w:w="8658" w:type="dxa"/>
          </w:tcPr>
          <w:p w:rsidR="00F21132" w:rsidRPr="003A7FED" w:rsidRDefault="00F21132" w:rsidP="00864B44">
            <w:pPr>
              <w:pStyle w:val="19"/>
            </w:pPr>
            <w:r w:rsidRPr="003A7FED">
              <w:t>1.9.  Образование</w:t>
            </w:r>
          </w:p>
        </w:tc>
        <w:tc>
          <w:tcPr>
            <w:tcW w:w="912" w:type="dxa"/>
          </w:tcPr>
          <w:p w:rsidR="00F21132" w:rsidRPr="003A7FED" w:rsidRDefault="00F21132" w:rsidP="00864B44">
            <w:pPr>
              <w:ind w:left="-186" w:firstLine="62"/>
              <w:jc w:val="center"/>
              <w:rPr>
                <w:sz w:val="20"/>
                <w:szCs w:val="20"/>
              </w:rPr>
            </w:pPr>
            <w:r w:rsidRPr="003A7FED">
              <w:rPr>
                <w:sz w:val="20"/>
                <w:szCs w:val="20"/>
              </w:rPr>
              <w:t>28</w:t>
            </w:r>
          </w:p>
        </w:tc>
      </w:tr>
      <w:tr w:rsidR="00F21132" w:rsidRPr="003A7FED" w:rsidTr="00864B44">
        <w:trPr>
          <w:trHeight w:val="77"/>
        </w:trPr>
        <w:tc>
          <w:tcPr>
            <w:tcW w:w="8658" w:type="dxa"/>
          </w:tcPr>
          <w:p w:rsidR="00F21132" w:rsidRPr="003A7FED" w:rsidRDefault="00F21132" w:rsidP="00864B44">
            <w:pPr>
              <w:pStyle w:val="19"/>
            </w:pPr>
            <w:r w:rsidRPr="003A7FED">
              <w:t xml:space="preserve">1.10.  Здравоохранение </w:t>
            </w:r>
          </w:p>
        </w:tc>
        <w:tc>
          <w:tcPr>
            <w:tcW w:w="912" w:type="dxa"/>
          </w:tcPr>
          <w:p w:rsidR="00F21132" w:rsidRPr="003A7FED" w:rsidRDefault="00F21132" w:rsidP="00864B44">
            <w:pPr>
              <w:ind w:left="-186" w:firstLine="62"/>
              <w:jc w:val="center"/>
              <w:rPr>
                <w:sz w:val="20"/>
                <w:szCs w:val="20"/>
              </w:rPr>
            </w:pPr>
            <w:r w:rsidRPr="003A7FED">
              <w:rPr>
                <w:sz w:val="20"/>
                <w:szCs w:val="20"/>
              </w:rPr>
              <w:t>28-29</w:t>
            </w:r>
          </w:p>
        </w:tc>
      </w:tr>
      <w:tr w:rsidR="00F21132" w:rsidRPr="003A7FED" w:rsidTr="00864B44">
        <w:tc>
          <w:tcPr>
            <w:tcW w:w="8658" w:type="dxa"/>
          </w:tcPr>
          <w:p w:rsidR="00F21132" w:rsidRPr="003A7FED" w:rsidRDefault="00F21132" w:rsidP="00864B44">
            <w:pPr>
              <w:pStyle w:val="19"/>
            </w:pPr>
            <w:r w:rsidRPr="003A7FED">
              <w:t>1.11.  Культура</w:t>
            </w:r>
          </w:p>
        </w:tc>
        <w:tc>
          <w:tcPr>
            <w:tcW w:w="912" w:type="dxa"/>
          </w:tcPr>
          <w:p w:rsidR="00F21132" w:rsidRPr="003A7FED" w:rsidRDefault="00F21132" w:rsidP="00864B44">
            <w:pPr>
              <w:ind w:left="-186" w:firstLine="62"/>
              <w:jc w:val="center"/>
              <w:rPr>
                <w:sz w:val="20"/>
                <w:szCs w:val="20"/>
              </w:rPr>
            </w:pPr>
            <w:r w:rsidRPr="003A7FED">
              <w:rPr>
                <w:sz w:val="20"/>
                <w:szCs w:val="20"/>
              </w:rPr>
              <w:t>29-37</w:t>
            </w:r>
          </w:p>
        </w:tc>
      </w:tr>
      <w:tr w:rsidR="00F21132" w:rsidRPr="003A7FED" w:rsidTr="00864B44">
        <w:tc>
          <w:tcPr>
            <w:tcW w:w="8658" w:type="dxa"/>
          </w:tcPr>
          <w:p w:rsidR="00F21132" w:rsidRPr="003A7FED" w:rsidRDefault="00F21132" w:rsidP="00864B44">
            <w:pPr>
              <w:pStyle w:val="19"/>
            </w:pPr>
            <w:r w:rsidRPr="003A7FED">
              <w:t>1.12.  Физическая культура и спорт</w:t>
            </w:r>
          </w:p>
        </w:tc>
        <w:tc>
          <w:tcPr>
            <w:tcW w:w="912" w:type="dxa"/>
          </w:tcPr>
          <w:p w:rsidR="00F21132" w:rsidRPr="003A7FED" w:rsidRDefault="00F21132" w:rsidP="00864B44">
            <w:pPr>
              <w:ind w:left="-186" w:firstLine="62"/>
              <w:jc w:val="center"/>
              <w:rPr>
                <w:sz w:val="20"/>
                <w:szCs w:val="20"/>
              </w:rPr>
            </w:pPr>
            <w:r w:rsidRPr="003A7FED">
              <w:rPr>
                <w:sz w:val="20"/>
                <w:szCs w:val="20"/>
              </w:rPr>
              <w:t>39-40</w:t>
            </w:r>
          </w:p>
        </w:tc>
      </w:tr>
      <w:tr w:rsidR="00F21132" w:rsidRPr="003A7FED" w:rsidTr="00864B44">
        <w:tc>
          <w:tcPr>
            <w:tcW w:w="8658" w:type="dxa"/>
          </w:tcPr>
          <w:p w:rsidR="00F21132" w:rsidRPr="003A7FED" w:rsidRDefault="00F21132" w:rsidP="00864B44">
            <w:pPr>
              <w:pStyle w:val="19"/>
            </w:pPr>
            <w:r w:rsidRPr="003A7FED">
              <w:t>1.13.  Жилищно-коммунальное и дорожное хозяйство</w:t>
            </w:r>
          </w:p>
        </w:tc>
        <w:tc>
          <w:tcPr>
            <w:tcW w:w="912" w:type="dxa"/>
          </w:tcPr>
          <w:p w:rsidR="00F21132" w:rsidRPr="003A7FED" w:rsidRDefault="00F21132" w:rsidP="00864B44">
            <w:pPr>
              <w:ind w:left="-186" w:firstLine="62"/>
              <w:jc w:val="center"/>
              <w:rPr>
                <w:sz w:val="20"/>
                <w:szCs w:val="20"/>
              </w:rPr>
            </w:pPr>
            <w:r w:rsidRPr="003A7FED">
              <w:rPr>
                <w:sz w:val="20"/>
                <w:szCs w:val="20"/>
              </w:rPr>
              <w:t>40</w:t>
            </w:r>
          </w:p>
        </w:tc>
      </w:tr>
      <w:tr w:rsidR="00F21132" w:rsidRPr="003A7FED" w:rsidTr="00864B44">
        <w:tc>
          <w:tcPr>
            <w:tcW w:w="8658" w:type="dxa"/>
          </w:tcPr>
          <w:p w:rsidR="00F21132" w:rsidRPr="003A7FED" w:rsidRDefault="00F21132" w:rsidP="00864B44">
            <w:pPr>
              <w:pStyle w:val="19"/>
            </w:pPr>
            <w:r w:rsidRPr="003A7FED">
              <w:t xml:space="preserve">1.13.1. Жилье </w:t>
            </w:r>
          </w:p>
        </w:tc>
        <w:tc>
          <w:tcPr>
            <w:tcW w:w="912" w:type="dxa"/>
          </w:tcPr>
          <w:p w:rsidR="00F21132" w:rsidRPr="003A7FED" w:rsidRDefault="00F21132" w:rsidP="00864B44">
            <w:pPr>
              <w:ind w:left="-186" w:firstLine="62"/>
              <w:jc w:val="center"/>
              <w:rPr>
                <w:sz w:val="20"/>
                <w:szCs w:val="20"/>
              </w:rPr>
            </w:pPr>
            <w:r w:rsidRPr="003A7FED">
              <w:rPr>
                <w:sz w:val="20"/>
                <w:szCs w:val="20"/>
              </w:rPr>
              <w:t>40-42</w:t>
            </w:r>
          </w:p>
        </w:tc>
      </w:tr>
      <w:tr w:rsidR="00F21132" w:rsidRPr="003A7FED" w:rsidTr="00864B44">
        <w:tc>
          <w:tcPr>
            <w:tcW w:w="8658" w:type="dxa"/>
          </w:tcPr>
          <w:p w:rsidR="00F21132" w:rsidRPr="003A7FED" w:rsidRDefault="00F21132" w:rsidP="00864B44">
            <w:pPr>
              <w:pStyle w:val="19"/>
            </w:pPr>
            <w:r w:rsidRPr="003A7FED">
              <w:t>1.13.2.  Дороги</w:t>
            </w:r>
          </w:p>
        </w:tc>
        <w:tc>
          <w:tcPr>
            <w:tcW w:w="912" w:type="dxa"/>
          </w:tcPr>
          <w:p w:rsidR="00F21132" w:rsidRPr="003A7FED" w:rsidRDefault="00F21132" w:rsidP="00864B44">
            <w:pPr>
              <w:ind w:left="-186" w:firstLine="62"/>
              <w:jc w:val="center"/>
              <w:rPr>
                <w:sz w:val="20"/>
                <w:szCs w:val="20"/>
              </w:rPr>
            </w:pPr>
            <w:r w:rsidRPr="003A7FED">
              <w:rPr>
                <w:sz w:val="20"/>
                <w:szCs w:val="20"/>
              </w:rPr>
              <w:t>42-46</w:t>
            </w:r>
          </w:p>
        </w:tc>
      </w:tr>
      <w:tr w:rsidR="00F21132" w:rsidRPr="003A7FED" w:rsidTr="00864B44">
        <w:tc>
          <w:tcPr>
            <w:tcW w:w="8658" w:type="dxa"/>
          </w:tcPr>
          <w:p w:rsidR="00F21132" w:rsidRPr="003A7FED" w:rsidRDefault="00F21132" w:rsidP="00864B44">
            <w:pPr>
              <w:pStyle w:val="19"/>
            </w:pPr>
            <w:r w:rsidRPr="003A7FED">
              <w:t>1.14.  Потребительский рынок</w:t>
            </w:r>
          </w:p>
        </w:tc>
        <w:tc>
          <w:tcPr>
            <w:tcW w:w="912" w:type="dxa"/>
          </w:tcPr>
          <w:p w:rsidR="00F21132" w:rsidRPr="003A7FED" w:rsidRDefault="00F21132" w:rsidP="00864B44">
            <w:pPr>
              <w:ind w:left="-186" w:firstLine="62"/>
              <w:jc w:val="center"/>
              <w:rPr>
                <w:sz w:val="20"/>
                <w:szCs w:val="20"/>
              </w:rPr>
            </w:pPr>
            <w:r w:rsidRPr="003A7FED">
              <w:rPr>
                <w:sz w:val="20"/>
                <w:szCs w:val="20"/>
              </w:rPr>
              <w:t>46-47</w:t>
            </w:r>
          </w:p>
        </w:tc>
      </w:tr>
      <w:tr w:rsidR="00F21132" w:rsidRPr="003A7FED" w:rsidTr="00864B44">
        <w:tc>
          <w:tcPr>
            <w:tcW w:w="8658" w:type="dxa"/>
          </w:tcPr>
          <w:p w:rsidR="00F21132" w:rsidRPr="003A7FED" w:rsidRDefault="00F21132" w:rsidP="00864B44">
            <w:pPr>
              <w:pStyle w:val="19"/>
            </w:pPr>
            <w:r w:rsidRPr="003A7FED">
              <w:t>1.15.  Земельные ресурсы</w:t>
            </w:r>
          </w:p>
        </w:tc>
        <w:tc>
          <w:tcPr>
            <w:tcW w:w="912" w:type="dxa"/>
          </w:tcPr>
          <w:p w:rsidR="00F21132" w:rsidRPr="003A7FED" w:rsidRDefault="00F21132" w:rsidP="00864B44">
            <w:pPr>
              <w:ind w:left="-186" w:firstLine="62"/>
              <w:jc w:val="center"/>
              <w:rPr>
                <w:sz w:val="20"/>
                <w:szCs w:val="20"/>
              </w:rPr>
            </w:pPr>
            <w:r w:rsidRPr="003A7FED">
              <w:rPr>
                <w:sz w:val="20"/>
                <w:szCs w:val="20"/>
              </w:rPr>
              <w:t>48-49</w:t>
            </w:r>
          </w:p>
        </w:tc>
      </w:tr>
      <w:tr w:rsidR="00F21132" w:rsidRPr="003A7FED" w:rsidTr="00864B44">
        <w:tc>
          <w:tcPr>
            <w:tcW w:w="8658" w:type="dxa"/>
          </w:tcPr>
          <w:p w:rsidR="00F21132" w:rsidRPr="003A7FED" w:rsidRDefault="00F21132" w:rsidP="00864B44">
            <w:pPr>
              <w:pStyle w:val="19"/>
            </w:pPr>
            <w:r w:rsidRPr="003A7FED">
              <w:t>1.16.  Управление муниципальным имуществом</w:t>
            </w:r>
          </w:p>
        </w:tc>
        <w:tc>
          <w:tcPr>
            <w:tcW w:w="912" w:type="dxa"/>
          </w:tcPr>
          <w:p w:rsidR="00F21132" w:rsidRPr="003A7FED" w:rsidRDefault="00F21132" w:rsidP="00864B44">
            <w:pPr>
              <w:ind w:left="-186" w:firstLine="62"/>
              <w:jc w:val="center"/>
              <w:rPr>
                <w:sz w:val="20"/>
                <w:szCs w:val="20"/>
              </w:rPr>
            </w:pPr>
            <w:r w:rsidRPr="003A7FED">
              <w:rPr>
                <w:sz w:val="20"/>
                <w:szCs w:val="20"/>
              </w:rPr>
              <w:t>49-50</w:t>
            </w:r>
          </w:p>
        </w:tc>
      </w:tr>
      <w:tr w:rsidR="00F21132" w:rsidRPr="003A7FED" w:rsidTr="00864B44">
        <w:tc>
          <w:tcPr>
            <w:tcW w:w="8658" w:type="dxa"/>
          </w:tcPr>
          <w:p w:rsidR="00F21132" w:rsidRPr="003A7FED" w:rsidRDefault="00F21132" w:rsidP="00864B44">
            <w:pPr>
              <w:pStyle w:val="19"/>
            </w:pPr>
            <w:r w:rsidRPr="003A7FED">
              <w:t>1.17. Анализ состояния бюджетной системы.</w:t>
            </w:r>
          </w:p>
        </w:tc>
        <w:tc>
          <w:tcPr>
            <w:tcW w:w="912" w:type="dxa"/>
          </w:tcPr>
          <w:p w:rsidR="00F21132" w:rsidRPr="003A7FED" w:rsidRDefault="00F21132" w:rsidP="00864B44">
            <w:pPr>
              <w:ind w:left="-186" w:firstLine="62"/>
              <w:jc w:val="center"/>
              <w:rPr>
                <w:sz w:val="20"/>
                <w:szCs w:val="20"/>
              </w:rPr>
            </w:pPr>
            <w:r w:rsidRPr="003A7FED">
              <w:rPr>
                <w:sz w:val="20"/>
                <w:szCs w:val="20"/>
              </w:rPr>
              <w:t>50-51</w:t>
            </w:r>
          </w:p>
        </w:tc>
      </w:tr>
      <w:tr w:rsidR="00F21132" w:rsidRPr="003A7FED" w:rsidTr="00864B44">
        <w:tc>
          <w:tcPr>
            <w:tcW w:w="8658" w:type="dxa"/>
          </w:tcPr>
          <w:p w:rsidR="00F21132" w:rsidRPr="003A7FED" w:rsidRDefault="00F21132" w:rsidP="00864B44">
            <w:pPr>
              <w:pStyle w:val="19"/>
            </w:pPr>
            <w:r w:rsidRPr="003A7FED">
              <w:t>1.18. Инвестиции</w:t>
            </w:r>
          </w:p>
        </w:tc>
        <w:tc>
          <w:tcPr>
            <w:tcW w:w="912" w:type="dxa"/>
          </w:tcPr>
          <w:p w:rsidR="00F21132" w:rsidRPr="003A7FED" w:rsidRDefault="00F21132" w:rsidP="00864B44">
            <w:pPr>
              <w:ind w:left="-186" w:firstLine="62"/>
              <w:jc w:val="center"/>
              <w:rPr>
                <w:sz w:val="20"/>
                <w:szCs w:val="20"/>
              </w:rPr>
            </w:pPr>
            <w:r w:rsidRPr="003A7FED">
              <w:rPr>
                <w:sz w:val="20"/>
                <w:szCs w:val="20"/>
              </w:rPr>
              <w:t>51-52</w:t>
            </w:r>
          </w:p>
        </w:tc>
      </w:tr>
      <w:tr w:rsidR="00F21132" w:rsidRPr="003A7FED" w:rsidTr="00864B44">
        <w:tc>
          <w:tcPr>
            <w:tcW w:w="8658" w:type="dxa"/>
          </w:tcPr>
          <w:p w:rsidR="00F21132" w:rsidRPr="003A7FED" w:rsidRDefault="00F21132" w:rsidP="00864B44">
            <w:pPr>
              <w:pStyle w:val="19"/>
            </w:pPr>
            <w:r w:rsidRPr="003A7FED">
              <w:rPr>
                <w:bCs/>
              </w:rPr>
              <w:t xml:space="preserve">Раздел </w:t>
            </w:r>
            <w:r w:rsidRPr="003A7FED">
              <w:rPr>
                <w:bCs/>
                <w:lang w:val="en-US"/>
              </w:rPr>
              <w:t>II</w:t>
            </w:r>
            <w:r w:rsidRPr="003A7FED">
              <w:rPr>
                <w:bCs/>
              </w:rPr>
              <w:t>.</w:t>
            </w:r>
            <w:r w:rsidRPr="003A7FED">
              <w:t xml:space="preserve"> Основные цели и задачи  реализации Программы</w:t>
            </w:r>
          </w:p>
        </w:tc>
        <w:tc>
          <w:tcPr>
            <w:tcW w:w="912" w:type="dxa"/>
          </w:tcPr>
          <w:p w:rsidR="00F21132" w:rsidRPr="003A7FED" w:rsidRDefault="00F21132" w:rsidP="00864B44">
            <w:pPr>
              <w:ind w:left="-186" w:firstLine="62"/>
              <w:jc w:val="center"/>
              <w:rPr>
                <w:sz w:val="20"/>
                <w:szCs w:val="20"/>
              </w:rPr>
            </w:pPr>
            <w:r w:rsidRPr="003A7FED">
              <w:rPr>
                <w:sz w:val="20"/>
                <w:szCs w:val="20"/>
              </w:rPr>
              <w:t>52-66</w:t>
            </w:r>
          </w:p>
        </w:tc>
      </w:tr>
      <w:tr w:rsidR="00F21132" w:rsidRPr="003A7FED" w:rsidTr="00864B44">
        <w:tc>
          <w:tcPr>
            <w:tcW w:w="8658" w:type="dxa"/>
          </w:tcPr>
          <w:p w:rsidR="00F21132" w:rsidRPr="003A7FED" w:rsidRDefault="00F21132" w:rsidP="00864B44">
            <w:pPr>
              <w:pStyle w:val="19"/>
            </w:pPr>
            <w:r w:rsidRPr="003A7FED">
              <w:t>2.1.  Повышение качества проводимой инвестиционной  политики.</w:t>
            </w:r>
          </w:p>
        </w:tc>
        <w:tc>
          <w:tcPr>
            <w:tcW w:w="912" w:type="dxa"/>
          </w:tcPr>
          <w:p w:rsidR="00F21132" w:rsidRPr="003A7FED" w:rsidRDefault="00F21132" w:rsidP="00864B44">
            <w:pPr>
              <w:ind w:left="-186" w:firstLine="62"/>
              <w:jc w:val="center"/>
              <w:rPr>
                <w:sz w:val="20"/>
                <w:szCs w:val="20"/>
              </w:rPr>
            </w:pPr>
            <w:r w:rsidRPr="003A7FED">
              <w:rPr>
                <w:sz w:val="20"/>
                <w:szCs w:val="20"/>
              </w:rPr>
              <w:t>58-59</w:t>
            </w:r>
          </w:p>
        </w:tc>
      </w:tr>
      <w:tr w:rsidR="00F21132" w:rsidRPr="003A7FED" w:rsidTr="00864B44">
        <w:tc>
          <w:tcPr>
            <w:tcW w:w="8658" w:type="dxa"/>
          </w:tcPr>
          <w:p w:rsidR="00F21132" w:rsidRPr="003A7FED" w:rsidRDefault="00F21132" w:rsidP="00864B44">
            <w:pPr>
              <w:pStyle w:val="19"/>
            </w:pPr>
            <w:r w:rsidRPr="003A7FED">
              <w:t>2.2. Повышение эффективности производства на предприятиях</w:t>
            </w:r>
          </w:p>
        </w:tc>
        <w:tc>
          <w:tcPr>
            <w:tcW w:w="912" w:type="dxa"/>
          </w:tcPr>
          <w:p w:rsidR="00F21132" w:rsidRPr="003A7FED" w:rsidRDefault="00F21132" w:rsidP="00864B44">
            <w:pPr>
              <w:ind w:left="-186" w:firstLine="62"/>
              <w:jc w:val="center"/>
              <w:rPr>
                <w:sz w:val="20"/>
                <w:szCs w:val="20"/>
              </w:rPr>
            </w:pPr>
            <w:r w:rsidRPr="003A7FED">
              <w:rPr>
                <w:sz w:val="20"/>
                <w:szCs w:val="20"/>
              </w:rPr>
              <w:t>59-60</w:t>
            </w:r>
          </w:p>
        </w:tc>
      </w:tr>
      <w:tr w:rsidR="00F21132" w:rsidRPr="003A7FED" w:rsidTr="00864B44">
        <w:tc>
          <w:tcPr>
            <w:tcW w:w="8658" w:type="dxa"/>
          </w:tcPr>
          <w:p w:rsidR="00F21132" w:rsidRPr="003A7FED" w:rsidRDefault="00F21132" w:rsidP="00864B44">
            <w:pPr>
              <w:pStyle w:val="19"/>
            </w:pPr>
            <w:r w:rsidRPr="003A7FED">
              <w:t>2.3. Развитие малого и среднего бизнеса, оказание поддержки  развитию  промышленных и инновационных малых предприятий.</w:t>
            </w:r>
          </w:p>
        </w:tc>
        <w:tc>
          <w:tcPr>
            <w:tcW w:w="912" w:type="dxa"/>
          </w:tcPr>
          <w:p w:rsidR="00F21132" w:rsidRPr="003A7FED" w:rsidRDefault="00F21132" w:rsidP="00864B44">
            <w:pPr>
              <w:ind w:left="-186" w:firstLine="62"/>
              <w:jc w:val="center"/>
              <w:rPr>
                <w:sz w:val="20"/>
                <w:szCs w:val="20"/>
              </w:rPr>
            </w:pPr>
            <w:r w:rsidRPr="003A7FED">
              <w:rPr>
                <w:sz w:val="20"/>
                <w:szCs w:val="20"/>
              </w:rPr>
              <w:t>60</w:t>
            </w:r>
          </w:p>
        </w:tc>
      </w:tr>
      <w:tr w:rsidR="00F21132" w:rsidRPr="003A7FED" w:rsidTr="00864B44">
        <w:tc>
          <w:tcPr>
            <w:tcW w:w="8658" w:type="dxa"/>
          </w:tcPr>
          <w:p w:rsidR="00F21132" w:rsidRPr="003A7FED" w:rsidRDefault="00F21132" w:rsidP="00864B44">
            <w:pPr>
              <w:pStyle w:val="19"/>
            </w:pPr>
            <w:r w:rsidRPr="003A7FED">
              <w:t>2.4. Повышение качества и доступности  социальных услуг, включая услуги органов местного самоуправления.</w:t>
            </w:r>
          </w:p>
        </w:tc>
        <w:tc>
          <w:tcPr>
            <w:tcW w:w="912" w:type="dxa"/>
          </w:tcPr>
          <w:p w:rsidR="00F21132" w:rsidRPr="003A7FED" w:rsidRDefault="00F21132" w:rsidP="00864B44">
            <w:pPr>
              <w:ind w:left="-186" w:firstLine="62"/>
              <w:jc w:val="center"/>
              <w:rPr>
                <w:sz w:val="20"/>
                <w:szCs w:val="20"/>
              </w:rPr>
            </w:pPr>
            <w:r w:rsidRPr="003A7FED">
              <w:rPr>
                <w:sz w:val="20"/>
                <w:szCs w:val="20"/>
              </w:rPr>
              <w:t>60</w:t>
            </w:r>
          </w:p>
        </w:tc>
      </w:tr>
      <w:tr w:rsidR="00F21132" w:rsidRPr="003A7FED" w:rsidTr="00864B44">
        <w:tc>
          <w:tcPr>
            <w:tcW w:w="8658" w:type="dxa"/>
          </w:tcPr>
          <w:p w:rsidR="00F21132" w:rsidRPr="003A7FED" w:rsidRDefault="00F21132" w:rsidP="00864B44">
            <w:pPr>
              <w:pStyle w:val="19"/>
            </w:pPr>
            <w:r w:rsidRPr="003A7FED">
              <w:t>2.4.1. Образование</w:t>
            </w:r>
          </w:p>
        </w:tc>
        <w:tc>
          <w:tcPr>
            <w:tcW w:w="912" w:type="dxa"/>
          </w:tcPr>
          <w:p w:rsidR="00F21132" w:rsidRPr="003A7FED" w:rsidRDefault="00F21132" w:rsidP="00864B44">
            <w:pPr>
              <w:ind w:left="-186" w:firstLine="62"/>
              <w:jc w:val="center"/>
              <w:rPr>
                <w:sz w:val="20"/>
                <w:szCs w:val="20"/>
              </w:rPr>
            </w:pPr>
            <w:r w:rsidRPr="003A7FED">
              <w:rPr>
                <w:sz w:val="20"/>
                <w:szCs w:val="20"/>
              </w:rPr>
              <w:t>60-62</w:t>
            </w:r>
          </w:p>
        </w:tc>
      </w:tr>
      <w:tr w:rsidR="00F21132" w:rsidRPr="003A7FED" w:rsidTr="00864B44">
        <w:tc>
          <w:tcPr>
            <w:tcW w:w="8658" w:type="dxa"/>
          </w:tcPr>
          <w:p w:rsidR="00F21132" w:rsidRPr="003A7FED" w:rsidRDefault="00F21132" w:rsidP="00864B44">
            <w:pPr>
              <w:pStyle w:val="19"/>
            </w:pPr>
            <w:r w:rsidRPr="003A7FED">
              <w:t>2.4.2.  Здравоохранение</w:t>
            </w:r>
          </w:p>
        </w:tc>
        <w:tc>
          <w:tcPr>
            <w:tcW w:w="912" w:type="dxa"/>
          </w:tcPr>
          <w:p w:rsidR="00F21132" w:rsidRPr="003A7FED" w:rsidRDefault="00F21132" w:rsidP="00864B44">
            <w:pPr>
              <w:ind w:left="-186" w:firstLine="62"/>
              <w:jc w:val="center"/>
              <w:rPr>
                <w:sz w:val="20"/>
                <w:szCs w:val="20"/>
              </w:rPr>
            </w:pPr>
            <w:r w:rsidRPr="003A7FED">
              <w:rPr>
                <w:sz w:val="20"/>
                <w:szCs w:val="20"/>
              </w:rPr>
              <w:t>62</w:t>
            </w:r>
          </w:p>
        </w:tc>
      </w:tr>
      <w:tr w:rsidR="00F21132" w:rsidRPr="003A7FED" w:rsidTr="00864B44">
        <w:tc>
          <w:tcPr>
            <w:tcW w:w="8658" w:type="dxa"/>
          </w:tcPr>
          <w:p w:rsidR="00F21132" w:rsidRPr="003A7FED" w:rsidRDefault="00F21132" w:rsidP="00864B44">
            <w:pPr>
              <w:pStyle w:val="19"/>
            </w:pPr>
            <w:r w:rsidRPr="003A7FED">
              <w:t>2.4.3.  Культура</w:t>
            </w:r>
          </w:p>
        </w:tc>
        <w:tc>
          <w:tcPr>
            <w:tcW w:w="912" w:type="dxa"/>
          </w:tcPr>
          <w:p w:rsidR="00F21132" w:rsidRPr="003A7FED" w:rsidRDefault="00F21132" w:rsidP="00864B44">
            <w:pPr>
              <w:ind w:left="-186" w:firstLine="62"/>
              <w:jc w:val="center"/>
              <w:rPr>
                <w:sz w:val="20"/>
                <w:szCs w:val="20"/>
              </w:rPr>
            </w:pPr>
            <w:r w:rsidRPr="003A7FED">
              <w:rPr>
                <w:sz w:val="20"/>
                <w:szCs w:val="20"/>
              </w:rPr>
              <w:t>62-63</w:t>
            </w:r>
          </w:p>
        </w:tc>
      </w:tr>
      <w:tr w:rsidR="00F21132" w:rsidRPr="003A7FED" w:rsidTr="00864B44">
        <w:tc>
          <w:tcPr>
            <w:tcW w:w="8658" w:type="dxa"/>
          </w:tcPr>
          <w:p w:rsidR="00F21132" w:rsidRPr="003A7FED" w:rsidRDefault="00F21132" w:rsidP="00864B44">
            <w:pPr>
              <w:pStyle w:val="19"/>
            </w:pPr>
            <w:r w:rsidRPr="003A7FED">
              <w:t>2.4.4.  Физическая культура и спорт</w:t>
            </w:r>
          </w:p>
        </w:tc>
        <w:tc>
          <w:tcPr>
            <w:tcW w:w="912" w:type="dxa"/>
          </w:tcPr>
          <w:p w:rsidR="00F21132" w:rsidRPr="003A7FED" w:rsidRDefault="00F21132" w:rsidP="00864B44">
            <w:pPr>
              <w:ind w:left="-186" w:firstLine="62"/>
              <w:jc w:val="center"/>
              <w:rPr>
                <w:sz w:val="20"/>
                <w:szCs w:val="20"/>
              </w:rPr>
            </w:pPr>
            <w:r w:rsidRPr="003A7FED">
              <w:rPr>
                <w:sz w:val="20"/>
                <w:szCs w:val="20"/>
              </w:rPr>
              <w:t>63-64</w:t>
            </w:r>
          </w:p>
        </w:tc>
      </w:tr>
      <w:tr w:rsidR="00F21132" w:rsidRPr="003A7FED" w:rsidTr="00864B44">
        <w:tc>
          <w:tcPr>
            <w:tcW w:w="8658" w:type="dxa"/>
          </w:tcPr>
          <w:p w:rsidR="00F21132" w:rsidRPr="003A7FED" w:rsidRDefault="00F21132" w:rsidP="00864B44">
            <w:pPr>
              <w:pStyle w:val="19"/>
            </w:pPr>
            <w:r w:rsidRPr="003A7FED">
              <w:lastRenderedPageBreak/>
              <w:t>2.4.5.  Жилищно-коммунальное хозяйство</w:t>
            </w:r>
          </w:p>
        </w:tc>
        <w:tc>
          <w:tcPr>
            <w:tcW w:w="912" w:type="dxa"/>
          </w:tcPr>
          <w:p w:rsidR="00F21132" w:rsidRPr="003A7FED" w:rsidRDefault="00F21132" w:rsidP="00864B44">
            <w:pPr>
              <w:ind w:left="-186" w:firstLine="62"/>
              <w:jc w:val="center"/>
              <w:rPr>
                <w:sz w:val="20"/>
                <w:szCs w:val="20"/>
              </w:rPr>
            </w:pPr>
            <w:r w:rsidRPr="003A7FED">
              <w:rPr>
                <w:sz w:val="20"/>
                <w:szCs w:val="20"/>
              </w:rPr>
              <w:t>64-65</w:t>
            </w:r>
          </w:p>
        </w:tc>
      </w:tr>
      <w:tr w:rsidR="00F21132" w:rsidRPr="003A7FED" w:rsidTr="00864B44">
        <w:tc>
          <w:tcPr>
            <w:tcW w:w="8658" w:type="dxa"/>
          </w:tcPr>
          <w:p w:rsidR="00F21132" w:rsidRPr="003A7FED" w:rsidRDefault="00F21132" w:rsidP="00864B44">
            <w:pPr>
              <w:pStyle w:val="19"/>
            </w:pPr>
            <w:r w:rsidRPr="003A7FED">
              <w:t>2.5. Усиление экологического контроля  для обеспечения безопасной и комфортной  окружающей среды.</w:t>
            </w:r>
          </w:p>
        </w:tc>
        <w:tc>
          <w:tcPr>
            <w:tcW w:w="912" w:type="dxa"/>
          </w:tcPr>
          <w:p w:rsidR="00F21132" w:rsidRPr="003A7FED" w:rsidRDefault="00F21132" w:rsidP="00864B44">
            <w:pPr>
              <w:ind w:left="-186" w:firstLine="62"/>
              <w:jc w:val="center"/>
              <w:rPr>
                <w:sz w:val="20"/>
                <w:szCs w:val="20"/>
              </w:rPr>
            </w:pPr>
            <w:r w:rsidRPr="003A7FED">
              <w:rPr>
                <w:sz w:val="20"/>
                <w:szCs w:val="20"/>
              </w:rPr>
              <w:t>65-66</w:t>
            </w:r>
          </w:p>
        </w:tc>
      </w:tr>
      <w:tr w:rsidR="00F21132" w:rsidRPr="003A7FED" w:rsidTr="00864B44">
        <w:tc>
          <w:tcPr>
            <w:tcW w:w="8658" w:type="dxa"/>
          </w:tcPr>
          <w:p w:rsidR="00F21132" w:rsidRPr="003A7FED" w:rsidRDefault="00F21132" w:rsidP="00864B44">
            <w:pPr>
              <w:pStyle w:val="19"/>
            </w:pPr>
            <w:r w:rsidRPr="003A7FED">
              <w:rPr>
                <w:bCs/>
              </w:rPr>
              <w:t>Раздел III.</w:t>
            </w:r>
            <w:r w:rsidRPr="003A7FED">
              <w:t xml:space="preserve">  Мероприятия по реализации Программы  социально-экономического развития  Аликовского района и ожидаемые результаты</w:t>
            </w:r>
          </w:p>
        </w:tc>
        <w:tc>
          <w:tcPr>
            <w:tcW w:w="912" w:type="dxa"/>
          </w:tcPr>
          <w:p w:rsidR="00F21132" w:rsidRPr="003A7FED" w:rsidRDefault="00F21132" w:rsidP="00864B44">
            <w:pPr>
              <w:ind w:left="-186" w:firstLine="62"/>
              <w:jc w:val="center"/>
              <w:rPr>
                <w:sz w:val="20"/>
                <w:szCs w:val="20"/>
              </w:rPr>
            </w:pPr>
            <w:r w:rsidRPr="003A7FED">
              <w:rPr>
                <w:sz w:val="20"/>
                <w:szCs w:val="20"/>
              </w:rPr>
              <w:t>67-74</w:t>
            </w:r>
          </w:p>
        </w:tc>
      </w:tr>
      <w:tr w:rsidR="00F21132" w:rsidRPr="003A7FED" w:rsidTr="00864B44">
        <w:tc>
          <w:tcPr>
            <w:tcW w:w="8658" w:type="dxa"/>
          </w:tcPr>
          <w:p w:rsidR="00F21132" w:rsidRPr="003A7FED" w:rsidRDefault="00F21132" w:rsidP="00864B44">
            <w:pPr>
              <w:pStyle w:val="19"/>
            </w:pPr>
            <w:r w:rsidRPr="003A7FED">
              <w:rPr>
                <w:bCs/>
              </w:rPr>
              <w:t>Раздел IV.</w:t>
            </w:r>
            <w:r w:rsidRPr="003A7FED">
              <w:t xml:space="preserve">  Система управления Программой социально-экономического развития  Аликовского района.</w:t>
            </w:r>
          </w:p>
        </w:tc>
        <w:tc>
          <w:tcPr>
            <w:tcW w:w="912" w:type="dxa"/>
          </w:tcPr>
          <w:p w:rsidR="00F21132" w:rsidRPr="003A7FED" w:rsidRDefault="00F21132" w:rsidP="00864B44">
            <w:pPr>
              <w:ind w:left="-186" w:firstLine="62"/>
              <w:jc w:val="center"/>
              <w:rPr>
                <w:sz w:val="20"/>
                <w:szCs w:val="20"/>
              </w:rPr>
            </w:pPr>
            <w:r w:rsidRPr="003A7FED">
              <w:rPr>
                <w:sz w:val="20"/>
                <w:szCs w:val="20"/>
              </w:rPr>
              <w:t>75</w:t>
            </w:r>
          </w:p>
        </w:tc>
      </w:tr>
      <w:tr w:rsidR="00F21132" w:rsidRPr="003A7FED" w:rsidTr="00864B44">
        <w:tc>
          <w:tcPr>
            <w:tcW w:w="8658" w:type="dxa"/>
          </w:tcPr>
          <w:p w:rsidR="00F21132" w:rsidRPr="003A7FED" w:rsidRDefault="00F21132" w:rsidP="00864B44">
            <w:pPr>
              <w:pStyle w:val="19"/>
              <w:rPr>
                <w:bCs/>
              </w:rPr>
            </w:pPr>
            <w:r w:rsidRPr="003A7FED">
              <w:rPr>
                <w:bCs/>
              </w:rPr>
              <w:t>Приложения:</w:t>
            </w:r>
          </w:p>
        </w:tc>
        <w:tc>
          <w:tcPr>
            <w:tcW w:w="912" w:type="dxa"/>
          </w:tcPr>
          <w:p w:rsidR="00F21132" w:rsidRPr="003A7FED" w:rsidRDefault="00F21132" w:rsidP="00864B44">
            <w:pPr>
              <w:ind w:left="-186" w:firstLine="62"/>
              <w:jc w:val="center"/>
              <w:rPr>
                <w:sz w:val="20"/>
                <w:szCs w:val="20"/>
              </w:rPr>
            </w:pPr>
          </w:p>
        </w:tc>
      </w:tr>
      <w:tr w:rsidR="00F21132" w:rsidRPr="003A7FED" w:rsidTr="00864B44">
        <w:tc>
          <w:tcPr>
            <w:tcW w:w="8658" w:type="dxa"/>
          </w:tcPr>
          <w:p w:rsidR="00F21132" w:rsidRPr="003A7FED" w:rsidRDefault="00F21132" w:rsidP="00864B44">
            <w:pPr>
              <w:pStyle w:val="19"/>
            </w:pPr>
            <w:r w:rsidRPr="003A7FED">
              <w:t>Приложение 1. Показатели  оценки эффективности реализации программы социально-экономического развития Аликовского района на 2010- 2012 год.</w:t>
            </w:r>
          </w:p>
        </w:tc>
        <w:tc>
          <w:tcPr>
            <w:tcW w:w="912" w:type="dxa"/>
          </w:tcPr>
          <w:p w:rsidR="00F21132" w:rsidRPr="003A7FED" w:rsidRDefault="00F21132" w:rsidP="00864B44">
            <w:pPr>
              <w:ind w:left="-545"/>
              <w:jc w:val="both"/>
              <w:rPr>
                <w:sz w:val="20"/>
                <w:szCs w:val="20"/>
              </w:rPr>
            </w:pPr>
            <w:r w:rsidRPr="003A7FED">
              <w:rPr>
                <w:sz w:val="20"/>
                <w:szCs w:val="20"/>
              </w:rPr>
              <w:t>83-777</w:t>
            </w:r>
          </w:p>
        </w:tc>
      </w:tr>
      <w:tr w:rsidR="00F21132" w:rsidRPr="003A7FED" w:rsidTr="00864B44">
        <w:tc>
          <w:tcPr>
            <w:tcW w:w="8658" w:type="dxa"/>
          </w:tcPr>
          <w:p w:rsidR="00F21132" w:rsidRPr="003A7FED" w:rsidRDefault="00F21132" w:rsidP="00864B44">
            <w:pPr>
              <w:pStyle w:val="19"/>
            </w:pPr>
            <w:r w:rsidRPr="003A7FED">
              <w:t>Приложение 2. Мероприятия по реализации Программы  социально-экономического развития Аликовского района на 2020- 2025 годы:</w:t>
            </w:r>
          </w:p>
          <w:p w:rsidR="00F21132" w:rsidRPr="003A7FED" w:rsidRDefault="00F21132" w:rsidP="00864B44">
            <w:pPr>
              <w:pStyle w:val="19"/>
            </w:pPr>
            <w:r w:rsidRPr="003A7FED">
              <w:t>-в сфере образования;</w:t>
            </w:r>
          </w:p>
          <w:p w:rsidR="00F21132" w:rsidRPr="003A7FED" w:rsidRDefault="00F21132" w:rsidP="00864B44">
            <w:pPr>
              <w:pStyle w:val="19"/>
            </w:pPr>
            <w:r w:rsidRPr="003A7FED">
              <w:t>-в сфере физической культуры и спорта;</w:t>
            </w:r>
          </w:p>
          <w:p w:rsidR="00F21132" w:rsidRPr="003A7FED" w:rsidRDefault="00F21132" w:rsidP="00864B44">
            <w:pPr>
              <w:pStyle w:val="19"/>
            </w:pPr>
            <w:r w:rsidRPr="003A7FED">
              <w:t>-в сфере культуры;</w:t>
            </w:r>
          </w:p>
          <w:p w:rsidR="00F21132" w:rsidRPr="003A7FED" w:rsidRDefault="00F21132" w:rsidP="00864B44">
            <w:pPr>
              <w:pStyle w:val="19"/>
            </w:pPr>
            <w:r w:rsidRPr="003A7FED">
              <w:t>-в сфере дорожного хозяйства;</w:t>
            </w:r>
          </w:p>
          <w:p w:rsidR="00F21132" w:rsidRPr="003A7FED" w:rsidRDefault="00F21132" w:rsidP="00864B44">
            <w:pPr>
              <w:pStyle w:val="19"/>
            </w:pPr>
            <w:r w:rsidRPr="003A7FED">
              <w:t>-в сфере жилищно-коммунального хозяйства;</w:t>
            </w:r>
          </w:p>
          <w:p w:rsidR="00F21132" w:rsidRPr="003A7FED" w:rsidRDefault="00F21132" w:rsidP="00864B44">
            <w:pPr>
              <w:pStyle w:val="19"/>
            </w:pPr>
            <w:r w:rsidRPr="003A7FED">
              <w:t>-в сфере энергетики;</w:t>
            </w:r>
          </w:p>
          <w:p w:rsidR="00F21132" w:rsidRPr="003A7FED" w:rsidRDefault="00F21132" w:rsidP="00864B44">
            <w:pPr>
              <w:pStyle w:val="19"/>
            </w:pPr>
            <w:r w:rsidRPr="003A7FED">
              <w:t>-в сфере сельского хозяйства</w:t>
            </w:r>
          </w:p>
        </w:tc>
        <w:tc>
          <w:tcPr>
            <w:tcW w:w="912" w:type="dxa"/>
          </w:tcPr>
          <w:p w:rsidR="00F21132" w:rsidRPr="003A7FED" w:rsidRDefault="00F21132" w:rsidP="00864B44">
            <w:pPr>
              <w:rPr>
                <w:sz w:val="20"/>
                <w:szCs w:val="20"/>
              </w:rPr>
            </w:pPr>
            <w:r w:rsidRPr="003A7FED">
              <w:rPr>
                <w:sz w:val="20"/>
                <w:szCs w:val="20"/>
              </w:rPr>
              <w:t xml:space="preserve"> </w:t>
            </w:r>
          </w:p>
          <w:p w:rsidR="00F21132" w:rsidRPr="003A7FED" w:rsidRDefault="00F21132" w:rsidP="00864B44">
            <w:pPr>
              <w:rPr>
                <w:sz w:val="20"/>
                <w:szCs w:val="20"/>
              </w:rPr>
            </w:pPr>
          </w:p>
          <w:p w:rsidR="00F21132" w:rsidRPr="003A7FED" w:rsidRDefault="00F21132" w:rsidP="00864B44">
            <w:pPr>
              <w:rPr>
                <w:sz w:val="20"/>
                <w:szCs w:val="20"/>
              </w:rPr>
            </w:pPr>
            <w:r w:rsidRPr="003A7FED">
              <w:rPr>
                <w:sz w:val="20"/>
                <w:szCs w:val="20"/>
              </w:rPr>
              <w:t>78</w:t>
            </w:r>
          </w:p>
          <w:p w:rsidR="00F21132" w:rsidRPr="003A7FED" w:rsidRDefault="00F21132" w:rsidP="00864B44">
            <w:pPr>
              <w:rPr>
                <w:sz w:val="20"/>
                <w:szCs w:val="20"/>
              </w:rPr>
            </w:pPr>
            <w:r w:rsidRPr="003A7FED">
              <w:rPr>
                <w:sz w:val="20"/>
                <w:szCs w:val="20"/>
              </w:rPr>
              <w:t>79</w:t>
            </w:r>
          </w:p>
          <w:p w:rsidR="00F21132" w:rsidRPr="003A7FED" w:rsidRDefault="00F21132" w:rsidP="00864B44">
            <w:pPr>
              <w:rPr>
                <w:sz w:val="20"/>
                <w:szCs w:val="20"/>
              </w:rPr>
            </w:pPr>
            <w:r w:rsidRPr="003A7FED">
              <w:rPr>
                <w:sz w:val="20"/>
                <w:szCs w:val="20"/>
              </w:rPr>
              <w:t>80</w:t>
            </w:r>
          </w:p>
          <w:p w:rsidR="00F21132" w:rsidRPr="003A7FED" w:rsidRDefault="00F21132" w:rsidP="00864B44">
            <w:pPr>
              <w:rPr>
                <w:sz w:val="20"/>
                <w:szCs w:val="20"/>
              </w:rPr>
            </w:pPr>
            <w:r w:rsidRPr="003A7FED">
              <w:rPr>
                <w:sz w:val="20"/>
                <w:szCs w:val="20"/>
              </w:rPr>
              <w:t>81</w:t>
            </w:r>
          </w:p>
          <w:p w:rsidR="00F21132" w:rsidRPr="003A7FED" w:rsidRDefault="00F21132" w:rsidP="00864B44">
            <w:pPr>
              <w:rPr>
                <w:sz w:val="20"/>
                <w:szCs w:val="20"/>
              </w:rPr>
            </w:pPr>
            <w:r w:rsidRPr="003A7FED">
              <w:rPr>
                <w:sz w:val="20"/>
                <w:szCs w:val="20"/>
              </w:rPr>
              <w:t>82</w:t>
            </w:r>
          </w:p>
          <w:p w:rsidR="00F21132" w:rsidRPr="003A7FED" w:rsidRDefault="00F21132" w:rsidP="00864B44">
            <w:pPr>
              <w:rPr>
                <w:sz w:val="20"/>
                <w:szCs w:val="20"/>
              </w:rPr>
            </w:pPr>
            <w:r w:rsidRPr="003A7FED">
              <w:rPr>
                <w:sz w:val="20"/>
                <w:szCs w:val="20"/>
              </w:rPr>
              <w:t>83</w:t>
            </w:r>
          </w:p>
          <w:p w:rsidR="00F21132" w:rsidRPr="003A7FED" w:rsidRDefault="00F21132" w:rsidP="00864B44">
            <w:pPr>
              <w:rPr>
                <w:sz w:val="20"/>
                <w:szCs w:val="20"/>
              </w:rPr>
            </w:pPr>
            <w:r w:rsidRPr="003A7FED">
              <w:rPr>
                <w:sz w:val="20"/>
                <w:szCs w:val="20"/>
              </w:rPr>
              <w:t>84</w:t>
            </w:r>
          </w:p>
        </w:tc>
      </w:tr>
    </w:tbl>
    <w:p w:rsidR="00F21132" w:rsidRPr="003A7FED" w:rsidRDefault="00F21132" w:rsidP="00F21132">
      <w:pPr>
        <w:rPr>
          <w:b/>
          <w:bCs/>
          <w:sz w:val="20"/>
          <w:szCs w:val="20"/>
        </w:rPr>
      </w:pPr>
    </w:p>
    <w:p w:rsidR="00F21132" w:rsidRPr="003A7FED" w:rsidRDefault="00F21132" w:rsidP="00F21132">
      <w:pPr>
        <w:jc w:val="center"/>
        <w:rPr>
          <w:b/>
          <w:bCs/>
          <w:sz w:val="20"/>
          <w:szCs w:val="20"/>
        </w:rPr>
      </w:pPr>
      <w:r w:rsidRPr="003A7FED">
        <w:rPr>
          <w:b/>
          <w:bCs/>
          <w:sz w:val="20"/>
          <w:szCs w:val="20"/>
        </w:rPr>
        <w:t xml:space="preserve">Паспорт </w:t>
      </w:r>
    </w:p>
    <w:p w:rsidR="00F21132" w:rsidRPr="003A7FED" w:rsidRDefault="00F21132" w:rsidP="00F21132">
      <w:pPr>
        <w:jc w:val="center"/>
        <w:rPr>
          <w:b/>
          <w:bCs/>
          <w:sz w:val="20"/>
          <w:szCs w:val="20"/>
        </w:rPr>
      </w:pPr>
      <w:r w:rsidRPr="003A7FED">
        <w:rPr>
          <w:b/>
          <w:bCs/>
          <w:sz w:val="20"/>
          <w:szCs w:val="20"/>
        </w:rPr>
        <w:t>Комплексной программы</w:t>
      </w:r>
      <w:r w:rsidRPr="003A7FED">
        <w:rPr>
          <w:sz w:val="20"/>
          <w:szCs w:val="20"/>
        </w:rPr>
        <w:t xml:space="preserve"> </w:t>
      </w:r>
      <w:r w:rsidRPr="003A7FED">
        <w:rPr>
          <w:b/>
          <w:bCs/>
          <w:sz w:val="20"/>
          <w:szCs w:val="20"/>
        </w:rPr>
        <w:t xml:space="preserve">социально-экономического развития </w:t>
      </w:r>
    </w:p>
    <w:p w:rsidR="00F21132" w:rsidRPr="003A7FED" w:rsidRDefault="00F21132" w:rsidP="00F21132">
      <w:pPr>
        <w:jc w:val="center"/>
        <w:rPr>
          <w:b/>
          <w:bCs/>
          <w:sz w:val="20"/>
          <w:szCs w:val="20"/>
        </w:rPr>
      </w:pPr>
      <w:r w:rsidRPr="003A7FED">
        <w:rPr>
          <w:b/>
          <w:bCs/>
          <w:sz w:val="20"/>
          <w:szCs w:val="20"/>
        </w:rPr>
        <w:t xml:space="preserve"> Аликовского района на 2020-2025 годы.</w:t>
      </w:r>
    </w:p>
    <w:p w:rsidR="00F21132" w:rsidRPr="003A7FED" w:rsidRDefault="00F21132" w:rsidP="00F21132">
      <w:pPr>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862"/>
      </w:tblGrid>
      <w:tr w:rsidR="00F21132" w:rsidRPr="003A7FED" w:rsidTr="00864B44">
        <w:tc>
          <w:tcPr>
            <w:tcW w:w="3708" w:type="dxa"/>
          </w:tcPr>
          <w:p w:rsidR="00F21132" w:rsidRPr="003A7FED" w:rsidRDefault="00F21132" w:rsidP="00864B44">
            <w:pPr>
              <w:rPr>
                <w:sz w:val="20"/>
                <w:szCs w:val="20"/>
              </w:rPr>
            </w:pPr>
            <w:r w:rsidRPr="003A7FED">
              <w:rPr>
                <w:sz w:val="20"/>
                <w:szCs w:val="20"/>
              </w:rPr>
              <w:t>Наименование Программы</w:t>
            </w:r>
          </w:p>
        </w:tc>
        <w:tc>
          <w:tcPr>
            <w:tcW w:w="5862" w:type="dxa"/>
          </w:tcPr>
          <w:p w:rsidR="00F21132" w:rsidRPr="003A7FED" w:rsidRDefault="00F21132" w:rsidP="00864B44">
            <w:pPr>
              <w:rPr>
                <w:color w:val="000000"/>
                <w:sz w:val="20"/>
                <w:szCs w:val="20"/>
              </w:rPr>
            </w:pPr>
            <w:r w:rsidRPr="003A7FED">
              <w:rPr>
                <w:color w:val="000000"/>
                <w:sz w:val="20"/>
                <w:szCs w:val="20"/>
              </w:rPr>
              <w:t>Комплексная   программа социально-экономического развития Аликовского района на 2020-2025 годы</w:t>
            </w:r>
          </w:p>
        </w:tc>
      </w:tr>
      <w:tr w:rsidR="00F21132" w:rsidRPr="003A7FED" w:rsidTr="00864B44">
        <w:tc>
          <w:tcPr>
            <w:tcW w:w="3708" w:type="dxa"/>
          </w:tcPr>
          <w:p w:rsidR="00F21132" w:rsidRPr="003A7FED" w:rsidRDefault="00F21132" w:rsidP="00864B44">
            <w:pPr>
              <w:pStyle w:val="1f1"/>
              <w:rPr>
                <w:sz w:val="20"/>
                <w:szCs w:val="20"/>
              </w:rPr>
            </w:pPr>
            <w:r w:rsidRPr="003A7FED">
              <w:rPr>
                <w:sz w:val="20"/>
                <w:szCs w:val="20"/>
              </w:rPr>
              <w:t>Основание для разработки Программы</w:t>
            </w:r>
          </w:p>
        </w:tc>
        <w:tc>
          <w:tcPr>
            <w:tcW w:w="5862" w:type="dxa"/>
          </w:tcPr>
          <w:p w:rsidR="00F21132" w:rsidRPr="003A7FED" w:rsidRDefault="00F21132" w:rsidP="00864B44">
            <w:pPr>
              <w:pStyle w:val="1"/>
              <w:jc w:val="both"/>
              <w:rPr>
                <w:sz w:val="20"/>
                <w:szCs w:val="20"/>
              </w:rPr>
            </w:pPr>
            <w:r w:rsidRPr="003A7FED">
              <w:rPr>
                <w:sz w:val="20"/>
                <w:szCs w:val="20"/>
              </w:rPr>
              <w:t>1. Послание  Главы Чувашской Республики       Государственному Совету Чувашской Республики от 28 января 2020 года.</w:t>
            </w:r>
          </w:p>
          <w:p w:rsidR="00F21132" w:rsidRPr="003A7FED" w:rsidRDefault="00F21132" w:rsidP="00864B44">
            <w:pPr>
              <w:rPr>
                <w:sz w:val="20"/>
                <w:szCs w:val="20"/>
              </w:rPr>
            </w:pPr>
            <w:r w:rsidRPr="003A7FED">
              <w:rPr>
                <w:sz w:val="20"/>
                <w:szCs w:val="20"/>
              </w:rPr>
              <w:t xml:space="preserve"> </w:t>
            </w:r>
          </w:p>
          <w:p w:rsidR="00F21132" w:rsidRPr="003A7FED" w:rsidRDefault="00F21132" w:rsidP="00864B44">
            <w:pPr>
              <w:jc w:val="both"/>
              <w:rPr>
                <w:sz w:val="20"/>
                <w:szCs w:val="20"/>
              </w:rPr>
            </w:pPr>
            <w:r w:rsidRPr="003A7FED">
              <w:rPr>
                <w:sz w:val="20"/>
                <w:szCs w:val="20"/>
              </w:rPr>
              <w:t xml:space="preserve">  2. Стратегия социально-экономического развития Чувашской Республики до 2035 года.</w:t>
            </w:r>
          </w:p>
          <w:p w:rsidR="00F21132" w:rsidRPr="003A7FED" w:rsidRDefault="00F21132" w:rsidP="00864B44">
            <w:pPr>
              <w:jc w:val="both"/>
              <w:rPr>
                <w:sz w:val="20"/>
                <w:szCs w:val="20"/>
              </w:rPr>
            </w:pPr>
            <w:r w:rsidRPr="003A7FED">
              <w:rPr>
                <w:sz w:val="20"/>
                <w:szCs w:val="20"/>
              </w:rPr>
              <w:t xml:space="preserve">  </w:t>
            </w:r>
          </w:p>
          <w:p w:rsidR="00F21132" w:rsidRPr="003A7FED" w:rsidRDefault="00F21132" w:rsidP="00864B44">
            <w:pPr>
              <w:jc w:val="both"/>
              <w:rPr>
                <w:sz w:val="20"/>
                <w:szCs w:val="20"/>
              </w:rPr>
            </w:pPr>
            <w:r w:rsidRPr="003A7FED">
              <w:rPr>
                <w:sz w:val="20"/>
                <w:szCs w:val="20"/>
              </w:rPr>
              <w:t>3.   Концепции, федеральные и республиканские целевые программы по развитию  отдельных отраслей экономики.</w:t>
            </w:r>
          </w:p>
          <w:p w:rsidR="00F21132" w:rsidRPr="003A7FED" w:rsidRDefault="00F21132" w:rsidP="00864B44">
            <w:pPr>
              <w:rPr>
                <w:sz w:val="20"/>
                <w:szCs w:val="20"/>
              </w:rPr>
            </w:pPr>
          </w:p>
          <w:p w:rsidR="00F21132" w:rsidRPr="003A7FED" w:rsidRDefault="00F21132" w:rsidP="00864B44">
            <w:pPr>
              <w:rPr>
                <w:sz w:val="20"/>
                <w:szCs w:val="20"/>
              </w:rPr>
            </w:pPr>
            <w:r w:rsidRPr="003A7FED">
              <w:rPr>
                <w:sz w:val="20"/>
                <w:szCs w:val="20"/>
              </w:rPr>
              <w:t xml:space="preserve">    4. Стратегия социально-экономического развития Аликовского района Чувашской Республики до 2035 года.</w:t>
            </w:r>
          </w:p>
          <w:p w:rsidR="00F21132" w:rsidRPr="003A7FED" w:rsidRDefault="00F21132" w:rsidP="00864B44">
            <w:pPr>
              <w:rPr>
                <w:sz w:val="20"/>
                <w:szCs w:val="20"/>
              </w:rPr>
            </w:pPr>
          </w:p>
          <w:p w:rsidR="00F21132" w:rsidRPr="003A7FED" w:rsidRDefault="00F21132" w:rsidP="00864B44">
            <w:pPr>
              <w:rPr>
                <w:sz w:val="20"/>
                <w:szCs w:val="20"/>
              </w:rPr>
            </w:pPr>
            <w:r w:rsidRPr="003A7FED">
              <w:rPr>
                <w:sz w:val="20"/>
                <w:szCs w:val="20"/>
              </w:rPr>
              <w:t>5. Муниципальные программы Аликовского района Чувашской республики.</w:t>
            </w:r>
          </w:p>
          <w:p w:rsidR="00F21132" w:rsidRPr="003A7FED" w:rsidRDefault="00F21132" w:rsidP="00864B44">
            <w:pPr>
              <w:rPr>
                <w:sz w:val="20"/>
                <w:szCs w:val="20"/>
              </w:rPr>
            </w:pPr>
          </w:p>
        </w:tc>
      </w:tr>
      <w:tr w:rsidR="00F21132" w:rsidRPr="003A7FED" w:rsidTr="00864B44">
        <w:tc>
          <w:tcPr>
            <w:tcW w:w="3708" w:type="dxa"/>
          </w:tcPr>
          <w:p w:rsidR="00F21132" w:rsidRPr="003A7FED" w:rsidRDefault="00F21132" w:rsidP="00864B44">
            <w:pPr>
              <w:rPr>
                <w:sz w:val="20"/>
                <w:szCs w:val="20"/>
              </w:rPr>
            </w:pPr>
            <w:r w:rsidRPr="003A7FED">
              <w:rPr>
                <w:sz w:val="20"/>
                <w:szCs w:val="20"/>
              </w:rPr>
              <w:t>Муниципальный заказчик Программы</w:t>
            </w:r>
          </w:p>
        </w:tc>
        <w:tc>
          <w:tcPr>
            <w:tcW w:w="5862" w:type="dxa"/>
          </w:tcPr>
          <w:p w:rsidR="00F21132" w:rsidRPr="003A7FED" w:rsidRDefault="00F21132" w:rsidP="00864B44">
            <w:pPr>
              <w:rPr>
                <w:color w:val="000000"/>
                <w:sz w:val="20"/>
                <w:szCs w:val="20"/>
              </w:rPr>
            </w:pPr>
            <w:r w:rsidRPr="003A7FED">
              <w:rPr>
                <w:color w:val="000000"/>
                <w:sz w:val="20"/>
                <w:szCs w:val="20"/>
              </w:rPr>
              <w:t>Администрация Аликовского района</w:t>
            </w:r>
          </w:p>
        </w:tc>
      </w:tr>
      <w:tr w:rsidR="00F21132" w:rsidRPr="003A7FED" w:rsidTr="00864B44">
        <w:tc>
          <w:tcPr>
            <w:tcW w:w="3708" w:type="dxa"/>
          </w:tcPr>
          <w:p w:rsidR="00F21132" w:rsidRPr="003A7FED" w:rsidRDefault="00F21132" w:rsidP="00864B44">
            <w:pPr>
              <w:rPr>
                <w:sz w:val="20"/>
                <w:szCs w:val="20"/>
              </w:rPr>
            </w:pPr>
            <w:r w:rsidRPr="003A7FED">
              <w:rPr>
                <w:sz w:val="20"/>
                <w:szCs w:val="20"/>
              </w:rPr>
              <w:t>Основной разработчик Программы</w:t>
            </w:r>
          </w:p>
        </w:tc>
        <w:tc>
          <w:tcPr>
            <w:tcW w:w="5862" w:type="dxa"/>
          </w:tcPr>
          <w:p w:rsidR="00F21132" w:rsidRPr="003A7FED" w:rsidRDefault="00F21132" w:rsidP="00864B44">
            <w:pPr>
              <w:rPr>
                <w:color w:val="000000"/>
                <w:sz w:val="20"/>
                <w:szCs w:val="20"/>
              </w:rPr>
            </w:pPr>
            <w:r w:rsidRPr="003A7FED">
              <w:rPr>
                <w:color w:val="000000"/>
                <w:sz w:val="20"/>
                <w:szCs w:val="20"/>
              </w:rPr>
              <w:t xml:space="preserve">Администрация Аликовского района </w:t>
            </w:r>
          </w:p>
          <w:p w:rsidR="00F21132" w:rsidRPr="003A7FED" w:rsidRDefault="00F21132" w:rsidP="00864B44">
            <w:pPr>
              <w:rPr>
                <w:color w:val="000000"/>
                <w:sz w:val="20"/>
                <w:szCs w:val="20"/>
              </w:rPr>
            </w:pPr>
          </w:p>
        </w:tc>
      </w:tr>
      <w:tr w:rsidR="00F21132" w:rsidRPr="003A7FED" w:rsidTr="00864B44">
        <w:tc>
          <w:tcPr>
            <w:tcW w:w="3708" w:type="dxa"/>
          </w:tcPr>
          <w:p w:rsidR="00F21132" w:rsidRPr="003A7FED" w:rsidRDefault="00F21132" w:rsidP="00864B44">
            <w:pPr>
              <w:rPr>
                <w:sz w:val="20"/>
                <w:szCs w:val="20"/>
              </w:rPr>
            </w:pPr>
            <w:r w:rsidRPr="003A7FED">
              <w:rPr>
                <w:sz w:val="20"/>
                <w:szCs w:val="20"/>
              </w:rPr>
              <w:t>Исполнители основных мероприятий</w:t>
            </w:r>
          </w:p>
        </w:tc>
        <w:tc>
          <w:tcPr>
            <w:tcW w:w="5862" w:type="dxa"/>
          </w:tcPr>
          <w:p w:rsidR="00F21132" w:rsidRPr="003A7FED" w:rsidRDefault="00F21132" w:rsidP="00864B44">
            <w:pPr>
              <w:rPr>
                <w:b/>
                <w:color w:val="000000"/>
                <w:sz w:val="20"/>
                <w:szCs w:val="20"/>
              </w:rPr>
            </w:pPr>
            <w:r w:rsidRPr="003A7FED">
              <w:rPr>
                <w:color w:val="000000"/>
                <w:sz w:val="20"/>
                <w:szCs w:val="20"/>
              </w:rPr>
              <w:t>Администрация Аликовского района,  предприятия  и организации  Аликовского района</w:t>
            </w:r>
          </w:p>
        </w:tc>
      </w:tr>
      <w:tr w:rsidR="00F21132" w:rsidRPr="003A7FED" w:rsidTr="00864B44">
        <w:tc>
          <w:tcPr>
            <w:tcW w:w="3708" w:type="dxa"/>
          </w:tcPr>
          <w:p w:rsidR="00F21132" w:rsidRPr="003A7FED" w:rsidRDefault="00F21132" w:rsidP="00864B44">
            <w:pPr>
              <w:rPr>
                <w:sz w:val="20"/>
                <w:szCs w:val="20"/>
              </w:rPr>
            </w:pPr>
            <w:r w:rsidRPr="003A7FED">
              <w:rPr>
                <w:sz w:val="20"/>
                <w:szCs w:val="20"/>
              </w:rPr>
              <w:t>Основные цели Программы</w:t>
            </w:r>
          </w:p>
          <w:p w:rsidR="00F21132" w:rsidRPr="003A7FED" w:rsidRDefault="00F21132" w:rsidP="00864B44">
            <w:pPr>
              <w:rPr>
                <w:sz w:val="20"/>
                <w:szCs w:val="20"/>
              </w:rPr>
            </w:pPr>
          </w:p>
        </w:tc>
        <w:tc>
          <w:tcPr>
            <w:tcW w:w="5862" w:type="dxa"/>
          </w:tcPr>
          <w:p w:rsidR="00F21132" w:rsidRPr="003A7FED" w:rsidRDefault="00F21132" w:rsidP="00864B44">
            <w:pPr>
              <w:jc w:val="both"/>
              <w:rPr>
                <w:sz w:val="20"/>
                <w:szCs w:val="20"/>
              </w:rPr>
            </w:pPr>
            <w:r w:rsidRPr="003A7FED">
              <w:rPr>
                <w:sz w:val="20"/>
                <w:szCs w:val="20"/>
              </w:rPr>
              <w:t>Реализации Стратегии социально-экономического развития района до 2035 г.</w:t>
            </w:r>
          </w:p>
          <w:p w:rsidR="00F21132" w:rsidRPr="003A7FED" w:rsidRDefault="00F21132" w:rsidP="00864B44">
            <w:pPr>
              <w:jc w:val="both"/>
              <w:rPr>
                <w:sz w:val="20"/>
                <w:szCs w:val="20"/>
              </w:rPr>
            </w:pPr>
            <w:r w:rsidRPr="003A7FED">
              <w:rPr>
                <w:sz w:val="20"/>
                <w:szCs w:val="20"/>
              </w:rPr>
              <w:t xml:space="preserve">Обеспечение устойчивого экономического развития предприятий. </w:t>
            </w:r>
          </w:p>
          <w:p w:rsidR="00F21132" w:rsidRPr="003A7FED" w:rsidRDefault="00F21132" w:rsidP="00864B44">
            <w:pPr>
              <w:jc w:val="both"/>
              <w:rPr>
                <w:sz w:val="20"/>
                <w:szCs w:val="20"/>
              </w:rPr>
            </w:pPr>
            <w:r w:rsidRPr="003A7FED">
              <w:rPr>
                <w:sz w:val="20"/>
                <w:szCs w:val="20"/>
              </w:rPr>
              <w:t>Сохранение и развитие экономического потенциала района и стандартов качества жизни .</w:t>
            </w:r>
          </w:p>
        </w:tc>
      </w:tr>
      <w:tr w:rsidR="00F21132" w:rsidRPr="003A7FED" w:rsidTr="00864B44">
        <w:tc>
          <w:tcPr>
            <w:tcW w:w="3708" w:type="dxa"/>
          </w:tcPr>
          <w:p w:rsidR="00F21132" w:rsidRPr="003A7FED" w:rsidRDefault="00F21132" w:rsidP="00864B44">
            <w:pPr>
              <w:rPr>
                <w:sz w:val="20"/>
                <w:szCs w:val="20"/>
              </w:rPr>
            </w:pPr>
            <w:r w:rsidRPr="003A7FED">
              <w:rPr>
                <w:sz w:val="20"/>
                <w:szCs w:val="20"/>
              </w:rPr>
              <w:t>Основные задачи Программы</w:t>
            </w:r>
          </w:p>
          <w:p w:rsidR="00F21132" w:rsidRPr="003A7FED" w:rsidRDefault="00F21132" w:rsidP="00864B44">
            <w:pPr>
              <w:rPr>
                <w:b/>
                <w:sz w:val="20"/>
                <w:szCs w:val="20"/>
              </w:rPr>
            </w:pPr>
          </w:p>
        </w:tc>
        <w:tc>
          <w:tcPr>
            <w:tcW w:w="5862" w:type="dxa"/>
          </w:tcPr>
          <w:p w:rsidR="00F21132" w:rsidRPr="003A7FED" w:rsidRDefault="00F21132" w:rsidP="00864B44">
            <w:pPr>
              <w:jc w:val="both"/>
              <w:rPr>
                <w:sz w:val="20"/>
                <w:szCs w:val="20"/>
              </w:rPr>
            </w:pPr>
            <w:r w:rsidRPr="003A7FED">
              <w:rPr>
                <w:sz w:val="20"/>
                <w:szCs w:val="20"/>
              </w:rPr>
              <w:lastRenderedPageBreak/>
              <w:t xml:space="preserve">- повышение качества проводимой инвестиционной политики и </w:t>
            </w:r>
            <w:r w:rsidRPr="003A7FED">
              <w:rPr>
                <w:sz w:val="20"/>
                <w:szCs w:val="20"/>
              </w:rPr>
              <w:lastRenderedPageBreak/>
              <w:t>развитие производственной инфраструктуры;</w:t>
            </w:r>
          </w:p>
          <w:p w:rsidR="00F21132" w:rsidRPr="003A7FED" w:rsidRDefault="00F21132" w:rsidP="00864B44">
            <w:pPr>
              <w:pStyle w:val="xl150"/>
              <w:pBdr>
                <w:right w:val="none" w:sz="0" w:space="0" w:color="auto"/>
              </w:pBdr>
              <w:spacing w:before="0" w:beforeAutospacing="0" w:after="0" w:afterAutospacing="0"/>
              <w:jc w:val="both"/>
              <w:rPr>
                <w:b w:val="0"/>
                <w:sz w:val="20"/>
                <w:szCs w:val="20"/>
              </w:rPr>
            </w:pPr>
            <w:r w:rsidRPr="003A7FED">
              <w:rPr>
                <w:b w:val="0"/>
                <w:sz w:val="20"/>
                <w:szCs w:val="20"/>
              </w:rPr>
              <w:t>- развитие сельскохозяйственного производства;</w:t>
            </w:r>
          </w:p>
          <w:p w:rsidR="00F21132" w:rsidRPr="003A7FED" w:rsidRDefault="00F21132" w:rsidP="00864B44">
            <w:pPr>
              <w:jc w:val="both"/>
              <w:rPr>
                <w:sz w:val="20"/>
                <w:szCs w:val="20"/>
              </w:rPr>
            </w:pPr>
            <w:r w:rsidRPr="003A7FED">
              <w:rPr>
                <w:sz w:val="20"/>
                <w:szCs w:val="20"/>
              </w:rPr>
              <w:t xml:space="preserve">- обеспечение стабильного развития предприятий; </w:t>
            </w:r>
          </w:p>
          <w:p w:rsidR="00F21132" w:rsidRPr="003A7FED" w:rsidRDefault="00F21132" w:rsidP="00864B44">
            <w:pPr>
              <w:jc w:val="both"/>
              <w:rPr>
                <w:sz w:val="20"/>
                <w:szCs w:val="20"/>
              </w:rPr>
            </w:pPr>
            <w:r w:rsidRPr="003A7FED">
              <w:rPr>
                <w:sz w:val="20"/>
                <w:szCs w:val="20"/>
              </w:rPr>
              <w:t>- развитие малого и среднего бизнеса, оказание поддержки развитию промышленных и инновационных малых предприятий;</w:t>
            </w:r>
          </w:p>
          <w:p w:rsidR="00F21132" w:rsidRPr="003A7FED" w:rsidRDefault="00F21132" w:rsidP="00864B44">
            <w:pPr>
              <w:jc w:val="both"/>
              <w:rPr>
                <w:sz w:val="20"/>
                <w:szCs w:val="20"/>
              </w:rPr>
            </w:pPr>
            <w:r w:rsidRPr="003A7FED">
              <w:rPr>
                <w:sz w:val="20"/>
                <w:szCs w:val="20"/>
              </w:rPr>
              <w:t>- повышение качества и доступности социальных услуг;</w:t>
            </w:r>
          </w:p>
          <w:p w:rsidR="00F21132" w:rsidRPr="003A7FED" w:rsidRDefault="00F21132" w:rsidP="00864B44">
            <w:pPr>
              <w:jc w:val="both"/>
              <w:rPr>
                <w:sz w:val="20"/>
                <w:szCs w:val="20"/>
              </w:rPr>
            </w:pPr>
            <w:r w:rsidRPr="003A7FED">
              <w:rPr>
                <w:sz w:val="20"/>
                <w:szCs w:val="20"/>
              </w:rPr>
              <w:t>- усиление экологического регулирования;</w:t>
            </w:r>
          </w:p>
          <w:p w:rsidR="00F21132" w:rsidRPr="003A7FED" w:rsidRDefault="00F21132" w:rsidP="00864B44">
            <w:pPr>
              <w:jc w:val="both"/>
              <w:rPr>
                <w:color w:val="FF0000"/>
                <w:sz w:val="20"/>
                <w:szCs w:val="20"/>
              </w:rPr>
            </w:pPr>
            <w:r w:rsidRPr="003A7FED">
              <w:rPr>
                <w:sz w:val="20"/>
                <w:szCs w:val="20"/>
              </w:rPr>
              <w:t>- развитие системы муниципального заказа</w:t>
            </w:r>
          </w:p>
        </w:tc>
      </w:tr>
      <w:tr w:rsidR="00F21132" w:rsidRPr="003A7FED" w:rsidTr="00864B44">
        <w:tc>
          <w:tcPr>
            <w:tcW w:w="3708" w:type="dxa"/>
          </w:tcPr>
          <w:p w:rsidR="00F21132" w:rsidRPr="003A7FED" w:rsidRDefault="00F21132" w:rsidP="00864B44">
            <w:pPr>
              <w:rPr>
                <w:sz w:val="20"/>
                <w:szCs w:val="20"/>
              </w:rPr>
            </w:pPr>
            <w:r w:rsidRPr="003A7FED">
              <w:rPr>
                <w:sz w:val="20"/>
                <w:szCs w:val="20"/>
              </w:rPr>
              <w:lastRenderedPageBreak/>
              <w:t>Сроки реализации Программы</w:t>
            </w:r>
          </w:p>
        </w:tc>
        <w:tc>
          <w:tcPr>
            <w:tcW w:w="5862" w:type="dxa"/>
          </w:tcPr>
          <w:p w:rsidR="00F21132" w:rsidRPr="003A7FED" w:rsidRDefault="00F21132" w:rsidP="00864B44">
            <w:pPr>
              <w:rPr>
                <w:color w:val="000000"/>
                <w:sz w:val="20"/>
                <w:szCs w:val="20"/>
              </w:rPr>
            </w:pPr>
            <w:r w:rsidRPr="003A7FED">
              <w:rPr>
                <w:color w:val="000000"/>
                <w:sz w:val="20"/>
                <w:szCs w:val="20"/>
              </w:rPr>
              <w:t xml:space="preserve">2020-2025 годы  </w:t>
            </w:r>
          </w:p>
        </w:tc>
      </w:tr>
      <w:tr w:rsidR="00F21132" w:rsidRPr="003A7FED" w:rsidTr="00864B44">
        <w:tc>
          <w:tcPr>
            <w:tcW w:w="3708" w:type="dxa"/>
          </w:tcPr>
          <w:p w:rsidR="00F21132" w:rsidRPr="003A7FED" w:rsidRDefault="00F21132" w:rsidP="00864B44">
            <w:pPr>
              <w:rPr>
                <w:sz w:val="20"/>
                <w:szCs w:val="20"/>
              </w:rPr>
            </w:pPr>
            <w:r w:rsidRPr="003A7FED">
              <w:rPr>
                <w:sz w:val="20"/>
                <w:szCs w:val="20"/>
              </w:rPr>
              <w:t>Объемы и источники финансирования Программы</w:t>
            </w:r>
          </w:p>
        </w:tc>
        <w:tc>
          <w:tcPr>
            <w:tcW w:w="5862" w:type="dxa"/>
          </w:tcPr>
          <w:p w:rsidR="00F21132" w:rsidRPr="003A7FED" w:rsidRDefault="00F21132" w:rsidP="00864B44">
            <w:pPr>
              <w:rPr>
                <w:sz w:val="20"/>
                <w:szCs w:val="20"/>
              </w:rPr>
            </w:pPr>
          </w:p>
          <w:p w:rsidR="00F21132" w:rsidRPr="003A7FED" w:rsidRDefault="00F21132" w:rsidP="00864B44">
            <w:pPr>
              <w:rPr>
                <w:sz w:val="20"/>
                <w:szCs w:val="20"/>
              </w:rPr>
            </w:pPr>
            <w:r w:rsidRPr="003A7FED">
              <w:rPr>
                <w:sz w:val="20"/>
                <w:szCs w:val="20"/>
              </w:rPr>
              <w:t xml:space="preserve">Суммарный объем финансирования Программы в 2020 – 2025г.   составляет   2674,43 млн. рублей, из них: </w:t>
            </w:r>
          </w:p>
          <w:p w:rsidR="00F21132" w:rsidRPr="003A7FED" w:rsidRDefault="00F21132" w:rsidP="00864B44">
            <w:pPr>
              <w:rPr>
                <w:sz w:val="20"/>
                <w:szCs w:val="20"/>
              </w:rPr>
            </w:pPr>
            <w:r w:rsidRPr="003A7FED">
              <w:rPr>
                <w:sz w:val="20"/>
                <w:szCs w:val="20"/>
              </w:rPr>
              <w:t>- бюджетные средства  в сумме 2516,81 млн. рублей;</w:t>
            </w:r>
          </w:p>
          <w:p w:rsidR="00F21132" w:rsidRPr="003A7FED" w:rsidRDefault="00F21132" w:rsidP="00864B44">
            <w:pPr>
              <w:rPr>
                <w:sz w:val="20"/>
                <w:szCs w:val="20"/>
              </w:rPr>
            </w:pPr>
            <w:r w:rsidRPr="003A7FED">
              <w:rPr>
                <w:sz w:val="20"/>
                <w:szCs w:val="20"/>
              </w:rPr>
              <w:t xml:space="preserve">- собственные средства   в сумме 157,62 млн. рублей </w:t>
            </w:r>
          </w:p>
          <w:p w:rsidR="00F21132" w:rsidRPr="003A7FED" w:rsidRDefault="00F21132" w:rsidP="00864B44">
            <w:pPr>
              <w:pStyle w:val="xl103"/>
              <w:pBdr>
                <w:left w:val="none" w:sz="0" w:space="0" w:color="auto"/>
                <w:right w:val="none" w:sz="0" w:space="0" w:color="auto"/>
              </w:pBdr>
              <w:spacing w:before="0" w:beforeAutospacing="0" w:after="0" w:afterAutospacing="0"/>
              <w:textAlignment w:val="auto"/>
              <w:rPr>
                <w:sz w:val="20"/>
                <w:szCs w:val="20"/>
              </w:rPr>
            </w:pPr>
          </w:p>
        </w:tc>
      </w:tr>
      <w:tr w:rsidR="00F21132" w:rsidRPr="003A7FED" w:rsidTr="00864B44">
        <w:tc>
          <w:tcPr>
            <w:tcW w:w="3708" w:type="dxa"/>
          </w:tcPr>
          <w:p w:rsidR="00F21132" w:rsidRPr="003A7FED" w:rsidRDefault="00F21132" w:rsidP="00864B44">
            <w:pPr>
              <w:rPr>
                <w:sz w:val="20"/>
                <w:szCs w:val="20"/>
              </w:rPr>
            </w:pPr>
            <w:r w:rsidRPr="003A7FED">
              <w:rPr>
                <w:sz w:val="20"/>
                <w:szCs w:val="20"/>
              </w:rPr>
              <w:t>Система организации контроля за исполнением Программы</w:t>
            </w:r>
          </w:p>
        </w:tc>
        <w:tc>
          <w:tcPr>
            <w:tcW w:w="5862" w:type="dxa"/>
          </w:tcPr>
          <w:p w:rsidR="00F21132" w:rsidRPr="003A7FED" w:rsidRDefault="00F21132" w:rsidP="00864B44">
            <w:pPr>
              <w:jc w:val="both"/>
              <w:rPr>
                <w:sz w:val="20"/>
                <w:szCs w:val="20"/>
              </w:rPr>
            </w:pPr>
            <w:r w:rsidRPr="003A7FED">
              <w:rPr>
                <w:sz w:val="20"/>
                <w:szCs w:val="20"/>
              </w:rPr>
              <w:t>Общее руководство и контроль за ходом реализации Программы осуществляет отдел  экономики, земельных и имущественных отношений     администрации  Аликовского района.</w:t>
            </w:r>
          </w:p>
          <w:p w:rsidR="00F21132" w:rsidRPr="003A7FED" w:rsidRDefault="00F21132" w:rsidP="00864B44">
            <w:pPr>
              <w:jc w:val="both"/>
              <w:rPr>
                <w:sz w:val="20"/>
                <w:szCs w:val="20"/>
              </w:rPr>
            </w:pPr>
            <w:r w:rsidRPr="003A7FED">
              <w:rPr>
                <w:sz w:val="20"/>
                <w:szCs w:val="20"/>
              </w:rPr>
              <w:t>Исполнители мероприятий Программы  ежеквартально  к 10 числу месяца, следующего за отчетным кварталом, представляют в  отдел  экономики, земельных и имущественных отношений     администрации  Аликовского района  отчет о выполнении программных мероприятий</w:t>
            </w:r>
          </w:p>
          <w:p w:rsidR="00F21132" w:rsidRPr="003A7FED" w:rsidRDefault="00F21132" w:rsidP="00864B44">
            <w:pPr>
              <w:jc w:val="both"/>
              <w:rPr>
                <w:color w:val="000000"/>
                <w:sz w:val="20"/>
                <w:szCs w:val="20"/>
              </w:rPr>
            </w:pPr>
          </w:p>
        </w:tc>
      </w:tr>
      <w:tr w:rsidR="00F21132" w:rsidRPr="003A7FED" w:rsidTr="00864B44">
        <w:trPr>
          <w:trHeight w:val="3680"/>
        </w:trPr>
        <w:tc>
          <w:tcPr>
            <w:tcW w:w="3708" w:type="dxa"/>
          </w:tcPr>
          <w:p w:rsidR="00F21132" w:rsidRPr="003A7FED" w:rsidRDefault="00F21132" w:rsidP="00864B44">
            <w:pPr>
              <w:pStyle w:val="1f1"/>
              <w:rPr>
                <w:sz w:val="20"/>
                <w:szCs w:val="20"/>
              </w:rPr>
            </w:pPr>
            <w:r w:rsidRPr="003A7FED">
              <w:rPr>
                <w:sz w:val="20"/>
                <w:szCs w:val="20"/>
              </w:rPr>
              <w:t>Ожидаемые конечные результаты реализации Программы</w:t>
            </w:r>
          </w:p>
        </w:tc>
        <w:tc>
          <w:tcPr>
            <w:tcW w:w="5862" w:type="dxa"/>
          </w:tcPr>
          <w:p w:rsidR="00F21132" w:rsidRPr="003A7FED" w:rsidRDefault="00F21132" w:rsidP="00864B44">
            <w:pPr>
              <w:rPr>
                <w:rStyle w:val="FontStyle21"/>
              </w:rPr>
            </w:pPr>
            <w:r w:rsidRPr="003A7FED">
              <w:rPr>
                <w:rStyle w:val="FontStyle21"/>
              </w:rPr>
              <w:t>Решение проблемы занятости населения.</w:t>
            </w:r>
          </w:p>
          <w:p w:rsidR="00F21132" w:rsidRPr="003A7FED" w:rsidRDefault="00F21132" w:rsidP="00864B44">
            <w:pPr>
              <w:rPr>
                <w:rStyle w:val="FontStyle21"/>
              </w:rPr>
            </w:pPr>
            <w:r w:rsidRPr="003A7FED">
              <w:rPr>
                <w:rStyle w:val="FontStyle21"/>
              </w:rPr>
              <w:t>Диверсификация экономики Аликовского района.</w:t>
            </w:r>
          </w:p>
          <w:p w:rsidR="00F21132" w:rsidRPr="003A7FED" w:rsidRDefault="00F21132" w:rsidP="00864B44">
            <w:pPr>
              <w:rPr>
                <w:rStyle w:val="FontStyle21"/>
              </w:rPr>
            </w:pPr>
            <w:r w:rsidRPr="003A7FED">
              <w:rPr>
                <w:rStyle w:val="FontStyle21"/>
              </w:rPr>
              <w:t>Обеспечение устойчивого социально-экономического развития района (рост бюджетной устойчивости).</w:t>
            </w:r>
          </w:p>
          <w:p w:rsidR="00F21132" w:rsidRPr="003A7FED" w:rsidRDefault="00F21132" w:rsidP="00864B44">
            <w:pPr>
              <w:jc w:val="both"/>
              <w:rPr>
                <w:color w:val="000000"/>
                <w:sz w:val="20"/>
                <w:szCs w:val="20"/>
              </w:rPr>
            </w:pPr>
            <w:r w:rsidRPr="003A7FED">
              <w:rPr>
                <w:color w:val="000000"/>
                <w:sz w:val="20"/>
                <w:szCs w:val="20"/>
              </w:rPr>
              <w:t>Темп роста объёмов  производства сельскохозяйственной продукции в 2025г. к 2020г. в % составит:</w:t>
            </w:r>
          </w:p>
          <w:p w:rsidR="00F21132" w:rsidRPr="003A7FED" w:rsidRDefault="00F21132" w:rsidP="00864B44">
            <w:pPr>
              <w:jc w:val="both"/>
              <w:rPr>
                <w:color w:val="000000"/>
                <w:sz w:val="20"/>
                <w:szCs w:val="20"/>
              </w:rPr>
            </w:pPr>
            <w:r w:rsidRPr="003A7FED">
              <w:rPr>
                <w:color w:val="000000"/>
                <w:sz w:val="20"/>
                <w:szCs w:val="20"/>
              </w:rPr>
              <w:t>- зерна в хозяйствах всех категорий – 123,5</w:t>
            </w:r>
          </w:p>
          <w:p w:rsidR="00F21132" w:rsidRPr="003A7FED" w:rsidRDefault="00F21132" w:rsidP="00864B44">
            <w:pPr>
              <w:jc w:val="both"/>
              <w:rPr>
                <w:color w:val="000000"/>
                <w:sz w:val="20"/>
                <w:szCs w:val="20"/>
              </w:rPr>
            </w:pPr>
            <w:r w:rsidRPr="003A7FED">
              <w:rPr>
                <w:color w:val="000000"/>
                <w:sz w:val="20"/>
                <w:szCs w:val="20"/>
              </w:rPr>
              <w:t>- картофеля  в хозяйствах всех категорий – 106,7</w:t>
            </w:r>
          </w:p>
          <w:p w:rsidR="00F21132" w:rsidRPr="003A7FED" w:rsidRDefault="00F21132" w:rsidP="00864B44">
            <w:pPr>
              <w:jc w:val="both"/>
              <w:rPr>
                <w:color w:val="000000"/>
                <w:sz w:val="20"/>
                <w:szCs w:val="20"/>
              </w:rPr>
            </w:pPr>
            <w:r w:rsidRPr="003A7FED">
              <w:rPr>
                <w:color w:val="000000"/>
                <w:sz w:val="20"/>
                <w:szCs w:val="20"/>
              </w:rPr>
              <w:t>-овощей в хозяйствах всех категорий – 136,8</w:t>
            </w:r>
          </w:p>
          <w:p w:rsidR="00F21132" w:rsidRPr="003A7FED" w:rsidRDefault="00F21132" w:rsidP="00864B44">
            <w:pPr>
              <w:jc w:val="both"/>
              <w:rPr>
                <w:color w:val="000000"/>
                <w:sz w:val="20"/>
                <w:szCs w:val="20"/>
              </w:rPr>
            </w:pPr>
            <w:r w:rsidRPr="003A7FED">
              <w:rPr>
                <w:color w:val="000000"/>
                <w:sz w:val="20"/>
                <w:szCs w:val="20"/>
              </w:rPr>
              <w:t>-мяса (скот и птица  на убой в живом весе) скота в хозяйствах всех категорий –  105,5</w:t>
            </w:r>
          </w:p>
          <w:p w:rsidR="00F21132" w:rsidRPr="003A7FED" w:rsidRDefault="00F21132" w:rsidP="00864B44">
            <w:pPr>
              <w:rPr>
                <w:color w:val="000000"/>
                <w:sz w:val="20"/>
                <w:szCs w:val="20"/>
              </w:rPr>
            </w:pPr>
            <w:r w:rsidRPr="003A7FED">
              <w:rPr>
                <w:color w:val="000000"/>
                <w:sz w:val="20"/>
                <w:szCs w:val="20"/>
              </w:rPr>
              <w:t>-молока в хозяйствах всех категорий –  118,9</w:t>
            </w:r>
          </w:p>
          <w:p w:rsidR="00F21132" w:rsidRPr="003A7FED" w:rsidRDefault="00F21132" w:rsidP="00864B44">
            <w:pPr>
              <w:rPr>
                <w:color w:val="000000"/>
                <w:sz w:val="20"/>
                <w:szCs w:val="20"/>
              </w:rPr>
            </w:pPr>
          </w:p>
        </w:tc>
      </w:tr>
    </w:tbl>
    <w:p w:rsidR="00F21132" w:rsidRPr="003A7FED" w:rsidRDefault="00F21132" w:rsidP="00F21132">
      <w:pPr>
        <w:jc w:val="center"/>
        <w:rPr>
          <w:b/>
          <w:sz w:val="20"/>
          <w:szCs w:val="20"/>
        </w:rPr>
      </w:pPr>
    </w:p>
    <w:p w:rsidR="00F21132" w:rsidRPr="003A7FED" w:rsidRDefault="00F21132" w:rsidP="00F21132">
      <w:pPr>
        <w:jc w:val="center"/>
        <w:rPr>
          <w:b/>
          <w:bCs/>
          <w:sz w:val="20"/>
          <w:szCs w:val="20"/>
        </w:rPr>
      </w:pPr>
    </w:p>
    <w:p w:rsidR="00F21132" w:rsidRPr="003A7FED" w:rsidRDefault="00F21132" w:rsidP="00F21132">
      <w:pPr>
        <w:jc w:val="center"/>
        <w:rPr>
          <w:b/>
          <w:bCs/>
          <w:sz w:val="20"/>
          <w:szCs w:val="20"/>
        </w:rPr>
      </w:pPr>
    </w:p>
    <w:p w:rsidR="00F21132" w:rsidRPr="003A7FED" w:rsidRDefault="00F21132" w:rsidP="00F21132">
      <w:pPr>
        <w:jc w:val="center"/>
        <w:rPr>
          <w:b/>
          <w:bCs/>
          <w:sz w:val="20"/>
          <w:szCs w:val="20"/>
        </w:rPr>
      </w:pPr>
    </w:p>
    <w:p w:rsidR="00F21132" w:rsidRPr="003A7FED" w:rsidRDefault="00F21132" w:rsidP="00F21132">
      <w:pPr>
        <w:jc w:val="center"/>
        <w:rPr>
          <w:b/>
          <w:bCs/>
          <w:sz w:val="20"/>
          <w:szCs w:val="20"/>
        </w:rPr>
      </w:pPr>
      <w:r w:rsidRPr="003A7FED">
        <w:rPr>
          <w:b/>
          <w:bCs/>
          <w:sz w:val="20"/>
          <w:szCs w:val="20"/>
        </w:rPr>
        <w:t>Введение</w:t>
      </w:r>
      <w:bookmarkEnd w:id="1"/>
      <w:r w:rsidRPr="003A7FED">
        <w:rPr>
          <w:b/>
          <w:bCs/>
          <w:sz w:val="20"/>
          <w:szCs w:val="20"/>
        </w:rPr>
        <w:t>.</w:t>
      </w:r>
    </w:p>
    <w:p w:rsidR="00F21132" w:rsidRPr="003A7FED" w:rsidRDefault="00F21132" w:rsidP="00F21132">
      <w:pPr>
        <w:jc w:val="center"/>
        <w:rPr>
          <w:b/>
          <w:bCs/>
          <w:sz w:val="20"/>
          <w:szCs w:val="20"/>
        </w:rPr>
      </w:pPr>
    </w:p>
    <w:p w:rsidR="00F21132" w:rsidRPr="003A7FED" w:rsidRDefault="00F21132" w:rsidP="00F21132">
      <w:pPr>
        <w:autoSpaceDE w:val="0"/>
        <w:spacing w:line="200" w:lineRule="atLeast"/>
        <w:ind w:left="15" w:firstLine="735"/>
        <w:jc w:val="center"/>
        <w:rPr>
          <w:b/>
          <w:bCs/>
          <w:sz w:val="20"/>
          <w:szCs w:val="20"/>
        </w:rPr>
      </w:pPr>
      <w:r w:rsidRPr="003A7FED">
        <w:rPr>
          <w:b/>
          <w:bCs/>
          <w:sz w:val="20"/>
          <w:szCs w:val="20"/>
        </w:rPr>
        <w:t>1.Основные проблемы социально-экономического развития  Аликовского муниципального района.</w:t>
      </w:r>
    </w:p>
    <w:p w:rsidR="00F21132" w:rsidRPr="003A7FED" w:rsidRDefault="00F21132" w:rsidP="00F21132">
      <w:pPr>
        <w:autoSpaceDE w:val="0"/>
        <w:spacing w:line="200" w:lineRule="atLeast"/>
        <w:ind w:left="15" w:firstLine="735"/>
        <w:rPr>
          <w:b/>
          <w:bCs/>
          <w:sz w:val="20"/>
          <w:szCs w:val="20"/>
        </w:rPr>
      </w:pPr>
    </w:p>
    <w:p w:rsidR="00F21132" w:rsidRPr="003A7FED" w:rsidRDefault="00F21132" w:rsidP="00F21132">
      <w:pPr>
        <w:autoSpaceDE w:val="0"/>
        <w:ind w:firstLine="709"/>
        <w:jc w:val="both"/>
        <w:rPr>
          <w:sz w:val="20"/>
          <w:szCs w:val="20"/>
        </w:rPr>
      </w:pPr>
      <w:r w:rsidRPr="003A7FED">
        <w:rPr>
          <w:sz w:val="20"/>
          <w:szCs w:val="20"/>
        </w:rPr>
        <w:t xml:space="preserve"> В ходе проведения оценки эффективности деятельности муниципального района, выявлены вопросы, требующие приоритетного внимания.</w:t>
      </w:r>
    </w:p>
    <w:p w:rsidR="00F21132" w:rsidRPr="003A7FED" w:rsidRDefault="00F21132" w:rsidP="00F21132">
      <w:pPr>
        <w:pStyle w:val="afffffffff0"/>
        <w:spacing w:line="200" w:lineRule="atLeast"/>
        <w:rPr>
          <w:rFonts w:cs="Times New Roman"/>
          <w:sz w:val="20"/>
          <w:szCs w:val="20"/>
        </w:rPr>
      </w:pPr>
      <w:r w:rsidRPr="003A7FED">
        <w:rPr>
          <w:rFonts w:cs="Times New Roman"/>
          <w:sz w:val="20"/>
          <w:szCs w:val="20"/>
        </w:rPr>
        <w:t>Социально–экономическое развитие Аликовского района характеризуется целым рядом проблем различной сложности:</w:t>
      </w:r>
    </w:p>
    <w:p w:rsidR="00F21132" w:rsidRPr="003A7FED" w:rsidRDefault="00F21132" w:rsidP="00F21132">
      <w:pPr>
        <w:pStyle w:val="afffffffff0"/>
        <w:autoSpaceDE w:val="0"/>
        <w:spacing w:line="200" w:lineRule="atLeast"/>
        <w:ind w:firstLine="709"/>
        <w:rPr>
          <w:rFonts w:cs="Times New Roman"/>
          <w:b/>
          <w:i/>
          <w:iCs/>
          <w:sz w:val="20"/>
          <w:szCs w:val="20"/>
        </w:rPr>
      </w:pPr>
      <w:r w:rsidRPr="003A7FED">
        <w:rPr>
          <w:rFonts w:cs="Times New Roman"/>
          <w:b/>
          <w:sz w:val="20"/>
          <w:szCs w:val="20"/>
        </w:rPr>
        <w:t>-</w:t>
      </w:r>
      <w:r w:rsidRPr="003A7FED">
        <w:rPr>
          <w:rFonts w:cs="Times New Roman"/>
          <w:b/>
          <w:i/>
          <w:iCs/>
          <w:sz w:val="20"/>
          <w:szCs w:val="20"/>
        </w:rPr>
        <w:t xml:space="preserve"> проблемы развития экономической базы района. </w:t>
      </w:r>
    </w:p>
    <w:p w:rsidR="00F21132" w:rsidRPr="003A7FED" w:rsidRDefault="00F21132" w:rsidP="00F21132">
      <w:pPr>
        <w:pStyle w:val="afffffffff0"/>
        <w:tabs>
          <w:tab w:val="left" w:pos="709"/>
        </w:tabs>
        <w:autoSpaceDE w:val="0"/>
        <w:spacing w:line="200" w:lineRule="atLeast"/>
        <w:ind w:firstLine="709"/>
        <w:rPr>
          <w:rFonts w:cs="Times New Roman"/>
          <w:sz w:val="20"/>
          <w:szCs w:val="20"/>
        </w:rPr>
      </w:pPr>
      <w:r w:rsidRPr="003A7FED">
        <w:rPr>
          <w:rFonts w:cs="Times New Roman"/>
          <w:sz w:val="20"/>
          <w:szCs w:val="20"/>
        </w:rPr>
        <w:t>Эти проблемы связаны с низким уровнем эффективности, низкой инновационной активностью  и конкурентоспособностью экономики района, недостаточным  уровнем привлечения инвестиций и с обусловленной этими проблемами резко ограниченной базой  налогового бюджетного потенциала района.</w:t>
      </w:r>
    </w:p>
    <w:p w:rsidR="00F21132" w:rsidRPr="003A7FED" w:rsidRDefault="00F21132" w:rsidP="00F21132">
      <w:pPr>
        <w:autoSpaceDE w:val="0"/>
        <w:ind w:firstLine="709"/>
        <w:jc w:val="both"/>
        <w:rPr>
          <w:sz w:val="20"/>
          <w:szCs w:val="20"/>
        </w:rPr>
      </w:pPr>
      <w:r w:rsidRPr="003A7FED">
        <w:rPr>
          <w:sz w:val="20"/>
          <w:szCs w:val="20"/>
        </w:rPr>
        <w:t>-</w:t>
      </w:r>
      <w:r w:rsidRPr="003A7FED">
        <w:rPr>
          <w:i/>
          <w:iCs/>
          <w:sz w:val="20"/>
          <w:szCs w:val="20"/>
        </w:rPr>
        <w:t xml:space="preserve"> </w:t>
      </w:r>
      <w:r w:rsidRPr="003A7FED">
        <w:rPr>
          <w:b/>
          <w:i/>
          <w:iCs/>
          <w:sz w:val="20"/>
          <w:szCs w:val="20"/>
        </w:rPr>
        <w:t>проблемы низкого уровня и недостаточного качества жизни</w:t>
      </w:r>
      <w:r w:rsidRPr="003A7FED">
        <w:rPr>
          <w:i/>
          <w:iCs/>
          <w:sz w:val="20"/>
          <w:szCs w:val="20"/>
        </w:rPr>
        <w:t>.</w:t>
      </w:r>
      <w:r w:rsidRPr="003A7FED">
        <w:rPr>
          <w:sz w:val="20"/>
          <w:szCs w:val="20"/>
        </w:rPr>
        <w:t xml:space="preserve">  </w:t>
      </w:r>
    </w:p>
    <w:p w:rsidR="00F21132" w:rsidRPr="003A7FED" w:rsidRDefault="00F21132" w:rsidP="00F21132">
      <w:pPr>
        <w:autoSpaceDE w:val="0"/>
        <w:ind w:firstLine="709"/>
        <w:jc w:val="both"/>
        <w:rPr>
          <w:sz w:val="20"/>
          <w:szCs w:val="20"/>
        </w:rPr>
      </w:pPr>
      <w:r w:rsidRPr="003A7FED">
        <w:rPr>
          <w:sz w:val="20"/>
          <w:szCs w:val="20"/>
        </w:rPr>
        <w:t>Население  Аликовского муниципального района страдает от низкой величины среднедушевых доходов, причинами которой является: проблемы трудоустройства и низкий уровень заработной платы.</w:t>
      </w:r>
    </w:p>
    <w:p w:rsidR="00F21132" w:rsidRPr="003A7FED" w:rsidRDefault="00F21132" w:rsidP="00F21132">
      <w:pPr>
        <w:autoSpaceDE w:val="0"/>
        <w:ind w:firstLine="709"/>
        <w:jc w:val="both"/>
        <w:rPr>
          <w:b/>
          <w:i/>
          <w:iCs/>
          <w:sz w:val="20"/>
          <w:szCs w:val="20"/>
        </w:rPr>
      </w:pPr>
      <w:r w:rsidRPr="003A7FED">
        <w:rPr>
          <w:sz w:val="20"/>
          <w:szCs w:val="20"/>
        </w:rPr>
        <w:t xml:space="preserve">- </w:t>
      </w:r>
      <w:r w:rsidRPr="003A7FED">
        <w:rPr>
          <w:b/>
          <w:i/>
          <w:iCs/>
          <w:sz w:val="20"/>
          <w:szCs w:val="20"/>
        </w:rPr>
        <w:t>проблемы жилищно-коммунальной сферы.</w:t>
      </w:r>
    </w:p>
    <w:p w:rsidR="00F21132" w:rsidRPr="003A7FED" w:rsidRDefault="00F21132" w:rsidP="00F21132">
      <w:pPr>
        <w:autoSpaceDE w:val="0"/>
        <w:ind w:firstLine="709"/>
        <w:jc w:val="both"/>
        <w:rPr>
          <w:sz w:val="20"/>
          <w:szCs w:val="20"/>
        </w:rPr>
      </w:pPr>
      <w:r w:rsidRPr="003A7FED">
        <w:rPr>
          <w:b/>
          <w:i/>
          <w:iCs/>
          <w:sz w:val="20"/>
          <w:szCs w:val="20"/>
        </w:rPr>
        <w:t xml:space="preserve">  </w:t>
      </w:r>
      <w:r w:rsidRPr="003A7FED">
        <w:rPr>
          <w:iCs/>
          <w:sz w:val="20"/>
          <w:szCs w:val="20"/>
        </w:rPr>
        <w:t xml:space="preserve">Эти проблемы связаны с </w:t>
      </w:r>
      <w:r w:rsidRPr="003A7FED">
        <w:rPr>
          <w:sz w:val="20"/>
          <w:szCs w:val="20"/>
        </w:rPr>
        <w:t>высоким процентом износа коммунальной инфраструктуры.</w:t>
      </w:r>
    </w:p>
    <w:p w:rsidR="00F21132" w:rsidRPr="003A7FED" w:rsidRDefault="00F21132" w:rsidP="00F21132">
      <w:pPr>
        <w:autoSpaceDE w:val="0"/>
        <w:jc w:val="both"/>
        <w:rPr>
          <w:b/>
          <w:bCs/>
          <w:sz w:val="20"/>
          <w:szCs w:val="20"/>
        </w:rPr>
      </w:pPr>
      <w:r w:rsidRPr="003A7FED">
        <w:rPr>
          <w:i/>
          <w:sz w:val="20"/>
          <w:szCs w:val="20"/>
        </w:rPr>
        <w:lastRenderedPageBreak/>
        <w:t xml:space="preserve">    </w:t>
      </w:r>
    </w:p>
    <w:p w:rsidR="00F21132" w:rsidRPr="003A7FED" w:rsidRDefault="00F21132" w:rsidP="00F21132">
      <w:pPr>
        <w:autoSpaceDE w:val="0"/>
        <w:ind w:left="17" w:firstLine="737"/>
        <w:jc w:val="both"/>
        <w:rPr>
          <w:b/>
          <w:bCs/>
          <w:i/>
          <w:sz w:val="20"/>
          <w:szCs w:val="20"/>
        </w:rPr>
      </w:pPr>
      <w:r w:rsidRPr="003A7FED">
        <w:rPr>
          <w:b/>
          <w:bCs/>
          <w:i/>
          <w:sz w:val="20"/>
          <w:szCs w:val="20"/>
        </w:rPr>
        <w:t>2.Цели и задачи Комплексной   программы  социально-экономического развития муниципального района.</w:t>
      </w:r>
    </w:p>
    <w:p w:rsidR="00F21132" w:rsidRPr="003A7FED" w:rsidRDefault="00F21132" w:rsidP="00F21132">
      <w:pPr>
        <w:autoSpaceDE w:val="0"/>
        <w:ind w:firstLine="709"/>
        <w:jc w:val="both"/>
        <w:rPr>
          <w:sz w:val="20"/>
          <w:szCs w:val="20"/>
        </w:rPr>
      </w:pPr>
      <w:r w:rsidRPr="003A7FED">
        <w:rPr>
          <w:sz w:val="20"/>
          <w:szCs w:val="20"/>
        </w:rPr>
        <w:t>Комплексная   программа социально-экономического развития Аликовского района на 2020–2025 годы разработана в целях реализации Стратегии социально-экономического развития муниципального района до 2035 г. и обеспечения устойчивого экономического развития предприятий и в целом района,  развитие стандартов качества жизни.</w:t>
      </w:r>
    </w:p>
    <w:p w:rsidR="00F21132" w:rsidRPr="003A7FED" w:rsidRDefault="00F21132" w:rsidP="00F21132">
      <w:pPr>
        <w:autoSpaceDE w:val="0"/>
        <w:ind w:left="17" w:firstLine="737"/>
        <w:jc w:val="both"/>
        <w:rPr>
          <w:sz w:val="20"/>
          <w:szCs w:val="20"/>
        </w:rPr>
      </w:pPr>
      <w:r w:rsidRPr="003A7FED">
        <w:rPr>
          <w:sz w:val="20"/>
          <w:szCs w:val="20"/>
        </w:rPr>
        <w:t>Программа является одним из важнейших средств реализации структурной политики, активного воздействия на социально-экономические процессы.</w:t>
      </w:r>
    </w:p>
    <w:p w:rsidR="00F21132" w:rsidRPr="003A7FED" w:rsidRDefault="00F21132" w:rsidP="00F21132">
      <w:pPr>
        <w:autoSpaceDE w:val="0"/>
        <w:ind w:left="17" w:firstLine="737"/>
        <w:jc w:val="both"/>
        <w:rPr>
          <w:sz w:val="20"/>
          <w:szCs w:val="20"/>
        </w:rPr>
      </w:pPr>
      <w:r w:rsidRPr="003A7FED">
        <w:rPr>
          <w:sz w:val="20"/>
          <w:szCs w:val="20"/>
        </w:rPr>
        <w:t>Программа направлена на достижение главной цели Стратегии - повышение уровня доходов и качества жизни населения  района на основе активизации развития малого и среднего  бизнеса в приоритетных отраслях экономики, народных промыслов с одновременным улучшением социальной и жилищно-коммунальной</w:t>
      </w:r>
      <w:r w:rsidRPr="003A7FED">
        <w:rPr>
          <w:i/>
          <w:sz w:val="20"/>
          <w:szCs w:val="20"/>
        </w:rPr>
        <w:t xml:space="preserve"> </w:t>
      </w:r>
      <w:r w:rsidRPr="003A7FED">
        <w:rPr>
          <w:sz w:val="20"/>
          <w:szCs w:val="20"/>
        </w:rPr>
        <w:t xml:space="preserve">инфраструктуры. </w:t>
      </w:r>
    </w:p>
    <w:p w:rsidR="00F21132" w:rsidRPr="003A7FED" w:rsidRDefault="00F21132" w:rsidP="00F21132">
      <w:pPr>
        <w:ind w:firstLine="709"/>
        <w:jc w:val="both"/>
        <w:rPr>
          <w:color w:val="000000"/>
          <w:sz w:val="20"/>
          <w:szCs w:val="20"/>
        </w:rPr>
      </w:pPr>
      <w:r w:rsidRPr="003A7FED">
        <w:rPr>
          <w:color w:val="000000"/>
          <w:sz w:val="20"/>
          <w:szCs w:val="20"/>
        </w:rPr>
        <w:t xml:space="preserve">Программа содержит  характеристику осуществляемых на территории  Аликовского района федеральных, республиканских,  муниципальных  и отраслевых программ. </w:t>
      </w:r>
      <w:r w:rsidRPr="003A7FED">
        <w:rPr>
          <w:color w:val="000000"/>
          <w:sz w:val="20"/>
          <w:szCs w:val="20"/>
        </w:rPr>
        <w:tab/>
      </w:r>
    </w:p>
    <w:p w:rsidR="00F21132" w:rsidRPr="003A7FED" w:rsidRDefault="00F21132" w:rsidP="00F21132">
      <w:pPr>
        <w:ind w:firstLine="709"/>
        <w:jc w:val="both"/>
        <w:rPr>
          <w:sz w:val="20"/>
          <w:szCs w:val="20"/>
        </w:rPr>
      </w:pPr>
      <w:r w:rsidRPr="003A7FED">
        <w:rPr>
          <w:sz w:val="20"/>
          <w:szCs w:val="20"/>
        </w:rPr>
        <w:t>В соответствие с нормативными требованиями в Программе определены:</w:t>
      </w:r>
    </w:p>
    <w:p w:rsidR="00F21132" w:rsidRPr="003A7FED" w:rsidRDefault="00F21132" w:rsidP="00F21132">
      <w:pPr>
        <w:jc w:val="both"/>
        <w:rPr>
          <w:sz w:val="20"/>
          <w:szCs w:val="20"/>
        </w:rPr>
      </w:pPr>
      <w:r w:rsidRPr="003A7FED">
        <w:rPr>
          <w:sz w:val="20"/>
          <w:szCs w:val="20"/>
        </w:rPr>
        <w:t>-  краткая  характеристика  муниципального  образования;</w:t>
      </w:r>
    </w:p>
    <w:p w:rsidR="00F21132" w:rsidRPr="003A7FED" w:rsidRDefault="00F21132" w:rsidP="00F21132">
      <w:pPr>
        <w:jc w:val="both"/>
        <w:rPr>
          <w:sz w:val="20"/>
          <w:szCs w:val="20"/>
        </w:rPr>
      </w:pPr>
      <w:r w:rsidRPr="003A7FED">
        <w:rPr>
          <w:sz w:val="20"/>
          <w:szCs w:val="20"/>
        </w:rPr>
        <w:t>- анализ демографической ситуации, трудовых ресурсов, ситуации на рынке труда и в сфере занятости населения, финансово-экономического положения, промышленности, сельского хозяйства  и малого бизнеса, социальной и инженерной  инфраструктуры, бюджетной обеспеченности Аликовского района;</w:t>
      </w:r>
    </w:p>
    <w:p w:rsidR="00F21132" w:rsidRPr="003A7FED" w:rsidRDefault="00F21132" w:rsidP="00F21132">
      <w:pPr>
        <w:jc w:val="both"/>
        <w:rPr>
          <w:sz w:val="20"/>
          <w:szCs w:val="20"/>
        </w:rPr>
      </w:pPr>
      <w:r w:rsidRPr="003A7FED">
        <w:rPr>
          <w:sz w:val="20"/>
          <w:szCs w:val="20"/>
        </w:rPr>
        <w:t>- цели, задачи и  сроки реализации Программы;</w:t>
      </w:r>
    </w:p>
    <w:p w:rsidR="00F21132" w:rsidRPr="003A7FED" w:rsidRDefault="00F21132" w:rsidP="00F21132">
      <w:pPr>
        <w:jc w:val="both"/>
        <w:rPr>
          <w:sz w:val="20"/>
          <w:szCs w:val="20"/>
        </w:rPr>
      </w:pPr>
      <w:r w:rsidRPr="003A7FED">
        <w:rPr>
          <w:sz w:val="20"/>
          <w:szCs w:val="20"/>
        </w:rPr>
        <w:t xml:space="preserve">-мероприятия по реализации программы с определением объемов их финансирования, сроков реализации, показателей эффективности и результатов реализации;                                                            </w:t>
      </w:r>
    </w:p>
    <w:p w:rsidR="00F21132" w:rsidRPr="003A7FED" w:rsidRDefault="00F21132" w:rsidP="00F21132">
      <w:pPr>
        <w:jc w:val="both"/>
        <w:rPr>
          <w:sz w:val="20"/>
          <w:szCs w:val="20"/>
        </w:rPr>
      </w:pPr>
      <w:r w:rsidRPr="003A7FED">
        <w:rPr>
          <w:sz w:val="20"/>
          <w:szCs w:val="20"/>
        </w:rPr>
        <w:t>- инвестиционные проекты развития муниципального образования.</w:t>
      </w:r>
    </w:p>
    <w:p w:rsidR="00F21132" w:rsidRPr="003A7FED" w:rsidRDefault="00F21132" w:rsidP="00F21132">
      <w:pPr>
        <w:ind w:firstLine="709"/>
        <w:jc w:val="both"/>
        <w:rPr>
          <w:sz w:val="20"/>
          <w:szCs w:val="20"/>
        </w:rPr>
      </w:pPr>
    </w:p>
    <w:p w:rsidR="00F21132" w:rsidRPr="003A7FED" w:rsidRDefault="00F21132" w:rsidP="00F21132">
      <w:pPr>
        <w:jc w:val="center"/>
        <w:rPr>
          <w:b/>
          <w:iCs/>
          <w:color w:val="000000"/>
          <w:sz w:val="20"/>
          <w:szCs w:val="20"/>
        </w:rPr>
      </w:pPr>
      <w:bookmarkStart w:id="2" w:name="_Toc217436351"/>
    </w:p>
    <w:p w:rsidR="00F21132" w:rsidRPr="003A7FED" w:rsidRDefault="00F21132" w:rsidP="00F21132">
      <w:pPr>
        <w:jc w:val="center"/>
        <w:rPr>
          <w:b/>
          <w:iCs/>
          <w:color w:val="000000"/>
          <w:sz w:val="20"/>
          <w:szCs w:val="20"/>
        </w:rPr>
      </w:pPr>
    </w:p>
    <w:p w:rsidR="00F21132" w:rsidRPr="003A7FED" w:rsidRDefault="00F21132" w:rsidP="00F21132">
      <w:pPr>
        <w:jc w:val="center"/>
        <w:rPr>
          <w:b/>
          <w:iCs/>
          <w:color w:val="000000"/>
          <w:sz w:val="20"/>
          <w:szCs w:val="20"/>
        </w:rPr>
      </w:pPr>
      <w:r w:rsidRPr="003A7FED">
        <w:rPr>
          <w:b/>
          <w:iCs/>
          <w:color w:val="000000"/>
          <w:sz w:val="20"/>
          <w:szCs w:val="20"/>
          <w:lang w:val="en-US"/>
        </w:rPr>
        <w:t>I</w:t>
      </w:r>
      <w:r w:rsidRPr="003A7FED">
        <w:rPr>
          <w:b/>
          <w:iCs/>
          <w:color w:val="000000"/>
          <w:sz w:val="20"/>
          <w:szCs w:val="20"/>
        </w:rPr>
        <w:t xml:space="preserve">.Анализ текущей ситуации в Аликовском районе  </w:t>
      </w:r>
    </w:p>
    <w:p w:rsidR="00F21132" w:rsidRPr="003A7FED" w:rsidRDefault="00F21132" w:rsidP="00F21132">
      <w:pPr>
        <w:ind w:left="360"/>
        <w:jc w:val="center"/>
        <w:rPr>
          <w:b/>
          <w:iCs/>
          <w:color w:val="000000"/>
          <w:sz w:val="20"/>
          <w:szCs w:val="20"/>
        </w:rPr>
      </w:pPr>
      <w:r w:rsidRPr="003A7FED">
        <w:rPr>
          <w:b/>
          <w:iCs/>
          <w:color w:val="000000"/>
          <w:sz w:val="20"/>
          <w:szCs w:val="20"/>
        </w:rPr>
        <w:t>и прогноз на 2020-2025 годы.</w:t>
      </w:r>
    </w:p>
    <w:p w:rsidR="00F21132" w:rsidRPr="003A7FED" w:rsidRDefault="00F21132" w:rsidP="00F21132">
      <w:pPr>
        <w:ind w:left="360"/>
        <w:jc w:val="center"/>
        <w:rPr>
          <w:b/>
          <w:iCs/>
          <w:color w:val="000000"/>
          <w:sz w:val="20"/>
          <w:szCs w:val="20"/>
        </w:rPr>
      </w:pPr>
      <w:r w:rsidRPr="003A7FED">
        <w:rPr>
          <w:b/>
          <w:iCs/>
          <w:color w:val="000000"/>
          <w:sz w:val="20"/>
          <w:szCs w:val="20"/>
        </w:rPr>
        <w:t xml:space="preserve"> </w:t>
      </w:r>
    </w:p>
    <w:p w:rsidR="00F21132" w:rsidRPr="003A7FED" w:rsidRDefault="00F21132" w:rsidP="00F21132">
      <w:pPr>
        <w:ind w:left="360"/>
        <w:jc w:val="center"/>
        <w:rPr>
          <w:b/>
          <w:iCs/>
          <w:color w:val="000000"/>
          <w:sz w:val="20"/>
          <w:szCs w:val="20"/>
        </w:rPr>
      </w:pPr>
      <w:r w:rsidRPr="003A7FED">
        <w:rPr>
          <w:b/>
          <w:iCs/>
          <w:color w:val="000000"/>
          <w:sz w:val="20"/>
          <w:szCs w:val="20"/>
        </w:rPr>
        <w:t>1.1 .Оценка  потенциала  социально-экономического развития Аликовского района.</w:t>
      </w:r>
    </w:p>
    <w:p w:rsidR="00F21132" w:rsidRPr="003A7FED" w:rsidRDefault="00F21132" w:rsidP="00F21132">
      <w:pPr>
        <w:jc w:val="both"/>
        <w:rPr>
          <w:b/>
          <w:iCs/>
          <w:color w:val="000000"/>
          <w:sz w:val="20"/>
          <w:szCs w:val="20"/>
        </w:rPr>
      </w:pPr>
    </w:p>
    <w:p w:rsidR="00F21132" w:rsidRPr="003A7FED" w:rsidRDefault="00F21132" w:rsidP="00F21132">
      <w:pPr>
        <w:ind w:firstLine="709"/>
        <w:jc w:val="both"/>
        <w:rPr>
          <w:color w:val="000000"/>
          <w:sz w:val="20"/>
          <w:szCs w:val="20"/>
        </w:rPr>
      </w:pPr>
      <w:r w:rsidRPr="003A7FED">
        <w:rPr>
          <w:color w:val="000000"/>
          <w:sz w:val="20"/>
          <w:szCs w:val="20"/>
        </w:rPr>
        <w:t>Аликовский район граничит на севере  с Моргаушским и Ядринским, на западе – с Красночетайским, на юге — с Шумерлинским и Вурнарским, на востоке с Красноармейским районами. Территория района компактна, ее протяженность с севера  на юг составляет 18 км, с запада на восток — 25 км. Площадь района составляет  554,1 кв. км,</w:t>
      </w:r>
      <w:r w:rsidRPr="003A7FED">
        <w:rPr>
          <w:i/>
          <w:iCs/>
          <w:color w:val="000000"/>
          <w:sz w:val="20"/>
          <w:szCs w:val="20"/>
        </w:rPr>
        <w:t xml:space="preserve"> </w:t>
      </w:r>
      <w:r w:rsidRPr="003A7FED">
        <w:rPr>
          <w:color w:val="000000"/>
          <w:sz w:val="20"/>
          <w:szCs w:val="20"/>
        </w:rPr>
        <w:t>из них</w:t>
      </w:r>
      <w:r w:rsidRPr="003A7FED">
        <w:rPr>
          <w:i/>
          <w:iCs/>
          <w:color w:val="000000"/>
          <w:sz w:val="20"/>
          <w:szCs w:val="20"/>
        </w:rPr>
        <w:t xml:space="preserve"> </w:t>
      </w:r>
      <w:r w:rsidRPr="003A7FED">
        <w:rPr>
          <w:iCs/>
          <w:color w:val="000000"/>
          <w:sz w:val="20"/>
          <w:szCs w:val="20"/>
        </w:rPr>
        <w:t>341,94</w:t>
      </w:r>
      <w:r w:rsidRPr="003A7FED">
        <w:rPr>
          <w:i/>
          <w:iCs/>
          <w:color w:val="000000"/>
          <w:sz w:val="20"/>
          <w:szCs w:val="20"/>
        </w:rPr>
        <w:t xml:space="preserve"> </w:t>
      </w:r>
      <w:r w:rsidRPr="003A7FED">
        <w:rPr>
          <w:color w:val="000000"/>
          <w:sz w:val="20"/>
          <w:szCs w:val="20"/>
        </w:rPr>
        <w:t xml:space="preserve"> кв. км земли сельхозназначения. </w:t>
      </w:r>
    </w:p>
    <w:p w:rsidR="00F21132" w:rsidRPr="003A7FED" w:rsidRDefault="00F21132" w:rsidP="00F21132">
      <w:pPr>
        <w:ind w:firstLine="709"/>
        <w:jc w:val="both"/>
        <w:rPr>
          <w:color w:val="000000"/>
          <w:sz w:val="20"/>
          <w:szCs w:val="20"/>
        </w:rPr>
      </w:pPr>
      <w:r w:rsidRPr="003A7FED">
        <w:rPr>
          <w:color w:val="000000"/>
          <w:sz w:val="20"/>
          <w:szCs w:val="20"/>
        </w:rPr>
        <w:t>В состав Аликовского  района входят 115 населенных пунктов,  объединенные в 12 сельских  поселений.</w:t>
      </w:r>
    </w:p>
    <w:p w:rsidR="00F21132" w:rsidRPr="003A7FED" w:rsidRDefault="00F21132" w:rsidP="00F21132">
      <w:pPr>
        <w:ind w:firstLine="709"/>
        <w:jc w:val="both"/>
        <w:rPr>
          <w:color w:val="000000"/>
          <w:sz w:val="20"/>
          <w:szCs w:val="20"/>
        </w:rPr>
      </w:pPr>
      <w:r w:rsidRPr="003A7FED">
        <w:rPr>
          <w:color w:val="000000"/>
          <w:sz w:val="20"/>
          <w:szCs w:val="20"/>
        </w:rPr>
        <w:t>Административный  центр  района  размещен в с. Аликово, который расположен</w:t>
      </w:r>
      <w:r w:rsidRPr="003A7FED">
        <w:rPr>
          <w:i/>
          <w:iCs/>
          <w:color w:val="000000"/>
          <w:sz w:val="20"/>
          <w:szCs w:val="20"/>
        </w:rPr>
        <w:t xml:space="preserve"> </w:t>
      </w:r>
      <w:r w:rsidRPr="003A7FED">
        <w:rPr>
          <w:color w:val="000000"/>
          <w:sz w:val="20"/>
          <w:szCs w:val="20"/>
        </w:rPr>
        <w:t xml:space="preserve"> в 67 км от г.Чебоксар и является  социально- экономическим  и культурным центром района, так как здесь расположены  значимые  объекты соцкультбыта, образования, здравоохранения, инженерной инфраструктуры и промышленности. </w:t>
      </w:r>
    </w:p>
    <w:p w:rsidR="00F21132" w:rsidRPr="003A7FED" w:rsidRDefault="00F21132" w:rsidP="00F21132">
      <w:pPr>
        <w:ind w:firstLine="709"/>
        <w:jc w:val="both"/>
        <w:rPr>
          <w:color w:val="000000"/>
          <w:sz w:val="20"/>
          <w:szCs w:val="20"/>
        </w:rPr>
      </w:pPr>
      <w:r w:rsidRPr="003A7FED">
        <w:rPr>
          <w:color w:val="000000"/>
          <w:sz w:val="20"/>
          <w:szCs w:val="20"/>
        </w:rPr>
        <w:tab/>
        <w:t>Основным фактором  для ведения бизнеса  и поступления инвестиций  являются  благоприятные природно-климатические  условия, межнациональное согласие, значительный потенциал  трудовых ресурсов и нарастающий  авторитет власти.</w:t>
      </w:r>
    </w:p>
    <w:p w:rsidR="00F21132" w:rsidRPr="003A7FED" w:rsidRDefault="00F21132" w:rsidP="00F21132">
      <w:pPr>
        <w:ind w:firstLine="709"/>
        <w:jc w:val="both"/>
        <w:rPr>
          <w:color w:val="FF0000"/>
          <w:sz w:val="20"/>
          <w:szCs w:val="20"/>
        </w:rPr>
      </w:pPr>
      <w:r w:rsidRPr="003A7FED">
        <w:rPr>
          <w:color w:val="000000"/>
          <w:sz w:val="20"/>
          <w:szCs w:val="20"/>
        </w:rPr>
        <w:t>Основное богатство района – земельные ресурсы. В районе числится 42998</w:t>
      </w:r>
      <w:r w:rsidRPr="003A7FED">
        <w:rPr>
          <w:color w:val="FF0000"/>
          <w:sz w:val="20"/>
          <w:szCs w:val="20"/>
        </w:rPr>
        <w:t xml:space="preserve"> </w:t>
      </w:r>
      <w:r w:rsidRPr="003A7FED">
        <w:rPr>
          <w:color w:val="000000"/>
          <w:sz w:val="20"/>
          <w:szCs w:val="20"/>
        </w:rPr>
        <w:t xml:space="preserve">га сельскохозяйственных угодий. </w:t>
      </w:r>
    </w:p>
    <w:p w:rsidR="00F21132" w:rsidRPr="003A7FED" w:rsidRDefault="00F21132" w:rsidP="00F21132">
      <w:pPr>
        <w:ind w:firstLine="709"/>
        <w:jc w:val="both"/>
        <w:rPr>
          <w:color w:val="000000"/>
          <w:sz w:val="20"/>
          <w:szCs w:val="20"/>
        </w:rPr>
      </w:pPr>
      <w:r w:rsidRPr="003A7FED">
        <w:rPr>
          <w:color w:val="000000"/>
          <w:sz w:val="20"/>
          <w:szCs w:val="20"/>
        </w:rPr>
        <w:t>Следует отметить, что благоприятные климатические условия,   соблюдение  правил  агротехники, соблюдение севооборотов, своевременное внесение удобрений и средств защиты растений,  создают необходимые условия  для возделывания  высокоурожайных  сельскохозяйственных культур.</w:t>
      </w:r>
    </w:p>
    <w:p w:rsidR="00F21132" w:rsidRPr="003A7FED" w:rsidRDefault="00F21132" w:rsidP="00F21132">
      <w:pPr>
        <w:ind w:firstLine="709"/>
        <w:jc w:val="both"/>
        <w:rPr>
          <w:color w:val="000000"/>
          <w:sz w:val="20"/>
          <w:szCs w:val="20"/>
        </w:rPr>
      </w:pPr>
      <w:r w:rsidRPr="003A7FED">
        <w:rPr>
          <w:color w:val="000000"/>
          <w:sz w:val="20"/>
          <w:szCs w:val="20"/>
        </w:rPr>
        <w:t xml:space="preserve">В качестве  природных ресурсов   нужно  отметить наличие  промышленных залеж  кирпичной глины. </w:t>
      </w:r>
    </w:p>
    <w:p w:rsidR="00F21132" w:rsidRPr="003A7FED" w:rsidRDefault="00F21132" w:rsidP="00F21132">
      <w:pPr>
        <w:ind w:firstLine="709"/>
        <w:jc w:val="both"/>
        <w:rPr>
          <w:color w:val="000000"/>
          <w:sz w:val="20"/>
          <w:szCs w:val="20"/>
        </w:rPr>
      </w:pPr>
      <w:r w:rsidRPr="003A7FED">
        <w:rPr>
          <w:color w:val="000000"/>
          <w:sz w:val="20"/>
          <w:szCs w:val="20"/>
        </w:rPr>
        <w:t>Также территория  Аликовского района  обладает  источниками  минеральной воды, используемых в питьевых целях.</w:t>
      </w:r>
    </w:p>
    <w:p w:rsidR="00F21132" w:rsidRPr="003A7FED" w:rsidRDefault="00F21132" w:rsidP="00F21132">
      <w:pPr>
        <w:ind w:firstLine="709"/>
        <w:jc w:val="both"/>
        <w:rPr>
          <w:color w:val="000000"/>
          <w:sz w:val="20"/>
          <w:szCs w:val="20"/>
        </w:rPr>
      </w:pPr>
      <w:r w:rsidRPr="003A7FED">
        <w:rPr>
          <w:color w:val="000000"/>
          <w:sz w:val="20"/>
          <w:szCs w:val="20"/>
        </w:rPr>
        <w:t xml:space="preserve">Общая площадь лесных земель </w:t>
      </w:r>
      <w:r w:rsidRPr="003A7FED">
        <w:rPr>
          <w:sz w:val="20"/>
          <w:szCs w:val="20"/>
        </w:rPr>
        <w:t>4207</w:t>
      </w:r>
      <w:r w:rsidRPr="003A7FED">
        <w:rPr>
          <w:color w:val="000000"/>
          <w:sz w:val="20"/>
          <w:szCs w:val="20"/>
        </w:rPr>
        <w:t xml:space="preserve"> га, лесистость  составляет – </w:t>
      </w:r>
      <w:r w:rsidRPr="003A7FED">
        <w:rPr>
          <w:sz w:val="20"/>
          <w:szCs w:val="20"/>
        </w:rPr>
        <w:t>7,6</w:t>
      </w:r>
      <w:r w:rsidRPr="003A7FED">
        <w:rPr>
          <w:color w:val="000000"/>
          <w:sz w:val="20"/>
          <w:szCs w:val="20"/>
        </w:rPr>
        <w:t>% от общей  территории района. В лесах  преобладают твердолиственные, смешанные и хвойные породы деревьев. Леса выполняют  лесозащитные и рекреационные функции и  в купе с источниками  минеральной воды привлекательны для экологического туризма.</w:t>
      </w:r>
    </w:p>
    <w:p w:rsidR="00F21132" w:rsidRPr="003A7FED" w:rsidRDefault="00F21132" w:rsidP="00F21132">
      <w:pPr>
        <w:ind w:firstLine="709"/>
        <w:jc w:val="center"/>
        <w:rPr>
          <w:b/>
          <w:bCs/>
          <w:color w:val="000000"/>
          <w:sz w:val="20"/>
          <w:szCs w:val="20"/>
        </w:rPr>
      </w:pPr>
    </w:p>
    <w:p w:rsidR="00F21132" w:rsidRPr="003A7FED" w:rsidRDefault="00F21132" w:rsidP="00F21132">
      <w:pPr>
        <w:ind w:firstLine="709"/>
        <w:jc w:val="center"/>
        <w:rPr>
          <w:b/>
          <w:bCs/>
          <w:color w:val="000000"/>
          <w:sz w:val="20"/>
          <w:szCs w:val="20"/>
        </w:rPr>
      </w:pPr>
      <w:r w:rsidRPr="003A7FED">
        <w:rPr>
          <w:b/>
          <w:bCs/>
          <w:color w:val="000000"/>
          <w:sz w:val="20"/>
          <w:szCs w:val="20"/>
        </w:rPr>
        <w:t>1.2.Социально-экономическая  ситуация</w:t>
      </w:r>
    </w:p>
    <w:p w:rsidR="00F21132" w:rsidRPr="003A7FED" w:rsidRDefault="00F21132" w:rsidP="00F21132">
      <w:pPr>
        <w:ind w:firstLine="709"/>
        <w:jc w:val="center"/>
        <w:rPr>
          <w:b/>
          <w:bCs/>
          <w:color w:val="000000"/>
          <w:sz w:val="20"/>
          <w:szCs w:val="20"/>
        </w:rPr>
      </w:pPr>
      <w:r w:rsidRPr="003A7FED">
        <w:rPr>
          <w:b/>
          <w:bCs/>
          <w:color w:val="000000"/>
          <w:sz w:val="20"/>
          <w:szCs w:val="20"/>
        </w:rPr>
        <w:t xml:space="preserve"> в Аликовском районе.</w:t>
      </w:r>
    </w:p>
    <w:p w:rsidR="00F21132" w:rsidRPr="003A7FED" w:rsidRDefault="00F21132" w:rsidP="00F21132">
      <w:pPr>
        <w:ind w:firstLine="709"/>
        <w:jc w:val="center"/>
        <w:rPr>
          <w:b/>
          <w:bCs/>
          <w:color w:val="000000"/>
          <w:sz w:val="20"/>
          <w:szCs w:val="20"/>
        </w:rPr>
      </w:pPr>
    </w:p>
    <w:p w:rsidR="00F21132" w:rsidRPr="003A7FED" w:rsidRDefault="00F21132" w:rsidP="00F21132">
      <w:pPr>
        <w:ind w:firstLine="709"/>
        <w:jc w:val="both"/>
        <w:rPr>
          <w:sz w:val="20"/>
          <w:szCs w:val="20"/>
        </w:rPr>
      </w:pPr>
      <w:r w:rsidRPr="003A7FED">
        <w:rPr>
          <w:sz w:val="20"/>
          <w:szCs w:val="20"/>
        </w:rPr>
        <w:t xml:space="preserve">Аликовский район  является  аграрным районом. В районном центре с. Аликово развита сеть объектов социальной инфраструктуры. Имеются: библиотека, общеобразовательная школа,  </w:t>
      </w:r>
      <w:r>
        <w:rPr>
          <w:sz w:val="20"/>
          <w:szCs w:val="20"/>
        </w:rPr>
        <w:t>м</w:t>
      </w:r>
      <w:r w:rsidRPr="003A7FED">
        <w:rPr>
          <w:sz w:val="20"/>
          <w:szCs w:val="20"/>
        </w:rPr>
        <w:t xml:space="preserve">ежпоселенческий </w:t>
      </w:r>
      <w:r w:rsidRPr="003A7FED">
        <w:rPr>
          <w:sz w:val="20"/>
          <w:szCs w:val="20"/>
        </w:rPr>
        <w:lastRenderedPageBreak/>
        <w:t xml:space="preserve">культурно-досуговый центр, музей, физкультурно-спортивный комплекс «Хелхем», больница, церковь, предприятие по переработке овощей и фруктов, по производству строительных материалов, по переработке молока,   бытового и коммунального хозяйства, строительные организации. </w:t>
      </w:r>
    </w:p>
    <w:p w:rsidR="00F21132" w:rsidRPr="003A7FED" w:rsidRDefault="00F21132" w:rsidP="00F21132">
      <w:pPr>
        <w:ind w:firstLine="709"/>
        <w:jc w:val="both"/>
        <w:rPr>
          <w:sz w:val="20"/>
          <w:szCs w:val="20"/>
        </w:rPr>
      </w:pPr>
      <w:r w:rsidRPr="003A7FED">
        <w:rPr>
          <w:sz w:val="20"/>
          <w:szCs w:val="20"/>
        </w:rPr>
        <w:t>Функционирование экономики Аликовского района  в долгосрочной перспективе будет определяться  следующими факторами:</w:t>
      </w:r>
    </w:p>
    <w:p w:rsidR="00F21132" w:rsidRPr="003A7FED" w:rsidRDefault="00F21132" w:rsidP="00F21132">
      <w:pPr>
        <w:pStyle w:val="31"/>
        <w:rPr>
          <w:sz w:val="20"/>
          <w:szCs w:val="20"/>
        </w:rPr>
      </w:pPr>
      <w:r w:rsidRPr="003A7FED">
        <w:rPr>
          <w:sz w:val="20"/>
          <w:szCs w:val="20"/>
        </w:rPr>
        <w:t>-  повышение качества инфраструктуры в рамках реализации  приоритетных национальных проектов;</w:t>
      </w:r>
    </w:p>
    <w:p w:rsidR="00F21132" w:rsidRPr="003A7FED" w:rsidRDefault="00F21132" w:rsidP="00F21132">
      <w:pPr>
        <w:jc w:val="both"/>
        <w:rPr>
          <w:sz w:val="20"/>
          <w:szCs w:val="20"/>
        </w:rPr>
      </w:pPr>
      <w:r w:rsidRPr="003A7FED">
        <w:rPr>
          <w:sz w:val="20"/>
          <w:szCs w:val="20"/>
        </w:rPr>
        <w:t>- активизация инвестиционной деятельности, реализация инвестиционных проектов;</w:t>
      </w:r>
    </w:p>
    <w:p w:rsidR="00F21132" w:rsidRPr="003A7FED" w:rsidRDefault="00F21132" w:rsidP="00F21132">
      <w:pPr>
        <w:jc w:val="both"/>
        <w:rPr>
          <w:sz w:val="20"/>
          <w:szCs w:val="20"/>
        </w:rPr>
      </w:pPr>
      <w:r w:rsidRPr="003A7FED">
        <w:rPr>
          <w:sz w:val="20"/>
          <w:szCs w:val="20"/>
        </w:rPr>
        <w:t>- повышение занятости населения во всех секторах экономики;</w:t>
      </w:r>
    </w:p>
    <w:p w:rsidR="00F21132" w:rsidRPr="003A7FED" w:rsidRDefault="00F21132" w:rsidP="00F21132">
      <w:pPr>
        <w:pStyle w:val="31"/>
        <w:rPr>
          <w:sz w:val="20"/>
          <w:szCs w:val="20"/>
        </w:rPr>
      </w:pPr>
      <w:r w:rsidRPr="003A7FED">
        <w:rPr>
          <w:sz w:val="20"/>
          <w:szCs w:val="20"/>
        </w:rPr>
        <w:t>- реализация бюджетной политики по формированию эффективной системы  бюджетных расходов и их оптимизации.</w:t>
      </w:r>
    </w:p>
    <w:p w:rsidR="00F21132" w:rsidRPr="003A7FED" w:rsidRDefault="00F21132" w:rsidP="00F21132">
      <w:pPr>
        <w:jc w:val="both"/>
        <w:rPr>
          <w:color w:val="000000"/>
          <w:sz w:val="20"/>
          <w:szCs w:val="20"/>
        </w:rPr>
        <w:sectPr w:rsidR="00F21132" w:rsidRPr="003A7FED" w:rsidSect="00277E9E">
          <w:headerReference w:type="default" r:id="rId31"/>
          <w:footerReference w:type="even" r:id="rId32"/>
          <w:pgSz w:w="11906" w:h="16838"/>
          <w:pgMar w:top="1134" w:right="567" w:bottom="1134" w:left="1701" w:header="709" w:footer="257" w:gutter="0"/>
          <w:cols w:space="708"/>
          <w:titlePg/>
          <w:docGrid w:linePitch="360"/>
        </w:sectPr>
      </w:pPr>
      <w:r w:rsidRPr="003A7FED">
        <w:rPr>
          <w:sz w:val="20"/>
          <w:szCs w:val="20"/>
        </w:rPr>
        <w:tab/>
        <w:t>В настоящее время  в Аликовском районе  характерны  положительные тенденции  роста производства  ведущих отраслей  экономики и существенные изменения  социальной сферы</w:t>
      </w:r>
    </w:p>
    <w:p w:rsidR="00F21132" w:rsidRPr="003A7FED" w:rsidRDefault="00F21132" w:rsidP="00F21132">
      <w:pPr>
        <w:jc w:val="right"/>
        <w:rPr>
          <w:color w:val="000000"/>
          <w:sz w:val="20"/>
          <w:szCs w:val="20"/>
        </w:rPr>
      </w:pPr>
      <w:r w:rsidRPr="003A7FED">
        <w:rPr>
          <w:color w:val="000000"/>
          <w:sz w:val="20"/>
          <w:szCs w:val="20"/>
        </w:rPr>
        <w:lastRenderedPageBreak/>
        <w:t>Таблица 1.</w:t>
      </w:r>
    </w:p>
    <w:p w:rsidR="00F21132" w:rsidRPr="003A7FED" w:rsidRDefault="00F21132" w:rsidP="00F21132">
      <w:pPr>
        <w:jc w:val="center"/>
        <w:rPr>
          <w:b/>
          <w:sz w:val="20"/>
          <w:szCs w:val="20"/>
        </w:rPr>
      </w:pPr>
      <w:r w:rsidRPr="003A7FED">
        <w:rPr>
          <w:b/>
          <w:sz w:val="20"/>
          <w:szCs w:val="20"/>
        </w:rPr>
        <w:t>Основные показатели социально-экономического развития</w:t>
      </w:r>
    </w:p>
    <w:p w:rsidR="00F21132" w:rsidRPr="003A7FED" w:rsidRDefault="00F21132" w:rsidP="00F21132">
      <w:pPr>
        <w:jc w:val="center"/>
        <w:rPr>
          <w:b/>
          <w:sz w:val="20"/>
          <w:szCs w:val="20"/>
        </w:rPr>
      </w:pPr>
      <w:r w:rsidRPr="003A7FED">
        <w:rPr>
          <w:b/>
          <w:sz w:val="20"/>
          <w:szCs w:val="20"/>
        </w:rPr>
        <w:t>Аликовского района 2017-2019г.г.</w:t>
      </w:r>
    </w:p>
    <w:p w:rsidR="00F21132" w:rsidRPr="003A7FED" w:rsidRDefault="00F21132" w:rsidP="00F21132">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1540"/>
        <w:gridCol w:w="1259"/>
        <w:gridCol w:w="1259"/>
        <w:gridCol w:w="1259"/>
        <w:gridCol w:w="2997"/>
        <w:gridCol w:w="1259"/>
        <w:gridCol w:w="1118"/>
        <w:gridCol w:w="1122"/>
      </w:tblGrid>
      <w:tr w:rsidR="00F21132" w:rsidRPr="003A7FED" w:rsidTr="00864B44">
        <w:trPr>
          <w:cantSplit/>
        </w:trPr>
        <w:tc>
          <w:tcPr>
            <w:tcW w:w="1303" w:type="pct"/>
            <w:vMerge w:val="restart"/>
          </w:tcPr>
          <w:p w:rsidR="00F21132" w:rsidRPr="003A7FED" w:rsidRDefault="00F21132" w:rsidP="00864B44">
            <w:pPr>
              <w:rPr>
                <w:sz w:val="20"/>
                <w:szCs w:val="20"/>
              </w:rPr>
            </w:pPr>
            <w:r w:rsidRPr="003A7FED">
              <w:rPr>
                <w:sz w:val="20"/>
                <w:szCs w:val="20"/>
              </w:rPr>
              <w:t>Наименование</w:t>
            </w:r>
          </w:p>
          <w:p w:rsidR="00F21132" w:rsidRPr="003A7FED" w:rsidRDefault="00F21132" w:rsidP="00864B44">
            <w:pPr>
              <w:rPr>
                <w:sz w:val="20"/>
                <w:szCs w:val="20"/>
              </w:rPr>
            </w:pPr>
          </w:p>
        </w:tc>
        <w:tc>
          <w:tcPr>
            <w:tcW w:w="3697" w:type="pct"/>
            <w:gridSpan w:val="8"/>
          </w:tcPr>
          <w:p w:rsidR="00F21132" w:rsidRPr="003A7FED" w:rsidRDefault="00F21132" w:rsidP="00864B44">
            <w:pPr>
              <w:rPr>
                <w:sz w:val="20"/>
                <w:szCs w:val="20"/>
              </w:rPr>
            </w:pPr>
            <w:r w:rsidRPr="003A7FED">
              <w:rPr>
                <w:sz w:val="20"/>
                <w:szCs w:val="20"/>
              </w:rPr>
              <w:t>Показатель</w:t>
            </w:r>
          </w:p>
        </w:tc>
      </w:tr>
      <w:tr w:rsidR="00F21132" w:rsidRPr="003A7FED" w:rsidTr="00864B44">
        <w:trPr>
          <w:cantSplit/>
        </w:trPr>
        <w:tc>
          <w:tcPr>
            <w:tcW w:w="1303" w:type="pct"/>
            <w:vMerge/>
          </w:tcPr>
          <w:p w:rsidR="00F21132" w:rsidRPr="003A7FED" w:rsidRDefault="00F21132" w:rsidP="00864B44">
            <w:pPr>
              <w:jc w:val="both"/>
              <w:rPr>
                <w:sz w:val="20"/>
                <w:szCs w:val="20"/>
              </w:rPr>
            </w:pPr>
          </w:p>
        </w:tc>
        <w:tc>
          <w:tcPr>
            <w:tcW w:w="1664" w:type="pct"/>
            <w:gridSpan w:val="4"/>
          </w:tcPr>
          <w:p w:rsidR="00F21132" w:rsidRPr="003A7FED" w:rsidRDefault="00F21132" w:rsidP="00864B44">
            <w:pPr>
              <w:jc w:val="center"/>
              <w:rPr>
                <w:sz w:val="20"/>
                <w:szCs w:val="20"/>
              </w:rPr>
            </w:pPr>
            <w:r w:rsidRPr="003A7FED">
              <w:rPr>
                <w:sz w:val="20"/>
                <w:szCs w:val="20"/>
              </w:rPr>
              <w:t>абсолютный</w:t>
            </w:r>
          </w:p>
        </w:tc>
        <w:tc>
          <w:tcPr>
            <w:tcW w:w="2033" w:type="pct"/>
            <w:gridSpan w:val="4"/>
          </w:tcPr>
          <w:p w:rsidR="00F21132" w:rsidRPr="003A7FED" w:rsidRDefault="00F21132" w:rsidP="00864B44">
            <w:pPr>
              <w:jc w:val="center"/>
              <w:rPr>
                <w:sz w:val="20"/>
                <w:szCs w:val="20"/>
              </w:rPr>
            </w:pPr>
            <w:r w:rsidRPr="003A7FED">
              <w:rPr>
                <w:sz w:val="20"/>
                <w:szCs w:val="20"/>
              </w:rPr>
              <w:t>среднедушевой (удельный)</w:t>
            </w:r>
          </w:p>
        </w:tc>
      </w:tr>
      <w:tr w:rsidR="00F21132" w:rsidRPr="003A7FED" w:rsidTr="00864B44">
        <w:trPr>
          <w:cantSplit/>
        </w:trPr>
        <w:tc>
          <w:tcPr>
            <w:tcW w:w="1303" w:type="pct"/>
            <w:vMerge/>
          </w:tcPr>
          <w:p w:rsidR="00F21132" w:rsidRPr="003A7FED" w:rsidRDefault="00F21132" w:rsidP="00864B44">
            <w:pPr>
              <w:jc w:val="both"/>
              <w:rPr>
                <w:sz w:val="20"/>
                <w:szCs w:val="20"/>
              </w:rPr>
            </w:pPr>
          </w:p>
        </w:tc>
        <w:tc>
          <w:tcPr>
            <w:tcW w:w="482" w:type="pct"/>
          </w:tcPr>
          <w:p w:rsidR="00F21132" w:rsidRPr="003A7FED" w:rsidRDefault="00F21132" w:rsidP="00864B44">
            <w:pPr>
              <w:jc w:val="both"/>
              <w:rPr>
                <w:sz w:val="20"/>
                <w:szCs w:val="20"/>
              </w:rPr>
            </w:pPr>
            <w:r w:rsidRPr="003A7FED">
              <w:rPr>
                <w:sz w:val="20"/>
                <w:szCs w:val="20"/>
              </w:rPr>
              <w:t>единица измерения</w:t>
            </w:r>
          </w:p>
        </w:tc>
        <w:tc>
          <w:tcPr>
            <w:tcW w:w="394" w:type="pct"/>
          </w:tcPr>
          <w:p w:rsidR="00F21132" w:rsidRPr="003A7FED" w:rsidRDefault="00F21132" w:rsidP="00864B44">
            <w:pPr>
              <w:jc w:val="both"/>
              <w:rPr>
                <w:sz w:val="20"/>
                <w:szCs w:val="20"/>
              </w:rPr>
            </w:pPr>
            <w:r w:rsidRPr="003A7FED">
              <w:rPr>
                <w:sz w:val="20"/>
                <w:szCs w:val="20"/>
              </w:rPr>
              <w:t>2017г.</w:t>
            </w:r>
          </w:p>
        </w:tc>
        <w:tc>
          <w:tcPr>
            <w:tcW w:w="394" w:type="pct"/>
          </w:tcPr>
          <w:p w:rsidR="00F21132" w:rsidRPr="003A7FED" w:rsidRDefault="00F21132" w:rsidP="00864B44">
            <w:pPr>
              <w:jc w:val="both"/>
              <w:rPr>
                <w:sz w:val="20"/>
                <w:szCs w:val="20"/>
              </w:rPr>
            </w:pPr>
            <w:r w:rsidRPr="003A7FED">
              <w:rPr>
                <w:sz w:val="20"/>
                <w:szCs w:val="20"/>
              </w:rPr>
              <w:t>2018г.</w:t>
            </w:r>
          </w:p>
        </w:tc>
        <w:tc>
          <w:tcPr>
            <w:tcW w:w="394" w:type="pct"/>
          </w:tcPr>
          <w:p w:rsidR="00F21132" w:rsidRPr="003A7FED" w:rsidRDefault="00F21132" w:rsidP="00864B44">
            <w:pPr>
              <w:jc w:val="both"/>
              <w:rPr>
                <w:sz w:val="20"/>
                <w:szCs w:val="20"/>
              </w:rPr>
            </w:pPr>
            <w:r w:rsidRPr="003A7FED">
              <w:rPr>
                <w:sz w:val="20"/>
                <w:szCs w:val="20"/>
              </w:rPr>
              <w:t>2019г.</w:t>
            </w:r>
          </w:p>
        </w:tc>
        <w:tc>
          <w:tcPr>
            <w:tcW w:w="938" w:type="pct"/>
          </w:tcPr>
          <w:p w:rsidR="00F21132" w:rsidRPr="003A7FED" w:rsidRDefault="00F21132" w:rsidP="00864B44">
            <w:pPr>
              <w:jc w:val="both"/>
              <w:rPr>
                <w:sz w:val="20"/>
                <w:szCs w:val="20"/>
              </w:rPr>
            </w:pPr>
            <w:r w:rsidRPr="003A7FED">
              <w:rPr>
                <w:sz w:val="20"/>
                <w:szCs w:val="20"/>
              </w:rPr>
              <w:t>единица измерения</w:t>
            </w:r>
          </w:p>
        </w:tc>
        <w:tc>
          <w:tcPr>
            <w:tcW w:w="394" w:type="pct"/>
          </w:tcPr>
          <w:p w:rsidR="00F21132" w:rsidRPr="003A7FED" w:rsidRDefault="00F21132" w:rsidP="00864B44">
            <w:pPr>
              <w:jc w:val="both"/>
              <w:rPr>
                <w:sz w:val="20"/>
                <w:szCs w:val="20"/>
              </w:rPr>
            </w:pPr>
            <w:r w:rsidRPr="003A7FED">
              <w:rPr>
                <w:sz w:val="20"/>
                <w:szCs w:val="20"/>
              </w:rPr>
              <w:t>2017г.</w:t>
            </w:r>
          </w:p>
        </w:tc>
        <w:tc>
          <w:tcPr>
            <w:tcW w:w="350" w:type="pct"/>
          </w:tcPr>
          <w:p w:rsidR="00F21132" w:rsidRPr="003A7FED" w:rsidRDefault="00F21132" w:rsidP="00864B44">
            <w:pPr>
              <w:jc w:val="both"/>
              <w:rPr>
                <w:sz w:val="20"/>
                <w:szCs w:val="20"/>
              </w:rPr>
            </w:pPr>
            <w:r w:rsidRPr="003A7FED">
              <w:rPr>
                <w:sz w:val="20"/>
                <w:szCs w:val="20"/>
              </w:rPr>
              <w:t>2018г.</w:t>
            </w:r>
          </w:p>
        </w:tc>
        <w:tc>
          <w:tcPr>
            <w:tcW w:w="350" w:type="pct"/>
          </w:tcPr>
          <w:p w:rsidR="00F21132" w:rsidRPr="003A7FED" w:rsidRDefault="00F21132" w:rsidP="00864B44">
            <w:pPr>
              <w:jc w:val="both"/>
              <w:rPr>
                <w:sz w:val="20"/>
                <w:szCs w:val="20"/>
              </w:rPr>
            </w:pPr>
            <w:r w:rsidRPr="003A7FED">
              <w:rPr>
                <w:sz w:val="20"/>
                <w:szCs w:val="20"/>
              </w:rPr>
              <w:t>2019г.</w:t>
            </w:r>
          </w:p>
        </w:tc>
      </w:tr>
      <w:tr w:rsidR="00F21132" w:rsidRPr="003A7FED" w:rsidTr="00864B44">
        <w:tc>
          <w:tcPr>
            <w:tcW w:w="1303" w:type="pct"/>
          </w:tcPr>
          <w:p w:rsidR="00F21132" w:rsidRPr="003A7FED" w:rsidRDefault="00F21132" w:rsidP="00864B44">
            <w:pPr>
              <w:rPr>
                <w:sz w:val="20"/>
                <w:szCs w:val="20"/>
              </w:rPr>
            </w:pPr>
            <w:r w:rsidRPr="003A7FED">
              <w:rPr>
                <w:sz w:val="20"/>
                <w:szCs w:val="20"/>
              </w:rPr>
              <w:t>Численность постоянного населения (среднегодовая)</w:t>
            </w:r>
          </w:p>
        </w:tc>
        <w:tc>
          <w:tcPr>
            <w:tcW w:w="482" w:type="pct"/>
          </w:tcPr>
          <w:p w:rsidR="00F21132" w:rsidRPr="003A7FED" w:rsidRDefault="00F21132" w:rsidP="00864B44">
            <w:pPr>
              <w:rPr>
                <w:sz w:val="20"/>
                <w:szCs w:val="20"/>
              </w:rPr>
            </w:pPr>
            <w:r w:rsidRPr="003A7FED">
              <w:rPr>
                <w:sz w:val="20"/>
                <w:szCs w:val="20"/>
              </w:rPr>
              <w:t>тыс. человек</w:t>
            </w:r>
          </w:p>
        </w:tc>
        <w:tc>
          <w:tcPr>
            <w:tcW w:w="394" w:type="pct"/>
          </w:tcPr>
          <w:p w:rsidR="00F21132" w:rsidRPr="003A7FED" w:rsidRDefault="00F21132" w:rsidP="00864B44">
            <w:pPr>
              <w:rPr>
                <w:sz w:val="20"/>
                <w:szCs w:val="20"/>
              </w:rPr>
            </w:pPr>
            <w:r w:rsidRPr="003A7FED">
              <w:rPr>
                <w:sz w:val="20"/>
                <w:szCs w:val="20"/>
              </w:rPr>
              <w:t>15,722</w:t>
            </w:r>
          </w:p>
        </w:tc>
        <w:tc>
          <w:tcPr>
            <w:tcW w:w="394" w:type="pct"/>
          </w:tcPr>
          <w:p w:rsidR="00F21132" w:rsidRPr="003A7FED" w:rsidRDefault="00F21132" w:rsidP="00864B44">
            <w:pPr>
              <w:rPr>
                <w:sz w:val="20"/>
                <w:szCs w:val="20"/>
              </w:rPr>
            </w:pPr>
            <w:r w:rsidRPr="003A7FED">
              <w:rPr>
                <w:sz w:val="20"/>
                <w:szCs w:val="20"/>
              </w:rPr>
              <w:t>15,368</w:t>
            </w:r>
          </w:p>
        </w:tc>
        <w:tc>
          <w:tcPr>
            <w:tcW w:w="394" w:type="pct"/>
          </w:tcPr>
          <w:p w:rsidR="00F21132" w:rsidRPr="003A7FED" w:rsidRDefault="00F21132" w:rsidP="00864B44">
            <w:pPr>
              <w:rPr>
                <w:sz w:val="20"/>
                <w:szCs w:val="20"/>
              </w:rPr>
            </w:pPr>
            <w:r w:rsidRPr="003A7FED">
              <w:rPr>
                <w:sz w:val="20"/>
                <w:szCs w:val="20"/>
              </w:rPr>
              <w:t>15,039</w:t>
            </w:r>
          </w:p>
        </w:tc>
        <w:tc>
          <w:tcPr>
            <w:tcW w:w="938" w:type="pct"/>
          </w:tcPr>
          <w:p w:rsidR="00F21132" w:rsidRPr="003A7FED" w:rsidRDefault="00F21132" w:rsidP="00864B44">
            <w:pPr>
              <w:rPr>
                <w:sz w:val="20"/>
                <w:szCs w:val="20"/>
              </w:rPr>
            </w:pPr>
            <w:r w:rsidRPr="003A7FED">
              <w:rPr>
                <w:sz w:val="20"/>
                <w:szCs w:val="20"/>
              </w:rPr>
              <w:t>х</w:t>
            </w:r>
          </w:p>
        </w:tc>
        <w:tc>
          <w:tcPr>
            <w:tcW w:w="394" w:type="pct"/>
          </w:tcPr>
          <w:p w:rsidR="00F21132" w:rsidRPr="003A7FED" w:rsidRDefault="00F21132" w:rsidP="00864B44">
            <w:pPr>
              <w:rPr>
                <w:sz w:val="20"/>
                <w:szCs w:val="20"/>
              </w:rPr>
            </w:pPr>
            <w:r w:rsidRPr="003A7FED">
              <w:rPr>
                <w:sz w:val="20"/>
                <w:szCs w:val="20"/>
              </w:rPr>
              <w:t>х</w:t>
            </w:r>
          </w:p>
        </w:tc>
        <w:tc>
          <w:tcPr>
            <w:tcW w:w="350" w:type="pct"/>
          </w:tcPr>
          <w:p w:rsidR="00F21132" w:rsidRPr="003A7FED" w:rsidRDefault="00F21132" w:rsidP="00864B44">
            <w:pPr>
              <w:rPr>
                <w:sz w:val="20"/>
                <w:szCs w:val="20"/>
              </w:rPr>
            </w:pPr>
            <w:r w:rsidRPr="003A7FED">
              <w:rPr>
                <w:sz w:val="20"/>
                <w:szCs w:val="20"/>
              </w:rPr>
              <w:t>х</w:t>
            </w:r>
          </w:p>
        </w:tc>
        <w:tc>
          <w:tcPr>
            <w:tcW w:w="350" w:type="pct"/>
          </w:tcPr>
          <w:p w:rsidR="00F21132" w:rsidRPr="003A7FED" w:rsidRDefault="00F21132" w:rsidP="00864B44">
            <w:pPr>
              <w:rPr>
                <w:sz w:val="20"/>
                <w:szCs w:val="20"/>
              </w:rPr>
            </w:pPr>
            <w:r w:rsidRPr="003A7FED">
              <w:rPr>
                <w:sz w:val="20"/>
                <w:szCs w:val="20"/>
              </w:rPr>
              <w:t>х</w:t>
            </w:r>
          </w:p>
        </w:tc>
      </w:tr>
      <w:tr w:rsidR="00F21132" w:rsidRPr="003A7FED" w:rsidTr="00864B44">
        <w:tc>
          <w:tcPr>
            <w:tcW w:w="1303" w:type="pct"/>
          </w:tcPr>
          <w:p w:rsidR="00F21132" w:rsidRPr="003A7FED" w:rsidRDefault="00F21132" w:rsidP="00864B44">
            <w:pPr>
              <w:rPr>
                <w:sz w:val="20"/>
                <w:szCs w:val="20"/>
              </w:rPr>
            </w:pPr>
            <w:r w:rsidRPr="003A7FED">
              <w:rPr>
                <w:sz w:val="20"/>
                <w:szCs w:val="20"/>
              </w:rPr>
              <w:t xml:space="preserve">Объем отгруженных товаров собственного производства, выполненных работ и услуг собственными силами </w:t>
            </w:r>
          </w:p>
        </w:tc>
        <w:tc>
          <w:tcPr>
            <w:tcW w:w="482" w:type="pct"/>
          </w:tcPr>
          <w:p w:rsidR="00F21132" w:rsidRPr="003A7FED" w:rsidRDefault="00F21132" w:rsidP="00864B44">
            <w:pPr>
              <w:rPr>
                <w:sz w:val="20"/>
                <w:szCs w:val="20"/>
              </w:rPr>
            </w:pPr>
            <w:r w:rsidRPr="003A7FED">
              <w:rPr>
                <w:sz w:val="20"/>
                <w:szCs w:val="20"/>
              </w:rPr>
              <w:t>млн. рублей</w:t>
            </w:r>
          </w:p>
        </w:tc>
        <w:tc>
          <w:tcPr>
            <w:tcW w:w="394" w:type="pct"/>
          </w:tcPr>
          <w:p w:rsidR="00F21132" w:rsidRPr="003A7FED" w:rsidRDefault="00F21132" w:rsidP="00864B44">
            <w:pPr>
              <w:rPr>
                <w:sz w:val="20"/>
                <w:szCs w:val="20"/>
              </w:rPr>
            </w:pPr>
            <w:r w:rsidRPr="003A7FED">
              <w:rPr>
                <w:sz w:val="20"/>
                <w:szCs w:val="20"/>
              </w:rPr>
              <w:t>16,5</w:t>
            </w:r>
          </w:p>
        </w:tc>
        <w:tc>
          <w:tcPr>
            <w:tcW w:w="394" w:type="pct"/>
          </w:tcPr>
          <w:p w:rsidR="00F21132" w:rsidRPr="003A7FED" w:rsidRDefault="00F21132" w:rsidP="00864B44">
            <w:pPr>
              <w:rPr>
                <w:sz w:val="20"/>
                <w:szCs w:val="20"/>
              </w:rPr>
            </w:pPr>
            <w:r w:rsidRPr="003A7FED">
              <w:rPr>
                <w:sz w:val="20"/>
                <w:szCs w:val="20"/>
              </w:rPr>
              <w:t>17,3</w:t>
            </w:r>
          </w:p>
        </w:tc>
        <w:tc>
          <w:tcPr>
            <w:tcW w:w="394" w:type="pct"/>
          </w:tcPr>
          <w:p w:rsidR="00F21132" w:rsidRPr="003A7FED" w:rsidRDefault="00F21132" w:rsidP="00864B44">
            <w:pPr>
              <w:rPr>
                <w:sz w:val="20"/>
                <w:szCs w:val="20"/>
              </w:rPr>
            </w:pPr>
            <w:r w:rsidRPr="003A7FED">
              <w:rPr>
                <w:sz w:val="20"/>
                <w:szCs w:val="20"/>
              </w:rPr>
              <w:t>17,8</w:t>
            </w:r>
          </w:p>
        </w:tc>
        <w:tc>
          <w:tcPr>
            <w:tcW w:w="938" w:type="pct"/>
          </w:tcPr>
          <w:p w:rsidR="00F21132" w:rsidRPr="003A7FED" w:rsidRDefault="00F21132" w:rsidP="00864B44">
            <w:pPr>
              <w:rPr>
                <w:sz w:val="20"/>
                <w:szCs w:val="20"/>
              </w:rPr>
            </w:pPr>
            <w:r w:rsidRPr="003A7FED">
              <w:rPr>
                <w:sz w:val="20"/>
                <w:szCs w:val="20"/>
              </w:rPr>
              <w:t>на душу населения, рублей</w:t>
            </w:r>
          </w:p>
        </w:tc>
        <w:tc>
          <w:tcPr>
            <w:tcW w:w="394" w:type="pct"/>
          </w:tcPr>
          <w:p w:rsidR="00F21132" w:rsidRPr="003A7FED" w:rsidRDefault="00F21132" w:rsidP="00864B44">
            <w:pPr>
              <w:rPr>
                <w:sz w:val="20"/>
                <w:szCs w:val="20"/>
              </w:rPr>
            </w:pPr>
            <w:r w:rsidRPr="003A7FED">
              <w:rPr>
                <w:sz w:val="20"/>
                <w:szCs w:val="20"/>
              </w:rPr>
              <w:t>1049,5</w:t>
            </w:r>
          </w:p>
        </w:tc>
        <w:tc>
          <w:tcPr>
            <w:tcW w:w="350" w:type="pct"/>
          </w:tcPr>
          <w:p w:rsidR="00F21132" w:rsidRPr="003A7FED" w:rsidRDefault="00F21132" w:rsidP="00864B44">
            <w:pPr>
              <w:rPr>
                <w:sz w:val="20"/>
                <w:szCs w:val="20"/>
              </w:rPr>
            </w:pPr>
            <w:r w:rsidRPr="003A7FED">
              <w:rPr>
                <w:sz w:val="20"/>
                <w:szCs w:val="20"/>
              </w:rPr>
              <w:t>1125,7</w:t>
            </w:r>
          </w:p>
        </w:tc>
        <w:tc>
          <w:tcPr>
            <w:tcW w:w="350" w:type="pct"/>
          </w:tcPr>
          <w:p w:rsidR="00F21132" w:rsidRPr="003A7FED" w:rsidRDefault="00F21132" w:rsidP="00864B44">
            <w:pPr>
              <w:rPr>
                <w:sz w:val="20"/>
                <w:szCs w:val="20"/>
              </w:rPr>
            </w:pPr>
            <w:r w:rsidRPr="003A7FED">
              <w:rPr>
                <w:sz w:val="20"/>
                <w:szCs w:val="20"/>
              </w:rPr>
              <w:t>1183,6</w:t>
            </w:r>
          </w:p>
        </w:tc>
      </w:tr>
      <w:tr w:rsidR="00F21132" w:rsidRPr="003A7FED" w:rsidTr="00864B44">
        <w:tc>
          <w:tcPr>
            <w:tcW w:w="1303" w:type="pct"/>
          </w:tcPr>
          <w:p w:rsidR="00F21132" w:rsidRPr="003A7FED" w:rsidRDefault="00F21132" w:rsidP="00864B44">
            <w:pPr>
              <w:rPr>
                <w:sz w:val="20"/>
                <w:szCs w:val="20"/>
              </w:rPr>
            </w:pPr>
            <w:r w:rsidRPr="003A7FED">
              <w:rPr>
                <w:sz w:val="20"/>
                <w:szCs w:val="20"/>
              </w:rPr>
              <w:t>Продукция сельского хозяйства</w:t>
            </w:r>
          </w:p>
        </w:tc>
        <w:tc>
          <w:tcPr>
            <w:tcW w:w="482" w:type="pct"/>
          </w:tcPr>
          <w:p w:rsidR="00F21132" w:rsidRPr="003A7FED" w:rsidRDefault="00F21132" w:rsidP="00864B44">
            <w:pPr>
              <w:rPr>
                <w:sz w:val="20"/>
                <w:szCs w:val="20"/>
              </w:rPr>
            </w:pPr>
            <w:r w:rsidRPr="003A7FED">
              <w:rPr>
                <w:sz w:val="20"/>
                <w:szCs w:val="20"/>
              </w:rPr>
              <w:t>млн. рублей</w:t>
            </w:r>
          </w:p>
        </w:tc>
        <w:tc>
          <w:tcPr>
            <w:tcW w:w="394" w:type="pct"/>
          </w:tcPr>
          <w:p w:rsidR="00F21132" w:rsidRPr="003A7FED" w:rsidRDefault="00F21132" w:rsidP="00864B44">
            <w:pPr>
              <w:rPr>
                <w:sz w:val="20"/>
                <w:szCs w:val="20"/>
              </w:rPr>
            </w:pPr>
            <w:r w:rsidRPr="003A7FED">
              <w:rPr>
                <w:sz w:val="20"/>
                <w:szCs w:val="20"/>
              </w:rPr>
              <w:t>1170,818</w:t>
            </w:r>
          </w:p>
        </w:tc>
        <w:tc>
          <w:tcPr>
            <w:tcW w:w="394" w:type="pct"/>
          </w:tcPr>
          <w:p w:rsidR="00F21132" w:rsidRPr="003A7FED" w:rsidRDefault="00F21132" w:rsidP="00864B44">
            <w:pPr>
              <w:rPr>
                <w:sz w:val="20"/>
                <w:szCs w:val="20"/>
              </w:rPr>
            </w:pPr>
            <w:r w:rsidRPr="003A7FED">
              <w:rPr>
                <w:sz w:val="20"/>
                <w:szCs w:val="20"/>
              </w:rPr>
              <w:t>1059,426</w:t>
            </w:r>
          </w:p>
        </w:tc>
        <w:tc>
          <w:tcPr>
            <w:tcW w:w="394" w:type="pct"/>
          </w:tcPr>
          <w:p w:rsidR="00F21132" w:rsidRPr="003A7FED" w:rsidRDefault="00F21132" w:rsidP="00864B44">
            <w:pPr>
              <w:rPr>
                <w:sz w:val="20"/>
                <w:szCs w:val="20"/>
              </w:rPr>
            </w:pPr>
            <w:r w:rsidRPr="003A7FED">
              <w:rPr>
                <w:sz w:val="20"/>
                <w:szCs w:val="20"/>
              </w:rPr>
              <w:t>1203,806</w:t>
            </w:r>
          </w:p>
        </w:tc>
        <w:tc>
          <w:tcPr>
            <w:tcW w:w="938" w:type="pct"/>
          </w:tcPr>
          <w:p w:rsidR="00F21132" w:rsidRPr="003A7FED" w:rsidRDefault="00F21132" w:rsidP="00864B44">
            <w:pPr>
              <w:rPr>
                <w:sz w:val="20"/>
                <w:szCs w:val="20"/>
              </w:rPr>
            </w:pPr>
            <w:r w:rsidRPr="003A7FED">
              <w:rPr>
                <w:sz w:val="20"/>
                <w:szCs w:val="20"/>
              </w:rPr>
              <w:t>на душу населения, рублей</w:t>
            </w:r>
          </w:p>
        </w:tc>
        <w:tc>
          <w:tcPr>
            <w:tcW w:w="394" w:type="pct"/>
          </w:tcPr>
          <w:p w:rsidR="00F21132" w:rsidRPr="003A7FED" w:rsidRDefault="00F21132" w:rsidP="00864B44">
            <w:pPr>
              <w:rPr>
                <w:sz w:val="20"/>
                <w:szCs w:val="20"/>
              </w:rPr>
            </w:pPr>
            <w:r w:rsidRPr="003A7FED">
              <w:rPr>
                <w:sz w:val="20"/>
                <w:szCs w:val="20"/>
              </w:rPr>
              <w:t>74470,0</w:t>
            </w:r>
          </w:p>
        </w:tc>
        <w:tc>
          <w:tcPr>
            <w:tcW w:w="350" w:type="pct"/>
          </w:tcPr>
          <w:p w:rsidR="00F21132" w:rsidRPr="003A7FED" w:rsidRDefault="00F21132" w:rsidP="00864B44">
            <w:pPr>
              <w:rPr>
                <w:sz w:val="20"/>
                <w:szCs w:val="20"/>
              </w:rPr>
            </w:pPr>
            <w:r w:rsidRPr="003A7FED">
              <w:rPr>
                <w:sz w:val="20"/>
                <w:szCs w:val="20"/>
              </w:rPr>
              <w:t>68937,1</w:t>
            </w:r>
          </w:p>
        </w:tc>
        <w:tc>
          <w:tcPr>
            <w:tcW w:w="350" w:type="pct"/>
          </w:tcPr>
          <w:p w:rsidR="00F21132" w:rsidRPr="003A7FED" w:rsidRDefault="00F21132" w:rsidP="00864B44">
            <w:pPr>
              <w:rPr>
                <w:sz w:val="20"/>
                <w:szCs w:val="20"/>
              </w:rPr>
            </w:pPr>
            <w:r w:rsidRPr="003A7FED">
              <w:rPr>
                <w:sz w:val="20"/>
                <w:szCs w:val="20"/>
              </w:rPr>
              <w:t>80045,6</w:t>
            </w:r>
          </w:p>
        </w:tc>
      </w:tr>
      <w:tr w:rsidR="00F21132" w:rsidRPr="003A7FED" w:rsidTr="00864B44">
        <w:tc>
          <w:tcPr>
            <w:tcW w:w="1303" w:type="pct"/>
          </w:tcPr>
          <w:p w:rsidR="00F21132" w:rsidRPr="003A7FED" w:rsidRDefault="00F21132" w:rsidP="00864B44">
            <w:pPr>
              <w:rPr>
                <w:sz w:val="20"/>
                <w:szCs w:val="20"/>
              </w:rPr>
            </w:pPr>
            <w:r w:rsidRPr="003A7FED">
              <w:rPr>
                <w:sz w:val="20"/>
                <w:szCs w:val="20"/>
              </w:rPr>
              <w:t>Инвестиции в основной капитал</w:t>
            </w:r>
          </w:p>
        </w:tc>
        <w:tc>
          <w:tcPr>
            <w:tcW w:w="482" w:type="pct"/>
          </w:tcPr>
          <w:p w:rsidR="00F21132" w:rsidRPr="003A7FED" w:rsidRDefault="00F21132" w:rsidP="00864B44">
            <w:pPr>
              <w:rPr>
                <w:sz w:val="20"/>
                <w:szCs w:val="20"/>
              </w:rPr>
            </w:pPr>
            <w:r w:rsidRPr="003A7FED">
              <w:rPr>
                <w:sz w:val="20"/>
                <w:szCs w:val="20"/>
              </w:rPr>
              <w:t>млн. рублей</w:t>
            </w:r>
          </w:p>
        </w:tc>
        <w:tc>
          <w:tcPr>
            <w:tcW w:w="394" w:type="pct"/>
          </w:tcPr>
          <w:p w:rsidR="00F21132" w:rsidRPr="003A7FED" w:rsidRDefault="00F21132" w:rsidP="00864B44">
            <w:pPr>
              <w:rPr>
                <w:sz w:val="20"/>
                <w:szCs w:val="20"/>
              </w:rPr>
            </w:pPr>
            <w:r w:rsidRPr="003A7FED">
              <w:rPr>
                <w:sz w:val="20"/>
                <w:szCs w:val="20"/>
              </w:rPr>
              <w:t>103,8</w:t>
            </w:r>
          </w:p>
        </w:tc>
        <w:tc>
          <w:tcPr>
            <w:tcW w:w="394" w:type="pct"/>
          </w:tcPr>
          <w:p w:rsidR="00F21132" w:rsidRPr="003A7FED" w:rsidRDefault="00F21132" w:rsidP="00864B44">
            <w:pPr>
              <w:rPr>
                <w:sz w:val="20"/>
                <w:szCs w:val="20"/>
              </w:rPr>
            </w:pPr>
            <w:r w:rsidRPr="003A7FED">
              <w:rPr>
                <w:sz w:val="20"/>
                <w:szCs w:val="20"/>
              </w:rPr>
              <w:t>112,4</w:t>
            </w:r>
          </w:p>
        </w:tc>
        <w:tc>
          <w:tcPr>
            <w:tcW w:w="394" w:type="pct"/>
          </w:tcPr>
          <w:p w:rsidR="00F21132" w:rsidRPr="003A7FED" w:rsidRDefault="00F21132" w:rsidP="00864B44">
            <w:pPr>
              <w:rPr>
                <w:sz w:val="20"/>
                <w:szCs w:val="20"/>
              </w:rPr>
            </w:pPr>
            <w:r w:rsidRPr="003A7FED">
              <w:rPr>
                <w:sz w:val="20"/>
                <w:szCs w:val="20"/>
              </w:rPr>
              <w:t>119,6</w:t>
            </w:r>
          </w:p>
        </w:tc>
        <w:tc>
          <w:tcPr>
            <w:tcW w:w="938" w:type="pct"/>
          </w:tcPr>
          <w:p w:rsidR="00F21132" w:rsidRPr="003A7FED" w:rsidRDefault="00F21132" w:rsidP="00864B44">
            <w:pPr>
              <w:rPr>
                <w:sz w:val="20"/>
                <w:szCs w:val="20"/>
              </w:rPr>
            </w:pPr>
            <w:r w:rsidRPr="003A7FED">
              <w:rPr>
                <w:sz w:val="20"/>
                <w:szCs w:val="20"/>
              </w:rPr>
              <w:t>на душу населения, рублей</w:t>
            </w:r>
          </w:p>
        </w:tc>
        <w:tc>
          <w:tcPr>
            <w:tcW w:w="394" w:type="pct"/>
          </w:tcPr>
          <w:p w:rsidR="00F21132" w:rsidRPr="003A7FED" w:rsidRDefault="00F21132" w:rsidP="00864B44">
            <w:pPr>
              <w:rPr>
                <w:sz w:val="20"/>
                <w:szCs w:val="20"/>
              </w:rPr>
            </w:pPr>
            <w:r w:rsidRPr="003A7FED">
              <w:rPr>
                <w:sz w:val="20"/>
                <w:szCs w:val="20"/>
              </w:rPr>
              <w:t>6602,2</w:t>
            </w:r>
          </w:p>
        </w:tc>
        <w:tc>
          <w:tcPr>
            <w:tcW w:w="350" w:type="pct"/>
          </w:tcPr>
          <w:p w:rsidR="00F21132" w:rsidRPr="003A7FED" w:rsidRDefault="00F21132" w:rsidP="00864B44">
            <w:pPr>
              <w:rPr>
                <w:sz w:val="20"/>
                <w:szCs w:val="20"/>
              </w:rPr>
            </w:pPr>
            <w:r w:rsidRPr="003A7FED">
              <w:rPr>
                <w:sz w:val="20"/>
                <w:szCs w:val="20"/>
              </w:rPr>
              <w:t>7313,9</w:t>
            </w:r>
          </w:p>
        </w:tc>
        <w:tc>
          <w:tcPr>
            <w:tcW w:w="350" w:type="pct"/>
          </w:tcPr>
          <w:p w:rsidR="00F21132" w:rsidRPr="003A7FED" w:rsidRDefault="00F21132" w:rsidP="00864B44">
            <w:pPr>
              <w:rPr>
                <w:sz w:val="20"/>
                <w:szCs w:val="20"/>
              </w:rPr>
            </w:pPr>
            <w:r w:rsidRPr="003A7FED">
              <w:rPr>
                <w:sz w:val="20"/>
                <w:szCs w:val="20"/>
              </w:rPr>
              <w:t>7952,6</w:t>
            </w:r>
          </w:p>
        </w:tc>
      </w:tr>
      <w:tr w:rsidR="00F21132" w:rsidRPr="003A7FED" w:rsidTr="00864B44">
        <w:tc>
          <w:tcPr>
            <w:tcW w:w="1303" w:type="pct"/>
          </w:tcPr>
          <w:p w:rsidR="00F21132" w:rsidRPr="003A7FED" w:rsidRDefault="00F21132" w:rsidP="00864B44">
            <w:pPr>
              <w:rPr>
                <w:sz w:val="20"/>
                <w:szCs w:val="20"/>
              </w:rPr>
            </w:pPr>
            <w:r w:rsidRPr="003A7FED">
              <w:rPr>
                <w:sz w:val="20"/>
                <w:szCs w:val="20"/>
              </w:rPr>
              <w:t>Ввод в эксплуатацию жилых домов (общая площадь)</w:t>
            </w:r>
          </w:p>
        </w:tc>
        <w:tc>
          <w:tcPr>
            <w:tcW w:w="482" w:type="pct"/>
          </w:tcPr>
          <w:p w:rsidR="00F21132" w:rsidRPr="003A7FED" w:rsidRDefault="00F21132" w:rsidP="00864B44">
            <w:pPr>
              <w:rPr>
                <w:sz w:val="20"/>
                <w:szCs w:val="20"/>
              </w:rPr>
            </w:pPr>
            <w:r w:rsidRPr="003A7FED">
              <w:rPr>
                <w:sz w:val="20"/>
                <w:szCs w:val="20"/>
              </w:rPr>
              <w:t>тыс. м2</w:t>
            </w:r>
          </w:p>
        </w:tc>
        <w:tc>
          <w:tcPr>
            <w:tcW w:w="394" w:type="pct"/>
          </w:tcPr>
          <w:p w:rsidR="00F21132" w:rsidRPr="003A7FED" w:rsidRDefault="00F21132" w:rsidP="00864B44">
            <w:pPr>
              <w:rPr>
                <w:sz w:val="20"/>
                <w:szCs w:val="20"/>
              </w:rPr>
            </w:pPr>
            <w:r w:rsidRPr="003A7FED">
              <w:rPr>
                <w:sz w:val="20"/>
                <w:szCs w:val="20"/>
              </w:rPr>
              <w:t>6,525</w:t>
            </w:r>
          </w:p>
        </w:tc>
        <w:tc>
          <w:tcPr>
            <w:tcW w:w="394" w:type="pct"/>
          </w:tcPr>
          <w:p w:rsidR="00F21132" w:rsidRPr="003A7FED" w:rsidRDefault="00F21132" w:rsidP="00864B44">
            <w:pPr>
              <w:rPr>
                <w:sz w:val="20"/>
                <w:szCs w:val="20"/>
              </w:rPr>
            </w:pPr>
            <w:r w:rsidRPr="003A7FED">
              <w:rPr>
                <w:sz w:val="20"/>
                <w:szCs w:val="20"/>
              </w:rPr>
              <w:t>5,351</w:t>
            </w:r>
          </w:p>
        </w:tc>
        <w:tc>
          <w:tcPr>
            <w:tcW w:w="394" w:type="pct"/>
          </w:tcPr>
          <w:p w:rsidR="00F21132" w:rsidRPr="003A7FED" w:rsidRDefault="00F21132" w:rsidP="00864B44">
            <w:pPr>
              <w:rPr>
                <w:sz w:val="20"/>
                <w:szCs w:val="20"/>
              </w:rPr>
            </w:pPr>
            <w:r w:rsidRPr="003A7FED">
              <w:rPr>
                <w:sz w:val="20"/>
                <w:szCs w:val="20"/>
              </w:rPr>
              <w:t>7,060</w:t>
            </w:r>
          </w:p>
        </w:tc>
        <w:tc>
          <w:tcPr>
            <w:tcW w:w="938" w:type="pct"/>
          </w:tcPr>
          <w:p w:rsidR="00F21132" w:rsidRPr="003A7FED" w:rsidRDefault="00F21132" w:rsidP="00864B44">
            <w:pPr>
              <w:rPr>
                <w:sz w:val="20"/>
                <w:szCs w:val="20"/>
              </w:rPr>
            </w:pPr>
            <w:r w:rsidRPr="003A7FED">
              <w:rPr>
                <w:sz w:val="20"/>
                <w:szCs w:val="20"/>
              </w:rPr>
              <w:t>на душу населения, м2</w:t>
            </w:r>
          </w:p>
        </w:tc>
        <w:tc>
          <w:tcPr>
            <w:tcW w:w="394" w:type="pct"/>
          </w:tcPr>
          <w:p w:rsidR="00F21132" w:rsidRPr="003A7FED" w:rsidRDefault="00F21132" w:rsidP="00864B44">
            <w:pPr>
              <w:rPr>
                <w:sz w:val="20"/>
                <w:szCs w:val="20"/>
              </w:rPr>
            </w:pPr>
            <w:r w:rsidRPr="003A7FED">
              <w:rPr>
                <w:sz w:val="20"/>
                <w:szCs w:val="20"/>
              </w:rPr>
              <w:t>0,415</w:t>
            </w:r>
          </w:p>
        </w:tc>
        <w:tc>
          <w:tcPr>
            <w:tcW w:w="350" w:type="pct"/>
          </w:tcPr>
          <w:p w:rsidR="00F21132" w:rsidRPr="003A7FED" w:rsidRDefault="00F21132" w:rsidP="00864B44">
            <w:pPr>
              <w:rPr>
                <w:sz w:val="20"/>
                <w:szCs w:val="20"/>
              </w:rPr>
            </w:pPr>
            <w:r w:rsidRPr="003A7FED">
              <w:rPr>
                <w:sz w:val="20"/>
                <w:szCs w:val="20"/>
              </w:rPr>
              <w:t>0,348</w:t>
            </w:r>
          </w:p>
        </w:tc>
        <w:tc>
          <w:tcPr>
            <w:tcW w:w="350" w:type="pct"/>
          </w:tcPr>
          <w:p w:rsidR="00F21132" w:rsidRPr="003A7FED" w:rsidRDefault="00F21132" w:rsidP="00864B44">
            <w:pPr>
              <w:rPr>
                <w:sz w:val="20"/>
                <w:szCs w:val="20"/>
              </w:rPr>
            </w:pPr>
            <w:r w:rsidRPr="003A7FED">
              <w:rPr>
                <w:sz w:val="20"/>
                <w:szCs w:val="20"/>
              </w:rPr>
              <w:t>0,469</w:t>
            </w:r>
          </w:p>
        </w:tc>
      </w:tr>
      <w:tr w:rsidR="00F21132" w:rsidRPr="003A7FED" w:rsidTr="00864B44">
        <w:tc>
          <w:tcPr>
            <w:tcW w:w="1303" w:type="pct"/>
          </w:tcPr>
          <w:p w:rsidR="00F21132" w:rsidRPr="003A7FED" w:rsidRDefault="00F21132" w:rsidP="00864B44">
            <w:pPr>
              <w:rPr>
                <w:sz w:val="20"/>
                <w:szCs w:val="20"/>
              </w:rPr>
            </w:pPr>
            <w:r w:rsidRPr="003A7FED">
              <w:rPr>
                <w:sz w:val="20"/>
                <w:szCs w:val="20"/>
              </w:rPr>
              <w:t>Оборот розничной торговли</w:t>
            </w:r>
          </w:p>
        </w:tc>
        <w:tc>
          <w:tcPr>
            <w:tcW w:w="482" w:type="pct"/>
          </w:tcPr>
          <w:p w:rsidR="00F21132" w:rsidRPr="003A7FED" w:rsidRDefault="00F21132" w:rsidP="00864B44">
            <w:pPr>
              <w:rPr>
                <w:sz w:val="20"/>
                <w:szCs w:val="20"/>
              </w:rPr>
            </w:pPr>
            <w:r w:rsidRPr="003A7FED">
              <w:rPr>
                <w:sz w:val="20"/>
                <w:szCs w:val="20"/>
              </w:rPr>
              <w:t>млн. рублей</w:t>
            </w:r>
          </w:p>
        </w:tc>
        <w:tc>
          <w:tcPr>
            <w:tcW w:w="394" w:type="pct"/>
          </w:tcPr>
          <w:p w:rsidR="00F21132" w:rsidRPr="003A7FED" w:rsidRDefault="00F21132" w:rsidP="00864B44">
            <w:pPr>
              <w:rPr>
                <w:sz w:val="20"/>
                <w:szCs w:val="20"/>
              </w:rPr>
            </w:pPr>
            <w:r w:rsidRPr="003A7FED">
              <w:rPr>
                <w:sz w:val="20"/>
                <w:szCs w:val="20"/>
              </w:rPr>
              <w:t>505,6</w:t>
            </w:r>
          </w:p>
        </w:tc>
        <w:tc>
          <w:tcPr>
            <w:tcW w:w="394" w:type="pct"/>
          </w:tcPr>
          <w:p w:rsidR="00F21132" w:rsidRPr="003A7FED" w:rsidRDefault="00F21132" w:rsidP="00864B44">
            <w:pPr>
              <w:rPr>
                <w:sz w:val="20"/>
                <w:szCs w:val="20"/>
              </w:rPr>
            </w:pPr>
            <w:r w:rsidRPr="003A7FED">
              <w:rPr>
                <w:sz w:val="20"/>
                <w:szCs w:val="20"/>
              </w:rPr>
              <w:t>312,3</w:t>
            </w:r>
          </w:p>
        </w:tc>
        <w:tc>
          <w:tcPr>
            <w:tcW w:w="394" w:type="pct"/>
          </w:tcPr>
          <w:p w:rsidR="00F21132" w:rsidRPr="003A7FED" w:rsidRDefault="00F21132" w:rsidP="00864B44">
            <w:pPr>
              <w:rPr>
                <w:sz w:val="20"/>
                <w:szCs w:val="20"/>
              </w:rPr>
            </w:pPr>
            <w:r w:rsidRPr="003A7FED">
              <w:rPr>
                <w:sz w:val="20"/>
                <w:szCs w:val="20"/>
              </w:rPr>
              <w:t>335,5</w:t>
            </w:r>
          </w:p>
        </w:tc>
        <w:tc>
          <w:tcPr>
            <w:tcW w:w="938" w:type="pct"/>
          </w:tcPr>
          <w:p w:rsidR="00F21132" w:rsidRPr="003A7FED" w:rsidRDefault="00F21132" w:rsidP="00864B44">
            <w:pPr>
              <w:rPr>
                <w:sz w:val="20"/>
                <w:szCs w:val="20"/>
              </w:rPr>
            </w:pPr>
            <w:r w:rsidRPr="003A7FED">
              <w:rPr>
                <w:sz w:val="20"/>
                <w:szCs w:val="20"/>
              </w:rPr>
              <w:t>на душу населения, рублей</w:t>
            </w:r>
          </w:p>
        </w:tc>
        <w:tc>
          <w:tcPr>
            <w:tcW w:w="394" w:type="pct"/>
          </w:tcPr>
          <w:p w:rsidR="00F21132" w:rsidRPr="003A7FED" w:rsidRDefault="00F21132" w:rsidP="00864B44">
            <w:pPr>
              <w:rPr>
                <w:sz w:val="20"/>
                <w:szCs w:val="20"/>
              </w:rPr>
            </w:pPr>
            <w:r w:rsidRPr="003A7FED">
              <w:rPr>
                <w:sz w:val="20"/>
                <w:szCs w:val="20"/>
              </w:rPr>
              <w:t>32158,7</w:t>
            </w:r>
          </w:p>
        </w:tc>
        <w:tc>
          <w:tcPr>
            <w:tcW w:w="350" w:type="pct"/>
          </w:tcPr>
          <w:p w:rsidR="00F21132" w:rsidRPr="003A7FED" w:rsidRDefault="00F21132" w:rsidP="00864B44">
            <w:pPr>
              <w:rPr>
                <w:sz w:val="20"/>
                <w:szCs w:val="20"/>
              </w:rPr>
            </w:pPr>
            <w:r w:rsidRPr="003A7FED">
              <w:rPr>
                <w:sz w:val="20"/>
                <w:szCs w:val="20"/>
              </w:rPr>
              <w:t>20321,4</w:t>
            </w:r>
          </w:p>
        </w:tc>
        <w:tc>
          <w:tcPr>
            <w:tcW w:w="350" w:type="pct"/>
          </w:tcPr>
          <w:p w:rsidR="00F21132" w:rsidRPr="003A7FED" w:rsidRDefault="00F21132" w:rsidP="00864B44">
            <w:pPr>
              <w:rPr>
                <w:sz w:val="20"/>
                <w:szCs w:val="20"/>
              </w:rPr>
            </w:pPr>
            <w:r w:rsidRPr="003A7FED">
              <w:rPr>
                <w:sz w:val="20"/>
                <w:szCs w:val="20"/>
              </w:rPr>
              <w:t>22308,7</w:t>
            </w:r>
          </w:p>
        </w:tc>
      </w:tr>
      <w:tr w:rsidR="00F21132" w:rsidRPr="003A7FED" w:rsidTr="00864B44">
        <w:tc>
          <w:tcPr>
            <w:tcW w:w="1303" w:type="pct"/>
          </w:tcPr>
          <w:p w:rsidR="00F21132" w:rsidRPr="003A7FED" w:rsidRDefault="00F21132" w:rsidP="00864B44">
            <w:pPr>
              <w:rPr>
                <w:sz w:val="20"/>
                <w:szCs w:val="20"/>
              </w:rPr>
            </w:pPr>
            <w:r w:rsidRPr="003A7FED">
              <w:rPr>
                <w:sz w:val="20"/>
                <w:szCs w:val="20"/>
              </w:rPr>
              <w:t>Доходы консолидированного бюджета</w:t>
            </w:r>
          </w:p>
        </w:tc>
        <w:tc>
          <w:tcPr>
            <w:tcW w:w="482" w:type="pct"/>
          </w:tcPr>
          <w:p w:rsidR="00F21132" w:rsidRPr="003A7FED" w:rsidRDefault="00F21132" w:rsidP="00864B44">
            <w:pPr>
              <w:rPr>
                <w:sz w:val="20"/>
                <w:szCs w:val="20"/>
              </w:rPr>
            </w:pPr>
            <w:r w:rsidRPr="003A7FED">
              <w:rPr>
                <w:sz w:val="20"/>
                <w:szCs w:val="20"/>
              </w:rPr>
              <w:t>млн. рублей</w:t>
            </w:r>
          </w:p>
        </w:tc>
        <w:tc>
          <w:tcPr>
            <w:tcW w:w="394" w:type="pct"/>
          </w:tcPr>
          <w:p w:rsidR="00F21132" w:rsidRPr="003A7FED" w:rsidRDefault="00F21132" w:rsidP="00864B44">
            <w:pPr>
              <w:rPr>
                <w:sz w:val="20"/>
                <w:szCs w:val="20"/>
              </w:rPr>
            </w:pPr>
            <w:r w:rsidRPr="003A7FED">
              <w:rPr>
                <w:sz w:val="20"/>
                <w:szCs w:val="20"/>
              </w:rPr>
              <w:t>330,9</w:t>
            </w:r>
          </w:p>
        </w:tc>
        <w:tc>
          <w:tcPr>
            <w:tcW w:w="394" w:type="pct"/>
          </w:tcPr>
          <w:p w:rsidR="00F21132" w:rsidRPr="003A7FED" w:rsidRDefault="00F21132" w:rsidP="00864B44">
            <w:pPr>
              <w:rPr>
                <w:sz w:val="20"/>
                <w:szCs w:val="20"/>
              </w:rPr>
            </w:pPr>
            <w:r w:rsidRPr="003A7FED">
              <w:rPr>
                <w:sz w:val="20"/>
                <w:szCs w:val="20"/>
              </w:rPr>
              <w:t>386,9</w:t>
            </w:r>
          </w:p>
        </w:tc>
        <w:tc>
          <w:tcPr>
            <w:tcW w:w="394" w:type="pct"/>
          </w:tcPr>
          <w:p w:rsidR="00F21132" w:rsidRPr="003A7FED" w:rsidRDefault="00F21132" w:rsidP="00864B44">
            <w:pPr>
              <w:rPr>
                <w:sz w:val="20"/>
                <w:szCs w:val="20"/>
              </w:rPr>
            </w:pPr>
            <w:r w:rsidRPr="003A7FED">
              <w:rPr>
                <w:sz w:val="20"/>
                <w:szCs w:val="20"/>
              </w:rPr>
              <w:t>469,0</w:t>
            </w:r>
          </w:p>
        </w:tc>
        <w:tc>
          <w:tcPr>
            <w:tcW w:w="938" w:type="pct"/>
          </w:tcPr>
          <w:p w:rsidR="00F21132" w:rsidRPr="003A7FED" w:rsidRDefault="00F21132" w:rsidP="00864B44">
            <w:pPr>
              <w:rPr>
                <w:sz w:val="20"/>
                <w:szCs w:val="20"/>
              </w:rPr>
            </w:pPr>
            <w:r w:rsidRPr="003A7FED">
              <w:rPr>
                <w:sz w:val="20"/>
                <w:szCs w:val="20"/>
              </w:rPr>
              <w:t>на душу населения, рублей</w:t>
            </w:r>
          </w:p>
        </w:tc>
        <w:tc>
          <w:tcPr>
            <w:tcW w:w="394" w:type="pct"/>
          </w:tcPr>
          <w:p w:rsidR="00F21132" w:rsidRPr="003A7FED" w:rsidRDefault="00F21132" w:rsidP="00864B44">
            <w:pPr>
              <w:rPr>
                <w:sz w:val="20"/>
                <w:szCs w:val="20"/>
              </w:rPr>
            </w:pPr>
            <w:r w:rsidRPr="003A7FED">
              <w:rPr>
                <w:sz w:val="20"/>
                <w:szCs w:val="20"/>
              </w:rPr>
              <w:t>21038,9</w:t>
            </w:r>
          </w:p>
        </w:tc>
        <w:tc>
          <w:tcPr>
            <w:tcW w:w="350" w:type="pct"/>
          </w:tcPr>
          <w:p w:rsidR="00F21132" w:rsidRPr="003A7FED" w:rsidRDefault="00F21132" w:rsidP="00864B44">
            <w:pPr>
              <w:rPr>
                <w:sz w:val="20"/>
                <w:szCs w:val="20"/>
              </w:rPr>
            </w:pPr>
            <w:r w:rsidRPr="003A7FED">
              <w:rPr>
                <w:sz w:val="20"/>
                <w:szCs w:val="20"/>
              </w:rPr>
              <w:t>25175,7</w:t>
            </w:r>
          </w:p>
        </w:tc>
        <w:tc>
          <w:tcPr>
            <w:tcW w:w="350" w:type="pct"/>
          </w:tcPr>
          <w:p w:rsidR="00F21132" w:rsidRPr="003A7FED" w:rsidRDefault="00F21132" w:rsidP="00864B44">
            <w:pPr>
              <w:rPr>
                <w:sz w:val="20"/>
                <w:szCs w:val="20"/>
              </w:rPr>
            </w:pPr>
            <w:r w:rsidRPr="003A7FED">
              <w:rPr>
                <w:sz w:val="20"/>
                <w:szCs w:val="20"/>
              </w:rPr>
              <w:t>31185,6</w:t>
            </w:r>
          </w:p>
        </w:tc>
      </w:tr>
      <w:tr w:rsidR="00F21132" w:rsidRPr="003A7FED" w:rsidTr="00864B44">
        <w:tc>
          <w:tcPr>
            <w:tcW w:w="1303" w:type="pct"/>
          </w:tcPr>
          <w:p w:rsidR="00F21132" w:rsidRPr="003A7FED" w:rsidRDefault="00F21132" w:rsidP="00864B44">
            <w:pPr>
              <w:rPr>
                <w:sz w:val="20"/>
                <w:szCs w:val="20"/>
              </w:rPr>
            </w:pPr>
            <w:r w:rsidRPr="003A7FED">
              <w:rPr>
                <w:sz w:val="20"/>
                <w:szCs w:val="20"/>
              </w:rPr>
              <w:t>Численность зарегистрированных безработных (на конец года)</w:t>
            </w:r>
          </w:p>
        </w:tc>
        <w:tc>
          <w:tcPr>
            <w:tcW w:w="482" w:type="pct"/>
          </w:tcPr>
          <w:p w:rsidR="00F21132" w:rsidRPr="003A7FED" w:rsidRDefault="00F21132" w:rsidP="00864B44">
            <w:pPr>
              <w:rPr>
                <w:sz w:val="20"/>
                <w:szCs w:val="20"/>
              </w:rPr>
            </w:pPr>
            <w:r w:rsidRPr="003A7FED">
              <w:rPr>
                <w:sz w:val="20"/>
                <w:szCs w:val="20"/>
              </w:rPr>
              <w:t>человек</w:t>
            </w:r>
          </w:p>
        </w:tc>
        <w:tc>
          <w:tcPr>
            <w:tcW w:w="394" w:type="pct"/>
          </w:tcPr>
          <w:p w:rsidR="00F21132" w:rsidRPr="003A7FED" w:rsidRDefault="00F21132" w:rsidP="00864B44">
            <w:pPr>
              <w:rPr>
                <w:sz w:val="20"/>
                <w:szCs w:val="20"/>
              </w:rPr>
            </w:pPr>
            <w:r w:rsidRPr="003A7FED">
              <w:rPr>
                <w:sz w:val="20"/>
                <w:szCs w:val="20"/>
              </w:rPr>
              <w:t>36</w:t>
            </w:r>
          </w:p>
        </w:tc>
        <w:tc>
          <w:tcPr>
            <w:tcW w:w="394" w:type="pct"/>
          </w:tcPr>
          <w:p w:rsidR="00F21132" w:rsidRPr="003A7FED" w:rsidRDefault="00F21132" w:rsidP="00864B44">
            <w:pPr>
              <w:rPr>
                <w:sz w:val="20"/>
                <w:szCs w:val="20"/>
              </w:rPr>
            </w:pPr>
            <w:r w:rsidRPr="003A7FED">
              <w:rPr>
                <w:sz w:val="20"/>
                <w:szCs w:val="20"/>
              </w:rPr>
              <w:t>27</w:t>
            </w:r>
          </w:p>
        </w:tc>
        <w:tc>
          <w:tcPr>
            <w:tcW w:w="394" w:type="pct"/>
          </w:tcPr>
          <w:p w:rsidR="00F21132" w:rsidRPr="003A7FED" w:rsidRDefault="00F21132" w:rsidP="00864B44">
            <w:pPr>
              <w:rPr>
                <w:sz w:val="20"/>
                <w:szCs w:val="20"/>
              </w:rPr>
            </w:pPr>
            <w:r w:rsidRPr="003A7FED">
              <w:rPr>
                <w:sz w:val="20"/>
                <w:szCs w:val="20"/>
              </w:rPr>
              <w:t>22</w:t>
            </w:r>
          </w:p>
        </w:tc>
        <w:tc>
          <w:tcPr>
            <w:tcW w:w="938" w:type="pct"/>
          </w:tcPr>
          <w:p w:rsidR="00F21132" w:rsidRPr="003A7FED" w:rsidRDefault="00F21132" w:rsidP="00864B44">
            <w:pPr>
              <w:rPr>
                <w:sz w:val="20"/>
                <w:szCs w:val="20"/>
              </w:rPr>
            </w:pPr>
            <w:r w:rsidRPr="003A7FED">
              <w:rPr>
                <w:sz w:val="20"/>
                <w:szCs w:val="20"/>
              </w:rPr>
              <w:t xml:space="preserve">уровень зарегистрированной безработицы, % </w:t>
            </w:r>
          </w:p>
        </w:tc>
        <w:tc>
          <w:tcPr>
            <w:tcW w:w="394" w:type="pct"/>
          </w:tcPr>
          <w:p w:rsidR="00F21132" w:rsidRPr="003A7FED" w:rsidRDefault="00F21132" w:rsidP="00864B44">
            <w:pPr>
              <w:rPr>
                <w:sz w:val="20"/>
                <w:szCs w:val="20"/>
              </w:rPr>
            </w:pPr>
            <w:r w:rsidRPr="003A7FED">
              <w:rPr>
                <w:sz w:val="20"/>
                <w:szCs w:val="20"/>
              </w:rPr>
              <w:t>0,44</w:t>
            </w:r>
          </w:p>
        </w:tc>
        <w:tc>
          <w:tcPr>
            <w:tcW w:w="350" w:type="pct"/>
          </w:tcPr>
          <w:p w:rsidR="00F21132" w:rsidRPr="003A7FED" w:rsidRDefault="00F21132" w:rsidP="00864B44">
            <w:pPr>
              <w:rPr>
                <w:sz w:val="20"/>
                <w:szCs w:val="20"/>
              </w:rPr>
            </w:pPr>
            <w:r w:rsidRPr="003A7FED">
              <w:rPr>
                <w:sz w:val="20"/>
                <w:szCs w:val="20"/>
              </w:rPr>
              <w:t>0,34</w:t>
            </w:r>
          </w:p>
        </w:tc>
        <w:tc>
          <w:tcPr>
            <w:tcW w:w="350" w:type="pct"/>
          </w:tcPr>
          <w:p w:rsidR="00F21132" w:rsidRPr="003A7FED" w:rsidRDefault="00F21132" w:rsidP="00864B44">
            <w:pPr>
              <w:rPr>
                <w:sz w:val="20"/>
                <w:szCs w:val="20"/>
              </w:rPr>
            </w:pPr>
            <w:r w:rsidRPr="003A7FED">
              <w:rPr>
                <w:sz w:val="20"/>
                <w:szCs w:val="20"/>
              </w:rPr>
              <w:t>0,29</w:t>
            </w:r>
          </w:p>
        </w:tc>
      </w:tr>
      <w:tr w:rsidR="00F21132" w:rsidRPr="003A7FED" w:rsidTr="00864B44">
        <w:tc>
          <w:tcPr>
            <w:tcW w:w="1303" w:type="pct"/>
          </w:tcPr>
          <w:p w:rsidR="00F21132" w:rsidRPr="003A7FED" w:rsidRDefault="00F21132" w:rsidP="00864B44">
            <w:pPr>
              <w:rPr>
                <w:sz w:val="20"/>
                <w:szCs w:val="20"/>
              </w:rPr>
            </w:pPr>
            <w:r w:rsidRPr="003A7FED">
              <w:rPr>
                <w:sz w:val="20"/>
                <w:szCs w:val="20"/>
              </w:rPr>
              <w:t>Фонд заработной платы</w:t>
            </w:r>
          </w:p>
        </w:tc>
        <w:tc>
          <w:tcPr>
            <w:tcW w:w="482" w:type="pct"/>
          </w:tcPr>
          <w:p w:rsidR="00F21132" w:rsidRPr="003A7FED" w:rsidRDefault="00F21132" w:rsidP="00864B44">
            <w:pPr>
              <w:rPr>
                <w:sz w:val="20"/>
                <w:szCs w:val="20"/>
              </w:rPr>
            </w:pPr>
            <w:r w:rsidRPr="003A7FED">
              <w:rPr>
                <w:sz w:val="20"/>
                <w:szCs w:val="20"/>
              </w:rPr>
              <w:t>млн. рублей</w:t>
            </w:r>
          </w:p>
        </w:tc>
        <w:tc>
          <w:tcPr>
            <w:tcW w:w="394" w:type="pct"/>
          </w:tcPr>
          <w:p w:rsidR="00F21132" w:rsidRPr="003A7FED" w:rsidRDefault="00F21132" w:rsidP="00864B44">
            <w:pPr>
              <w:rPr>
                <w:sz w:val="20"/>
                <w:szCs w:val="20"/>
              </w:rPr>
            </w:pPr>
            <w:r w:rsidRPr="003A7FED">
              <w:rPr>
                <w:sz w:val="20"/>
                <w:szCs w:val="20"/>
              </w:rPr>
              <w:t>551,1</w:t>
            </w:r>
          </w:p>
        </w:tc>
        <w:tc>
          <w:tcPr>
            <w:tcW w:w="394" w:type="pct"/>
          </w:tcPr>
          <w:p w:rsidR="00F21132" w:rsidRPr="003A7FED" w:rsidRDefault="00F21132" w:rsidP="00864B44">
            <w:pPr>
              <w:rPr>
                <w:sz w:val="20"/>
                <w:szCs w:val="20"/>
              </w:rPr>
            </w:pPr>
            <w:r w:rsidRPr="003A7FED">
              <w:rPr>
                <w:sz w:val="20"/>
                <w:szCs w:val="20"/>
              </w:rPr>
              <w:t>556,6</w:t>
            </w:r>
          </w:p>
        </w:tc>
        <w:tc>
          <w:tcPr>
            <w:tcW w:w="394" w:type="pct"/>
          </w:tcPr>
          <w:p w:rsidR="00F21132" w:rsidRPr="003A7FED" w:rsidRDefault="00F21132" w:rsidP="00864B44">
            <w:pPr>
              <w:rPr>
                <w:sz w:val="20"/>
                <w:szCs w:val="20"/>
              </w:rPr>
            </w:pPr>
            <w:r w:rsidRPr="003A7FED">
              <w:rPr>
                <w:sz w:val="20"/>
                <w:szCs w:val="20"/>
              </w:rPr>
              <w:t>603,1</w:t>
            </w:r>
          </w:p>
        </w:tc>
        <w:tc>
          <w:tcPr>
            <w:tcW w:w="938" w:type="pct"/>
          </w:tcPr>
          <w:p w:rsidR="00F21132" w:rsidRPr="003A7FED" w:rsidRDefault="00F21132" w:rsidP="00864B44">
            <w:pPr>
              <w:rPr>
                <w:sz w:val="20"/>
                <w:szCs w:val="20"/>
              </w:rPr>
            </w:pPr>
            <w:r w:rsidRPr="003A7FED">
              <w:rPr>
                <w:sz w:val="20"/>
                <w:szCs w:val="20"/>
              </w:rPr>
              <w:t>Среднемесячная начисленная заработная плата одного работника, рублей</w:t>
            </w:r>
          </w:p>
        </w:tc>
        <w:tc>
          <w:tcPr>
            <w:tcW w:w="394" w:type="pct"/>
          </w:tcPr>
          <w:p w:rsidR="00F21132" w:rsidRPr="003A7FED" w:rsidRDefault="00F21132" w:rsidP="00864B44">
            <w:pPr>
              <w:rPr>
                <w:sz w:val="20"/>
                <w:szCs w:val="20"/>
              </w:rPr>
            </w:pPr>
            <w:r w:rsidRPr="003A7FED">
              <w:rPr>
                <w:sz w:val="20"/>
                <w:szCs w:val="20"/>
              </w:rPr>
              <w:t>19382,0</w:t>
            </w:r>
          </w:p>
        </w:tc>
        <w:tc>
          <w:tcPr>
            <w:tcW w:w="350" w:type="pct"/>
          </w:tcPr>
          <w:p w:rsidR="00F21132" w:rsidRPr="003A7FED" w:rsidRDefault="00F21132" w:rsidP="00864B44">
            <w:pPr>
              <w:rPr>
                <w:sz w:val="20"/>
                <w:szCs w:val="20"/>
              </w:rPr>
            </w:pPr>
            <w:r w:rsidRPr="003A7FED">
              <w:rPr>
                <w:sz w:val="20"/>
                <w:szCs w:val="20"/>
              </w:rPr>
              <w:t>21847,4</w:t>
            </w:r>
          </w:p>
        </w:tc>
        <w:tc>
          <w:tcPr>
            <w:tcW w:w="350" w:type="pct"/>
          </w:tcPr>
          <w:p w:rsidR="00F21132" w:rsidRPr="003A7FED" w:rsidRDefault="00F21132" w:rsidP="00864B44">
            <w:pPr>
              <w:rPr>
                <w:sz w:val="20"/>
                <w:szCs w:val="20"/>
              </w:rPr>
            </w:pPr>
            <w:r w:rsidRPr="003A7FED">
              <w:rPr>
                <w:sz w:val="20"/>
                <w:szCs w:val="20"/>
              </w:rPr>
              <w:t>23917,7</w:t>
            </w:r>
          </w:p>
        </w:tc>
      </w:tr>
      <w:tr w:rsidR="00F21132" w:rsidRPr="003A7FED" w:rsidTr="00864B44">
        <w:tc>
          <w:tcPr>
            <w:tcW w:w="1303" w:type="pct"/>
          </w:tcPr>
          <w:p w:rsidR="00F21132" w:rsidRPr="003A7FED" w:rsidRDefault="00F21132" w:rsidP="00864B44">
            <w:pPr>
              <w:rPr>
                <w:sz w:val="20"/>
                <w:szCs w:val="20"/>
              </w:rPr>
            </w:pPr>
            <w:r w:rsidRPr="003A7FED">
              <w:rPr>
                <w:sz w:val="20"/>
                <w:szCs w:val="20"/>
              </w:rPr>
              <w:t>Средний размер назначенных пенсий</w:t>
            </w:r>
          </w:p>
        </w:tc>
        <w:tc>
          <w:tcPr>
            <w:tcW w:w="482" w:type="pct"/>
          </w:tcPr>
          <w:p w:rsidR="00F21132" w:rsidRPr="003A7FED" w:rsidRDefault="00F21132" w:rsidP="00864B44">
            <w:pPr>
              <w:rPr>
                <w:sz w:val="20"/>
                <w:szCs w:val="20"/>
              </w:rPr>
            </w:pPr>
            <w:r w:rsidRPr="003A7FED">
              <w:rPr>
                <w:sz w:val="20"/>
                <w:szCs w:val="20"/>
              </w:rPr>
              <w:t>млн. рублей</w:t>
            </w:r>
          </w:p>
        </w:tc>
        <w:tc>
          <w:tcPr>
            <w:tcW w:w="394" w:type="pct"/>
          </w:tcPr>
          <w:p w:rsidR="00F21132" w:rsidRPr="003A7FED" w:rsidRDefault="00F21132" w:rsidP="00864B44">
            <w:pPr>
              <w:rPr>
                <w:sz w:val="20"/>
                <w:szCs w:val="20"/>
              </w:rPr>
            </w:pPr>
            <w:r w:rsidRPr="003A7FED">
              <w:rPr>
                <w:sz w:val="20"/>
                <w:szCs w:val="20"/>
              </w:rPr>
              <w:t>764,0</w:t>
            </w:r>
          </w:p>
        </w:tc>
        <w:tc>
          <w:tcPr>
            <w:tcW w:w="394" w:type="pct"/>
          </w:tcPr>
          <w:p w:rsidR="00F21132" w:rsidRPr="003A7FED" w:rsidRDefault="00F21132" w:rsidP="00864B44">
            <w:pPr>
              <w:rPr>
                <w:sz w:val="20"/>
                <w:szCs w:val="20"/>
              </w:rPr>
            </w:pPr>
            <w:r w:rsidRPr="003A7FED">
              <w:rPr>
                <w:sz w:val="20"/>
                <w:szCs w:val="20"/>
              </w:rPr>
              <w:t>829,5</w:t>
            </w:r>
          </w:p>
        </w:tc>
        <w:tc>
          <w:tcPr>
            <w:tcW w:w="394" w:type="pct"/>
          </w:tcPr>
          <w:p w:rsidR="00F21132" w:rsidRPr="003A7FED" w:rsidRDefault="00F21132" w:rsidP="00864B44">
            <w:pPr>
              <w:rPr>
                <w:sz w:val="20"/>
                <w:szCs w:val="20"/>
              </w:rPr>
            </w:pPr>
            <w:r w:rsidRPr="003A7FED">
              <w:rPr>
                <w:sz w:val="20"/>
                <w:szCs w:val="20"/>
              </w:rPr>
              <w:t>890,6</w:t>
            </w:r>
          </w:p>
        </w:tc>
        <w:tc>
          <w:tcPr>
            <w:tcW w:w="938" w:type="pct"/>
          </w:tcPr>
          <w:p w:rsidR="00F21132" w:rsidRPr="003A7FED" w:rsidRDefault="00F21132" w:rsidP="00864B44">
            <w:pPr>
              <w:rPr>
                <w:sz w:val="20"/>
                <w:szCs w:val="20"/>
              </w:rPr>
            </w:pPr>
            <w:r w:rsidRPr="003A7FED">
              <w:rPr>
                <w:sz w:val="20"/>
                <w:szCs w:val="20"/>
              </w:rPr>
              <w:t>одного пенсионера, рублей</w:t>
            </w:r>
          </w:p>
        </w:tc>
        <w:tc>
          <w:tcPr>
            <w:tcW w:w="394" w:type="pct"/>
          </w:tcPr>
          <w:p w:rsidR="00F21132" w:rsidRPr="003A7FED" w:rsidRDefault="00F21132" w:rsidP="00864B44">
            <w:pPr>
              <w:rPr>
                <w:sz w:val="20"/>
                <w:szCs w:val="20"/>
              </w:rPr>
            </w:pPr>
            <w:r w:rsidRPr="003A7FED">
              <w:rPr>
                <w:sz w:val="20"/>
                <w:szCs w:val="20"/>
              </w:rPr>
              <w:t>10279,0</w:t>
            </w:r>
          </w:p>
        </w:tc>
        <w:tc>
          <w:tcPr>
            <w:tcW w:w="350" w:type="pct"/>
          </w:tcPr>
          <w:p w:rsidR="00F21132" w:rsidRPr="003A7FED" w:rsidRDefault="00F21132" w:rsidP="00864B44">
            <w:pPr>
              <w:rPr>
                <w:sz w:val="20"/>
                <w:szCs w:val="20"/>
              </w:rPr>
            </w:pPr>
            <w:r w:rsidRPr="003A7FED">
              <w:rPr>
                <w:sz w:val="20"/>
                <w:szCs w:val="20"/>
              </w:rPr>
              <w:t>12350,39</w:t>
            </w:r>
          </w:p>
        </w:tc>
        <w:tc>
          <w:tcPr>
            <w:tcW w:w="350" w:type="pct"/>
          </w:tcPr>
          <w:p w:rsidR="00F21132" w:rsidRPr="003A7FED" w:rsidRDefault="00F21132" w:rsidP="00864B44">
            <w:pPr>
              <w:rPr>
                <w:sz w:val="20"/>
                <w:szCs w:val="20"/>
              </w:rPr>
            </w:pPr>
            <w:r w:rsidRPr="003A7FED">
              <w:rPr>
                <w:sz w:val="20"/>
                <w:szCs w:val="20"/>
              </w:rPr>
              <w:t>13215,33</w:t>
            </w:r>
          </w:p>
        </w:tc>
      </w:tr>
      <w:tr w:rsidR="00F21132" w:rsidRPr="003A7FED" w:rsidTr="00864B44">
        <w:tc>
          <w:tcPr>
            <w:tcW w:w="1303" w:type="pct"/>
          </w:tcPr>
          <w:p w:rsidR="00F21132" w:rsidRPr="003A7FED" w:rsidRDefault="00F21132" w:rsidP="00864B44">
            <w:pPr>
              <w:rPr>
                <w:sz w:val="20"/>
                <w:szCs w:val="20"/>
              </w:rPr>
            </w:pPr>
            <w:r w:rsidRPr="003A7FED">
              <w:rPr>
                <w:sz w:val="20"/>
                <w:szCs w:val="20"/>
              </w:rPr>
              <w:t>Естественный (прирост) убыль населения</w:t>
            </w:r>
          </w:p>
        </w:tc>
        <w:tc>
          <w:tcPr>
            <w:tcW w:w="482" w:type="pct"/>
          </w:tcPr>
          <w:p w:rsidR="00F21132" w:rsidRPr="003A7FED" w:rsidRDefault="00F21132" w:rsidP="00864B44">
            <w:pPr>
              <w:rPr>
                <w:sz w:val="20"/>
                <w:szCs w:val="20"/>
              </w:rPr>
            </w:pPr>
            <w:r w:rsidRPr="003A7FED">
              <w:rPr>
                <w:sz w:val="20"/>
                <w:szCs w:val="20"/>
              </w:rPr>
              <w:t>человек</w:t>
            </w:r>
          </w:p>
        </w:tc>
        <w:tc>
          <w:tcPr>
            <w:tcW w:w="394" w:type="pct"/>
          </w:tcPr>
          <w:p w:rsidR="00F21132" w:rsidRPr="003A7FED" w:rsidRDefault="00F21132" w:rsidP="00864B44">
            <w:pPr>
              <w:rPr>
                <w:sz w:val="20"/>
                <w:szCs w:val="20"/>
              </w:rPr>
            </w:pPr>
            <w:r w:rsidRPr="003A7FED">
              <w:rPr>
                <w:sz w:val="20"/>
                <w:szCs w:val="20"/>
              </w:rPr>
              <w:t>-126</w:t>
            </w:r>
          </w:p>
        </w:tc>
        <w:tc>
          <w:tcPr>
            <w:tcW w:w="394" w:type="pct"/>
          </w:tcPr>
          <w:p w:rsidR="00F21132" w:rsidRPr="003A7FED" w:rsidRDefault="00F21132" w:rsidP="00864B44">
            <w:pPr>
              <w:rPr>
                <w:sz w:val="20"/>
                <w:szCs w:val="20"/>
              </w:rPr>
            </w:pPr>
            <w:r w:rsidRPr="003A7FED">
              <w:rPr>
                <w:sz w:val="20"/>
                <w:szCs w:val="20"/>
              </w:rPr>
              <w:t>-123</w:t>
            </w:r>
          </w:p>
        </w:tc>
        <w:tc>
          <w:tcPr>
            <w:tcW w:w="394" w:type="pct"/>
          </w:tcPr>
          <w:p w:rsidR="00F21132" w:rsidRPr="003A7FED" w:rsidRDefault="00F21132" w:rsidP="00864B44">
            <w:pPr>
              <w:rPr>
                <w:sz w:val="20"/>
                <w:szCs w:val="20"/>
              </w:rPr>
            </w:pPr>
            <w:r w:rsidRPr="003A7FED">
              <w:rPr>
                <w:sz w:val="20"/>
                <w:szCs w:val="20"/>
              </w:rPr>
              <w:t>-152</w:t>
            </w:r>
          </w:p>
        </w:tc>
        <w:tc>
          <w:tcPr>
            <w:tcW w:w="938" w:type="pct"/>
          </w:tcPr>
          <w:p w:rsidR="00F21132" w:rsidRPr="003A7FED" w:rsidRDefault="00F21132" w:rsidP="00864B44">
            <w:pPr>
              <w:rPr>
                <w:sz w:val="20"/>
                <w:szCs w:val="20"/>
              </w:rPr>
            </w:pPr>
            <w:r w:rsidRPr="003A7FED">
              <w:rPr>
                <w:sz w:val="20"/>
                <w:szCs w:val="20"/>
              </w:rPr>
              <w:t>коэффициент естественного прироста (убыли) населения, человек на 1 тыс. населения</w:t>
            </w:r>
          </w:p>
        </w:tc>
        <w:tc>
          <w:tcPr>
            <w:tcW w:w="394" w:type="pct"/>
          </w:tcPr>
          <w:p w:rsidR="00F21132" w:rsidRPr="003A7FED" w:rsidRDefault="00F21132" w:rsidP="00864B44">
            <w:pPr>
              <w:rPr>
                <w:sz w:val="20"/>
                <w:szCs w:val="20"/>
              </w:rPr>
            </w:pPr>
            <w:r w:rsidRPr="003A7FED">
              <w:rPr>
                <w:sz w:val="20"/>
                <w:szCs w:val="20"/>
              </w:rPr>
              <w:t>-8,7</w:t>
            </w:r>
          </w:p>
        </w:tc>
        <w:tc>
          <w:tcPr>
            <w:tcW w:w="350" w:type="pct"/>
          </w:tcPr>
          <w:p w:rsidR="00F21132" w:rsidRPr="003A7FED" w:rsidRDefault="00F21132" w:rsidP="00864B44">
            <w:pPr>
              <w:rPr>
                <w:sz w:val="20"/>
                <w:szCs w:val="20"/>
              </w:rPr>
            </w:pPr>
            <w:r w:rsidRPr="003A7FED">
              <w:rPr>
                <w:sz w:val="20"/>
                <w:szCs w:val="20"/>
              </w:rPr>
              <w:t>-8,0</w:t>
            </w:r>
          </w:p>
        </w:tc>
        <w:tc>
          <w:tcPr>
            <w:tcW w:w="350" w:type="pct"/>
          </w:tcPr>
          <w:p w:rsidR="00F21132" w:rsidRPr="003A7FED" w:rsidRDefault="00F21132" w:rsidP="00864B44">
            <w:pPr>
              <w:rPr>
                <w:sz w:val="20"/>
                <w:szCs w:val="20"/>
              </w:rPr>
            </w:pPr>
            <w:r w:rsidRPr="003A7FED">
              <w:rPr>
                <w:sz w:val="20"/>
                <w:szCs w:val="20"/>
              </w:rPr>
              <w:t>-10,1</w:t>
            </w:r>
          </w:p>
        </w:tc>
      </w:tr>
    </w:tbl>
    <w:p w:rsidR="00F21132" w:rsidRPr="003A7FED" w:rsidRDefault="00F21132" w:rsidP="00F21132">
      <w:pPr>
        <w:ind w:firstLine="709"/>
        <w:jc w:val="both"/>
        <w:rPr>
          <w:color w:val="000000"/>
          <w:sz w:val="20"/>
          <w:szCs w:val="20"/>
        </w:rPr>
        <w:sectPr w:rsidR="00F21132" w:rsidRPr="003A7FED" w:rsidSect="00CC21AB">
          <w:type w:val="oddPage"/>
          <w:pgSz w:w="16838" w:h="11906" w:orient="landscape"/>
          <w:pgMar w:top="851" w:right="539" w:bottom="748" w:left="539" w:header="709" w:footer="709" w:gutter="0"/>
          <w:cols w:space="708"/>
          <w:docGrid w:linePitch="360"/>
        </w:sectPr>
      </w:pPr>
    </w:p>
    <w:p w:rsidR="00F21132" w:rsidRPr="003A7FED" w:rsidRDefault="00F21132" w:rsidP="00F21132">
      <w:pPr>
        <w:ind w:firstLine="709"/>
        <w:jc w:val="both"/>
        <w:rPr>
          <w:color w:val="000000"/>
          <w:sz w:val="20"/>
          <w:szCs w:val="20"/>
        </w:rPr>
      </w:pPr>
      <w:r w:rsidRPr="003A7FED">
        <w:rPr>
          <w:color w:val="000000"/>
          <w:sz w:val="20"/>
          <w:szCs w:val="20"/>
        </w:rPr>
        <w:lastRenderedPageBreak/>
        <w:t>Из сравнительного анализа основных  социально-экономических показателей Аликовского района следует сделать вывод, что  такие показатели, как объем продукции сельского хозяйства</w:t>
      </w:r>
      <w:r w:rsidRPr="003A7FED">
        <w:rPr>
          <w:sz w:val="20"/>
          <w:szCs w:val="20"/>
        </w:rPr>
        <w:t>,</w:t>
      </w:r>
      <w:r w:rsidRPr="003A7FED">
        <w:rPr>
          <w:color w:val="C00000"/>
          <w:sz w:val="20"/>
          <w:szCs w:val="20"/>
        </w:rPr>
        <w:t xml:space="preserve"> </w:t>
      </w:r>
      <w:r w:rsidRPr="003A7FED">
        <w:rPr>
          <w:color w:val="000000"/>
          <w:sz w:val="20"/>
          <w:szCs w:val="20"/>
        </w:rPr>
        <w:t xml:space="preserve">в 2019 году по сравнению с 2017 и  2018 годом </w:t>
      </w:r>
      <w:r w:rsidRPr="003A7FED">
        <w:rPr>
          <w:sz w:val="20"/>
          <w:szCs w:val="20"/>
        </w:rPr>
        <w:t>повысилась</w:t>
      </w:r>
      <w:r w:rsidRPr="003A7FED">
        <w:rPr>
          <w:color w:val="000000"/>
          <w:sz w:val="20"/>
          <w:szCs w:val="20"/>
        </w:rPr>
        <w:t>;  ввод в эксплуатацию жилых домов</w:t>
      </w:r>
      <w:r w:rsidRPr="003A7FED">
        <w:rPr>
          <w:sz w:val="20"/>
          <w:szCs w:val="20"/>
        </w:rPr>
        <w:t>, как объем инвестиций в основной капитал,</w:t>
      </w:r>
      <w:r w:rsidRPr="003A7FED">
        <w:rPr>
          <w:color w:val="000000"/>
          <w:sz w:val="20"/>
          <w:szCs w:val="20"/>
        </w:rPr>
        <w:t xml:space="preserve"> оборот розничной торговли,  показатели среднемесячной номинальной  заработной платы, среднего размера назначенных  пенсий увеличились; уменьшилась численность зарегистрированных безработных. Сельское  хозяйство  одна из отраслей, которая сильно подвержена влиянию как субъективных, так и  объективных  факторов. Это прежде всего диспаритет цен на     сельскохозяйственную   и промышленную продукцию, налоговый прессинг, погодные условия.</w:t>
      </w:r>
    </w:p>
    <w:p w:rsidR="00F21132" w:rsidRPr="003A7FED" w:rsidRDefault="00F21132" w:rsidP="00F21132">
      <w:pPr>
        <w:pStyle w:val="xl35"/>
        <w:pBdr>
          <w:left w:val="none" w:sz="0" w:space="0" w:color="auto"/>
        </w:pBdr>
        <w:spacing w:before="0" w:beforeAutospacing="0" w:after="0" w:afterAutospacing="0"/>
        <w:rPr>
          <w:sz w:val="20"/>
          <w:szCs w:val="20"/>
        </w:rPr>
      </w:pPr>
      <w:r w:rsidRPr="003A7FED">
        <w:rPr>
          <w:sz w:val="20"/>
          <w:szCs w:val="20"/>
        </w:rPr>
        <w:t>Таблица 2.</w:t>
      </w:r>
    </w:p>
    <w:p w:rsidR="00F21132" w:rsidRPr="003A7FED" w:rsidRDefault="00F21132" w:rsidP="00F21132">
      <w:pPr>
        <w:jc w:val="center"/>
        <w:rPr>
          <w:b/>
          <w:sz w:val="20"/>
          <w:szCs w:val="20"/>
        </w:rPr>
      </w:pPr>
      <w:r w:rsidRPr="003A7FED">
        <w:rPr>
          <w:b/>
          <w:sz w:val="20"/>
          <w:szCs w:val="20"/>
        </w:rPr>
        <w:t>Динамика показателей  социально-экономического развития</w:t>
      </w:r>
    </w:p>
    <w:p w:rsidR="00F21132" w:rsidRPr="003A7FED" w:rsidRDefault="00F21132" w:rsidP="00F21132">
      <w:pPr>
        <w:jc w:val="center"/>
        <w:rPr>
          <w:b/>
          <w:sz w:val="20"/>
          <w:szCs w:val="20"/>
        </w:rPr>
      </w:pPr>
      <w:r w:rsidRPr="003A7FED">
        <w:rPr>
          <w:b/>
          <w:sz w:val="20"/>
          <w:szCs w:val="20"/>
        </w:rPr>
        <w:t>Аликовского района  за 2017-2019 годы.</w:t>
      </w:r>
    </w:p>
    <w:tbl>
      <w:tblPr>
        <w:tblW w:w="9811" w:type="dxa"/>
        <w:tblLayout w:type="fixed"/>
        <w:tblCellMar>
          <w:left w:w="30" w:type="dxa"/>
          <w:right w:w="30" w:type="dxa"/>
        </w:tblCellMar>
        <w:tblLook w:val="0000" w:firstRow="0" w:lastRow="0" w:firstColumn="0" w:lastColumn="0" w:noHBand="0" w:noVBand="0"/>
      </w:tblPr>
      <w:tblGrid>
        <w:gridCol w:w="6267"/>
        <w:gridCol w:w="851"/>
        <w:gridCol w:w="850"/>
        <w:gridCol w:w="851"/>
        <w:gridCol w:w="992"/>
      </w:tblGrid>
      <w:tr w:rsidR="00F21132" w:rsidRPr="003A7FED" w:rsidTr="00864B44">
        <w:trPr>
          <w:trHeight w:val="247"/>
        </w:trPr>
        <w:tc>
          <w:tcPr>
            <w:tcW w:w="6267" w:type="dxa"/>
            <w:tcBorders>
              <w:top w:val="single" w:sz="6" w:space="0" w:color="auto"/>
              <w:left w:val="single" w:sz="6" w:space="0" w:color="auto"/>
              <w:bottom w:val="single" w:sz="6" w:space="0" w:color="auto"/>
              <w:right w:val="single" w:sz="6" w:space="0" w:color="auto"/>
            </w:tcBorders>
          </w:tcPr>
          <w:p w:rsidR="00F21132" w:rsidRPr="003A7FED" w:rsidRDefault="00F21132" w:rsidP="00864B44">
            <w:pPr>
              <w:jc w:val="center"/>
              <w:rPr>
                <w:color w:val="000000"/>
                <w:sz w:val="20"/>
                <w:szCs w:val="20"/>
              </w:rPr>
            </w:pPr>
            <w:r w:rsidRPr="003A7FED">
              <w:rPr>
                <w:color w:val="000000"/>
                <w:sz w:val="20"/>
                <w:szCs w:val="20"/>
              </w:rPr>
              <w:t>Показатели</w:t>
            </w:r>
          </w:p>
        </w:tc>
        <w:tc>
          <w:tcPr>
            <w:tcW w:w="851" w:type="dxa"/>
            <w:tcBorders>
              <w:top w:val="single" w:sz="6" w:space="0" w:color="auto"/>
              <w:left w:val="single" w:sz="6" w:space="0" w:color="auto"/>
              <w:bottom w:val="single" w:sz="6" w:space="0" w:color="auto"/>
              <w:right w:val="single" w:sz="6" w:space="0" w:color="auto"/>
            </w:tcBorders>
          </w:tcPr>
          <w:p w:rsidR="00F21132" w:rsidRPr="003A7FED" w:rsidRDefault="00F21132" w:rsidP="00864B44">
            <w:pPr>
              <w:jc w:val="center"/>
              <w:rPr>
                <w:color w:val="000000"/>
                <w:sz w:val="20"/>
                <w:szCs w:val="20"/>
              </w:rPr>
            </w:pPr>
            <w:r w:rsidRPr="003A7FED">
              <w:rPr>
                <w:color w:val="000000"/>
                <w:sz w:val="20"/>
                <w:szCs w:val="20"/>
              </w:rPr>
              <w:t>2017 год</w:t>
            </w:r>
          </w:p>
        </w:tc>
        <w:tc>
          <w:tcPr>
            <w:tcW w:w="850" w:type="dxa"/>
            <w:tcBorders>
              <w:top w:val="single" w:sz="6" w:space="0" w:color="auto"/>
              <w:left w:val="single" w:sz="6" w:space="0" w:color="auto"/>
              <w:bottom w:val="single" w:sz="6" w:space="0" w:color="auto"/>
              <w:right w:val="single" w:sz="6" w:space="0" w:color="auto"/>
            </w:tcBorders>
          </w:tcPr>
          <w:p w:rsidR="00F21132" w:rsidRPr="003A7FED" w:rsidRDefault="00F21132" w:rsidP="00864B44">
            <w:pPr>
              <w:jc w:val="center"/>
              <w:rPr>
                <w:color w:val="000000"/>
                <w:sz w:val="20"/>
                <w:szCs w:val="20"/>
              </w:rPr>
            </w:pPr>
            <w:r w:rsidRPr="003A7FED">
              <w:rPr>
                <w:color w:val="000000"/>
                <w:sz w:val="20"/>
                <w:szCs w:val="20"/>
              </w:rPr>
              <w:t>2018 год</w:t>
            </w:r>
          </w:p>
        </w:tc>
        <w:tc>
          <w:tcPr>
            <w:tcW w:w="851" w:type="dxa"/>
            <w:tcBorders>
              <w:top w:val="single" w:sz="6" w:space="0" w:color="auto"/>
              <w:left w:val="single" w:sz="6" w:space="0" w:color="auto"/>
              <w:bottom w:val="single" w:sz="6" w:space="0" w:color="auto"/>
              <w:right w:val="single" w:sz="6" w:space="0" w:color="auto"/>
            </w:tcBorders>
          </w:tcPr>
          <w:p w:rsidR="00F21132" w:rsidRPr="003A7FED" w:rsidRDefault="00F21132" w:rsidP="00864B44">
            <w:pPr>
              <w:jc w:val="center"/>
              <w:rPr>
                <w:color w:val="000000"/>
                <w:sz w:val="20"/>
                <w:szCs w:val="20"/>
              </w:rPr>
            </w:pPr>
            <w:r w:rsidRPr="003A7FED">
              <w:rPr>
                <w:color w:val="000000"/>
                <w:sz w:val="20"/>
                <w:szCs w:val="20"/>
              </w:rPr>
              <w:t>2019 год</w:t>
            </w:r>
          </w:p>
        </w:tc>
        <w:tc>
          <w:tcPr>
            <w:tcW w:w="992" w:type="dxa"/>
            <w:tcBorders>
              <w:top w:val="single" w:sz="6" w:space="0" w:color="auto"/>
              <w:left w:val="single" w:sz="6" w:space="0" w:color="auto"/>
              <w:bottom w:val="single" w:sz="6" w:space="0" w:color="auto"/>
              <w:right w:val="single" w:sz="6" w:space="0" w:color="auto"/>
            </w:tcBorders>
          </w:tcPr>
          <w:p w:rsidR="00F21132" w:rsidRPr="003A7FED" w:rsidRDefault="00F21132" w:rsidP="00864B44">
            <w:pPr>
              <w:jc w:val="center"/>
              <w:rPr>
                <w:color w:val="000000"/>
                <w:sz w:val="20"/>
                <w:szCs w:val="20"/>
              </w:rPr>
            </w:pPr>
            <w:r w:rsidRPr="003A7FED">
              <w:rPr>
                <w:color w:val="000000"/>
                <w:sz w:val="20"/>
                <w:szCs w:val="20"/>
              </w:rPr>
              <w:t>Темп роста, %</w:t>
            </w:r>
          </w:p>
        </w:tc>
      </w:tr>
      <w:tr w:rsidR="00F21132" w:rsidRPr="003A7FED" w:rsidTr="00864B44">
        <w:trPr>
          <w:trHeight w:val="814"/>
        </w:trPr>
        <w:tc>
          <w:tcPr>
            <w:tcW w:w="6267" w:type="dxa"/>
            <w:tcBorders>
              <w:top w:val="single" w:sz="6" w:space="0" w:color="auto"/>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sz w:val="20"/>
                <w:szCs w:val="20"/>
              </w:rPr>
              <w:t>Темп роста объема отгруженных товаров собственного производства, выполненных работ и услуг собственными силами по видам деятельности "обрабатывающие производства", "производство и распределение электроэнергии, газа и воды" (в процентах к соответствующему периоду предыдущего года)</w:t>
            </w:r>
          </w:p>
        </w:tc>
        <w:tc>
          <w:tcPr>
            <w:tcW w:w="851" w:type="dxa"/>
            <w:tcBorders>
              <w:top w:val="single" w:sz="6" w:space="0" w:color="auto"/>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100,6</w:t>
            </w:r>
          </w:p>
          <w:p w:rsidR="00F21132" w:rsidRPr="003A7FED" w:rsidRDefault="00F21132" w:rsidP="00864B44">
            <w:pPr>
              <w:jc w:val="center"/>
              <w:rPr>
                <w:sz w:val="20"/>
                <w:szCs w:val="20"/>
              </w:rPr>
            </w:pPr>
            <w:r w:rsidRPr="003A7FED">
              <w:rPr>
                <w:sz w:val="20"/>
                <w:szCs w:val="20"/>
              </w:rPr>
              <w:t>(16,5)</w:t>
            </w:r>
          </w:p>
        </w:tc>
        <w:tc>
          <w:tcPr>
            <w:tcW w:w="850" w:type="dxa"/>
            <w:tcBorders>
              <w:top w:val="single" w:sz="6" w:space="0" w:color="auto"/>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104,8</w:t>
            </w:r>
          </w:p>
          <w:p w:rsidR="00F21132" w:rsidRPr="003A7FED" w:rsidRDefault="00F21132" w:rsidP="00864B44">
            <w:pPr>
              <w:jc w:val="center"/>
              <w:rPr>
                <w:sz w:val="20"/>
                <w:szCs w:val="20"/>
              </w:rPr>
            </w:pPr>
            <w:r w:rsidRPr="003A7FED">
              <w:rPr>
                <w:sz w:val="20"/>
                <w:szCs w:val="20"/>
              </w:rPr>
              <w:t>(17,3)</w:t>
            </w:r>
          </w:p>
        </w:tc>
        <w:tc>
          <w:tcPr>
            <w:tcW w:w="851" w:type="dxa"/>
            <w:tcBorders>
              <w:top w:val="single" w:sz="6" w:space="0" w:color="auto"/>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102,9</w:t>
            </w:r>
          </w:p>
          <w:p w:rsidR="00F21132" w:rsidRPr="003A7FED" w:rsidRDefault="00F21132" w:rsidP="00864B44">
            <w:pPr>
              <w:jc w:val="center"/>
              <w:rPr>
                <w:sz w:val="20"/>
                <w:szCs w:val="20"/>
              </w:rPr>
            </w:pPr>
            <w:r w:rsidRPr="003A7FED">
              <w:rPr>
                <w:sz w:val="20"/>
                <w:szCs w:val="20"/>
              </w:rPr>
              <w:t>(17,8)</w:t>
            </w:r>
          </w:p>
        </w:tc>
        <w:tc>
          <w:tcPr>
            <w:tcW w:w="992" w:type="dxa"/>
            <w:tcBorders>
              <w:top w:val="single" w:sz="6" w:space="0" w:color="auto"/>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98,2</w:t>
            </w:r>
          </w:p>
        </w:tc>
      </w:tr>
      <w:tr w:rsidR="00F21132" w:rsidRPr="003A7FED" w:rsidTr="00864B44">
        <w:trPr>
          <w:trHeight w:val="989"/>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Темп роста (снижения) выпуска сельскохозяйственной продукции в сопоставимых ценах (в % к соответствующему периоду предыдущего года) во всех категориях хозяйствования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 xml:space="preserve">91,2 </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90,5</w:t>
            </w:r>
          </w:p>
          <w:p w:rsidR="00F21132" w:rsidRPr="003A7FED" w:rsidRDefault="00F21132" w:rsidP="00864B44">
            <w:pPr>
              <w:jc w:val="center"/>
              <w:rPr>
                <w:sz w:val="20"/>
                <w:szCs w:val="20"/>
              </w:rPr>
            </w:pP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113,5</w:t>
            </w:r>
          </w:p>
          <w:p w:rsidR="00F21132" w:rsidRPr="003A7FED" w:rsidRDefault="00F21132" w:rsidP="00864B44">
            <w:pPr>
              <w:jc w:val="center"/>
              <w:rPr>
                <w:sz w:val="20"/>
                <w:szCs w:val="20"/>
              </w:rPr>
            </w:pP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125,4</w:t>
            </w:r>
          </w:p>
        </w:tc>
      </w:tr>
      <w:tr w:rsidR="00F21132" w:rsidRPr="003A7FED" w:rsidTr="00864B44">
        <w:trPr>
          <w:trHeight w:val="262"/>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Производство мяса (скот и птица на убой в живом весе) скота в хозяйствах всех категорий, тыс.  тонн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1,92</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1,83</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color w:val="FF0000"/>
                <w:sz w:val="20"/>
                <w:szCs w:val="20"/>
              </w:rPr>
              <w:t xml:space="preserve"> </w:t>
            </w:r>
            <w:r w:rsidRPr="003A7FED">
              <w:rPr>
                <w:sz w:val="20"/>
                <w:szCs w:val="20"/>
              </w:rPr>
              <w:t>1,88</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102,7</w:t>
            </w:r>
          </w:p>
        </w:tc>
      </w:tr>
      <w:tr w:rsidR="00F21132" w:rsidRPr="003A7FED" w:rsidTr="00864B44">
        <w:trPr>
          <w:trHeight w:val="247"/>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Производство молока скота в хозяйствах всех категорий, тыс. тонн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23,52</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22,23</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color w:val="FF0000"/>
                <w:sz w:val="20"/>
                <w:szCs w:val="20"/>
              </w:rPr>
            </w:pPr>
            <w:r w:rsidRPr="003A7FED">
              <w:rPr>
                <w:sz w:val="20"/>
                <w:szCs w:val="20"/>
              </w:rPr>
              <w:t>22,87</w:t>
            </w:r>
            <w:r w:rsidRPr="003A7FED">
              <w:rPr>
                <w:color w:val="FF0000"/>
                <w:sz w:val="20"/>
                <w:szCs w:val="20"/>
              </w:rPr>
              <w:t xml:space="preserve"> </w:t>
            </w:r>
          </w:p>
          <w:p w:rsidR="00F21132" w:rsidRPr="003A7FED" w:rsidRDefault="00F21132" w:rsidP="00864B44">
            <w:pPr>
              <w:jc w:val="center"/>
              <w:rPr>
                <w:color w:val="FF0000"/>
                <w:sz w:val="20"/>
                <w:szCs w:val="20"/>
              </w:rPr>
            </w:pP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102,9</w:t>
            </w:r>
          </w:p>
        </w:tc>
      </w:tr>
      <w:tr w:rsidR="00F21132" w:rsidRPr="003A7FED" w:rsidTr="00864B44">
        <w:trPr>
          <w:trHeight w:val="290"/>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Поголовье крупного рогатого скота в хозяйствах всех категорий, тыс. голов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9,570</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9,272</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9,261</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99,9</w:t>
            </w:r>
          </w:p>
        </w:tc>
      </w:tr>
      <w:tr w:rsidR="00F21132" w:rsidRPr="003A7FED" w:rsidTr="00864B44">
        <w:trPr>
          <w:trHeight w:val="247"/>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Поголовье свиней в хозяйствах всех категорий, тыс. голов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1,442</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1,560</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1,567</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100,4</w:t>
            </w:r>
          </w:p>
        </w:tc>
      </w:tr>
      <w:tr w:rsidR="00F21132" w:rsidRPr="003A7FED" w:rsidTr="00864B44">
        <w:trPr>
          <w:trHeight w:val="494"/>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Валовой сбор зерна и зернобобовых культур в хозяйствах всех категорий, тыс. тонн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21,83</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18,46</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16,19</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87,7</w:t>
            </w:r>
          </w:p>
        </w:tc>
      </w:tr>
      <w:tr w:rsidR="00F21132" w:rsidRPr="003A7FED" w:rsidTr="00864B44">
        <w:trPr>
          <w:trHeight w:val="247"/>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Валовой сбор картофеля хозяйствах всех категорий, тыс. тонн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rPr>
                <w:sz w:val="20"/>
                <w:szCs w:val="20"/>
              </w:rPr>
            </w:pPr>
            <w:r w:rsidRPr="003A7FED">
              <w:rPr>
                <w:sz w:val="20"/>
                <w:szCs w:val="20"/>
              </w:rPr>
              <w:t xml:space="preserve">    8,09</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11,39</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13,04</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114,5</w:t>
            </w:r>
          </w:p>
        </w:tc>
      </w:tr>
      <w:tr w:rsidR="00F21132" w:rsidRPr="003A7FED" w:rsidTr="00864B44">
        <w:trPr>
          <w:trHeight w:val="276"/>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Валовой сбор овощей хозяйствах всех категорий, тыс. тонн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5,52</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6,36</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7,77</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122,2</w:t>
            </w:r>
          </w:p>
        </w:tc>
      </w:tr>
      <w:tr w:rsidR="00F21132" w:rsidRPr="003A7FED" w:rsidTr="00864B44">
        <w:trPr>
          <w:trHeight w:val="494"/>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Доля собственных доходов в общем объеме доходов местного бюджета (%)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20,1</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17,1</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15,7</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91,8</w:t>
            </w:r>
          </w:p>
        </w:tc>
      </w:tr>
      <w:tr w:rsidR="00F21132" w:rsidRPr="003A7FED" w:rsidTr="00864B44">
        <w:trPr>
          <w:trHeight w:val="494"/>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Доля убыточных предприятий в общем количестве предприятий (%)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33,3</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b/>
                <w:sz w:val="20"/>
                <w:szCs w:val="20"/>
              </w:rPr>
            </w:pPr>
            <w:r w:rsidRPr="003A7FED">
              <w:rPr>
                <w:b/>
                <w:sz w:val="20"/>
                <w:szCs w:val="20"/>
              </w:rPr>
              <w:t>х</w:t>
            </w:r>
          </w:p>
        </w:tc>
      </w:tr>
      <w:tr w:rsidR="00F21132" w:rsidRPr="003A7FED" w:rsidTr="00864B44">
        <w:trPr>
          <w:trHeight w:val="509"/>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Задолженность по выплате заработной платы в организациях всех форм собственности (месяцев)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0</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0</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0</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b/>
                <w:sz w:val="20"/>
                <w:szCs w:val="20"/>
              </w:rPr>
            </w:pPr>
            <w:r w:rsidRPr="003A7FED">
              <w:rPr>
                <w:b/>
                <w:sz w:val="20"/>
                <w:szCs w:val="20"/>
              </w:rPr>
              <w:t>-</w:t>
            </w:r>
          </w:p>
        </w:tc>
      </w:tr>
      <w:tr w:rsidR="00F21132" w:rsidRPr="003A7FED" w:rsidTr="00864B44">
        <w:trPr>
          <w:trHeight w:val="225"/>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Среднегодовая  численность работников, тыс. чел.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2736</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2550</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2416</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94,7</w:t>
            </w:r>
          </w:p>
        </w:tc>
      </w:tr>
      <w:tr w:rsidR="00F21132" w:rsidRPr="003A7FED" w:rsidTr="00864B44">
        <w:trPr>
          <w:trHeight w:val="742"/>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Темп роста ввода в эксплуатацию жилья за счет всех источников финансирования (в % к соответствующему периоду предыдущего года)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64,4</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82,0</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131,9</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160,8</w:t>
            </w:r>
          </w:p>
        </w:tc>
      </w:tr>
      <w:tr w:rsidR="00F21132" w:rsidRPr="003A7FED" w:rsidTr="00864B44">
        <w:trPr>
          <w:trHeight w:val="829"/>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Темп роста объема розничного товарооборота в сопоставимых ценах (в % к соответствующему периоду предыдущего года)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102,1</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128,4</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103,2</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80,4</w:t>
            </w:r>
          </w:p>
        </w:tc>
      </w:tr>
      <w:tr w:rsidR="00F21132" w:rsidRPr="003A7FED" w:rsidTr="00864B44">
        <w:trPr>
          <w:trHeight w:val="727"/>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Темп роста объема платных услуг населению в сопоставимых ценах (в % к соответствующему периоду предыдущего года)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99,8</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100,1</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100,2</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100,1</w:t>
            </w:r>
          </w:p>
        </w:tc>
      </w:tr>
      <w:tr w:rsidR="00F21132" w:rsidRPr="003A7FED" w:rsidTr="00864B44">
        <w:trPr>
          <w:trHeight w:val="290"/>
        </w:trPr>
        <w:tc>
          <w:tcPr>
            <w:tcW w:w="6267" w:type="dxa"/>
            <w:tcBorders>
              <w:top w:val="single" w:sz="2" w:space="0" w:color="000000"/>
              <w:left w:val="single" w:sz="6" w:space="0" w:color="auto"/>
              <w:bottom w:val="single" w:sz="2" w:space="0" w:color="000000"/>
              <w:right w:val="single" w:sz="2" w:space="0" w:color="000000"/>
            </w:tcBorders>
            <w:shd w:val="solid" w:color="FFFFFF" w:fill="008080"/>
          </w:tcPr>
          <w:p w:rsidR="00F21132" w:rsidRPr="003A7FED" w:rsidRDefault="00F21132" w:rsidP="00864B44">
            <w:pPr>
              <w:jc w:val="both"/>
              <w:rPr>
                <w:color w:val="000000"/>
                <w:sz w:val="20"/>
                <w:szCs w:val="20"/>
              </w:rPr>
            </w:pPr>
            <w:r w:rsidRPr="003A7FED">
              <w:rPr>
                <w:color w:val="000000"/>
                <w:sz w:val="20"/>
                <w:szCs w:val="20"/>
              </w:rPr>
              <w:t xml:space="preserve">Уровень зарегистрированной безработицы (%) </w:t>
            </w:r>
          </w:p>
        </w:tc>
        <w:tc>
          <w:tcPr>
            <w:tcW w:w="851"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0,44</w:t>
            </w:r>
          </w:p>
        </w:tc>
        <w:tc>
          <w:tcPr>
            <w:tcW w:w="850" w:type="dxa"/>
            <w:tcBorders>
              <w:top w:val="single" w:sz="2" w:space="0" w:color="000000"/>
              <w:left w:val="single" w:sz="2" w:space="0" w:color="000000"/>
              <w:bottom w:val="single" w:sz="2" w:space="0" w:color="000000"/>
              <w:right w:val="single" w:sz="2" w:space="0" w:color="000000"/>
            </w:tcBorders>
          </w:tcPr>
          <w:p w:rsidR="00F21132" w:rsidRPr="003A7FED" w:rsidRDefault="00F21132" w:rsidP="00864B44">
            <w:pPr>
              <w:jc w:val="center"/>
              <w:rPr>
                <w:sz w:val="20"/>
                <w:szCs w:val="20"/>
              </w:rPr>
            </w:pPr>
            <w:r w:rsidRPr="003A7FED">
              <w:rPr>
                <w:sz w:val="20"/>
                <w:szCs w:val="20"/>
              </w:rPr>
              <w:t>0,34</w:t>
            </w:r>
          </w:p>
        </w:tc>
        <w:tc>
          <w:tcPr>
            <w:tcW w:w="851"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0,29</w:t>
            </w:r>
          </w:p>
        </w:tc>
        <w:tc>
          <w:tcPr>
            <w:tcW w:w="992" w:type="dxa"/>
            <w:tcBorders>
              <w:top w:val="single" w:sz="2" w:space="0" w:color="000000"/>
              <w:left w:val="single" w:sz="2" w:space="0" w:color="000000"/>
              <w:bottom w:val="single" w:sz="2" w:space="0" w:color="000000"/>
              <w:right w:val="single" w:sz="6" w:space="0" w:color="auto"/>
            </w:tcBorders>
          </w:tcPr>
          <w:p w:rsidR="00F21132" w:rsidRPr="003A7FED" w:rsidRDefault="00F21132" w:rsidP="00864B44">
            <w:pPr>
              <w:jc w:val="center"/>
              <w:rPr>
                <w:sz w:val="20"/>
                <w:szCs w:val="20"/>
              </w:rPr>
            </w:pPr>
            <w:r w:rsidRPr="003A7FED">
              <w:rPr>
                <w:sz w:val="20"/>
                <w:szCs w:val="20"/>
              </w:rPr>
              <w:t>85,3</w:t>
            </w:r>
          </w:p>
        </w:tc>
      </w:tr>
    </w:tbl>
    <w:p w:rsidR="00F21132" w:rsidRPr="003A7FED" w:rsidRDefault="00F21132" w:rsidP="00F21132">
      <w:pPr>
        <w:jc w:val="both"/>
        <w:rPr>
          <w:color w:val="000000"/>
          <w:sz w:val="20"/>
          <w:szCs w:val="20"/>
        </w:rPr>
      </w:pPr>
      <w:r w:rsidRPr="003A7FED">
        <w:rPr>
          <w:color w:val="000000"/>
          <w:sz w:val="20"/>
          <w:szCs w:val="20"/>
        </w:rPr>
        <w:tab/>
        <w:t>Учитывая специфические особенности района, увеличились показатели  производства мяса в живом весе, темпы роста розничного товарооборота, общественного питания и объема оказания платных услуг населению,  сократился уровень безработицы.</w:t>
      </w:r>
    </w:p>
    <w:p w:rsidR="00F21132" w:rsidRPr="003A7FED" w:rsidRDefault="00F21132" w:rsidP="00F21132">
      <w:pPr>
        <w:rPr>
          <w:color w:val="000000"/>
          <w:sz w:val="20"/>
          <w:szCs w:val="20"/>
        </w:rPr>
        <w:sectPr w:rsidR="00F21132" w:rsidRPr="003A7FED" w:rsidSect="00CC21AB">
          <w:pgSz w:w="11906" w:h="16838"/>
          <w:pgMar w:top="1134" w:right="567" w:bottom="1134" w:left="1701" w:header="709" w:footer="0" w:gutter="0"/>
          <w:cols w:space="708"/>
          <w:docGrid w:linePitch="360"/>
        </w:sectPr>
      </w:pPr>
    </w:p>
    <w:p w:rsidR="00F21132" w:rsidRPr="003A7FED" w:rsidRDefault="00F21132" w:rsidP="00F21132">
      <w:pPr>
        <w:jc w:val="right"/>
        <w:rPr>
          <w:color w:val="000000"/>
          <w:sz w:val="20"/>
          <w:szCs w:val="20"/>
        </w:rPr>
      </w:pPr>
      <w:r w:rsidRPr="003A7FED">
        <w:rPr>
          <w:color w:val="000000"/>
          <w:sz w:val="20"/>
          <w:szCs w:val="20"/>
        </w:rPr>
        <w:lastRenderedPageBreak/>
        <w:t xml:space="preserve">Таблица 3. </w:t>
      </w:r>
    </w:p>
    <w:p w:rsidR="00F21132" w:rsidRPr="003A7FED" w:rsidRDefault="00F21132" w:rsidP="00F21132">
      <w:pPr>
        <w:pStyle w:val="21"/>
        <w:jc w:val="center"/>
        <w:rPr>
          <w:b/>
          <w:color w:val="000000"/>
          <w:sz w:val="20"/>
          <w:szCs w:val="20"/>
        </w:rPr>
      </w:pPr>
      <w:r w:rsidRPr="003A7FED">
        <w:rPr>
          <w:color w:val="000000"/>
          <w:sz w:val="20"/>
          <w:szCs w:val="20"/>
        </w:rPr>
        <w:t>Прогноз показателей  социально-экономического развития</w:t>
      </w:r>
    </w:p>
    <w:p w:rsidR="00F21132" w:rsidRPr="003A7FED" w:rsidRDefault="00F21132" w:rsidP="00F21132">
      <w:pPr>
        <w:pStyle w:val="a4"/>
        <w:jc w:val="center"/>
        <w:rPr>
          <w:b/>
          <w:color w:val="000000"/>
          <w:sz w:val="20"/>
          <w:szCs w:val="20"/>
        </w:rPr>
      </w:pPr>
      <w:r w:rsidRPr="003A7FED">
        <w:rPr>
          <w:sz w:val="20"/>
          <w:szCs w:val="20"/>
        </w:rPr>
        <w:t>Аликовского района  на  2020-2025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1046"/>
        <w:gridCol w:w="1052"/>
        <w:gridCol w:w="1091"/>
        <w:gridCol w:w="1107"/>
        <w:gridCol w:w="940"/>
        <w:gridCol w:w="940"/>
        <w:gridCol w:w="940"/>
        <w:gridCol w:w="1068"/>
      </w:tblGrid>
      <w:tr w:rsidR="00F21132" w:rsidRPr="003A7FED" w:rsidTr="00864B44">
        <w:tc>
          <w:tcPr>
            <w:tcW w:w="2457" w:type="pct"/>
            <w:vMerge w:val="restar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Показатели</w:t>
            </w:r>
          </w:p>
        </w:tc>
        <w:tc>
          <w:tcPr>
            <w:tcW w:w="325" w:type="pct"/>
            <w:vMerge w:val="restar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 xml:space="preserve">Факт </w:t>
            </w:r>
          </w:p>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2019</w:t>
            </w:r>
          </w:p>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год</w:t>
            </w:r>
          </w:p>
        </w:tc>
        <w:tc>
          <w:tcPr>
            <w:tcW w:w="327" w:type="pct"/>
            <w:vMerge w:val="restar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Оценка 2020</w:t>
            </w:r>
          </w:p>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год</w:t>
            </w:r>
          </w:p>
        </w:tc>
        <w:tc>
          <w:tcPr>
            <w:tcW w:w="1559" w:type="pct"/>
            <w:gridSpan w:val="5"/>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Годы</w:t>
            </w:r>
          </w:p>
        </w:tc>
        <w:tc>
          <w:tcPr>
            <w:tcW w:w="33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adjustRightInd w:val="0"/>
              <w:spacing w:line="276" w:lineRule="auto"/>
              <w:jc w:val="center"/>
              <w:rPr>
                <w:color w:val="000000"/>
                <w:sz w:val="20"/>
                <w:szCs w:val="20"/>
              </w:rPr>
            </w:pPr>
          </w:p>
        </w:tc>
      </w:tr>
      <w:tr w:rsidR="00F21132" w:rsidRPr="003A7FED" w:rsidTr="00864B44">
        <w:tc>
          <w:tcPr>
            <w:tcW w:w="245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39"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2021</w:t>
            </w:r>
          </w:p>
          <w:p w:rsidR="00F21132" w:rsidRPr="003A7FED" w:rsidRDefault="00F21132" w:rsidP="00864B44">
            <w:pPr>
              <w:autoSpaceDE w:val="0"/>
              <w:autoSpaceDN w:val="0"/>
              <w:adjustRightInd w:val="0"/>
              <w:spacing w:line="276" w:lineRule="auto"/>
              <w:jc w:val="center"/>
              <w:rPr>
                <w:color w:val="000000"/>
                <w:sz w:val="20"/>
                <w:szCs w:val="20"/>
              </w:rPr>
            </w:pP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2022</w:t>
            </w:r>
          </w:p>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   </w:t>
            </w:r>
          </w:p>
        </w:tc>
        <w:tc>
          <w:tcPr>
            <w:tcW w:w="292"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2023</w:t>
            </w:r>
          </w:p>
          <w:p w:rsidR="00F21132" w:rsidRPr="003A7FED" w:rsidRDefault="00F21132" w:rsidP="00864B44">
            <w:pPr>
              <w:autoSpaceDE w:val="0"/>
              <w:autoSpaceDN w:val="0"/>
              <w:adjustRightInd w:val="0"/>
              <w:spacing w:line="276" w:lineRule="auto"/>
              <w:jc w:val="center"/>
              <w:rPr>
                <w:color w:val="000000"/>
                <w:sz w:val="20"/>
                <w:szCs w:val="20"/>
              </w:rPr>
            </w:pPr>
          </w:p>
        </w:tc>
        <w:tc>
          <w:tcPr>
            <w:tcW w:w="292"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2024</w:t>
            </w:r>
          </w:p>
          <w:p w:rsidR="00F21132" w:rsidRPr="003A7FED" w:rsidRDefault="00F21132" w:rsidP="00864B44">
            <w:pPr>
              <w:autoSpaceDE w:val="0"/>
              <w:autoSpaceDN w:val="0"/>
              <w:adjustRightInd w:val="0"/>
              <w:spacing w:line="276" w:lineRule="auto"/>
              <w:jc w:val="center"/>
              <w:rPr>
                <w:color w:val="000000"/>
                <w:sz w:val="20"/>
                <w:szCs w:val="20"/>
              </w:rPr>
            </w:pPr>
          </w:p>
        </w:tc>
        <w:tc>
          <w:tcPr>
            <w:tcW w:w="292"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2025</w:t>
            </w:r>
          </w:p>
          <w:p w:rsidR="00F21132" w:rsidRPr="003A7FED" w:rsidRDefault="00F21132" w:rsidP="00864B44">
            <w:pPr>
              <w:autoSpaceDE w:val="0"/>
              <w:autoSpaceDN w:val="0"/>
              <w:adjustRightInd w:val="0"/>
              <w:spacing w:line="276" w:lineRule="auto"/>
              <w:jc w:val="center"/>
              <w:rPr>
                <w:color w:val="000000"/>
                <w:sz w:val="20"/>
                <w:szCs w:val="20"/>
              </w:rPr>
            </w:pP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Темп роста 2025г. к 2019 г.</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 </w:t>
            </w:r>
            <w:r w:rsidRPr="003A7FED">
              <w:rPr>
                <w:sz w:val="20"/>
                <w:szCs w:val="20"/>
              </w:rPr>
              <w:t>Индекс физического объема отгруженных товаров собственного производства, выполненных работ и услуг собственными силами по видам деятельности "обрабатывающие производства",  "производство и распределение электроэнергии, газа и воды" (в процентах к соответствующему периоду предыдущего года)</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100,4</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100,3</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100,4</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100,6</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100,7</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101,0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101,2</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100,8</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Темп роста (снижения) выпуска сельскохозяйственной продукции в сопоставимых ценах (в % к соответствующему периоду предыдущего года) во всех категориях хозяйствования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sz w:val="20"/>
                <w:szCs w:val="20"/>
              </w:rPr>
            </w:pPr>
            <w:r w:rsidRPr="003A7FED">
              <w:rPr>
                <w:sz w:val="20"/>
                <w:szCs w:val="20"/>
              </w:rPr>
              <w:t>103,4</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102,9-104,2</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100,2-100,9</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101,1-102,0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101,8-102,7</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102,3-103,5</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102,5-104,0</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99,1-</w:t>
            </w:r>
          </w:p>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100,6</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pStyle w:val="xl103"/>
              <w:pBdr>
                <w:left w:val="none" w:sz="0" w:space="0" w:color="auto"/>
                <w:right w:val="none" w:sz="0" w:space="0" w:color="auto"/>
              </w:pBdr>
              <w:autoSpaceDE w:val="0"/>
              <w:autoSpaceDN w:val="0"/>
              <w:adjustRightInd w:val="0"/>
              <w:spacing w:before="0" w:beforeAutospacing="0" w:after="0" w:afterAutospacing="0" w:line="276" w:lineRule="auto"/>
              <w:rPr>
                <w:sz w:val="20"/>
                <w:szCs w:val="20"/>
              </w:rPr>
            </w:pPr>
            <w:r w:rsidRPr="003A7FED">
              <w:rPr>
                <w:sz w:val="20"/>
                <w:szCs w:val="20"/>
              </w:rPr>
              <w:t xml:space="preserve"> Производство мяса ( скот и птица на убой в живом весе) скота в хозяйствах всех категорий, тыс.  тонн </w:t>
            </w:r>
          </w:p>
        </w:tc>
        <w:tc>
          <w:tcPr>
            <w:tcW w:w="32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adjustRightInd w:val="0"/>
              <w:spacing w:line="276" w:lineRule="auto"/>
              <w:jc w:val="center"/>
              <w:rPr>
                <w:color w:val="000000"/>
                <w:sz w:val="20"/>
                <w:szCs w:val="20"/>
              </w:rPr>
            </w:pPr>
          </w:p>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1,88</w:t>
            </w:r>
          </w:p>
        </w:tc>
        <w:tc>
          <w:tcPr>
            <w:tcW w:w="327"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1,8</w:t>
            </w:r>
          </w:p>
        </w:tc>
        <w:tc>
          <w:tcPr>
            <w:tcW w:w="339"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1,8</w:t>
            </w:r>
          </w:p>
        </w:tc>
        <w:tc>
          <w:tcPr>
            <w:tcW w:w="344"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1,9</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1,9</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1,9</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1,9</w:t>
            </w:r>
          </w:p>
        </w:tc>
        <w:tc>
          <w:tcPr>
            <w:tcW w:w="333"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autoSpaceDE w:val="0"/>
              <w:autoSpaceDN w:val="0"/>
              <w:adjustRightInd w:val="0"/>
              <w:spacing w:line="276" w:lineRule="auto"/>
              <w:jc w:val="center"/>
              <w:rPr>
                <w:color w:val="000000"/>
                <w:sz w:val="20"/>
                <w:szCs w:val="20"/>
              </w:rPr>
            </w:pPr>
          </w:p>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    101,1</w:t>
            </w:r>
          </w:p>
          <w:p w:rsidR="00F21132" w:rsidRPr="003A7FED" w:rsidRDefault="00F21132" w:rsidP="00864B44">
            <w:pPr>
              <w:autoSpaceDE w:val="0"/>
              <w:autoSpaceDN w:val="0"/>
              <w:adjustRightInd w:val="0"/>
              <w:spacing w:line="276" w:lineRule="auto"/>
              <w:jc w:val="center"/>
              <w:rPr>
                <w:color w:val="000000"/>
                <w:sz w:val="20"/>
                <w:szCs w:val="20"/>
              </w:rPr>
            </w:pP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Производство молока в хозяйствах всех категорий, тыс. тонн </w:t>
            </w:r>
          </w:p>
        </w:tc>
        <w:tc>
          <w:tcPr>
            <w:tcW w:w="325"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22,87</w:t>
            </w:r>
          </w:p>
        </w:tc>
        <w:tc>
          <w:tcPr>
            <w:tcW w:w="327"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22,0</w:t>
            </w:r>
          </w:p>
        </w:tc>
        <w:tc>
          <w:tcPr>
            <w:tcW w:w="339"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22,0</w:t>
            </w:r>
          </w:p>
        </w:tc>
        <w:tc>
          <w:tcPr>
            <w:tcW w:w="344"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23,0</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23,0</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24,0</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24,0</w:t>
            </w:r>
          </w:p>
        </w:tc>
        <w:tc>
          <w:tcPr>
            <w:tcW w:w="333"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104,9</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Поголовье коров  в хозяйствах всех категорий, тыс. голов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  4,638</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4,686</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4,692</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4,899</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4,899</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5,111</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5,111</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110,2</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Валовой сбор зерна и зернобобовых </w:t>
            </w:r>
            <w:r w:rsidRPr="003A7FED">
              <w:rPr>
                <w:b/>
                <w:color w:val="000000"/>
                <w:sz w:val="20"/>
                <w:szCs w:val="20"/>
              </w:rPr>
              <w:t>культур в  хозяйствах всех категорий</w:t>
            </w:r>
            <w:r w:rsidRPr="003A7FED">
              <w:rPr>
                <w:color w:val="000000"/>
                <w:sz w:val="20"/>
                <w:szCs w:val="20"/>
              </w:rPr>
              <w:t xml:space="preserve">, тыс.тонн </w:t>
            </w:r>
          </w:p>
        </w:tc>
        <w:tc>
          <w:tcPr>
            <w:tcW w:w="325"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16,19</w:t>
            </w:r>
          </w:p>
        </w:tc>
        <w:tc>
          <w:tcPr>
            <w:tcW w:w="327"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19,2</w:t>
            </w:r>
          </w:p>
        </w:tc>
        <w:tc>
          <w:tcPr>
            <w:tcW w:w="339"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21,4</w:t>
            </w:r>
          </w:p>
        </w:tc>
        <w:tc>
          <w:tcPr>
            <w:tcW w:w="344"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21,7</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22,1</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23,5</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23,55</w:t>
            </w:r>
          </w:p>
        </w:tc>
        <w:tc>
          <w:tcPr>
            <w:tcW w:w="333"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pStyle w:val="xl102"/>
              <w:pBdr>
                <w:left w:val="none" w:sz="0" w:space="0" w:color="auto"/>
                <w:right w:val="none" w:sz="0" w:space="0" w:color="auto"/>
              </w:pBdr>
              <w:autoSpaceDE w:val="0"/>
              <w:autoSpaceDN w:val="0"/>
              <w:adjustRightInd w:val="0"/>
              <w:spacing w:before="0" w:beforeAutospacing="0" w:after="0" w:afterAutospacing="0" w:line="276" w:lineRule="auto"/>
              <w:rPr>
                <w:sz w:val="20"/>
                <w:szCs w:val="20"/>
              </w:rPr>
            </w:pPr>
            <w:r w:rsidRPr="003A7FED">
              <w:rPr>
                <w:sz w:val="20"/>
                <w:szCs w:val="20"/>
              </w:rPr>
              <w:t>145,5</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Урожайность  зерновых, ц/га</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24,2</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22,7</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24,2</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24,2</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24,3</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24,3</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24,3</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100,0</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Размер посевных площадей под зерновыми, га</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6697</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8467</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8850</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8966</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9094</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9670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9691</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144,7</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Валовой сбор картофеля </w:t>
            </w:r>
            <w:r w:rsidRPr="003A7FED">
              <w:rPr>
                <w:b/>
                <w:color w:val="000000"/>
                <w:sz w:val="20"/>
                <w:szCs w:val="20"/>
              </w:rPr>
              <w:t>в  хозяйствах всех категорий</w:t>
            </w:r>
            <w:r w:rsidRPr="003A7FED">
              <w:rPr>
                <w:color w:val="000000"/>
                <w:sz w:val="20"/>
                <w:szCs w:val="20"/>
              </w:rPr>
              <w:t xml:space="preserve">,  тыс.тонн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13,04</w:t>
            </w:r>
          </w:p>
        </w:tc>
        <w:tc>
          <w:tcPr>
            <w:tcW w:w="327"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13,0</w:t>
            </w:r>
          </w:p>
        </w:tc>
        <w:tc>
          <w:tcPr>
            <w:tcW w:w="339"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13,1</w:t>
            </w:r>
          </w:p>
        </w:tc>
        <w:tc>
          <w:tcPr>
            <w:tcW w:w="344"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13,2</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13,3</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13,4</w:t>
            </w:r>
          </w:p>
        </w:tc>
        <w:tc>
          <w:tcPr>
            <w:tcW w:w="292"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spacing w:line="276" w:lineRule="auto"/>
              <w:jc w:val="center"/>
              <w:rPr>
                <w:sz w:val="20"/>
                <w:szCs w:val="20"/>
              </w:rPr>
            </w:pPr>
            <w:r w:rsidRPr="003A7FED">
              <w:rPr>
                <w:sz w:val="20"/>
                <w:szCs w:val="20"/>
              </w:rPr>
              <w:t>14,3</w:t>
            </w:r>
          </w:p>
        </w:tc>
        <w:tc>
          <w:tcPr>
            <w:tcW w:w="333"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109,7</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Урожайность  картофеля, ц/га</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198,5</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195,0</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195,2</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195,4</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195,6</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195,8</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199,0</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100,3</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Размер посевных площадей под картофелем, га</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715</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667</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671</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676</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680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684</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719</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100,6</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Внесение минеральных удобрений, т. д. в.</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453</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599</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599</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599</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599</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600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600</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132,5</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Внесение минеральных удобрений, т. ф. в.</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sz w:val="20"/>
                <w:szCs w:val="20"/>
              </w:rPr>
            </w:pPr>
            <w:r w:rsidRPr="003A7FED">
              <w:rPr>
                <w:sz w:val="20"/>
                <w:szCs w:val="20"/>
              </w:rPr>
              <w:t>908</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1200</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1200</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1200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1200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1202</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1202</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lang w:val="en-US"/>
              </w:rPr>
            </w:pPr>
            <w:r w:rsidRPr="003A7FED">
              <w:rPr>
                <w:color w:val="000000"/>
                <w:sz w:val="20"/>
                <w:szCs w:val="20"/>
              </w:rPr>
              <w:t>132,4</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Ввод в оборот необрабатываемых земель сельскохозяйственного назначения, га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sz w:val="20"/>
                <w:szCs w:val="20"/>
              </w:rPr>
            </w:pPr>
            <w:r w:rsidRPr="003A7FED">
              <w:rPr>
                <w:sz w:val="20"/>
                <w:szCs w:val="20"/>
              </w:rPr>
              <w:t>1814</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1725</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1724</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Покупка новой техники, шт.</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7</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9</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4</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5</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5</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6</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6</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114,0</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зерноуборочные комбайны</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2</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lang w:val="en-US"/>
              </w:rPr>
            </w:pPr>
            <w:r w:rsidRPr="003A7FED">
              <w:rPr>
                <w:color w:val="000000"/>
                <w:sz w:val="20"/>
                <w:szCs w:val="20"/>
              </w:rPr>
              <w:t>1</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100,0</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трактора</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5</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8</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3</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3</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3</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4</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4</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120,0</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Доля собственных доходов в общем объеме доходов местного бюджета (%)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15,7</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12,1</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12,1</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12,1</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12,1</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12,1</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12,1</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77,1</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Задолженность по выплате заработной платы в организациях всех форм собственности (месяцев)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0</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0</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0</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0</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х</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 Среднегодовая численность работников, тыс. чел.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jc w:val="center"/>
              <w:rPr>
                <w:bCs/>
                <w:caps/>
                <w:sz w:val="20"/>
                <w:szCs w:val="20"/>
              </w:rPr>
            </w:pPr>
            <w:r w:rsidRPr="003A7FED">
              <w:rPr>
                <w:bCs/>
                <w:caps/>
                <w:sz w:val="20"/>
                <w:szCs w:val="20"/>
              </w:rPr>
              <w:t>2416</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jc w:val="center"/>
              <w:rPr>
                <w:bCs/>
                <w:caps/>
                <w:sz w:val="20"/>
                <w:szCs w:val="20"/>
              </w:rPr>
            </w:pPr>
            <w:r w:rsidRPr="003A7FED">
              <w:rPr>
                <w:bCs/>
                <w:caps/>
                <w:sz w:val="20"/>
                <w:szCs w:val="20"/>
              </w:rPr>
              <w:t>2385</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jc w:val="center"/>
              <w:rPr>
                <w:bCs/>
                <w:caps/>
                <w:sz w:val="20"/>
                <w:szCs w:val="20"/>
              </w:rPr>
            </w:pPr>
            <w:r w:rsidRPr="003A7FED">
              <w:rPr>
                <w:bCs/>
                <w:caps/>
                <w:sz w:val="20"/>
                <w:szCs w:val="20"/>
              </w:rPr>
              <w:t>2338</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jc w:val="center"/>
              <w:rPr>
                <w:bCs/>
                <w:caps/>
                <w:sz w:val="20"/>
                <w:szCs w:val="20"/>
              </w:rPr>
            </w:pPr>
            <w:r w:rsidRPr="003A7FED">
              <w:rPr>
                <w:bCs/>
                <w:caps/>
                <w:sz w:val="20"/>
                <w:szCs w:val="20"/>
              </w:rPr>
              <w:t>2325</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jc w:val="center"/>
              <w:rPr>
                <w:bCs/>
                <w:caps/>
                <w:sz w:val="20"/>
                <w:szCs w:val="20"/>
              </w:rPr>
            </w:pPr>
            <w:r w:rsidRPr="003A7FED">
              <w:rPr>
                <w:bCs/>
                <w:caps/>
                <w:sz w:val="20"/>
                <w:szCs w:val="20"/>
              </w:rPr>
              <w:t>2320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jc w:val="center"/>
              <w:rPr>
                <w:bCs/>
                <w:caps/>
                <w:sz w:val="20"/>
                <w:szCs w:val="20"/>
              </w:rPr>
            </w:pPr>
            <w:r w:rsidRPr="003A7FED">
              <w:rPr>
                <w:bCs/>
                <w:caps/>
                <w:sz w:val="20"/>
                <w:szCs w:val="20"/>
              </w:rPr>
              <w:t>2315</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jc w:val="center"/>
              <w:rPr>
                <w:bCs/>
                <w:caps/>
                <w:sz w:val="20"/>
                <w:szCs w:val="20"/>
              </w:rPr>
            </w:pPr>
            <w:r w:rsidRPr="003A7FED">
              <w:rPr>
                <w:bCs/>
                <w:caps/>
                <w:sz w:val="20"/>
                <w:szCs w:val="20"/>
              </w:rPr>
              <w:t>2310</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jc w:val="center"/>
              <w:rPr>
                <w:bCs/>
                <w:caps/>
                <w:sz w:val="20"/>
                <w:szCs w:val="20"/>
              </w:rPr>
            </w:pPr>
            <w:r w:rsidRPr="003A7FED">
              <w:rPr>
                <w:bCs/>
                <w:caps/>
                <w:sz w:val="20"/>
                <w:szCs w:val="20"/>
              </w:rPr>
              <w:t>95,6</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lastRenderedPageBreak/>
              <w:t xml:space="preserve">Темп роста ввода в эксплуатацию жилья за счет всех источников финансирования (в % к соответствующему периоду предыдущего года)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131,9</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84,3</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105,0</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104,6</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104,8</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105,8</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106,0</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80,4</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Темп роста инвестиций в основной капитал (в % к соответствующему периоду предыдущего года)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106,4</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106,2</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106,3</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105,7</w:t>
            </w:r>
          </w:p>
        </w:tc>
        <w:tc>
          <w:tcPr>
            <w:tcW w:w="292"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105,7</w:t>
            </w:r>
          </w:p>
        </w:tc>
        <w:tc>
          <w:tcPr>
            <w:tcW w:w="292"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105,7</w:t>
            </w:r>
          </w:p>
        </w:tc>
        <w:tc>
          <w:tcPr>
            <w:tcW w:w="292"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106,8</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100,4</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Темп роста объема розничного товарооборота в сопоставимых ценах (в % к соответствующему периоду предыдущего года)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103,2</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101,5-104,5</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101,7-104,8</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102,1-105,2</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right"/>
              <w:rPr>
                <w:color w:val="000000"/>
                <w:sz w:val="20"/>
                <w:szCs w:val="20"/>
              </w:rPr>
            </w:pPr>
            <w:r w:rsidRPr="003A7FED">
              <w:rPr>
                <w:color w:val="000000"/>
                <w:sz w:val="20"/>
                <w:szCs w:val="20"/>
              </w:rPr>
              <w:t>102,7-105,6</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right"/>
              <w:rPr>
                <w:color w:val="000000"/>
                <w:sz w:val="20"/>
                <w:szCs w:val="20"/>
              </w:rPr>
            </w:pPr>
            <w:r w:rsidRPr="003A7FED">
              <w:rPr>
                <w:color w:val="000000"/>
                <w:sz w:val="20"/>
                <w:szCs w:val="20"/>
              </w:rPr>
              <w:t>103,0-106,0</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right"/>
              <w:rPr>
                <w:color w:val="000000"/>
                <w:sz w:val="20"/>
                <w:szCs w:val="20"/>
              </w:rPr>
            </w:pPr>
            <w:r w:rsidRPr="003A7FED">
              <w:rPr>
                <w:color w:val="000000"/>
                <w:sz w:val="20"/>
                <w:szCs w:val="20"/>
              </w:rPr>
              <w:t>103,2-106,5</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100,0-103,2</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Темп роста объема платных услуг населению в сопоставимых ценах (в % к соответствующему периоду предыдущего года)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100,2</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100,3</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ind w:right="105"/>
              <w:jc w:val="center"/>
              <w:rPr>
                <w:color w:val="000000"/>
                <w:sz w:val="20"/>
                <w:szCs w:val="20"/>
              </w:rPr>
            </w:pPr>
            <w:r w:rsidRPr="003A7FED">
              <w:rPr>
                <w:color w:val="000000"/>
                <w:sz w:val="20"/>
                <w:szCs w:val="20"/>
              </w:rPr>
              <w:t>100,3-101,2</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100,5-101,6</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100,8-101,9</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101,3-102,2</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101,5-102,5</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101,3-</w:t>
            </w:r>
          </w:p>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102,3</w:t>
            </w:r>
          </w:p>
        </w:tc>
      </w:tr>
      <w:tr w:rsidR="00F21132" w:rsidRPr="003A7FED" w:rsidTr="00864B44">
        <w:tc>
          <w:tcPr>
            <w:tcW w:w="245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rPr>
                <w:color w:val="000000"/>
                <w:sz w:val="20"/>
                <w:szCs w:val="20"/>
              </w:rPr>
            </w:pPr>
            <w:r w:rsidRPr="003A7FED">
              <w:rPr>
                <w:color w:val="000000"/>
                <w:sz w:val="20"/>
                <w:szCs w:val="20"/>
              </w:rPr>
              <w:t xml:space="preserve">Уровень зарегистрированной безработицы (%) </w:t>
            </w:r>
          </w:p>
        </w:tc>
        <w:tc>
          <w:tcPr>
            <w:tcW w:w="325"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0,29</w:t>
            </w:r>
          </w:p>
        </w:tc>
        <w:tc>
          <w:tcPr>
            <w:tcW w:w="327"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0,37</w:t>
            </w:r>
          </w:p>
        </w:tc>
        <w:tc>
          <w:tcPr>
            <w:tcW w:w="339"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0,37</w:t>
            </w:r>
          </w:p>
        </w:tc>
        <w:tc>
          <w:tcPr>
            <w:tcW w:w="344"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autoSpaceDE w:val="0"/>
              <w:autoSpaceDN w:val="0"/>
              <w:adjustRightInd w:val="0"/>
              <w:spacing w:line="276" w:lineRule="auto"/>
              <w:jc w:val="center"/>
              <w:rPr>
                <w:color w:val="000000"/>
                <w:sz w:val="20"/>
                <w:szCs w:val="20"/>
              </w:rPr>
            </w:pPr>
            <w:r w:rsidRPr="003A7FED">
              <w:rPr>
                <w:color w:val="000000"/>
                <w:sz w:val="20"/>
                <w:szCs w:val="20"/>
              </w:rPr>
              <w:t>0,38</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pStyle w:val="xl102"/>
              <w:pBdr>
                <w:left w:val="none" w:sz="0" w:space="0" w:color="auto"/>
                <w:right w:val="none" w:sz="0" w:space="0" w:color="auto"/>
              </w:pBdr>
              <w:autoSpaceDE w:val="0"/>
              <w:autoSpaceDN w:val="0"/>
              <w:adjustRightInd w:val="0"/>
              <w:spacing w:before="0" w:beforeAutospacing="0" w:after="0" w:afterAutospacing="0" w:line="276" w:lineRule="auto"/>
              <w:rPr>
                <w:sz w:val="20"/>
                <w:szCs w:val="20"/>
              </w:rPr>
            </w:pPr>
            <w:r w:rsidRPr="003A7FED">
              <w:rPr>
                <w:sz w:val="20"/>
                <w:szCs w:val="20"/>
              </w:rPr>
              <w:t>0,39</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pStyle w:val="xl102"/>
              <w:pBdr>
                <w:left w:val="none" w:sz="0" w:space="0" w:color="auto"/>
                <w:right w:val="none" w:sz="0" w:space="0" w:color="auto"/>
              </w:pBdr>
              <w:autoSpaceDE w:val="0"/>
              <w:autoSpaceDN w:val="0"/>
              <w:adjustRightInd w:val="0"/>
              <w:spacing w:before="0" w:beforeAutospacing="0" w:after="0" w:afterAutospacing="0" w:line="276" w:lineRule="auto"/>
              <w:rPr>
                <w:sz w:val="20"/>
                <w:szCs w:val="20"/>
              </w:rPr>
            </w:pPr>
            <w:r w:rsidRPr="003A7FED">
              <w:rPr>
                <w:sz w:val="20"/>
                <w:szCs w:val="20"/>
              </w:rPr>
              <w:t>0,39</w:t>
            </w:r>
          </w:p>
        </w:tc>
        <w:tc>
          <w:tcPr>
            <w:tcW w:w="292"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pStyle w:val="xl102"/>
              <w:pBdr>
                <w:left w:val="none" w:sz="0" w:space="0" w:color="auto"/>
                <w:right w:val="none" w:sz="0" w:space="0" w:color="auto"/>
              </w:pBdr>
              <w:autoSpaceDE w:val="0"/>
              <w:autoSpaceDN w:val="0"/>
              <w:adjustRightInd w:val="0"/>
              <w:spacing w:before="0" w:beforeAutospacing="0" w:after="0" w:afterAutospacing="0" w:line="276" w:lineRule="auto"/>
              <w:rPr>
                <w:sz w:val="20"/>
                <w:szCs w:val="20"/>
              </w:rPr>
            </w:pPr>
            <w:r w:rsidRPr="003A7FED">
              <w:rPr>
                <w:sz w:val="20"/>
                <w:szCs w:val="20"/>
              </w:rPr>
              <w:t>0,40</w:t>
            </w:r>
          </w:p>
        </w:tc>
        <w:tc>
          <w:tcPr>
            <w:tcW w:w="333"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pStyle w:val="xl102"/>
              <w:pBdr>
                <w:left w:val="none" w:sz="0" w:space="0" w:color="auto"/>
                <w:right w:val="none" w:sz="0" w:space="0" w:color="auto"/>
              </w:pBdr>
              <w:autoSpaceDE w:val="0"/>
              <w:autoSpaceDN w:val="0"/>
              <w:adjustRightInd w:val="0"/>
              <w:spacing w:before="0" w:beforeAutospacing="0" w:after="0" w:afterAutospacing="0" w:line="276" w:lineRule="auto"/>
              <w:rPr>
                <w:sz w:val="20"/>
                <w:szCs w:val="20"/>
              </w:rPr>
            </w:pPr>
            <w:r w:rsidRPr="003A7FED">
              <w:rPr>
                <w:sz w:val="20"/>
                <w:szCs w:val="20"/>
              </w:rPr>
              <w:t>137,9</w:t>
            </w:r>
          </w:p>
        </w:tc>
      </w:tr>
    </w:tbl>
    <w:p w:rsidR="00F21132" w:rsidRPr="003A7FED" w:rsidRDefault="00F21132" w:rsidP="00F21132">
      <w:pPr>
        <w:ind w:firstLine="709"/>
        <w:jc w:val="both"/>
        <w:rPr>
          <w:sz w:val="20"/>
          <w:szCs w:val="20"/>
        </w:rPr>
        <w:sectPr w:rsidR="00F21132" w:rsidRPr="003A7FED" w:rsidSect="00CC21AB">
          <w:pgSz w:w="16838" w:h="11906" w:orient="landscape"/>
          <w:pgMar w:top="568" w:right="539" w:bottom="748" w:left="425" w:header="709" w:footer="709" w:gutter="0"/>
          <w:cols w:space="708"/>
          <w:docGrid w:linePitch="360"/>
        </w:sectPr>
      </w:pPr>
    </w:p>
    <w:p w:rsidR="00F21132" w:rsidRPr="003A7FED" w:rsidRDefault="00F21132" w:rsidP="00F21132">
      <w:pPr>
        <w:ind w:firstLine="709"/>
        <w:jc w:val="both"/>
        <w:rPr>
          <w:sz w:val="20"/>
          <w:szCs w:val="20"/>
        </w:rPr>
      </w:pPr>
      <w:r w:rsidRPr="003A7FED">
        <w:rPr>
          <w:sz w:val="20"/>
          <w:szCs w:val="20"/>
        </w:rPr>
        <w:lastRenderedPageBreak/>
        <w:t>Важнейшим этапом подготовки Комплексной программы социально-экономического развития территории является выявление сильных и слабых позиций внутренней ситуации в сочетании с определением внешних возможностей и угроз предстоящего развития.</w:t>
      </w:r>
    </w:p>
    <w:p w:rsidR="00F21132" w:rsidRPr="003A7FED" w:rsidRDefault="00F21132" w:rsidP="00F21132">
      <w:pPr>
        <w:ind w:firstLine="709"/>
        <w:jc w:val="both"/>
        <w:rPr>
          <w:color w:val="000000"/>
          <w:sz w:val="20"/>
          <w:szCs w:val="20"/>
        </w:rPr>
      </w:pPr>
      <w:r w:rsidRPr="003A7FED">
        <w:rPr>
          <w:color w:val="000000"/>
          <w:sz w:val="20"/>
          <w:szCs w:val="20"/>
        </w:rPr>
        <w:t xml:space="preserve">В частности анализ внутренней среды предполагает характеристику перспектив и проблем развития по следующим направлениям: </w:t>
      </w:r>
    </w:p>
    <w:p w:rsidR="00F21132" w:rsidRPr="003A7FED" w:rsidRDefault="00F21132" w:rsidP="00F21132">
      <w:pPr>
        <w:jc w:val="both"/>
        <w:rPr>
          <w:sz w:val="20"/>
          <w:szCs w:val="20"/>
        </w:rPr>
      </w:pPr>
      <w:r w:rsidRPr="003A7FED">
        <w:rPr>
          <w:sz w:val="20"/>
          <w:szCs w:val="20"/>
        </w:rPr>
        <w:t xml:space="preserve"> - природно-ресурсный потенциал;</w:t>
      </w:r>
    </w:p>
    <w:p w:rsidR="00F21132" w:rsidRPr="003A7FED" w:rsidRDefault="00F21132" w:rsidP="00F21132">
      <w:pPr>
        <w:jc w:val="both"/>
        <w:rPr>
          <w:sz w:val="20"/>
          <w:szCs w:val="20"/>
        </w:rPr>
      </w:pPr>
      <w:r w:rsidRPr="003A7FED">
        <w:rPr>
          <w:sz w:val="20"/>
          <w:szCs w:val="20"/>
        </w:rPr>
        <w:t xml:space="preserve"> - демографическая ситуация и человеческий потенциал;</w:t>
      </w:r>
    </w:p>
    <w:p w:rsidR="00F21132" w:rsidRPr="003A7FED" w:rsidRDefault="00F21132" w:rsidP="00F21132">
      <w:pPr>
        <w:jc w:val="both"/>
        <w:rPr>
          <w:sz w:val="20"/>
          <w:szCs w:val="20"/>
        </w:rPr>
      </w:pPr>
      <w:r w:rsidRPr="003A7FED">
        <w:rPr>
          <w:sz w:val="20"/>
          <w:szCs w:val="20"/>
        </w:rPr>
        <w:t xml:space="preserve"> - инфраструктурная обеспеченность территории;</w:t>
      </w:r>
    </w:p>
    <w:p w:rsidR="00F21132" w:rsidRPr="003A7FED" w:rsidRDefault="00F21132" w:rsidP="00F21132">
      <w:pPr>
        <w:jc w:val="both"/>
        <w:rPr>
          <w:sz w:val="20"/>
          <w:szCs w:val="20"/>
        </w:rPr>
      </w:pPr>
      <w:r w:rsidRPr="003A7FED">
        <w:rPr>
          <w:sz w:val="20"/>
          <w:szCs w:val="20"/>
        </w:rPr>
        <w:t xml:space="preserve"> - сложившаяся структура экономики. </w:t>
      </w:r>
    </w:p>
    <w:p w:rsidR="00F21132" w:rsidRPr="003A7FED" w:rsidRDefault="00F21132" w:rsidP="00F21132">
      <w:pPr>
        <w:ind w:firstLine="709"/>
        <w:jc w:val="both"/>
        <w:rPr>
          <w:color w:val="000000"/>
          <w:sz w:val="20"/>
          <w:szCs w:val="20"/>
        </w:rPr>
      </w:pPr>
      <w:r w:rsidRPr="003A7FED">
        <w:rPr>
          <w:color w:val="000000"/>
          <w:sz w:val="20"/>
          <w:szCs w:val="20"/>
        </w:rPr>
        <w:t>Основными объективными условиями муниципального развития, которые задает внешняя среда, являются:</w:t>
      </w:r>
    </w:p>
    <w:p w:rsidR="00F21132" w:rsidRPr="003A7FED" w:rsidRDefault="00F21132" w:rsidP="00F21132">
      <w:pPr>
        <w:jc w:val="both"/>
        <w:rPr>
          <w:sz w:val="20"/>
          <w:szCs w:val="20"/>
        </w:rPr>
      </w:pPr>
      <w:r w:rsidRPr="003A7FED">
        <w:rPr>
          <w:sz w:val="20"/>
          <w:szCs w:val="20"/>
        </w:rPr>
        <w:t xml:space="preserve"> - макроэкономическая ситуация в Чувашской Республике;</w:t>
      </w:r>
    </w:p>
    <w:p w:rsidR="00F21132" w:rsidRPr="003A7FED" w:rsidRDefault="00F21132" w:rsidP="00F21132">
      <w:pPr>
        <w:jc w:val="both"/>
        <w:rPr>
          <w:sz w:val="20"/>
          <w:szCs w:val="20"/>
        </w:rPr>
      </w:pPr>
      <w:r w:rsidRPr="003A7FED">
        <w:rPr>
          <w:sz w:val="20"/>
          <w:szCs w:val="20"/>
        </w:rPr>
        <w:t xml:space="preserve"> - политика федеральных и региональных органов власти и крупных компаний, оказывающие влияние на развитие территории;</w:t>
      </w:r>
    </w:p>
    <w:p w:rsidR="00F21132" w:rsidRPr="003A7FED" w:rsidRDefault="00F21132" w:rsidP="00F21132">
      <w:pPr>
        <w:jc w:val="both"/>
        <w:rPr>
          <w:sz w:val="20"/>
          <w:szCs w:val="20"/>
        </w:rPr>
      </w:pPr>
      <w:r w:rsidRPr="003A7FED">
        <w:rPr>
          <w:sz w:val="20"/>
          <w:szCs w:val="20"/>
        </w:rPr>
        <w:t xml:space="preserve"> - экономико-географическое положение муниципального образования.</w:t>
      </w:r>
    </w:p>
    <w:p w:rsidR="00F21132" w:rsidRPr="003A7FED" w:rsidRDefault="00F21132" w:rsidP="00F21132">
      <w:pPr>
        <w:jc w:val="both"/>
        <w:rPr>
          <w:b/>
          <w:bCs/>
          <w:color w:val="000000"/>
          <w:sz w:val="20"/>
          <w:szCs w:val="20"/>
        </w:rPr>
      </w:pPr>
      <w:r w:rsidRPr="003A7FED">
        <w:rPr>
          <w:sz w:val="20"/>
          <w:szCs w:val="20"/>
        </w:rPr>
        <w:t xml:space="preserve"> </w:t>
      </w:r>
      <w:r w:rsidRPr="003A7FED">
        <w:rPr>
          <w:sz w:val="20"/>
          <w:szCs w:val="20"/>
        </w:rPr>
        <w:tab/>
      </w:r>
    </w:p>
    <w:p w:rsidR="00F21132" w:rsidRPr="003A7FED" w:rsidRDefault="00F21132" w:rsidP="00F21132">
      <w:pPr>
        <w:jc w:val="center"/>
        <w:rPr>
          <w:b/>
          <w:bCs/>
          <w:color w:val="000000"/>
          <w:sz w:val="20"/>
          <w:szCs w:val="20"/>
        </w:rPr>
      </w:pPr>
      <w:r w:rsidRPr="003A7FED">
        <w:rPr>
          <w:b/>
          <w:bCs/>
          <w:color w:val="000000"/>
          <w:sz w:val="20"/>
          <w:szCs w:val="20"/>
        </w:rPr>
        <w:t xml:space="preserve">1.3. Демография. </w:t>
      </w:r>
    </w:p>
    <w:p w:rsidR="00F21132" w:rsidRPr="003A7FED" w:rsidRDefault="00F21132" w:rsidP="00F21132">
      <w:pPr>
        <w:jc w:val="center"/>
        <w:rPr>
          <w:b/>
          <w:bCs/>
          <w:color w:val="000000"/>
          <w:sz w:val="20"/>
          <w:szCs w:val="20"/>
        </w:rPr>
      </w:pPr>
    </w:p>
    <w:bookmarkEnd w:id="2"/>
    <w:p w:rsidR="00F21132" w:rsidRPr="003A7FED" w:rsidRDefault="00F21132" w:rsidP="00F21132">
      <w:pPr>
        <w:ind w:left="-142" w:firstLine="502"/>
        <w:jc w:val="both"/>
        <w:rPr>
          <w:sz w:val="20"/>
          <w:szCs w:val="20"/>
        </w:rPr>
      </w:pPr>
      <w:r w:rsidRPr="003A7FED">
        <w:rPr>
          <w:sz w:val="20"/>
          <w:szCs w:val="20"/>
        </w:rPr>
        <w:t xml:space="preserve">В Аликовском районе на 01 января 2020 года проживает 14,906 тыс. человек (1,2% населения республики), из них 49,9% женщины. </w:t>
      </w:r>
    </w:p>
    <w:p w:rsidR="00F21132" w:rsidRPr="003A7FED" w:rsidRDefault="00F21132" w:rsidP="00F21132">
      <w:pPr>
        <w:ind w:left="-142" w:firstLine="502"/>
        <w:jc w:val="both"/>
        <w:rPr>
          <w:sz w:val="20"/>
          <w:szCs w:val="20"/>
        </w:rPr>
      </w:pPr>
      <w:r w:rsidRPr="003A7FED">
        <w:rPr>
          <w:sz w:val="20"/>
          <w:szCs w:val="20"/>
        </w:rPr>
        <w:t>Население Аликовского района распределено по территории равномерно: 16,8% проживает в административном центре с. Аликово. Плотность населения района составляет - 27 чел. на 1 кв. км., по Чувашии – 66,5   чел. на 1 кв. км. Состав населения: 98,0% - чуваши, 1,7% - русские, 0,1% - татары, 0,1% - украинцы, 0,1% - мордва, марийцы  и прочие национальности.</w:t>
      </w:r>
    </w:p>
    <w:p w:rsidR="00F21132" w:rsidRPr="003A7FED" w:rsidRDefault="00F21132" w:rsidP="00F21132">
      <w:pPr>
        <w:ind w:left="-142" w:firstLine="142"/>
        <w:jc w:val="both"/>
        <w:rPr>
          <w:color w:val="000000"/>
          <w:sz w:val="20"/>
          <w:szCs w:val="20"/>
        </w:rPr>
      </w:pPr>
      <w:r w:rsidRPr="003A7FED">
        <w:rPr>
          <w:sz w:val="20"/>
          <w:szCs w:val="20"/>
        </w:rPr>
        <w:t>Как и в большинстве районов и городов Чувашской Республики   в районе сохраняется неблагоприятная демографическая тенденция, тенденция устойчивой, естественной и миграционной убыли населения.  За последние 3 года численность населения территории уменьшилась на 976 человек.</w:t>
      </w:r>
    </w:p>
    <w:p w:rsidR="00F21132" w:rsidRPr="003A7FED" w:rsidRDefault="00F21132" w:rsidP="00F21132">
      <w:pPr>
        <w:jc w:val="right"/>
        <w:rPr>
          <w:color w:val="000000"/>
          <w:sz w:val="20"/>
          <w:szCs w:val="20"/>
        </w:rPr>
      </w:pPr>
      <w:r w:rsidRPr="003A7FED">
        <w:rPr>
          <w:color w:val="000000"/>
          <w:sz w:val="20"/>
          <w:szCs w:val="20"/>
        </w:rPr>
        <w:t>Таблица 4.</w:t>
      </w:r>
    </w:p>
    <w:p w:rsidR="00F21132" w:rsidRPr="003A7FED" w:rsidRDefault="00F21132" w:rsidP="00F21132">
      <w:pPr>
        <w:jc w:val="center"/>
        <w:rPr>
          <w:b/>
          <w:color w:val="000000"/>
          <w:sz w:val="20"/>
          <w:szCs w:val="20"/>
        </w:rPr>
      </w:pPr>
      <w:r w:rsidRPr="003A7FED">
        <w:rPr>
          <w:b/>
          <w:color w:val="000000"/>
          <w:sz w:val="20"/>
          <w:szCs w:val="20"/>
        </w:rPr>
        <w:t>Основные демографические показатели.</w:t>
      </w:r>
    </w:p>
    <w:p w:rsidR="00F21132" w:rsidRPr="003A7FED" w:rsidRDefault="00F21132" w:rsidP="00F21132">
      <w:pPr>
        <w:jc w:val="center"/>
        <w:rPr>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930"/>
        <w:gridCol w:w="1050"/>
        <w:gridCol w:w="1080"/>
        <w:gridCol w:w="1080"/>
        <w:gridCol w:w="1080"/>
      </w:tblGrid>
      <w:tr w:rsidR="00F21132" w:rsidRPr="003A7FED" w:rsidTr="00864B44">
        <w:trPr>
          <w:cantSplit/>
        </w:trPr>
        <w:tc>
          <w:tcPr>
            <w:tcW w:w="4608" w:type="dxa"/>
          </w:tcPr>
          <w:p w:rsidR="00F21132" w:rsidRPr="003A7FED" w:rsidRDefault="00F21132" w:rsidP="00864B44">
            <w:pPr>
              <w:jc w:val="both"/>
              <w:rPr>
                <w:color w:val="000000"/>
                <w:sz w:val="20"/>
                <w:szCs w:val="20"/>
              </w:rPr>
            </w:pPr>
            <w:r w:rsidRPr="003A7FED">
              <w:rPr>
                <w:color w:val="000000"/>
                <w:sz w:val="20"/>
                <w:szCs w:val="20"/>
              </w:rPr>
              <w:t>Показатели</w:t>
            </w:r>
          </w:p>
        </w:tc>
        <w:tc>
          <w:tcPr>
            <w:tcW w:w="930" w:type="dxa"/>
          </w:tcPr>
          <w:p w:rsidR="00F21132" w:rsidRPr="003A7FED" w:rsidRDefault="00F21132" w:rsidP="00864B44">
            <w:pPr>
              <w:jc w:val="both"/>
              <w:rPr>
                <w:color w:val="000000"/>
                <w:sz w:val="20"/>
                <w:szCs w:val="20"/>
              </w:rPr>
            </w:pPr>
            <w:r w:rsidRPr="003A7FED">
              <w:rPr>
                <w:color w:val="000000"/>
                <w:sz w:val="20"/>
                <w:szCs w:val="20"/>
              </w:rPr>
              <w:t>2017</w:t>
            </w:r>
          </w:p>
          <w:p w:rsidR="00F21132" w:rsidRPr="003A7FED" w:rsidRDefault="00F21132" w:rsidP="00864B44">
            <w:pPr>
              <w:jc w:val="both"/>
              <w:rPr>
                <w:color w:val="000000"/>
                <w:sz w:val="20"/>
                <w:szCs w:val="20"/>
              </w:rPr>
            </w:pPr>
            <w:r w:rsidRPr="003A7FED">
              <w:rPr>
                <w:color w:val="000000"/>
                <w:sz w:val="20"/>
                <w:szCs w:val="20"/>
              </w:rPr>
              <w:t>год</w:t>
            </w:r>
          </w:p>
        </w:tc>
        <w:tc>
          <w:tcPr>
            <w:tcW w:w="1050" w:type="dxa"/>
          </w:tcPr>
          <w:p w:rsidR="00F21132" w:rsidRPr="003A7FED" w:rsidRDefault="00F21132" w:rsidP="00864B44">
            <w:pPr>
              <w:jc w:val="both"/>
              <w:rPr>
                <w:color w:val="000000"/>
                <w:sz w:val="20"/>
                <w:szCs w:val="20"/>
              </w:rPr>
            </w:pPr>
            <w:r w:rsidRPr="003A7FED">
              <w:rPr>
                <w:color w:val="000000"/>
                <w:sz w:val="20"/>
                <w:szCs w:val="20"/>
              </w:rPr>
              <w:t>2018</w:t>
            </w:r>
          </w:p>
          <w:p w:rsidR="00F21132" w:rsidRPr="003A7FED" w:rsidRDefault="00F21132" w:rsidP="00864B44">
            <w:pPr>
              <w:jc w:val="both"/>
              <w:rPr>
                <w:color w:val="000000"/>
                <w:sz w:val="20"/>
                <w:szCs w:val="20"/>
              </w:rPr>
            </w:pPr>
            <w:r w:rsidRPr="003A7FED">
              <w:rPr>
                <w:color w:val="000000"/>
                <w:sz w:val="20"/>
                <w:szCs w:val="20"/>
              </w:rPr>
              <w:t>год</w:t>
            </w:r>
          </w:p>
        </w:tc>
        <w:tc>
          <w:tcPr>
            <w:tcW w:w="1080" w:type="dxa"/>
          </w:tcPr>
          <w:p w:rsidR="00F21132" w:rsidRPr="003A7FED" w:rsidRDefault="00F21132" w:rsidP="00864B44">
            <w:pPr>
              <w:jc w:val="both"/>
              <w:rPr>
                <w:color w:val="000000"/>
                <w:sz w:val="20"/>
                <w:szCs w:val="20"/>
              </w:rPr>
            </w:pPr>
            <w:r w:rsidRPr="003A7FED">
              <w:rPr>
                <w:color w:val="000000"/>
                <w:sz w:val="20"/>
                <w:szCs w:val="20"/>
              </w:rPr>
              <w:t>2019</w:t>
            </w:r>
          </w:p>
          <w:p w:rsidR="00F21132" w:rsidRPr="003A7FED" w:rsidRDefault="00F21132" w:rsidP="00864B44">
            <w:pPr>
              <w:jc w:val="both"/>
              <w:rPr>
                <w:color w:val="000000"/>
                <w:sz w:val="20"/>
                <w:szCs w:val="20"/>
              </w:rPr>
            </w:pPr>
            <w:r w:rsidRPr="003A7FED">
              <w:rPr>
                <w:color w:val="000000"/>
                <w:sz w:val="20"/>
                <w:szCs w:val="20"/>
              </w:rPr>
              <w:t>год</w:t>
            </w:r>
          </w:p>
        </w:tc>
        <w:tc>
          <w:tcPr>
            <w:tcW w:w="1080" w:type="dxa"/>
          </w:tcPr>
          <w:p w:rsidR="00F21132" w:rsidRPr="003A7FED" w:rsidRDefault="00F21132" w:rsidP="00864B44">
            <w:pPr>
              <w:jc w:val="both"/>
              <w:rPr>
                <w:color w:val="000000"/>
                <w:sz w:val="20"/>
                <w:szCs w:val="20"/>
              </w:rPr>
            </w:pPr>
            <w:r w:rsidRPr="003A7FED">
              <w:rPr>
                <w:color w:val="000000"/>
                <w:sz w:val="20"/>
                <w:szCs w:val="20"/>
              </w:rPr>
              <w:t>Темп роста  2019г. к 2018г.</w:t>
            </w:r>
          </w:p>
        </w:tc>
        <w:tc>
          <w:tcPr>
            <w:tcW w:w="1080" w:type="dxa"/>
          </w:tcPr>
          <w:p w:rsidR="00F21132" w:rsidRPr="003A7FED" w:rsidRDefault="00F21132" w:rsidP="00864B44">
            <w:pPr>
              <w:jc w:val="both"/>
              <w:rPr>
                <w:color w:val="000000"/>
                <w:sz w:val="20"/>
                <w:szCs w:val="20"/>
              </w:rPr>
            </w:pPr>
            <w:r w:rsidRPr="003A7FED">
              <w:rPr>
                <w:color w:val="000000"/>
                <w:sz w:val="20"/>
                <w:szCs w:val="20"/>
              </w:rPr>
              <w:t>Темп роста  2019г. к 2017г.</w:t>
            </w:r>
          </w:p>
        </w:tc>
      </w:tr>
      <w:tr w:rsidR="00F21132" w:rsidRPr="003A7FED" w:rsidTr="00864B44">
        <w:trPr>
          <w:cantSplit/>
        </w:trPr>
        <w:tc>
          <w:tcPr>
            <w:tcW w:w="4608" w:type="dxa"/>
          </w:tcPr>
          <w:p w:rsidR="00F21132" w:rsidRPr="003A7FED" w:rsidRDefault="00F21132" w:rsidP="00864B44">
            <w:pPr>
              <w:jc w:val="both"/>
              <w:rPr>
                <w:color w:val="000000"/>
                <w:sz w:val="20"/>
                <w:szCs w:val="20"/>
              </w:rPr>
            </w:pPr>
            <w:r w:rsidRPr="003A7FED">
              <w:rPr>
                <w:color w:val="000000"/>
                <w:sz w:val="20"/>
                <w:szCs w:val="20"/>
              </w:rPr>
              <w:t>Численность постоянного населения (среднегодовая),  человек.</w:t>
            </w:r>
          </w:p>
        </w:tc>
        <w:tc>
          <w:tcPr>
            <w:tcW w:w="930" w:type="dxa"/>
            <w:vAlign w:val="center"/>
          </w:tcPr>
          <w:p w:rsidR="00F21132" w:rsidRPr="003A7FED" w:rsidRDefault="00F21132" w:rsidP="00864B44">
            <w:pPr>
              <w:jc w:val="center"/>
              <w:rPr>
                <w:color w:val="000000"/>
                <w:sz w:val="20"/>
                <w:szCs w:val="20"/>
              </w:rPr>
            </w:pPr>
            <w:r w:rsidRPr="003A7FED">
              <w:rPr>
                <w:color w:val="000000"/>
                <w:sz w:val="20"/>
                <w:szCs w:val="20"/>
              </w:rPr>
              <w:t>15722</w:t>
            </w:r>
          </w:p>
        </w:tc>
        <w:tc>
          <w:tcPr>
            <w:tcW w:w="1050" w:type="dxa"/>
            <w:vAlign w:val="center"/>
          </w:tcPr>
          <w:p w:rsidR="00F21132" w:rsidRPr="003A7FED" w:rsidRDefault="00F21132" w:rsidP="00864B44">
            <w:pPr>
              <w:jc w:val="center"/>
              <w:rPr>
                <w:color w:val="000000"/>
                <w:sz w:val="20"/>
                <w:szCs w:val="20"/>
              </w:rPr>
            </w:pPr>
            <w:r w:rsidRPr="003A7FED">
              <w:rPr>
                <w:color w:val="000000"/>
                <w:sz w:val="20"/>
                <w:szCs w:val="20"/>
              </w:rPr>
              <w:t>15368</w:t>
            </w:r>
          </w:p>
        </w:tc>
        <w:tc>
          <w:tcPr>
            <w:tcW w:w="1080" w:type="dxa"/>
            <w:vAlign w:val="center"/>
          </w:tcPr>
          <w:p w:rsidR="00F21132" w:rsidRPr="003A7FED" w:rsidRDefault="00F21132" w:rsidP="00864B44">
            <w:pPr>
              <w:jc w:val="center"/>
              <w:rPr>
                <w:color w:val="000000"/>
                <w:sz w:val="20"/>
                <w:szCs w:val="20"/>
              </w:rPr>
            </w:pPr>
            <w:r w:rsidRPr="003A7FED">
              <w:rPr>
                <w:color w:val="000000"/>
                <w:sz w:val="20"/>
                <w:szCs w:val="20"/>
              </w:rPr>
              <w:t>15039</w:t>
            </w:r>
          </w:p>
        </w:tc>
        <w:tc>
          <w:tcPr>
            <w:tcW w:w="1080" w:type="dxa"/>
            <w:vAlign w:val="center"/>
          </w:tcPr>
          <w:p w:rsidR="00F21132" w:rsidRPr="003A7FED" w:rsidRDefault="00F21132" w:rsidP="00864B44">
            <w:pPr>
              <w:jc w:val="center"/>
              <w:rPr>
                <w:color w:val="000000"/>
                <w:sz w:val="20"/>
                <w:szCs w:val="20"/>
              </w:rPr>
            </w:pPr>
            <w:r w:rsidRPr="003A7FED">
              <w:rPr>
                <w:color w:val="000000"/>
                <w:sz w:val="20"/>
                <w:szCs w:val="20"/>
              </w:rPr>
              <w:t>97,8</w:t>
            </w:r>
          </w:p>
        </w:tc>
        <w:tc>
          <w:tcPr>
            <w:tcW w:w="1080" w:type="dxa"/>
            <w:vAlign w:val="center"/>
          </w:tcPr>
          <w:p w:rsidR="00F21132" w:rsidRPr="003A7FED" w:rsidRDefault="00F21132" w:rsidP="00864B44">
            <w:pPr>
              <w:jc w:val="center"/>
              <w:rPr>
                <w:color w:val="000000"/>
                <w:sz w:val="20"/>
                <w:szCs w:val="20"/>
              </w:rPr>
            </w:pPr>
            <w:r w:rsidRPr="003A7FED">
              <w:rPr>
                <w:color w:val="000000"/>
                <w:sz w:val="20"/>
                <w:szCs w:val="20"/>
              </w:rPr>
              <w:t>95,6</w:t>
            </w:r>
          </w:p>
        </w:tc>
      </w:tr>
      <w:tr w:rsidR="00F21132" w:rsidRPr="003A7FED" w:rsidTr="00864B44">
        <w:trPr>
          <w:cantSplit/>
        </w:trPr>
        <w:tc>
          <w:tcPr>
            <w:tcW w:w="4608" w:type="dxa"/>
          </w:tcPr>
          <w:p w:rsidR="00F21132" w:rsidRPr="003A7FED" w:rsidRDefault="00F21132" w:rsidP="00864B44">
            <w:pPr>
              <w:jc w:val="both"/>
              <w:rPr>
                <w:color w:val="000000"/>
                <w:sz w:val="20"/>
                <w:szCs w:val="20"/>
              </w:rPr>
            </w:pPr>
            <w:r w:rsidRPr="003A7FED">
              <w:rPr>
                <w:color w:val="000000"/>
                <w:sz w:val="20"/>
                <w:szCs w:val="20"/>
              </w:rPr>
              <w:t>В том числе:</w:t>
            </w:r>
          </w:p>
        </w:tc>
        <w:tc>
          <w:tcPr>
            <w:tcW w:w="930" w:type="dxa"/>
          </w:tcPr>
          <w:p w:rsidR="00F21132" w:rsidRPr="003A7FED" w:rsidRDefault="00F21132" w:rsidP="00864B44">
            <w:pPr>
              <w:jc w:val="center"/>
              <w:rPr>
                <w:color w:val="000000"/>
                <w:sz w:val="20"/>
                <w:szCs w:val="20"/>
              </w:rPr>
            </w:pPr>
          </w:p>
        </w:tc>
        <w:tc>
          <w:tcPr>
            <w:tcW w:w="1050" w:type="dxa"/>
          </w:tcPr>
          <w:p w:rsidR="00F21132" w:rsidRPr="003A7FED" w:rsidRDefault="00F21132" w:rsidP="00864B44">
            <w:pPr>
              <w:jc w:val="center"/>
              <w:rPr>
                <w:color w:val="000000"/>
                <w:sz w:val="20"/>
                <w:szCs w:val="20"/>
              </w:rPr>
            </w:pPr>
          </w:p>
        </w:tc>
        <w:tc>
          <w:tcPr>
            <w:tcW w:w="1080" w:type="dxa"/>
          </w:tcPr>
          <w:p w:rsidR="00F21132" w:rsidRPr="003A7FED" w:rsidRDefault="00F21132" w:rsidP="00864B44">
            <w:pPr>
              <w:jc w:val="center"/>
              <w:rPr>
                <w:color w:val="000000"/>
                <w:sz w:val="20"/>
                <w:szCs w:val="20"/>
              </w:rPr>
            </w:pPr>
          </w:p>
        </w:tc>
        <w:tc>
          <w:tcPr>
            <w:tcW w:w="1080" w:type="dxa"/>
          </w:tcPr>
          <w:p w:rsidR="00F21132" w:rsidRPr="003A7FED" w:rsidRDefault="00F21132" w:rsidP="00864B44">
            <w:pPr>
              <w:jc w:val="both"/>
              <w:rPr>
                <w:color w:val="000000"/>
                <w:sz w:val="20"/>
                <w:szCs w:val="20"/>
              </w:rPr>
            </w:pPr>
          </w:p>
        </w:tc>
        <w:tc>
          <w:tcPr>
            <w:tcW w:w="1080" w:type="dxa"/>
          </w:tcPr>
          <w:p w:rsidR="00F21132" w:rsidRPr="003A7FED" w:rsidRDefault="00F21132" w:rsidP="00864B44">
            <w:pPr>
              <w:jc w:val="both"/>
              <w:rPr>
                <w:color w:val="000000"/>
                <w:sz w:val="20"/>
                <w:szCs w:val="20"/>
              </w:rPr>
            </w:pPr>
          </w:p>
        </w:tc>
      </w:tr>
      <w:tr w:rsidR="00F21132" w:rsidRPr="003A7FED" w:rsidTr="00864B44">
        <w:trPr>
          <w:cantSplit/>
        </w:trPr>
        <w:tc>
          <w:tcPr>
            <w:tcW w:w="4608" w:type="dxa"/>
          </w:tcPr>
          <w:p w:rsidR="00F21132" w:rsidRPr="003A7FED" w:rsidRDefault="00F21132" w:rsidP="00864B44">
            <w:pPr>
              <w:jc w:val="both"/>
              <w:rPr>
                <w:color w:val="000000"/>
                <w:sz w:val="20"/>
                <w:szCs w:val="20"/>
              </w:rPr>
            </w:pPr>
            <w:r w:rsidRPr="003A7FED">
              <w:rPr>
                <w:color w:val="000000"/>
                <w:sz w:val="20"/>
                <w:szCs w:val="20"/>
              </w:rPr>
              <w:t>-моложе трудоспособного возраста</w:t>
            </w:r>
          </w:p>
        </w:tc>
        <w:tc>
          <w:tcPr>
            <w:tcW w:w="930" w:type="dxa"/>
          </w:tcPr>
          <w:p w:rsidR="00F21132" w:rsidRPr="003A7FED" w:rsidRDefault="00F21132" w:rsidP="00864B44">
            <w:pPr>
              <w:jc w:val="center"/>
              <w:rPr>
                <w:sz w:val="20"/>
                <w:szCs w:val="20"/>
              </w:rPr>
            </w:pPr>
            <w:r w:rsidRPr="003A7FED">
              <w:rPr>
                <w:sz w:val="20"/>
                <w:szCs w:val="20"/>
              </w:rPr>
              <w:t>2955</w:t>
            </w:r>
          </w:p>
        </w:tc>
        <w:tc>
          <w:tcPr>
            <w:tcW w:w="1050" w:type="dxa"/>
          </w:tcPr>
          <w:p w:rsidR="00F21132" w:rsidRPr="003A7FED" w:rsidRDefault="00F21132" w:rsidP="00864B44">
            <w:pPr>
              <w:jc w:val="center"/>
              <w:rPr>
                <w:sz w:val="20"/>
                <w:szCs w:val="20"/>
              </w:rPr>
            </w:pPr>
            <w:r w:rsidRPr="003A7FED">
              <w:rPr>
                <w:sz w:val="20"/>
                <w:szCs w:val="20"/>
              </w:rPr>
              <w:t>2813</w:t>
            </w:r>
          </w:p>
        </w:tc>
        <w:tc>
          <w:tcPr>
            <w:tcW w:w="1080" w:type="dxa"/>
          </w:tcPr>
          <w:p w:rsidR="00F21132" w:rsidRPr="003A7FED" w:rsidRDefault="00F21132" w:rsidP="00864B44">
            <w:pPr>
              <w:jc w:val="center"/>
              <w:rPr>
                <w:sz w:val="20"/>
                <w:szCs w:val="20"/>
              </w:rPr>
            </w:pPr>
            <w:r w:rsidRPr="003A7FED">
              <w:rPr>
                <w:sz w:val="20"/>
                <w:szCs w:val="20"/>
              </w:rPr>
              <w:t>2751</w:t>
            </w:r>
          </w:p>
        </w:tc>
        <w:tc>
          <w:tcPr>
            <w:tcW w:w="1080" w:type="dxa"/>
          </w:tcPr>
          <w:p w:rsidR="00F21132" w:rsidRPr="003A7FED" w:rsidRDefault="00F21132" w:rsidP="00864B44">
            <w:pPr>
              <w:jc w:val="center"/>
              <w:rPr>
                <w:sz w:val="20"/>
                <w:szCs w:val="20"/>
              </w:rPr>
            </w:pPr>
            <w:r w:rsidRPr="003A7FED">
              <w:rPr>
                <w:sz w:val="20"/>
                <w:szCs w:val="20"/>
              </w:rPr>
              <w:t>97,8</w:t>
            </w:r>
          </w:p>
        </w:tc>
        <w:tc>
          <w:tcPr>
            <w:tcW w:w="1080" w:type="dxa"/>
          </w:tcPr>
          <w:p w:rsidR="00F21132" w:rsidRPr="003A7FED" w:rsidRDefault="00F21132" w:rsidP="00864B44">
            <w:pPr>
              <w:jc w:val="center"/>
              <w:rPr>
                <w:sz w:val="20"/>
                <w:szCs w:val="20"/>
              </w:rPr>
            </w:pPr>
            <w:r w:rsidRPr="003A7FED">
              <w:rPr>
                <w:sz w:val="20"/>
                <w:szCs w:val="20"/>
              </w:rPr>
              <w:t>93,1</w:t>
            </w:r>
          </w:p>
        </w:tc>
      </w:tr>
      <w:tr w:rsidR="00F21132" w:rsidRPr="003A7FED" w:rsidTr="00864B44">
        <w:trPr>
          <w:cantSplit/>
        </w:trPr>
        <w:tc>
          <w:tcPr>
            <w:tcW w:w="4608" w:type="dxa"/>
          </w:tcPr>
          <w:p w:rsidR="00F21132" w:rsidRPr="003A7FED" w:rsidRDefault="00F21132" w:rsidP="00864B44">
            <w:pPr>
              <w:jc w:val="both"/>
              <w:rPr>
                <w:color w:val="000000"/>
                <w:sz w:val="20"/>
                <w:szCs w:val="20"/>
              </w:rPr>
            </w:pPr>
            <w:r w:rsidRPr="003A7FED">
              <w:rPr>
                <w:color w:val="000000"/>
                <w:sz w:val="20"/>
                <w:szCs w:val="20"/>
              </w:rPr>
              <w:t>-в трудоспособном возрасте</w:t>
            </w:r>
          </w:p>
        </w:tc>
        <w:tc>
          <w:tcPr>
            <w:tcW w:w="930" w:type="dxa"/>
          </w:tcPr>
          <w:p w:rsidR="00F21132" w:rsidRPr="003A7FED" w:rsidRDefault="00F21132" w:rsidP="00864B44">
            <w:pPr>
              <w:jc w:val="center"/>
              <w:rPr>
                <w:sz w:val="20"/>
                <w:szCs w:val="20"/>
              </w:rPr>
            </w:pPr>
            <w:r w:rsidRPr="003A7FED">
              <w:rPr>
                <w:sz w:val="20"/>
                <w:szCs w:val="20"/>
              </w:rPr>
              <w:t>8056</w:t>
            </w:r>
          </w:p>
        </w:tc>
        <w:tc>
          <w:tcPr>
            <w:tcW w:w="1050" w:type="dxa"/>
          </w:tcPr>
          <w:p w:rsidR="00F21132" w:rsidRPr="003A7FED" w:rsidRDefault="00F21132" w:rsidP="00864B44">
            <w:pPr>
              <w:jc w:val="center"/>
              <w:rPr>
                <w:sz w:val="20"/>
                <w:szCs w:val="20"/>
              </w:rPr>
            </w:pPr>
            <w:r w:rsidRPr="003A7FED">
              <w:rPr>
                <w:sz w:val="20"/>
                <w:szCs w:val="20"/>
              </w:rPr>
              <w:t>7833</w:t>
            </w:r>
          </w:p>
        </w:tc>
        <w:tc>
          <w:tcPr>
            <w:tcW w:w="1080" w:type="dxa"/>
          </w:tcPr>
          <w:p w:rsidR="00F21132" w:rsidRPr="003A7FED" w:rsidRDefault="00F21132" w:rsidP="00864B44">
            <w:pPr>
              <w:jc w:val="center"/>
              <w:rPr>
                <w:sz w:val="20"/>
                <w:szCs w:val="20"/>
              </w:rPr>
            </w:pPr>
            <w:r w:rsidRPr="003A7FED">
              <w:rPr>
                <w:sz w:val="20"/>
                <w:szCs w:val="20"/>
              </w:rPr>
              <w:t>7661</w:t>
            </w:r>
          </w:p>
        </w:tc>
        <w:tc>
          <w:tcPr>
            <w:tcW w:w="1080" w:type="dxa"/>
          </w:tcPr>
          <w:p w:rsidR="00F21132" w:rsidRPr="003A7FED" w:rsidRDefault="00F21132" w:rsidP="00864B44">
            <w:pPr>
              <w:jc w:val="center"/>
              <w:rPr>
                <w:sz w:val="20"/>
                <w:szCs w:val="20"/>
              </w:rPr>
            </w:pPr>
            <w:r w:rsidRPr="003A7FED">
              <w:rPr>
                <w:sz w:val="20"/>
                <w:szCs w:val="20"/>
              </w:rPr>
              <w:t>97,8</w:t>
            </w:r>
          </w:p>
        </w:tc>
        <w:tc>
          <w:tcPr>
            <w:tcW w:w="1080" w:type="dxa"/>
          </w:tcPr>
          <w:p w:rsidR="00F21132" w:rsidRPr="003A7FED" w:rsidRDefault="00F21132" w:rsidP="00864B44">
            <w:pPr>
              <w:jc w:val="center"/>
              <w:rPr>
                <w:sz w:val="20"/>
                <w:szCs w:val="20"/>
              </w:rPr>
            </w:pPr>
            <w:r w:rsidRPr="003A7FED">
              <w:rPr>
                <w:sz w:val="20"/>
                <w:szCs w:val="20"/>
              </w:rPr>
              <w:t>95,1</w:t>
            </w:r>
          </w:p>
        </w:tc>
      </w:tr>
      <w:tr w:rsidR="00F21132" w:rsidRPr="003A7FED" w:rsidTr="00864B44">
        <w:trPr>
          <w:cantSplit/>
        </w:trPr>
        <w:tc>
          <w:tcPr>
            <w:tcW w:w="4608" w:type="dxa"/>
          </w:tcPr>
          <w:p w:rsidR="00F21132" w:rsidRPr="003A7FED" w:rsidRDefault="00F21132" w:rsidP="00864B44">
            <w:pPr>
              <w:jc w:val="both"/>
              <w:rPr>
                <w:color w:val="000000"/>
                <w:sz w:val="20"/>
                <w:szCs w:val="20"/>
              </w:rPr>
            </w:pPr>
            <w:r w:rsidRPr="003A7FED">
              <w:rPr>
                <w:color w:val="000000"/>
                <w:sz w:val="20"/>
                <w:szCs w:val="20"/>
              </w:rPr>
              <w:t>-старше трудоспособного возраста</w:t>
            </w:r>
          </w:p>
        </w:tc>
        <w:tc>
          <w:tcPr>
            <w:tcW w:w="930" w:type="dxa"/>
          </w:tcPr>
          <w:p w:rsidR="00F21132" w:rsidRPr="003A7FED" w:rsidRDefault="00F21132" w:rsidP="00864B44">
            <w:pPr>
              <w:jc w:val="center"/>
              <w:rPr>
                <w:sz w:val="20"/>
                <w:szCs w:val="20"/>
              </w:rPr>
            </w:pPr>
            <w:r w:rsidRPr="003A7FED">
              <w:rPr>
                <w:sz w:val="20"/>
                <w:szCs w:val="20"/>
              </w:rPr>
              <w:t>4711</w:t>
            </w:r>
          </w:p>
        </w:tc>
        <w:tc>
          <w:tcPr>
            <w:tcW w:w="1050" w:type="dxa"/>
          </w:tcPr>
          <w:p w:rsidR="00F21132" w:rsidRPr="003A7FED" w:rsidRDefault="00F21132" w:rsidP="00864B44">
            <w:pPr>
              <w:jc w:val="center"/>
              <w:rPr>
                <w:sz w:val="20"/>
                <w:szCs w:val="20"/>
              </w:rPr>
            </w:pPr>
            <w:r w:rsidRPr="003A7FED">
              <w:rPr>
                <w:sz w:val="20"/>
                <w:szCs w:val="20"/>
              </w:rPr>
              <w:t>4722</w:t>
            </w:r>
          </w:p>
        </w:tc>
        <w:tc>
          <w:tcPr>
            <w:tcW w:w="1080" w:type="dxa"/>
          </w:tcPr>
          <w:p w:rsidR="00F21132" w:rsidRPr="003A7FED" w:rsidRDefault="00F21132" w:rsidP="00864B44">
            <w:pPr>
              <w:jc w:val="center"/>
              <w:rPr>
                <w:sz w:val="20"/>
                <w:szCs w:val="20"/>
              </w:rPr>
            </w:pPr>
            <w:r w:rsidRPr="003A7FED">
              <w:rPr>
                <w:sz w:val="20"/>
                <w:szCs w:val="20"/>
              </w:rPr>
              <w:t>4627</w:t>
            </w:r>
          </w:p>
        </w:tc>
        <w:tc>
          <w:tcPr>
            <w:tcW w:w="1080" w:type="dxa"/>
          </w:tcPr>
          <w:p w:rsidR="00F21132" w:rsidRPr="003A7FED" w:rsidRDefault="00F21132" w:rsidP="00864B44">
            <w:pPr>
              <w:jc w:val="center"/>
              <w:rPr>
                <w:sz w:val="20"/>
                <w:szCs w:val="20"/>
              </w:rPr>
            </w:pPr>
            <w:r w:rsidRPr="003A7FED">
              <w:rPr>
                <w:sz w:val="20"/>
                <w:szCs w:val="20"/>
              </w:rPr>
              <w:t>98,0</w:t>
            </w:r>
          </w:p>
        </w:tc>
        <w:tc>
          <w:tcPr>
            <w:tcW w:w="1080" w:type="dxa"/>
          </w:tcPr>
          <w:p w:rsidR="00F21132" w:rsidRPr="003A7FED" w:rsidRDefault="00F21132" w:rsidP="00864B44">
            <w:pPr>
              <w:jc w:val="center"/>
              <w:rPr>
                <w:sz w:val="20"/>
                <w:szCs w:val="20"/>
              </w:rPr>
            </w:pPr>
            <w:r w:rsidRPr="003A7FED">
              <w:rPr>
                <w:sz w:val="20"/>
                <w:szCs w:val="20"/>
              </w:rPr>
              <w:t>98,2</w:t>
            </w:r>
          </w:p>
        </w:tc>
      </w:tr>
      <w:tr w:rsidR="00F21132" w:rsidRPr="003A7FED" w:rsidTr="00864B44">
        <w:trPr>
          <w:cantSplit/>
        </w:trPr>
        <w:tc>
          <w:tcPr>
            <w:tcW w:w="4608" w:type="dxa"/>
          </w:tcPr>
          <w:p w:rsidR="00F21132" w:rsidRPr="003A7FED" w:rsidRDefault="00F21132" w:rsidP="00864B44">
            <w:pPr>
              <w:jc w:val="both"/>
              <w:rPr>
                <w:color w:val="000000"/>
                <w:sz w:val="20"/>
                <w:szCs w:val="20"/>
              </w:rPr>
            </w:pPr>
            <w:r w:rsidRPr="003A7FED">
              <w:rPr>
                <w:color w:val="000000"/>
                <w:sz w:val="20"/>
                <w:szCs w:val="20"/>
              </w:rPr>
              <w:t>Коэффициент рождаемости (число родившихся на 1000 человек населения)</w:t>
            </w:r>
          </w:p>
        </w:tc>
        <w:tc>
          <w:tcPr>
            <w:tcW w:w="930" w:type="dxa"/>
            <w:vAlign w:val="center"/>
          </w:tcPr>
          <w:p w:rsidR="00F21132" w:rsidRPr="003A7FED" w:rsidRDefault="00F21132" w:rsidP="00864B44">
            <w:pPr>
              <w:jc w:val="center"/>
              <w:rPr>
                <w:sz w:val="20"/>
                <w:szCs w:val="20"/>
              </w:rPr>
            </w:pPr>
            <w:r w:rsidRPr="003A7FED">
              <w:rPr>
                <w:sz w:val="20"/>
                <w:szCs w:val="20"/>
              </w:rPr>
              <w:t>10,0</w:t>
            </w:r>
          </w:p>
        </w:tc>
        <w:tc>
          <w:tcPr>
            <w:tcW w:w="1050" w:type="dxa"/>
            <w:vAlign w:val="center"/>
          </w:tcPr>
          <w:p w:rsidR="00F21132" w:rsidRPr="003A7FED" w:rsidRDefault="00F21132" w:rsidP="00864B44">
            <w:pPr>
              <w:jc w:val="center"/>
              <w:rPr>
                <w:sz w:val="20"/>
                <w:szCs w:val="20"/>
              </w:rPr>
            </w:pPr>
            <w:r w:rsidRPr="003A7FED">
              <w:rPr>
                <w:sz w:val="20"/>
                <w:szCs w:val="20"/>
              </w:rPr>
              <w:t>10,2</w:t>
            </w:r>
          </w:p>
        </w:tc>
        <w:tc>
          <w:tcPr>
            <w:tcW w:w="1080" w:type="dxa"/>
            <w:vAlign w:val="center"/>
          </w:tcPr>
          <w:p w:rsidR="00F21132" w:rsidRPr="003A7FED" w:rsidRDefault="00F21132" w:rsidP="00864B44">
            <w:pPr>
              <w:jc w:val="center"/>
              <w:rPr>
                <w:sz w:val="20"/>
                <w:szCs w:val="20"/>
              </w:rPr>
            </w:pPr>
            <w:r w:rsidRPr="003A7FED">
              <w:rPr>
                <w:sz w:val="20"/>
                <w:szCs w:val="20"/>
              </w:rPr>
              <w:t>9,1</w:t>
            </w:r>
          </w:p>
        </w:tc>
        <w:tc>
          <w:tcPr>
            <w:tcW w:w="1080" w:type="dxa"/>
          </w:tcPr>
          <w:p w:rsidR="00F21132" w:rsidRPr="003A7FED" w:rsidRDefault="00F21132" w:rsidP="00864B44">
            <w:pPr>
              <w:jc w:val="center"/>
              <w:rPr>
                <w:sz w:val="20"/>
                <w:szCs w:val="20"/>
              </w:rPr>
            </w:pPr>
            <w:r w:rsidRPr="003A7FED">
              <w:rPr>
                <w:sz w:val="20"/>
                <w:szCs w:val="20"/>
              </w:rPr>
              <w:t>89,2</w:t>
            </w:r>
          </w:p>
        </w:tc>
        <w:tc>
          <w:tcPr>
            <w:tcW w:w="1080" w:type="dxa"/>
          </w:tcPr>
          <w:p w:rsidR="00F21132" w:rsidRPr="003A7FED" w:rsidRDefault="00F21132" w:rsidP="00864B44">
            <w:pPr>
              <w:jc w:val="center"/>
              <w:rPr>
                <w:sz w:val="20"/>
                <w:szCs w:val="20"/>
              </w:rPr>
            </w:pPr>
            <w:r w:rsidRPr="003A7FED">
              <w:rPr>
                <w:sz w:val="20"/>
                <w:szCs w:val="20"/>
              </w:rPr>
              <w:t>91,0</w:t>
            </w:r>
          </w:p>
        </w:tc>
      </w:tr>
      <w:tr w:rsidR="00F21132" w:rsidRPr="003A7FED" w:rsidTr="00864B44">
        <w:trPr>
          <w:cantSplit/>
        </w:trPr>
        <w:tc>
          <w:tcPr>
            <w:tcW w:w="4608" w:type="dxa"/>
          </w:tcPr>
          <w:p w:rsidR="00F21132" w:rsidRPr="003A7FED" w:rsidRDefault="00F21132" w:rsidP="00864B44">
            <w:pPr>
              <w:jc w:val="both"/>
              <w:rPr>
                <w:color w:val="000000"/>
                <w:sz w:val="20"/>
                <w:szCs w:val="20"/>
              </w:rPr>
            </w:pPr>
            <w:r w:rsidRPr="003A7FED">
              <w:rPr>
                <w:color w:val="000000"/>
                <w:sz w:val="20"/>
                <w:szCs w:val="20"/>
              </w:rPr>
              <w:t>Коэффициент смертности (число умерших на 1000 человек населения)</w:t>
            </w:r>
          </w:p>
        </w:tc>
        <w:tc>
          <w:tcPr>
            <w:tcW w:w="930" w:type="dxa"/>
            <w:vAlign w:val="center"/>
          </w:tcPr>
          <w:p w:rsidR="00F21132" w:rsidRPr="003A7FED" w:rsidRDefault="00F21132" w:rsidP="00864B44">
            <w:pPr>
              <w:jc w:val="center"/>
              <w:rPr>
                <w:sz w:val="20"/>
                <w:szCs w:val="20"/>
              </w:rPr>
            </w:pPr>
            <w:r w:rsidRPr="003A7FED">
              <w:rPr>
                <w:sz w:val="20"/>
                <w:szCs w:val="20"/>
              </w:rPr>
              <w:t>19,1</w:t>
            </w:r>
          </w:p>
        </w:tc>
        <w:tc>
          <w:tcPr>
            <w:tcW w:w="1050" w:type="dxa"/>
            <w:vAlign w:val="center"/>
          </w:tcPr>
          <w:p w:rsidR="00F21132" w:rsidRPr="003A7FED" w:rsidRDefault="00F21132" w:rsidP="00864B44">
            <w:pPr>
              <w:jc w:val="center"/>
              <w:rPr>
                <w:sz w:val="20"/>
                <w:szCs w:val="20"/>
              </w:rPr>
            </w:pPr>
            <w:r w:rsidRPr="003A7FED">
              <w:rPr>
                <w:sz w:val="20"/>
                <w:szCs w:val="20"/>
              </w:rPr>
              <w:t>18,2</w:t>
            </w:r>
          </w:p>
        </w:tc>
        <w:tc>
          <w:tcPr>
            <w:tcW w:w="1080" w:type="dxa"/>
            <w:vAlign w:val="center"/>
          </w:tcPr>
          <w:p w:rsidR="00F21132" w:rsidRPr="003A7FED" w:rsidRDefault="00F21132" w:rsidP="00864B44">
            <w:pPr>
              <w:jc w:val="center"/>
              <w:rPr>
                <w:sz w:val="20"/>
                <w:szCs w:val="20"/>
              </w:rPr>
            </w:pPr>
            <w:r w:rsidRPr="003A7FED">
              <w:rPr>
                <w:sz w:val="20"/>
                <w:szCs w:val="20"/>
              </w:rPr>
              <w:t>19,2</w:t>
            </w:r>
          </w:p>
        </w:tc>
        <w:tc>
          <w:tcPr>
            <w:tcW w:w="1080" w:type="dxa"/>
          </w:tcPr>
          <w:p w:rsidR="00F21132" w:rsidRPr="003A7FED" w:rsidRDefault="00F21132" w:rsidP="00864B44">
            <w:pPr>
              <w:jc w:val="center"/>
              <w:rPr>
                <w:color w:val="000000"/>
                <w:sz w:val="20"/>
                <w:szCs w:val="20"/>
              </w:rPr>
            </w:pPr>
            <w:r w:rsidRPr="003A7FED">
              <w:rPr>
                <w:color w:val="000000"/>
                <w:sz w:val="20"/>
                <w:szCs w:val="20"/>
              </w:rPr>
              <w:t>105,5</w:t>
            </w:r>
          </w:p>
        </w:tc>
        <w:tc>
          <w:tcPr>
            <w:tcW w:w="1080" w:type="dxa"/>
          </w:tcPr>
          <w:p w:rsidR="00F21132" w:rsidRPr="003A7FED" w:rsidRDefault="00F21132" w:rsidP="00864B44">
            <w:pPr>
              <w:jc w:val="center"/>
              <w:rPr>
                <w:color w:val="000000"/>
                <w:sz w:val="20"/>
                <w:szCs w:val="20"/>
              </w:rPr>
            </w:pPr>
            <w:r w:rsidRPr="003A7FED">
              <w:rPr>
                <w:color w:val="000000"/>
                <w:sz w:val="20"/>
                <w:szCs w:val="20"/>
              </w:rPr>
              <w:t>100,5</w:t>
            </w:r>
          </w:p>
        </w:tc>
      </w:tr>
      <w:tr w:rsidR="00F21132" w:rsidRPr="003A7FED" w:rsidTr="00864B44">
        <w:trPr>
          <w:cantSplit/>
        </w:trPr>
        <w:tc>
          <w:tcPr>
            <w:tcW w:w="4608" w:type="dxa"/>
          </w:tcPr>
          <w:p w:rsidR="00F21132" w:rsidRPr="003A7FED" w:rsidRDefault="00F21132" w:rsidP="00864B44">
            <w:pPr>
              <w:jc w:val="both"/>
              <w:rPr>
                <w:color w:val="000000"/>
                <w:sz w:val="20"/>
                <w:szCs w:val="20"/>
              </w:rPr>
            </w:pPr>
            <w:r w:rsidRPr="003A7FED">
              <w:rPr>
                <w:color w:val="000000"/>
                <w:sz w:val="20"/>
                <w:szCs w:val="20"/>
              </w:rPr>
              <w:t>Естественный прирост (+), убыль (-) (на 1000 человек населения)</w:t>
            </w:r>
          </w:p>
        </w:tc>
        <w:tc>
          <w:tcPr>
            <w:tcW w:w="930" w:type="dxa"/>
            <w:vAlign w:val="center"/>
          </w:tcPr>
          <w:p w:rsidR="00F21132" w:rsidRPr="003A7FED" w:rsidRDefault="00F21132" w:rsidP="00864B44">
            <w:pPr>
              <w:jc w:val="center"/>
              <w:rPr>
                <w:color w:val="000000"/>
                <w:sz w:val="20"/>
                <w:szCs w:val="20"/>
              </w:rPr>
            </w:pPr>
            <w:r w:rsidRPr="003A7FED">
              <w:rPr>
                <w:color w:val="000000"/>
                <w:sz w:val="20"/>
                <w:szCs w:val="20"/>
              </w:rPr>
              <w:t>-9,1</w:t>
            </w:r>
          </w:p>
        </w:tc>
        <w:tc>
          <w:tcPr>
            <w:tcW w:w="1050" w:type="dxa"/>
            <w:vAlign w:val="center"/>
          </w:tcPr>
          <w:p w:rsidR="00F21132" w:rsidRPr="003A7FED" w:rsidRDefault="00F21132" w:rsidP="00864B44">
            <w:pPr>
              <w:jc w:val="center"/>
              <w:rPr>
                <w:color w:val="000000"/>
                <w:sz w:val="20"/>
                <w:szCs w:val="20"/>
              </w:rPr>
            </w:pPr>
            <w:r w:rsidRPr="003A7FED">
              <w:rPr>
                <w:color w:val="000000"/>
                <w:sz w:val="20"/>
                <w:szCs w:val="20"/>
              </w:rPr>
              <w:t>-8,0</w:t>
            </w:r>
          </w:p>
        </w:tc>
        <w:tc>
          <w:tcPr>
            <w:tcW w:w="1080" w:type="dxa"/>
            <w:vAlign w:val="center"/>
          </w:tcPr>
          <w:p w:rsidR="00F21132" w:rsidRPr="003A7FED" w:rsidRDefault="00F21132" w:rsidP="00864B44">
            <w:pPr>
              <w:jc w:val="center"/>
              <w:rPr>
                <w:color w:val="000000"/>
                <w:sz w:val="20"/>
                <w:szCs w:val="20"/>
              </w:rPr>
            </w:pPr>
            <w:r w:rsidRPr="003A7FED">
              <w:rPr>
                <w:color w:val="000000"/>
                <w:sz w:val="20"/>
                <w:szCs w:val="20"/>
              </w:rPr>
              <w:t>-10,1</w:t>
            </w:r>
          </w:p>
        </w:tc>
        <w:tc>
          <w:tcPr>
            <w:tcW w:w="1080" w:type="dxa"/>
          </w:tcPr>
          <w:p w:rsidR="00F21132" w:rsidRPr="003A7FED" w:rsidRDefault="00F21132" w:rsidP="00864B44">
            <w:pPr>
              <w:jc w:val="center"/>
              <w:rPr>
                <w:color w:val="000000"/>
                <w:sz w:val="20"/>
                <w:szCs w:val="20"/>
              </w:rPr>
            </w:pPr>
            <w:r w:rsidRPr="003A7FED">
              <w:rPr>
                <w:color w:val="000000"/>
                <w:sz w:val="20"/>
                <w:szCs w:val="20"/>
              </w:rPr>
              <w:t>126,2</w:t>
            </w:r>
          </w:p>
        </w:tc>
        <w:tc>
          <w:tcPr>
            <w:tcW w:w="1080" w:type="dxa"/>
          </w:tcPr>
          <w:p w:rsidR="00F21132" w:rsidRPr="003A7FED" w:rsidRDefault="00F21132" w:rsidP="00864B44">
            <w:pPr>
              <w:jc w:val="center"/>
              <w:rPr>
                <w:color w:val="000000"/>
                <w:sz w:val="20"/>
                <w:szCs w:val="20"/>
              </w:rPr>
            </w:pPr>
            <w:r w:rsidRPr="003A7FED">
              <w:rPr>
                <w:color w:val="000000"/>
                <w:sz w:val="20"/>
                <w:szCs w:val="20"/>
              </w:rPr>
              <w:t>110,9</w:t>
            </w:r>
          </w:p>
        </w:tc>
      </w:tr>
      <w:tr w:rsidR="00F21132" w:rsidRPr="003A7FED" w:rsidTr="00864B44">
        <w:trPr>
          <w:cantSplit/>
        </w:trPr>
        <w:tc>
          <w:tcPr>
            <w:tcW w:w="4608" w:type="dxa"/>
          </w:tcPr>
          <w:p w:rsidR="00F21132" w:rsidRPr="003A7FED" w:rsidRDefault="00F21132" w:rsidP="00864B44">
            <w:pPr>
              <w:jc w:val="both"/>
              <w:rPr>
                <w:color w:val="000000"/>
                <w:sz w:val="20"/>
                <w:szCs w:val="20"/>
              </w:rPr>
            </w:pPr>
            <w:r w:rsidRPr="003A7FED">
              <w:rPr>
                <w:color w:val="000000"/>
                <w:sz w:val="20"/>
                <w:szCs w:val="20"/>
              </w:rPr>
              <w:t>Миграционный прирост (+), убыль (-) (на 10000 человек населения)</w:t>
            </w:r>
          </w:p>
        </w:tc>
        <w:tc>
          <w:tcPr>
            <w:tcW w:w="930" w:type="dxa"/>
            <w:vAlign w:val="center"/>
          </w:tcPr>
          <w:p w:rsidR="00F21132" w:rsidRPr="003A7FED" w:rsidRDefault="00F21132" w:rsidP="00864B44">
            <w:pPr>
              <w:jc w:val="center"/>
              <w:rPr>
                <w:color w:val="000000"/>
                <w:sz w:val="20"/>
                <w:szCs w:val="20"/>
              </w:rPr>
            </w:pPr>
            <w:r w:rsidRPr="003A7FED">
              <w:rPr>
                <w:color w:val="000000"/>
                <w:sz w:val="20"/>
                <w:szCs w:val="20"/>
              </w:rPr>
              <w:t>-111,3</w:t>
            </w:r>
          </w:p>
        </w:tc>
        <w:tc>
          <w:tcPr>
            <w:tcW w:w="1050" w:type="dxa"/>
            <w:vAlign w:val="center"/>
          </w:tcPr>
          <w:p w:rsidR="00F21132" w:rsidRPr="003A7FED" w:rsidRDefault="00F21132" w:rsidP="00864B44">
            <w:pPr>
              <w:jc w:val="center"/>
              <w:rPr>
                <w:color w:val="000000"/>
                <w:sz w:val="20"/>
                <w:szCs w:val="20"/>
              </w:rPr>
            </w:pPr>
            <w:r w:rsidRPr="003A7FED">
              <w:rPr>
                <w:color w:val="000000"/>
                <w:sz w:val="20"/>
                <w:szCs w:val="20"/>
              </w:rPr>
              <w:t>-173,7</w:t>
            </w:r>
          </w:p>
        </w:tc>
        <w:tc>
          <w:tcPr>
            <w:tcW w:w="1080" w:type="dxa"/>
            <w:vAlign w:val="center"/>
          </w:tcPr>
          <w:p w:rsidR="00F21132" w:rsidRPr="003A7FED" w:rsidRDefault="00F21132" w:rsidP="00864B44">
            <w:pPr>
              <w:jc w:val="center"/>
              <w:rPr>
                <w:color w:val="000000"/>
                <w:sz w:val="20"/>
                <w:szCs w:val="20"/>
              </w:rPr>
            </w:pPr>
            <w:r w:rsidRPr="003A7FED">
              <w:rPr>
                <w:color w:val="000000"/>
                <w:sz w:val="20"/>
                <w:szCs w:val="20"/>
              </w:rPr>
              <w:t>-77,8</w:t>
            </w:r>
          </w:p>
        </w:tc>
        <w:tc>
          <w:tcPr>
            <w:tcW w:w="1080" w:type="dxa"/>
          </w:tcPr>
          <w:p w:rsidR="00F21132" w:rsidRPr="003A7FED" w:rsidRDefault="00F21132" w:rsidP="00864B44">
            <w:pPr>
              <w:jc w:val="center"/>
              <w:rPr>
                <w:color w:val="000000"/>
                <w:sz w:val="20"/>
                <w:szCs w:val="20"/>
              </w:rPr>
            </w:pPr>
            <w:r w:rsidRPr="003A7FED">
              <w:rPr>
                <w:color w:val="000000"/>
                <w:sz w:val="20"/>
                <w:szCs w:val="20"/>
              </w:rPr>
              <w:t>44,8</w:t>
            </w:r>
          </w:p>
        </w:tc>
        <w:tc>
          <w:tcPr>
            <w:tcW w:w="1080" w:type="dxa"/>
          </w:tcPr>
          <w:p w:rsidR="00F21132" w:rsidRPr="003A7FED" w:rsidRDefault="00F21132" w:rsidP="00864B44">
            <w:pPr>
              <w:jc w:val="center"/>
              <w:rPr>
                <w:color w:val="000000"/>
                <w:sz w:val="20"/>
                <w:szCs w:val="20"/>
              </w:rPr>
            </w:pPr>
            <w:r w:rsidRPr="003A7FED">
              <w:rPr>
                <w:color w:val="000000"/>
                <w:sz w:val="20"/>
                <w:szCs w:val="20"/>
              </w:rPr>
              <w:t>69,9</w:t>
            </w:r>
          </w:p>
        </w:tc>
      </w:tr>
      <w:tr w:rsidR="00F21132" w:rsidRPr="003A7FED" w:rsidTr="00864B44">
        <w:trPr>
          <w:cantSplit/>
        </w:trPr>
        <w:tc>
          <w:tcPr>
            <w:tcW w:w="4608" w:type="dxa"/>
            <w:tcBorders>
              <w:bottom w:val="single" w:sz="4" w:space="0" w:color="auto"/>
            </w:tcBorders>
          </w:tcPr>
          <w:p w:rsidR="00F21132" w:rsidRPr="003A7FED" w:rsidRDefault="00F21132" w:rsidP="00864B44">
            <w:pPr>
              <w:jc w:val="both"/>
              <w:rPr>
                <w:color w:val="000000"/>
                <w:sz w:val="20"/>
                <w:szCs w:val="20"/>
              </w:rPr>
            </w:pPr>
            <w:r w:rsidRPr="003A7FED">
              <w:rPr>
                <w:color w:val="000000"/>
                <w:sz w:val="20"/>
                <w:szCs w:val="20"/>
              </w:rPr>
              <w:t>Уровень зарегистрированной безработицы</w:t>
            </w:r>
          </w:p>
        </w:tc>
        <w:tc>
          <w:tcPr>
            <w:tcW w:w="930" w:type="dxa"/>
            <w:tcBorders>
              <w:bottom w:val="single" w:sz="4" w:space="0" w:color="auto"/>
            </w:tcBorders>
          </w:tcPr>
          <w:p w:rsidR="00F21132" w:rsidRPr="003A7FED" w:rsidRDefault="00F21132" w:rsidP="00864B44">
            <w:pPr>
              <w:jc w:val="center"/>
              <w:rPr>
                <w:sz w:val="20"/>
                <w:szCs w:val="20"/>
              </w:rPr>
            </w:pPr>
            <w:r w:rsidRPr="003A7FED">
              <w:rPr>
                <w:sz w:val="20"/>
                <w:szCs w:val="20"/>
              </w:rPr>
              <w:t>0,44</w:t>
            </w:r>
          </w:p>
        </w:tc>
        <w:tc>
          <w:tcPr>
            <w:tcW w:w="1050" w:type="dxa"/>
          </w:tcPr>
          <w:p w:rsidR="00F21132" w:rsidRPr="003A7FED" w:rsidRDefault="00F21132" w:rsidP="00864B44">
            <w:pPr>
              <w:jc w:val="center"/>
              <w:rPr>
                <w:sz w:val="20"/>
                <w:szCs w:val="20"/>
              </w:rPr>
            </w:pPr>
            <w:r w:rsidRPr="003A7FED">
              <w:rPr>
                <w:sz w:val="20"/>
                <w:szCs w:val="20"/>
              </w:rPr>
              <w:t>0,34</w:t>
            </w:r>
          </w:p>
        </w:tc>
        <w:tc>
          <w:tcPr>
            <w:tcW w:w="1080" w:type="dxa"/>
          </w:tcPr>
          <w:p w:rsidR="00F21132" w:rsidRPr="003A7FED" w:rsidRDefault="00F21132" w:rsidP="00864B44">
            <w:pPr>
              <w:jc w:val="center"/>
              <w:rPr>
                <w:sz w:val="20"/>
                <w:szCs w:val="20"/>
              </w:rPr>
            </w:pPr>
            <w:r w:rsidRPr="003A7FED">
              <w:rPr>
                <w:sz w:val="20"/>
                <w:szCs w:val="20"/>
              </w:rPr>
              <w:t>0,29</w:t>
            </w:r>
          </w:p>
        </w:tc>
        <w:tc>
          <w:tcPr>
            <w:tcW w:w="1080" w:type="dxa"/>
          </w:tcPr>
          <w:p w:rsidR="00F21132" w:rsidRPr="003A7FED" w:rsidRDefault="00F21132" w:rsidP="00864B44">
            <w:pPr>
              <w:jc w:val="center"/>
              <w:rPr>
                <w:color w:val="000000"/>
                <w:sz w:val="20"/>
                <w:szCs w:val="20"/>
              </w:rPr>
            </w:pPr>
            <w:r w:rsidRPr="003A7FED">
              <w:rPr>
                <w:color w:val="000000"/>
                <w:sz w:val="20"/>
                <w:szCs w:val="20"/>
              </w:rPr>
              <w:t>85,3</w:t>
            </w:r>
          </w:p>
        </w:tc>
        <w:tc>
          <w:tcPr>
            <w:tcW w:w="1080" w:type="dxa"/>
          </w:tcPr>
          <w:p w:rsidR="00F21132" w:rsidRPr="003A7FED" w:rsidRDefault="00F21132" w:rsidP="00864B44">
            <w:pPr>
              <w:jc w:val="center"/>
              <w:rPr>
                <w:color w:val="000000"/>
                <w:sz w:val="20"/>
                <w:szCs w:val="20"/>
              </w:rPr>
            </w:pPr>
            <w:r w:rsidRPr="003A7FED">
              <w:rPr>
                <w:color w:val="000000"/>
                <w:sz w:val="20"/>
                <w:szCs w:val="20"/>
              </w:rPr>
              <w:t>64,4</w:t>
            </w:r>
          </w:p>
        </w:tc>
      </w:tr>
    </w:tbl>
    <w:p w:rsidR="00F21132" w:rsidRPr="003A7FED" w:rsidRDefault="00F21132" w:rsidP="00F21132">
      <w:pPr>
        <w:ind w:firstLine="709"/>
        <w:jc w:val="both"/>
        <w:rPr>
          <w:color w:val="000000"/>
          <w:sz w:val="20"/>
          <w:szCs w:val="20"/>
        </w:rPr>
      </w:pPr>
    </w:p>
    <w:p w:rsidR="00F21132" w:rsidRPr="003A7FED" w:rsidRDefault="00F21132" w:rsidP="00F21132">
      <w:pPr>
        <w:ind w:firstLine="709"/>
        <w:jc w:val="both"/>
        <w:rPr>
          <w:sz w:val="20"/>
          <w:szCs w:val="20"/>
        </w:rPr>
      </w:pPr>
      <w:r w:rsidRPr="003A7FED">
        <w:rPr>
          <w:color w:val="000000"/>
          <w:sz w:val="20"/>
          <w:szCs w:val="20"/>
        </w:rPr>
        <w:t>Из общей численности населения Аликовского района ч</w:t>
      </w:r>
      <w:r w:rsidRPr="003A7FED">
        <w:rPr>
          <w:sz w:val="20"/>
          <w:szCs w:val="20"/>
        </w:rPr>
        <w:t xml:space="preserve">исленность населения трудоспособного возраста составляет 50,9% от общей численности, моложе трудоспособного возраста – 18,3%, численность населения старше трудоспособного возраста – 30,8% от общей численности. </w:t>
      </w:r>
    </w:p>
    <w:p w:rsidR="00F21132" w:rsidRPr="003A7FED" w:rsidRDefault="00F21132" w:rsidP="00F21132">
      <w:pPr>
        <w:ind w:firstLine="709"/>
        <w:jc w:val="both"/>
        <w:rPr>
          <w:sz w:val="20"/>
          <w:szCs w:val="20"/>
        </w:rPr>
      </w:pPr>
      <w:r w:rsidRPr="003A7FED">
        <w:rPr>
          <w:sz w:val="20"/>
          <w:szCs w:val="20"/>
        </w:rPr>
        <w:t xml:space="preserve">В  2019 году по сравнению с 2018 годом число родившихся уменьшилось на 18 человек или 11,5%, число умерших увеличилось на 11 человек или на 3,9%. Число умерших превысило число родившихся на 152 человек или 210,1%. </w:t>
      </w:r>
    </w:p>
    <w:p w:rsidR="00F21132" w:rsidRPr="003A7FED" w:rsidRDefault="00F21132" w:rsidP="00F21132">
      <w:pPr>
        <w:ind w:firstLine="709"/>
        <w:jc w:val="both"/>
        <w:rPr>
          <w:color w:val="000000"/>
          <w:sz w:val="20"/>
          <w:szCs w:val="20"/>
        </w:rPr>
      </w:pPr>
      <w:r w:rsidRPr="003A7FED">
        <w:rPr>
          <w:sz w:val="20"/>
          <w:szCs w:val="20"/>
        </w:rPr>
        <w:t xml:space="preserve">Демографическая ситуация в районе характеризуется снижением  численности  населения как за счет естественной убыли, так и за счет миграции. Серьезной проблемой является продолжающийся  отток молодежи из района,  старение населения. </w:t>
      </w:r>
      <w:r w:rsidRPr="003A7FED">
        <w:rPr>
          <w:color w:val="000000"/>
          <w:sz w:val="20"/>
          <w:szCs w:val="20"/>
        </w:rPr>
        <w:t xml:space="preserve"> </w:t>
      </w:r>
    </w:p>
    <w:p w:rsidR="00F21132" w:rsidRPr="003A7FED" w:rsidRDefault="00F21132" w:rsidP="00F21132">
      <w:pPr>
        <w:ind w:firstLine="709"/>
        <w:jc w:val="both"/>
        <w:rPr>
          <w:b/>
          <w:color w:val="000000"/>
          <w:sz w:val="20"/>
          <w:szCs w:val="20"/>
        </w:rPr>
      </w:pPr>
    </w:p>
    <w:p w:rsidR="00F21132" w:rsidRPr="003A7FED" w:rsidRDefault="00F21132" w:rsidP="00F21132">
      <w:pPr>
        <w:ind w:firstLine="709"/>
        <w:jc w:val="center"/>
        <w:rPr>
          <w:b/>
          <w:color w:val="000000"/>
          <w:sz w:val="20"/>
          <w:szCs w:val="20"/>
        </w:rPr>
      </w:pPr>
      <w:r w:rsidRPr="003A7FED">
        <w:rPr>
          <w:b/>
          <w:color w:val="000000"/>
          <w:sz w:val="20"/>
          <w:szCs w:val="20"/>
        </w:rPr>
        <w:t>1.4. Уровень жизни населения.</w:t>
      </w:r>
    </w:p>
    <w:p w:rsidR="00F21132" w:rsidRPr="003A7FED" w:rsidRDefault="00F21132" w:rsidP="00F21132">
      <w:pPr>
        <w:ind w:firstLine="709"/>
        <w:jc w:val="center"/>
        <w:rPr>
          <w:b/>
          <w:color w:val="000000"/>
          <w:sz w:val="20"/>
          <w:szCs w:val="20"/>
        </w:rPr>
      </w:pPr>
    </w:p>
    <w:p w:rsidR="00F21132" w:rsidRPr="003A7FED" w:rsidRDefault="00F21132" w:rsidP="00F21132">
      <w:pPr>
        <w:ind w:firstLine="708"/>
        <w:jc w:val="both"/>
        <w:rPr>
          <w:sz w:val="20"/>
          <w:szCs w:val="20"/>
        </w:rPr>
      </w:pPr>
      <w:r w:rsidRPr="003A7FED">
        <w:rPr>
          <w:sz w:val="20"/>
          <w:szCs w:val="20"/>
        </w:rPr>
        <w:t xml:space="preserve">Среднемесячная заработная плата за 2019 год сложилась в размере 23917,2 руб., или 108,6 %, к соответствующему периоду прошлого года. </w:t>
      </w:r>
    </w:p>
    <w:p w:rsidR="00F21132" w:rsidRPr="003A7FED" w:rsidRDefault="00F21132" w:rsidP="00F21132">
      <w:pPr>
        <w:ind w:firstLine="708"/>
        <w:jc w:val="both"/>
        <w:rPr>
          <w:sz w:val="20"/>
          <w:szCs w:val="20"/>
        </w:rPr>
      </w:pPr>
      <w:r w:rsidRPr="003A7FED">
        <w:rPr>
          <w:sz w:val="20"/>
          <w:szCs w:val="20"/>
        </w:rPr>
        <w:t>Среднемесячная заработная плата 1 работника за анализируемый период по отраслям составила:</w:t>
      </w:r>
    </w:p>
    <w:p w:rsidR="00F21132" w:rsidRPr="003A7FED" w:rsidRDefault="00F21132" w:rsidP="00F21132">
      <w:pPr>
        <w:jc w:val="both"/>
        <w:rPr>
          <w:sz w:val="20"/>
          <w:szCs w:val="20"/>
        </w:rPr>
      </w:pPr>
      <w:r w:rsidRPr="003A7FED">
        <w:rPr>
          <w:sz w:val="20"/>
          <w:szCs w:val="20"/>
        </w:rPr>
        <w:lastRenderedPageBreak/>
        <w:t>в промышленности (обрабатывающие производства) – 23920 руб. (108,6 % к соответствующему периоду прошлого года);</w:t>
      </w:r>
    </w:p>
    <w:p w:rsidR="00F21132" w:rsidRPr="003A7FED" w:rsidRDefault="00F21132" w:rsidP="00F21132">
      <w:pPr>
        <w:jc w:val="both"/>
        <w:rPr>
          <w:sz w:val="20"/>
          <w:szCs w:val="20"/>
        </w:rPr>
      </w:pPr>
      <w:r w:rsidRPr="003A7FED">
        <w:rPr>
          <w:sz w:val="20"/>
          <w:szCs w:val="20"/>
        </w:rPr>
        <w:t>в сельском хозяйстве –  28654 руб. (123,6 % к соответствующему периоду прошлого года);</w:t>
      </w:r>
    </w:p>
    <w:p w:rsidR="00F21132" w:rsidRPr="003A7FED" w:rsidRDefault="00F21132" w:rsidP="00F21132">
      <w:pPr>
        <w:jc w:val="both"/>
        <w:rPr>
          <w:sz w:val="20"/>
          <w:szCs w:val="20"/>
        </w:rPr>
      </w:pPr>
      <w:r w:rsidRPr="003A7FED">
        <w:rPr>
          <w:sz w:val="20"/>
          <w:szCs w:val="20"/>
        </w:rPr>
        <w:t>в здравоохранении:</w:t>
      </w:r>
    </w:p>
    <w:p w:rsidR="00F21132" w:rsidRPr="003A7FED" w:rsidRDefault="00F21132" w:rsidP="00F21132">
      <w:pPr>
        <w:jc w:val="both"/>
        <w:rPr>
          <w:sz w:val="20"/>
          <w:szCs w:val="20"/>
        </w:rPr>
      </w:pPr>
      <w:r w:rsidRPr="003A7FED">
        <w:rPr>
          <w:sz w:val="20"/>
          <w:szCs w:val="20"/>
        </w:rPr>
        <w:t>- врачей – 38246,06 руб. (102,7%)</w:t>
      </w:r>
    </w:p>
    <w:p w:rsidR="00F21132" w:rsidRPr="003A7FED" w:rsidRDefault="00F21132" w:rsidP="00F21132">
      <w:pPr>
        <w:jc w:val="both"/>
        <w:rPr>
          <w:sz w:val="20"/>
          <w:szCs w:val="20"/>
        </w:rPr>
      </w:pPr>
      <w:r w:rsidRPr="003A7FED">
        <w:rPr>
          <w:sz w:val="20"/>
          <w:szCs w:val="20"/>
        </w:rPr>
        <w:t>- среднего медицинского персонала – 19293,98 руб. (100,4%);</w:t>
      </w:r>
    </w:p>
    <w:p w:rsidR="00F21132" w:rsidRPr="003A7FED" w:rsidRDefault="00F21132" w:rsidP="00F21132">
      <w:pPr>
        <w:jc w:val="both"/>
        <w:rPr>
          <w:sz w:val="20"/>
          <w:szCs w:val="20"/>
        </w:rPr>
      </w:pPr>
      <w:r w:rsidRPr="003A7FED">
        <w:rPr>
          <w:sz w:val="20"/>
          <w:szCs w:val="20"/>
        </w:rPr>
        <w:t>в образовании:</w:t>
      </w:r>
    </w:p>
    <w:p w:rsidR="00F21132" w:rsidRPr="003A7FED" w:rsidRDefault="00F21132" w:rsidP="00F21132">
      <w:pPr>
        <w:jc w:val="both"/>
        <w:rPr>
          <w:sz w:val="20"/>
          <w:szCs w:val="20"/>
        </w:rPr>
      </w:pPr>
      <w:r w:rsidRPr="003A7FED">
        <w:rPr>
          <w:sz w:val="20"/>
          <w:szCs w:val="20"/>
        </w:rPr>
        <w:t>- работников дошкольных образовательных учреждений – 22802,10 руб. (117,5%);</w:t>
      </w:r>
    </w:p>
    <w:p w:rsidR="00F21132" w:rsidRPr="003A7FED" w:rsidRDefault="00F21132" w:rsidP="00F21132">
      <w:pPr>
        <w:jc w:val="both"/>
        <w:rPr>
          <w:sz w:val="20"/>
          <w:szCs w:val="20"/>
        </w:rPr>
      </w:pPr>
      <w:r w:rsidRPr="003A7FED">
        <w:rPr>
          <w:sz w:val="20"/>
          <w:szCs w:val="20"/>
        </w:rPr>
        <w:t>- работников общеобразовательных учреждений – 24451,50 руб. (102,3%).</w:t>
      </w:r>
    </w:p>
    <w:p w:rsidR="00F21132" w:rsidRPr="003A7FED" w:rsidRDefault="00F21132" w:rsidP="00F21132">
      <w:pPr>
        <w:ind w:firstLine="708"/>
        <w:jc w:val="both"/>
        <w:rPr>
          <w:sz w:val="20"/>
          <w:szCs w:val="20"/>
        </w:rPr>
      </w:pPr>
      <w:r w:rsidRPr="003A7FED">
        <w:rPr>
          <w:sz w:val="20"/>
          <w:szCs w:val="20"/>
        </w:rPr>
        <w:t>На 01.01.2020г. просроченная заработная плата в районе отсутствует.</w:t>
      </w:r>
    </w:p>
    <w:p w:rsidR="00F21132" w:rsidRPr="003A7FED" w:rsidRDefault="00F21132" w:rsidP="00F21132">
      <w:pPr>
        <w:ind w:firstLine="709"/>
        <w:jc w:val="center"/>
        <w:rPr>
          <w:b/>
          <w:color w:val="000000"/>
          <w:sz w:val="20"/>
          <w:szCs w:val="20"/>
        </w:rPr>
      </w:pPr>
    </w:p>
    <w:p w:rsidR="00F21132" w:rsidRPr="003A7FED" w:rsidRDefault="00F21132" w:rsidP="00F21132">
      <w:pPr>
        <w:ind w:firstLine="709"/>
        <w:jc w:val="center"/>
        <w:rPr>
          <w:b/>
          <w:color w:val="000000"/>
          <w:sz w:val="20"/>
          <w:szCs w:val="20"/>
        </w:rPr>
      </w:pPr>
      <w:r w:rsidRPr="003A7FED">
        <w:rPr>
          <w:b/>
          <w:color w:val="000000"/>
          <w:sz w:val="20"/>
          <w:szCs w:val="20"/>
        </w:rPr>
        <w:t>1.5.  Рынок труда.</w:t>
      </w:r>
    </w:p>
    <w:p w:rsidR="00F21132" w:rsidRPr="003A7FED" w:rsidRDefault="00F21132" w:rsidP="00F21132">
      <w:pPr>
        <w:ind w:firstLine="709"/>
        <w:jc w:val="center"/>
        <w:rPr>
          <w:b/>
          <w:color w:val="000000"/>
          <w:sz w:val="20"/>
          <w:szCs w:val="20"/>
        </w:rPr>
      </w:pPr>
    </w:p>
    <w:p w:rsidR="00F21132" w:rsidRPr="003A7FED" w:rsidRDefault="00F21132" w:rsidP="00F21132">
      <w:pPr>
        <w:ind w:firstLine="709"/>
        <w:jc w:val="both"/>
        <w:rPr>
          <w:sz w:val="20"/>
          <w:szCs w:val="20"/>
        </w:rPr>
      </w:pPr>
      <w:r w:rsidRPr="003A7FED">
        <w:rPr>
          <w:sz w:val="20"/>
          <w:szCs w:val="20"/>
        </w:rPr>
        <w:t xml:space="preserve">Анализ  сложившейся ситуации на рынке труда свидетельствует об   углублении проблем занятости, сопровождающейся    уменьшением числа занятых в экономике, особенно  высоки темпы  снижения занятых  в отрасли сельского хозяйства.   Если на 1 января 2017 года  среднесписочная  численность работников,   занятых в сельском хозяйстве составляла  209 человек, то на 1 января 2020 года 186 человек, то есть  снижение по состоянию на   начало 2020 года  по сравнению с началом 2017 года составил 12,3%. </w:t>
      </w:r>
    </w:p>
    <w:p w:rsidR="00F21132" w:rsidRPr="003A7FED" w:rsidRDefault="00F21132" w:rsidP="00F21132">
      <w:pPr>
        <w:ind w:firstLine="709"/>
        <w:jc w:val="both"/>
        <w:rPr>
          <w:sz w:val="20"/>
          <w:szCs w:val="20"/>
        </w:rPr>
      </w:pPr>
      <w:r w:rsidRPr="003A7FED">
        <w:rPr>
          <w:sz w:val="20"/>
          <w:szCs w:val="20"/>
        </w:rPr>
        <w:t xml:space="preserve">Главным шагом  на пути дополнительных мер по снижению безработицы  в районе стала Республиканская  целевая программа  дополнительной  поддержки  занятости населения  Чувашской Республики, где предусмотрены мероприятия по выплате  пособий по социальной помощи населению. В результате принятых мер  по снижению напряженности на рынке труда  по состоянию на 01 января 2020 года  численность зарегистрированных  безработных составила 22 человека,  тогда как на 1 января 2017 года  этот статус имели 42 человек.  Уровень зарегистрированной   безработицы сократился с 0,49%  на 1 января 2017 года  до 0,28 % по состоянию на 1 января 2020 года. </w:t>
      </w:r>
    </w:p>
    <w:p w:rsidR="00F21132" w:rsidRPr="003A7FED" w:rsidRDefault="00F21132" w:rsidP="00F21132">
      <w:pPr>
        <w:pStyle w:val="23"/>
        <w:ind w:left="-187" w:firstLine="896"/>
        <w:rPr>
          <w:sz w:val="20"/>
          <w:szCs w:val="20"/>
        </w:rPr>
      </w:pPr>
      <w:r w:rsidRPr="003A7FED">
        <w:rPr>
          <w:sz w:val="20"/>
          <w:szCs w:val="20"/>
        </w:rPr>
        <w:t>Доля безработной молодежи в возрасте 16-29 лет составляет 18,2%.</w:t>
      </w:r>
    </w:p>
    <w:p w:rsidR="00F21132" w:rsidRPr="003A7FED" w:rsidRDefault="00F21132" w:rsidP="00F21132">
      <w:pPr>
        <w:ind w:firstLine="709"/>
        <w:jc w:val="both"/>
        <w:rPr>
          <w:sz w:val="20"/>
          <w:szCs w:val="20"/>
        </w:rPr>
      </w:pPr>
      <w:r w:rsidRPr="003A7FED">
        <w:rPr>
          <w:sz w:val="20"/>
          <w:szCs w:val="20"/>
        </w:rPr>
        <w:t>Всего в 2019 году в общественных работах приняли участие  100 человек. Заключено договоров -35.  В список работодателей вошли: ЗАО «Алиководорстрой»,МУП Сельский двор, ООО УК «Жилище»,ООО Тепловодоканал, ООО «Аликовский коопзаготпром»,ООО «Алмаз» и т.е.  Также в рамках Республиканской  целевой программы  дополнительной поддержки занятости населения  Чувашской Республики</w:t>
      </w:r>
      <w:r w:rsidRPr="003A7FED">
        <w:rPr>
          <w:color w:val="000000"/>
          <w:sz w:val="20"/>
          <w:szCs w:val="20"/>
        </w:rPr>
        <w:t xml:space="preserve">    </w:t>
      </w:r>
      <w:r w:rsidRPr="003A7FED">
        <w:rPr>
          <w:sz w:val="20"/>
          <w:szCs w:val="20"/>
        </w:rPr>
        <w:t>на 2019 год</w:t>
      </w:r>
      <w:r w:rsidRPr="003A7FED">
        <w:rPr>
          <w:color w:val="000000"/>
          <w:sz w:val="20"/>
          <w:szCs w:val="20"/>
        </w:rPr>
        <w:t xml:space="preserve"> КУ ЦЗН Вурнарского района (с.Аликово) Минтруда Чувашии, а сейчас</w:t>
      </w:r>
      <w:r w:rsidRPr="003A7FED">
        <w:rPr>
          <w:sz w:val="20"/>
          <w:szCs w:val="20"/>
        </w:rPr>
        <w:t xml:space="preserve"> (Отделом КУ Чувашской Республики «Центр занятости населения Чувашской Республики» Министерства труда и социальной защиты  Чувашской Республики в Аликовском районе)   на территории  Аликовского муниципального образования  оказана финансовая помощь 1 безработному гражданину на общую сумму 92 тыс. рублей в качестве стартового капитала  на организацию собственного дела  в области   бытового, техническое обслуживание и т.д.).</w:t>
      </w:r>
    </w:p>
    <w:p w:rsidR="00F21132" w:rsidRPr="003A7FED" w:rsidRDefault="00F21132" w:rsidP="00F21132">
      <w:pPr>
        <w:ind w:firstLine="709"/>
        <w:jc w:val="both"/>
        <w:rPr>
          <w:sz w:val="20"/>
          <w:szCs w:val="20"/>
        </w:rPr>
      </w:pPr>
      <w:r w:rsidRPr="003A7FED">
        <w:rPr>
          <w:sz w:val="20"/>
          <w:szCs w:val="20"/>
        </w:rPr>
        <w:t xml:space="preserve">На  временных рабочих местах  для несовершеннолетних граждан в возрасте  от 14 до 18 лет в свободное от учебы время в 2019 году работали 322 подростка.  </w:t>
      </w:r>
    </w:p>
    <w:p w:rsidR="00F21132" w:rsidRPr="003A7FED" w:rsidRDefault="00F21132" w:rsidP="00F21132">
      <w:pPr>
        <w:ind w:firstLine="709"/>
        <w:jc w:val="both"/>
        <w:rPr>
          <w:sz w:val="20"/>
          <w:szCs w:val="20"/>
        </w:rPr>
      </w:pPr>
      <w:r w:rsidRPr="003A7FED">
        <w:rPr>
          <w:sz w:val="20"/>
          <w:szCs w:val="20"/>
        </w:rPr>
        <w:t xml:space="preserve">Отделом КУ Чувашской Республики «Центр занятости населения Чувашской Республики» Министерства труда и социальной защиты  Чувашской Республики в Аликовском районе   профориентационные  услуги оказаны  453 гражданам (в  2017 году – 496). </w:t>
      </w:r>
    </w:p>
    <w:p w:rsidR="00F21132" w:rsidRPr="003A7FED" w:rsidRDefault="00F21132" w:rsidP="00F21132">
      <w:pPr>
        <w:ind w:left="709"/>
        <w:jc w:val="both"/>
        <w:rPr>
          <w:sz w:val="20"/>
          <w:szCs w:val="20"/>
        </w:rPr>
      </w:pPr>
      <w:r w:rsidRPr="003A7FED">
        <w:rPr>
          <w:sz w:val="20"/>
          <w:szCs w:val="20"/>
        </w:rPr>
        <w:t xml:space="preserve">На профессиональное обучение направлено 19 безработных граждан. Трудоустроено на сезонные и временные работы в другие регионы 14человек. </w:t>
      </w:r>
    </w:p>
    <w:p w:rsidR="00F21132" w:rsidRPr="003A7FED" w:rsidRDefault="00F21132" w:rsidP="00F21132">
      <w:pPr>
        <w:ind w:firstLine="709"/>
        <w:jc w:val="both"/>
        <w:rPr>
          <w:sz w:val="20"/>
          <w:szCs w:val="20"/>
        </w:rPr>
      </w:pPr>
      <w:r w:rsidRPr="003A7FED">
        <w:rPr>
          <w:sz w:val="20"/>
          <w:szCs w:val="20"/>
        </w:rPr>
        <w:t>Имеют место  совместные совещания  Отделом КУ Чувашской Республики «Центр занятости населения Чувашской Республики» Министерства труда и социальной защиты  Чувашской Республики в Аликовском районе   и кадровых служб предприятий  с целью информирования об услугах службы занятости,  проведение совместных акций, таких как ярмарка вакансий. В 2019 году проведены 6 ярмарок вакансий, в том числе 2- ярмарка для несовершеннолетних граждан, вакансий рабочих и учебных мест.</w:t>
      </w:r>
    </w:p>
    <w:p w:rsidR="00F21132" w:rsidRPr="003A7FED" w:rsidRDefault="00F21132" w:rsidP="00F21132">
      <w:pPr>
        <w:ind w:firstLine="709"/>
        <w:jc w:val="both"/>
        <w:rPr>
          <w:sz w:val="20"/>
          <w:szCs w:val="20"/>
        </w:rPr>
      </w:pPr>
      <w:r w:rsidRPr="003A7FED">
        <w:rPr>
          <w:sz w:val="20"/>
          <w:szCs w:val="20"/>
        </w:rPr>
        <w:t>Численность безработных граждан, которым назначены социальные выплаты, в 2019 году составила 127 человек на сумму 1,915 тыс.руб..</w:t>
      </w:r>
    </w:p>
    <w:p w:rsidR="00F21132" w:rsidRPr="003A7FED" w:rsidRDefault="00F21132" w:rsidP="00F21132">
      <w:pPr>
        <w:ind w:firstLine="709"/>
        <w:jc w:val="both"/>
        <w:rPr>
          <w:sz w:val="20"/>
          <w:szCs w:val="20"/>
        </w:rPr>
      </w:pPr>
      <w:r w:rsidRPr="003A7FED">
        <w:rPr>
          <w:sz w:val="20"/>
          <w:szCs w:val="20"/>
        </w:rPr>
        <w:t xml:space="preserve">Потребность в квалифицированных кадрах в районе обеспечивается за счет подготовки, переобучения и повышения квалификации работников. </w:t>
      </w:r>
    </w:p>
    <w:p w:rsidR="00F21132" w:rsidRPr="003A7FED" w:rsidRDefault="00F21132" w:rsidP="00F21132">
      <w:pPr>
        <w:ind w:firstLine="709"/>
        <w:jc w:val="both"/>
        <w:rPr>
          <w:b/>
          <w:sz w:val="20"/>
          <w:szCs w:val="20"/>
        </w:rPr>
      </w:pPr>
      <w:r w:rsidRPr="003A7FED">
        <w:rPr>
          <w:sz w:val="20"/>
          <w:szCs w:val="20"/>
        </w:rPr>
        <w:t>Основная проблема: необходимость обеспечения эффективной занятости населения в районе.</w:t>
      </w:r>
    </w:p>
    <w:p w:rsidR="00F21132" w:rsidRPr="003A7FED" w:rsidRDefault="00F21132" w:rsidP="00F21132">
      <w:pPr>
        <w:jc w:val="center"/>
        <w:rPr>
          <w:b/>
          <w:bCs/>
          <w:color w:val="000000"/>
          <w:sz w:val="20"/>
          <w:szCs w:val="20"/>
        </w:rPr>
      </w:pPr>
      <w:r w:rsidRPr="003A7FED">
        <w:rPr>
          <w:b/>
          <w:bCs/>
          <w:color w:val="000000"/>
          <w:sz w:val="20"/>
          <w:szCs w:val="20"/>
        </w:rPr>
        <w:t>1.6. Промышленность.</w:t>
      </w:r>
    </w:p>
    <w:p w:rsidR="00F21132" w:rsidRPr="003A7FED" w:rsidRDefault="00F21132" w:rsidP="00F21132">
      <w:pPr>
        <w:jc w:val="center"/>
        <w:rPr>
          <w:bCs/>
          <w:color w:val="000000"/>
          <w:sz w:val="20"/>
          <w:szCs w:val="20"/>
        </w:rPr>
      </w:pPr>
    </w:p>
    <w:p w:rsidR="00F21132" w:rsidRPr="003A7FED" w:rsidRDefault="00F21132" w:rsidP="00F21132">
      <w:pPr>
        <w:ind w:firstLine="709"/>
        <w:jc w:val="both"/>
        <w:rPr>
          <w:sz w:val="20"/>
          <w:szCs w:val="20"/>
        </w:rPr>
      </w:pPr>
      <w:r w:rsidRPr="003A7FED">
        <w:rPr>
          <w:sz w:val="20"/>
          <w:szCs w:val="20"/>
        </w:rPr>
        <w:t xml:space="preserve">Промышленность - одна из отраслей экономики района, которая играет  существенную роль в экономике  муниципальных образований, от ее развития зависит наполняемость бюджета  и решение многих социальных проблем в районе. </w:t>
      </w:r>
    </w:p>
    <w:p w:rsidR="00F21132" w:rsidRPr="003A7FED" w:rsidRDefault="00F21132" w:rsidP="00F21132">
      <w:pPr>
        <w:ind w:firstLine="709"/>
        <w:jc w:val="both"/>
        <w:rPr>
          <w:sz w:val="20"/>
          <w:szCs w:val="20"/>
        </w:rPr>
      </w:pPr>
      <w:r w:rsidRPr="003A7FED">
        <w:rPr>
          <w:bCs/>
          <w:iCs/>
          <w:sz w:val="20"/>
          <w:szCs w:val="20"/>
        </w:rPr>
        <w:t>Промышленный потенциал</w:t>
      </w:r>
      <w:r w:rsidRPr="003A7FED">
        <w:rPr>
          <w:sz w:val="20"/>
          <w:szCs w:val="20"/>
        </w:rPr>
        <w:t xml:space="preserve"> Аликовского района представлен в основном     швейным производством Аликовского РПО ЧПС, производством пищевых продуктов ООО «Аликовский плодокомбинат» и производством и распределением тепла и воды ООО «УК «Жилище», распределением электроэнергии ООО «Тепловодоканал».  </w:t>
      </w:r>
    </w:p>
    <w:p w:rsidR="00F21132" w:rsidRPr="003A7FED" w:rsidRDefault="00F21132" w:rsidP="00F21132">
      <w:pPr>
        <w:ind w:firstLine="709"/>
        <w:jc w:val="both"/>
        <w:rPr>
          <w:color w:val="000000"/>
          <w:sz w:val="20"/>
          <w:szCs w:val="20"/>
        </w:rPr>
      </w:pPr>
      <w:r w:rsidRPr="003A7FED">
        <w:rPr>
          <w:color w:val="000000"/>
          <w:sz w:val="20"/>
          <w:szCs w:val="20"/>
        </w:rPr>
        <w:t xml:space="preserve">ООО «Аликовский плодокомбинат» - одно из стабильно развивающихся и ведущих предприятий района, является разноотраслевым предприятием. Ассортимент выпускаемой продукции  на сегодняшний день насчитывает  более 150 наименований и включает в себя  консервы овощные и плодово-ягодные, безалкогольные напитки, хлебобулочные и кондитерские изделия, сушеную продукцию. Кроме того, </w:t>
      </w:r>
      <w:r w:rsidRPr="003A7FED">
        <w:rPr>
          <w:color w:val="000000"/>
          <w:sz w:val="20"/>
          <w:szCs w:val="20"/>
        </w:rPr>
        <w:lastRenderedPageBreak/>
        <w:t xml:space="preserve">предприятие имеет    земельный участок  площадью 43 га.  Продукция готовится из  лучших и отборных сортов  овощей и фруктов, выращенных  на этом участке без применения ядохимикатов, по старинным технологиям. </w:t>
      </w:r>
    </w:p>
    <w:p w:rsidR="00F21132" w:rsidRPr="003A7FED" w:rsidRDefault="00F21132" w:rsidP="00F21132">
      <w:pPr>
        <w:ind w:firstLine="709"/>
        <w:jc w:val="both"/>
        <w:rPr>
          <w:sz w:val="20"/>
          <w:szCs w:val="20"/>
        </w:rPr>
      </w:pPr>
      <w:r w:rsidRPr="003A7FED">
        <w:rPr>
          <w:color w:val="000000"/>
          <w:sz w:val="20"/>
          <w:szCs w:val="20"/>
        </w:rPr>
        <w:t xml:space="preserve"> Из года в год увеличивается объем выработанной продукции, так как  п</w:t>
      </w:r>
      <w:r w:rsidRPr="003A7FED">
        <w:rPr>
          <w:sz w:val="20"/>
          <w:szCs w:val="20"/>
        </w:rPr>
        <w:t xml:space="preserve">редприятие выпускает свою продукцию исходя из потребности населения, что напрямую влияет на показатели товарной продукции. </w:t>
      </w:r>
    </w:p>
    <w:p w:rsidR="00F21132" w:rsidRPr="003A7FED" w:rsidRDefault="00F21132" w:rsidP="00F21132">
      <w:pPr>
        <w:jc w:val="right"/>
        <w:rPr>
          <w:color w:val="000000"/>
          <w:sz w:val="20"/>
          <w:szCs w:val="20"/>
        </w:rPr>
      </w:pPr>
      <w:r w:rsidRPr="003A7FED">
        <w:rPr>
          <w:color w:val="000000"/>
          <w:sz w:val="20"/>
          <w:szCs w:val="20"/>
        </w:rPr>
        <w:t>Таблица 5.</w:t>
      </w:r>
    </w:p>
    <w:p w:rsidR="00F21132" w:rsidRPr="003A7FED" w:rsidRDefault="00F21132" w:rsidP="00F21132">
      <w:pPr>
        <w:jc w:val="center"/>
        <w:rPr>
          <w:b/>
          <w:sz w:val="20"/>
          <w:szCs w:val="20"/>
        </w:rPr>
      </w:pPr>
      <w:r w:rsidRPr="003A7FED">
        <w:rPr>
          <w:b/>
          <w:sz w:val="20"/>
          <w:szCs w:val="20"/>
        </w:rPr>
        <w:t>Производство потребительских товаров в натуральном выражении.</w:t>
      </w:r>
    </w:p>
    <w:p w:rsidR="00F21132" w:rsidRPr="003A7FED" w:rsidRDefault="00F21132" w:rsidP="00F21132">
      <w:pPr>
        <w:jc w:val="both"/>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417"/>
        <w:gridCol w:w="1276"/>
        <w:gridCol w:w="1276"/>
        <w:gridCol w:w="1134"/>
      </w:tblGrid>
      <w:tr w:rsidR="00F21132" w:rsidRPr="003A7FED" w:rsidTr="00864B44">
        <w:trPr>
          <w:cantSplit/>
          <w:trHeight w:val="682"/>
        </w:trPr>
        <w:tc>
          <w:tcPr>
            <w:tcW w:w="4503" w:type="dxa"/>
          </w:tcPr>
          <w:p w:rsidR="00F21132" w:rsidRPr="003A7FED" w:rsidRDefault="00F21132" w:rsidP="00864B44">
            <w:pPr>
              <w:jc w:val="both"/>
              <w:rPr>
                <w:sz w:val="20"/>
                <w:szCs w:val="20"/>
              </w:rPr>
            </w:pPr>
            <w:r w:rsidRPr="003A7FED">
              <w:rPr>
                <w:sz w:val="20"/>
                <w:szCs w:val="20"/>
              </w:rPr>
              <w:t>Наименование</w:t>
            </w:r>
          </w:p>
          <w:p w:rsidR="00F21132" w:rsidRPr="003A7FED" w:rsidRDefault="00F21132" w:rsidP="00864B44">
            <w:pPr>
              <w:jc w:val="both"/>
              <w:rPr>
                <w:sz w:val="20"/>
                <w:szCs w:val="20"/>
              </w:rPr>
            </w:pPr>
            <w:r w:rsidRPr="003A7FED">
              <w:rPr>
                <w:sz w:val="20"/>
                <w:szCs w:val="20"/>
              </w:rPr>
              <w:t>продукции</w:t>
            </w:r>
          </w:p>
        </w:tc>
        <w:tc>
          <w:tcPr>
            <w:tcW w:w="1417" w:type="dxa"/>
          </w:tcPr>
          <w:p w:rsidR="00F21132" w:rsidRPr="003A7FED" w:rsidRDefault="00F21132" w:rsidP="00864B44">
            <w:pPr>
              <w:jc w:val="both"/>
              <w:rPr>
                <w:sz w:val="20"/>
                <w:szCs w:val="20"/>
              </w:rPr>
            </w:pPr>
            <w:r w:rsidRPr="003A7FED">
              <w:rPr>
                <w:sz w:val="20"/>
                <w:szCs w:val="20"/>
              </w:rPr>
              <w:t>Ед.</w:t>
            </w:r>
          </w:p>
          <w:p w:rsidR="00F21132" w:rsidRPr="003A7FED" w:rsidRDefault="00F21132" w:rsidP="00864B44">
            <w:pPr>
              <w:jc w:val="both"/>
              <w:rPr>
                <w:sz w:val="20"/>
                <w:szCs w:val="20"/>
              </w:rPr>
            </w:pPr>
            <w:r w:rsidRPr="003A7FED">
              <w:rPr>
                <w:sz w:val="20"/>
                <w:szCs w:val="20"/>
              </w:rPr>
              <w:t>им.</w:t>
            </w:r>
          </w:p>
        </w:tc>
        <w:tc>
          <w:tcPr>
            <w:tcW w:w="1276" w:type="dxa"/>
          </w:tcPr>
          <w:p w:rsidR="00F21132" w:rsidRPr="003A7FED" w:rsidRDefault="00F21132" w:rsidP="00864B44">
            <w:pPr>
              <w:jc w:val="both"/>
              <w:rPr>
                <w:sz w:val="20"/>
                <w:szCs w:val="20"/>
              </w:rPr>
            </w:pPr>
          </w:p>
          <w:p w:rsidR="00F21132" w:rsidRPr="003A7FED" w:rsidRDefault="00F21132" w:rsidP="00864B44">
            <w:pPr>
              <w:jc w:val="both"/>
              <w:rPr>
                <w:sz w:val="20"/>
                <w:szCs w:val="20"/>
              </w:rPr>
            </w:pPr>
            <w:r w:rsidRPr="003A7FED">
              <w:rPr>
                <w:sz w:val="20"/>
                <w:szCs w:val="20"/>
              </w:rPr>
              <w:t>2017 год</w:t>
            </w:r>
          </w:p>
        </w:tc>
        <w:tc>
          <w:tcPr>
            <w:tcW w:w="1276" w:type="dxa"/>
          </w:tcPr>
          <w:p w:rsidR="00F21132" w:rsidRPr="003A7FED" w:rsidRDefault="00F21132" w:rsidP="00864B44">
            <w:pPr>
              <w:jc w:val="both"/>
              <w:rPr>
                <w:sz w:val="20"/>
                <w:szCs w:val="20"/>
              </w:rPr>
            </w:pPr>
          </w:p>
          <w:p w:rsidR="00F21132" w:rsidRPr="003A7FED" w:rsidRDefault="00F21132" w:rsidP="00864B44">
            <w:pPr>
              <w:jc w:val="both"/>
              <w:rPr>
                <w:sz w:val="20"/>
                <w:szCs w:val="20"/>
              </w:rPr>
            </w:pPr>
            <w:r w:rsidRPr="003A7FED">
              <w:rPr>
                <w:sz w:val="20"/>
                <w:szCs w:val="20"/>
              </w:rPr>
              <w:t>2018 год</w:t>
            </w:r>
          </w:p>
        </w:tc>
        <w:tc>
          <w:tcPr>
            <w:tcW w:w="1134" w:type="dxa"/>
          </w:tcPr>
          <w:p w:rsidR="00F21132" w:rsidRPr="003A7FED" w:rsidRDefault="00F21132" w:rsidP="00864B44">
            <w:pPr>
              <w:jc w:val="both"/>
              <w:rPr>
                <w:sz w:val="20"/>
                <w:szCs w:val="20"/>
              </w:rPr>
            </w:pPr>
          </w:p>
          <w:p w:rsidR="00F21132" w:rsidRPr="003A7FED" w:rsidRDefault="00F21132" w:rsidP="00864B44">
            <w:pPr>
              <w:jc w:val="both"/>
              <w:rPr>
                <w:color w:val="000000"/>
                <w:sz w:val="20"/>
                <w:szCs w:val="20"/>
              </w:rPr>
            </w:pPr>
            <w:r w:rsidRPr="003A7FED">
              <w:rPr>
                <w:sz w:val="20"/>
                <w:szCs w:val="20"/>
              </w:rPr>
              <w:t>2019 год</w:t>
            </w:r>
          </w:p>
        </w:tc>
      </w:tr>
      <w:tr w:rsidR="00F21132" w:rsidRPr="003A7FED" w:rsidTr="00864B44">
        <w:trPr>
          <w:cantSplit/>
        </w:trPr>
        <w:tc>
          <w:tcPr>
            <w:tcW w:w="4503" w:type="dxa"/>
          </w:tcPr>
          <w:p w:rsidR="00F21132" w:rsidRPr="003A7FED" w:rsidRDefault="00F21132" w:rsidP="00864B44">
            <w:pPr>
              <w:jc w:val="both"/>
              <w:rPr>
                <w:sz w:val="20"/>
                <w:szCs w:val="20"/>
              </w:rPr>
            </w:pPr>
            <w:r w:rsidRPr="003A7FED">
              <w:rPr>
                <w:sz w:val="20"/>
                <w:szCs w:val="20"/>
              </w:rPr>
              <w:t>Кондитерские изделия</w:t>
            </w:r>
          </w:p>
        </w:tc>
        <w:tc>
          <w:tcPr>
            <w:tcW w:w="1417" w:type="dxa"/>
          </w:tcPr>
          <w:p w:rsidR="00F21132" w:rsidRPr="003A7FED" w:rsidRDefault="00F21132" w:rsidP="00864B44">
            <w:pPr>
              <w:jc w:val="both"/>
              <w:rPr>
                <w:sz w:val="20"/>
                <w:szCs w:val="20"/>
              </w:rPr>
            </w:pPr>
            <w:r w:rsidRPr="003A7FED">
              <w:rPr>
                <w:sz w:val="20"/>
                <w:szCs w:val="20"/>
              </w:rPr>
              <w:t>тонн</w:t>
            </w:r>
          </w:p>
        </w:tc>
        <w:tc>
          <w:tcPr>
            <w:tcW w:w="1276" w:type="dxa"/>
            <w:vAlign w:val="center"/>
          </w:tcPr>
          <w:p w:rsidR="00F21132" w:rsidRPr="003A7FED" w:rsidRDefault="00F21132" w:rsidP="00864B44">
            <w:pPr>
              <w:jc w:val="both"/>
              <w:rPr>
                <w:sz w:val="20"/>
                <w:szCs w:val="20"/>
              </w:rPr>
            </w:pPr>
            <w:r w:rsidRPr="003A7FED">
              <w:rPr>
                <w:sz w:val="20"/>
                <w:szCs w:val="20"/>
              </w:rPr>
              <w:t>94,8</w:t>
            </w:r>
          </w:p>
        </w:tc>
        <w:tc>
          <w:tcPr>
            <w:tcW w:w="1276" w:type="dxa"/>
            <w:vAlign w:val="center"/>
          </w:tcPr>
          <w:p w:rsidR="00F21132" w:rsidRPr="003A7FED" w:rsidRDefault="00F21132" w:rsidP="00864B44">
            <w:pPr>
              <w:jc w:val="both"/>
              <w:rPr>
                <w:sz w:val="20"/>
                <w:szCs w:val="20"/>
              </w:rPr>
            </w:pPr>
            <w:r w:rsidRPr="003A7FED">
              <w:rPr>
                <w:sz w:val="20"/>
                <w:szCs w:val="20"/>
              </w:rPr>
              <w:t>109,0</w:t>
            </w:r>
          </w:p>
        </w:tc>
        <w:tc>
          <w:tcPr>
            <w:tcW w:w="1134" w:type="dxa"/>
            <w:vAlign w:val="center"/>
          </w:tcPr>
          <w:p w:rsidR="00F21132" w:rsidRPr="003A7FED" w:rsidRDefault="00F21132" w:rsidP="00864B44">
            <w:pPr>
              <w:jc w:val="both"/>
              <w:rPr>
                <w:sz w:val="20"/>
                <w:szCs w:val="20"/>
              </w:rPr>
            </w:pPr>
            <w:r w:rsidRPr="003A7FED">
              <w:rPr>
                <w:sz w:val="20"/>
                <w:szCs w:val="20"/>
              </w:rPr>
              <w:t>109,9</w:t>
            </w:r>
          </w:p>
        </w:tc>
      </w:tr>
      <w:tr w:rsidR="00F21132" w:rsidRPr="003A7FED" w:rsidTr="00864B44">
        <w:trPr>
          <w:cantSplit/>
        </w:trPr>
        <w:tc>
          <w:tcPr>
            <w:tcW w:w="4503" w:type="dxa"/>
          </w:tcPr>
          <w:p w:rsidR="00F21132" w:rsidRPr="003A7FED" w:rsidRDefault="00F21132" w:rsidP="00864B44">
            <w:pPr>
              <w:jc w:val="both"/>
              <w:rPr>
                <w:sz w:val="20"/>
                <w:szCs w:val="20"/>
              </w:rPr>
            </w:pPr>
            <w:r w:rsidRPr="003A7FED">
              <w:rPr>
                <w:sz w:val="20"/>
                <w:szCs w:val="20"/>
              </w:rPr>
              <w:t>Хлеб и хлебобулочные изделия</w:t>
            </w:r>
          </w:p>
        </w:tc>
        <w:tc>
          <w:tcPr>
            <w:tcW w:w="1417" w:type="dxa"/>
          </w:tcPr>
          <w:p w:rsidR="00F21132" w:rsidRPr="003A7FED" w:rsidRDefault="00F21132" w:rsidP="00864B44">
            <w:pPr>
              <w:jc w:val="both"/>
              <w:rPr>
                <w:sz w:val="20"/>
                <w:szCs w:val="20"/>
              </w:rPr>
            </w:pPr>
            <w:r w:rsidRPr="003A7FED">
              <w:rPr>
                <w:sz w:val="20"/>
                <w:szCs w:val="20"/>
              </w:rPr>
              <w:t>тонн</w:t>
            </w:r>
          </w:p>
        </w:tc>
        <w:tc>
          <w:tcPr>
            <w:tcW w:w="1276" w:type="dxa"/>
            <w:vAlign w:val="center"/>
          </w:tcPr>
          <w:p w:rsidR="00F21132" w:rsidRPr="003A7FED" w:rsidRDefault="00F21132" w:rsidP="00864B44">
            <w:pPr>
              <w:jc w:val="both"/>
              <w:rPr>
                <w:sz w:val="20"/>
                <w:szCs w:val="20"/>
              </w:rPr>
            </w:pPr>
            <w:r w:rsidRPr="003A7FED">
              <w:rPr>
                <w:sz w:val="20"/>
                <w:szCs w:val="20"/>
              </w:rPr>
              <w:t>278,2</w:t>
            </w:r>
          </w:p>
        </w:tc>
        <w:tc>
          <w:tcPr>
            <w:tcW w:w="1276" w:type="dxa"/>
            <w:vAlign w:val="center"/>
          </w:tcPr>
          <w:p w:rsidR="00F21132" w:rsidRPr="003A7FED" w:rsidRDefault="00F21132" w:rsidP="00864B44">
            <w:pPr>
              <w:jc w:val="both"/>
              <w:rPr>
                <w:sz w:val="20"/>
                <w:szCs w:val="20"/>
              </w:rPr>
            </w:pPr>
            <w:r w:rsidRPr="003A7FED">
              <w:rPr>
                <w:sz w:val="20"/>
                <w:szCs w:val="20"/>
              </w:rPr>
              <w:t>289,3</w:t>
            </w:r>
          </w:p>
        </w:tc>
        <w:tc>
          <w:tcPr>
            <w:tcW w:w="1134" w:type="dxa"/>
            <w:vAlign w:val="center"/>
          </w:tcPr>
          <w:p w:rsidR="00F21132" w:rsidRPr="003A7FED" w:rsidRDefault="00F21132" w:rsidP="00864B44">
            <w:pPr>
              <w:jc w:val="both"/>
              <w:rPr>
                <w:sz w:val="20"/>
                <w:szCs w:val="20"/>
              </w:rPr>
            </w:pPr>
            <w:r w:rsidRPr="003A7FED">
              <w:rPr>
                <w:sz w:val="20"/>
                <w:szCs w:val="20"/>
              </w:rPr>
              <w:t>290,1</w:t>
            </w:r>
          </w:p>
        </w:tc>
      </w:tr>
      <w:tr w:rsidR="00F21132" w:rsidRPr="003A7FED" w:rsidTr="00864B44">
        <w:trPr>
          <w:cantSplit/>
        </w:trPr>
        <w:tc>
          <w:tcPr>
            <w:tcW w:w="4503" w:type="dxa"/>
          </w:tcPr>
          <w:p w:rsidR="00F21132" w:rsidRPr="003A7FED" w:rsidRDefault="00F21132" w:rsidP="00864B44">
            <w:pPr>
              <w:jc w:val="both"/>
              <w:rPr>
                <w:sz w:val="20"/>
                <w:szCs w:val="20"/>
              </w:rPr>
            </w:pPr>
            <w:r w:rsidRPr="003A7FED">
              <w:rPr>
                <w:sz w:val="20"/>
                <w:szCs w:val="20"/>
              </w:rPr>
              <w:t>Безалкогольные напитки</w:t>
            </w:r>
          </w:p>
        </w:tc>
        <w:tc>
          <w:tcPr>
            <w:tcW w:w="1417" w:type="dxa"/>
          </w:tcPr>
          <w:p w:rsidR="00F21132" w:rsidRPr="003A7FED" w:rsidRDefault="00F21132" w:rsidP="00864B44">
            <w:pPr>
              <w:jc w:val="both"/>
              <w:rPr>
                <w:sz w:val="20"/>
                <w:szCs w:val="20"/>
              </w:rPr>
            </w:pPr>
            <w:r w:rsidRPr="003A7FED">
              <w:rPr>
                <w:sz w:val="20"/>
                <w:szCs w:val="20"/>
              </w:rPr>
              <w:t>Тыс.дал</w:t>
            </w:r>
          </w:p>
        </w:tc>
        <w:tc>
          <w:tcPr>
            <w:tcW w:w="1276" w:type="dxa"/>
            <w:vAlign w:val="center"/>
          </w:tcPr>
          <w:p w:rsidR="00F21132" w:rsidRPr="003A7FED" w:rsidRDefault="00F21132" w:rsidP="00864B44">
            <w:pPr>
              <w:jc w:val="both"/>
              <w:rPr>
                <w:sz w:val="20"/>
                <w:szCs w:val="20"/>
              </w:rPr>
            </w:pPr>
            <w:r w:rsidRPr="003A7FED">
              <w:rPr>
                <w:sz w:val="20"/>
                <w:szCs w:val="20"/>
              </w:rPr>
              <w:t>62066,4</w:t>
            </w:r>
          </w:p>
        </w:tc>
        <w:tc>
          <w:tcPr>
            <w:tcW w:w="1276" w:type="dxa"/>
            <w:vAlign w:val="center"/>
          </w:tcPr>
          <w:p w:rsidR="00F21132" w:rsidRPr="003A7FED" w:rsidRDefault="00F21132" w:rsidP="00864B44">
            <w:pPr>
              <w:jc w:val="both"/>
              <w:rPr>
                <w:sz w:val="20"/>
                <w:szCs w:val="20"/>
              </w:rPr>
            </w:pPr>
            <w:r w:rsidRPr="003A7FED">
              <w:rPr>
                <w:sz w:val="20"/>
                <w:szCs w:val="20"/>
              </w:rPr>
              <w:t>60123,7</w:t>
            </w:r>
          </w:p>
        </w:tc>
        <w:tc>
          <w:tcPr>
            <w:tcW w:w="1134" w:type="dxa"/>
            <w:vAlign w:val="center"/>
          </w:tcPr>
          <w:p w:rsidR="00F21132" w:rsidRPr="003A7FED" w:rsidRDefault="00F21132" w:rsidP="00864B44">
            <w:pPr>
              <w:jc w:val="both"/>
              <w:rPr>
                <w:sz w:val="20"/>
                <w:szCs w:val="20"/>
              </w:rPr>
            </w:pPr>
            <w:r w:rsidRPr="003A7FED">
              <w:rPr>
                <w:sz w:val="20"/>
                <w:szCs w:val="20"/>
              </w:rPr>
              <w:t>61144,0</w:t>
            </w:r>
          </w:p>
        </w:tc>
      </w:tr>
      <w:tr w:rsidR="00F21132" w:rsidRPr="003A7FED" w:rsidTr="00864B44">
        <w:trPr>
          <w:cantSplit/>
        </w:trPr>
        <w:tc>
          <w:tcPr>
            <w:tcW w:w="4503" w:type="dxa"/>
          </w:tcPr>
          <w:p w:rsidR="00F21132" w:rsidRPr="003A7FED" w:rsidRDefault="00F21132" w:rsidP="00864B44">
            <w:pPr>
              <w:jc w:val="both"/>
              <w:rPr>
                <w:sz w:val="20"/>
                <w:szCs w:val="20"/>
              </w:rPr>
            </w:pPr>
            <w:r w:rsidRPr="003A7FED">
              <w:rPr>
                <w:sz w:val="20"/>
                <w:szCs w:val="20"/>
              </w:rPr>
              <w:t>Консервные изделия</w:t>
            </w:r>
          </w:p>
        </w:tc>
        <w:tc>
          <w:tcPr>
            <w:tcW w:w="1417" w:type="dxa"/>
          </w:tcPr>
          <w:p w:rsidR="00F21132" w:rsidRPr="003A7FED" w:rsidRDefault="00F21132" w:rsidP="00864B44">
            <w:pPr>
              <w:jc w:val="both"/>
              <w:rPr>
                <w:sz w:val="20"/>
                <w:szCs w:val="20"/>
              </w:rPr>
            </w:pPr>
            <w:r w:rsidRPr="003A7FED">
              <w:rPr>
                <w:sz w:val="20"/>
                <w:szCs w:val="20"/>
              </w:rPr>
              <w:t>туб</w:t>
            </w:r>
          </w:p>
        </w:tc>
        <w:tc>
          <w:tcPr>
            <w:tcW w:w="1276" w:type="dxa"/>
            <w:vAlign w:val="center"/>
          </w:tcPr>
          <w:p w:rsidR="00F21132" w:rsidRPr="003A7FED" w:rsidRDefault="00F21132" w:rsidP="00864B44">
            <w:pPr>
              <w:jc w:val="both"/>
              <w:rPr>
                <w:sz w:val="20"/>
                <w:szCs w:val="20"/>
              </w:rPr>
            </w:pPr>
            <w:r w:rsidRPr="003A7FED">
              <w:rPr>
                <w:sz w:val="20"/>
                <w:szCs w:val="20"/>
              </w:rPr>
              <w:t>446,8</w:t>
            </w:r>
          </w:p>
        </w:tc>
        <w:tc>
          <w:tcPr>
            <w:tcW w:w="1276" w:type="dxa"/>
            <w:vAlign w:val="center"/>
          </w:tcPr>
          <w:p w:rsidR="00F21132" w:rsidRPr="003A7FED" w:rsidRDefault="00F21132" w:rsidP="00864B44">
            <w:pPr>
              <w:jc w:val="both"/>
              <w:rPr>
                <w:sz w:val="20"/>
                <w:szCs w:val="20"/>
              </w:rPr>
            </w:pPr>
            <w:r w:rsidRPr="003A7FED">
              <w:rPr>
                <w:sz w:val="20"/>
                <w:szCs w:val="20"/>
              </w:rPr>
              <w:t>757,3</w:t>
            </w:r>
          </w:p>
        </w:tc>
        <w:tc>
          <w:tcPr>
            <w:tcW w:w="1134" w:type="dxa"/>
            <w:vAlign w:val="center"/>
          </w:tcPr>
          <w:p w:rsidR="00F21132" w:rsidRPr="003A7FED" w:rsidRDefault="00F21132" w:rsidP="00864B44">
            <w:pPr>
              <w:jc w:val="both"/>
              <w:rPr>
                <w:sz w:val="20"/>
                <w:szCs w:val="20"/>
              </w:rPr>
            </w:pPr>
            <w:r w:rsidRPr="003A7FED">
              <w:rPr>
                <w:sz w:val="20"/>
                <w:szCs w:val="20"/>
              </w:rPr>
              <w:t>783,3</w:t>
            </w:r>
          </w:p>
        </w:tc>
      </w:tr>
    </w:tbl>
    <w:p w:rsidR="00F21132" w:rsidRPr="003A7FED" w:rsidRDefault="00F21132" w:rsidP="00F21132">
      <w:pPr>
        <w:ind w:firstLine="709"/>
        <w:jc w:val="both"/>
        <w:rPr>
          <w:sz w:val="20"/>
          <w:szCs w:val="20"/>
        </w:rPr>
      </w:pPr>
    </w:p>
    <w:p w:rsidR="00F21132" w:rsidRPr="003A7FED" w:rsidRDefault="00F21132" w:rsidP="00F21132">
      <w:pPr>
        <w:ind w:firstLine="709"/>
        <w:jc w:val="both"/>
        <w:rPr>
          <w:sz w:val="20"/>
          <w:szCs w:val="20"/>
        </w:rPr>
      </w:pPr>
      <w:r w:rsidRPr="003A7FED">
        <w:rPr>
          <w:sz w:val="20"/>
          <w:szCs w:val="20"/>
        </w:rPr>
        <w:t xml:space="preserve"> На сегодняшний день предприятие рабочими местами укомплектовано практически 100-процентно. </w:t>
      </w:r>
    </w:p>
    <w:p w:rsidR="00F21132" w:rsidRPr="003A7FED" w:rsidRDefault="00F21132" w:rsidP="00F21132">
      <w:pPr>
        <w:ind w:firstLine="708"/>
        <w:jc w:val="both"/>
        <w:rPr>
          <w:sz w:val="20"/>
          <w:szCs w:val="20"/>
        </w:rPr>
      </w:pPr>
      <w:r w:rsidRPr="003A7FED">
        <w:rPr>
          <w:sz w:val="20"/>
          <w:szCs w:val="20"/>
        </w:rPr>
        <w:t xml:space="preserve">Предприятие ежегодно проводит текущий ремонт производственных помещений хлебозавода и плодокомбината. По мере износа, приобретаются новые, более современные оборудования. </w:t>
      </w:r>
    </w:p>
    <w:p w:rsidR="00F21132" w:rsidRPr="003A7FED" w:rsidRDefault="00F21132" w:rsidP="00F21132">
      <w:pPr>
        <w:ind w:firstLine="540"/>
        <w:jc w:val="both"/>
        <w:rPr>
          <w:sz w:val="20"/>
          <w:szCs w:val="20"/>
        </w:rPr>
      </w:pPr>
      <w:r w:rsidRPr="003A7FED">
        <w:rPr>
          <w:sz w:val="20"/>
          <w:szCs w:val="20"/>
        </w:rPr>
        <w:t xml:space="preserve">Нелегко в нынешних реалиях вести хозяйство, налаженное производство и обеспечивать работой людей. Но наперекор всему коллектив комбината, ежегодно увеличивает выпуск товарной продукции и смотрит в будущее с оптимизмом.  </w:t>
      </w:r>
    </w:p>
    <w:p w:rsidR="00F21132" w:rsidRPr="003A7FED" w:rsidRDefault="00F21132" w:rsidP="00F21132">
      <w:pPr>
        <w:ind w:firstLine="709"/>
        <w:jc w:val="both"/>
        <w:rPr>
          <w:color w:val="000000"/>
          <w:sz w:val="20"/>
          <w:szCs w:val="20"/>
        </w:rPr>
      </w:pPr>
      <w:r w:rsidRPr="003A7FED">
        <w:rPr>
          <w:sz w:val="20"/>
          <w:szCs w:val="20"/>
        </w:rPr>
        <w:t>ООО «Тепловодоканал» входит в число экономически значимых предприятий района.  К сожалению, обслуживаемые предприятием инженерные сети   изношены и требуют больших капиталовложений.</w:t>
      </w:r>
    </w:p>
    <w:p w:rsidR="00F21132" w:rsidRPr="003A7FED" w:rsidRDefault="00F21132" w:rsidP="00F21132">
      <w:pPr>
        <w:ind w:firstLine="709"/>
        <w:jc w:val="both"/>
        <w:rPr>
          <w:iCs/>
          <w:sz w:val="20"/>
          <w:szCs w:val="20"/>
        </w:rPr>
      </w:pPr>
      <w:r w:rsidRPr="003A7FED">
        <w:rPr>
          <w:sz w:val="20"/>
          <w:szCs w:val="20"/>
        </w:rPr>
        <w:t xml:space="preserve">Основными проблемами промышленных предприятий района является: физический и моральный износ основных фондов, отсутствие высококвалифицированных кадров. </w:t>
      </w:r>
    </w:p>
    <w:p w:rsidR="00F21132" w:rsidRPr="003A7FED" w:rsidRDefault="00F21132" w:rsidP="00F21132">
      <w:pPr>
        <w:rPr>
          <w:b/>
          <w:bCs/>
          <w:color w:val="000000"/>
          <w:sz w:val="20"/>
          <w:szCs w:val="20"/>
        </w:rPr>
      </w:pPr>
    </w:p>
    <w:p w:rsidR="00F21132" w:rsidRPr="003A7FED" w:rsidRDefault="00F21132" w:rsidP="00F21132">
      <w:pPr>
        <w:jc w:val="center"/>
        <w:rPr>
          <w:b/>
          <w:iCs/>
          <w:sz w:val="20"/>
          <w:szCs w:val="20"/>
        </w:rPr>
      </w:pPr>
      <w:r w:rsidRPr="003A7FED">
        <w:rPr>
          <w:b/>
          <w:iCs/>
          <w:sz w:val="20"/>
          <w:szCs w:val="20"/>
        </w:rPr>
        <w:t>1.7. Сельское хозяйство.</w:t>
      </w:r>
    </w:p>
    <w:p w:rsidR="00F21132" w:rsidRPr="003A7FED" w:rsidRDefault="00F21132" w:rsidP="00F21132">
      <w:pPr>
        <w:jc w:val="center"/>
        <w:rPr>
          <w:b/>
          <w:iCs/>
          <w:sz w:val="20"/>
          <w:szCs w:val="20"/>
        </w:rPr>
      </w:pPr>
    </w:p>
    <w:p w:rsidR="00F21132" w:rsidRPr="003A7FED" w:rsidRDefault="00F21132" w:rsidP="00F21132">
      <w:pPr>
        <w:ind w:firstLine="708"/>
        <w:jc w:val="both"/>
        <w:rPr>
          <w:color w:val="000000"/>
          <w:sz w:val="20"/>
          <w:szCs w:val="20"/>
        </w:rPr>
      </w:pPr>
      <w:r w:rsidRPr="003A7FED">
        <w:rPr>
          <w:color w:val="000000"/>
          <w:sz w:val="20"/>
          <w:szCs w:val="20"/>
          <w:shd w:val="clear" w:color="auto" w:fill="FFFFFF"/>
        </w:rPr>
        <w:t>Ведущее место  в экономике Аликовского района  занимает агропромышленный комплекс. Аграрный сектор Аликовского района представлен 12 сельскохозяйственными предприятиями, в том числе 3 в форме сельскохозяйственных производственных кооперативов, 8 обществ с ограниченной ответственностью, 1 открытое акционерное общество, кроме того, 3 сельскохозяйственных потребительских кооператива, 55 крестьянских (фермерских) хозяйств, 8999 личных подсобных хозяйств граждан.</w:t>
      </w:r>
      <w:r w:rsidRPr="003A7FED">
        <w:rPr>
          <w:color w:val="000000"/>
          <w:sz w:val="20"/>
          <w:szCs w:val="20"/>
        </w:rPr>
        <w:t xml:space="preserve"> </w:t>
      </w:r>
    </w:p>
    <w:p w:rsidR="00F21132" w:rsidRPr="003A7FED" w:rsidRDefault="00F21132" w:rsidP="00F21132">
      <w:pPr>
        <w:jc w:val="right"/>
        <w:rPr>
          <w:spacing w:val="-7"/>
          <w:sz w:val="20"/>
          <w:szCs w:val="20"/>
        </w:rPr>
      </w:pPr>
    </w:p>
    <w:p w:rsidR="00F21132" w:rsidRPr="003A7FED" w:rsidRDefault="00F21132" w:rsidP="00F21132">
      <w:pPr>
        <w:jc w:val="right"/>
        <w:rPr>
          <w:spacing w:val="-7"/>
          <w:sz w:val="20"/>
          <w:szCs w:val="20"/>
        </w:rPr>
      </w:pPr>
      <w:r w:rsidRPr="003A7FED">
        <w:rPr>
          <w:spacing w:val="-7"/>
          <w:sz w:val="20"/>
          <w:szCs w:val="20"/>
        </w:rPr>
        <w:t>Таблица 6.</w:t>
      </w:r>
    </w:p>
    <w:p w:rsidR="00F21132" w:rsidRPr="003A7FED" w:rsidRDefault="00F21132" w:rsidP="00F21132">
      <w:pPr>
        <w:jc w:val="center"/>
        <w:rPr>
          <w:spacing w:val="-7"/>
          <w:sz w:val="20"/>
          <w:szCs w:val="20"/>
        </w:rPr>
      </w:pPr>
      <w:r w:rsidRPr="003A7FED">
        <w:rPr>
          <w:b/>
          <w:spacing w:val="-7"/>
          <w:sz w:val="20"/>
          <w:szCs w:val="20"/>
        </w:rPr>
        <w:t>Общие показатели развития сельского хозяйства.</w:t>
      </w:r>
    </w:p>
    <w:p w:rsidR="00F21132" w:rsidRPr="003A7FED" w:rsidRDefault="00F21132" w:rsidP="00F21132">
      <w:pPr>
        <w:jc w:val="center"/>
        <w:rPr>
          <w:sz w:val="20"/>
          <w:szCs w:val="20"/>
        </w:rPr>
      </w:pPr>
    </w:p>
    <w:tbl>
      <w:tblPr>
        <w:tblW w:w="9739" w:type="dxa"/>
        <w:tblInd w:w="40" w:type="dxa"/>
        <w:tblLayout w:type="fixed"/>
        <w:tblCellMar>
          <w:left w:w="40" w:type="dxa"/>
          <w:right w:w="40" w:type="dxa"/>
        </w:tblCellMar>
        <w:tblLook w:val="0000" w:firstRow="0" w:lastRow="0" w:firstColumn="0" w:lastColumn="0" w:noHBand="0" w:noVBand="0"/>
      </w:tblPr>
      <w:tblGrid>
        <w:gridCol w:w="5760"/>
        <w:gridCol w:w="1044"/>
        <w:gridCol w:w="977"/>
        <w:gridCol w:w="977"/>
        <w:gridCol w:w="981"/>
      </w:tblGrid>
      <w:tr w:rsidR="00F21132" w:rsidRPr="003A7FED" w:rsidTr="00864B44">
        <w:trPr>
          <w:trHeight w:hRule="exact" w:val="613"/>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Показатели</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pacing w:val="-8"/>
                <w:sz w:val="20"/>
                <w:szCs w:val="20"/>
              </w:rPr>
              <w:t>Ед. изм.</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2017г.</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2018г.</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2019г.</w:t>
            </w:r>
          </w:p>
        </w:tc>
      </w:tr>
      <w:tr w:rsidR="00F21132" w:rsidRPr="003A7FED" w:rsidTr="00864B44">
        <w:trPr>
          <w:trHeight w:hRule="exact" w:val="616"/>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pacing w:val="-13"/>
                <w:sz w:val="20"/>
                <w:szCs w:val="20"/>
              </w:rPr>
              <w:t xml:space="preserve">Валовая продукция сельского хозяйства в </w:t>
            </w:r>
            <w:r w:rsidRPr="003A7FED">
              <w:rPr>
                <w:sz w:val="20"/>
                <w:szCs w:val="20"/>
              </w:rPr>
              <w:t>действующих ценах</w:t>
            </w:r>
          </w:p>
          <w:p w:rsidR="00F21132" w:rsidRPr="003A7FED" w:rsidRDefault="00F21132" w:rsidP="00864B44">
            <w:pPr>
              <w:jc w:val="both"/>
              <w:rPr>
                <w:sz w:val="20"/>
                <w:szCs w:val="20"/>
              </w:rPr>
            </w:pPr>
          </w:p>
          <w:p w:rsidR="00F21132" w:rsidRPr="003A7FED" w:rsidRDefault="00F21132" w:rsidP="00864B44">
            <w:pPr>
              <w:jc w:val="both"/>
              <w:rPr>
                <w:sz w:val="20"/>
                <w:szCs w:val="20"/>
              </w:rPr>
            </w:pP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pacing w:val="-11"/>
                <w:sz w:val="20"/>
                <w:szCs w:val="20"/>
              </w:rPr>
              <w:t>млн. руб.</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1170,8</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1059,4</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1202,1</w:t>
            </w:r>
          </w:p>
        </w:tc>
      </w:tr>
      <w:tr w:rsidR="00F21132" w:rsidRPr="003A7FED" w:rsidTr="00864B44">
        <w:trPr>
          <w:trHeight w:hRule="exact" w:val="646"/>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темп роста к предыдущему году</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 xml:space="preserve">91,2 </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90,5</w:t>
            </w:r>
          </w:p>
          <w:p w:rsidR="00F21132" w:rsidRPr="003A7FED" w:rsidRDefault="00F21132" w:rsidP="00864B44">
            <w:pPr>
              <w:jc w:val="center"/>
              <w:rPr>
                <w:i/>
                <w:sz w:val="20"/>
                <w:szCs w:val="20"/>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113,5</w:t>
            </w:r>
          </w:p>
          <w:p w:rsidR="00F21132" w:rsidRPr="003A7FED" w:rsidRDefault="00F21132" w:rsidP="00864B44">
            <w:pPr>
              <w:jc w:val="center"/>
              <w:rPr>
                <w:i/>
                <w:sz w:val="20"/>
                <w:szCs w:val="20"/>
              </w:rPr>
            </w:pPr>
          </w:p>
        </w:tc>
      </w:tr>
      <w:tr w:rsidR="00F21132" w:rsidRPr="003A7FED" w:rsidTr="00864B44">
        <w:trPr>
          <w:trHeight w:hRule="exact" w:val="53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В том числе в сельскохозяйственных организациях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pacing w:val="-11"/>
                <w:sz w:val="20"/>
                <w:szCs w:val="20"/>
              </w:rPr>
              <w:t>млн. руб.</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237,5</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232,1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222,2</w:t>
            </w:r>
          </w:p>
        </w:tc>
      </w:tr>
      <w:tr w:rsidR="00F21132" w:rsidRPr="003A7FED" w:rsidTr="00864B44">
        <w:trPr>
          <w:trHeight w:hRule="exact" w:val="554"/>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pacing w:val="-15"/>
                <w:sz w:val="20"/>
                <w:szCs w:val="20"/>
              </w:rPr>
              <w:t xml:space="preserve">Валовая продукция растениеводства в </w:t>
            </w:r>
            <w:r w:rsidRPr="003A7FED">
              <w:rPr>
                <w:sz w:val="20"/>
                <w:szCs w:val="20"/>
              </w:rPr>
              <w:t>действующих ценах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pacing w:val="-11"/>
                <w:sz w:val="20"/>
                <w:szCs w:val="20"/>
              </w:rPr>
              <w:t>млн. руб.</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rPr>
                <w:i/>
                <w:sz w:val="20"/>
                <w:szCs w:val="20"/>
              </w:rPr>
            </w:pPr>
            <w:r w:rsidRPr="003A7FED">
              <w:rPr>
                <w:i/>
                <w:sz w:val="20"/>
                <w:szCs w:val="20"/>
              </w:rPr>
              <w:t xml:space="preserve">   470,3</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480,1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540,98</w:t>
            </w:r>
          </w:p>
        </w:tc>
      </w:tr>
      <w:tr w:rsidR="00F21132" w:rsidRPr="003A7FED" w:rsidTr="00864B44">
        <w:trPr>
          <w:trHeight w:hRule="exact" w:val="568"/>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темп роста к предыдущему году</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r w:rsidRPr="003A7FED">
              <w:rPr>
                <w:spacing w:val="-11"/>
                <w:sz w:val="20"/>
                <w:szCs w:val="20"/>
              </w:rPr>
              <w:t>%</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74,4</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102,1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112,7</w:t>
            </w:r>
          </w:p>
        </w:tc>
      </w:tr>
      <w:tr w:rsidR="00F21132" w:rsidRPr="003A7FED" w:rsidTr="00864B44">
        <w:trPr>
          <w:trHeight w:hRule="exact" w:val="574"/>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Валовой сбор зерна и зернобобовых культур в хозяйствах всех категорий</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r w:rsidRPr="003A7FED">
              <w:rPr>
                <w:spacing w:val="-15"/>
                <w:sz w:val="20"/>
                <w:szCs w:val="20"/>
              </w:rPr>
              <w:t>тыс. тонн</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rPr>
                <w:sz w:val="20"/>
                <w:szCs w:val="20"/>
              </w:rPr>
            </w:pPr>
            <w:r w:rsidRPr="003A7FED">
              <w:rPr>
                <w:sz w:val="20"/>
                <w:szCs w:val="20"/>
              </w:rPr>
              <w:t xml:space="preserve">     21,83</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18,46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16,19</w:t>
            </w:r>
          </w:p>
        </w:tc>
      </w:tr>
      <w:tr w:rsidR="00F21132" w:rsidRPr="003A7FED" w:rsidTr="00864B44">
        <w:trPr>
          <w:trHeight w:hRule="exact" w:val="28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 т.ч. в сельскохозяйственных 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10,09</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8,98</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8,43</w:t>
            </w:r>
          </w:p>
        </w:tc>
      </w:tr>
      <w:tr w:rsidR="00F21132" w:rsidRPr="003A7FED" w:rsidTr="00864B44">
        <w:trPr>
          <w:trHeight w:hRule="exact" w:val="283"/>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 КФХ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rPr>
                <w:sz w:val="20"/>
                <w:szCs w:val="20"/>
              </w:rPr>
            </w:pPr>
            <w:r w:rsidRPr="003A7FED">
              <w:rPr>
                <w:sz w:val="20"/>
                <w:szCs w:val="20"/>
              </w:rPr>
              <w:t xml:space="preserve">   10,83</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8,68</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7,05</w:t>
            </w:r>
          </w:p>
        </w:tc>
      </w:tr>
      <w:tr w:rsidR="00F21132" w:rsidRPr="003A7FED" w:rsidTr="00864B44">
        <w:trPr>
          <w:trHeight w:hRule="exact" w:val="295"/>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Валовой сбор картофеля в хозяйствах всех категорий</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r w:rsidRPr="003A7FED">
              <w:rPr>
                <w:spacing w:val="-15"/>
                <w:sz w:val="20"/>
                <w:szCs w:val="20"/>
              </w:rPr>
              <w:t>тыс. тонн</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rPr>
                <w:sz w:val="20"/>
                <w:szCs w:val="20"/>
              </w:rPr>
            </w:pPr>
            <w:r w:rsidRPr="003A7FED">
              <w:rPr>
                <w:sz w:val="20"/>
                <w:szCs w:val="20"/>
              </w:rPr>
              <w:t xml:space="preserve">    8,09</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11,39</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13,04</w:t>
            </w:r>
          </w:p>
        </w:tc>
      </w:tr>
      <w:tr w:rsidR="00F21132" w:rsidRPr="003A7FED" w:rsidTr="00864B44">
        <w:trPr>
          <w:trHeight w:hRule="exact" w:val="283"/>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 т.ч. в сельскохозяйственных 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0,4</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0,47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0,2</w:t>
            </w:r>
          </w:p>
        </w:tc>
      </w:tr>
      <w:tr w:rsidR="00F21132" w:rsidRPr="003A7FED" w:rsidTr="00864B44">
        <w:trPr>
          <w:trHeight w:hRule="exact" w:val="283"/>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 КФХ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2,65</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5,55</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7,21</w:t>
            </w:r>
          </w:p>
        </w:tc>
      </w:tr>
      <w:tr w:rsidR="00F21132" w:rsidRPr="003A7FED" w:rsidTr="00864B44">
        <w:trPr>
          <w:trHeight w:hRule="exact" w:val="283"/>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Валовой сбор овощей открытого грунта в хозяйствах всех категорий</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r w:rsidRPr="003A7FED">
              <w:rPr>
                <w:spacing w:val="-15"/>
                <w:sz w:val="20"/>
                <w:szCs w:val="20"/>
              </w:rPr>
              <w:t>тыс. тонн</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5,52</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6,36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7,77</w:t>
            </w:r>
          </w:p>
        </w:tc>
      </w:tr>
      <w:tr w:rsidR="00F21132" w:rsidRPr="003A7FED" w:rsidTr="00864B44">
        <w:trPr>
          <w:trHeight w:hRule="exact" w:val="283"/>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 т.ч. в сельскохозяйственных 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0</w:t>
            </w:r>
          </w:p>
        </w:tc>
      </w:tr>
      <w:tr w:rsidR="00F21132" w:rsidRPr="003A7FED" w:rsidTr="00864B44">
        <w:trPr>
          <w:trHeight w:hRule="exact" w:val="283"/>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lastRenderedPageBreak/>
              <w:t>в КФХ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3,94</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4,77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6,03</w:t>
            </w:r>
          </w:p>
        </w:tc>
      </w:tr>
      <w:tr w:rsidR="00F21132" w:rsidRPr="003A7FED" w:rsidTr="00864B44">
        <w:trPr>
          <w:trHeight w:hRule="exact" w:val="412"/>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Валовая продукция животноводства в действующих ценах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r w:rsidRPr="003A7FED">
              <w:rPr>
                <w:spacing w:val="-11"/>
                <w:sz w:val="20"/>
                <w:szCs w:val="20"/>
              </w:rPr>
              <w:t>тыс. руб.</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700,5</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579,3</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661,1</w:t>
            </w:r>
          </w:p>
        </w:tc>
      </w:tr>
      <w:tr w:rsidR="00F21132" w:rsidRPr="003A7FED" w:rsidTr="00864B44">
        <w:trPr>
          <w:trHeight w:hRule="exact" w:val="55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темп роста к предыдущему году</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r w:rsidRPr="003A7FED">
              <w:rPr>
                <w:spacing w:val="-11"/>
                <w:sz w:val="20"/>
                <w:szCs w:val="20"/>
              </w:rPr>
              <w:t>%</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107,4</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82,7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114,1</w:t>
            </w:r>
          </w:p>
        </w:tc>
      </w:tr>
      <w:tr w:rsidR="00F21132" w:rsidRPr="003A7FED" w:rsidTr="00864B44">
        <w:trPr>
          <w:trHeight w:hRule="exact" w:val="59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 xml:space="preserve">Производство мяса (скот и птица на убой в живом весе) в хозяйствах всех категорий </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r w:rsidRPr="003A7FED">
              <w:rPr>
                <w:spacing w:val="-15"/>
                <w:sz w:val="20"/>
                <w:szCs w:val="20"/>
              </w:rPr>
              <w:t>тыс. тонн</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1,92</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1,83</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color w:val="FF0000"/>
                <w:sz w:val="20"/>
                <w:szCs w:val="20"/>
              </w:rPr>
              <w:t xml:space="preserve"> </w:t>
            </w:r>
            <w:r w:rsidRPr="003A7FED">
              <w:rPr>
                <w:sz w:val="20"/>
                <w:szCs w:val="20"/>
              </w:rPr>
              <w:t>1,88</w:t>
            </w:r>
          </w:p>
        </w:tc>
      </w:tr>
      <w:tr w:rsidR="00F21132" w:rsidRPr="003A7FED" w:rsidTr="00864B44">
        <w:trPr>
          <w:trHeight w:hRule="exact" w:val="301"/>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 т.ч. в сельскохозяйственных 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0,41</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0,43</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0,43</w:t>
            </w:r>
          </w:p>
        </w:tc>
      </w:tr>
      <w:tr w:rsidR="00F21132" w:rsidRPr="003A7FED" w:rsidTr="00864B44">
        <w:trPr>
          <w:trHeight w:hRule="exact" w:val="276"/>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 КФХ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0,17</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0,18</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0,16</w:t>
            </w:r>
          </w:p>
        </w:tc>
      </w:tr>
      <w:tr w:rsidR="00F21132" w:rsidRPr="003A7FED" w:rsidTr="00864B44">
        <w:trPr>
          <w:trHeight w:hRule="exact" w:val="245"/>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 xml:space="preserve">Производство молока в хозяйствах всех категорий          </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r w:rsidRPr="003A7FED">
              <w:rPr>
                <w:spacing w:val="-15"/>
                <w:sz w:val="20"/>
                <w:szCs w:val="20"/>
              </w:rPr>
              <w:t>тыс. тонн</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23,52</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22,23</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color w:val="FF0000"/>
                <w:sz w:val="20"/>
                <w:szCs w:val="20"/>
              </w:rPr>
            </w:pPr>
            <w:r w:rsidRPr="003A7FED">
              <w:rPr>
                <w:sz w:val="20"/>
                <w:szCs w:val="20"/>
              </w:rPr>
              <w:t>22,87</w:t>
            </w:r>
            <w:r w:rsidRPr="003A7FED">
              <w:rPr>
                <w:color w:val="FF0000"/>
                <w:sz w:val="20"/>
                <w:szCs w:val="20"/>
              </w:rPr>
              <w:t xml:space="preserve"> (22)</w:t>
            </w:r>
          </w:p>
          <w:p w:rsidR="00F21132" w:rsidRPr="003A7FED" w:rsidRDefault="00F21132" w:rsidP="00864B44">
            <w:pPr>
              <w:jc w:val="center"/>
              <w:rPr>
                <w:color w:val="FF0000"/>
                <w:sz w:val="20"/>
                <w:szCs w:val="20"/>
              </w:rPr>
            </w:pPr>
          </w:p>
          <w:p w:rsidR="00F21132" w:rsidRPr="003A7FED" w:rsidRDefault="00F21132" w:rsidP="00864B44">
            <w:pPr>
              <w:jc w:val="center"/>
              <w:rPr>
                <w:color w:val="FF0000"/>
                <w:sz w:val="20"/>
                <w:szCs w:val="20"/>
              </w:rPr>
            </w:pPr>
            <w:r w:rsidRPr="003A7FED">
              <w:rPr>
                <w:color w:val="FF0000"/>
                <w:sz w:val="20"/>
                <w:szCs w:val="20"/>
              </w:rPr>
              <w:t>(22,)</w:t>
            </w:r>
          </w:p>
        </w:tc>
      </w:tr>
      <w:tr w:rsidR="00F21132" w:rsidRPr="003A7FED" w:rsidTr="00864B44">
        <w:trPr>
          <w:trHeight w:hRule="exact" w:val="27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 т.ч. в сельскохозяйственных 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4,22</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4,51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4,89</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в КФХ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0,48</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0,53</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i/>
                <w:sz w:val="20"/>
                <w:szCs w:val="20"/>
              </w:rPr>
            </w:pPr>
            <w:r w:rsidRPr="003A7FED">
              <w:rPr>
                <w:i/>
                <w:sz w:val="20"/>
                <w:szCs w:val="20"/>
              </w:rPr>
              <w:t>0,599</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pacing w:val="-15"/>
                <w:sz w:val="20"/>
                <w:szCs w:val="20"/>
              </w:rPr>
            </w:pPr>
            <w:r w:rsidRPr="003A7FED">
              <w:rPr>
                <w:spacing w:val="-15"/>
                <w:sz w:val="20"/>
                <w:szCs w:val="20"/>
              </w:rPr>
              <w:t>Производство яиц в хозяйствах всех категорий</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pacing w:val="-11"/>
                <w:sz w:val="20"/>
                <w:szCs w:val="20"/>
              </w:rPr>
            </w:pPr>
            <w:r w:rsidRPr="003A7FED">
              <w:rPr>
                <w:spacing w:val="-11"/>
                <w:sz w:val="20"/>
                <w:szCs w:val="20"/>
              </w:rPr>
              <w:t>млн. шт.</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3,106</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2,470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2,978</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Поголовье скота и птицы:</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Крупный рогатый скот - всего</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9570</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9272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9261</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т.ч.  в сельхозпредприятиях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1974</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2106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2187</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крестьянских (фермерских) хозяйствах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336</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247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278</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том числе коровы - всего</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4917</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4686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4638</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т.ч.  в сельхозпредприятиях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576</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602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647</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крестьянских (фермерских) хозяйствах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132</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98</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133</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Свиньи - всего</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1442</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1560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1567</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т.ч.  в сельхозпредприятиях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275</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263</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249</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крестьянских (фермерских) хозяйствах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837</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857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875</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Овцы и козы - всего</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7367</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6521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6154</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т.ч.  в сельхозпредприятиях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Птицы - всего</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28897</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28701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29067</w:t>
            </w:r>
          </w:p>
        </w:tc>
      </w:tr>
    </w:tbl>
    <w:p w:rsidR="00F21132" w:rsidRPr="003A7FED" w:rsidRDefault="00F21132" w:rsidP="00F21132">
      <w:pPr>
        <w:ind w:firstLine="709"/>
        <w:jc w:val="both"/>
        <w:rPr>
          <w:sz w:val="20"/>
          <w:szCs w:val="20"/>
        </w:rPr>
      </w:pPr>
    </w:p>
    <w:p w:rsidR="00F21132" w:rsidRPr="003A7FED" w:rsidRDefault="00F21132" w:rsidP="00F21132">
      <w:pPr>
        <w:ind w:firstLine="709"/>
        <w:jc w:val="both"/>
        <w:rPr>
          <w:sz w:val="20"/>
          <w:szCs w:val="20"/>
        </w:rPr>
      </w:pPr>
      <w:r w:rsidRPr="003A7FED">
        <w:rPr>
          <w:sz w:val="20"/>
          <w:szCs w:val="20"/>
        </w:rPr>
        <w:t>Большую часть продукции сельского хозяйства в хозяйствах всех категорий в фактически действующих ценах в 2019 году составляет продукция животноводства – 55 %.</w:t>
      </w:r>
    </w:p>
    <w:p w:rsidR="00F21132" w:rsidRPr="003A7FED" w:rsidRDefault="00F21132" w:rsidP="00F21132">
      <w:pPr>
        <w:ind w:firstLine="708"/>
        <w:jc w:val="both"/>
        <w:rPr>
          <w:spacing w:val="-5"/>
          <w:sz w:val="20"/>
          <w:szCs w:val="20"/>
        </w:rPr>
      </w:pPr>
      <w:r w:rsidRPr="003A7FED">
        <w:rPr>
          <w:sz w:val="20"/>
          <w:szCs w:val="20"/>
        </w:rPr>
        <w:t>Из общего объема продукции сельского хозяйства продукция хозяйств населения  составляет  57,2 %, продукция крестьянских (фермерских) хозяйств – 24,3 %, продукция сельскохозяйственных организаций – 18,5 %.</w:t>
      </w:r>
      <w:r w:rsidRPr="003A7FED">
        <w:rPr>
          <w:spacing w:val="-5"/>
          <w:sz w:val="20"/>
          <w:szCs w:val="20"/>
        </w:rPr>
        <w:t xml:space="preserve">                                     </w:t>
      </w:r>
    </w:p>
    <w:p w:rsidR="00F21132" w:rsidRPr="003A7FED" w:rsidRDefault="00F21132" w:rsidP="00F21132">
      <w:pPr>
        <w:ind w:firstLine="708"/>
        <w:jc w:val="right"/>
        <w:rPr>
          <w:spacing w:val="-5"/>
          <w:sz w:val="20"/>
          <w:szCs w:val="20"/>
        </w:rPr>
      </w:pPr>
      <w:r w:rsidRPr="003A7FED">
        <w:rPr>
          <w:spacing w:val="-5"/>
          <w:sz w:val="20"/>
          <w:szCs w:val="20"/>
        </w:rPr>
        <w:t xml:space="preserve">Таблица 7.                                         </w:t>
      </w:r>
    </w:p>
    <w:p w:rsidR="00F21132" w:rsidRPr="003A7FED" w:rsidRDefault="00F21132" w:rsidP="00F21132">
      <w:pPr>
        <w:shd w:val="clear" w:color="auto" w:fill="FFFFFF"/>
        <w:ind w:left="1550" w:right="1454"/>
        <w:jc w:val="center"/>
        <w:rPr>
          <w:b/>
          <w:spacing w:val="-5"/>
          <w:sz w:val="20"/>
          <w:szCs w:val="20"/>
        </w:rPr>
      </w:pPr>
      <w:r w:rsidRPr="003A7FED">
        <w:rPr>
          <w:b/>
          <w:spacing w:val="-5"/>
          <w:sz w:val="20"/>
          <w:szCs w:val="20"/>
        </w:rPr>
        <w:t xml:space="preserve">Посевные площади сельскохозяйственных культур </w:t>
      </w:r>
    </w:p>
    <w:p w:rsidR="00F21132" w:rsidRPr="003A7FED" w:rsidRDefault="00F21132" w:rsidP="00F21132">
      <w:pPr>
        <w:shd w:val="clear" w:color="auto" w:fill="FFFFFF"/>
        <w:ind w:right="1454"/>
        <w:jc w:val="center"/>
        <w:rPr>
          <w:b/>
          <w:spacing w:val="-5"/>
          <w:sz w:val="20"/>
          <w:szCs w:val="20"/>
        </w:rPr>
      </w:pPr>
      <w:r w:rsidRPr="003A7FED">
        <w:rPr>
          <w:b/>
          <w:sz w:val="20"/>
          <w:szCs w:val="20"/>
        </w:rPr>
        <w:t>(все категории хозяйств)</w:t>
      </w:r>
    </w:p>
    <w:p w:rsidR="00F21132" w:rsidRPr="003A7FED" w:rsidRDefault="00F21132" w:rsidP="00F21132">
      <w:pPr>
        <w:shd w:val="clear" w:color="auto" w:fill="FFFFFF"/>
        <w:ind w:left="1550" w:right="1454"/>
        <w:jc w:val="center"/>
        <w:rPr>
          <w:b/>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5227"/>
        <w:gridCol w:w="1080"/>
        <w:gridCol w:w="1080"/>
        <w:gridCol w:w="1080"/>
        <w:gridCol w:w="1085"/>
      </w:tblGrid>
      <w:tr w:rsidR="00F21132" w:rsidRPr="003A7FED" w:rsidTr="00864B44">
        <w:trPr>
          <w:trHeight w:hRule="exact" w:val="293"/>
        </w:trPr>
        <w:tc>
          <w:tcPr>
            <w:tcW w:w="522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862"/>
              <w:rPr>
                <w:sz w:val="20"/>
                <w:szCs w:val="20"/>
              </w:rPr>
            </w:pPr>
            <w:r w:rsidRPr="003A7FED">
              <w:rPr>
                <w:sz w:val="20"/>
                <w:szCs w:val="20"/>
              </w:rPr>
              <w:t>Показатели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pacing w:val="-8"/>
                <w:sz w:val="20"/>
                <w:szCs w:val="20"/>
              </w:rPr>
              <w:t>Ед. изм.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82"/>
              <w:rPr>
                <w:sz w:val="20"/>
                <w:szCs w:val="20"/>
              </w:rPr>
            </w:pPr>
            <w:r w:rsidRPr="003A7FED">
              <w:rPr>
                <w:sz w:val="20"/>
                <w:szCs w:val="20"/>
              </w:rPr>
              <w:t>2017г.</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82"/>
              <w:rPr>
                <w:sz w:val="20"/>
                <w:szCs w:val="20"/>
              </w:rPr>
            </w:pPr>
            <w:r w:rsidRPr="003A7FED">
              <w:rPr>
                <w:sz w:val="20"/>
                <w:szCs w:val="20"/>
              </w:rPr>
              <w:t>2018г.</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82"/>
              <w:rPr>
                <w:sz w:val="20"/>
                <w:szCs w:val="20"/>
              </w:rPr>
            </w:pPr>
            <w:r w:rsidRPr="003A7FED">
              <w:rPr>
                <w:sz w:val="20"/>
                <w:szCs w:val="20"/>
              </w:rPr>
              <w:t>2019г.</w:t>
            </w:r>
          </w:p>
        </w:tc>
      </w:tr>
      <w:tr w:rsidR="00F21132" w:rsidRPr="003A7FED" w:rsidTr="00864B44">
        <w:trPr>
          <w:trHeight w:hRule="exact" w:val="293"/>
        </w:trPr>
        <w:tc>
          <w:tcPr>
            <w:tcW w:w="522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r w:rsidRPr="003A7FED">
              <w:rPr>
                <w:sz w:val="20"/>
                <w:szCs w:val="20"/>
              </w:rPr>
              <w:t>Посевные площади – всего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pacing w:val="-2"/>
                <w:sz w:val="20"/>
                <w:szCs w:val="20"/>
              </w:rPr>
              <w:t>га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19886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19202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15740,9</w:t>
            </w:r>
          </w:p>
        </w:tc>
      </w:tr>
      <w:tr w:rsidR="00F21132" w:rsidRPr="003A7FED" w:rsidTr="00864B44">
        <w:trPr>
          <w:trHeight w:hRule="exact" w:val="288"/>
        </w:trPr>
        <w:tc>
          <w:tcPr>
            <w:tcW w:w="522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r w:rsidRPr="003A7FED">
              <w:rPr>
                <w:sz w:val="20"/>
                <w:szCs w:val="20"/>
              </w:rPr>
              <w:t>в том числе: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p>
        </w:tc>
      </w:tr>
      <w:tr w:rsidR="00F21132" w:rsidRPr="003A7FED" w:rsidTr="00864B44">
        <w:trPr>
          <w:trHeight w:hRule="exact" w:val="288"/>
        </w:trPr>
        <w:tc>
          <w:tcPr>
            <w:tcW w:w="522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r w:rsidRPr="003A7FED">
              <w:rPr>
                <w:sz w:val="20"/>
                <w:szCs w:val="20"/>
              </w:rPr>
              <w:t>Зерновые культуры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га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11939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8821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6697</w:t>
            </w:r>
          </w:p>
        </w:tc>
      </w:tr>
      <w:tr w:rsidR="00F21132" w:rsidRPr="003A7FED" w:rsidTr="00864B44">
        <w:trPr>
          <w:trHeight w:hRule="exact" w:val="288"/>
        </w:trPr>
        <w:tc>
          <w:tcPr>
            <w:tcW w:w="522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r w:rsidRPr="003A7FED">
              <w:rPr>
                <w:sz w:val="20"/>
                <w:szCs w:val="20"/>
              </w:rPr>
              <w:t>Технические культуры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pacing w:val="-10"/>
                <w:sz w:val="20"/>
                <w:szCs w:val="20"/>
              </w:rPr>
            </w:pPr>
            <w:r w:rsidRPr="003A7FED">
              <w:rPr>
                <w:spacing w:val="-10"/>
                <w:sz w:val="20"/>
                <w:szCs w:val="20"/>
              </w:rPr>
              <w:t>га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1127</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194</w:t>
            </w:r>
          </w:p>
        </w:tc>
      </w:tr>
      <w:tr w:rsidR="00F21132" w:rsidRPr="003A7FED" w:rsidTr="00864B44">
        <w:trPr>
          <w:trHeight w:hRule="exact" w:val="288"/>
        </w:trPr>
        <w:tc>
          <w:tcPr>
            <w:tcW w:w="522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r w:rsidRPr="003A7FED">
              <w:rPr>
                <w:sz w:val="20"/>
                <w:szCs w:val="20"/>
              </w:rPr>
              <w:t xml:space="preserve">Картофель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га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755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812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714,7</w:t>
            </w:r>
          </w:p>
        </w:tc>
      </w:tr>
      <w:tr w:rsidR="00F21132" w:rsidRPr="003A7FED" w:rsidTr="00864B44">
        <w:trPr>
          <w:trHeight w:hRule="exact" w:val="288"/>
        </w:trPr>
        <w:tc>
          <w:tcPr>
            <w:tcW w:w="522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r w:rsidRPr="003A7FED">
              <w:rPr>
                <w:sz w:val="20"/>
                <w:szCs w:val="20"/>
              </w:rPr>
              <w:t>Овощебахчевые культуры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га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193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220</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219,4</w:t>
            </w:r>
          </w:p>
        </w:tc>
      </w:tr>
      <w:tr w:rsidR="00F21132" w:rsidRPr="003A7FED" w:rsidTr="00864B44">
        <w:trPr>
          <w:trHeight w:hRule="exact" w:val="298"/>
        </w:trPr>
        <w:tc>
          <w:tcPr>
            <w:tcW w:w="522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r w:rsidRPr="003A7FED">
              <w:rPr>
                <w:sz w:val="20"/>
                <w:szCs w:val="20"/>
              </w:rPr>
              <w:t>кормовые культуры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га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6995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8222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7914,3</w:t>
            </w:r>
          </w:p>
        </w:tc>
      </w:tr>
    </w:tbl>
    <w:p w:rsidR="00F21132" w:rsidRPr="003A7FED" w:rsidRDefault="00F21132" w:rsidP="00F21132">
      <w:pPr>
        <w:ind w:firstLine="708"/>
        <w:jc w:val="both"/>
        <w:rPr>
          <w:sz w:val="20"/>
          <w:szCs w:val="20"/>
        </w:rPr>
      </w:pPr>
    </w:p>
    <w:p w:rsidR="00F21132" w:rsidRPr="003A7FED" w:rsidRDefault="00F21132" w:rsidP="00F21132">
      <w:pPr>
        <w:ind w:firstLine="708"/>
        <w:jc w:val="both"/>
        <w:rPr>
          <w:color w:val="000000"/>
          <w:sz w:val="20"/>
          <w:szCs w:val="20"/>
        </w:rPr>
      </w:pPr>
      <w:r w:rsidRPr="003A7FED">
        <w:rPr>
          <w:color w:val="000000"/>
          <w:sz w:val="20"/>
          <w:szCs w:val="20"/>
        </w:rPr>
        <w:t xml:space="preserve">Основным ресурсом для развития отрасли сельского хозяйства является земля. Общая площадь земель сельскохозяйственного назначения на территории Аликовского района составляет 42998 га, из них пашня занимает 33510 га. </w:t>
      </w:r>
    </w:p>
    <w:p w:rsidR="00F21132" w:rsidRPr="003A7FED" w:rsidRDefault="00F21132" w:rsidP="00F21132">
      <w:pPr>
        <w:ind w:firstLine="708"/>
        <w:jc w:val="both"/>
        <w:rPr>
          <w:color w:val="000000"/>
          <w:sz w:val="20"/>
          <w:szCs w:val="20"/>
        </w:rPr>
      </w:pPr>
      <w:r w:rsidRPr="003A7FED">
        <w:rPr>
          <w:sz w:val="20"/>
          <w:szCs w:val="20"/>
        </w:rPr>
        <w:t>Проблемой в отрасли растениеводства является наличие неиспользуемых земель сельскохозяйственного назначения. Районом поставлена задача в ближайшие два года завершить мероприятия по их вводу в оборот, решение которой приведет к увеличению посевных площадей сельскохозяйственных культур и объемов производства продукции растениеводства.</w:t>
      </w:r>
    </w:p>
    <w:p w:rsidR="00F21132" w:rsidRPr="003A7FED" w:rsidRDefault="00F21132" w:rsidP="00F21132">
      <w:pPr>
        <w:pStyle w:val="33"/>
        <w:rPr>
          <w:szCs w:val="20"/>
        </w:rPr>
      </w:pPr>
      <w:r w:rsidRPr="003A7FED">
        <w:rPr>
          <w:szCs w:val="20"/>
        </w:rPr>
        <w:t xml:space="preserve"> По состоянию на 1 января 2020 г. на территории Аликовского района насчитывалось 3126 га неиспользуемых залежных земель.  План ввода на 2020 год составляет 1725 га. </w:t>
      </w:r>
      <w:r w:rsidRPr="003A7FED">
        <w:rPr>
          <w:color w:val="000000"/>
          <w:szCs w:val="20"/>
        </w:rPr>
        <w:t xml:space="preserve">На </w:t>
      </w:r>
      <w:r w:rsidRPr="003A7FED">
        <w:rPr>
          <w:color w:val="000000"/>
          <w:szCs w:val="20"/>
        </w:rPr>
        <w:lastRenderedPageBreak/>
        <w:t xml:space="preserve">сегодняшний день введено в оборот </w:t>
      </w:r>
      <w:r w:rsidRPr="003A7FED">
        <w:rPr>
          <w:rFonts w:eastAsia="Times New Roman,Bold"/>
          <w:bCs/>
          <w:color w:val="000000"/>
          <w:szCs w:val="20"/>
        </w:rPr>
        <w:t>325 га, где проведен сев яровых зерновых культур на площади 235 га.</w:t>
      </w:r>
    </w:p>
    <w:p w:rsidR="00F21132" w:rsidRPr="003A7FED" w:rsidRDefault="00F21132" w:rsidP="00F21132">
      <w:pPr>
        <w:ind w:firstLine="709"/>
        <w:jc w:val="both"/>
        <w:rPr>
          <w:sz w:val="20"/>
          <w:szCs w:val="20"/>
        </w:rPr>
      </w:pPr>
      <w:r w:rsidRPr="003A7FED">
        <w:rPr>
          <w:sz w:val="20"/>
          <w:szCs w:val="20"/>
        </w:rPr>
        <w:t xml:space="preserve">Основной растениеводческой отраслью в районе является производство </w:t>
      </w:r>
      <w:r w:rsidRPr="003A7FED">
        <w:rPr>
          <w:color w:val="000000"/>
          <w:sz w:val="20"/>
          <w:szCs w:val="20"/>
        </w:rPr>
        <w:t>зерна, картофеля и овощей</w:t>
      </w:r>
      <w:r w:rsidRPr="003A7FED">
        <w:rPr>
          <w:sz w:val="20"/>
          <w:szCs w:val="20"/>
        </w:rPr>
        <w:t xml:space="preserve">. </w:t>
      </w:r>
    </w:p>
    <w:p w:rsidR="00F21132" w:rsidRPr="003A7FED" w:rsidRDefault="00F21132" w:rsidP="00F21132">
      <w:pPr>
        <w:widowControl w:val="0"/>
        <w:suppressAutoHyphens/>
        <w:ind w:firstLine="708"/>
        <w:jc w:val="both"/>
        <w:rPr>
          <w:rFonts w:eastAsia="SimSun"/>
          <w:kern w:val="1"/>
          <w:sz w:val="20"/>
          <w:szCs w:val="20"/>
          <w:lang w:eastAsia="hi-IN" w:bidi="hi-IN"/>
        </w:rPr>
      </w:pPr>
      <w:r w:rsidRPr="003A7FED">
        <w:rPr>
          <w:rFonts w:eastAsia="SimSun"/>
          <w:kern w:val="1"/>
          <w:sz w:val="20"/>
          <w:szCs w:val="20"/>
          <w:lang w:eastAsia="hi-IN" w:bidi="hi-IN"/>
        </w:rPr>
        <w:t>В 2019 году  сельскохозяйственными организациями и крестьянскими (фермерскими) хозяйствами  собрано 15476,6 тонн зерна (87,6 % к 2018 г.), средняя урожайность составила -24,5 ц/га.  Сельскохозяйственными организациями произведено 8429,3 тонн зерна, крестьянскими (фермерскими) хозяйствами -7047,3 тонн. Передовыми хозяйствами по производству зерна являются СХПК «Новый путь», где при урожайности 30,4 ц/га произведено 2877,7 тонн зерна, ООО «Алмаз» - 890 тонн при урожайности 27 ц/га, К(Ф)Х Узянова В.Н. - 1278 тонн при урожайности 28,1 ц/га, Никифорова Ю.Н. -  собрано 532 тонны при урожайности 28,1 ц/га и другие.</w:t>
      </w:r>
      <w:r w:rsidRPr="003A7FED">
        <w:rPr>
          <w:sz w:val="20"/>
          <w:szCs w:val="20"/>
        </w:rPr>
        <w:t xml:space="preserve"> Неблагоприятные погодные условия внесли свои коррективы в производство продукции растениеводства. Так, в результате почвенной засухи в августе-сентябре 2018 года, вымерзания в значительно морозный период и бесснежный период 2018/2019 гг. на полях сельскохозяйственных организаций и крестьянских (фермерских) хозяйств погибли озимые зерновые культуры на площади 1703 га</w:t>
      </w:r>
      <w:r w:rsidRPr="003A7FED">
        <w:rPr>
          <w:color w:val="000000"/>
          <w:sz w:val="20"/>
          <w:szCs w:val="20"/>
        </w:rPr>
        <w:t>.</w:t>
      </w:r>
    </w:p>
    <w:p w:rsidR="00F21132" w:rsidRPr="003A7FED" w:rsidRDefault="00F21132" w:rsidP="00F21132">
      <w:pPr>
        <w:widowControl w:val="0"/>
        <w:suppressAutoHyphens/>
        <w:ind w:firstLine="708"/>
        <w:jc w:val="both"/>
        <w:rPr>
          <w:rFonts w:eastAsia="SimSun"/>
          <w:kern w:val="1"/>
          <w:sz w:val="20"/>
          <w:szCs w:val="20"/>
          <w:lang w:eastAsia="hi-IN" w:bidi="hi-IN"/>
        </w:rPr>
      </w:pPr>
      <w:r w:rsidRPr="003A7FED">
        <w:rPr>
          <w:rFonts w:eastAsia="SimSun"/>
          <w:kern w:val="1"/>
          <w:sz w:val="20"/>
          <w:szCs w:val="20"/>
          <w:lang w:eastAsia="hi-IN" w:bidi="hi-IN"/>
        </w:rPr>
        <w:t>Под урожай 2020 года сельскохозяйственными организациями и крестьянскими (фермерскими) хозяйствами посеяно озимых зерновых культур на площади 2292 га, что составляет 56,1 %</w:t>
      </w:r>
      <w:r w:rsidRPr="003A7FED">
        <w:rPr>
          <w:rFonts w:eastAsia="SimSun"/>
          <w:color w:val="FF0000"/>
          <w:kern w:val="1"/>
          <w:sz w:val="20"/>
          <w:szCs w:val="20"/>
          <w:lang w:eastAsia="hi-IN" w:bidi="hi-IN"/>
        </w:rPr>
        <w:t xml:space="preserve"> </w:t>
      </w:r>
      <w:r w:rsidRPr="003A7FED">
        <w:rPr>
          <w:rFonts w:eastAsia="SimSun"/>
          <w:kern w:val="1"/>
          <w:sz w:val="20"/>
          <w:szCs w:val="20"/>
          <w:lang w:eastAsia="hi-IN" w:bidi="hi-IN"/>
        </w:rPr>
        <w:t xml:space="preserve">от плана. </w:t>
      </w:r>
      <w:r w:rsidRPr="003A7FED">
        <w:rPr>
          <w:sz w:val="20"/>
          <w:szCs w:val="20"/>
        </w:rPr>
        <w:t xml:space="preserve">В этом направлении активно проработали ООО «Алмаз» - 250 га, СХПК «Новый путь»- 483 га, КФХ Волкова С.П., Узянова В.Н. и другие.  </w:t>
      </w:r>
      <w:r w:rsidRPr="003A7FED">
        <w:rPr>
          <w:rFonts w:eastAsia="SimSun"/>
          <w:kern w:val="1"/>
          <w:sz w:val="20"/>
          <w:szCs w:val="20"/>
          <w:lang w:eastAsia="hi-IN" w:bidi="hi-IN"/>
        </w:rPr>
        <w:t xml:space="preserve">Вспахано зяби на площади 4300 га.   </w:t>
      </w:r>
    </w:p>
    <w:p w:rsidR="00F21132" w:rsidRPr="003A7FED" w:rsidRDefault="00F21132" w:rsidP="00F21132">
      <w:pPr>
        <w:widowControl w:val="0"/>
        <w:suppressAutoHyphens/>
        <w:ind w:firstLine="708"/>
        <w:jc w:val="both"/>
        <w:rPr>
          <w:rFonts w:eastAsia="SimSun"/>
          <w:kern w:val="1"/>
          <w:sz w:val="20"/>
          <w:szCs w:val="20"/>
          <w:lang w:eastAsia="hi-IN" w:bidi="hi-IN"/>
        </w:rPr>
      </w:pPr>
      <w:r w:rsidRPr="003A7FED">
        <w:rPr>
          <w:rFonts w:eastAsia="SimSun"/>
          <w:kern w:val="1"/>
          <w:sz w:val="20"/>
          <w:szCs w:val="20"/>
          <w:lang w:eastAsia="hi-IN" w:bidi="hi-IN"/>
        </w:rPr>
        <w:t>На территории района выращиванием картофеля занимаются одно сельскохозяйственное предприятие и 15 крестьянских (фермерских) хозяйств. В 2019 году ими произведено 7409,6 тонн картофеля (123 % к 2018 году). Средняя урожайность картофеля в СХО и К(Ф)Х составила 260,9</w:t>
      </w:r>
      <w:r w:rsidRPr="003A7FED">
        <w:rPr>
          <w:rFonts w:eastAsia="SimSun"/>
          <w:b/>
          <w:kern w:val="1"/>
          <w:sz w:val="20"/>
          <w:szCs w:val="20"/>
          <w:lang w:eastAsia="hi-IN" w:bidi="hi-IN"/>
        </w:rPr>
        <w:t xml:space="preserve"> </w:t>
      </w:r>
      <w:r w:rsidRPr="003A7FED">
        <w:rPr>
          <w:rFonts w:eastAsia="SimSun"/>
          <w:kern w:val="1"/>
          <w:sz w:val="20"/>
          <w:szCs w:val="20"/>
          <w:lang w:eastAsia="hi-IN" w:bidi="hi-IN"/>
        </w:rPr>
        <w:t xml:space="preserve">ц/га (в 2018 г.- 155,1 ц/га). Высоких показателей урожайности достигли К(Ф)Х Варламова В.Л.- 285 ц/га, Харитонова А.А. - 280 ц/га, Волкова С.П.- 270 ц/га. </w:t>
      </w:r>
    </w:p>
    <w:p w:rsidR="00F21132" w:rsidRPr="003A7FED" w:rsidRDefault="00F21132" w:rsidP="00F21132">
      <w:pPr>
        <w:widowControl w:val="0"/>
        <w:suppressAutoHyphens/>
        <w:ind w:firstLine="709"/>
        <w:jc w:val="both"/>
        <w:rPr>
          <w:rFonts w:eastAsia="SimSun"/>
          <w:kern w:val="1"/>
          <w:sz w:val="20"/>
          <w:szCs w:val="20"/>
          <w:lang w:eastAsia="hi-IN" w:bidi="hi-IN"/>
        </w:rPr>
      </w:pPr>
      <w:r w:rsidRPr="003A7FED">
        <w:rPr>
          <w:rFonts w:eastAsia="SimSun"/>
          <w:kern w:val="1"/>
          <w:sz w:val="20"/>
          <w:szCs w:val="20"/>
          <w:lang w:eastAsia="hi-IN" w:bidi="hi-IN"/>
        </w:rPr>
        <w:tab/>
        <w:t>Аликовский район является лидером среди районов Чувашской Республики по выращиванию овощей, и в этом большая заслуга наших фермеров. В 2019 году ими произведено 6027,4 тонн овощей (126,3 % к 2018 году). Средняя урожайность овощей в К(Ф)Х района составила 398,4 ц/га (в 2018 г.- 289,3 ц/га). Лучшими по показателю урожайности являются К(Ф)Х Волковой Г.П., Вишневского П.П.- 700 ц/га, Волкова С.П.- 431 ц/га, Варламова В.Л., Харитнова А.А. – 400 ц/га.</w:t>
      </w:r>
    </w:p>
    <w:p w:rsidR="00F21132" w:rsidRPr="003A7FED" w:rsidRDefault="00F21132" w:rsidP="00F21132">
      <w:pPr>
        <w:pStyle w:val="33"/>
        <w:ind w:left="0" w:firstLine="709"/>
        <w:jc w:val="both"/>
        <w:rPr>
          <w:szCs w:val="20"/>
        </w:rPr>
      </w:pPr>
      <w:r w:rsidRPr="003A7FED">
        <w:rPr>
          <w:szCs w:val="20"/>
        </w:rPr>
        <w:t xml:space="preserve">Сельхозтоваропроизводители Аликовского района активно работают в направлении сортосмены и сортообновления, что несомненно влияет на количество и качество производимой продукции растениеводства. Для проведения весенних посевных работ 2019 года были закуплены элитные семена зерновых культур в количестве 345 тонн, кукурузы - 6,9 тонн, картофеля – 90 тонн, капусты для посадки на площади 89,3 га. В этом направлении активно проработали ООО «Алмаз», СХПК «Новый путь», КФХ Варламова В.Л., Волкова С.П., Андреева С.П., Григорьева А.А., Егорова С.А., Журавлева М.В., Узянова В.Н., Михайлова О.Ю. Доля площади, засеваемой элитными семенами в сельскохозяйственных организациях и крестьянских (фермерских) хозяйствах, в общей площади посевов, составила 20 % против 5,4% в 2018 году. </w:t>
      </w:r>
    </w:p>
    <w:p w:rsidR="00F21132" w:rsidRPr="003A7FED" w:rsidRDefault="00F21132" w:rsidP="00F21132">
      <w:pPr>
        <w:pStyle w:val="33"/>
        <w:ind w:firstLine="567"/>
        <w:rPr>
          <w:szCs w:val="20"/>
        </w:rPr>
      </w:pPr>
    </w:p>
    <w:p w:rsidR="00F21132" w:rsidRPr="003A7FED" w:rsidRDefault="00F21132" w:rsidP="00F21132">
      <w:pPr>
        <w:ind w:firstLine="709"/>
        <w:jc w:val="right"/>
        <w:rPr>
          <w:spacing w:val="-7"/>
          <w:sz w:val="20"/>
          <w:szCs w:val="20"/>
        </w:rPr>
      </w:pPr>
      <w:r w:rsidRPr="003A7FED">
        <w:rPr>
          <w:spacing w:val="-7"/>
          <w:sz w:val="20"/>
          <w:szCs w:val="20"/>
        </w:rPr>
        <w:t>Таблица 8.</w:t>
      </w:r>
    </w:p>
    <w:p w:rsidR="00F21132" w:rsidRPr="003A7FED" w:rsidRDefault="00F21132" w:rsidP="00F21132">
      <w:pPr>
        <w:ind w:firstLine="709"/>
        <w:jc w:val="center"/>
        <w:rPr>
          <w:b/>
          <w:spacing w:val="-7"/>
          <w:sz w:val="20"/>
          <w:szCs w:val="20"/>
        </w:rPr>
      </w:pPr>
      <w:r w:rsidRPr="003A7FED">
        <w:rPr>
          <w:b/>
          <w:spacing w:val="-7"/>
          <w:sz w:val="20"/>
          <w:szCs w:val="20"/>
        </w:rPr>
        <w:t>Урожайность  сельскохозяйственных культур</w:t>
      </w:r>
    </w:p>
    <w:p w:rsidR="00F21132" w:rsidRPr="003A7FED" w:rsidRDefault="00F21132" w:rsidP="00F21132">
      <w:pPr>
        <w:ind w:firstLine="709"/>
        <w:jc w:val="center"/>
        <w:rPr>
          <w:b/>
          <w:spacing w:val="-7"/>
          <w:sz w:val="20"/>
          <w:szCs w:val="20"/>
        </w:rPr>
      </w:pPr>
      <w:r w:rsidRPr="003A7FED">
        <w:rPr>
          <w:b/>
          <w:spacing w:val="-7"/>
          <w:sz w:val="20"/>
          <w:szCs w:val="20"/>
        </w:rPr>
        <w:t>(все категории хозяйств)</w:t>
      </w:r>
    </w:p>
    <w:p w:rsidR="00F21132" w:rsidRPr="003A7FED" w:rsidRDefault="00F21132" w:rsidP="00F21132">
      <w:pPr>
        <w:ind w:firstLine="709"/>
        <w:jc w:val="both"/>
        <w:rPr>
          <w:b/>
          <w:color w:val="C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8"/>
        <w:gridCol w:w="979"/>
        <w:gridCol w:w="979"/>
        <w:gridCol w:w="979"/>
        <w:gridCol w:w="977"/>
      </w:tblGrid>
      <w:tr w:rsidR="00F21132" w:rsidRPr="003A7FED" w:rsidTr="00864B44">
        <w:tc>
          <w:tcPr>
            <w:tcW w:w="2993" w:type="pct"/>
            <w:shd w:val="clear" w:color="auto" w:fill="auto"/>
          </w:tcPr>
          <w:p w:rsidR="00F21132" w:rsidRPr="003A7FED" w:rsidRDefault="00F21132" w:rsidP="00864B44">
            <w:pPr>
              <w:jc w:val="both"/>
              <w:rPr>
                <w:sz w:val="20"/>
                <w:szCs w:val="20"/>
              </w:rPr>
            </w:pPr>
          </w:p>
        </w:tc>
        <w:tc>
          <w:tcPr>
            <w:tcW w:w="502" w:type="pct"/>
            <w:shd w:val="clear" w:color="auto" w:fill="auto"/>
          </w:tcPr>
          <w:p w:rsidR="00F21132" w:rsidRPr="003A7FED" w:rsidRDefault="00F21132" w:rsidP="00864B44">
            <w:pPr>
              <w:jc w:val="both"/>
              <w:rPr>
                <w:sz w:val="20"/>
                <w:szCs w:val="20"/>
              </w:rPr>
            </w:pPr>
            <w:r w:rsidRPr="003A7FED">
              <w:rPr>
                <w:sz w:val="20"/>
                <w:szCs w:val="20"/>
              </w:rPr>
              <w:t>Ед.изм.</w:t>
            </w:r>
          </w:p>
        </w:tc>
        <w:tc>
          <w:tcPr>
            <w:tcW w:w="502" w:type="pct"/>
            <w:shd w:val="clear" w:color="auto" w:fill="auto"/>
          </w:tcPr>
          <w:p w:rsidR="00F21132" w:rsidRPr="003A7FED" w:rsidRDefault="00F21132" w:rsidP="00864B44">
            <w:pPr>
              <w:jc w:val="both"/>
              <w:rPr>
                <w:sz w:val="20"/>
                <w:szCs w:val="20"/>
              </w:rPr>
            </w:pPr>
            <w:r w:rsidRPr="003A7FED">
              <w:rPr>
                <w:sz w:val="20"/>
                <w:szCs w:val="20"/>
              </w:rPr>
              <w:t>2017г.</w:t>
            </w:r>
          </w:p>
        </w:tc>
        <w:tc>
          <w:tcPr>
            <w:tcW w:w="502" w:type="pct"/>
            <w:shd w:val="clear" w:color="auto" w:fill="auto"/>
          </w:tcPr>
          <w:p w:rsidR="00F21132" w:rsidRPr="003A7FED" w:rsidRDefault="00F21132" w:rsidP="00864B44">
            <w:pPr>
              <w:jc w:val="both"/>
              <w:rPr>
                <w:sz w:val="20"/>
                <w:szCs w:val="20"/>
              </w:rPr>
            </w:pPr>
            <w:r w:rsidRPr="003A7FED">
              <w:rPr>
                <w:sz w:val="20"/>
                <w:szCs w:val="20"/>
              </w:rPr>
              <w:t>2018г.</w:t>
            </w:r>
          </w:p>
        </w:tc>
        <w:tc>
          <w:tcPr>
            <w:tcW w:w="502" w:type="pct"/>
            <w:shd w:val="clear" w:color="auto" w:fill="auto"/>
          </w:tcPr>
          <w:p w:rsidR="00F21132" w:rsidRPr="003A7FED" w:rsidRDefault="00F21132" w:rsidP="00864B44">
            <w:pPr>
              <w:jc w:val="both"/>
              <w:rPr>
                <w:sz w:val="20"/>
                <w:szCs w:val="20"/>
              </w:rPr>
            </w:pPr>
            <w:r w:rsidRPr="003A7FED">
              <w:rPr>
                <w:sz w:val="20"/>
                <w:szCs w:val="20"/>
              </w:rPr>
              <w:t>2019г.</w:t>
            </w:r>
          </w:p>
        </w:tc>
      </w:tr>
      <w:tr w:rsidR="00F21132" w:rsidRPr="003A7FED" w:rsidTr="00864B44">
        <w:tc>
          <w:tcPr>
            <w:tcW w:w="2993" w:type="pct"/>
            <w:shd w:val="clear" w:color="auto" w:fill="auto"/>
          </w:tcPr>
          <w:p w:rsidR="00F21132" w:rsidRPr="003A7FED" w:rsidRDefault="00F21132" w:rsidP="00864B44">
            <w:pPr>
              <w:jc w:val="both"/>
              <w:rPr>
                <w:sz w:val="20"/>
                <w:szCs w:val="20"/>
              </w:rPr>
            </w:pPr>
            <w:r w:rsidRPr="003A7FED">
              <w:rPr>
                <w:sz w:val="20"/>
                <w:szCs w:val="20"/>
              </w:rPr>
              <w:t>Урожайность:</w:t>
            </w:r>
          </w:p>
        </w:tc>
        <w:tc>
          <w:tcPr>
            <w:tcW w:w="502" w:type="pct"/>
            <w:shd w:val="clear" w:color="auto" w:fill="auto"/>
          </w:tcPr>
          <w:p w:rsidR="00F21132" w:rsidRPr="003A7FED" w:rsidRDefault="00F21132" w:rsidP="00864B44">
            <w:pPr>
              <w:jc w:val="both"/>
              <w:rPr>
                <w:sz w:val="20"/>
                <w:szCs w:val="20"/>
              </w:rPr>
            </w:pPr>
          </w:p>
        </w:tc>
        <w:tc>
          <w:tcPr>
            <w:tcW w:w="502" w:type="pct"/>
            <w:shd w:val="clear" w:color="auto" w:fill="auto"/>
          </w:tcPr>
          <w:p w:rsidR="00F21132" w:rsidRPr="003A7FED" w:rsidRDefault="00F21132" w:rsidP="00864B44">
            <w:pPr>
              <w:jc w:val="both"/>
              <w:rPr>
                <w:sz w:val="20"/>
                <w:szCs w:val="20"/>
              </w:rPr>
            </w:pPr>
          </w:p>
        </w:tc>
        <w:tc>
          <w:tcPr>
            <w:tcW w:w="502" w:type="pct"/>
            <w:shd w:val="clear" w:color="auto" w:fill="auto"/>
          </w:tcPr>
          <w:p w:rsidR="00F21132" w:rsidRPr="003A7FED" w:rsidRDefault="00F21132" w:rsidP="00864B44">
            <w:pPr>
              <w:jc w:val="center"/>
              <w:rPr>
                <w:sz w:val="20"/>
                <w:szCs w:val="20"/>
              </w:rPr>
            </w:pPr>
          </w:p>
        </w:tc>
        <w:tc>
          <w:tcPr>
            <w:tcW w:w="502" w:type="pct"/>
            <w:shd w:val="clear" w:color="auto" w:fill="auto"/>
          </w:tcPr>
          <w:p w:rsidR="00F21132" w:rsidRPr="003A7FED" w:rsidRDefault="00F21132" w:rsidP="00864B44">
            <w:pPr>
              <w:jc w:val="center"/>
              <w:rPr>
                <w:sz w:val="20"/>
                <w:szCs w:val="20"/>
              </w:rPr>
            </w:pPr>
          </w:p>
        </w:tc>
      </w:tr>
      <w:tr w:rsidR="00F21132" w:rsidRPr="003A7FED" w:rsidTr="00864B44">
        <w:tc>
          <w:tcPr>
            <w:tcW w:w="2993" w:type="pct"/>
            <w:shd w:val="clear" w:color="auto" w:fill="auto"/>
          </w:tcPr>
          <w:p w:rsidR="00F21132" w:rsidRPr="003A7FED" w:rsidRDefault="00F21132" w:rsidP="00864B44">
            <w:pPr>
              <w:jc w:val="both"/>
              <w:rPr>
                <w:sz w:val="20"/>
                <w:szCs w:val="20"/>
              </w:rPr>
            </w:pPr>
            <w:r w:rsidRPr="003A7FED">
              <w:rPr>
                <w:sz w:val="20"/>
                <w:szCs w:val="20"/>
              </w:rPr>
              <w:t>Зерновых и зернобобовых культур</w:t>
            </w:r>
          </w:p>
        </w:tc>
        <w:tc>
          <w:tcPr>
            <w:tcW w:w="502" w:type="pct"/>
            <w:shd w:val="clear" w:color="auto" w:fill="auto"/>
          </w:tcPr>
          <w:p w:rsidR="00F21132" w:rsidRPr="003A7FED" w:rsidRDefault="00F21132" w:rsidP="00864B44">
            <w:pPr>
              <w:jc w:val="both"/>
              <w:rPr>
                <w:sz w:val="20"/>
                <w:szCs w:val="20"/>
              </w:rPr>
            </w:pPr>
            <w:r w:rsidRPr="003A7FED">
              <w:rPr>
                <w:sz w:val="20"/>
                <w:szCs w:val="20"/>
              </w:rPr>
              <w:t>ц/га</w:t>
            </w:r>
          </w:p>
        </w:tc>
        <w:tc>
          <w:tcPr>
            <w:tcW w:w="502" w:type="pct"/>
            <w:shd w:val="clear" w:color="auto" w:fill="auto"/>
          </w:tcPr>
          <w:p w:rsidR="00F21132" w:rsidRPr="003A7FED" w:rsidRDefault="00F21132" w:rsidP="00864B44">
            <w:pPr>
              <w:jc w:val="both"/>
              <w:rPr>
                <w:sz w:val="20"/>
                <w:szCs w:val="20"/>
              </w:rPr>
            </w:pPr>
            <w:r w:rsidRPr="003A7FED">
              <w:rPr>
                <w:sz w:val="20"/>
                <w:szCs w:val="20"/>
              </w:rPr>
              <w:t>23,2</w:t>
            </w:r>
          </w:p>
        </w:tc>
        <w:tc>
          <w:tcPr>
            <w:tcW w:w="502" w:type="pct"/>
            <w:shd w:val="clear" w:color="auto" w:fill="auto"/>
          </w:tcPr>
          <w:p w:rsidR="00F21132" w:rsidRPr="003A7FED" w:rsidRDefault="00F21132" w:rsidP="00864B44">
            <w:pPr>
              <w:jc w:val="center"/>
              <w:rPr>
                <w:sz w:val="20"/>
                <w:szCs w:val="20"/>
              </w:rPr>
            </w:pPr>
            <w:r w:rsidRPr="003A7FED">
              <w:rPr>
                <w:sz w:val="20"/>
                <w:szCs w:val="20"/>
              </w:rPr>
              <w:t>21,9</w:t>
            </w:r>
          </w:p>
        </w:tc>
        <w:tc>
          <w:tcPr>
            <w:tcW w:w="502" w:type="pct"/>
            <w:shd w:val="clear" w:color="auto" w:fill="auto"/>
          </w:tcPr>
          <w:p w:rsidR="00F21132" w:rsidRPr="003A7FED" w:rsidRDefault="00F21132" w:rsidP="00864B44">
            <w:pPr>
              <w:jc w:val="center"/>
              <w:rPr>
                <w:sz w:val="20"/>
                <w:szCs w:val="20"/>
              </w:rPr>
            </w:pPr>
            <w:r w:rsidRPr="003A7FED">
              <w:rPr>
                <w:sz w:val="20"/>
                <w:szCs w:val="20"/>
              </w:rPr>
              <w:t>24,2</w:t>
            </w:r>
          </w:p>
        </w:tc>
      </w:tr>
      <w:tr w:rsidR="00F21132" w:rsidRPr="003A7FED" w:rsidTr="00864B44">
        <w:tc>
          <w:tcPr>
            <w:tcW w:w="2993" w:type="pct"/>
            <w:shd w:val="clear" w:color="auto" w:fill="auto"/>
          </w:tcPr>
          <w:p w:rsidR="00F21132" w:rsidRPr="003A7FED" w:rsidRDefault="00F21132" w:rsidP="00864B44">
            <w:pPr>
              <w:jc w:val="both"/>
              <w:rPr>
                <w:sz w:val="20"/>
                <w:szCs w:val="20"/>
              </w:rPr>
            </w:pPr>
            <w:r w:rsidRPr="003A7FED">
              <w:rPr>
                <w:sz w:val="20"/>
                <w:szCs w:val="20"/>
              </w:rPr>
              <w:t>картофеля</w:t>
            </w:r>
          </w:p>
        </w:tc>
        <w:tc>
          <w:tcPr>
            <w:tcW w:w="502" w:type="pct"/>
            <w:shd w:val="clear" w:color="auto" w:fill="auto"/>
          </w:tcPr>
          <w:p w:rsidR="00F21132" w:rsidRPr="003A7FED" w:rsidRDefault="00F21132" w:rsidP="00864B44">
            <w:pPr>
              <w:jc w:val="both"/>
              <w:rPr>
                <w:sz w:val="20"/>
                <w:szCs w:val="20"/>
              </w:rPr>
            </w:pPr>
            <w:r w:rsidRPr="003A7FED">
              <w:rPr>
                <w:sz w:val="20"/>
                <w:szCs w:val="20"/>
              </w:rPr>
              <w:t>ц/га</w:t>
            </w:r>
          </w:p>
        </w:tc>
        <w:tc>
          <w:tcPr>
            <w:tcW w:w="502" w:type="pct"/>
            <w:shd w:val="clear" w:color="auto" w:fill="auto"/>
          </w:tcPr>
          <w:p w:rsidR="00F21132" w:rsidRPr="003A7FED" w:rsidRDefault="00F21132" w:rsidP="00864B44">
            <w:pPr>
              <w:jc w:val="both"/>
              <w:rPr>
                <w:sz w:val="20"/>
                <w:szCs w:val="20"/>
              </w:rPr>
            </w:pPr>
            <w:r w:rsidRPr="003A7FED">
              <w:rPr>
                <w:sz w:val="20"/>
                <w:szCs w:val="20"/>
              </w:rPr>
              <w:t>140,98</w:t>
            </w:r>
          </w:p>
        </w:tc>
        <w:tc>
          <w:tcPr>
            <w:tcW w:w="502" w:type="pct"/>
            <w:shd w:val="clear" w:color="auto" w:fill="auto"/>
          </w:tcPr>
          <w:p w:rsidR="00F21132" w:rsidRPr="003A7FED" w:rsidRDefault="00F21132" w:rsidP="00864B44">
            <w:pPr>
              <w:jc w:val="center"/>
              <w:rPr>
                <w:sz w:val="20"/>
                <w:szCs w:val="20"/>
              </w:rPr>
            </w:pPr>
            <w:r w:rsidRPr="003A7FED">
              <w:rPr>
                <w:sz w:val="20"/>
                <w:szCs w:val="20"/>
              </w:rPr>
              <w:t>148,5</w:t>
            </w:r>
          </w:p>
        </w:tc>
        <w:tc>
          <w:tcPr>
            <w:tcW w:w="502" w:type="pct"/>
            <w:shd w:val="clear" w:color="auto" w:fill="auto"/>
          </w:tcPr>
          <w:p w:rsidR="00F21132" w:rsidRPr="003A7FED" w:rsidRDefault="00F21132" w:rsidP="00864B44">
            <w:pPr>
              <w:jc w:val="center"/>
              <w:rPr>
                <w:sz w:val="20"/>
                <w:szCs w:val="20"/>
              </w:rPr>
            </w:pPr>
            <w:r w:rsidRPr="003A7FED">
              <w:rPr>
                <w:sz w:val="20"/>
                <w:szCs w:val="20"/>
              </w:rPr>
              <w:t>198,5</w:t>
            </w:r>
          </w:p>
        </w:tc>
      </w:tr>
      <w:tr w:rsidR="00F21132" w:rsidRPr="003A7FED" w:rsidTr="00864B44">
        <w:tc>
          <w:tcPr>
            <w:tcW w:w="2993" w:type="pct"/>
            <w:shd w:val="clear" w:color="auto" w:fill="auto"/>
          </w:tcPr>
          <w:p w:rsidR="00F21132" w:rsidRPr="003A7FED" w:rsidRDefault="00F21132" w:rsidP="00864B44">
            <w:pPr>
              <w:jc w:val="both"/>
              <w:rPr>
                <w:sz w:val="20"/>
                <w:szCs w:val="20"/>
              </w:rPr>
            </w:pPr>
            <w:r w:rsidRPr="003A7FED">
              <w:rPr>
                <w:sz w:val="20"/>
                <w:szCs w:val="20"/>
              </w:rPr>
              <w:t>Овощей открытого грунта</w:t>
            </w:r>
          </w:p>
        </w:tc>
        <w:tc>
          <w:tcPr>
            <w:tcW w:w="502" w:type="pct"/>
            <w:shd w:val="clear" w:color="auto" w:fill="auto"/>
          </w:tcPr>
          <w:p w:rsidR="00F21132" w:rsidRPr="003A7FED" w:rsidRDefault="00F21132" w:rsidP="00864B44">
            <w:pPr>
              <w:jc w:val="both"/>
              <w:rPr>
                <w:sz w:val="20"/>
                <w:szCs w:val="20"/>
              </w:rPr>
            </w:pPr>
            <w:r w:rsidRPr="003A7FED">
              <w:rPr>
                <w:sz w:val="20"/>
                <w:szCs w:val="20"/>
              </w:rPr>
              <w:t>ц/га</w:t>
            </w:r>
          </w:p>
        </w:tc>
        <w:tc>
          <w:tcPr>
            <w:tcW w:w="502" w:type="pct"/>
            <w:shd w:val="clear" w:color="auto" w:fill="auto"/>
          </w:tcPr>
          <w:p w:rsidR="00F21132" w:rsidRPr="003A7FED" w:rsidRDefault="00F21132" w:rsidP="00864B44">
            <w:pPr>
              <w:jc w:val="center"/>
              <w:rPr>
                <w:sz w:val="20"/>
                <w:szCs w:val="20"/>
              </w:rPr>
            </w:pPr>
            <w:r w:rsidRPr="003A7FED">
              <w:rPr>
                <w:sz w:val="20"/>
                <w:szCs w:val="20"/>
              </w:rPr>
              <w:t>370,92</w:t>
            </w:r>
          </w:p>
        </w:tc>
        <w:tc>
          <w:tcPr>
            <w:tcW w:w="502" w:type="pct"/>
            <w:shd w:val="clear" w:color="auto" w:fill="auto"/>
          </w:tcPr>
          <w:p w:rsidR="00F21132" w:rsidRPr="003A7FED" w:rsidRDefault="00F21132" w:rsidP="00864B44">
            <w:pPr>
              <w:jc w:val="center"/>
              <w:rPr>
                <w:sz w:val="20"/>
                <w:szCs w:val="20"/>
              </w:rPr>
            </w:pPr>
            <w:r w:rsidRPr="003A7FED">
              <w:rPr>
                <w:sz w:val="20"/>
                <w:szCs w:val="20"/>
              </w:rPr>
              <w:t>290,3</w:t>
            </w:r>
          </w:p>
        </w:tc>
        <w:tc>
          <w:tcPr>
            <w:tcW w:w="502" w:type="pct"/>
            <w:shd w:val="clear" w:color="auto" w:fill="auto"/>
          </w:tcPr>
          <w:p w:rsidR="00F21132" w:rsidRPr="003A7FED" w:rsidRDefault="00F21132" w:rsidP="00864B44">
            <w:pPr>
              <w:jc w:val="center"/>
              <w:rPr>
                <w:sz w:val="20"/>
                <w:szCs w:val="20"/>
              </w:rPr>
            </w:pPr>
            <w:r w:rsidRPr="003A7FED">
              <w:rPr>
                <w:sz w:val="20"/>
                <w:szCs w:val="20"/>
              </w:rPr>
              <w:t>380,0</w:t>
            </w:r>
          </w:p>
        </w:tc>
      </w:tr>
    </w:tbl>
    <w:p w:rsidR="00F21132" w:rsidRPr="003A7FED" w:rsidRDefault="00F21132" w:rsidP="00F21132">
      <w:pPr>
        <w:ind w:firstLine="708"/>
        <w:jc w:val="both"/>
        <w:rPr>
          <w:sz w:val="20"/>
          <w:szCs w:val="20"/>
        </w:rPr>
      </w:pPr>
    </w:p>
    <w:p w:rsidR="00F21132" w:rsidRPr="003A7FED" w:rsidRDefault="00F21132" w:rsidP="00F21132">
      <w:pPr>
        <w:ind w:firstLine="708"/>
        <w:jc w:val="both"/>
        <w:rPr>
          <w:sz w:val="20"/>
          <w:szCs w:val="20"/>
        </w:rPr>
      </w:pPr>
      <w:r w:rsidRPr="003A7FED">
        <w:rPr>
          <w:sz w:val="20"/>
          <w:szCs w:val="20"/>
        </w:rPr>
        <w:t xml:space="preserve"> Отрасль животноводства развивается достаточно успешно. Производством продукции животноводства занимаются </w:t>
      </w:r>
      <w:r w:rsidRPr="003A7FED">
        <w:rPr>
          <w:rFonts w:eastAsia="Times New Roman,Bold"/>
          <w:bCs/>
          <w:sz w:val="20"/>
          <w:szCs w:val="20"/>
        </w:rPr>
        <w:t>3 СХО и 24 К(Ф)Х. Передовыми и перспективными хозяйствами в отрасли животноводства являются СХПК «Новый путь», СХПК «Авангард», СХПК им. Ульянова. Больше половины продукции сельского хозяйства приходится на животноводство – 55 %.</w:t>
      </w:r>
    </w:p>
    <w:p w:rsidR="00F21132" w:rsidRPr="003A7FED" w:rsidRDefault="00F21132" w:rsidP="00F21132">
      <w:pPr>
        <w:ind w:firstLine="708"/>
        <w:jc w:val="right"/>
        <w:rPr>
          <w:sz w:val="20"/>
          <w:szCs w:val="20"/>
        </w:rPr>
      </w:pPr>
    </w:p>
    <w:p w:rsidR="00F21132" w:rsidRPr="003A7FED" w:rsidRDefault="00F21132" w:rsidP="00F21132">
      <w:pPr>
        <w:ind w:firstLine="708"/>
        <w:jc w:val="right"/>
        <w:rPr>
          <w:sz w:val="20"/>
          <w:szCs w:val="20"/>
        </w:rPr>
      </w:pPr>
    </w:p>
    <w:p w:rsidR="00F21132" w:rsidRPr="003A7FED" w:rsidRDefault="00F21132" w:rsidP="00F21132">
      <w:pPr>
        <w:ind w:firstLine="708"/>
        <w:jc w:val="right"/>
        <w:rPr>
          <w:sz w:val="20"/>
          <w:szCs w:val="20"/>
        </w:rPr>
      </w:pPr>
      <w:r w:rsidRPr="003A7FED">
        <w:rPr>
          <w:sz w:val="20"/>
          <w:szCs w:val="20"/>
        </w:rPr>
        <w:t>Таблица 9.</w:t>
      </w:r>
    </w:p>
    <w:p w:rsidR="00F21132" w:rsidRPr="003A7FED" w:rsidRDefault="00F21132" w:rsidP="00F21132">
      <w:pPr>
        <w:ind w:firstLine="708"/>
        <w:jc w:val="center"/>
        <w:rPr>
          <w:b/>
          <w:sz w:val="20"/>
          <w:szCs w:val="20"/>
        </w:rPr>
      </w:pPr>
      <w:r w:rsidRPr="003A7FED">
        <w:rPr>
          <w:b/>
          <w:sz w:val="20"/>
          <w:szCs w:val="20"/>
        </w:rPr>
        <w:t>Поголовье скота и птицы (все категории хозяйств).</w:t>
      </w:r>
    </w:p>
    <w:p w:rsidR="00F21132" w:rsidRPr="003A7FED" w:rsidRDefault="00F21132" w:rsidP="00F21132">
      <w:pPr>
        <w:ind w:firstLine="708"/>
        <w:jc w:val="center"/>
        <w:rPr>
          <w:b/>
          <w:sz w:val="20"/>
          <w:szCs w:val="20"/>
        </w:rPr>
      </w:pPr>
    </w:p>
    <w:tbl>
      <w:tblPr>
        <w:tblW w:w="9739" w:type="dxa"/>
        <w:tblInd w:w="40" w:type="dxa"/>
        <w:tblLayout w:type="fixed"/>
        <w:tblCellMar>
          <w:left w:w="40" w:type="dxa"/>
          <w:right w:w="40" w:type="dxa"/>
        </w:tblCellMar>
        <w:tblLook w:val="0000" w:firstRow="0" w:lastRow="0" w:firstColumn="0" w:lastColumn="0" w:noHBand="0" w:noVBand="0"/>
      </w:tblPr>
      <w:tblGrid>
        <w:gridCol w:w="5760"/>
        <w:gridCol w:w="1044"/>
        <w:gridCol w:w="977"/>
        <w:gridCol w:w="977"/>
        <w:gridCol w:w="981"/>
      </w:tblGrid>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Поголовье скота и птицы:</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2017г.</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2018г.</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2019г.</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Крупный рогатый скот - всего</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9570</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9272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9261</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т.ч.  в сельхозпредприятиях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1974</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2106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2187</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крестьянских (фермерских) хозяйствах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336</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247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278</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том числе коровы - всего</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4917</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4686</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4638</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т.ч.  в сельхозпредприятиях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576</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602</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647</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lastRenderedPageBreak/>
              <w:t xml:space="preserve">                в крестьянских (фермерских) хозяйствах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132</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98</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133</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Свиньи - всего</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1442</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1560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1567</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т.ч.  в сельхозпредприятиях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275</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263</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249</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крестьянских (фермерских) хозяйствах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837</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857</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875</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Овцы и козы - всего</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7367</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6521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6154</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 xml:space="preserve">     в т.ч.  в сельхозпредприятиях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0</w:t>
            </w:r>
          </w:p>
        </w:tc>
      </w:tr>
      <w:tr w:rsidR="00F21132" w:rsidRPr="003A7FED" w:rsidTr="00864B44">
        <w:trPr>
          <w:trHeight w:hRule="exact" w:val="28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both"/>
              <w:rPr>
                <w:sz w:val="20"/>
                <w:szCs w:val="20"/>
              </w:rPr>
            </w:pPr>
            <w:r w:rsidRPr="003A7FED">
              <w:rPr>
                <w:sz w:val="20"/>
                <w:szCs w:val="20"/>
              </w:rPr>
              <w:t>Птицы - всего</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голов</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28897</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28701</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jc w:val="center"/>
              <w:rPr>
                <w:sz w:val="20"/>
                <w:szCs w:val="20"/>
              </w:rPr>
            </w:pPr>
            <w:r w:rsidRPr="003A7FED">
              <w:rPr>
                <w:sz w:val="20"/>
                <w:szCs w:val="20"/>
              </w:rPr>
              <w:t>29067</w:t>
            </w:r>
          </w:p>
        </w:tc>
      </w:tr>
    </w:tbl>
    <w:p w:rsidR="00F21132" w:rsidRPr="003A7FED" w:rsidRDefault="00F21132" w:rsidP="00F21132">
      <w:pPr>
        <w:ind w:firstLine="708"/>
        <w:jc w:val="both"/>
        <w:rPr>
          <w:sz w:val="20"/>
          <w:szCs w:val="20"/>
        </w:rPr>
      </w:pPr>
    </w:p>
    <w:p w:rsidR="00F21132" w:rsidRPr="003A7FED" w:rsidRDefault="00F21132" w:rsidP="00F21132">
      <w:pPr>
        <w:ind w:firstLine="708"/>
        <w:jc w:val="both"/>
        <w:rPr>
          <w:sz w:val="20"/>
          <w:szCs w:val="20"/>
        </w:rPr>
      </w:pPr>
      <w:r w:rsidRPr="003A7FED">
        <w:rPr>
          <w:sz w:val="20"/>
          <w:szCs w:val="20"/>
        </w:rPr>
        <w:t>В 2019 году во всех категориях хозяйств произведено 1,88</w:t>
      </w:r>
      <w:r w:rsidRPr="003A7FED">
        <w:rPr>
          <w:color w:val="FF0000"/>
          <w:sz w:val="20"/>
          <w:szCs w:val="20"/>
        </w:rPr>
        <w:t xml:space="preserve"> </w:t>
      </w:r>
      <w:r w:rsidRPr="003A7FED">
        <w:rPr>
          <w:sz w:val="20"/>
          <w:szCs w:val="20"/>
        </w:rPr>
        <w:t>тыс. тонн мяса (102,7 % к 2018 г.), молока – 22,87</w:t>
      </w:r>
      <w:r w:rsidRPr="003A7FED">
        <w:rPr>
          <w:color w:val="FF0000"/>
          <w:sz w:val="20"/>
          <w:szCs w:val="20"/>
        </w:rPr>
        <w:t xml:space="preserve"> </w:t>
      </w:r>
      <w:r w:rsidRPr="003A7FED">
        <w:rPr>
          <w:sz w:val="20"/>
          <w:szCs w:val="20"/>
        </w:rPr>
        <w:t xml:space="preserve">тыс. тонн (102,9 % к 2018 г.). </w:t>
      </w:r>
    </w:p>
    <w:p w:rsidR="00F21132" w:rsidRPr="003A7FED" w:rsidRDefault="00F21132" w:rsidP="00F21132">
      <w:pPr>
        <w:ind w:firstLine="708"/>
        <w:jc w:val="both"/>
        <w:rPr>
          <w:sz w:val="20"/>
          <w:szCs w:val="20"/>
        </w:rPr>
      </w:pPr>
      <w:r w:rsidRPr="003A7FED">
        <w:rPr>
          <w:sz w:val="20"/>
          <w:szCs w:val="20"/>
        </w:rPr>
        <w:t xml:space="preserve"> Уменьшение поголовья КРС, в том числе коров произошло в личных подсобных хозяйствах граждан на 1,8 % и 3,2 % по сравнению с 2018 годом, но это не повлияло на объемы производства молока и мяса в данной категории. ЛПХ в 2019 году произведено 17,4 тыс. тонн молока против 17,2 тыс. тонн в 2018 году, мяса 1,29 тыс. тонн против 1,22 тыс. тонн в 2018 году. </w:t>
      </w:r>
    </w:p>
    <w:p w:rsidR="00F21132" w:rsidRPr="003A7FED" w:rsidRDefault="00F21132" w:rsidP="00F21132">
      <w:pPr>
        <w:ind w:firstLine="708"/>
        <w:jc w:val="both"/>
        <w:rPr>
          <w:sz w:val="20"/>
          <w:szCs w:val="20"/>
          <w:lang w:eastAsia="en-US"/>
        </w:rPr>
      </w:pPr>
      <w:r w:rsidRPr="003A7FED">
        <w:rPr>
          <w:sz w:val="20"/>
          <w:szCs w:val="20"/>
        </w:rPr>
        <w:t>В К(Ф)Х объемы производства мяса уменьшены: в 2019 году произведено 0,16 тыс. тонн (87,5 % к 2018 г.). Спад производства   связан с ликвидацией К(Ф)Х Волкова С.Р., Федотова Н.М., Леонтьева Д.Л., а также сокращением производства мяса в КФХ Петрова О.В., Александрова С.И., Михайлова О.Ю. В то же время наблюдается увеличение объема производства молока. В 2019 году К(Ф)Х надоено 0,599 тыс. тонн молока, что на 0,07 тыс. тонн больше, чем в 2018 году.</w:t>
      </w:r>
    </w:p>
    <w:p w:rsidR="00F21132" w:rsidRPr="003A7FED" w:rsidRDefault="00F21132" w:rsidP="00F21132">
      <w:pPr>
        <w:autoSpaceDE w:val="0"/>
        <w:autoSpaceDN w:val="0"/>
        <w:adjustRightInd w:val="0"/>
        <w:ind w:firstLine="708"/>
        <w:jc w:val="both"/>
        <w:rPr>
          <w:rFonts w:eastAsia="Times New Roman,Bold"/>
          <w:bCs/>
          <w:sz w:val="20"/>
          <w:szCs w:val="20"/>
        </w:rPr>
      </w:pPr>
      <w:r w:rsidRPr="003A7FED">
        <w:rPr>
          <w:rFonts w:eastAsia="Times New Roman,Bold"/>
          <w:bCs/>
          <w:sz w:val="20"/>
          <w:szCs w:val="20"/>
        </w:rPr>
        <w:t xml:space="preserve">Положительная динамика в животноводстве наблюдается и в сельскохозяйственных организациях. За 2019 год ими произведено 426,7 тонн мяса (99,9 % к 2018 г.), 4894,4 тонн молока, что на 380,5 тонн больше, чем в 2019 году. Росту производства мяса и молока способствовало увеличение поголовья крупного рогатого скота, в том числе коров в хозяйствах СХПК «Новый путь», СХПК им. Ульянова, СХПК «Авангард» на 313 голов, в том числе коров на 91 голову. Основная доля произведенной продукции животноводства в СХО приходится на СХПК «Новый путь»: молоко в 2019 году – 79,2 %, мясо – 83 %. </w:t>
      </w:r>
    </w:p>
    <w:p w:rsidR="00F21132" w:rsidRPr="003A7FED" w:rsidRDefault="00F21132" w:rsidP="00F21132">
      <w:pPr>
        <w:autoSpaceDE w:val="0"/>
        <w:autoSpaceDN w:val="0"/>
        <w:adjustRightInd w:val="0"/>
        <w:ind w:firstLine="708"/>
        <w:jc w:val="both"/>
        <w:rPr>
          <w:rFonts w:eastAsia="Times New Roman,Bold"/>
          <w:bCs/>
          <w:sz w:val="20"/>
          <w:szCs w:val="20"/>
        </w:rPr>
      </w:pPr>
      <w:r w:rsidRPr="003A7FED">
        <w:rPr>
          <w:rFonts w:eastAsia="Times New Roman,Bold"/>
          <w:bCs/>
          <w:sz w:val="20"/>
          <w:szCs w:val="20"/>
        </w:rPr>
        <w:t xml:space="preserve">В сельскохозяйственных организациях района на 01.01.2020 года насчитывается 2187 голов КРС (103,8 % к 2019 г.), в том числе коров – 647 голов (107,5 % к 2019 г., 106,8 % к 2015 г.), свиней – 249 голов. Средний надой молока от одной фуражной коровы составляет 7624 кг (100,5 % к 2019 г.). Лидирующую позицию занимает СХПК «Новый путь, где с одной коровы надоено 8154 кг (100,4 % к 2018 г.).  </w:t>
      </w:r>
    </w:p>
    <w:p w:rsidR="00F21132" w:rsidRPr="003A7FED" w:rsidRDefault="00F21132" w:rsidP="00F21132">
      <w:pPr>
        <w:ind w:firstLine="720"/>
        <w:jc w:val="both"/>
        <w:rPr>
          <w:sz w:val="20"/>
          <w:szCs w:val="20"/>
        </w:rPr>
      </w:pPr>
      <w:r w:rsidRPr="003A7FED">
        <w:rPr>
          <w:sz w:val="20"/>
          <w:szCs w:val="20"/>
        </w:rPr>
        <w:t xml:space="preserve">С целью улучшения продуктивных качеств животных в районе работает одна племенная организация – СХПК «Новый путь», где племенное условное маточное поголовье сельскохозяйственных животных на 01.01.2020 года составило 0,48 тыс. условных голов (109,1 % к 2018 г.). </w:t>
      </w:r>
    </w:p>
    <w:p w:rsidR="00F21132" w:rsidRPr="003A7FED" w:rsidRDefault="00F21132" w:rsidP="00F21132">
      <w:pPr>
        <w:widowControl w:val="0"/>
        <w:suppressAutoHyphens/>
        <w:spacing w:line="100" w:lineRule="atLeast"/>
        <w:ind w:firstLine="708"/>
        <w:jc w:val="both"/>
        <w:rPr>
          <w:rFonts w:eastAsia="SimSun"/>
          <w:kern w:val="1"/>
          <w:sz w:val="20"/>
          <w:szCs w:val="20"/>
          <w:lang w:eastAsia="hi-IN" w:bidi="hi-IN"/>
        </w:rPr>
      </w:pPr>
      <w:r w:rsidRPr="003A7FED">
        <w:rPr>
          <w:rFonts w:eastAsia="Cambria"/>
          <w:bCs/>
          <w:iCs/>
          <w:sz w:val="20"/>
          <w:szCs w:val="20"/>
        </w:rPr>
        <w:t xml:space="preserve">В районе хорошо развита инвестиционная деятельность сельскохозяйственных организаций и крестьянских (фермерских) хозяйств, благодаря которой увеличиваются и поголовье крупного рогатого скота, и объемы производства сельскохозяйственной продукции, создаются новые рабочие места. </w:t>
      </w:r>
      <w:r w:rsidRPr="003A7FED">
        <w:rPr>
          <w:rFonts w:eastAsia="SimSun"/>
          <w:kern w:val="1"/>
          <w:sz w:val="20"/>
          <w:szCs w:val="20"/>
          <w:lang w:eastAsia="hi-IN" w:bidi="hi-IN"/>
        </w:rPr>
        <w:t xml:space="preserve">За 2019 год сельхозтоваропроизводителями Аликовского района реализовано 13 инвестиционных проектов, направленных на строительство (реконструкцию) производственных объектов на сумму 25 млн. рублей, из них на реконструкцию животноводческих помещений - 4 проекта общей стоимостью 8,3 млн. рублей (КФХ Егорова С.А.- реконструкция МТФ на 50 гол. в дер. Таутово, СХПК «Авангард» - реконструкция помещения для выращивания молодняка до 6 месяцев на 130 гол. в дер. Нижние Куганары, реконструкция кормоцеха в дер. Нижние Куганары, КФХ Никифорова Ю.Н. – реконструкция крытого тока мощностью 1000 тонн, СХПК «Новый путь» - строительство зернохранилища в МТК №2 в д. Большие Шиуши мощностью 400 тонн, строительство 2 сенажных траншей в дер. Большие Шиуши, с. Чувашская Сорма общей мощностью 2000 тонн, строительство 3 санпропускников для рабочих ферм и автомобилей в дер. Большие Шиуши, Нижние Елыши, с. Чувашская Сорма, строительство зерноочистительного сооружения в с. Чувашская Сорма, КФХ Сапожникова А.В. – реконструкция МТФ на 22 гол. в дер. Нижние Татмыши, строительство помещения для откорма КРС на 10 голов в дер. Нижние Татмыши). </w:t>
      </w:r>
    </w:p>
    <w:p w:rsidR="00F21132" w:rsidRPr="003A7FED" w:rsidRDefault="00F21132" w:rsidP="00F21132">
      <w:pPr>
        <w:widowControl w:val="0"/>
        <w:suppressAutoHyphens/>
        <w:spacing w:line="100" w:lineRule="atLeast"/>
        <w:jc w:val="both"/>
        <w:rPr>
          <w:rFonts w:eastAsia="SimSun"/>
          <w:kern w:val="1"/>
          <w:sz w:val="20"/>
          <w:szCs w:val="20"/>
          <w:lang w:eastAsia="hi-IN" w:bidi="hi-IN"/>
        </w:rPr>
      </w:pPr>
      <w:r w:rsidRPr="003A7FED">
        <w:rPr>
          <w:rFonts w:eastAsia="SimSun"/>
          <w:kern w:val="1"/>
          <w:sz w:val="20"/>
          <w:szCs w:val="20"/>
          <w:lang w:eastAsia="hi-IN" w:bidi="hi-IN"/>
        </w:rPr>
        <w:tab/>
        <w:t>В 2019 году аграриями района проведена большая работа по обновлению      машинно - тракторного парка. За счет собственных средств, льготных инвестиционных кредитов, лизинга и государственной грантовой поддержки приобретено 40 единиц сельскохозяйственной техники и оборудования на сумму около 53 млн. рублей (в 2018 году -  17 ед. на сумму 23,8 млн. рублей). Закуплены такие виды современной сельскохозяйственной техники, как зерноуборочный комбайн «Десна-Полесье-</w:t>
      </w:r>
      <w:r w:rsidRPr="003A7FED">
        <w:rPr>
          <w:rFonts w:eastAsia="SimSun"/>
          <w:kern w:val="1"/>
          <w:sz w:val="20"/>
          <w:szCs w:val="20"/>
          <w:lang w:val="en-US" w:eastAsia="hi-IN" w:bidi="hi-IN"/>
        </w:rPr>
        <w:t>GS</w:t>
      </w:r>
      <w:r w:rsidRPr="003A7FED">
        <w:rPr>
          <w:rFonts w:eastAsia="SimSun"/>
          <w:kern w:val="1"/>
          <w:sz w:val="20"/>
          <w:szCs w:val="20"/>
          <w:lang w:eastAsia="hi-IN" w:bidi="hi-IN"/>
        </w:rPr>
        <w:t>1», зерноуборочный комбайн РСМ-142 «</w:t>
      </w:r>
      <w:r w:rsidRPr="003A7FED">
        <w:rPr>
          <w:rFonts w:eastAsia="SimSun"/>
          <w:kern w:val="1"/>
          <w:sz w:val="20"/>
          <w:szCs w:val="20"/>
          <w:lang w:val="en-US" w:eastAsia="hi-IN" w:bidi="hi-IN"/>
        </w:rPr>
        <w:t>ACROS</w:t>
      </w:r>
      <w:r w:rsidRPr="003A7FED">
        <w:rPr>
          <w:rFonts w:eastAsia="SimSun"/>
          <w:kern w:val="1"/>
          <w:sz w:val="20"/>
          <w:szCs w:val="20"/>
          <w:lang w:eastAsia="hi-IN" w:bidi="hi-IN"/>
        </w:rPr>
        <w:t xml:space="preserve">-550», трактор Джон Дир 6-155М, трактор Кировец К-424, 1 трактор МТЗ 12.21, 2 трактора МТЗ 82.1, трактор </w:t>
      </w:r>
      <w:r w:rsidRPr="003A7FED">
        <w:rPr>
          <w:rFonts w:eastAsia="SimSun"/>
          <w:kern w:val="1"/>
          <w:sz w:val="20"/>
          <w:szCs w:val="20"/>
          <w:lang w:val="en-US" w:eastAsia="hi-IN" w:bidi="hi-IN"/>
        </w:rPr>
        <w:t>Massey</w:t>
      </w:r>
      <w:r w:rsidRPr="003A7FED">
        <w:rPr>
          <w:rFonts w:eastAsia="SimSun"/>
          <w:kern w:val="1"/>
          <w:sz w:val="20"/>
          <w:szCs w:val="20"/>
          <w:lang w:eastAsia="hi-IN" w:bidi="hi-IN"/>
        </w:rPr>
        <w:t xml:space="preserve"> </w:t>
      </w:r>
      <w:r w:rsidRPr="003A7FED">
        <w:rPr>
          <w:rFonts w:eastAsia="SimSun"/>
          <w:kern w:val="1"/>
          <w:sz w:val="20"/>
          <w:szCs w:val="20"/>
          <w:lang w:val="en-US" w:eastAsia="hi-IN" w:bidi="hi-IN"/>
        </w:rPr>
        <w:t>Ferguson</w:t>
      </w:r>
      <w:r w:rsidRPr="003A7FED">
        <w:rPr>
          <w:rFonts w:eastAsia="SimSun"/>
          <w:kern w:val="1"/>
          <w:sz w:val="20"/>
          <w:szCs w:val="20"/>
          <w:lang w:eastAsia="hi-IN" w:bidi="hi-IN"/>
        </w:rPr>
        <w:t xml:space="preserve"> и другие. </w:t>
      </w:r>
    </w:p>
    <w:p w:rsidR="00F21132" w:rsidRPr="003A7FED" w:rsidRDefault="00F21132" w:rsidP="00F21132">
      <w:pPr>
        <w:widowControl w:val="0"/>
        <w:suppressAutoHyphens/>
        <w:spacing w:line="100" w:lineRule="atLeast"/>
        <w:ind w:firstLine="708"/>
        <w:jc w:val="both"/>
        <w:rPr>
          <w:rFonts w:eastAsia="SimSun"/>
          <w:kern w:val="1"/>
          <w:sz w:val="20"/>
          <w:szCs w:val="20"/>
          <w:lang w:eastAsia="hi-IN" w:bidi="hi-IN"/>
        </w:rPr>
      </w:pPr>
      <w:r w:rsidRPr="003A7FED">
        <w:rPr>
          <w:rFonts w:eastAsia="SimSun"/>
          <w:kern w:val="1"/>
          <w:sz w:val="20"/>
          <w:szCs w:val="20"/>
          <w:lang w:eastAsia="hi-IN" w:bidi="hi-IN"/>
        </w:rPr>
        <w:t>Благоприятно на развитие отрасли сельского хозяйства влияет государственная поддержка, оказываемая в рамках реализации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p w:rsidR="00F21132" w:rsidRPr="003A7FED" w:rsidRDefault="00F21132" w:rsidP="00F21132">
      <w:pPr>
        <w:ind w:firstLine="708"/>
        <w:jc w:val="both"/>
        <w:rPr>
          <w:color w:val="000000"/>
          <w:sz w:val="20"/>
          <w:szCs w:val="20"/>
          <w:lang w:eastAsia="en-US"/>
        </w:rPr>
      </w:pPr>
      <w:r w:rsidRPr="003A7FED">
        <w:rPr>
          <w:color w:val="000000"/>
          <w:sz w:val="20"/>
          <w:szCs w:val="20"/>
          <w:lang w:eastAsia="en-US"/>
        </w:rPr>
        <w:t xml:space="preserve">Объем государственной поддержки, предоставленный аграриям Аликовского района за январь-декабрь 2019 года, составил 90,3 млн. рублей против 32 млн. рублей за аналогичный период прошлого года, в том числе из федерального бюджета на развитие АПК привлечено 74,9 млн. рублей. Безвозмездная поддержка с республиканского бюджета составила 15,4 млн. рублей. В результате государственную поддержку получили 21 сельхозтоваропроизводитель. </w:t>
      </w:r>
    </w:p>
    <w:p w:rsidR="00F21132" w:rsidRPr="003A7FED" w:rsidRDefault="00F21132" w:rsidP="00F21132">
      <w:pPr>
        <w:ind w:firstLine="708"/>
        <w:jc w:val="both"/>
        <w:rPr>
          <w:sz w:val="20"/>
          <w:szCs w:val="20"/>
          <w:lang w:eastAsia="en-US"/>
        </w:rPr>
      </w:pPr>
      <w:r w:rsidRPr="003A7FED">
        <w:rPr>
          <w:sz w:val="20"/>
          <w:szCs w:val="20"/>
          <w:lang w:eastAsia="en-US"/>
        </w:rPr>
        <w:lastRenderedPageBreak/>
        <w:t xml:space="preserve">В 2019 году государственной поддержкой по программе «Поддержка начинающих фермеров» воспользовались КФХ Сапожникова А.В. (Ефремкасинское сельское поселение), Андреева А.Н. (Большевыльское с/п), Харитонова А.А (Питишевское сельское поселение).  Грантовую поддержку «Агростартап», действующую с 2019 года в рамках реализации регионального проекта «Создание системы поддержки фермеров и развитие сельской кооперации», получило фермерское хозяйство Волковой Г.П.  С момента реализации данных программ (с 2012 года, с 2019 года) государственную поддержку в форме гранта получили 12 крестьянских (фермерских) хозяйств района. КФХ, получившими грант, создано 26 постоянных рабочих мест, из них в 2019 году – 7 рабочих мест. </w:t>
      </w:r>
    </w:p>
    <w:p w:rsidR="00F21132" w:rsidRPr="003A7FED" w:rsidRDefault="00F21132" w:rsidP="00F21132">
      <w:pPr>
        <w:ind w:firstLine="708"/>
        <w:jc w:val="both"/>
        <w:rPr>
          <w:sz w:val="20"/>
          <w:szCs w:val="20"/>
          <w:lang w:eastAsia="en-US"/>
        </w:rPr>
      </w:pPr>
      <w:r w:rsidRPr="003A7FED">
        <w:rPr>
          <w:sz w:val="20"/>
          <w:szCs w:val="20"/>
          <w:lang w:eastAsia="en-US"/>
        </w:rPr>
        <w:t xml:space="preserve">В 2019 году в конкурсном отборе по поддержке сельскохозяйственных потребительских кооперативов для развития материально-технической базы принял участие и вошел в число победителей СССППК «Перспектива».  Государственная поддержка будет направлена на строительство в 2020 году 3 овощехранилищ общей мощностью 5000 тонн и приобретение оборудования для переработки и хранения овощей. В этом году кооперативом создано 18 постоянных рабочих мест. </w:t>
      </w:r>
    </w:p>
    <w:p w:rsidR="00F21132" w:rsidRPr="003A7FED" w:rsidRDefault="00F21132" w:rsidP="00F21132">
      <w:pPr>
        <w:ind w:firstLine="540"/>
        <w:jc w:val="both"/>
        <w:rPr>
          <w:sz w:val="20"/>
          <w:szCs w:val="20"/>
        </w:rPr>
      </w:pPr>
      <w:r w:rsidRPr="003A7FED">
        <w:rPr>
          <w:kern w:val="24"/>
          <w:sz w:val="20"/>
          <w:szCs w:val="20"/>
        </w:rPr>
        <w:t xml:space="preserve">     Постановлением администрации Аликовского района от 11декабря  2018 года №1368  в районе принята 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 где определены приоритетные цели и задачи на долгосрочную перспективу до 2035 года. Основная цель муниципальной программы – устойчивое развитие агропромышленного комплекса Аликовского района, решение задач, приводящих к   </w:t>
      </w:r>
      <w:r w:rsidRPr="003A7FED">
        <w:rPr>
          <w:sz w:val="20"/>
          <w:szCs w:val="20"/>
        </w:rPr>
        <w:t>созданию высокотехнологичного агропромышленного комплекса, обеспечивающего население качественной и экологически чистой продукцией. Конечная цель к 2035 будет достигнута за счет внедрения инновационных технологий в сельскохозяйственное производство, использования энерго- и ресурсосберегающей техники нового поколения, более полного использования имеющегося природно-экономического потенциала, увеличения инвестиций, высокопродуктивного поголовья сельскохозяйственных животных, посевных площадей сельскохозяйственных культур, применение кондиционных и элитных семян, минеральных удобрений, средств защиты растений. В результате в районе будет сформирован самодостаточный конкурентноспособный агропищевой кластер, ориентированный на переработку сельскохозяйственного сырья и производство экологически чистой пищевой продукции, что позволит в полном объеме удовлетворить потребности населения в основных продуктах питания.</w:t>
      </w:r>
    </w:p>
    <w:p w:rsidR="00F21132" w:rsidRPr="003A7FED" w:rsidRDefault="00F21132" w:rsidP="00F21132">
      <w:pPr>
        <w:widowControl w:val="0"/>
        <w:autoSpaceDE w:val="0"/>
        <w:autoSpaceDN w:val="0"/>
        <w:spacing w:line="247" w:lineRule="auto"/>
        <w:ind w:firstLine="540"/>
        <w:jc w:val="both"/>
        <w:rPr>
          <w:sz w:val="20"/>
          <w:szCs w:val="20"/>
        </w:rPr>
      </w:pPr>
      <w:r w:rsidRPr="003A7FED">
        <w:rPr>
          <w:sz w:val="20"/>
          <w:szCs w:val="20"/>
        </w:rPr>
        <w:t>Начиная с 2020 года в районе реализуется муниципальная программа «Комплексное развитие сельских территорий Аликовского района Чувашшской Республики»,, целями которой являются: повышение качества жизни и уровня благосостояния сельского населения;</w:t>
      </w:r>
    </w:p>
    <w:p w:rsidR="00F21132" w:rsidRPr="003A7FED" w:rsidRDefault="00F21132" w:rsidP="00F21132">
      <w:pPr>
        <w:widowControl w:val="0"/>
        <w:autoSpaceDE w:val="0"/>
        <w:autoSpaceDN w:val="0"/>
        <w:spacing w:line="247" w:lineRule="auto"/>
        <w:jc w:val="both"/>
        <w:rPr>
          <w:sz w:val="20"/>
          <w:szCs w:val="20"/>
        </w:rPr>
      </w:pPr>
      <w:r w:rsidRPr="003A7FED">
        <w:rPr>
          <w:sz w:val="20"/>
          <w:szCs w:val="20"/>
        </w:rPr>
        <w:t xml:space="preserve">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 активизация участия граждан, проживающих на сельских территориях, в решении вопросов местного значения; сохранение доли сельского населения в общей численности населения Аликовского района Чувашской Республики. </w:t>
      </w:r>
    </w:p>
    <w:p w:rsidR="00F21132" w:rsidRPr="003A7FED" w:rsidRDefault="00F21132" w:rsidP="00F21132">
      <w:pPr>
        <w:ind w:firstLine="567"/>
        <w:jc w:val="both"/>
        <w:rPr>
          <w:sz w:val="20"/>
          <w:szCs w:val="20"/>
        </w:rPr>
      </w:pPr>
      <w:r w:rsidRPr="003A7FED">
        <w:rPr>
          <w:sz w:val="20"/>
          <w:szCs w:val="20"/>
        </w:rPr>
        <w:t xml:space="preserve"> Вместе с тем ряд актуальных</w:t>
      </w:r>
      <w:r w:rsidRPr="003A7FED">
        <w:rPr>
          <w:b/>
          <w:bCs/>
          <w:sz w:val="20"/>
          <w:szCs w:val="20"/>
        </w:rPr>
        <w:t xml:space="preserve"> </w:t>
      </w:r>
      <w:r w:rsidRPr="003A7FED">
        <w:rPr>
          <w:bCs/>
          <w:sz w:val="20"/>
          <w:szCs w:val="20"/>
        </w:rPr>
        <w:t xml:space="preserve">проблем </w:t>
      </w:r>
      <w:r w:rsidRPr="003A7FED">
        <w:rPr>
          <w:sz w:val="20"/>
          <w:szCs w:val="20"/>
        </w:rPr>
        <w:t>остаются нерешенными, в числе которых можно выделить следующие:</w:t>
      </w:r>
    </w:p>
    <w:p w:rsidR="00F21132" w:rsidRPr="003A7FED" w:rsidRDefault="00F21132" w:rsidP="00F21132">
      <w:pPr>
        <w:jc w:val="both"/>
        <w:rPr>
          <w:sz w:val="20"/>
          <w:szCs w:val="20"/>
        </w:rPr>
      </w:pPr>
      <w:r w:rsidRPr="003A7FED">
        <w:rPr>
          <w:sz w:val="20"/>
          <w:szCs w:val="20"/>
        </w:rPr>
        <w:t>-дефицит финансовых ресурсов;</w:t>
      </w:r>
    </w:p>
    <w:p w:rsidR="00F21132" w:rsidRPr="003A7FED" w:rsidRDefault="00F21132" w:rsidP="00F21132">
      <w:pPr>
        <w:jc w:val="both"/>
        <w:rPr>
          <w:sz w:val="20"/>
          <w:szCs w:val="20"/>
        </w:rPr>
      </w:pPr>
      <w:r w:rsidRPr="003A7FED">
        <w:rPr>
          <w:sz w:val="20"/>
          <w:szCs w:val="20"/>
        </w:rPr>
        <w:t>-диспаритет цен: низкий уровень закупочных цен на продукцию сельского хозяйства на фоне постоянно растущих цен на энергоносители и расходные материалы;</w:t>
      </w:r>
    </w:p>
    <w:p w:rsidR="00F21132" w:rsidRPr="003A7FED" w:rsidRDefault="00F21132" w:rsidP="00F21132">
      <w:pPr>
        <w:jc w:val="both"/>
        <w:rPr>
          <w:sz w:val="20"/>
          <w:szCs w:val="20"/>
        </w:rPr>
      </w:pPr>
      <w:r w:rsidRPr="003A7FED">
        <w:rPr>
          <w:sz w:val="20"/>
          <w:szCs w:val="20"/>
        </w:rP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w:t>
      </w:r>
    </w:p>
    <w:p w:rsidR="00F21132" w:rsidRPr="003A7FED" w:rsidRDefault="00F21132" w:rsidP="00F21132">
      <w:pPr>
        <w:jc w:val="both"/>
        <w:rPr>
          <w:sz w:val="20"/>
          <w:szCs w:val="20"/>
        </w:rPr>
      </w:pPr>
      <w:r w:rsidRPr="003A7FED">
        <w:rPr>
          <w:sz w:val="20"/>
          <w:szCs w:val="20"/>
        </w:rPr>
        <w:t>-угроза распространения особо опасных болезней животных;</w:t>
      </w:r>
    </w:p>
    <w:p w:rsidR="00F21132" w:rsidRPr="003A7FED" w:rsidRDefault="00F21132" w:rsidP="00F21132">
      <w:pPr>
        <w:jc w:val="both"/>
        <w:rPr>
          <w:sz w:val="20"/>
          <w:szCs w:val="20"/>
        </w:rPr>
      </w:pPr>
      <w:r w:rsidRPr="003A7FED">
        <w:rPr>
          <w:sz w:val="20"/>
          <w:szCs w:val="20"/>
        </w:rPr>
        <w:t>-наличие неиспользуемых земель сельскохозяйственного назначения;</w:t>
      </w:r>
    </w:p>
    <w:p w:rsidR="00F21132" w:rsidRPr="003A7FED" w:rsidRDefault="00F21132" w:rsidP="00F21132">
      <w:pPr>
        <w:jc w:val="both"/>
        <w:rPr>
          <w:sz w:val="20"/>
          <w:szCs w:val="20"/>
        </w:rPr>
      </w:pPr>
      <w:r w:rsidRPr="003A7FED">
        <w:rPr>
          <w:sz w:val="20"/>
          <w:szCs w:val="20"/>
        </w:rPr>
        <w:t>-недостаточные темпы внедрения энергосберегающих инновационных технологий в производство пищевых продуктов на предприятиях пищевой и перерабатывающей промышленности;</w:t>
      </w:r>
    </w:p>
    <w:p w:rsidR="00F21132" w:rsidRPr="003A7FED" w:rsidRDefault="00F21132" w:rsidP="00F21132">
      <w:pPr>
        <w:jc w:val="both"/>
        <w:rPr>
          <w:sz w:val="20"/>
          <w:szCs w:val="20"/>
        </w:rPr>
      </w:pPr>
      <w:r w:rsidRPr="003A7FED">
        <w:rPr>
          <w:sz w:val="20"/>
          <w:szCs w:val="20"/>
        </w:rPr>
        <w:t>- отток трудоспособного населения, особенно молодежи;</w:t>
      </w:r>
    </w:p>
    <w:p w:rsidR="00F21132" w:rsidRPr="003A7FED" w:rsidRDefault="00F21132" w:rsidP="00F21132">
      <w:pPr>
        <w:autoSpaceDE w:val="0"/>
        <w:autoSpaceDN w:val="0"/>
        <w:adjustRightInd w:val="0"/>
        <w:jc w:val="both"/>
        <w:rPr>
          <w:rFonts w:eastAsia="Times New Roman,Bold"/>
          <w:bCs/>
          <w:sz w:val="20"/>
          <w:szCs w:val="20"/>
        </w:rPr>
      </w:pPr>
      <w:r w:rsidRPr="003A7FED">
        <w:rPr>
          <w:rFonts w:eastAsia="Times New Roman,Bold"/>
          <w:bCs/>
          <w:sz w:val="20"/>
          <w:szCs w:val="20"/>
        </w:rPr>
        <w:t>- недостаток зерносушильных комплексов;</w:t>
      </w:r>
    </w:p>
    <w:p w:rsidR="00F21132" w:rsidRPr="003A7FED" w:rsidRDefault="00F21132" w:rsidP="00F21132">
      <w:pPr>
        <w:autoSpaceDE w:val="0"/>
        <w:autoSpaceDN w:val="0"/>
        <w:adjustRightInd w:val="0"/>
        <w:jc w:val="both"/>
        <w:rPr>
          <w:rFonts w:eastAsia="Times New Roman,Bold"/>
          <w:bCs/>
          <w:sz w:val="20"/>
          <w:szCs w:val="20"/>
        </w:rPr>
      </w:pPr>
      <w:r w:rsidRPr="003A7FED">
        <w:rPr>
          <w:rFonts w:eastAsia="Times New Roman,Bold"/>
          <w:bCs/>
          <w:sz w:val="20"/>
          <w:szCs w:val="20"/>
        </w:rPr>
        <w:t>- нехватка квалифицированных кадров;</w:t>
      </w:r>
    </w:p>
    <w:p w:rsidR="00F21132" w:rsidRPr="003A7FED" w:rsidRDefault="00F21132" w:rsidP="00F21132">
      <w:pPr>
        <w:autoSpaceDE w:val="0"/>
        <w:autoSpaceDN w:val="0"/>
        <w:adjustRightInd w:val="0"/>
        <w:jc w:val="both"/>
        <w:rPr>
          <w:rFonts w:eastAsia="Times New Roman,Bold"/>
          <w:bCs/>
          <w:sz w:val="20"/>
          <w:szCs w:val="20"/>
        </w:rPr>
      </w:pPr>
      <w:r w:rsidRPr="003A7FED">
        <w:rPr>
          <w:rFonts w:eastAsia="Times New Roman,Bold"/>
          <w:bCs/>
          <w:sz w:val="20"/>
          <w:szCs w:val="20"/>
        </w:rPr>
        <w:t>- снижение уровня технической оснащенности;</w:t>
      </w:r>
    </w:p>
    <w:p w:rsidR="00F21132" w:rsidRPr="003A7FED" w:rsidRDefault="00F21132" w:rsidP="00F21132">
      <w:pPr>
        <w:autoSpaceDE w:val="0"/>
        <w:autoSpaceDN w:val="0"/>
        <w:adjustRightInd w:val="0"/>
        <w:jc w:val="both"/>
        <w:rPr>
          <w:rFonts w:eastAsia="Times New Roman,Bold"/>
          <w:bCs/>
          <w:sz w:val="20"/>
          <w:szCs w:val="20"/>
        </w:rPr>
        <w:sectPr w:rsidR="00F21132" w:rsidRPr="003A7FED" w:rsidSect="00CC21AB">
          <w:pgSz w:w="11906" w:h="16838"/>
          <w:pgMar w:top="539" w:right="748" w:bottom="426" w:left="1622" w:header="709" w:footer="709" w:gutter="0"/>
          <w:cols w:space="708"/>
          <w:docGrid w:linePitch="360"/>
        </w:sectPr>
      </w:pPr>
      <w:r w:rsidRPr="003A7FED">
        <w:rPr>
          <w:rFonts w:eastAsia="Times New Roman,Bold"/>
          <w:bCs/>
          <w:sz w:val="20"/>
          <w:szCs w:val="20"/>
        </w:rPr>
        <w:t>-отсутствие автомобильных дорог к производственным объектам</w:t>
      </w:r>
    </w:p>
    <w:p w:rsidR="00F21132" w:rsidRPr="003A7FED" w:rsidRDefault="00F21132" w:rsidP="00F21132">
      <w:pPr>
        <w:pStyle w:val="xl35"/>
        <w:pBdr>
          <w:left w:val="none" w:sz="0" w:space="0" w:color="auto"/>
        </w:pBdr>
        <w:spacing w:before="0" w:beforeAutospacing="0" w:after="0" w:afterAutospacing="0"/>
        <w:rPr>
          <w:sz w:val="20"/>
          <w:szCs w:val="20"/>
        </w:rPr>
      </w:pPr>
      <w:r w:rsidRPr="003A7FED">
        <w:rPr>
          <w:sz w:val="20"/>
          <w:szCs w:val="20"/>
        </w:rPr>
        <w:lastRenderedPageBreak/>
        <w:t>Таблица 10</w:t>
      </w:r>
    </w:p>
    <w:p w:rsidR="00F21132" w:rsidRPr="003A7FED" w:rsidRDefault="00F21132" w:rsidP="00F21132">
      <w:pPr>
        <w:jc w:val="center"/>
        <w:rPr>
          <w:b/>
          <w:sz w:val="20"/>
          <w:szCs w:val="20"/>
        </w:rPr>
      </w:pPr>
      <w:r w:rsidRPr="003A7FED">
        <w:rPr>
          <w:b/>
          <w:sz w:val="20"/>
          <w:szCs w:val="20"/>
        </w:rPr>
        <w:t>Показатели сельского хозяйства.</w:t>
      </w:r>
    </w:p>
    <w:p w:rsidR="00F21132" w:rsidRPr="003A7FED" w:rsidRDefault="00F21132" w:rsidP="00F21132">
      <w:pPr>
        <w:rPr>
          <w:sz w:val="20"/>
          <w:szCs w:val="20"/>
        </w:rPr>
      </w:pPr>
    </w:p>
    <w:tbl>
      <w:tblPr>
        <w:tblW w:w="14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9"/>
        <w:gridCol w:w="1984"/>
        <w:gridCol w:w="1021"/>
        <w:gridCol w:w="779"/>
        <w:gridCol w:w="900"/>
        <w:gridCol w:w="876"/>
        <w:gridCol w:w="924"/>
        <w:gridCol w:w="851"/>
        <w:gridCol w:w="876"/>
        <w:gridCol w:w="900"/>
      </w:tblGrid>
      <w:tr w:rsidR="00F21132" w:rsidRPr="003A7FED" w:rsidTr="00864B44">
        <w:trPr>
          <w:cantSplit/>
          <w:trHeight w:val="320"/>
        </w:trPr>
        <w:tc>
          <w:tcPr>
            <w:tcW w:w="5709" w:type="dxa"/>
            <w:vMerge w:val="restart"/>
          </w:tcPr>
          <w:p w:rsidR="00F21132" w:rsidRPr="003A7FED" w:rsidRDefault="00F21132" w:rsidP="00864B44">
            <w:pPr>
              <w:ind w:firstLine="708"/>
              <w:rPr>
                <w:sz w:val="20"/>
                <w:szCs w:val="20"/>
              </w:rPr>
            </w:pPr>
          </w:p>
        </w:tc>
        <w:tc>
          <w:tcPr>
            <w:tcW w:w="1984" w:type="dxa"/>
            <w:vMerge w:val="restart"/>
          </w:tcPr>
          <w:p w:rsidR="00F21132" w:rsidRPr="003A7FED" w:rsidRDefault="00F21132" w:rsidP="00864B44">
            <w:pPr>
              <w:jc w:val="center"/>
              <w:rPr>
                <w:sz w:val="20"/>
                <w:szCs w:val="20"/>
              </w:rPr>
            </w:pPr>
            <w:r w:rsidRPr="003A7FED">
              <w:rPr>
                <w:sz w:val="20"/>
                <w:szCs w:val="20"/>
              </w:rPr>
              <w:t>Единицы измерения</w:t>
            </w:r>
          </w:p>
        </w:tc>
        <w:tc>
          <w:tcPr>
            <w:tcW w:w="7127" w:type="dxa"/>
            <w:gridSpan w:val="8"/>
          </w:tcPr>
          <w:p w:rsidR="00F21132" w:rsidRPr="003A7FED" w:rsidRDefault="00F21132" w:rsidP="00864B44">
            <w:pPr>
              <w:rPr>
                <w:sz w:val="20"/>
                <w:szCs w:val="20"/>
              </w:rPr>
            </w:pPr>
            <w:r w:rsidRPr="003A7FED">
              <w:rPr>
                <w:sz w:val="20"/>
                <w:szCs w:val="20"/>
              </w:rPr>
              <w:t xml:space="preserve">                                  Значения </w:t>
            </w:r>
          </w:p>
        </w:tc>
      </w:tr>
      <w:tr w:rsidR="00F21132" w:rsidRPr="003A7FED" w:rsidTr="00864B44">
        <w:trPr>
          <w:cantSplit/>
          <w:trHeight w:val="220"/>
        </w:trPr>
        <w:tc>
          <w:tcPr>
            <w:tcW w:w="5709" w:type="dxa"/>
            <w:vMerge/>
          </w:tcPr>
          <w:p w:rsidR="00F21132" w:rsidRPr="003A7FED" w:rsidRDefault="00F21132" w:rsidP="00864B44">
            <w:pPr>
              <w:rPr>
                <w:sz w:val="20"/>
                <w:szCs w:val="20"/>
              </w:rPr>
            </w:pPr>
          </w:p>
        </w:tc>
        <w:tc>
          <w:tcPr>
            <w:tcW w:w="1984" w:type="dxa"/>
            <w:vMerge/>
          </w:tcPr>
          <w:p w:rsidR="00F21132" w:rsidRPr="003A7FED" w:rsidRDefault="00F21132" w:rsidP="00864B44">
            <w:pPr>
              <w:rPr>
                <w:sz w:val="20"/>
                <w:szCs w:val="20"/>
              </w:rPr>
            </w:pPr>
          </w:p>
        </w:tc>
        <w:tc>
          <w:tcPr>
            <w:tcW w:w="1021" w:type="dxa"/>
            <w:vAlign w:val="center"/>
          </w:tcPr>
          <w:p w:rsidR="00F21132" w:rsidRPr="003A7FED" w:rsidRDefault="00F21132" w:rsidP="00864B44">
            <w:pPr>
              <w:jc w:val="center"/>
              <w:rPr>
                <w:sz w:val="20"/>
                <w:szCs w:val="20"/>
              </w:rPr>
            </w:pPr>
            <w:r w:rsidRPr="003A7FED">
              <w:rPr>
                <w:sz w:val="20"/>
                <w:szCs w:val="20"/>
              </w:rPr>
              <w:t>2018 год (факт)</w:t>
            </w:r>
          </w:p>
        </w:tc>
        <w:tc>
          <w:tcPr>
            <w:tcW w:w="779" w:type="dxa"/>
            <w:vAlign w:val="center"/>
          </w:tcPr>
          <w:p w:rsidR="00F21132" w:rsidRPr="003A7FED" w:rsidRDefault="00F21132" w:rsidP="00864B44">
            <w:pPr>
              <w:jc w:val="center"/>
              <w:rPr>
                <w:sz w:val="20"/>
                <w:szCs w:val="20"/>
              </w:rPr>
            </w:pPr>
            <w:r w:rsidRPr="003A7FED">
              <w:rPr>
                <w:sz w:val="20"/>
                <w:szCs w:val="20"/>
              </w:rPr>
              <w:t>2019</w:t>
            </w:r>
          </w:p>
        </w:tc>
        <w:tc>
          <w:tcPr>
            <w:tcW w:w="900" w:type="dxa"/>
            <w:vAlign w:val="center"/>
          </w:tcPr>
          <w:p w:rsidR="00F21132" w:rsidRPr="003A7FED" w:rsidRDefault="00F21132" w:rsidP="00864B44">
            <w:pPr>
              <w:jc w:val="center"/>
              <w:rPr>
                <w:sz w:val="20"/>
                <w:szCs w:val="20"/>
              </w:rPr>
            </w:pPr>
            <w:r w:rsidRPr="003A7FED">
              <w:rPr>
                <w:sz w:val="20"/>
                <w:szCs w:val="20"/>
              </w:rPr>
              <w:t>2020</w:t>
            </w:r>
          </w:p>
        </w:tc>
        <w:tc>
          <w:tcPr>
            <w:tcW w:w="876" w:type="dxa"/>
            <w:vAlign w:val="center"/>
          </w:tcPr>
          <w:p w:rsidR="00F21132" w:rsidRPr="003A7FED" w:rsidRDefault="00F21132" w:rsidP="00864B44">
            <w:pPr>
              <w:jc w:val="center"/>
              <w:rPr>
                <w:sz w:val="20"/>
                <w:szCs w:val="20"/>
              </w:rPr>
            </w:pPr>
            <w:r w:rsidRPr="003A7FED">
              <w:rPr>
                <w:sz w:val="20"/>
                <w:szCs w:val="20"/>
              </w:rPr>
              <w:t>2021</w:t>
            </w:r>
          </w:p>
        </w:tc>
        <w:tc>
          <w:tcPr>
            <w:tcW w:w="924" w:type="dxa"/>
            <w:vAlign w:val="center"/>
          </w:tcPr>
          <w:p w:rsidR="00F21132" w:rsidRPr="003A7FED" w:rsidRDefault="00F21132" w:rsidP="00864B44">
            <w:pPr>
              <w:jc w:val="center"/>
              <w:rPr>
                <w:sz w:val="20"/>
                <w:szCs w:val="20"/>
              </w:rPr>
            </w:pPr>
            <w:r w:rsidRPr="003A7FED">
              <w:rPr>
                <w:sz w:val="20"/>
                <w:szCs w:val="20"/>
              </w:rPr>
              <w:t>2022</w:t>
            </w:r>
          </w:p>
        </w:tc>
        <w:tc>
          <w:tcPr>
            <w:tcW w:w="851" w:type="dxa"/>
            <w:vAlign w:val="center"/>
          </w:tcPr>
          <w:p w:rsidR="00F21132" w:rsidRPr="003A7FED" w:rsidRDefault="00F21132" w:rsidP="00864B44">
            <w:pPr>
              <w:jc w:val="center"/>
              <w:rPr>
                <w:sz w:val="20"/>
                <w:szCs w:val="20"/>
              </w:rPr>
            </w:pPr>
            <w:r w:rsidRPr="003A7FED">
              <w:rPr>
                <w:sz w:val="20"/>
                <w:szCs w:val="20"/>
              </w:rPr>
              <w:t>2023</w:t>
            </w:r>
          </w:p>
        </w:tc>
        <w:tc>
          <w:tcPr>
            <w:tcW w:w="876" w:type="dxa"/>
            <w:vAlign w:val="center"/>
          </w:tcPr>
          <w:p w:rsidR="00F21132" w:rsidRPr="003A7FED" w:rsidRDefault="00F21132" w:rsidP="00864B44">
            <w:pPr>
              <w:jc w:val="center"/>
              <w:rPr>
                <w:sz w:val="20"/>
                <w:szCs w:val="20"/>
              </w:rPr>
            </w:pPr>
            <w:r w:rsidRPr="003A7FED">
              <w:rPr>
                <w:sz w:val="20"/>
                <w:szCs w:val="20"/>
              </w:rPr>
              <w:t>2024</w:t>
            </w:r>
          </w:p>
        </w:tc>
        <w:tc>
          <w:tcPr>
            <w:tcW w:w="900" w:type="dxa"/>
            <w:vAlign w:val="center"/>
          </w:tcPr>
          <w:p w:rsidR="00F21132" w:rsidRPr="003A7FED" w:rsidRDefault="00F21132" w:rsidP="00864B44">
            <w:pPr>
              <w:jc w:val="center"/>
              <w:rPr>
                <w:sz w:val="20"/>
                <w:szCs w:val="20"/>
              </w:rPr>
            </w:pPr>
            <w:r w:rsidRPr="003A7FED">
              <w:rPr>
                <w:sz w:val="20"/>
                <w:szCs w:val="20"/>
              </w:rPr>
              <w:t>2025</w:t>
            </w:r>
          </w:p>
        </w:tc>
      </w:tr>
      <w:tr w:rsidR="00F21132" w:rsidRPr="003A7FED" w:rsidTr="00864B44">
        <w:tc>
          <w:tcPr>
            <w:tcW w:w="5709" w:type="dxa"/>
          </w:tcPr>
          <w:p w:rsidR="00F21132" w:rsidRPr="003A7FED" w:rsidRDefault="00F21132" w:rsidP="00864B44">
            <w:pPr>
              <w:spacing w:line="230" w:lineRule="exact"/>
              <w:jc w:val="both"/>
              <w:rPr>
                <w:sz w:val="20"/>
                <w:szCs w:val="20"/>
              </w:rPr>
            </w:pPr>
            <w:r w:rsidRPr="003A7FED">
              <w:rPr>
                <w:sz w:val="20"/>
                <w:szCs w:val="20"/>
              </w:rPr>
              <w:t xml:space="preserve">Индекс производства продукции сельского хозяйства в хозяйствах всех категорий   </w:t>
            </w:r>
          </w:p>
          <w:p w:rsidR="00F21132" w:rsidRPr="003A7FED" w:rsidRDefault="00F21132" w:rsidP="00864B44">
            <w:pPr>
              <w:spacing w:line="230" w:lineRule="exact"/>
              <w:jc w:val="both"/>
              <w:rPr>
                <w:sz w:val="20"/>
                <w:szCs w:val="20"/>
              </w:rPr>
            </w:pPr>
            <w:r w:rsidRPr="003A7FED">
              <w:rPr>
                <w:sz w:val="20"/>
                <w:szCs w:val="20"/>
              </w:rPr>
              <w:t xml:space="preserve"> (в сопоставимых ценах)</w:t>
            </w:r>
          </w:p>
        </w:tc>
        <w:tc>
          <w:tcPr>
            <w:tcW w:w="1984" w:type="dxa"/>
            <w:vAlign w:val="center"/>
          </w:tcPr>
          <w:p w:rsidR="00F21132" w:rsidRPr="003A7FED" w:rsidRDefault="00F21132" w:rsidP="00864B44">
            <w:pPr>
              <w:jc w:val="center"/>
              <w:rPr>
                <w:sz w:val="20"/>
                <w:szCs w:val="20"/>
              </w:rPr>
            </w:pPr>
            <w:r w:rsidRPr="003A7FED">
              <w:rPr>
                <w:sz w:val="20"/>
                <w:szCs w:val="20"/>
              </w:rPr>
              <w:t>%  к предыдущему году</w:t>
            </w:r>
          </w:p>
        </w:tc>
        <w:tc>
          <w:tcPr>
            <w:tcW w:w="1021" w:type="dxa"/>
            <w:vAlign w:val="center"/>
          </w:tcPr>
          <w:p w:rsidR="00F21132" w:rsidRPr="003A7FED" w:rsidRDefault="00F21132" w:rsidP="00864B44">
            <w:pPr>
              <w:jc w:val="center"/>
              <w:rPr>
                <w:sz w:val="20"/>
                <w:szCs w:val="20"/>
              </w:rPr>
            </w:pPr>
            <w:r w:rsidRPr="003A7FED">
              <w:rPr>
                <w:sz w:val="20"/>
                <w:szCs w:val="20"/>
              </w:rPr>
              <w:t>96,6</w:t>
            </w:r>
          </w:p>
        </w:tc>
        <w:tc>
          <w:tcPr>
            <w:tcW w:w="779" w:type="dxa"/>
            <w:vAlign w:val="center"/>
          </w:tcPr>
          <w:p w:rsidR="00F21132" w:rsidRPr="003A7FED" w:rsidRDefault="00F21132" w:rsidP="00864B44">
            <w:pPr>
              <w:jc w:val="center"/>
              <w:rPr>
                <w:sz w:val="20"/>
                <w:szCs w:val="20"/>
              </w:rPr>
            </w:pPr>
            <w:r w:rsidRPr="003A7FED">
              <w:rPr>
                <w:sz w:val="20"/>
                <w:szCs w:val="20"/>
              </w:rPr>
              <w:t>101,2</w:t>
            </w:r>
          </w:p>
        </w:tc>
        <w:tc>
          <w:tcPr>
            <w:tcW w:w="900" w:type="dxa"/>
            <w:vAlign w:val="center"/>
          </w:tcPr>
          <w:p w:rsidR="00F21132" w:rsidRPr="003A7FED" w:rsidRDefault="00F21132" w:rsidP="00864B44">
            <w:pPr>
              <w:jc w:val="center"/>
              <w:rPr>
                <w:sz w:val="20"/>
                <w:szCs w:val="20"/>
              </w:rPr>
            </w:pPr>
            <w:r w:rsidRPr="003A7FED">
              <w:rPr>
                <w:sz w:val="20"/>
                <w:szCs w:val="20"/>
              </w:rPr>
              <w:t>101,3</w:t>
            </w:r>
          </w:p>
        </w:tc>
        <w:tc>
          <w:tcPr>
            <w:tcW w:w="876" w:type="dxa"/>
            <w:vAlign w:val="center"/>
          </w:tcPr>
          <w:p w:rsidR="00F21132" w:rsidRPr="003A7FED" w:rsidRDefault="00F21132" w:rsidP="00864B44">
            <w:pPr>
              <w:jc w:val="center"/>
              <w:rPr>
                <w:sz w:val="20"/>
                <w:szCs w:val="20"/>
              </w:rPr>
            </w:pPr>
            <w:r w:rsidRPr="003A7FED">
              <w:rPr>
                <w:sz w:val="20"/>
                <w:szCs w:val="20"/>
              </w:rPr>
              <w:t>103</w:t>
            </w:r>
          </w:p>
        </w:tc>
        <w:tc>
          <w:tcPr>
            <w:tcW w:w="924" w:type="dxa"/>
            <w:vAlign w:val="center"/>
          </w:tcPr>
          <w:p w:rsidR="00F21132" w:rsidRPr="003A7FED" w:rsidRDefault="00F21132" w:rsidP="00864B44">
            <w:pPr>
              <w:jc w:val="center"/>
              <w:rPr>
                <w:sz w:val="20"/>
                <w:szCs w:val="20"/>
              </w:rPr>
            </w:pPr>
            <w:r w:rsidRPr="003A7FED">
              <w:rPr>
                <w:sz w:val="20"/>
                <w:szCs w:val="20"/>
              </w:rPr>
              <w:t>103,2</w:t>
            </w:r>
          </w:p>
        </w:tc>
        <w:tc>
          <w:tcPr>
            <w:tcW w:w="851" w:type="dxa"/>
            <w:vAlign w:val="center"/>
          </w:tcPr>
          <w:p w:rsidR="00F21132" w:rsidRPr="003A7FED" w:rsidRDefault="00F21132" w:rsidP="00864B44">
            <w:pPr>
              <w:jc w:val="center"/>
              <w:rPr>
                <w:sz w:val="20"/>
                <w:szCs w:val="20"/>
              </w:rPr>
            </w:pPr>
            <w:r w:rsidRPr="003A7FED">
              <w:rPr>
                <w:sz w:val="20"/>
                <w:szCs w:val="20"/>
              </w:rPr>
              <w:t>103,6</w:t>
            </w:r>
          </w:p>
        </w:tc>
        <w:tc>
          <w:tcPr>
            <w:tcW w:w="876" w:type="dxa"/>
            <w:vAlign w:val="center"/>
          </w:tcPr>
          <w:p w:rsidR="00F21132" w:rsidRPr="003A7FED" w:rsidRDefault="00F21132" w:rsidP="00864B44">
            <w:pPr>
              <w:jc w:val="center"/>
              <w:rPr>
                <w:sz w:val="20"/>
                <w:szCs w:val="20"/>
              </w:rPr>
            </w:pPr>
            <w:r w:rsidRPr="003A7FED">
              <w:rPr>
                <w:sz w:val="20"/>
                <w:szCs w:val="20"/>
              </w:rPr>
              <w:t>104</w:t>
            </w:r>
          </w:p>
        </w:tc>
        <w:tc>
          <w:tcPr>
            <w:tcW w:w="900" w:type="dxa"/>
            <w:vAlign w:val="center"/>
          </w:tcPr>
          <w:p w:rsidR="00F21132" w:rsidRPr="003A7FED" w:rsidRDefault="00F21132" w:rsidP="00864B44">
            <w:pPr>
              <w:jc w:val="center"/>
              <w:rPr>
                <w:sz w:val="20"/>
                <w:szCs w:val="20"/>
              </w:rPr>
            </w:pPr>
            <w:r w:rsidRPr="003A7FED">
              <w:rPr>
                <w:sz w:val="20"/>
                <w:szCs w:val="20"/>
              </w:rPr>
              <w:t>100,9</w:t>
            </w:r>
          </w:p>
        </w:tc>
      </w:tr>
      <w:tr w:rsidR="00F21132" w:rsidRPr="003A7FED" w:rsidTr="00864B44">
        <w:tc>
          <w:tcPr>
            <w:tcW w:w="5709" w:type="dxa"/>
          </w:tcPr>
          <w:p w:rsidR="00F21132" w:rsidRPr="003A7FED" w:rsidRDefault="00F21132" w:rsidP="00864B44">
            <w:pPr>
              <w:jc w:val="both"/>
              <w:rPr>
                <w:sz w:val="20"/>
                <w:szCs w:val="20"/>
              </w:rPr>
            </w:pPr>
            <w:r w:rsidRPr="003A7FED">
              <w:rPr>
                <w:sz w:val="20"/>
                <w:szCs w:val="20"/>
              </w:rPr>
              <w:t>Объем производства продукции на душу населения</w:t>
            </w:r>
          </w:p>
        </w:tc>
        <w:tc>
          <w:tcPr>
            <w:tcW w:w="1984" w:type="dxa"/>
            <w:vAlign w:val="center"/>
          </w:tcPr>
          <w:p w:rsidR="00F21132" w:rsidRPr="003A7FED" w:rsidRDefault="00F21132" w:rsidP="00864B44">
            <w:pPr>
              <w:jc w:val="center"/>
              <w:rPr>
                <w:sz w:val="20"/>
                <w:szCs w:val="20"/>
              </w:rPr>
            </w:pPr>
            <w:r w:rsidRPr="003A7FED">
              <w:rPr>
                <w:sz w:val="20"/>
                <w:szCs w:val="20"/>
              </w:rPr>
              <w:t>тыс. руб.</w:t>
            </w:r>
          </w:p>
        </w:tc>
        <w:tc>
          <w:tcPr>
            <w:tcW w:w="1021" w:type="dxa"/>
            <w:vAlign w:val="center"/>
          </w:tcPr>
          <w:p w:rsidR="00F21132" w:rsidRPr="003A7FED" w:rsidRDefault="00F21132" w:rsidP="00864B44">
            <w:pPr>
              <w:jc w:val="center"/>
              <w:rPr>
                <w:sz w:val="20"/>
                <w:szCs w:val="20"/>
              </w:rPr>
            </w:pPr>
            <w:r w:rsidRPr="003A7FED">
              <w:rPr>
                <w:sz w:val="20"/>
                <w:szCs w:val="20"/>
              </w:rPr>
              <w:t>69,8</w:t>
            </w:r>
          </w:p>
        </w:tc>
        <w:tc>
          <w:tcPr>
            <w:tcW w:w="779" w:type="dxa"/>
            <w:vAlign w:val="center"/>
          </w:tcPr>
          <w:p w:rsidR="00F21132" w:rsidRPr="003A7FED" w:rsidRDefault="00F21132" w:rsidP="00864B44">
            <w:pPr>
              <w:jc w:val="center"/>
              <w:rPr>
                <w:sz w:val="20"/>
                <w:szCs w:val="20"/>
              </w:rPr>
            </w:pPr>
            <w:r w:rsidRPr="003A7FED">
              <w:rPr>
                <w:sz w:val="20"/>
                <w:szCs w:val="20"/>
              </w:rPr>
              <w:t>96,6</w:t>
            </w:r>
          </w:p>
        </w:tc>
        <w:tc>
          <w:tcPr>
            <w:tcW w:w="900" w:type="dxa"/>
            <w:vAlign w:val="center"/>
          </w:tcPr>
          <w:p w:rsidR="00F21132" w:rsidRPr="003A7FED" w:rsidRDefault="00F21132" w:rsidP="00864B44">
            <w:pPr>
              <w:jc w:val="center"/>
              <w:rPr>
                <w:sz w:val="20"/>
                <w:szCs w:val="20"/>
              </w:rPr>
            </w:pPr>
            <w:r w:rsidRPr="003A7FED">
              <w:rPr>
                <w:sz w:val="20"/>
                <w:szCs w:val="20"/>
              </w:rPr>
              <w:t>103,4</w:t>
            </w:r>
          </w:p>
        </w:tc>
        <w:tc>
          <w:tcPr>
            <w:tcW w:w="876" w:type="dxa"/>
            <w:vAlign w:val="center"/>
          </w:tcPr>
          <w:p w:rsidR="00F21132" w:rsidRPr="003A7FED" w:rsidRDefault="00F21132" w:rsidP="00864B44">
            <w:pPr>
              <w:jc w:val="center"/>
              <w:rPr>
                <w:sz w:val="20"/>
                <w:szCs w:val="20"/>
              </w:rPr>
            </w:pPr>
            <w:r w:rsidRPr="003A7FED">
              <w:rPr>
                <w:sz w:val="20"/>
                <w:szCs w:val="20"/>
              </w:rPr>
              <w:t>120,2</w:t>
            </w:r>
          </w:p>
        </w:tc>
        <w:tc>
          <w:tcPr>
            <w:tcW w:w="924" w:type="dxa"/>
            <w:vAlign w:val="center"/>
          </w:tcPr>
          <w:p w:rsidR="00F21132" w:rsidRPr="003A7FED" w:rsidRDefault="00F21132" w:rsidP="00864B44">
            <w:pPr>
              <w:jc w:val="center"/>
              <w:rPr>
                <w:sz w:val="20"/>
                <w:szCs w:val="20"/>
              </w:rPr>
            </w:pPr>
            <w:r w:rsidRPr="003A7FED">
              <w:rPr>
                <w:sz w:val="20"/>
                <w:szCs w:val="20"/>
              </w:rPr>
              <w:t>130,8</w:t>
            </w:r>
          </w:p>
        </w:tc>
        <w:tc>
          <w:tcPr>
            <w:tcW w:w="851" w:type="dxa"/>
            <w:vAlign w:val="center"/>
          </w:tcPr>
          <w:p w:rsidR="00F21132" w:rsidRPr="003A7FED" w:rsidRDefault="00F21132" w:rsidP="00864B44">
            <w:pPr>
              <w:jc w:val="center"/>
              <w:rPr>
                <w:sz w:val="20"/>
                <w:szCs w:val="20"/>
              </w:rPr>
            </w:pPr>
            <w:r w:rsidRPr="003A7FED">
              <w:rPr>
                <w:sz w:val="20"/>
                <w:szCs w:val="20"/>
              </w:rPr>
              <w:t>142,0</w:t>
            </w:r>
          </w:p>
        </w:tc>
        <w:tc>
          <w:tcPr>
            <w:tcW w:w="876" w:type="dxa"/>
            <w:vAlign w:val="center"/>
          </w:tcPr>
          <w:p w:rsidR="00F21132" w:rsidRPr="003A7FED" w:rsidRDefault="00F21132" w:rsidP="00864B44">
            <w:pPr>
              <w:jc w:val="center"/>
              <w:rPr>
                <w:sz w:val="20"/>
                <w:szCs w:val="20"/>
              </w:rPr>
            </w:pPr>
            <w:r w:rsidRPr="003A7FED">
              <w:rPr>
                <w:sz w:val="20"/>
                <w:szCs w:val="20"/>
              </w:rPr>
              <w:t>153,6</w:t>
            </w:r>
          </w:p>
        </w:tc>
        <w:tc>
          <w:tcPr>
            <w:tcW w:w="900" w:type="dxa"/>
            <w:vAlign w:val="center"/>
          </w:tcPr>
          <w:p w:rsidR="00F21132" w:rsidRPr="003A7FED" w:rsidRDefault="00F21132" w:rsidP="00864B44">
            <w:pPr>
              <w:jc w:val="center"/>
              <w:rPr>
                <w:sz w:val="20"/>
                <w:szCs w:val="20"/>
              </w:rPr>
            </w:pPr>
            <w:r w:rsidRPr="003A7FED">
              <w:rPr>
                <w:sz w:val="20"/>
                <w:szCs w:val="20"/>
              </w:rPr>
              <w:t>153,6</w:t>
            </w:r>
          </w:p>
        </w:tc>
      </w:tr>
      <w:tr w:rsidR="00F21132" w:rsidRPr="003A7FED" w:rsidTr="00864B44">
        <w:tc>
          <w:tcPr>
            <w:tcW w:w="5709" w:type="dxa"/>
          </w:tcPr>
          <w:p w:rsidR="00F21132" w:rsidRPr="003A7FED" w:rsidRDefault="00F21132" w:rsidP="00864B44">
            <w:pPr>
              <w:jc w:val="both"/>
              <w:rPr>
                <w:sz w:val="20"/>
                <w:szCs w:val="20"/>
              </w:rPr>
            </w:pPr>
            <w:r w:rsidRPr="003A7FED">
              <w:rPr>
                <w:sz w:val="20"/>
                <w:szCs w:val="20"/>
              </w:rPr>
              <w:t>Рентабельность сельскохозяйственных организаций  (с учетом субсидий)</w:t>
            </w:r>
          </w:p>
        </w:tc>
        <w:tc>
          <w:tcPr>
            <w:tcW w:w="1984" w:type="dxa"/>
            <w:vAlign w:val="center"/>
          </w:tcPr>
          <w:p w:rsidR="00F21132" w:rsidRPr="003A7FED" w:rsidRDefault="00F21132" w:rsidP="00864B44">
            <w:pPr>
              <w:jc w:val="center"/>
              <w:rPr>
                <w:sz w:val="20"/>
                <w:szCs w:val="20"/>
              </w:rPr>
            </w:pPr>
            <w:r w:rsidRPr="003A7FED">
              <w:rPr>
                <w:sz w:val="20"/>
                <w:szCs w:val="20"/>
              </w:rPr>
              <w:t>%</w:t>
            </w:r>
          </w:p>
        </w:tc>
        <w:tc>
          <w:tcPr>
            <w:tcW w:w="1021" w:type="dxa"/>
            <w:vAlign w:val="center"/>
          </w:tcPr>
          <w:p w:rsidR="00F21132" w:rsidRPr="003A7FED" w:rsidRDefault="00F21132" w:rsidP="00864B44">
            <w:pPr>
              <w:jc w:val="center"/>
              <w:rPr>
                <w:sz w:val="20"/>
                <w:szCs w:val="20"/>
              </w:rPr>
            </w:pPr>
            <w:r w:rsidRPr="003A7FED">
              <w:rPr>
                <w:sz w:val="20"/>
                <w:szCs w:val="20"/>
              </w:rPr>
              <w:t>20,5</w:t>
            </w:r>
          </w:p>
        </w:tc>
        <w:tc>
          <w:tcPr>
            <w:tcW w:w="779" w:type="dxa"/>
            <w:vAlign w:val="center"/>
          </w:tcPr>
          <w:p w:rsidR="00F21132" w:rsidRPr="003A7FED" w:rsidRDefault="00F21132" w:rsidP="00864B44">
            <w:pPr>
              <w:jc w:val="center"/>
              <w:rPr>
                <w:sz w:val="20"/>
                <w:szCs w:val="20"/>
              </w:rPr>
            </w:pPr>
            <w:r w:rsidRPr="003A7FED">
              <w:rPr>
                <w:sz w:val="20"/>
                <w:szCs w:val="20"/>
              </w:rPr>
              <w:t>15</w:t>
            </w:r>
          </w:p>
        </w:tc>
        <w:tc>
          <w:tcPr>
            <w:tcW w:w="900" w:type="dxa"/>
            <w:vAlign w:val="center"/>
          </w:tcPr>
          <w:p w:rsidR="00F21132" w:rsidRPr="003A7FED" w:rsidRDefault="00F21132" w:rsidP="00864B44">
            <w:pPr>
              <w:jc w:val="center"/>
              <w:rPr>
                <w:sz w:val="20"/>
                <w:szCs w:val="20"/>
              </w:rPr>
            </w:pPr>
            <w:r w:rsidRPr="003A7FED">
              <w:rPr>
                <w:sz w:val="20"/>
                <w:szCs w:val="20"/>
              </w:rPr>
              <w:t>17</w:t>
            </w:r>
          </w:p>
        </w:tc>
        <w:tc>
          <w:tcPr>
            <w:tcW w:w="876" w:type="dxa"/>
            <w:vAlign w:val="center"/>
          </w:tcPr>
          <w:p w:rsidR="00F21132" w:rsidRPr="003A7FED" w:rsidRDefault="00F21132" w:rsidP="00864B44">
            <w:pPr>
              <w:jc w:val="center"/>
              <w:rPr>
                <w:sz w:val="20"/>
                <w:szCs w:val="20"/>
              </w:rPr>
            </w:pPr>
            <w:r w:rsidRPr="003A7FED">
              <w:rPr>
                <w:sz w:val="20"/>
                <w:szCs w:val="20"/>
              </w:rPr>
              <w:t>17,3</w:t>
            </w:r>
          </w:p>
        </w:tc>
        <w:tc>
          <w:tcPr>
            <w:tcW w:w="924" w:type="dxa"/>
            <w:vAlign w:val="center"/>
          </w:tcPr>
          <w:p w:rsidR="00F21132" w:rsidRPr="003A7FED" w:rsidRDefault="00F21132" w:rsidP="00864B44">
            <w:pPr>
              <w:jc w:val="center"/>
              <w:rPr>
                <w:sz w:val="20"/>
                <w:szCs w:val="20"/>
              </w:rPr>
            </w:pPr>
            <w:r w:rsidRPr="003A7FED">
              <w:rPr>
                <w:sz w:val="20"/>
                <w:szCs w:val="20"/>
              </w:rPr>
              <w:t>17,3</w:t>
            </w:r>
          </w:p>
        </w:tc>
        <w:tc>
          <w:tcPr>
            <w:tcW w:w="851" w:type="dxa"/>
            <w:vAlign w:val="center"/>
          </w:tcPr>
          <w:p w:rsidR="00F21132" w:rsidRPr="003A7FED" w:rsidRDefault="00F21132" w:rsidP="00864B44">
            <w:pPr>
              <w:jc w:val="center"/>
              <w:rPr>
                <w:sz w:val="20"/>
                <w:szCs w:val="20"/>
              </w:rPr>
            </w:pPr>
            <w:r w:rsidRPr="003A7FED">
              <w:rPr>
                <w:sz w:val="20"/>
                <w:szCs w:val="20"/>
              </w:rPr>
              <w:t>17,3</w:t>
            </w:r>
          </w:p>
        </w:tc>
        <w:tc>
          <w:tcPr>
            <w:tcW w:w="876" w:type="dxa"/>
            <w:vAlign w:val="center"/>
          </w:tcPr>
          <w:p w:rsidR="00F21132" w:rsidRPr="003A7FED" w:rsidRDefault="00F21132" w:rsidP="00864B44">
            <w:pPr>
              <w:jc w:val="center"/>
              <w:rPr>
                <w:sz w:val="20"/>
                <w:szCs w:val="20"/>
              </w:rPr>
            </w:pPr>
            <w:r w:rsidRPr="003A7FED">
              <w:rPr>
                <w:sz w:val="20"/>
                <w:szCs w:val="20"/>
              </w:rPr>
              <w:t>17,4</w:t>
            </w:r>
          </w:p>
        </w:tc>
        <w:tc>
          <w:tcPr>
            <w:tcW w:w="900" w:type="dxa"/>
            <w:vAlign w:val="center"/>
          </w:tcPr>
          <w:p w:rsidR="00F21132" w:rsidRPr="003A7FED" w:rsidRDefault="00F21132" w:rsidP="00864B44">
            <w:pPr>
              <w:jc w:val="center"/>
              <w:rPr>
                <w:sz w:val="20"/>
                <w:szCs w:val="20"/>
              </w:rPr>
            </w:pPr>
            <w:r w:rsidRPr="003A7FED">
              <w:rPr>
                <w:sz w:val="20"/>
                <w:szCs w:val="20"/>
              </w:rPr>
              <w:t>17,4</w:t>
            </w:r>
          </w:p>
        </w:tc>
      </w:tr>
      <w:tr w:rsidR="00F21132" w:rsidRPr="003A7FED" w:rsidTr="00864B44">
        <w:tc>
          <w:tcPr>
            <w:tcW w:w="5709" w:type="dxa"/>
          </w:tcPr>
          <w:p w:rsidR="00F21132" w:rsidRPr="003A7FED" w:rsidRDefault="00F21132" w:rsidP="00864B44">
            <w:pPr>
              <w:jc w:val="both"/>
              <w:rPr>
                <w:sz w:val="20"/>
                <w:szCs w:val="20"/>
              </w:rPr>
            </w:pPr>
            <w:r w:rsidRPr="003A7FED">
              <w:rPr>
                <w:sz w:val="20"/>
                <w:szCs w:val="20"/>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w:t>
            </w:r>
          </w:p>
        </w:tc>
        <w:tc>
          <w:tcPr>
            <w:tcW w:w="1984" w:type="dxa"/>
            <w:vMerge w:val="restart"/>
            <w:vAlign w:val="center"/>
          </w:tcPr>
          <w:p w:rsidR="00F21132" w:rsidRPr="003A7FED" w:rsidRDefault="00F21132" w:rsidP="00864B44">
            <w:pPr>
              <w:jc w:val="center"/>
              <w:rPr>
                <w:sz w:val="20"/>
                <w:szCs w:val="20"/>
              </w:rPr>
            </w:pPr>
            <w:r w:rsidRPr="003A7FED">
              <w:rPr>
                <w:sz w:val="20"/>
                <w:szCs w:val="20"/>
              </w:rPr>
              <w:t>тыс. тонн</w:t>
            </w:r>
          </w:p>
        </w:tc>
        <w:tc>
          <w:tcPr>
            <w:tcW w:w="1021" w:type="dxa"/>
            <w:vAlign w:val="center"/>
          </w:tcPr>
          <w:p w:rsidR="00F21132" w:rsidRPr="003A7FED" w:rsidRDefault="00F21132" w:rsidP="00864B44">
            <w:pPr>
              <w:jc w:val="center"/>
              <w:rPr>
                <w:sz w:val="20"/>
                <w:szCs w:val="20"/>
              </w:rPr>
            </w:pPr>
            <w:r w:rsidRPr="003A7FED">
              <w:rPr>
                <w:sz w:val="20"/>
                <w:szCs w:val="20"/>
              </w:rPr>
              <w:t>17,66</w:t>
            </w:r>
          </w:p>
        </w:tc>
        <w:tc>
          <w:tcPr>
            <w:tcW w:w="779" w:type="dxa"/>
            <w:vAlign w:val="center"/>
          </w:tcPr>
          <w:p w:rsidR="00F21132" w:rsidRPr="003A7FED" w:rsidRDefault="00F21132" w:rsidP="00864B44">
            <w:pPr>
              <w:jc w:val="center"/>
              <w:rPr>
                <w:sz w:val="20"/>
                <w:szCs w:val="20"/>
              </w:rPr>
            </w:pPr>
            <w:r w:rsidRPr="003A7FED">
              <w:rPr>
                <w:sz w:val="20"/>
                <w:szCs w:val="20"/>
              </w:rPr>
              <w:t>18,1</w:t>
            </w:r>
          </w:p>
        </w:tc>
        <w:tc>
          <w:tcPr>
            <w:tcW w:w="900" w:type="dxa"/>
            <w:vAlign w:val="center"/>
          </w:tcPr>
          <w:p w:rsidR="00F21132" w:rsidRPr="003A7FED" w:rsidRDefault="00F21132" w:rsidP="00864B44">
            <w:pPr>
              <w:jc w:val="center"/>
              <w:rPr>
                <w:sz w:val="20"/>
                <w:szCs w:val="20"/>
              </w:rPr>
            </w:pPr>
            <w:r w:rsidRPr="003A7FED">
              <w:rPr>
                <w:sz w:val="20"/>
                <w:szCs w:val="20"/>
              </w:rPr>
              <w:t>18,5</w:t>
            </w:r>
          </w:p>
        </w:tc>
        <w:tc>
          <w:tcPr>
            <w:tcW w:w="876" w:type="dxa"/>
            <w:vAlign w:val="center"/>
          </w:tcPr>
          <w:p w:rsidR="00F21132" w:rsidRPr="003A7FED" w:rsidRDefault="00F21132" w:rsidP="00864B44">
            <w:pPr>
              <w:jc w:val="center"/>
              <w:rPr>
                <w:sz w:val="20"/>
                <w:szCs w:val="20"/>
              </w:rPr>
            </w:pPr>
            <w:r w:rsidRPr="003A7FED">
              <w:rPr>
                <w:sz w:val="20"/>
                <w:szCs w:val="20"/>
              </w:rPr>
              <w:t>20,7</w:t>
            </w:r>
          </w:p>
        </w:tc>
        <w:tc>
          <w:tcPr>
            <w:tcW w:w="924" w:type="dxa"/>
            <w:vAlign w:val="center"/>
          </w:tcPr>
          <w:p w:rsidR="00F21132" w:rsidRPr="003A7FED" w:rsidRDefault="00F21132" w:rsidP="00864B44">
            <w:pPr>
              <w:jc w:val="center"/>
              <w:rPr>
                <w:sz w:val="20"/>
                <w:szCs w:val="20"/>
              </w:rPr>
            </w:pPr>
            <w:r w:rsidRPr="003A7FED">
              <w:rPr>
                <w:sz w:val="20"/>
                <w:szCs w:val="20"/>
              </w:rPr>
              <w:t>21,0</w:t>
            </w:r>
          </w:p>
        </w:tc>
        <w:tc>
          <w:tcPr>
            <w:tcW w:w="851" w:type="dxa"/>
            <w:vAlign w:val="center"/>
          </w:tcPr>
          <w:p w:rsidR="00F21132" w:rsidRPr="003A7FED" w:rsidRDefault="00F21132" w:rsidP="00864B44">
            <w:pPr>
              <w:jc w:val="center"/>
              <w:rPr>
                <w:sz w:val="20"/>
                <w:szCs w:val="20"/>
              </w:rPr>
            </w:pPr>
            <w:r w:rsidRPr="003A7FED">
              <w:rPr>
                <w:sz w:val="20"/>
                <w:szCs w:val="20"/>
              </w:rPr>
              <w:t>21,4</w:t>
            </w:r>
          </w:p>
        </w:tc>
        <w:tc>
          <w:tcPr>
            <w:tcW w:w="876" w:type="dxa"/>
            <w:vAlign w:val="center"/>
          </w:tcPr>
          <w:p w:rsidR="00F21132" w:rsidRPr="003A7FED" w:rsidRDefault="00F21132" w:rsidP="00864B44">
            <w:pPr>
              <w:jc w:val="center"/>
              <w:rPr>
                <w:sz w:val="20"/>
                <w:szCs w:val="20"/>
              </w:rPr>
            </w:pPr>
            <w:r w:rsidRPr="003A7FED">
              <w:rPr>
                <w:sz w:val="20"/>
                <w:szCs w:val="20"/>
              </w:rPr>
              <w:t>22,8</w:t>
            </w:r>
          </w:p>
        </w:tc>
        <w:tc>
          <w:tcPr>
            <w:tcW w:w="900" w:type="dxa"/>
            <w:vAlign w:val="center"/>
          </w:tcPr>
          <w:p w:rsidR="00F21132" w:rsidRPr="003A7FED" w:rsidRDefault="00F21132" w:rsidP="00864B44">
            <w:pPr>
              <w:jc w:val="center"/>
              <w:rPr>
                <w:sz w:val="20"/>
                <w:szCs w:val="20"/>
              </w:rPr>
            </w:pPr>
            <w:r w:rsidRPr="003A7FED">
              <w:rPr>
                <w:sz w:val="20"/>
                <w:szCs w:val="20"/>
              </w:rPr>
              <w:t>22,85</w:t>
            </w:r>
          </w:p>
        </w:tc>
      </w:tr>
      <w:tr w:rsidR="00F21132" w:rsidRPr="003A7FED" w:rsidTr="00864B44">
        <w:tc>
          <w:tcPr>
            <w:tcW w:w="5709" w:type="dxa"/>
          </w:tcPr>
          <w:p w:rsidR="00F21132" w:rsidRPr="003A7FED" w:rsidRDefault="00F21132" w:rsidP="00864B44">
            <w:pPr>
              <w:jc w:val="both"/>
              <w:rPr>
                <w:sz w:val="20"/>
                <w:szCs w:val="20"/>
              </w:rPr>
            </w:pPr>
            <w:r w:rsidRPr="003A7FED">
              <w:rPr>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984" w:type="dxa"/>
            <w:vMerge/>
            <w:vAlign w:val="center"/>
          </w:tcPr>
          <w:p w:rsidR="00F21132" w:rsidRPr="003A7FED" w:rsidRDefault="00F21132" w:rsidP="00864B44">
            <w:pPr>
              <w:jc w:val="center"/>
              <w:rPr>
                <w:sz w:val="20"/>
                <w:szCs w:val="20"/>
              </w:rPr>
            </w:pPr>
          </w:p>
        </w:tc>
        <w:tc>
          <w:tcPr>
            <w:tcW w:w="1021" w:type="dxa"/>
            <w:vAlign w:val="center"/>
          </w:tcPr>
          <w:p w:rsidR="00F21132" w:rsidRPr="003A7FED" w:rsidRDefault="00F21132" w:rsidP="00864B44">
            <w:pPr>
              <w:jc w:val="center"/>
              <w:rPr>
                <w:sz w:val="20"/>
                <w:szCs w:val="20"/>
              </w:rPr>
            </w:pPr>
            <w:r w:rsidRPr="003A7FED">
              <w:rPr>
                <w:sz w:val="20"/>
                <w:szCs w:val="20"/>
              </w:rPr>
              <w:t>6,49</w:t>
            </w:r>
          </w:p>
        </w:tc>
        <w:tc>
          <w:tcPr>
            <w:tcW w:w="779" w:type="dxa"/>
            <w:vAlign w:val="center"/>
          </w:tcPr>
          <w:p w:rsidR="00F21132" w:rsidRPr="003A7FED" w:rsidRDefault="00F21132" w:rsidP="00864B44">
            <w:pPr>
              <w:jc w:val="center"/>
              <w:rPr>
                <w:sz w:val="20"/>
                <w:szCs w:val="20"/>
              </w:rPr>
            </w:pPr>
            <w:r w:rsidRPr="003A7FED">
              <w:rPr>
                <w:sz w:val="20"/>
                <w:szCs w:val="20"/>
              </w:rPr>
              <w:t>6,4</w:t>
            </w:r>
          </w:p>
        </w:tc>
        <w:tc>
          <w:tcPr>
            <w:tcW w:w="900" w:type="dxa"/>
            <w:vAlign w:val="center"/>
          </w:tcPr>
          <w:p w:rsidR="00F21132" w:rsidRPr="003A7FED" w:rsidRDefault="00F21132" w:rsidP="00864B44">
            <w:pPr>
              <w:jc w:val="center"/>
              <w:rPr>
                <w:sz w:val="20"/>
                <w:szCs w:val="20"/>
              </w:rPr>
            </w:pPr>
            <w:r w:rsidRPr="003A7FED">
              <w:rPr>
                <w:sz w:val="20"/>
                <w:szCs w:val="20"/>
              </w:rPr>
              <w:t>7,5</w:t>
            </w:r>
          </w:p>
        </w:tc>
        <w:tc>
          <w:tcPr>
            <w:tcW w:w="876" w:type="dxa"/>
            <w:vAlign w:val="center"/>
          </w:tcPr>
          <w:p w:rsidR="00F21132" w:rsidRPr="003A7FED" w:rsidRDefault="00F21132" w:rsidP="00864B44">
            <w:pPr>
              <w:jc w:val="center"/>
              <w:rPr>
                <w:sz w:val="20"/>
                <w:szCs w:val="20"/>
              </w:rPr>
            </w:pPr>
            <w:r w:rsidRPr="003A7FED">
              <w:rPr>
                <w:sz w:val="20"/>
                <w:szCs w:val="20"/>
              </w:rPr>
              <w:t>7,6</w:t>
            </w:r>
          </w:p>
        </w:tc>
        <w:tc>
          <w:tcPr>
            <w:tcW w:w="924" w:type="dxa"/>
            <w:vAlign w:val="center"/>
          </w:tcPr>
          <w:p w:rsidR="00F21132" w:rsidRPr="003A7FED" w:rsidRDefault="00F21132" w:rsidP="00864B44">
            <w:pPr>
              <w:jc w:val="center"/>
              <w:rPr>
                <w:sz w:val="20"/>
                <w:szCs w:val="20"/>
              </w:rPr>
            </w:pPr>
            <w:r w:rsidRPr="003A7FED">
              <w:rPr>
                <w:sz w:val="20"/>
                <w:szCs w:val="20"/>
              </w:rPr>
              <w:t>7,7</w:t>
            </w:r>
          </w:p>
        </w:tc>
        <w:tc>
          <w:tcPr>
            <w:tcW w:w="851" w:type="dxa"/>
            <w:vAlign w:val="center"/>
          </w:tcPr>
          <w:p w:rsidR="00F21132" w:rsidRPr="003A7FED" w:rsidRDefault="00F21132" w:rsidP="00864B44">
            <w:pPr>
              <w:jc w:val="center"/>
              <w:rPr>
                <w:sz w:val="20"/>
                <w:szCs w:val="20"/>
              </w:rPr>
            </w:pPr>
            <w:r w:rsidRPr="003A7FED">
              <w:rPr>
                <w:sz w:val="20"/>
                <w:szCs w:val="20"/>
              </w:rPr>
              <w:t>7,8</w:t>
            </w:r>
          </w:p>
        </w:tc>
        <w:tc>
          <w:tcPr>
            <w:tcW w:w="876" w:type="dxa"/>
            <w:vAlign w:val="center"/>
          </w:tcPr>
          <w:p w:rsidR="00F21132" w:rsidRPr="003A7FED" w:rsidRDefault="00F21132" w:rsidP="00864B44">
            <w:pPr>
              <w:jc w:val="center"/>
              <w:rPr>
                <w:sz w:val="20"/>
                <w:szCs w:val="20"/>
              </w:rPr>
            </w:pPr>
            <w:r w:rsidRPr="003A7FED">
              <w:rPr>
                <w:sz w:val="20"/>
                <w:szCs w:val="20"/>
              </w:rPr>
              <w:t>7,9</w:t>
            </w:r>
          </w:p>
        </w:tc>
        <w:tc>
          <w:tcPr>
            <w:tcW w:w="900" w:type="dxa"/>
            <w:vAlign w:val="center"/>
          </w:tcPr>
          <w:p w:rsidR="00F21132" w:rsidRPr="003A7FED" w:rsidRDefault="00F21132" w:rsidP="00864B44">
            <w:pPr>
              <w:jc w:val="center"/>
              <w:rPr>
                <w:sz w:val="20"/>
                <w:szCs w:val="20"/>
              </w:rPr>
            </w:pPr>
            <w:r w:rsidRPr="003A7FED">
              <w:rPr>
                <w:sz w:val="20"/>
                <w:szCs w:val="20"/>
              </w:rPr>
              <w:t>8,0</w:t>
            </w:r>
          </w:p>
        </w:tc>
      </w:tr>
      <w:tr w:rsidR="00F21132" w:rsidRPr="003A7FED" w:rsidTr="00864B44">
        <w:tc>
          <w:tcPr>
            <w:tcW w:w="5709" w:type="dxa"/>
          </w:tcPr>
          <w:p w:rsidR="00F21132" w:rsidRPr="003A7FED" w:rsidRDefault="00F21132" w:rsidP="00864B44">
            <w:pPr>
              <w:jc w:val="both"/>
              <w:rPr>
                <w:sz w:val="20"/>
                <w:szCs w:val="20"/>
              </w:rPr>
            </w:pPr>
            <w:r w:rsidRPr="003A7FED">
              <w:rPr>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984" w:type="dxa"/>
            <w:vMerge/>
            <w:vAlign w:val="center"/>
          </w:tcPr>
          <w:p w:rsidR="00F21132" w:rsidRPr="003A7FED" w:rsidRDefault="00F21132" w:rsidP="00864B44">
            <w:pPr>
              <w:jc w:val="center"/>
              <w:rPr>
                <w:sz w:val="20"/>
                <w:szCs w:val="20"/>
              </w:rPr>
            </w:pPr>
          </w:p>
        </w:tc>
        <w:tc>
          <w:tcPr>
            <w:tcW w:w="1021" w:type="dxa"/>
            <w:vAlign w:val="center"/>
          </w:tcPr>
          <w:p w:rsidR="00F21132" w:rsidRPr="003A7FED" w:rsidRDefault="00F21132" w:rsidP="00864B44">
            <w:pPr>
              <w:jc w:val="center"/>
              <w:rPr>
                <w:sz w:val="20"/>
                <w:szCs w:val="20"/>
              </w:rPr>
            </w:pPr>
            <w:r w:rsidRPr="003A7FED">
              <w:rPr>
                <w:sz w:val="20"/>
                <w:szCs w:val="20"/>
              </w:rPr>
              <w:t>4,77</w:t>
            </w:r>
          </w:p>
        </w:tc>
        <w:tc>
          <w:tcPr>
            <w:tcW w:w="779" w:type="dxa"/>
            <w:vAlign w:val="center"/>
          </w:tcPr>
          <w:p w:rsidR="00F21132" w:rsidRPr="003A7FED" w:rsidRDefault="00F21132" w:rsidP="00864B44">
            <w:pPr>
              <w:jc w:val="center"/>
              <w:rPr>
                <w:sz w:val="20"/>
                <w:szCs w:val="20"/>
              </w:rPr>
            </w:pPr>
            <w:r w:rsidRPr="003A7FED">
              <w:rPr>
                <w:sz w:val="20"/>
                <w:szCs w:val="20"/>
              </w:rPr>
              <w:t>5,42</w:t>
            </w:r>
          </w:p>
        </w:tc>
        <w:tc>
          <w:tcPr>
            <w:tcW w:w="900" w:type="dxa"/>
            <w:vAlign w:val="center"/>
          </w:tcPr>
          <w:p w:rsidR="00F21132" w:rsidRPr="003A7FED" w:rsidRDefault="00F21132" w:rsidP="00864B44">
            <w:pPr>
              <w:jc w:val="center"/>
              <w:rPr>
                <w:sz w:val="20"/>
                <w:szCs w:val="20"/>
              </w:rPr>
            </w:pPr>
            <w:r w:rsidRPr="003A7FED">
              <w:rPr>
                <w:sz w:val="20"/>
                <w:szCs w:val="20"/>
              </w:rPr>
              <w:t>5,7</w:t>
            </w:r>
          </w:p>
        </w:tc>
        <w:tc>
          <w:tcPr>
            <w:tcW w:w="876" w:type="dxa"/>
            <w:vAlign w:val="center"/>
          </w:tcPr>
          <w:p w:rsidR="00F21132" w:rsidRPr="003A7FED" w:rsidRDefault="00F21132" w:rsidP="00864B44">
            <w:pPr>
              <w:jc w:val="center"/>
              <w:rPr>
                <w:sz w:val="20"/>
                <w:szCs w:val="20"/>
              </w:rPr>
            </w:pPr>
            <w:r w:rsidRPr="003A7FED">
              <w:rPr>
                <w:sz w:val="20"/>
                <w:szCs w:val="20"/>
              </w:rPr>
              <w:t>6,0</w:t>
            </w:r>
          </w:p>
        </w:tc>
        <w:tc>
          <w:tcPr>
            <w:tcW w:w="924" w:type="dxa"/>
            <w:vAlign w:val="center"/>
          </w:tcPr>
          <w:p w:rsidR="00F21132" w:rsidRPr="003A7FED" w:rsidRDefault="00F21132" w:rsidP="00864B44">
            <w:pPr>
              <w:jc w:val="center"/>
              <w:rPr>
                <w:sz w:val="20"/>
                <w:szCs w:val="20"/>
              </w:rPr>
            </w:pPr>
            <w:r w:rsidRPr="003A7FED">
              <w:rPr>
                <w:sz w:val="20"/>
                <w:szCs w:val="20"/>
              </w:rPr>
              <w:t>6,6</w:t>
            </w:r>
          </w:p>
        </w:tc>
        <w:tc>
          <w:tcPr>
            <w:tcW w:w="851" w:type="dxa"/>
            <w:vAlign w:val="center"/>
          </w:tcPr>
          <w:p w:rsidR="00F21132" w:rsidRPr="003A7FED" w:rsidRDefault="00F21132" w:rsidP="00864B44">
            <w:pPr>
              <w:jc w:val="center"/>
              <w:rPr>
                <w:sz w:val="20"/>
                <w:szCs w:val="20"/>
              </w:rPr>
            </w:pPr>
            <w:r w:rsidRPr="003A7FED">
              <w:rPr>
                <w:sz w:val="20"/>
                <w:szCs w:val="20"/>
              </w:rPr>
              <w:t>7,2</w:t>
            </w:r>
          </w:p>
        </w:tc>
        <w:tc>
          <w:tcPr>
            <w:tcW w:w="876" w:type="dxa"/>
            <w:vAlign w:val="center"/>
          </w:tcPr>
          <w:p w:rsidR="00F21132" w:rsidRPr="003A7FED" w:rsidRDefault="00F21132" w:rsidP="00864B44">
            <w:pPr>
              <w:jc w:val="center"/>
              <w:rPr>
                <w:sz w:val="20"/>
                <w:szCs w:val="20"/>
              </w:rPr>
            </w:pPr>
            <w:r w:rsidRPr="003A7FED">
              <w:rPr>
                <w:sz w:val="20"/>
                <w:szCs w:val="20"/>
              </w:rPr>
              <w:t>7,6</w:t>
            </w:r>
          </w:p>
        </w:tc>
        <w:tc>
          <w:tcPr>
            <w:tcW w:w="900" w:type="dxa"/>
            <w:vAlign w:val="center"/>
          </w:tcPr>
          <w:p w:rsidR="00F21132" w:rsidRPr="003A7FED" w:rsidRDefault="00F21132" w:rsidP="00864B44">
            <w:pPr>
              <w:jc w:val="center"/>
              <w:rPr>
                <w:sz w:val="20"/>
                <w:szCs w:val="20"/>
              </w:rPr>
            </w:pPr>
            <w:r w:rsidRPr="003A7FED">
              <w:rPr>
                <w:sz w:val="20"/>
                <w:szCs w:val="20"/>
              </w:rPr>
              <w:t>7,8</w:t>
            </w:r>
          </w:p>
        </w:tc>
      </w:tr>
      <w:tr w:rsidR="00F21132" w:rsidRPr="003A7FED" w:rsidTr="00864B44">
        <w:tc>
          <w:tcPr>
            <w:tcW w:w="5709" w:type="dxa"/>
          </w:tcPr>
          <w:p w:rsidR="00F21132" w:rsidRPr="003A7FED" w:rsidRDefault="00F21132" w:rsidP="00864B44">
            <w:pPr>
              <w:jc w:val="both"/>
              <w:rPr>
                <w:sz w:val="20"/>
                <w:szCs w:val="20"/>
              </w:rPr>
            </w:pPr>
            <w:r w:rsidRPr="003A7FED">
              <w:rPr>
                <w:sz w:val="20"/>
                <w:szCs w:val="20"/>
              </w:rPr>
              <w:t>Производство скота и птицы на убой в хозяйствах всех категорий (в живом весе)</w:t>
            </w:r>
          </w:p>
        </w:tc>
        <w:tc>
          <w:tcPr>
            <w:tcW w:w="1984" w:type="dxa"/>
          </w:tcPr>
          <w:p w:rsidR="00F21132" w:rsidRPr="003A7FED" w:rsidRDefault="00F21132" w:rsidP="00864B44">
            <w:pPr>
              <w:jc w:val="center"/>
              <w:rPr>
                <w:sz w:val="20"/>
                <w:szCs w:val="20"/>
              </w:rPr>
            </w:pPr>
            <w:r w:rsidRPr="003A7FED">
              <w:rPr>
                <w:sz w:val="20"/>
                <w:szCs w:val="20"/>
              </w:rPr>
              <w:t>тыс.</w:t>
            </w:r>
          </w:p>
          <w:p w:rsidR="00F21132" w:rsidRPr="003A7FED" w:rsidRDefault="00F21132" w:rsidP="00864B44">
            <w:pPr>
              <w:jc w:val="center"/>
              <w:rPr>
                <w:sz w:val="20"/>
                <w:szCs w:val="20"/>
              </w:rPr>
            </w:pPr>
            <w:r w:rsidRPr="003A7FED">
              <w:rPr>
                <w:sz w:val="20"/>
                <w:szCs w:val="20"/>
              </w:rPr>
              <w:t>тонн</w:t>
            </w:r>
          </w:p>
        </w:tc>
        <w:tc>
          <w:tcPr>
            <w:tcW w:w="1021" w:type="dxa"/>
            <w:vAlign w:val="center"/>
          </w:tcPr>
          <w:p w:rsidR="00F21132" w:rsidRPr="003A7FED" w:rsidRDefault="00F21132" w:rsidP="00864B44">
            <w:pPr>
              <w:jc w:val="center"/>
              <w:rPr>
                <w:sz w:val="20"/>
                <w:szCs w:val="20"/>
              </w:rPr>
            </w:pPr>
            <w:r w:rsidRPr="003A7FED">
              <w:rPr>
                <w:sz w:val="20"/>
                <w:szCs w:val="20"/>
              </w:rPr>
              <w:t>1,83</w:t>
            </w:r>
          </w:p>
        </w:tc>
        <w:tc>
          <w:tcPr>
            <w:tcW w:w="779" w:type="dxa"/>
            <w:vAlign w:val="center"/>
          </w:tcPr>
          <w:p w:rsidR="00F21132" w:rsidRPr="003A7FED" w:rsidRDefault="00F21132" w:rsidP="00864B44">
            <w:pPr>
              <w:jc w:val="center"/>
              <w:rPr>
                <w:sz w:val="20"/>
                <w:szCs w:val="20"/>
              </w:rPr>
            </w:pPr>
            <w:r w:rsidRPr="003A7FED">
              <w:rPr>
                <w:sz w:val="20"/>
                <w:szCs w:val="20"/>
              </w:rPr>
              <w:t>1,94</w:t>
            </w:r>
          </w:p>
        </w:tc>
        <w:tc>
          <w:tcPr>
            <w:tcW w:w="900" w:type="dxa"/>
            <w:vAlign w:val="center"/>
          </w:tcPr>
          <w:p w:rsidR="00F21132" w:rsidRPr="003A7FED" w:rsidRDefault="00F21132" w:rsidP="00864B44">
            <w:pPr>
              <w:jc w:val="center"/>
              <w:rPr>
                <w:sz w:val="20"/>
                <w:szCs w:val="20"/>
              </w:rPr>
            </w:pPr>
            <w:r w:rsidRPr="003A7FED">
              <w:rPr>
                <w:sz w:val="20"/>
                <w:szCs w:val="20"/>
              </w:rPr>
              <w:t>1,8</w:t>
            </w:r>
          </w:p>
        </w:tc>
        <w:tc>
          <w:tcPr>
            <w:tcW w:w="876" w:type="dxa"/>
            <w:vAlign w:val="center"/>
          </w:tcPr>
          <w:p w:rsidR="00F21132" w:rsidRPr="003A7FED" w:rsidRDefault="00F21132" w:rsidP="00864B44">
            <w:pPr>
              <w:jc w:val="center"/>
              <w:rPr>
                <w:sz w:val="20"/>
                <w:szCs w:val="20"/>
              </w:rPr>
            </w:pPr>
            <w:r w:rsidRPr="003A7FED">
              <w:rPr>
                <w:sz w:val="20"/>
                <w:szCs w:val="20"/>
              </w:rPr>
              <w:t>1,8</w:t>
            </w:r>
          </w:p>
        </w:tc>
        <w:tc>
          <w:tcPr>
            <w:tcW w:w="924" w:type="dxa"/>
            <w:vAlign w:val="center"/>
          </w:tcPr>
          <w:p w:rsidR="00F21132" w:rsidRPr="003A7FED" w:rsidRDefault="00F21132" w:rsidP="00864B44">
            <w:pPr>
              <w:jc w:val="center"/>
              <w:rPr>
                <w:sz w:val="20"/>
                <w:szCs w:val="20"/>
              </w:rPr>
            </w:pPr>
            <w:r w:rsidRPr="003A7FED">
              <w:rPr>
                <w:sz w:val="20"/>
                <w:szCs w:val="20"/>
              </w:rPr>
              <w:t>1,9</w:t>
            </w:r>
          </w:p>
        </w:tc>
        <w:tc>
          <w:tcPr>
            <w:tcW w:w="851" w:type="dxa"/>
            <w:vAlign w:val="center"/>
          </w:tcPr>
          <w:p w:rsidR="00F21132" w:rsidRPr="003A7FED" w:rsidRDefault="00F21132" w:rsidP="00864B44">
            <w:pPr>
              <w:jc w:val="center"/>
              <w:rPr>
                <w:sz w:val="20"/>
                <w:szCs w:val="20"/>
              </w:rPr>
            </w:pPr>
            <w:r w:rsidRPr="003A7FED">
              <w:rPr>
                <w:sz w:val="20"/>
                <w:szCs w:val="20"/>
              </w:rPr>
              <w:t>1,9</w:t>
            </w:r>
          </w:p>
        </w:tc>
        <w:tc>
          <w:tcPr>
            <w:tcW w:w="876" w:type="dxa"/>
            <w:vAlign w:val="center"/>
          </w:tcPr>
          <w:p w:rsidR="00F21132" w:rsidRPr="003A7FED" w:rsidRDefault="00F21132" w:rsidP="00864B44">
            <w:pPr>
              <w:jc w:val="center"/>
              <w:rPr>
                <w:sz w:val="20"/>
                <w:szCs w:val="20"/>
              </w:rPr>
            </w:pPr>
            <w:r w:rsidRPr="003A7FED">
              <w:rPr>
                <w:sz w:val="20"/>
                <w:szCs w:val="20"/>
              </w:rPr>
              <w:t>1,9</w:t>
            </w:r>
          </w:p>
        </w:tc>
        <w:tc>
          <w:tcPr>
            <w:tcW w:w="900" w:type="dxa"/>
            <w:vAlign w:val="center"/>
          </w:tcPr>
          <w:p w:rsidR="00F21132" w:rsidRPr="003A7FED" w:rsidRDefault="00F21132" w:rsidP="00864B44">
            <w:pPr>
              <w:jc w:val="center"/>
              <w:rPr>
                <w:sz w:val="20"/>
                <w:szCs w:val="20"/>
              </w:rPr>
            </w:pPr>
            <w:r w:rsidRPr="003A7FED">
              <w:rPr>
                <w:sz w:val="20"/>
                <w:szCs w:val="20"/>
              </w:rPr>
              <w:t>1,9</w:t>
            </w:r>
          </w:p>
        </w:tc>
      </w:tr>
      <w:tr w:rsidR="00F21132" w:rsidRPr="003A7FED" w:rsidTr="00864B44">
        <w:tc>
          <w:tcPr>
            <w:tcW w:w="5709" w:type="dxa"/>
          </w:tcPr>
          <w:p w:rsidR="00F21132" w:rsidRPr="003A7FED" w:rsidRDefault="00F21132" w:rsidP="00864B44">
            <w:pPr>
              <w:jc w:val="both"/>
              <w:rPr>
                <w:sz w:val="20"/>
                <w:szCs w:val="20"/>
              </w:rPr>
            </w:pPr>
            <w:r w:rsidRPr="003A7FED">
              <w:rPr>
                <w:sz w:val="20"/>
                <w:szCs w:val="20"/>
              </w:rPr>
              <w:t>Производство молока в хозяйствах всех категорий</w:t>
            </w:r>
          </w:p>
        </w:tc>
        <w:tc>
          <w:tcPr>
            <w:tcW w:w="1984" w:type="dxa"/>
          </w:tcPr>
          <w:p w:rsidR="00F21132" w:rsidRPr="003A7FED" w:rsidRDefault="00F21132" w:rsidP="00864B44">
            <w:pPr>
              <w:jc w:val="center"/>
              <w:rPr>
                <w:sz w:val="20"/>
                <w:szCs w:val="20"/>
              </w:rPr>
            </w:pPr>
            <w:r w:rsidRPr="003A7FED">
              <w:rPr>
                <w:sz w:val="20"/>
                <w:szCs w:val="20"/>
              </w:rPr>
              <w:t>тыс.</w:t>
            </w:r>
          </w:p>
          <w:p w:rsidR="00F21132" w:rsidRPr="003A7FED" w:rsidRDefault="00F21132" w:rsidP="00864B44">
            <w:pPr>
              <w:jc w:val="center"/>
              <w:rPr>
                <w:sz w:val="20"/>
                <w:szCs w:val="20"/>
              </w:rPr>
            </w:pPr>
            <w:r w:rsidRPr="003A7FED">
              <w:rPr>
                <w:sz w:val="20"/>
                <w:szCs w:val="20"/>
              </w:rPr>
              <w:t>тонн</w:t>
            </w:r>
          </w:p>
        </w:tc>
        <w:tc>
          <w:tcPr>
            <w:tcW w:w="1021" w:type="dxa"/>
            <w:vAlign w:val="center"/>
          </w:tcPr>
          <w:p w:rsidR="00F21132" w:rsidRPr="003A7FED" w:rsidRDefault="00F21132" w:rsidP="00864B44">
            <w:pPr>
              <w:jc w:val="center"/>
              <w:rPr>
                <w:sz w:val="20"/>
                <w:szCs w:val="20"/>
              </w:rPr>
            </w:pPr>
            <w:r w:rsidRPr="003A7FED">
              <w:rPr>
                <w:sz w:val="20"/>
                <w:szCs w:val="20"/>
              </w:rPr>
              <w:t>22,23</w:t>
            </w:r>
          </w:p>
        </w:tc>
        <w:tc>
          <w:tcPr>
            <w:tcW w:w="779" w:type="dxa"/>
            <w:vAlign w:val="center"/>
          </w:tcPr>
          <w:p w:rsidR="00F21132" w:rsidRPr="003A7FED" w:rsidRDefault="00F21132" w:rsidP="00864B44">
            <w:pPr>
              <w:jc w:val="center"/>
              <w:rPr>
                <w:sz w:val="20"/>
                <w:szCs w:val="20"/>
              </w:rPr>
            </w:pPr>
            <w:r w:rsidRPr="003A7FED">
              <w:rPr>
                <w:sz w:val="20"/>
                <w:szCs w:val="20"/>
              </w:rPr>
              <w:t>25,1</w:t>
            </w:r>
          </w:p>
        </w:tc>
        <w:tc>
          <w:tcPr>
            <w:tcW w:w="900" w:type="dxa"/>
            <w:vAlign w:val="center"/>
          </w:tcPr>
          <w:p w:rsidR="00F21132" w:rsidRPr="003A7FED" w:rsidRDefault="00F21132" w:rsidP="00864B44">
            <w:pPr>
              <w:jc w:val="center"/>
              <w:rPr>
                <w:sz w:val="20"/>
                <w:szCs w:val="20"/>
              </w:rPr>
            </w:pPr>
            <w:r w:rsidRPr="003A7FED">
              <w:rPr>
                <w:sz w:val="20"/>
                <w:szCs w:val="20"/>
              </w:rPr>
              <w:t>22,0</w:t>
            </w:r>
          </w:p>
        </w:tc>
        <w:tc>
          <w:tcPr>
            <w:tcW w:w="876" w:type="dxa"/>
            <w:vAlign w:val="center"/>
          </w:tcPr>
          <w:p w:rsidR="00F21132" w:rsidRPr="003A7FED" w:rsidRDefault="00F21132" w:rsidP="00864B44">
            <w:pPr>
              <w:jc w:val="center"/>
              <w:rPr>
                <w:sz w:val="20"/>
                <w:szCs w:val="20"/>
              </w:rPr>
            </w:pPr>
            <w:r w:rsidRPr="003A7FED">
              <w:rPr>
                <w:sz w:val="20"/>
                <w:szCs w:val="20"/>
              </w:rPr>
              <w:t>22,0</w:t>
            </w:r>
          </w:p>
        </w:tc>
        <w:tc>
          <w:tcPr>
            <w:tcW w:w="924" w:type="dxa"/>
            <w:vAlign w:val="center"/>
          </w:tcPr>
          <w:p w:rsidR="00F21132" w:rsidRPr="003A7FED" w:rsidRDefault="00F21132" w:rsidP="00864B44">
            <w:pPr>
              <w:jc w:val="center"/>
              <w:rPr>
                <w:sz w:val="20"/>
                <w:szCs w:val="20"/>
              </w:rPr>
            </w:pPr>
            <w:r w:rsidRPr="003A7FED">
              <w:rPr>
                <w:sz w:val="20"/>
                <w:szCs w:val="20"/>
              </w:rPr>
              <w:t>23,0</w:t>
            </w:r>
          </w:p>
        </w:tc>
        <w:tc>
          <w:tcPr>
            <w:tcW w:w="851" w:type="dxa"/>
            <w:vAlign w:val="center"/>
          </w:tcPr>
          <w:p w:rsidR="00F21132" w:rsidRPr="003A7FED" w:rsidRDefault="00F21132" w:rsidP="00864B44">
            <w:pPr>
              <w:jc w:val="center"/>
              <w:rPr>
                <w:sz w:val="20"/>
                <w:szCs w:val="20"/>
              </w:rPr>
            </w:pPr>
            <w:r w:rsidRPr="003A7FED">
              <w:rPr>
                <w:sz w:val="20"/>
                <w:szCs w:val="20"/>
              </w:rPr>
              <w:t>23,0</w:t>
            </w:r>
          </w:p>
        </w:tc>
        <w:tc>
          <w:tcPr>
            <w:tcW w:w="876" w:type="dxa"/>
            <w:vAlign w:val="center"/>
          </w:tcPr>
          <w:p w:rsidR="00F21132" w:rsidRPr="003A7FED" w:rsidRDefault="00F21132" w:rsidP="00864B44">
            <w:pPr>
              <w:jc w:val="center"/>
              <w:rPr>
                <w:sz w:val="20"/>
                <w:szCs w:val="20"/>
              </w:rPr>
            </w:pPr>
            <w:r w:rsidRPr="003A7FED">
              <w:rPr>
                <w:sz w:val="20"/>
                <w:szCs w:val="20"/>
              </w:rPr>
              <w:t>24,0</w:t>
            </w:r>
          </w:p>
        </w:tc>
        <w:tc>
          <w:tcPr>
            <w:tcW w:w="900" w:type="dxa"/>
            <w:vAlign w:val="center"/>
          </w:tcPr>
          <w:p w:rsidR="00F21132" w:rsidRPr="003A7FED" w:rsidRDefault="00F21132" w:rsidP="00864B44">
            <w:pPr>
              <w:jc w:val="center"/>
              <w:rPr>
                <w:sz w:val="20"/>
                <w:szCs w:val="20"/>
              </w:rPr>
            </w:pPr>
            <w:r w:rsidRPr="003A7FED">
              <w:rPr>
                <w:sz w:val="20"/>
                <w:szCs w:val="20"/>
              </w:rPr>
              <w:t>24,0</w:t>
            </w:r>
          </w:p>
        </w:tc>
      </w:tr>
      <w:tr w:rsidR="00F21132" w:rsidRPr="003A7FED" w:rsidTr="00864B44">
        <w:tc>
          <w:tcPr>
            <w:tcW w:w="5709" w:type="dxa"/>
          </w:tcPr>
          <w:p w:rsidR="00F21132" w:rsidRPr="003A7FED" w:rsidRDefault="00F21132" w:rsidP="00864B44">
            <w:pPr>
              <w:jc w:val="both"/>
              <w:rPr>
                <w:sz w:val="20"/>
                <w:szCs w:val="20"/>
              </w:rPr>
            </w:pPr>
            <w:r w:rsidRPr="003A7FED">
              <w:rPr>
                <w:color w:val="000000"/>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984" w:type="dxa"/>
            <w:vAlign w:val="center"/>
          </w:tcPr>
          <w:p w:rsidR="00F21132" w:rsidRPr="003A7FED" w:rsidRDefault="00F21132" w:rsidP="00864B44">
            <w:pPr>
              <w:jc w:val="center"/>
              <w:rPr>
                <w:sz w:val="20"/>
                <w:szCs w:val="20"/>
              </w:rPr>
            </w:pPr>
            <w:r w:rsidRPr="003A7FED">
              <w:rPr>
                <w:bCs/>
                <w:sz w:val="20"/>
                <w:szCs w:val="20"/>
              </w:rPr>
              <w:t>голов</w:t>
            </w:r>
          </w:p>
        </w:tc>
        <w:tc>
          <w:tcPr>
            <w:tcW w:w="1021" w:type="dxa"/>
            <w:vAlign w:val="center"/>
          </w:tcPr>
          <w:p w:rsidR="00F21132" w:rsidRPr="003A7FED" w:rsidRDefault="00F21132" w:rsidP="00864B44">
            <w:pPr>
              <w:jc w:val="center"/>
              <w:rPr>
                <w:sz w:val="20"/>
                <w:szCs w:val="20"/>
              </w:rPr>
            </w:pPr>
            <w:r w:rsidRPr="003A7FED">
              <w:rPr>
                <w:sz w:val="20"/>
                <w:szCs w:val="20"/>
              </w:rPr>
              <w:t>5,04</w:t>
            </w:r>
          </w:p>
        </w:tc>
        <w:tc>
          <w:tcPr>
            <w:tcW w:w="779" w:type="dxa"/>
            <w:vAlign w:val="center"/>
          </w:tcPr>
          <w:p w:rsidR="00F21132" w:rsidRPr="003A7FED" w:rsidRDefault="00F21132" w:rsidP="00864B44">
            <w:pPr>
              <w:rPr>
                <w:sz w:val="20"/>
                <w:szCs w:val="20"/>
              </w:rPr>
            </w:pPr>
            <w:r w:rsidRPr="003A7FED">
              <w:rPr>
                <w:sz w:val="20"/>
                <w:szCs w:val="20"/>
              </w:rPr>
              <w:t xml:space="preserve">  5,22</w:t>
            </w:r>
          </w:p>
        </w:tc>
        <w:tc>
          <w:tcPr>
            <w:tcW w:w="900" w:type="dxa"/>
            <w:vAlign w:val="center"/>
          </w:tcPr>
          <w:p w:rsidR="00F21132" w:rsidRPr="003A7FED" w:rsidRDefault="00F21132" w:rsidP="00864B44">
            <w:pPr>
              <w:jc w:val="center"/>
              <w:rPr>
                <w:sz w:val="20"/>
                <w:szCs w:val="20"/>
              </w:rPr>
            </w:pPr>
            <w:r w:rsidRPr="003A7FED">
              <w:rPr>
                <w:sz w:val="20"/>
                <w:szCs w:val="20"/>
              </w:rPr>
              <w:t>5,8</w:t>
            </w:r>
          </w:p>
        </w:tc>
        <w:tc>
          <w:tcPr>
            <w:tcW w:w="876" w:type="dxa"/>
            <w:vAlign w:val="center"/>
          </w:tcPr>
          <w:p w:rsidR="00F21132" w:rsidRPr="003A7FED" w:rsidRDefault="00F21132" w:rsidP="00864B44">
            <w:pPr>
              <w:jc w:val="center"/>
              <w:rPr>
                <w:sz w:val="20"/>
                <w:szCs w:val="20"/>
              </w:rPr>
            </w:pPr>
            <w:r w:rsidRPr="003A7FED">
              <w:rPr>
                <w:sz w:val="20"/>
                <w:szCs w:val="20"/>
              </w:rPr>
              <w:t>6,1</w:t>
            </w:r>
          </w:p>
        </w:tc>
        <w:tc>
          <w:tcPr>
            <w:tcW w:w="924" w:type="dxa"/>
            <w:vAlign w:val="center"/>
          </w:tcPr>
          <w:p w:rsidR="00F21132" w:rsidRPr="003A7FED" w:rsidRDefault="00F21132" w:rsidP="00864B44">
            <w:pPr>
              <w:jc w:val="center"/>
              <w:rPr>
                <w:sz w:val="20"/>
                <w:szCs w:val="20"/>
              </w:rPr>
            </w:pPr>
            <w:r w:rsidRPr="003A7FED">
              <w:rPr>
                <w:sz w:val="20"/>
                <w:szCs w:val="20"/>
              </w:rPr>
              <w:t>6,3</w:t>
            </w:r>
          </w:p>
        </w:tc>
        <w:tc>
          <w:tcPr>
            <w:tcW w:w="851" w:type="dxa"/>
            <w:vAlign w:val="center"/>
          </w:tcPr>
          <w:p w:rsidR="00F21132" w:rsidRPr="003A7FED" w:rsidRDefault="00F21132" w:rsidP="00864B44">
            <w:pPr>
              <w:jc w:val="center"/>
              <w:rPr>
                <w:sz w:val="20"/>
                <w:szCs w:val="20"/>
              </w:rPr>
            </w:pPr>
            <w:r w:rsidRPr="003A7FED">
              <w:rPr>
                <w:sz w:val="20"/>
                <w:szCs w:val="20"/>
              </w:rPr>
              <w:t>6,5</w:t>
            </w:r>
          </w:p>
        </w:tc>
        <w:tc>
          <w:tcPr>
            <w:tcW w:w="876" w:type="dxa"/>
            <w:vAlign w:val="center"/>
          </w:tcPr>
          <w:p w:rsidR="00F21132" w:rsidRPr="003A7FED" w:rsidRDefault="00F21132" w:rsidP="00864B44">
            <w:pPr>
              <w:jc w:val="center"/>
              <w:rPr>
                <w:sz w:val="20"/>
                <w:szCs w:val="20"/>
              </w:rPr>
            </w:pPr>
            <w:r w:rsidRPr="003A7FED">
              <w:rPr>
                <w:sz w:val="20"/>
                <w:szCs w:val="20"/>
              </w:rPr>
              <w:t>6,7</w:t>
            </w:r>
          </w:p>
        </w:tc>
        <w:tc>
          <w:tcPr>
            <w:tcW w:w="900" w:type="dxa"/>
            <w:vAlign w:val="center"/>
          </w:tcPr>
          <w:p w:rsidR="00F21132" w:rsidRPr="003A7FED" w:rsidRDefault="00F21132" w:rsidP="00864B44">
            <w:pPr>
              <w:jc w:val="center"/>
              <w:rPr>
                <w:sz w:val="20"/>
                <w:szCs w:val="20"/>
              </w:rPr>
            </w:pPr>
            <w:r w:rsidRPr="003A7FED">
              <w:rPr>
                <w:sz w:val="20"/>
                <w:szCs w:val="20"/>
              </w:rPr>
              <w:t>6,9</w:t>
            </w:r>
          </w:p>
        </w:tc>
      </w:tr>
      <w:tr w:rsidR="00F21132" w:rsidRPr="003A7FED" w:rsidTr="00864B44">
        <w:tc>
          <w:tcPr>
            <w:tcW w:w="5709" w:type="dxa"/>
          </w:tcPr>
          <w:p w:rsidR="00F21132" w:rsidRPr="003A7FED" w:rsidRDefault="00F21132" w:rsidP="00864B44">
            <w:pPr>
              <w:jc w:val="both"/>
              <w:rPr>
                <w:color w:val="000000"/>
                <w:sz w:val="20"/>
                <w:szCs w:val="20"/>
              </w:rPr>
            </w:pPr>
            <w:r w:rsidRPr="003A7FED">
              <w:rPr>
                <w:color w:val="000000"/>
                <w:sz w:val="20"/>
                <w:szCs w:val="20"/>
              </w:rPr>
              <w:t>Племенное условное маточное поголовье сельскохозяйственных животных</w:t>
            </w:r>
          </w:p>
        </w:tc>
        <w:tc>
          <w:tcPr>
            <w:tcW w:w="1984" w:type="dxa"/>
            <w:vAlign w:val="center"/>
          </w:tcPr>
          <w:p w:rsidR="00F21132" w:rsidRPr="003A7FED" w:rsidRDefault="00F21132" w:rsidP="00864B44">
            <w:pPr>
              <w:jc w:val="center"/>
              <w:rPr>
                <w:bCs/>
                <w:sz w:val="20"/>
                <w:szCs w:val="20"/>
              </w:rPr>
            </w:pPr>
            <w:r w:rsidRPr="003A7FED">
              <w:rPr>
                <w:sz w:val="20"/>
                <w:szCs w:val="20"/>
              </w:rPr>
              <w:t>тыс. условных голов</w:t>
            </w:r>
          </w:p>
        </w:tc>
        <w:tc>
          <w:tcPr>
            <w:tcW w:w="1021" w:type="dxa"/>
            <w:vAlign w:val="center"/>
          </w:tcPr>
          <w:p w:rsidR="00F21132" w:rsidRPr="003A7FED" w:rsidRDefault="00F21132" w:rsidP="00864B44">
            <w:pPr>
              <w:jc w:val="center"/>
              <w:rPr>
                <w:sz w:val="20"/>
                <w:szCs w:val="20"/>
              </w:rPr>
            </w:pPr>
            <w:r w:rsidRPr="003A7FED">
              <w:rPr>
                <w:sz w:val="20"/>
                <w:szCs w:val="20"/>
              </w:rPr>
              <w:t>0,44</w:t>
            </w:r>
          </w:p>
        </w:tc>
        <w:tc>
          <w:tcPr>
            <w:tcW w:w="779" w:type="dxa"/>
            <w:vAlign w:val="center"/>
          </w:tcPr>
          <w:p w:rsidR="00F21132" w:rsidRPr="003A7FED" w:rsidRDefault="00F21132" w:rsidP="00864B44">
            <w:pPr>
              <w:rPr>
                <w:sz w:val="20"/>
                <w:szCs w:val="20"/>
              </w:rPr>
            </w:pPr>
            <w:r w:rsidRPr="003A7FED">
              <w:rPr>
                <w:sz w:val="20"/>
                <w:szCs w:val="20"/>
              </w:rPr>
              <w:t>0,46</w:t>
            </w:r>
          </w:p>
        </w:tc>
        <w:tc>
          <w:tcPr>
            <w:tcW w:w="900" w:type="dxa"/>
            <w:vAlign w:val="center"/>
          </w:tcPr>
          <w:p w:rsidR="00F21132" w:rsidRPr="003A7FED" w:rsidRDefault="00F21132" w:rsidP="00864B44">
            <w:pPr>
              <w:jc w:val="center"/>
              <w:rPr>
                <w:sz w:val="20"/>
                <w:szCs w:val="20"/>
              </w:rPr>
            </w:pPr>
            <w:r w:rsidRPr="003A7FED">
              <w:rPr>
                <w:sz w:val="20"/>
                <w:szCs w:val="20"/>
              </w:rPr>
              <w:t>0,48</w:t>
            </w:r>
          </w:p>
        </w:tc>
        <w:tc>
          <w:tcPr>
            <w:tcW w:w="876" w:type="dxa"/>
            <w:vAlign w:val="center"/>
          </w:tcPr>
          <w:p w:rsidR="00F21132" w:rsidRPr="003A7FED" w:rsidRDefault="00F21132" w:rsidP="00864B44">
            <w:pPr>
              <w:jc w:val="center"/>
              <w:rPr>
                <w:sz w:val="20"/>
                <w:szCs w:val="20"/>
              </w:rPr>
            </w:pPr>
            <w:r w:rsidRPr="003A7FED">
              <w:rPr>
                <w:sz w:val="20"/>
                <w:szCs w:val="20"/>
              </w:rPr>
              <w:t>0,48</w:t>
            </w:r>
          </w:p>
        </w:tc>
        <w:tc>
          <w:tcPr>
            <w:tcW w:w="924" w:type="dxa"/>
            <w:vAlign w:val="center"/>
          </w:tcPr>
          <w:p w:rsidR="00F21132" w:rsidRPr="003A7FED" w:rsidRDefault="00F21132" w:rsidP="00864B44">
            <w:pPr>
              <w:jc w:val="center"/>
              <w:rPr>
                <w:sz w:val="20"/>
                <w:szCs w:val="20"/>
              </w:rPr>
            </w:pPr>
            <w:r w:rsidRPr="003A7FED">
              <w:rPr>
                <w:sz w:val="20"/>
                <w:szCs w:val="20"/>
              </w:rPr>
              <w:t>0,48</w:t>
            </w:r>
          </w:p>
        </w:tc>
        <w:tc>
          <w:tcPr>
            <w:tcW w:w="851" w:type="dxa"/>
            <w:vAlign w:val="center"/>
          </w:tcPr>
          <w:p w:rsidR="00F21132" w:rsidRPr="003A7FED" w:rsidRDefault="00F21132" w:rsidP="00864B44">
            <w:pPr>
              <w:jc w:val="center"/>
              <w:rPr>
                <w:sz w:val="20"/>
                <w:szCs w:val="20"/>
              </w:rPr>
            </w:pPr>
            <w:r w:rsidRPr="003A7FED">
              <w:rPr>
                <w:sz w:val="20"/>
                <w:szCs w:val="20"/>
              </w:rPr>
              <w:t>0,48</w:t>
            </w:r>
          </w:p>
        </w:tc>
        <w:tc>
          <w:tcPr>
            <w:tcW w:w="876" w:type="dxa"/>
            <w:vAlign w:val="center"/>
          </w:tcPr>
          <w:p w:rsidR="00F21132" w:rsidRPr="003A7FED" w:rsidRDefault="00F21132" w:rsidP="00864B44">
            <w:pPr>
              <w:jc w:val="center"/>
              <w:rPr>
                <w:sz w:val="20"/>
                <w:szCs w:val="20"/>
              </w:rPr>
            </w:pPr>
            <w:r w:rsidRPr="003A7FED">
              <w:rPr>
                <w:sz w:val="20"/>
                <w:szCs w:val="20"/>
              </w:rPr>
              <w:t>0,48</w:t>
            </w:r>
          </w:p>
        </w:tc>
        <w:tc>
          <w:tcPr>
            <w:tcW w:w="900" w:type="dxa"/>
            <w:vAlign w:val="center"/>
          </w:tcPr>
          <w:p w:rsidR="00F21132" w:rsidRPr="003A7FED" w:rsidRDefault="00F21132" w:rsidP="00864B44">
            <w:pPr>
              <w:jc w:val="center"/>
              <w:rPr>
                <w:sz w:val="20"/>
                <w:szCs w:val="20"/>
              </w:rPr>
            </w:pPr>
            <w:r w:rsidRPr="003A7FED">
              <w:rPr>
                <w:sz w:val="20"/>
                <w:szCs w:val="20"/>
              </w:rPr>
              <w:t>0,48</w:t>
            </w:r>
          </w:p>
        </w:tc>
      </w:tr>
    </w:tbl>
    <w:p w:rsidR="00F21132" w:rsidRPr="003A7FED" w:rsidRDefault="00F21132" w:rsidP="00F21132">
      <w:pPr>
        <w:pStyle w:val="xl35"/>
        <w:pBdr>
          <w:left w:val="none" w:sz="0" w:space="0" w:color="auto"/>
        </w:pBdr>
        <w:spacing w:before="0" w:beforeAutospacing="0" w:after="0" w:afterAutospacing="0"/>
        <w:jc w:val="left"/>
        <w:rPr>
          <w:sz w:val="20"/>
          <w:szCs w:val="20"/>
        </w:rPr>
        <w:sectPr w:rsidR="00F21132" w:rsidRPr="003A7FED" w:rsidSect="00CC21AB">
          <w:pgSz w:w="16838" w:h="11906" w:orient="landscape"/>
          <w:pgMar w:top="993" w:right="539" w:bottom="748" w:left="1276" w:header="709" w:footer="709" w:gutter="0"/>
          <w:cols w:space="708"/>
          <w:docGrid w:linePitch="360"/>
        </w:sectPr>
      </w:pPr>
    </w:p>
    <w:p w:rsidR="00F21132" w:rsidRPr="003A7FED" w:rsidRDefault="00F21132" w:rsidP="00F21132">
      <w:pPr>
        <w:pStyle w:val="xl35"/>
        <w:pBdr>
          <w:left w:val="none" w:sz="0" w:space="0" w:color="auto"/>
        </w:pBdr>
        <w:spacing w:before="0" w:beforeAutospacing="0" w:after="0" w:afterAutospacing="0"/>
        <w:rPr>
          <w:sz w:val="20"/>
          <w:szCs w:val="20"/>
        </w:rPr>
      </w:pPr>
    </w:p>
    <w:p w:rsidR="00F21132" w:rsidRPr="003A7FED" w:rsidRDefault="00F21132" w:rsidP="00F21132">
      <w:pPr>
        <w:pStyle w:val="xl35"/>
        <w:pBdr>
          <w:left w:val="none" w:sz="0" w:space="0" w:color="auto"/>
        </w:pBdr>
        <w:spacing w:before="0" w:beforeAutospacing="0" w:after="0" w:afterAutospacing="0"/>
        <w:jc w:val="left"/>
        <w:rPr>
          <w:sz w:val="20"/>
          <w:szCs w:val="20"/>
        </w:rPr>
      </w:pPr>
    </w:p>
    <w:p w:rsidR="00F21132" w:rsidRPr="003A7FED" w:rsidRDefault="00F21132" w:rsidP="00F21132">
      <w:pPr>
        <w:ind w:firstLine="708"/>
        <w:jc w:val="both"/>
        <w:rPr>
          <w:sz w:val="20"/>
          <w:szCs w:val="20"/>
        </w:rPr>
      </w:pPr>
      <w:r w:rsidRPr="003A7FED">
        <w:rPr>
          <w:sz w:val="20"/>
          <w:szCs w:val="20"/>
        </w:rPr>
        <w:t xml:space="preserve">Муниципальная программа « </w:t>
      </w:r>
      <w:r w:rsidRPr="003A7FED">
        <w:rPr>
          <w:bCs/>
          <w:color w:val="000000"/>
          <w:sz w:val="20"/>
          <w:szCs w:val="20"/>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r w:rsidRPr="003A7FED">
        <w:rPr>
          <w:sz w:val="20"/>
          <w:szCs w:val="20"/>
        </w:rPr>
        <w:t xml:space="preserve">  включает в себя 17 индикаторов, основные из них приведены в таблице 10. Значения индикаторов  районной муниципальной программы  в 2025 году к уровню  2018 года  составят:</w:t>
      </w:r>
    </w:p>
    <w:p w:rsidR="00F21132" w:rsidRPr="003A7FED" w:rsidRDefault="00F21132" w:rsidP="00F21132">
      <w:pPr>
        <w:jc w:val="both"/>
        <w:rPr>
          <w:b/>
          <w:color w:val="FF0000"/>
          <w:sz w:val="20"/>
          <w:szCs w:val="20"/>
        </w:rPr>
      </w:pPr>
      <w:r w:rsidRPr="003A7FED">
        <w:rPr>
          <w:sz w:val="20"/>
          <w:szCs w:val="20"/>
        </w:rPr>
        <w:t>- индекс производства продукции сельского хозяйства в хозяйствах всех категорий (в сопоставимых ценах)  - 104,5 %;</w:t>
      </w:r>
    </w:p>
    <w:p w:rsidR="00F21132" w:rsidRPr="003A7FED" w:rsidRDefault="00F21132" w:rsidP="00F21132">
      <w:pPr>
        <w:jc w:val="both"/>
        <w:rPr>
          <w:sz w:val="20"/>
          <w:szCs w:val="20"/>
        </w:rPr>
      </w:pPr>
      <w:r w:rsidRPr="003A7FED">
        <w:rPr>
          <w:sz w:val="20"/>
          <w:szCs w:val="20"/>
        </w:rPr>
        <w:t>- объем производства продукции на душу населения – 153,6 тыс. рублей (в 2,2 раза к 2019 г.);</w:t>
      </w:r>
    </w:p>
    <w:p w:rsidR="00F21132" w:rsidRPr="003A7FED" w:rsidRDefault="00F21132" w:rsidP="00F21132">
      <w:pPr>
        <w:jc w:val="both"/>
        <w:rPr>
          <w:sz w:val="20"/>
          <w:szCs w:val="20"/>
        </w:rPr>
      </w:pPr>
      <w:r w:rsidRPr="003A7FED">
        <w:rPr>
          <w:sz w:val="20"/>
          <w:szCs w:val="20"/>
        </w:rPr>
        <w:t>- рентабельность сельскохозяйственных организаций –17,4 %.</w:t>
      </w:r>
    </w:p>
    <w:p w:rsidR="00F21132" w:rsidRPr="003A7FED" w:rsidRDefault="00F21132" w:rsidP="00F21132">
      <w:pPr>
        <w:ind w:firstLine="708"/>
        <w:jc w:val="both"/>
        <w:rPr>
          <w:sz w:val="20"/>
          <w:szCs w:val="20"/>
        </w:rPr>
      </w:pPr>
      <w:r w:rsidRPr="003A7FED">
        <w:rPr>
          <w:sz w:val="20"/>
          <w:szCs w:val="20"/>
        </w:rPr>
        <w:t>Прогнозируемые объемы производства продукции сельского хозяйства позволяют обеспечить питание населения  по рациональным нормам (кроме  плодов и фруктов)  и таким образом  решить основные задачи, определенные  Доктриной продовольственной безопасности  Российской Федерации.</w:t>
      </w:r>
    </w:p>
    <w:p w:rsidR="00F21132" w:rsidRPr="003A7FED" w:rsidRDefault="00F21132" w:rsidP="00F21132">
      <w:pPr>
        <w:ind w:firstLine="709"/>
        <w:jc w:val="both"/>
        <w:rPr>
          <w:bCs/>
          <w:sz w:val="20"/>
          <w:szCs w:val="20"/>
        </w:rPr>
      </w:pPr>
      <w:r w:rsidRPr="003A7FED">
        <w:rPr>
          <w:sz w:val="20"/>
          <w:szCs w:val="20"/>
        </w:rPr>
        <w:t xml:space="preserve">Следует отметить, что сельское хозяйство в Аликовском районе имеет колоссальную социальную значимость, поскольку обеспечивает занятость и самозанятость населения района, проживающего в селах и деревнях. </w:t>
      </w:r>
    </w:p>
    <w:p w:rsidR="00F21132" w:rsidRPr="003A7FED" w:rsidRDefault="00F21132" w:rsidP="00F21132">
      <w:pPr>
        <w:jc w:val="center"/>
        <w:rPr>
          <w:b/>
          <w:bCs/>
          <w:sz w:val="20"/>
          <w:szCs w:val="20"/>
        </w:rPr>
      </w:pPr>
    </w:p>
    <w:p w:rsidR="00F21132" w:rsidRPr="003A7FED" w:rsidRDefault="00F21132" w:rsidP="00F21132">
      <w:pPr>
        <w:jc w:val="center"/>
        <w:rPr>
          <w:b/>
          <w:bCs/>
          <w:sz w:val="20"/>
          <w:szCs w:val="20"/>
        </w:rPr>
      </w:pPr>
      <w:r w:rsidRPr="003A7FED">
        <w:rPr>
          <w:b/>
          <w:bCs/>
          <w:sz w:val="20"/>
          <w:szCs w:val="20"/>
        </w:rPr>
        <w:t>1.8. Малое предпринимательство.</w:t>
      </w:r>
    </w:p>
    <w:p w:rsidR="00F21132" w:rsidRPr="003A7FED" w:rsidRDefault="00F21132" w:rsidP="00F21132">
      <w:pPr>
        <w:jc w:val="center"/>
        <w:rPr>
          <w:b/>
          <w:color w:val="000000"/>
          <w:sz w:val="20"/>
          <w:szCs w:val="20"/>
        </w:rPr>
      </w:pPr>
    </w:p>
    <w:p w:rsidR="00F21132" w:rsidRPr="003A7FED" w:rsidRDefault="00F21132" w:rsidP="00F21132">
      <w:pPr>
        <w:pStyle w:val="a4"/>
        <w:ind w:firstLine="567"/>
        <w:jc w:val="both"/>
        <w:rPr>
          <w:sz w:val="20"/>
          <w:szCs w:val="20"/>
        </w:rPr>
      </w:pPr>
      <w:r w:rsidRPr="003A7FED">
        <w:rPr>
          <w:sz w:val="20"/>
          <w:szCs w:val="20"/>
        </w:rPr>
        <w:t xml:space="preserve">Одним из наиболее значительных резервов развития экономики является малое предпринимательство.  </w:t>
      </w:r>
    </w:p>
    <w:p w:rsidR="00F21132" w:rsidRPr="003A7FED" w:rsidRDefault="00F21132" w:rsidP="00F21132">
      <w:pPr>
        <w:pStyle w:val="ab"/>
        <w:shd w:val="clear" w:color="auto" w:fill="FFFFFF"/>
        <w:spacing w:before="0" w:after="0"/>
        <w:ind w:firstLine="709"/>
        <w:jc w:val="both"/>
        <w:textAlignment w:val="baseline"/>
        <w:rPr>
          <w:sz w:val="20"/>
          <w:szCs w:val="20"/>
        </w:rPr>
      </w:pPr>
      <w:r w:rsidRPr="003A7FED">
        <w:rPr>
          <w:sz w:val="20"/>
          <w:szCs w:val="20"/>
          <w:bdr w:val="none" w:sz="0" w:space="0" w:color="auto" w:frame="1"/>
        </w:rPr>
        <w:t>Малый бизнес в отличие от крупного обладает рядом преимуществ, среди них – доступность организационной формы для любых граждан из-за небольшого объема первоначального вложения, отсутствие необходимости в больших </w:t>
      </w:r>
      <w:hyperlink r:id="rId33" w:tooltip="Оборотные средства" w:history="1">
        <w:r w:rsidRPr="003A7FED">
          <w:rPr>
            <w:rStyle w:val="af6"/>
            <w:sz w:val="20"/>
            <w:szCs w:val="20"/>
            <w:bdr w:val="none" w:sz="0" w:space="0" w:color="auto" w:frame="1"/>
          </w:rPr>
          <w:t>оборотных средствах</w:t>
        </w:r>
      </w:hyperlink>
      <w:r w:rsidRPr="003A7FED">
        <w:rPr>
          <w:sz w:val="20"/>
          <w:szCs w:val="20"/>
          <w:bdr w:val="none" w:sz="0" w:space="0" w:color="auto" w:frame="1"/>
        </w:rPr>
        <w:t>, гибкость и быстрое реагирование на изменение рыночной ситуации, эффективность в управлении.</w:t>
      </w:r>
    </w:p>
    <w:p w:rsidR="00F21132" w:rsidRPr="003A7FED" w:rsidRDefault="00F21132" w:rsidP="00F21132">
      <w:pPr>
        <w:pStyle w:val="ab"/>
        <w:shd w:val="clear" w:color="auto" w:fill="FFFFFF"/>
        <w:spacing w:before="0" w:after="0"/>
        <w:ind w:firstLine="709"/>
        <w:jc w:val="both"/>
        <w:textAlignment w:val="baseline"/>
        <w:rPr>
          <w:sz w:val="20"/>
          <w:szCs w:val="20"/>
        </w:rPr>
      </w:pPr>
      <w:r w:rsidRPr="003A7FED">
        <w:rPr>
          <w:sz w:val="20"/>
          <w:szCs w:val="20"/>
          <w:bdr w:val="none" w:sz="0" w:space="0" w:color="auto" w:frame="1"/>
        </w:rPr>
        <w:t>Развитие </w:t>
      </w:r>
      <w:hyperlink r:id="rId34" w:tooltip="Малое предпринимательство" w:history="1">
        <w:r w:rsidRPr="003A7FED">
          <w:rPr>
            <w:rStyle w:val="af6"/>
            <w:sz w:val="20"/>
            <w:szCs w:val="20"/>
            <w:bdr w:val="none" w:sz="0" w:space="0" w:color="auto" w:frame="1"/>
          </w:rPr>
          <w:t>малого предпринимательства</w:t>
        </w:r>
      </w:hyperlink>
      <w:r w:rsidRPr="003A7FED">
        <w:rPr>
          <w:sz w:val="20"/>
          <w:szCs w:val="20"/>
          <w:bdr w:val="none" w:sz="0" w:space="0" w:color="auto" w:frame="1"/>
        </w:rPr>
        <w:t> способствует созданию новых рабочих мест, оживлению «спроса-предложения» на местных товарных рынках, появлению самостоятельных источников дохода, частной предпринимательской инициативы у значительной части экономически активного населения, снижению социальной напряженности.</w:t>
      </w:r>
    </w:p>
    <w:p w:rsidR="00F21132" w:rsidRPr="00F21132" w:rsidRDefault="00F21132" w:rsidP="00F21132">
      <w:pPr>
        <w:ind w:firstLine="709"/>
        <w:jc w:val="both"/>
        <w:rPr>
          <w:sz w:val="20"/>
          <w:szCs w:val="20"/>
        </w:rPr>
      </w:pPr>
      <w:r w:rsidRPr="003A7FED">
        <w:rPr>
          <w:sz w:val="20"/>
          <w:szCs w:val="20"/>
          <w:bdr w:val="none" w:sz="0" w:space="0" w:color="auto" w:frame="1"/>
        </w:rPr>
        <w:t>Малый бизнес вносит все более ощутимый вклад в </w:t>
      </w:r>
      <w:hyperlink r:id="rId35" w:tooltip="Социально-экономическое развитие" w:history="1">
        <w:r w:rsidRPr="003A7FED">
          <w:rPr>
            <w:rStyle w:val="af6"/>
            <w:sz w:val="20"/>
            <w:szCs w:val="20"/>
            <w:bdr w:val="none" w:sz="0" w:space="0" w:color="auto" w:frame="1"/>
          </w:rPr>
          <w:t>социально-экономическое развитие</w:t>
        </w:r>
      </w:hyperlink>
      <w:r w:rsidRPr="003A7FED">
        <w:rPr>
          <w:sz w:val="20"/>
          <w:szCs w:val="20"/>
          <w:bdr w:val="none" w:sz="0" w:space="0" w:color="auto" w:frame="1"/>
        </w:rPr>
        <w:t xml:space="preserve"> района. Он охватил практически все отрасли экономики. Поэтому развитие малого бизнеса является также одним из приоритетных направлений </w:t>
      </w:r>
      <w:r w:rsidRPr="00F21132">
        <w:rPr>
          <w:sz w:val="20"/>
          <w:szCs w:val="20"/>
          <w:bdr w:val="none" w:sz="0" w:space="0" w:color="auto" w:frame="1"/>
        </w:rPr>
        <w:t>политики </w:t>
      </w:r>
      <w:hyperlink r:id="rId36" w:tooltip="Органы местного самоуправления" w:history="1">
        <w:r w:rsidRPr="00F21132">
          <w:rPr>
            <w:rStyle w:val="af6"/>
            <w:color w:val="auto"/>
            <w:sz w:val="20"/>
            <w:szCs w:val="20"/>
            <w:u w:val="none"/>
            <w:bdr w:val="none" w:sz="0" w:space="0" w:color="auto" w:frame="1"/>
          </w:rPr>
          <w:t>органов местного самоуправления</w:t>
        </w:r>
      </w:hyperlink>
      <w:r w:rsidRPr="00F21132">
        <w:rPr>
          <w:sz w:val="20"/>
          <w:szCs w:val="20"/>
          <w:bdr w:val="none" w:sz="0" w:space="0" w:color="auto" w:frame="1"/>
        </w:rPr>
        <w:t xml:space="preserve">. </w:t>
      </w:r>
    </w:p>
    <w:p w:rsidR="00F21132" w:rsidRPr="00F21132" w:rsidRDefault="00F21132" w:rsidP="00F21132">
      <w:pPr>
        <w:pStyle w:val="a4"/>
        <w:ind w:firstLine="709"/>
        <w:jc w:val="both"/>
        <w:rPr>
          <w:sz w:val="20"/>
          <w:szCs w:val="20"/>
        </w:rPr>
      </w:pPr>
      <w:r w:rsidRPr="00F21132">
        <w:rPr>
          <w:sz w:val="20"/>
          <w:szCs w:val="20"/>
        </w:rPr>
        <w:t xml:space="preserve">В целях реализации государственной политики в области развития малого и среднего предпринимательства в Чувашской Республике и в соответствии с Федеральным законом от 24.07.2007 г. № 209 – ФЗ «О развитии малого и среднего предпринимательства  в Российской Федерации», </w:t>
      </w:r>
      <w:hyperlink r:id="rId37" w:history="1">
        <w:r w:rsidRPr="00F21132">
          <w:rPr>
            <w:rStyle w:val="af3"/>
            <w:color w:val="auto"/>
            <w:u w:val="none"/>
          </w:rPr>
          <w:t>Постановлением Кабинета Министров Чувашской Республики от 28 июня 2018 г. N 254 "Об утверждении Стратегии социально-экономического развития Чувашской Республики до 2035 года"</w:t>
        </w:r>
      </w:hyperlink>
      <w:r w:rsidRPr="00F21132">
        <w:rPr>
          <w:sz w:val="20"/>
          <w:szCs w:val="20"/>
        </w:rPr>
        <w:t xml:space="preserve"> и Стратегией Аликовского района постановлением главы администрации Аликовского района от 11.12.2018г. №1379 утверждена муниципальная программа Аликовского района Чувашской Республики «Экономическое развитие Аликовского района Чувашской Республики» на 2019-2035 годы, которая содержит подпрограмму «Развитие субъектов малого и среднего предпринимательства в Аликовском районе Чувашской Республики».</w:t>
      </w:r>
    </w:p>
    <w:p w:rsidR="00F21132" w:rsidRPr="00F21132" w:rsidRDefault="00F21132" w:rsidP="00F21132">
      <w:pPr>
        <w:ind w:firstLine="709"/>
        <w:jc w:val="both"/>
        <w:rPr>
          <w:sz w:val="20"/>
          <w:szCs w:val="20"/>
        </w:rPr>
      </w:pPr>
      <w:r w:rsidRPr="00F21132">
        <w:rPr>
          <w:sz w:val="20"/>
          <w:szCs w:val="20"/>
        </w:rPr>
        <w:t xml:space="preserve">Вклад малого бизнеса в экономику района с каждым годом становится более весомым. Увеличивается общее количество субъектов малого и среднего предпринимательства, численность работающих  и ее доля в </w:t>
      </w:r>
      <w:r w:rsidRPr="00F21132">
        <w:rPr>
          <w:sz w:val="20"/>
          <w:szCs w:val="20"/>
        </w:rPr>
        <w:lastRenderedPageBreak/>
        <w:t xml:space="preserve">общей численности занятых в экономике района. Растет объем выпускаемой продукции, работ и услуг, их ассортимент, улучшается качество за счет внедрения новых технологий, повышается уровень налоговых поступлений во все уровни бюджета. </w:t>
      </w:r>
    </w:p>
    <w:p w:rsidR="00F21132" w:rsidRPr="00F21132" w:rsidRDefault="00F21132" w:rsidP="00F21132">
      <w:pPr>
        <w:pStyle w:val="a4"/>
        <w:ind w:firstLine="709"/>
        <w:jc w:val="both"/>
        <w:rPr>
          <w:sz w:val="20"/>
          <w:szCs w:val="20"/>
        </w:rPr>
      </w:pPr>
      <w:r w:rsidRPr="00F21132">
        <w:rPr>
          <w:sz w:val="20"/>
          <w:szCs w:val="20"/>
        </w:rPr>
        <w:t>В Аликовском районе по состоянию на 01 января 2020 г. малое и среднее предпринимательство представляют 39 юридических лиц и 253 индивидуальных предпринимателя, за соответствующий период прошлого года соответственно – 36 предприятий и 271 индивидуальный предприниматель.</w:t>
      </w:r>
    </w:p>
    <w:p w:rsidR="00F21132" w:rsidRPr="00F21132" w:rsidRDefault="00F21132" w:rsidP="00F21132">
      <w:pPr>
        <w:pStyle w:val="a4"/>
        <w:ind w:firstLine="709"/>
        <w:jc w:val="both"/>
        <w:rPr>
          <w:sz w:val="20"/>
          <w:szCs w:val="20"/>
        </w:rPr>
      </w:pPr>
      <w:r w:rsidRPr="00F21132">
        <w:rPr>
          <w:sz w:val="20"/>
          <w:szCs w:val="20"/>
        </w:rPr>
        <w:t xml:space="preserve">   В этой сфере трудятся  1372 человек  или 56,7% от общей численности работающих в районе (2416 чел. всего работающих  во  всех отраслях экономики  района). </w:t>
      </w:r>
    </w:p>
    <w:p w:rsidR="00F21132" w:rsidRPr="00F21132" w:rsidRDefault="00F21132" w:rsidP="00F21132">
      <w:pPr>
        <w:ind w:firstLine="709"/>
        <w:jc w:val="both"/>
        <w:rPr>
          <w:sz w:val="20"/>
          <w:szCs w:val="20"/>
        </w:rPr>
      </w:pPr>
      <w:r w:rsidRPr="00F21132">
        <w:rPr>
          <w:sz w:val="20"/>
          <w:szCs w:val="20"/>
        </w:rPr>
        <w:t xml:space="preserve">     Малое и среднее предпринимательство является одним из резервов развития экономики района.</w:t>
      </w:r>
    </w:p>
    <w:p w:rsidR="00F21132" w:rsidRPr="00F21132" w:rsidRDefault="00F21132" w:rsidP="00F21132">
      <w:pPr>
        <w:pStyle w:val="affb"/>
        <w:ind w:firstLine="709"/>
        <w:jc w:val="both"/>
      </w:pPr>
      <w:r w:rsidRPr="00F21132">
        <w:t xml:space="preserve">        По видам деятельности предпринимательство охватывает все отрасли экономики. </w:t>
      </w:r>
    </w:p>
    <w:p w:rsidR="00F21132" w:rsidRPr="00F21132" w:rsidRDefault="00F21132" w:rsidP="00F21132">
      <w:pPr>
        <w:pStyle w:val="affb"/>
        <w:ind w:firstLine="709"/>
        <w:jc w:val="both"/>
      </w:pPr>
      <w:r w:rsidRPr="00F21132">
        <w:t xml:space="preserve">        Наибольшее количество малых и средних предприятий занято в торговле – 35,1% и в производстве сельскохозяйственной продукции - 22,0% (включая КФХ и сельскохозяйственные потребительские кооперативы) от общего количества предприятий малого бизнеса.  Посевная площадь, обрабатываемая крестьянско – фермерскими хозяйствами составляет 4869 га.</w:t>
      </w:r>
      <w:r w:rsidRPr="00F21132">
        <w:rPr>
          <w:bCs/>
        </w:rPr>
        <w:t xml:space="preserve"> </w:t>
      </w:r>
      <w:r w:rsidRPr="00F21132">
        <w:t>Основная деятельность крестьянско – фермерских хозяйств - выращивание зерновых культур, картофеля, овощей.</w:t>
      </w:r>
    </w:p>
    <w:p w:rsidR="00F21132" w:rsidRPr="00F21132" w:rsidRDefault="00F21132" w:rsidP="00F21132">
      <w:pPr>
        <w:pStyle w:val="affb"/>
        <w:ind w:firstLine="709"/>
        <w:jc w:val="both"/>
      </w:pPr>
      <w:r w:rsidRPr="00F21132">
        <w:t xml:space="preserve">     Стабильно работают предприятия, занятые в производстве промышленной продукции. Их доля в общем количестве предприятий малого и среднего бизнеса – 10,2% - 4 предприятий. </w:t>
      </w:r>
    </w:p>
    <w:p w:rsidR="00F21132" w:rsidRPr="00F21132" w:rsidRDefault="00F21132" w:rsidP="00F21132">
      <w:pPr>
        <w:pStyle w:val="a4"/>
        <w:ind w:firstLine="709"/>
        <w:jc w:val="both"/>
        <w:rPr>
          <w:sz w:val="20"/>
          <w:szCs w:val="20"/>
        </w:rPr>
      </w:pPr>
      <w:r w:rsidRPr="00F21132">
        <w:rPr>
          <w:sz w:val="20"/>
          <w:szCs w:val="20"/>
        </w:rPr>
        <w:t xml:space="preserve">      В структуре предприятий малого и среднего предпринимательства в сфере розничной торговли и общественного питания занято – 10 предприятий (25,6%), в сфере строительства занято 5 предприятий или 12,8%, в сфере услуг и прочих видах деятельности занято 7 предприятий или 11,5% от общего количества малых и средних предприятий. </w:t>
      </w:r>
    </w:p>
    <w:p w:rsidR="00F21132" w:rsidRPr="00F21132" w:rsidRDefault="00F21132" w:rsidP="00F21132">
      <w:pPr>
        <w:pStyle w:val="a4"/>
        <w:ind w:firstLine="709"/>
        <w:jc w:val="both"/>
        <w:rPr>
          <w:sz w:val="20"/>
          <w:szCs w:val="20"/>
        </w:rPr>
      </w:pPr>
      <w:r w:rsidRPr="00F21132">
        <w:rPr>
          <w:sz w:val="20"/>
          <w:szCs w:val="20"/>
        </w:rPr>
        <w:t xml:space="preserve">Объем отгруженной продукции собственного производства, выполненных работ и услуг в действующих ценах за 2019 год увеличился к соответствующему периоду 2018 года на 2,1 %  и составил  478,2 млн. руб. </w:t>
      </w:r>
    </w:p>
    <w:p w:rsidR="00F21132" w:rsidRPr="00F21132" w:rsidRDefault="00F21132" w:rsidP="00F21132">
      <w:pPr>
        <w:pStyle w:val="a4"/>
        <w:ind w:firstLine="709"/>
        <w:jc w:val="both"/>
        <w:rPr>
          <w:sz w:val="20"/>
          <w:szCs w:val="20"/>
        </w:rPr>
      </w:pPr>
      <w:r w:rsidRPr="00F21132">
        <w:rPr>
          <w:sz w:val="20"/>
          <w:szCs w:val="20"/>
        </w:rPr>
        <w:t xml:space="preserve"> Среднемесячная заработная плата работающих на малых и средних предприятиях составила 13957,3 рублей. </w:t>
      </w:r>
    </w:p>
    <w:p w:rsidR="00F21132" w:rsidRPr="00F21132" w:rsidRDefault="00F21132" w:rsidP="00F21132">
      <w:pPr>
        <w:pStyle w:val="a4"/>
        <w:ind w:firstLine="709"/>
        <w:jc w:val="both"/>
        <w:rPr>
          <w:sz w:val="20"/>
          <w:szCs w:val="20"/>
        </w:rPr>
      </w:pPr>
      <w:r w:rsidRPr="00F21132">
        <w:rPr>
          <w:sz w:val="20"/>
          <w:szCs w:val="20"/>
        </w:rPr>
        <w:t xml:space="preserve">Сумма налоговых поступлений от субъектов малого и среднего предпринимательства в местный бюджет за 2019 год составила 7442,8 тыс. руб. или  10,1 % от собственных доходов бюджета района (73,8 млн. руб.), 12,0 % от налоговых доходов бюджета района (61,8 млн. руб.). </w:t>
      </w:r>
    </w:p>
    <w:p w:rsidR="00F21132" w:rsidRPr="003A7FED" w:rsidRDefault="00F21132" w:rsidP="00F21132">
      <w:pPr>
        <w:ind w:firstLine="709"/>
        <w:jc w:val="both"/>
        <w:rPr>
          <w:sz w:val="20"/>
          <w:szCs w:val="20"/>
        </w:rPr>
      </w:pPr>
      <w:r w:rsidRPr="00F21132">
        <w:rPr>
          <w:sz w:val="20"/>
          <w:szCs w:val="20"/>
        </w:rPr>
        <w:t>Важным показателем развития предпринимательства является показатель плотности малых предприятий в расчете на 100 жителей</w:t>
      </w:r>
      <w:r w:rsidRPr="003A7FED">
        <w:rPr>
          <w:sz w:val="20"/>
          <w:szCs w:val="20"/>
        </w:rPr>
        <w:t xml:space="preserve"> района. В среднем по району данный показатель составляет 0,26.</w:t>
      </w:r>
    </w:p>
    <w:p w:rsidR="00F21132" w:rsidRPr="003A7FED" w:rsidRDefault="00F21132" w:rsidP="00F21132">
      <w:pPr>
        <w:ind w:firstLine="709"/>
        <w:jc w:val="both"/>
        <w:rPr>
          <w:sz w:val="20"/>
          <w:szCs w:val="20"/>
        </w:rPr>
      </w:pPr>
      <w:r w:rsidRPr="003A7FED">
        <w:rPr>
          <w:sz w:val="20"/>
          <w:szCs w:val="20"/>
        </w:rPr>
        <w:t xml:space="preserve">Субъекты малого и среднего предпринимательства имеют доступ к действующей на территории Чувашской Республики комплексной системе инструментов государственной поддержки по различным направлениям. Субъектам малого и среднего предпринимательства района оказаны следующие </w:t>
      </w:r>
      <w:r w:rsidRPr="003A7FED">
        <w:rPr>
          <w:i/>
          <w:sz w:val="20"/>
          <w:szCs w:val="20"/>
        </w:rPr>
        <w:t>виды поддержки</w:t>
      </w:r>
      <w:r w:rsidRPr="003A7FED">
        <w:rPr>
          <w:sz w:val="20"/>
          <w:szCs w:val="20"/>
        </w:rPr>
        <w:t>:</w:t>
      </w:r>
    </w:p>
    <w:p w:rsidR="00F21132" w:rsidRPr="003A7FED" w:rsidRDefault="00F21132" w:rsidP="00F21132">
      <w:pPr>
        <w:ind w:firstLine="709"/>
        <w:jc w:val="both"/>
        <w:rPr>
          <w:sz w:val="20"/>
          <w:szCs w:val="20"/>
        </w:rPr>
      </w:pPr>
      <w:r w:rsidRPr="003A7FED">
        <w:rPr>
          <w:i/>
          <w:sz w:val="20"/>
          <w:szCs w:val="20"/>
        </w:rPr>
        <w:t>1.Консультационно – правовая поддержка</w:t>
      </w:r>
      <w:r w:rsidRPr="003A7FED">
        <w:rPr>
          <w:sz w:val="20"/>
          <w:szCs w:val="20"/>
        </w:rPr>
        <w:t xml:space="preserve"> при разработке бизнес – планов. </w:t>
      </w:r>
      <w:r w:rsidRPr="003A7FED">
        <w:rPr>
          <w:iCs/>
          <w:sz w:val="20"/>
          <w:szCs w:val="20"/>
        </w:rPr>
        <w:t xml:space="preserve">В 2019 году </w:t>
      </w:r>
      <w:r w:rsidRPr="003A7FED">
        <w:rPr>
          <w:bCs/>
          <w:iCs/>
          <w:kern w:val="24"/>
          <w:sz w:val="20"/>
          <w:szCs w:val="20"/>
        </w:rPr>
        <w:t xml:space="preserve">12 предпринимателей получили   возможность бесплатного изготовления бизнес-плана развития собственного производства и 32 предпринимателя получили услуги имущественного и консультационного характера. </w:t>
      </w:r>
      <w:r w:rsidRPr="003A7FED">
        <w:rPr>
          <w:bCs/>
          <w:i/>
          <w:iCs/>
          <w:kern w:val="24"/>
          <w:sz w:val="20"/>
          <w:szCs w:val="20"/>
        </w:rPr>
        <w:t xml:space="preserve"> </w:t>
      </w:r>
    </w:p>
    <w:p w:rsidR="00F21132" w:rsidRPr="003A7FED" w:rsidRDefault="00F21132" w:rsidP="00F21132">
      <w:pPr>
        <w:pStyle w:val="33"/>
        <w:ind w:left="0" w:firstLine="709"/>
        <w:jc w:val="both"/>
        <w:rPr>
          <w:szCs w:val="20"/>
        </w:rPr>
      </w:pPr>
      <w:r w:rsidRPr="003A7FED">
        <w:rPr>
          <w:i/>
          <w:szCs w:val="20"/>
        </w:rPr>
        <w:t>2.Организационная</w:t>
      </w:r>
      <w:r w:rsidRPr="003A7FED">
        <w:rPr>
          <w:szCs w:val="20"/>
        </w:rPr>
        <w:t xml:space="preserve"> поддержка по принципу «оперативная помощь» по вопросам ведения предпринимательской деятельности.</w:t>
      </w:r>
    </w:p>
    <w:p w:rsidR="00F21132" w:rsidRPr="003A7FED" w:rsidRDefault="00F21132" w:rsidP="00F21132">
      <w:pPr>
        <w:pStyle w:val="33"/>
        <w:ind w:left="0" w:firstLine="709"/>
        <w:jc w:val="both"/>
        <w:rPr>
          <w:iCs/>
          <w:szCs w:val="20"/>
        </w:rPr>
      </w:pPr>
      <w:r w:rsidRPr="003A7FED">
        <w:rPr>
          <w:i/>
          <w:szCs w:val="20"/>
        </w:rPr>
        <w:t>3.Финансовая поддержка. В</w:t>
      </w:r>
      <w:r w:rsidRPr="003A7FED">
        <w:rPr>
          <w:szCs w:val="20"/>
        </w:rPr>
        <w:t xml:space="preserve"> 2019 году </w:t>
      </w:r>
      <w:r w:rsidRPr="003A7FED">
        <w:rPr>
          <w:bCs/>
          <w:iCs/>
          <w:kern w:val="24"/>
          <w:szCs w:val="20"/>
        </w:rPr>
        <w:t xml:space="preserve">7 субъектов МСП получили финансовую поддержку в виде займов и кредита на сумму 8 млн. 870 тыс. руб., 4 </w:t>
      </w:r>
      <w:r w:rsidRPr="003A7FED">
        <w:rPr>
          <w:bCs/>
          <w:kern w:val="24"/>
          <w:szCs w:val="20"/>
        </w:rPr>
        <w:t>КФХ получили государственную поддержку   на развитие животноводства и растениеводства на сумму 10 млн. 550 тыс. 160 рублей.</w:t>
      </w:r>
    </w:p>
    <w:p w:rsidR="00F21132" w:rsidRPr="003A7FED" w:rsidRDefault="00F21132" w:rsidP="00F21132">
      <w:pPr>
        <w:pStyle w:val="33"/>
        <w:ind w:left="0" w:firstLine="709"/>
        <w:jc w:val="both"/>
        <w:rPr>
          <w:i/>
          <w:szCs w:val="20"/>
        </w:rPr>
      </w:pPr>
      <w:r w:rsidRPr="003A7FED">
        <w:rPr>
          <w:i/>
          <w:szCs w:val="20"/>
        </w:rPr>
        <w:t xml:space="preserve">4. Информационная поддержка.   </w:t>
      </w:r>
    </w:p>
    <w:p w:rsidR="00F21132" w:rsidRPr="003A7FED" w:rsidRDefault="00F21132" w:rsidP="00F21132">
      <w:pPr>
        <w:pStyle w:val="33"/>
        <w:ind w:left="0" w:firstLine="709"/>
        <w:jc w:val="both"/>
        <w:rPr>
          <w:szCs w:val="20"/>
        </w:rPr>
      </w:pPr>
      <w:r w:rsidRPr="003A7FED">
        <w:rPr>
          <w:szCs w:val="20"/>
        </w:rPr>
        <w:t xml:space="preserve"> Формированию положительного имиджа предпринимательской деятельности  и реализации информационной поддержки способствует ежегодное  проведение Дней малого и среднего </w:t>
      </w:r>
      <w:r w:rsidRPr="003A7FED">
        <w:rPr>
          <w:szCs w:val="20"/>
        </w:rPr>
        <w:lastRenderedPageBreak/>
        <w:t xml:space="preserve">предпринимательства с участием специалистов Минэкономразвития Чувашии,  АНО «Школа технологий бизнеса", налоговой  инспекции, Пенсионного фонда, Центра занятости населения, работников Сбербанка России и «Россельхозбанка». А также  ежегодно предприниматели района принимают участие в проведении Дня российского предпринимательства в мае и Дня республики в июне.           </w:t>
      </w:r>
    </w:p>
    <w:p w:rsidR="00F21132" w:rsidRPr="00F21132" w:rsidRDefault="00F21132" w:rsidP="00F21132">
      <w:pPr>
        <w:pStyle w:val="21"/>
        <w:ind w:firstLine="709"/>
        <w:jc w:val="both"/>
        <w:rPr>
          <w:sz w:val="20"/>
          <w:szCs w:val="20"/>
        </w:rPr>
      </w:pPr>
      <w:r w:rsidRPr="00F21132">
        <w:rPr>
          <w:sz w:val="20"/>
          <w:szCs w:val="20"/>
        </w:rPr>
        <w:t>На сайте администрации района в разделе «Малое и среднее предпринимательство» в доступной форме размещена информация о формах государственной поддержки малого и среднего предпринимательства, деятельности малого и среднего бизнеса в Чувашской Республике, в Аликовском районе, действующие законодательные и нормативно- правовые акты в сфере предпринимательства.  Информация в виде статей размещается в районной газете.</w:t>
      </w:r>
    </w:p>
    <w:p w:rsidR="00F21132" w:rsidRPr="00F21132" w:rsidRDefault="00F21132" w:rsidP="00F21132">
      <w:pPr>
        <w:pStyle w:val="21"/>
        <w:ind w:firstLine="709"/>
        <w:jc w:val="both"/>
        <w:rPr>
          <w:sz w:val="20"/>
          <w:szCs w:val="20"/>
        </w:rPr>
      </w:pPr>
      <w:r w:rsidRPr="00F21132">
        <w:rPr>
          <w:i/>
          <w:sz w:val="20"/>
          <w:szCs w:val="20"/>
        </w:rPr>
        <w:t xml:space="preserve">5. Закупки для муниципальных нужд. </w:t>
      </w:r>
      <w:r w:rsidRPr="00F21132">
        <w:rPr>
          <w:sz w:val="20"/>
          <w:szCs w:val="20"/>
        </w:rPr>
        <w:t xml:space="preserve">За последнее время широкое распространение получило участие субъектов малого предпринимательства в конкурсах на закупку и поставку продукции и оказание услуг для муниципальных нужд, что позволило малым предприятиям, а также индивидуальным предпринимателям воспользоваться надежным каналом сбыта своей продукции и повысить конкуренцию среди субъектов малого бизнеса. </w:t>
      </w:r>
    </w:p>
    <w:p w:rsidR="00F21132" w:rsidRPr="003A7FED" w:rsidRDefault="00F21132" w:rsidP="00F21132">
      <w:pPr>
        <w:ind w:firstLine="709"/>
        <w:jc w:val="both"/>
        <w:rPr>
          <w:sz w:val="20"/>
          <w:szCs w:val="20"/>
        </w:rPr>
      </w:pPr>
      <w:r w:rsidRPr="003A7FED">
        <w:rPr>
          <w:sz w:val="20"/>
          <w:szCs w:val="20"/>
        </w:rPr>
        <w:t xml:space="preserve">Основной объем муниципального заказа, размещенного у субъектов малого и среднего бизнеса, занимают строительные и ремонтные работы. </w:t>
      </w:r>
      <w:r w:rsidRPr="003A7FED">
        <w:rPr>
          <w:bCs/>
          <w:sz w:val="20"/>
          <w:szCs w:val="20"/>
        </w:rPr>
        <w:t xml:space="preserve">За 2019 год проведены 147 конкурентных процедур торгов. </w:t>
      </w:r>
      <w:r w:rsidRPr="003A7FED">
        <w:rPr>
          <w:sz w:val="20"/>
          <w:szCs w:val="20"/>
        </w:rPr>
        <w:t>Бюджетная эффективность от размещения муниципального заказа составила 8,9 млн. рублей, что составляет 5,15 % от общего объема муниципального заказа.</w:t>
      </w:r>
      <w:r w:rsidRPr="003A7FED">
        <w:rPr>
          <w:i/>
          <w:sz w:val="20"/>
          <w:szCs w:val="20"/>
        </w:rPr>
        <w:t xml:space="preserve"> </w:t>
      </w:r>
      <w:r w:rsidRPr="003A7FED">
        <w:rPr>
          <w:rStyle w:val="content1"/>
          <w:sz w:val="20"/>
          <w:szCs w:val="20"/>
        </w:rPr>
        <w:t>В соблюдение п1, ст.30 ФЗ-44 «</w:t>
      </w:r>
      <w:r w:rsidRPr="003A7FED">
        <w:rPr>
          <w:bCs/>
          <w:sz w:val="20"/>
          <w:szCs w:val="20"/>
        </w:rPr>
        <w:t>О контрактной системе в сфере закупок товаров, работ, услуг для обеспечения государственных и муниципальных нужд»</w:t>
      </w:r>
      <w:r w:rsidRPr="003A7FED">
        <w:rPr>
          <w:sz w:val="20"/>
          <w:szCs w:val="20"/>
        </w:rPr>
        <w:t xml:space="preserve"> </w:t>
      </w:r>
      <w:r w:rsidRPr="003A7FED">
        <w:rPr>
          <w:rStyle w:val="content1"/>
          <w:sz w:val="20"/>
          <w:szCs w:val="20"/>
        </w:rPr>
        <w:t xml:space="preserve">2019 году    </w:t>
      </w:r>
      <w:r w:rsidRPr="003A7FED">
        <w:rPr>
          <w:sz w:val="20"/>
          <w:szCs w:val="20"/>
        </w:rPr>
        <w:t xml:space="preserve">  с субъектами малого предпринимательства       заключено контрактов   на сумму 134,1 млн.   руб., что составляет 57,8 от общего объема закупок.</w:t>
      </w:r>
    </w:p>
    <w:p w:rsidR="00F21132" w:rsidRPr="003A7FED" w:rsidRDefault="00F21132" w:rsidP="00F21132">
      <w:pPr>
        <w:pStyle w:val="21"/>
        <w:ind w:firstLine="709"/>
        <w:rPr>
          <w:b/>
          <w:i/>
          <w:sz w:val="20"/>
          <w:szCs w:val="20"/>
        </w:rPr>
      </w:pPr>
      <w:r w:rsidRPr="003A7FED">
        <w:rPr>
          <w:b/>
          <w:sz w:val="20"/>
          <w:szCs w:val="20"/>
        </w:rPr>
        <w:tab/>
      </w:r>
      <w:r w:rsidRPr="003A7FED">
        <w:rPr>
          <w:b/>
          <w:i/>
          <w:sz w:val="20"/>
          <w:szCs w:val="20"/>
        </w:rPr>
        <w:t>6.Доступ к муниципальному имуществу.</w:t>
      </w:r>
    </w:p>
    <w:p w:rsidR="00F21132" w:rsidRPr="003A7FED" w:rsidRDefault="00F21132" w:rsidP="00F21132">
      <w:pPr>
        <w:pStyle w:val="ab"/>
        <w:spacing w:before="0" w:after="0"/>
        <w:ind w:firstLine="709"/>
        <w:jc w:val="both"/>
        <w:rPr>
          <w:iCs/>
          <w:sz w:val="20"/>
          <w:szCs w:val="20"/>
        </w:rPr>
      </w:pPr>
      <w:r w:rsidRPr="003A7FED">
        <w:rPr>
          <w:sz w:val="20"/>
          <w:szCs w:val="20"/>
        </w:rPr>
        <w:t xml:space="preserve"> С 2012 года на территории Аликовского района оказывает поддержку субъектам малого бизнеса Автономное учреждение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Республики.Общая площадь бизнес-инкубатора составляет 1344,89 кв. м, из них полезная площадь - 641,63 кв.м. Помещения, предназначенные для сдачи в аренду субъектам малого предпринимательства составят 546,13 кв.м., или 85,1 % от полезной площади бизнес-инкубатора. Полезная площадь бизнес-инкубатора состоит из 35 офисных помещений и 1 конференц-зала. </w:t>
      </w:r>
      <w:r w:rsidRPr="003A7FED">
        <w:rPr>
          <w:iCs/>
          <w:sz w:val="20"/>
          <w:szCs w:val="20"/>
        </w:rPr>
        <w:t>Бизнес-инкубатор – это центр оказания специализированных и информационных услуг в сфере бухучета и налогообложения, юридического просвещения, учебный центр для ведения основ бизнеса, инновационный клуб. Г</w:t>
      </w:r>
      <w:r w:rsidRPr="003A7FED">
        <w:rPr>
          <w:sz w:val="20"/>
          <w:szCs w:val="20"/>
        </w:rPr>
        <w:t>ражданам, желающим создать собственный бизнес, администрация района оказывает содействие в разработке бизнес-планов и технико-экономических обоснований на бесплатной основе для конкурса резидентов автономного учреждения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r w:rsidRPr="003A7FED">
        <w:rPr>
          <w:iCs/>
          <w:sz w:val="20"/>
          <w:szCs w:val="20"/>
        </w:rPr>
        <w:t xml:space="preserve">. В 2019 году </w:t>
      </w:r>
      <w:r w:rsidRPr="003A7FED">
        <w:rPr>
          <w:bCs/>
          <w:iCs/>
          <w:kern w:val="24"/>
          <w:sz w:val="20"/>
          <w:szCs w:val="20"/>
        </w:rPr>
        <w:t xml:space="preserve">12 предпринимателей получили   возможность бесплатного изготовления бизнес-плана развития собственного производства. АУ </w:t>
      </w:r>
      <w:r w:rsidRPr="003A7FED">
        <w:rPr>
          <w:sz w:val="20"/>
          <w:szCs w:val="20"/>
        </w:rPr>
        <w:t>«Бизнес-инкубатор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 н</w:t>
      </w:r>
      <w:r w:rsidRPr="003A7FED">
        <w:rPr>
          <w:bCs/>
          <w:iCs/>
          <w:kern w:val="24"/>
          <w:sz w:val="20"/>
          <w:szCs w:val="20"/>
        </w:rPr>
        <w:t>а 01.01.2020 г. в 28 офисных помещениях размещено 18 резидентов, создано - 25 рабочих мест.</w:t>
      </w:r>
    </w:p>
    <w:p w:rsidR="00F21132" w:rsidRPr="00F21132" w:rsidRDefault="00F21132" w:rsidP="00F21132">
      <w:pPr>
        <w:pStyle w:val="21"/>
        <w:ind w:firstLine="709"/>
        <w:jc w:val="both"/>
        <w:rPr>
          <w:color w:val="000000"/>
          <w:sz w:val="20"/>
          <w:szCs w:val="20"/>
        </w:rPr>
      </w:pPr>
      <w:r w:rsidRPr="00F21132">
        <w:rPr>
          <w:sz w:val="20"/>
          <w:szCs w:val="20"/>
          <w:bdr w:val="none" w:sz="0" w:space="0" w:color="auto" w:frame="1"/>
        </w:rPr>
        <w:t xml:space="preserve">Для субъектов малого и среднего предпринимательства, не располагающих собственными помещениями для ведения предпринимательской деятельности, администрацией района постановлением администрации Аликовского района от 27.10.2016г. №594 </w:t>
      </w:r>
      <w:r w:rsidRPr="00F21132">
        <w:rPr>
          <w:sz w:val="20"/>
          <w:szCs w:val="20"/>
        </w:rPr>
        <w:t xml:space="preserve">«Об утверждении перечня муниципального имущества для предоставления его во владение и (или) в пользование на долгосрочной основе (в том числе по </w:t>
      </w:r>
      <w:r w:rsidRPr="00F21132">
        <w:rPr>
          <w:sz w:val="20"/>
          <w:szCs w:val="20"/>
        </w:rPr>
        <w:lastRenderedPageBreak/>
        <w:t>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21132">
        <w:rPr>
          <w:sz w:val="20"/>
          <w:szCs w:val="20"/>
          <w:bdr w:val="none" w:sz="0" w:space="0" w:color="auto" w:frame="1"/>
        </w:rPr>
        <w:t xml:space="preserve"> утвержден перечень недвижимого имущества, находящегося в </w:t>
      </w:r>
      <w:hyperlink r:id="rId38" w:tooltip="Муниципальная собственность" w:history="1">
        <w:r w:rsidRPr="00F21132">
          <w:rPr>
            <w:rStyle w:val="af6"/>
            <w:sz w:val="20"/>
            <w:szCs w:val="20"/>
            <w:bdr w:val="none" w:sz="0" w:space="0" w:color="auto" w:frame="1"/>
          </w:rPr>
          <w:t>муниципальной собственности</w:t>
        </w:r>
      </w:hyperlink>
      <w:r w:rsidRPr="00F21132">
        <w:rPr>
          <w:sz w:val="20"/>
          <w:szCs w:val="20"/>
          <w:bdr w:val="none" w:sz="0" w:space="0" w:color="auto" w:frame="1"/>
        </w:rPr>
        <w:t xml:space="preserve"> района, предназначенного для передачи в аренду субъектам малого предпринимательства. Также постановлением администрации от 20.04.2018г. №384 «</w:t>
      </w:r>
      <w:r w:rsidRPr="00F21132">
        <w:rPr>
          <w:sz w:val="20"/>
          <w:szCs w:val="20"/>
        </w:rPr>
        <w:t xml:space="preserve">Об утверждении «Дорожной карты» по имущественной поддержке субъектов малого и среднего предпринимательства на территории Аликовского района» утвержден план мероприятий «дорожная карта» по имущественной поддержке субъектов малого и среднего предпринимательства на территории Аликовского района. </w:t>
      </w:r>
    </w:p>
    <w:p w:rsidR="00F21132" w:rsidRPr="00F21132" w:rsidRDefault="00F21132" w:rsidP="00F21132">
      <w:pPr>
        <w:ind w:firstLine="709"/>
        <w:jc w:val="both"/>
        <w:rPr>
          <w:iCs/>
          <w:sz w:val="20"/>
          <w:szCs w:val="20"/>
        </w:rPr>
      </w:pPr>
      <w:r w:rsidRPr="00F21132">
        <w:rPr>
          <w:iCs/>
          <w:sz w:val="20"/>
          <w:szCs w:val="20"/>
        </w:rPr>
        <w:t xml:space="preserve">     </w:t>
      </w:r>
    </w:p>
    <w:p w:rsidR="00F21132" w:rsidRPr="003A7FED" w:rsidRDefault="00F21132" w:rsidP="00F21132">
      <w:pPr>
        <w:pStyle w:val="33"/>
        <w:rPr>
          <w:szCs w:val="20"/>
        </w:rPr>
      </w:pPr>
    </w:p>
    <w:p w:rsidR="00F21132" w:rsidRPr="003A7FED" w:rsidRDefault="00F21132" w:rsidP="00F21132">
      <w:pPr>
        <w:pStyle w:val="33"/>
        <w:rPr>
          <w:szCs w:val="20"/>
        </w:rPr>
      </w:pPr>
      <w:r w:rsidRPr="003A7FED">
        <w:rPr>
          <w:szCs w:val="20"/>
        </w:rPr>
        <w:t>Таблица 11.</w:t>
      </w:r>
    </w:p>
    <w:p w:rsidR="00F21132" w:rsidRPr="003A7FED" w:rsidRDefault="00F21132" w:rsidP="00F21132">
      <w:pPr>
        <w:pStyle w:val="33"/>
        <w:rPr>
          <w:szCs w:val="20"/>
        </w:rPr>
      </w:pPr>
    </w:p>
    <w:p w:rsidR="00F21132" w:rsidRPr="003A7FED" w:rsidRDefault="00F21132" w:rsidP="00F21132">
      <w:pPr>
        <w:pStyle w:val="33"/>
        <w:jc w:val="center"/>
        <w:rPr>
          <w:b/>
          <w:szCs w:val="20"/>
        </w:rPr>
      </w:pPr>
      <w:r w:rsidRPr="003A7FED">
        <w:rPr>
          <w:b/>
          <w:szCs w:val="20"/>
        </w:rPr>
        <w:t>Показатели малого и среднего предпринимательства.</w:t>
      </w:r>
    </w:p>
    <w:p w:rsidR="00F21132" w:rsidRPr="003A7FED" w:rsidRDefault="00F21132" w:rsidP="00F21132">
      <w:pPr>
        <w:pStyle w:val="33"/>
        <w:jc w:val="center"/>
        <w:rPr>
          <w:b/>
          <w:szCs w:val="20"/>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851"/>
        <w:gridCol w:w="850"/>
        <w:gridCol w:w="851"/>
        <w:gridCol w:w="850"/>
        <w:gridCol w:w="709"/>
        <w:gridCol w:w="709"/>
        <w:gridCol w:w="709"/>
      </w:tblGrid>
      <w:tr w:rsidR="00F21132" w:rsidRPr="003A7FED" w:rsidTr="00F21132">
        <w:tc>
          <w:tcPr>
            <w:tcW w:w="4106" w:type="dxa"/>
            <w:vMerge w:val="restart"/>
            <w:shd w:val="clear" w:color="auto" w:fill="auto"/>
          </w:tcPr>
          <w:p w:rsidR="00F21132" w:rsidRPr="003A7FED" w:rsidRDefault="00F21132" w:rsidP="00864B44">
            <w:pPr>
              <w:pStyle w:val="33"/>
              <w:rPr>
                <w:szCs w:val="20"/>
              </w:rPr>
            </w:pPr>
            <w:r w:rsidRPr="003A7FED">
              <w:rPr>
                <w:szCs w:val="20"/>
              </w:rPr>
              <w:t>Наименование</w:t>
            </w:r>
          </w:p>
        </w:tc>
        <w:tc>
          <w:tcPr>
            <w:tcW w:w="5529" w:type="dxa"/>
            <w:gridSpan w:val="7"/>
            <w:shd w:val="clear" w:color="auto" w:fill="auto"/>
            <w:vAlign w:val="center"/>
          </w:tcPr>
          <w:p w:rsidR="00F21132" w:rsidRPr="003A7FED" w:rsidRDefault="00F21132" w:rsidP="00864B44">
            <w:pPr>
              <w:widowControl w:val="0"/>
              <w:autoSpaceDE w:val="0"/>
              <w:autoSpaceDN w:val="0"/>
              <w:adjustRightInd w:val="0"/>
              <w:jc w:val="center"/>
              <w:rPr>
                <w:sz w:val="20"/>
                <w:szCs w:val="20"/>
              </w:rPr>
            </w:pPr>
            <w:r w:rsidRPr="003A7FED">
              <w:rPr>
                <w:sz w:val="20"/>
                <w:szCs w:val="20"/>
              </w:rPr>
              <w:t>Годы</w:t>
            </w:r>
          </w:p>
        </w:tc>
      </w:tr>
      <w:tr w:rsidR="00F21132" w:rsidRPr="003A7FED" w:rsidTr="00864B44">
        <w:tc>
          <w:tcPr>
            <w:tcW w:w="4106" w:type="dxa"/>
            <w:vMerge/>
            <w:shd w:val="clear" w:color="auto" w:fill="auto"/>
          </w:tcPr>
          <w:p w:rsidR="00F21132" w:rsidRPr="003A7FED" w:rsidRDefault="00F21132" w:rsidP="00864B44">
            <w:pPr>
              <w:pStyle w:val="33"/>
              <w:rPr>
                <w:szCs w:val="20"/>
              </w:rPr>
            </w:pPr>
          </w:p>
        </w:tc>
        <w:tc>
          <w:tcPr>
            <w:tcW w:w="851" w:type="dxa"/>
            <w:shd w:val="clear" w:color="auto" w:fill="auto"/>
            <w:vAlign w:val="center"/>
          </w:tcPr>
          <w:p w:rsidR="00F21132" w:rsidRPr="003A7FED" w:rsidRDefault="00F21132" w:rsidP="00864B44">
            <w:pPr>
              <w:widowControl w:val="0"/>
              <w:autoSpaceDE w:val="0"/>
              <w:autoSpaceDN w:val="0"/>
              <w:adjustRightInd w:val="0"/>
              <w:jc w:val="center"/>
              <w:rPr>
                <w:sz w:val="20"/>
                <w:szCs w:val="20"/>
              </w:rPr>
            </w:pPr>
            <w:r w:rsidRPr="003A7FED">
              <w:rPr>
                <w:sz w:val="20"/>
                <w:szCs w:val="20"/>
              </w:rPr>
              <w:t>2019</w:t>
            </w:r>
          </w:p>
        </w:tc>
        <w:tc>
          <w:tcPr>
            <w:tcW w:w="850" w:type="dxa"/>
            <w:shd w:val="clear" w:color="auto" w:fill="auto"/>
            <w:vAlign w:val="center"/>
          </w:tcPr>
          <w:p w:rsidR="00F21132" w:rsidRPr="003A7FED" w:rsidRDefault="00F21132" w:rsidP="00864B44">
            <w:pPr>
              <w:widowControl w:val="0"/>
              <w:autoSpaceDE w:val="0"/>
              <w:autoSpaceDN w:val="0"/>
              <w:adjustRightInd w:val="0"/>
              <w:jc w:val="center"/>
              <w:rPr>
                <w:sz w:val="20"/>
                <w:szCs w:val="20"/>
              </w:rPr>
            </w:pPr>
            <w:r w:rsidRPr="003A7FED">
              <w:rPr>
                <w:sz w:val="20"/>
                <w:szCs w:val="20"/>
              </w:rPr>
              <w:t>2020</w:t>
            </w:r>
          </w:p>
        </w:tc>
        <w:tc>
          <w:tcPr>
            <w:tcW w:w="851" w:type="dxa"/>
            <w:shd w:val="clear" w:color="auto" w:fill="auto"/>
            <w:vAlign w:val="center"/>
          </w:tcPr>
          <w:p w:rsidR="00F21132" w:rsidRPr="003A7FED" w:rsidRDefault="00F21132" w:rsidP="00864B44">
            <w:pPr>
              <w:widowControl w:val="0"/>
              <w:autoSpaceDE w:val="0"/>
              <w:autoSpaceDN w:val="0"/>
              <w:adjustRightInd w:val="0"/>
              <w:jc w:val="center"/>
              <w:rPr>
                <w:sz w:val="20"/>
                <w:szCs w:val="20"/>
              </w:rPr>
            </w:pPr>
            <w:r w:rsidRPr="003A7FED">
              <w:rPr>
                <w:sz w:val="20"/>
                <w:szCs w:val="20"/>
              </w:rPr>
              <w:t>2021</w:t>
            </w:r>
          </w:p>
        </w:tc>
        <w:tc>
          <w:tcPr>
            <w:tcW w:w="850" w:type="dxa"/>
            <w:shd w:val="clear" w:color="auto" w:fill="auto"/>
            <w:vAlign w:val="center"/>
          </w:tcPr>
          <w:p w:rsidR="00F21132" w:rsidRPr="003A7FED" w:rsidRDefault="00F21132" w:rsidP="00864B44">
            <w:pPr>
              <w:widowControl w:val="0"/>
              <w:autoSpaceDE w:val="0"/>
              <w:autoSpaceDN w:val="0"/>
              <w:adjustRightInd w:val="0"/>
              <w:jc w:val="center"/>
              <w:rPr>
                <w:sz w:val="20"/>
                <w:szCs w:val="20"/>
              </w:rPr>
            </w:pPr>
            <w:r w:rsidRPr="003A7FED">
              <w:rPr>
                <w:sz w:val="20"/>
                <w:szCs w:val="20"/>
              </w:rPr>
              <w:t>2022</w:t>
            </w:r>
          </w:p>
        </w:tc>
        <w:tc>
          <w:tcPr>
            <w:tcW w:w="709" w:type="dxa"/>
            <w:shd w:val="clear" w:color="auto" w:fill="auto"/>
          </w:tcPr>
          <w:p w:rsidR="00F21132" w:rsidRPr="003A7FED" w:rsidRDefault="00F21132" w:rsidP="00864B44">
            <w:pPr>
              <w:widowControl w:val="0"/>
              <w:autoSpaceDE w:val="0"/>
              <w:autoSpaceDN w:val="0"/>
              <w:adjustRightInd w:val="0"/>
              <w:jc w:val="center"/>
              <w:rPr>
                <w:sz w:val="20"/>
                <w:szCs w:val="20"/>
              </w:rPr>
            </w:pPr>
            <w:r w:rsidRPr="003A7FED">
              <w:rPr>
                <w:sz w:val="20"/>
                <w:szCs w:val="20"/>
              </w:rPr>
              <w:t>2023</w:t>
            </w:r>
          </w:p>
        </w:tc>
        <w:tc>
          <w:tcPr>
            <w:tcW w:w="709" w:type="dxa"/>
            <w:shd w:val="clear" w:color="auto" w:fill="auto"/>
          </w:tcPr>
          <w:p w:rsidR="00F21132" w:rsidRPr="003A7FED" w:rsidRDefault="00F21132" w:rsidP="00864B44">
            <w:pPr>
              <w:widowControl w:val="0"/>
              <w:autoSpaceDE w:val="0"/>
              <w:autoSpaceDN w:val="0"/>
              <w:adjustRightInd w:val="0"/>
              <w:jc w:val="center"/>
              <w:rPr>
                <w:sz w:val="20"/>
                <w:szCs w:val="20"/>
              </w:rPr>
            </w:pPr>
            <w:r w:rsidRPr="003A7FED">
              <w:rPr>
                <w:sz w:val="20"/>
                <w:szCs w:val="20"/>
              </w:rPr>
              <w:t>2024</w:t>
            </w:r>
          </w:p>
        </w:tc>
        <w:tc>
          <w:tcPr>
            <w:tcW w:w="709" w:type="dxa"/>
          </w:tcPr>
          <w:p w:rsidR="00F21132" w:rsidRPr="003A7FED" w:rsidRDefault="00F21132" w:rsidP="00864B44">
            <w:pPr>
              <w:widowControl w:val="0"/>
              <w:autoSpaceDE w:val="0"/>
              <w:autoSpaceDN w:val="0"/>
              <w:adjustRightInd w:val="0"/>
              <w:jc w:val="center"/>
              <w:rPr>
                <w:sz w:val="20"/>
                <w:szCs w:val="20"/>
              </w:rPr>
            </w:pPr>
            <w:r w:rsidRPr="003A7FED">
              <w:rPr>
                <w:sz w:val="20"/>
                <w:szCs w:val="20"/>
              </w:rPr>
              <w:t>2025</w:t>
            </w:r>
          </w:p>
        </w:tc>
      </w:tr>
      <w:tr w:rsidR="00F21132" w:rsidRPr="003A7FED" w:rsidTr="00864B44">
        <w:tc>
          <w:tcPr>
            <w:tcW w:w="4106" w:type="dxa"/>
            <w:shd w:val="clear" w:color="auto" w:fill="auto"/>
          </w:tcPr>
          <w:p w:rsidR="00F21132" w:rsidRPr="003A7FED" w:rsidRDefault="00F21132" w:rsidP="00864B44">
            <w:pPr>
              <w:pStyle w:val="1d"/>
              <w:widowControl w:val="0"/>
              <w:tabs>
                <w:tab w:val="clear" w:pos="360"/>
              </w:tabs>
              <w:autoSpaceDE w:val="0"/>
              <w:autoSpaceDN w:val="0"/>
              <w:adjustRightInd w:val="0"/>
              <w:spacing w:after="0" w:line="240" w:lineRule="auto"/>
              <w:rPr>
                <w:rFonts w:ascii="Times New Roman" w:hAnsi="Times New Roman" w:cs="Times New Roman"/>
                <w:lang w:val="ru-RU" w:eastAsia="ru-RU"/>
              </w:rPr>
            </w:pPr>
            <w:r w:rsidRPr="003A7FED">
              <w:rPr>
                <w:rFonts w:ascii="Times New Roman" w:hAnsi="Times New Roman" w:cs="Times New Roman"/>
                <w:lang w:val="ru-RU"/>
              </w:rPr>
              <w:t>Число субъектов малого предпринимательства, единиц на 1000 человек населения</w:t>
            </w:r>
          </w:p>
        </w:tc>
        <w:tc>
          <w:tcPr>
            <w:tcW w:w="851" w:type="dxa"/>
            <w:shd w:val="clear" w:color="auto" w:fill="auto"/>
          </w:tcPr>
          <w:p w:rsidR="00F21132" w:rsidRPr="003A7FED" w:rsidRDefault="00F21132" w:rsidP="00864B44">
            <w:pPr>
              <w:pStyle w:val="Default"/>
              <w:jc w:val="center"/>
              <w:rPr>
                <w:sz w:val="20"/>
                <w:szCs w:val="20"/>
              </w:rPr>
            </w:pPr>
            <w:r w:rsidRPr="003A7FED">
              <w:rPr>
                <w:sz w:val="20"/>
                <w:szCs w:val="20"/>
              </w:rPr>
              <w:t>48,9</w:t>
            </w:r>
          </w:p>
        </w:tc>
        <w:tc>
          <w:tcPr>
            <w:tcW w:w="850" w:type="dxa"/>
            <w:shd w:val="clear" w:color="auto" w:fill="auto"/>
          </w:tcPr>
          <w:p w:rsidR="00F21132" w:rsidRPr="003A7FED" w:rsidRDefault="00F21132" w:rsidP="00864B44">
            <w:pPr>
              <w:pStyle w:val="Default"/>
              <w:jc w:val="center"/>
              <w:rPr>
                <w:sz w:val="20"/>
                <w:szCs w:val="20"/>
              </w:rPr>
            </w:pPr>
            <w:r w:rsidRPr="003A7FED">
              <w:rPr>
                <w:sz w:val="20"/>
                <w:szCs w:val="20"/>
              </w:rPr>
              <w:t>49</w:t>
            </w:r>
          </w:p>
        </w:tc>
        <w:tc>
          <w:tcPr>
            <w:tcW w:w="851" w:type="dxa"/>
            <w:shd w:val="clear" w:color="auto" w:fill="auto"/>
          </w:tcPr>
          <w:p w:rsidR="00F21132" w:rsidRPr="003A7FED" w:rsidRDefault="00F21132" w:rsidP="00864B44">
            <w:pPr>
              <w:pStyle w:val="Default"/>
              <w:jc w:val="center"/>
              <w:rPr>
                <w:sz w:val="20"/>
                <w:szCs w:val="20"/>
              </w:rPr>
            </w:pPr>
            <w:r w:rsidRPr="003A7FED">
              <w:rPr>
                <w:sz w:val="20"/>
                <w:szCs w:val="20"/>
              </w:rPr>
              <w:t>49,2</w:t>
            </w:r>
          </w:p>
        </w:tc>
        <w:tc>
          <w:tcPr>
            <w:tcW w:w="850" w:type="dxa"/>
            <w:shd w:val="clear" w:color="auto" w:fill="auto"/>
          </w:tcPr>
          <w:p w:rsidR="00F21132" w:rsidRPr="003A7FED" w:rsidRDefault="00F21132" w:rsidP="00864B44">
            <w:pPr>
              <w:pStyle w:val="Default"/>
              <w:jc w:val="center"/>
              <w:rPr>
                <w:sz w:val="20"/>
                <w:szCs w:val="20"/>
              </w:rPr>
            </w:pPr>
            <w:r w:rsidRPr="003A7FED">
              <w:rPr>
                <w:sz w:val="20"/>
                <w:szCs w:val="20"/>
              </w:rPr>
              <w:t>49,5</w:t>
            </w:r>
          </w:p>
        </w:tc>
        <w:tc>
          <w:tcPr>
            <w:tcW w:w="709" w:type="dxa"/>
            <w:shd w:val="clear" w:color="auto" w:fill="auto"/>
          </w:tcPr>
          <w:p w:rsidR="00F21132" w:rsidRPr="003A7FED" w:rsidRDefault="00F21132" w:rsidP="00864B44">
            <w:pPr>
              <w:pStyle w:val="Default"/>
              <w:jc w:val="center"/>
              <w:rPr>
                <w:sz w:val="20"/>
                <w:szCs w:val="20"/>
              </w:rPr>
            </w:pPr>
            <w:r w:rsidRPr="003A7FED">
              <w:rPr>
                <w:sz w:val="20"/>
                <w:szCs w:val="20"/>
              </w:rPr>
              <w:t>49,7</w:t>
            </w:r>
          </w:p>
        </w:tc>
        <w:tc>
          <w:tcPr>
            <w:tcW w:w="709" w:type="dxa"/>
            <w:shd w:val="clear" w:color="auto" w:fill="auto"/>
          </w:tcPr>
          <w:p w:rsidR="00F21132" w:rsidRPr="003A7FED" w:rsidRDefault="00F21132" w:rsidP="00864B44">
            <w:pPr>
              <w:pStyle w:val="Default"/>
              <w:jc w:val="center"/>
              <w:rPr>
                <w:sz w:val="20"/>
                <w:szCs w:val="20"/>
              </w:rPr>
            </w:pPr>
            <w:r w:rsidRPr="003A7FED">
              <w:rPr>
                <w:sz w:val="20"/>
                <w:szCs w:val="20"/>
              </w:rPr>
              <w:t>50,0</w:t>
            </w:r>
          </w:p>
        </w:tc>
        <w:tc>
          <w:tcPr>
            <w:tcW w:w="709" w:type="dxa"/>
          </w:tcPr>
          <w:p w:rsidR="00F21132" w:rsidRPr="003A7FED" w:rsidRDefault="00F21132" w:rsidP="00864B44">
            <w:pPr>
              <w:pStyle w:val="Default"/>
              <w:jc w:val="center"/>
              <w:rPr>
                <w:sz w:val="20"/>
                <w:szCs w:val="20"/>
              </w:rPr>
            </w:pPr>
            <w:r w:rsidRPr="003A7FED">
              <w:rPr>
                <w:sz w:val="20"/>
                <w:szCs w:val="20"/>
              </w:rPr>
              <w:t>50,3</w:t>
            </w:r>
          </w:p>
        </w:tc>
      </w:tr>
      <w:tr w:rsidR="00F21132" w:rsidRPr="003A7FED" w:rsidTr="00864B44">
        <w:tc>
          <w:tcPr>
            <w:tcW w:w="4106" w:type="dxa"/>
            <w:shd w:val="clear" w:color="auto" w:fill="auto"/>
          </w:tcPr>
          <w:p w:rsidR="00F21132" w:rsidRPr="003A7FED" w:rsidRDefault="00F21132" w:rsidP="00864B44">
            <w:pPr>
              <w:pStyle w:val="1d"/>
              <w:widowControl w:val="0"/>
              <w:tabs>
                <w:tab w:val="clear" w:pos="360"/>
              </w:tabs>
              <w:autoSpaceDE w:val="0"/>
              <w:autoSpaceDN w:val="0"/>
              <w:adjustRightInd w:val="0"/>
              <w:spacing w:after="0" w:line="240" w:lineRule="auto"/>
              <w:rPr>
                <w:rFonts w:ascii="Times New Roman" w:hAnsi="Times New Roman" w:cs="Times New Roman"/>
                <w:lang w:val="ru-RU"/>
              </w:rPr>
            </w:pPr>
            <w:r w:rsidRPr="003A7FED">
              <w:rPr>
                <w:rFonts w:ascii="Times New Roman" w:hAnsi="Times New Roman" w:cs="Times New Roman"/>
                <w:lang w:val="ru-RU" w:eastAsia="ru-RU"/>
              </w:rPr>
              <w:t>Прирост количества субъектов малого и среднего предприниматель</w:t>
            </w:r>
            <w:r w:rsidRPr="003A7FED">
              <w:rPr>
                <w:rFonts w:ascii="Times New Roman" w:hAnsi="Times New Roman" w:cs="Times New Roman"/>
                <w:lang w:val="ru-RU" w:eastAsia="ru-RU"/>
              </w:rPr>
              <w:softHyphen/>
              <w:t>ства в отчетном периоде по отношению к аналогичному периоду предыдущего года, процентов</w:t>
            </w:r>
          </w:p>
        </w:tc>
        <w:tc>
          <w:tcPr>
            <w:tcW w:w="851" w:type="dxa"/>
            <w:shd w:val="clear" w:color="auto" w:fill="auto"/>
          </w:tcPr>
          <w:p w:rsidR="00F21132" w:rsidRPr="003A7FED" w:rsidRDefault="00F21132" w:rsidP="00864B44">
            <w:pPr>
              <w:widowControl w:val="0"/>
              <w:tabs>
                <w:tab w:val="decimal" w:pos="72"/>
                <w:tab w:val="decimal" w:pos="618"/>
              </w:tabs>
              <w:autoSpaceDE w:val="0"/>
              <w:autoSpaceDN w:val="0"/>
              <w:adjustRightInd w:val="0"/>
              <w:jc w:val="center"/>
              <w:rPr>
                <w:sz w:val="20"/>
                <w:szCs w:val="20"/>
              </w:rPr>
            </w:pPr>
            <w:r w:rsidRPr="003A7FED">
              <w:rPr>
                <w:sz w:val="20"/>
                <w:szCs w:val="20"/>
              </w:rPr>
              <w:t>-</w:t>
            </w:r>
          </w:p>
        </w:tc>
        <w:tc>
          <w:tcPr>
            <w:tcW w:w="850" w:type="dxa"/>
            <w:shd w:val="clear" w:color="auto" w:fill="auto"/>
          </w:tcPr>
          <w:p w:rsidR="00F21132" w:rsidRPr="003A7FED" w:rsidRDefault="00F21132" w:rsidP="00864B44">
            <w:pPr>
              <w:widowControl w:val="0"/>
              <w:tabs>
                <w:tab w:val="decimal" w:pos="72"/>
                <w:tab w:val="decimal" w:pos="618"/>
              </w:tabs>
              <w:autoSpaceDE w:val="0"/>
              <w:autoSpaceDN w:val="0"/>
              <w:adjustRightInd w:val="0"/>
              <w:jc w:val="center"/>
              <w:rPr>
                <w:sz w:val="20"/>
                <w:szCs w:val="20"/>
              </w:rPr>
            </w:pPr>
            <w:r w:rsidRPr="003A7FED">
              <w:rPr>
                <w:sz w:val="20"/>
                <w:szCs w:val="20"/>
              </w:rPr>
              <w:t>0,2</w:t>
            </w:r>
          </w:p>
        </w:tc>
        <w:tc>
          <w:tcPr>
            <w:tcW w:w="851" w:type="dxa"/>
            <w:shd w:val="clear" w:color="auto" w:fill="auto"/>
          </w:tcPr>
          <w:p w:rsidR="00F21132" w:rsidRPr="003A7FED" w:rsidRDefault="00F21132" w:rsidP="00864B44">
            <w:pPr>
              <w:widowControl w:val="0"/>
              <w:tabs>
                <w:tab w:val="decimal" w:pos="72"/>
                <w:tab w:val="decimal" w:pos="618"/>
              </w:tabs>
              <w:autoSpaceDE w:val="0"/>
              <w:autoSpaceDN w:val="0"/>
              <w:adjustRightInd w:val="0"/>
              <w:jc w:val="center"/>
              <w:rPr>
                <w:sz w:val="20"/>
                <w:szCs w:val="20"/>
              </w:rPr>
            </w:pPr>
            <w:r w:rsidRPr="003A7FED">
              <w:rPr>
                <w:sz w:val="20"/>
                <w:szCs w:val="20"/>
              </w:rPr>
              <w:t>0,4</w:t>
            </w:r>
          </w:p>
        </w:tc>
        <w:tc>
          <w:tcPr>
            <w:tcW w:w="850" w:type="dxa"/>
            <w:shd w:val="clear" w:color="auto" w:fill="auto"/>
          </w:tcPr>
          <w:p w:rsidR="00F21132" w:rsidRPr="003A7FED" w:rsidRDefault="00F21132" w:rsidP="00864B44">
            <w:pPr>
              <w:widowControl w:val="0"/>
              <w:tabs>
                <w:tab w:val="decimal" w:pos="72"/>
                <w:tab w:val="decimal" w:pos="618"/>
              </w:tabs>
              <w:autoSpaceDE w:val="0"/>
              <w:autoSpaceDN w:val="0"/>
              <w:adjustRightInd w:val="0"/>
              <w:jc w:val="center"/>
              <w:rPr>
                <w:sz w:val="20"/>
                <w:szCs w:val="20"/>
              </w:rPr>
            </w:pPr>
            <w:r w:rsidRPr="003A7FED">
              <w:rPr>
                <w:sz w:val="20"/>
                <w:szCs w:val="20"/>
              </w:rPr>
              <w:t>0,6</w:t>
            </w:r>
          </w:p>
        </w:tc>
        <w:tc>
          <w:tcPr>
            <w:tcW w:w="709" w:type="dxa"/>
            <w:shd w:val="clear" w:color="auto" w:fill="auto"/>
          </w:tcPr>
          <w:p w:rsidR="00F21132" w:rsidRPr="003A7FED" w:rsidRDefault="00F21132" w:rsidP="00864B44">
            <w:pPr>
              <w:widowControl w:val="0"/>
              <w:tabs>
                <w:tab w:val="decimal" w:pos="72"/>
                <w:tab w:val="decimal" w:pos="618"/>
              </w:tabs>
              <w:autoSpaceDE w:val="0"/>
              <w:autoSpaceDN w:val="0"/>
              <w:adjustRightInd w:val="0"/>
              <w:jc w:val="center"/>
              <w:rPr>
                <w:sz w:val="20"/>
                <w:szCs w:val="20"/>
              </w:rPr>
            </w:pPr>
            <w:r w:rsidRPr="003A7FED">
              <w:rPr>
                <w:sz w:val="20"/>
                <w:szCs w:val="20"/>
              </w:rPr>
              <w:t>0,9</w:t>
            </w:r>
          </w:p>
        </w:tc>
        <w:tc>
          <w:tcPr>
            <w:tcW w:w="709" w:type="dxa"/>
            <w:shd w:val="clear" w:color="auto" w:fill="auto"/>
          </w:tcPr>
          <w:p w:rsidR="00F21132" w:rsidRPr="003A7FED" w:rsidRDefault="00F21132" w:rsidP="00864B44">
            <w:pPr>
              <w:widowControl w:val="0"/>
              <w:tabs>
                <w:tab w:val="decimal" w:pos="72"/>
                <w:tab w:val="decimal" w:pos="618"/>
              </w:tabs>
              <w:autoSpaceDE w:val="0"/>
              <w:autoSpaceDN w:val="0"/>
              <w:adjustRightInd w:val="0"/>
              <w:jc w:val="center"/>
              <w:rPr>
                <w:sz w:val="20"/>
                <w:szCs w:val="20"/>
              </w:rPr>
            </w:pPr>
            <w:r w:rsidRPr="003A7FED">
              <w:rPr>
                <w:sz w:val="20"/>
                <w:szCs w:val="20"/>
              </w:rPr>
              <w:t>1,2</w:t>
            </w:r>
          </w:p>
        </w:tc>
        <w:tc>
          <w:tcPr>
            <w:tcW w:w="709" w:type="dxa"/>
          </w:tcPr>
          <w:p w:rsidR="00F21132" w:rsidRPr="003A7FED" w:rsidRDefault="00F21132" w:rsidP="00864B44">
            <w:pPr>
              <w:widowControl w:val="0"/>
              <w:tabs>
                <w:tab w:val="decimal" w:pos="72"/>
                <w:tab w:val="decimal" w:pos="618"/>
              </w:tabs>
              <w:autoSpaceDE w:val="0"/>
              <w:autoSpaceDN w:val="0"/>
              <w:adjustRightInd w:val="0"/>
              <w:jc w:val="center"/>
              <w:rPr>
                <w:sz w:val="20"/>
                <w:szCs w:val="20"/>
              </w:rPr>
            </w:pPr>
            <w:r w:rsidRPr="003A7FED">
              <w:rPr>
                <w:sz w:val="20"/>
                <w:szCs w:val="20"/>
              </w:rPr>
              <w:t>1,5</w:t>
            </w:r>
          </w:p>
        </w:tc>
      </w:tr>
      <w:tr w:rsidR="00F21132" w:rsidRPr="003A7FED" w:rsidTr="00864B44">
        <w:tc>
          <w:tcPr>
            <w:tcW w:w="4106" w:type="dxa"/>
            <w:shd w:val="clear" w:color="auto" w:fill="auto"/>
          </w:tcPr>
          <w:p w:rsidR="00F21132" w:rsidRPr="003A7FED" w:rsidRDefault="00F21132" w:rsidP="00864B44">
            <w:pPr>
              <w:widowControl w:val="0"/>
              <w:autoSpaceDE w:val="0"/>
              <w:autoSpaceDN w:val="0"/>
              <w:adjustRightInd w:val="0"/>
              <w:jc w:val="both"/>
              <w:rPr>
                <w:sz w:val="20"/>
                <w:szCs w:val="20"/>
              </w:rPr>
            </w:pPr>
            <w:r w:rsidRPr="003A7FED">
              <w:rPr>
                <w:sz w:val="20"/>
                <w:szCs w:val="20"/>
              </w:rPr>
              <w:t>Доля работников, занятых в малом и среднем предпринимательстве, в общей численности работников организаций, про</w:t>
            </w:r>
            <w:r w:rsidRPr="003A7FED">
              <w:rPr>
                <w:sz w:val="20"/>
                <w:szCs w:val="20"/>
              </w:rPr>
              <w:softHyphen/>
              <w:t>центов</w:t>
            </w:r>
          </w:p>
        </w:tc>
        <w:tc>
          <w:tcPr>
            <w:tcW w:w="851" w:type="dxa"/>
            <w:shd w:val="clear" w:color="auto" w:fill="auto"/>
          </w:tcPr>
          <w:p w:rsidR="00F21132" w:rsidRPr="003A7FED" w:rsidRDefault="00F21132" w:rsidP="00864B44">
            <w:pPr>
              <w:pStyle w:val="Default"/>
              <w:jc w:val="center"/>
              <w:rPr>
                <w:sz w:val="20"/>
                <w:szCs w:val="20"/>
              </w:rPr>
            </w:pPr>
            <w:r w:rsidRPr="003A7FED">
              <w:rPr>
                <w:sz w:val="20"/>
                <w:szCs w:val="20"/>
              </w:rPr>
              <w:t>48,9</w:t>
            </w:r>
          </w:p>
        </w:tc>
        <w:tc>
          <w:tcPr>
            <w:tcW w:w="850" w:type="dxa"/>
            <w:shd w:val="clear" w:color="auto" w:fill="auto"/>
          </w:tcPr>
          <w:p w:rsidR="00F21132" w:rsidRPr="003A7FED" w:rsidRDefault="00F21132" w:rsidP="00864B44">
            <w:pPr>
              <w:pStyle w:val="Default"/>
              <w:jc w:val="center"/>
              <w:rPr>
                <w:sz w:val="20"/>
                <w:szCs w:val="20"/>
              </w:rPr>
            </w:pPr>
            <w:r w:rsidRPr="003A7FED">
              <w:rPr>
                <w:sz w:val="20"/>
                <w:szCs w:val="20"/>
              </w:rPr>
              <w:t>49</w:t>
            </w:r>
          </w:p>
        </w:tc>
        <w:tc>
          <w:tcPr>
            <w:tcW w:w="851" w:type="dxa"/>
            <w:shd w:val="clear" w:color="auto" w:fill="auto"/>
          </w:tcPr>
          <w:p w:rsidR="00F21132" w:rsidRPr="003A7FED" w:rsidRDefault="00F21132" w:rsidP="00864B44">
            <w:pPr>
              <w:pStyle w:val="Default"/>
              <w:jc w:val="center"/>
              <w:rPr>
                <w:sz w:val="20"/>
                <w:szCs w:val="20"/>
              </w:rPr>
            </w:pPr>
            <w:r w:rsidRPr="003A7FED">
              <w:rPr>
                <w:sz w:val="20"/>
                <w:szCs w:val="20"/>
              </w:rPr>
              <w:t>49,2</w:t>
            </w:r>
          </w:p>
        </w:tc>
        <w:tc>
          <w:tcPr>
            <w:tcW w:w="850" w:type="dxa"/>
            <w:shd w:val="clear" w:color="auto" w:fill="auto"/>
          </w:tcPr>
          <w:p w:rsidR="00F21132" w:rsidRPr="003A7FED" w:rsidRDefault="00F21132" w:rsidP="00864B44">
            <w:pPr>
              <w:pStyle w:val="Default"/>
              <w:jc w:val="center"/>
              <w:rPr>
                <w:sz w:val="20"/>
                <w:szCs w:val="20"/>
              </w:rPr>
            </w:pPr>
            <w:r w:rsidRPr="003A7FED">
              <w:rPr>
                <w:sz w:val="20"/>
                <w:szCs w:val="20"/>
              </w:rPr>
              <w:t>49,5</w:t>
            </w:r>
          </w:p>
        </w:tc>
        <w:tc>
          <w:tcPr>
            <w:tcW w:w="709" w:type="dxa"/>
            <w:shd w:val="clear" w:color="auto" w:fill="auto"/>
          </w:tcPr>
          <w:p w:rsidR="00F21132" w:rsidRPr="003A7FED" w:rsidRDefault="00F21132" w:rsidP="00864B44">
            <w:pPr>
              <w:pStyle w:val="Default"/>
              <w:jc w:val="center"/>
              <w:rPr>
                <w:sz w:val="20"/>
                <w:szCs w:val="20"/>
              </w:rPr>
            </w:pPr>
            <w:r w:rsidRPr="003A7FED">
              <w:rPr>
                <w:sz w:val="20"/>
                <w:szCs w:val="20"/>
              </w:rPr>
              <w:t>49,7</w:t>
            </w:r>
          </w:p>
        </w:tc>
        <w:tc>
          <w:tcPr>
            <w:tcW w:w="709" w:type="dxa"/>
            <w:shd w:val="clear" w:color="auto" w:fill="auto"/>
          </w:tcPr>
          <w:p w:rsidR="00F21132" w:rsidRPr="003A7FED" w:rsidRDefault="00F21132" w:rsidP="00864B44">
            <w:pPr>
              <w:pStyle w:val="Default"/>
              <w:jc w:val="center"/>
              <w:rPr>
                <w:sz w:val="20"/>
                <w:szCs w:val="20"/>
              </w:rPr>
            </w:pPr>
            <w:r w:rsidRPr="003A7FED">
              <w:rPr>
                <w:sz w:val="20"/>
                <w:szCs w:val="20"/>
              </w:rPr>
              <w:t>50,0</w:t>
            </w:r>
          </w:p>
        </w:tc>
        <w:tc>
          <w:tcPr>
            <w:tcW w:w="709" w:type="dxa"/>
          </w:tcPr>
          <w:p w:rsidR="00F21132" w:rsidRPr="003A7FED" w:rsidRDefault="00F21132" w:rsidP="00864B44">
            <w:pPr>
              <w:pStyle w:val="Default"/>
              <w:jc w:val="center"/>
              <w:rPr>
                <w:sz w:val="20"/>
                <w:szCs w:val="20"/>
              </w:rPr>
            </w:pPr>
            <w:r w:rsidRPr="003A7FED">
              <w:rPr>
                <w:sz w:val="20"/>
                <w:szCs w:val="20"/>
              </w:rPr>
              <w:t>50,3</w:t>
            </w:r>
          </w:p>
        </w:tc>
      </w:tr>
      <w:tr w:rsidR="00F21132" w:rsidRPr="003A7FED" w:rsidTr="00864B44">
        <w:tc>
          <w:tcPr>
            <w:tcW w:w="4106" w:type="dxa"/>
            <w:shd w:val="clear" w:color="auto" w:fill="auto"/>
          </w:tcPr>
          <w:p w:rsidR="00F21132" w:rsidRPr="003A7FED" w:rsidRDefault="00F21132" w:rsidP="00864B44">
            <w:pPr>
              <w:widowControl w:val="0"/>
              <w:autoSpaceDE w:val="0"/>
              <w:autoSpaceDN w:val="0"/>
              <w:adjustRightInd w:val="0"/>
              <w:jc w:val="both"/>
              <w:rPr>
                <w:sz w:val="20"/>
                <w:szCs w:val="20"/>
              </w:rPr>
            </w:pPr>
            <w:r w:rsidRPr="003A7FED">
              <w:rPr>
                <w:sz w:val="20"/>
                <w:szCs w:val="20"/>
              </w:rPr>
              <w:t>Доля продукции, (работ, услуг), произведенной малыми и средними предприя</w:t>
            </w:r>
            <w:r w:rsidRPr="003A7FED">
              <w:rPr>
                <w:sz w:val="20"/>
                <w:szCs w:val="20"/>
              </w:rPr>
              <w:softHyphen/>
              <w:t>ти</w:t>
            </w:r>
            <w:r w:rsidRPr="003A7FED">
              <w:rPr>
                <w:sz w:val="20"/>
                <w:szCs w:val="20"/>
              </w:rPr>
              <w:softHyphen/>
              <w:t>ями, в валовом ре</w:t>
            </w:r>
            <w:r w:rsidRPr="003A7FED">
              <w:rPr>
                <w:sz w:val="20"/>
                <w:szCs w:val="20"/>
              </w:rPr>
              <w:softHyphen/>
              <w:t>гиональном продукте, процен</w:t>
            </w:r>
            <w:r w:rsidRPr="003A7FED">
              <w:rPr>
                <w:sz w:val="20"/>
                <w:szCs w:val="20"/>
              </w:rPr>
              <w:softHyphen/>
              <w:t>тов</w:t>
            </w:r>
          </w:p>
        </w:tc>
        <w:tc>
          <w:tcPr>
            <w:tcW w:w="851" w:type="dxa"/>
            <w:shd w:val="clear" w:color="auto" w:fill="auto"/>
          </w:tcPr>
          <w:p w:rsidR="00F21132" w:rsidRPr="003A7FED" w:rsidRDefault="00F21132" w:rsidP="00864B44">
            <w:pPr>
              <w:pStyle w:val="Default"/>
              <w:jc w:val="center"/>
              <w:rPr>
                <w:sz w:val="20"/>
                <w:szCs w:val="20"/>
              </w:rPr>
            </w:pPr>
            <w:r w:rsidRPr="003A7FED">
              <w:rPr>
                <w:sz w:val="20"/>
                <w:szCs w:val="20"/>
              </w:rPr>
              <w:t>12,0</w:t>
            </w:r>
          </w:p>
        </w:tc>
        <w:tc>
          <w:tcPr>
            <w:tcW w:w="850" w:type="dxa"/>
            <w:shd w:val="clear" w:color="auto" w:fill="auto"/>
          </w:tcPr>
          <w:p w:rsidR="00F21132" w:rsidRPr="003A7FED" w:rsidRDefault="00F21132" w:rsidP="00864B44">
            <w:pPr>
              <w:pStyle w:val="Default"/>
              <w:jc w:val="center"/>
              <w:rPr>
                <w:sz w:val="20"/>
                <w:szCs w:val="20"/>
              </w:rPr>
            </w:pPr>
            <w:r w:rsidRPr="003A7FED">
              <w:rPr>
                <w:sz w:val="20"/>
                <w:szCs w:val="20"/>
              </w:rPr>
              <w:t>12,3</w:t>
            </w:r>
          </w:p>
        </w:tc>
        <w:tc>
          <w:tcPr>
            <w:tcW w:w="851" w:type="dxa"/>
            <w:shd w:val="clear" w:color="auto" w:fill="auto"/>
          </w:tcPr>
          <w:p w:rsidR="00F21132" w:rsidRPr="003A7FED" w:rsidRDefault="00F21132" w:rsidP="00864B44">
            <w:pPr>
              <w:pStyle w:val="Default"/>
              <w:jc w:val="center"/>
              <w:rPr>
                <w:sz w:val="20"/>
                <w:szCs w:val="20"/>
              </w:rPr>
            </w:pPr>
            <w:r w:rsidRPr="003A7FED">
              <w:rPr>
                <w:sz w:val="20"/>
                <w:szCs w:val="20"/>
              </w:rPr>
              <w:t>12,5</w:t>
            </w:r>
          </w:p>
        </w:tc>
        <w:tc>
          <w:tcPr>
            <w:tcW w:w="850" w:type="dxa"/>
            <w:shd w:val="clear" w:color="auto" w:fill="auto"/>
          </w:tcPr>
          <w:p w:rsidR="00F21132" w:rsidRPr="003A7FED" w:rsidRDefault="00F21132" w:rsidP="00864B44">
            <w:pPr>
              <w:pStyle w:val="Default"/>
              <w:jc w:val="center"/>
              <w:rPr>
                <w:sz w:val="20"/>
                <w:szCs w:val="20"/>
              </w:rPr>
            </w:pPr>
            <w:r w:rsidRPr="003A7FED">
              <w:rPr>
                <w:sz w:val="20"/>
                <w:szCs w:val="20"/>
              </w:rPr>
              <w:t>12,8</w:t>
            </w:r>
          </w:p>
        </w:tc>
        <w:tc>
          <w:tcPr>
            <w:tcW w:w="709" w:type="dxa"/>
            <w:shd w:val="clear" w:color="auto" w:fill="auto"/>
          </w:tcPr>
          <w:p w:rsidR="00F21132" w:rsidRPr="003A7FED" w:rsidRDefault="00F21132" w:rsidP="00864B44">
            <w:pPr>
              <w:pStyle w:val="Default"/>
              <w:jc w:val="center"/>
              <w:rPr>
                <w:sz w:val="20"/>
                <w:szCs w:val="20"/>
              </w:rPr>
            </w:pPr>
            <w:r w:rsidRPr="003A7FED">
              <w:rPr>
                <w:sz w:val="20"/>
                <w:szCs w:val="20"/>
              </w:rPr>
              <w:t>13,0</w:t>
            </w:r>
          </w:p>
        </w:tc>
        <w:tc>
          <w:tcPr>
            <w:tcW w:w="709" w:type="dxa"/>
            <w:shd w:val="clear" w:color="auto" w:fill="auto"/>
          </w:tcPr>
          <w:p w:rsidR="00F21132" w:rsidRPr="003A7FED" w:rsidRDefault="00F21132" w:rsidP="00864B44">
            <w:pPr>
              <w:pStyle w:val="Default"/>
              <w:jc w:val="center"/>
              <w:rPr>
                <w:sz w:val="20"/>
                <w:szCs w:val="20"/>
              </w:rPr>
            </w:pPr>
            <w:r w:rsidRPr="003A7FED">
              <w:rPr>
                <w:sz w:val="20"/>
                <w:szCs w:val="20"/>
              </w:rPr>
              <w:t>13,2</w:t>
            </w:r>
          </w:p>
        </w:tc>
        <w:tc>
          <w:tcPr>
            <w:tcW w:w="709" w:type="dxa"/>
          </w:tcPr>
          <w:p w:rsidR="00F21132" w:rsidRPr="003A7FED" w:rsidRDefault="00F21132" w:rsidP="00864B44">
            <w:pPr>
              <w:pStyle w:val="Default"/>
              <w:jc w:val="center"/>
              <w:rPr>
                <w:sz w:val="20"/>
                <w:szCs w:val="20"/>
              </w:rPr>
            </w:pPr>
            <w:r w:rsidRPr="003A7FED">
              <w:rPr>
                <w:sz w:val="20"/>
                <w:szCs w:val="20"/>
              </w:rPr>
              <w:t>13,5</w:t>
            </w:r>
          </w:p>
        </w:tc>
      </w:tr>
      <w:tr w:rsidR="00F21132" w:rsidRPr="003A7FED" w:rsidTr="00864B44">
        <w:tc>
          <w:tcPr>
            <w:tcW w:w="4106" w:type="dxa"/>
            <w:shd w:val="clear" w:color="auto" w:fill="auto"/>
          </w:tcPr>
          <w:p w:rsidR="00F21132" w:rsidRPr="003A7FED" w:rsidRDefault="00F21132" w:rsidP="00F21132">
            <w:pPr>
              <w:widowControl w:val="0"/>
              <w:autoSpaceDE w:val="0"/>
              <w:autoSpaceDN w:val="0"/>
              <w:adjustRightInd w:val="0"/>
              <w:jc w:val="both"/>
              <w:rPr>
                <w:sz w:val="20"/>
                <w:szCs w:val="20"/>
              </w:rPr>
            </w:pPr>
          </w:p>
        </w:tc>
        <w:tc>
          <w:tcPr>
            <w:tcW w:w="851" w:type="dxa"/>
            <w:shd w:val="clear" w:color="auto" w:fill="auto"/>
          </w:tcPr>
          <w:p w:rsidR="00F21132" w:rsidRPr="003A7FED" w:rsidRDefault="00F21132" w:rsidP="00F21132">
            <w:pPr>
              <w:widowControl w:val="0"/>
              <w:jc w:val="center"/>
              <w:rPr>
                <w:sz w:val="20"/>
                <w:szCs w:val="20"/>
              </w:rPr>
            </w:pPr>
            <w:r w:rsidRPr="003A7FED">
              <w:rPr>
                <w:sz w:val="20"/>
                <w:szCs w:val="20"/>
              </w:rPr>
              <w:t>17,6</w:t>
            </w:r>
          </w:p>
        </w:tc>
        <w:tc>
          <w:tcPr>
            <w:tcW w:w="850" w:type="dxa"/>
            <w:shd w:val="clear" w:color="auto" w:fill="auto"/>
          </w:tcPr>
          <w:p w:rsidR="00F21132" w:rsidRPr="003A7FED" w:rsidRDefault="00F21132" w:rsidP="00F21132">
            <w:pPr>
              <w:widowControl w:val="0"/>
              <w:jc w:val="center"/>
              <w:rPr>
                <w:sz w:val="20"/>
                <w:szCs w:val="20"/>
              </w:rPr>
            </w:pPr>
            <w:r w:rsidRPr="003A7FED">
              <w:rPr>
                <w:sz w:val="20"/>
                <w:szCs w:val="20"/>
              </w:rPr>
              <w:t>17,8</w:t>
            </w:r>
          </w:p>
        </w:tc>
        <w:tc>
          <w:tcPr>
            <w:tcW w:w="851" w:type="dxa"/>
            <w:shd w:val="clear" w:color="auto" w:fill="auto"/>
          </w:tcPr>
          <w:p w:rsidR="00F21132" w:rsidRPr="003A7FED" w:rsidRDefault="00F21132" w:rsidP="00F21132">
            <w:pPr>
              <w:widowControl w:val="0"/>
              <w:jc w:val="center"/>
              <w:rPr>
                <w:sz w:val="20"/>
                <w:szCs w:val="20"/>
              </w:rPr>
            </w:pPr>
            <w:r w:rsidRPr="003A7FED">
              <w:rPr>
                <w:sz w:val="20"/>
                <w:szCs w:val="20"/>
              </w:rPr>
              <w:t>18,0</w:t>
            </w:r>
          </w:p>
        </w:tc>
        <w:tc>
          <w:tcPr>
            <w:tcW w:w="850" w:type="dxa"/>
            <w:shd w:val="clear" w:color="auto" w:fill="auto"/>
          </w:tcPr>
          <w:p w:rsidR="00F21132" w:rsidRPr="003A7FED" w:rsidRDefault="00F21132" w:rsidP="00F21132">
            <w:pPr>
              <w:widowControl w:val="0"/>
              <w:jc w:val="center"/>
              <w:rPr>
                <w:sz w:val="20"/>
                <w:szCs w:val="20"/>
              </w:rPr>
            </w:pPr>
            <w:r w:rsidRPr="003A7FED">
              <w:rPr>
                <w:sz w:val="20"/>
                <w:szCs w:val="20"/>
              </w:rPr>
              <w:t>18,3</w:t>
            </w:r>
          </w:p>
        </w:tc>
        <w:tc>
          <w:tcPr>
            <w:tcW w:w="709" w:type="dxa"/>
            <w:shd w:val="clear" w:color="auto" w:fill="auto"/>
          </w:tcPr>
          <w:p w:rsidR="00F21132" w:rsidRPr="003A7FED" w:rsidRDefault="00F21132" w:rsidP="00F21132">
            <w:pPr>
              <w:widowControl w:val="0"/>
              <w:tabs>
                <w:tab w:val="decimal" w:pos="72"/>
                <w:tab w:val="decimal" w:pos="618"/>
              </w:tabs>
              <w:autoSpaceDE w:val="0"/>
              <w:autoSpaceDN w:val="0"/>
              <w:adjustRightInd w:val="0"/>
              <w:jc w:val="center"/>
              <w:rPr>
                <w:sz w:val="20"/>
                <w:szCs w:val="20"/>
              </w:rPr>
            </w:pPr>
            <w:r w:rsidRPr="003A7FED">
              <w:rPr>
                <w:sz w:val="20"/>
                <w:szCs w:val="20"/>
              </w:rPr>
              <w:t>18,6</w:t>
            </w:r>
          </w:p>
        </w:tc>
        <w:tc>
          <w:tcPr>
            <w:tcW w:w="709" w:type="dxa"/>
            <w:shd w:val="clear" w:color="auto" w:fill="auto"/>
          </w:tcPr>
          <w:p w:rsidR="00F21132" w:rsidRPr="003A7FED" w:rsidRDefault="00F21132" w:rsidP="00F21132">
            <w:pPr>
              <w:widowControl w:val="0"/>
              <w:tabs>
                <w:tab w:val="decimal" w:pos="72"/>
                <w:tab w:val="decimal" w:pos="618"/>
              </w:tabs>
              <w:autoSpaceDE w:val="0"/>
              <w:autoSpaceDN w:val="0"/>
              <w:adjustRightInd w:val="0"/>
              <w:jc w:val="center"/>
              <w:rPr>
                <w:sz w:val="20"/>
                <w:szCs w:val="20"/>
              </w:rPr>
            </w:pPr>
            <w:r w:rsidRPr="003A7FED">
              <w:rPr>
                <w:sz w:val="20"/>
                <w:szCs w:val="20"/>
              </w:rPr>
              <w:t>19,0</w:t>
            </w:r>
          </w:p>
        </w:tc>
        <w:tc>
          <w:tcPr>
            <w:tcW w:w="709" w:type="dxa"/>
          </w:tcPr>
          <w:p w:rsidR="00F21132" w:rsidRPr="003A7FED" w:rsidRDefault="00F21132" w:rsidP="00F21132">
            <w:pPr>
              <w:widowControl w:val="0"/>
              <w:tabs>
                <w:tab w:val="decimal" w:pos="72"/>
                <w:tab w:val="decimal" w:pos="618"/>
              </w:tabs>
              <w:autoSpaceDE w:val="0"/>
              <w:autoSpaceDN w:val="0"/>
              <w:adjustRightInd w:val="0"/>
              <w:jc w:val="center"/>
              <w:rPr>
                <w:sz w:val="20"/>
                <w:szCs w:val="20"/>
              </w:rPr>
            </w:pPr>
            <w:r w:rsidRPr="003A7FED">
              <w:rPr>
                <w:sz w:val="20"/>
                <w:szCs w:val="20"/>
              </w:rPr>
              <w:t>19,5</w:t>
            </w:r>
          </w:p>
        </w:tc>
      </w:tr>
    </w:tbl>
    <w:p w:rsidR="00F21132" w:rsidRPr="003A7FED" w:rsidRDefault="00F21132" w:rsidP="00F21132">
      <w:pPr>
        <w:ind w:firstLine="709"/>
        <w:jc w:val="both"/>
        <w:rPr>
          <w:sz w:val="20"/>
          <w:szCs w:val="20"/>
        </w:rPr>
      </w:pPr>
      <w:r w:rsidRPr="003A7FED">
        <w:rPr>
          <w:sz w:val="20"/>
          <w:szCs w:val="20"/>
        </w:rPr>
        <w:lastRenderedPageBreak/>
        <w:t>Не полностью освоен малым бизнесом потенциал района в  сфере народного  прикладного искусства.  У данной отрасли   есть перспективы,  чему  способствует  возрастающий  спрос на  товары ручной работы из натуральных материалов.</w:t>
      </w:r>
    </w:p>
    <w:p w:rsidR="00F21132" w:rsidRPr="003A7FED" w:rsidRDefault="00F21132" w:rsidP="00F21132">
      <w:pPr>
        <w:ind w:firstLine="709"/>
        <w:jc w:val="both"/>
        <w:rPr>
          <w:b/>
          <w:bCs/>
          <w:sz w:val="20"/>
          <w:szCs w:val="20"/>
        </w:rPr>
      </w:pPr>
      <w:r w:rsidRPr="003A7FED">
        <w:rPr>
          <w:sz w:val="20"/>
          <w:szCs w:val="20"/>
        </w:rPr>
        <w:t xml:space="preserve">Темпы развития малого и среднего предпринимательства в сельской местности недостаточны. При существующем в настоящее время на селе крайнем дефиците рабочих мест приоритетным направлением в обеспечении занятости сельского населения является создание условий для развития малого и среднего предпринимательства, что даст возможность вести предпринимательскую деятельность наиболее активной части сельского населения, обеспечив занятость в сельской местности.                         </w:t>
      </w:r>
    </w:p>
    <w:p w:rsidR="00F21132" w:rsidRPr="003A7FED" w:rsidRDefault="00F21132" w:rsidP="00F21132">
      <w:pPr>
        <w:rPr>
          <w:b/>
          <w:bCs/>
          <w:color w:val="000000"/>
          <w:sz w:val="20"/>
          <w:szCs w:val="20"/>
        </w:rPr>
      </w:pPr>
      <w:r w:rsidRPr="003A7FED">
        <w:rPr>
          <w:sz w:val="20"/>
          <w:szCs w:val="20"/>
        </w:rPr>
        <w:t xml:space="preserve">     </w:t>
      </w:r>
    </w:p>
    <w:p w:rsidR="00F21132" w:rsidRPr="003A7FED" w:rsidRDefault="00F21132" w:rsidP="00F21132">
      <w:pPr>
        <w:jc w:val="center"/>
        <w:rPr>
          <w:b/>
          <w:bCs/>
          <w:sz w:val="20"/>
          <w:szCs w:val="20"/>
        </w:rPr>
      </w:pPr>
      <w:r w:rsidRPr="003A7FED">
        <w:rPr>
          <w:b/>
          <w:bCs/>
          <w:sz w:val="20"/>
          <w:szCs w:val="20"/>
        </w:rPr>
        <w:t>1.9. Образование.</w:t>
      </w:r>
    </w:p>
    <w:p w:rsidR="00F21132" w:rsidRPr="003A7FED" w:rsidRDefault="00F21132" w:rsidP="00F21132">
      <w:pPr>
        <w:jc w:val="center"/>
        <w:rPr>
          <w:b/>
          <w:bCs/>
          <w:sz w:val="20"/>
          <w:szCs w:val="20"/>
        </w:rPr>
      </w:pPr>
    </w:p>
    <w:p w:rsidR="00F21132" w:rsidRPr="003A7FED" w:rsidRDefault="00F21132" w:rsidP="00F21132">
      <w:pPr>
        <w:ind w:firstLine="720"/>
        <w:jc w:val="both"/>
        <w:rPr>
          <w:sz w:val="20"/>
          <w:szCs w:val="20"/>
        </w:rPr>
      </w:pPr>
      <w:r w:rsidRPr="003A7FED">
        <w:rPr>
          <w:sz w:val="20"/>
          <w:szCs w:val="20"/>
        </w:rPr>
        <w:t xml:space="preserve">В Аликовском районе за последнее десятилетие созданы условия для развития дошкольного образования и обеспечения равных стартовых возможностей для всех детей. Система дошкольного образования представлена 3 дошкольными образовательными организациями, 9 дошкольными группами при 7 общеобразовательных школах и 1 группа кратковременного пребывания. По состоянию на 1 января 2020 года в них воспитываются 565 воспитанника, что составляет 75% детей в возрасте от 1 до 7 лет. </w:t>
      </w:r>
    </w:p>
    <w:p w:rsidR="00F21132" w:rsidRPr="003A7FED" w:rsidRDefault="00F21132" w:rsidP="00F21132">
      <w:pPr>
        <w:ind w:firstLine="720"/>
        <w:jc w:val="both"/>
        <w:rPr>
          <w:sz w:val="20"/>
          <w:szCs w:val="20"/>
        </w:rPr>
      </w:pPr>
      <w:r w:rsidRPr="003A7FED">
        <w:rPr>
          <w:sz w:val="20"/>
          <w:szCs w:val="20"/>
        </w:rPr>
        <w:t>В рамках исполнения Указа Президента РФ дети в возрасте от 2 до 7 лет обеспечены местами в муниципальных образовательных организациях, реализующих программу дошкольного образования на 100 %.</w:t>
      </w:r>
    </w:p>
    <w:p w:rsidR="00F21132" w:rsidRPr="003A7FED" w:rsidRDefault="00F21132" w:rsidP="00F21132">
      <w:pPr>
        <w:ind w:firstLine="720"/>
        <w:jc w:val="both"/>
        <w:rPr>
          <w:sz w:val="20"/>
          <w:szCs w:val="20"/>
        </w:rPr>
      </w:pPr>
      <w:r w:rsidRPr="003A7FED">
        <w:rPr>
          <w:sz w:val="20"/>
          <w:szCs w:val="20"/>
        </w:rPr>
        <w:t xml:space="preserve">Для обеспечения прозрачности продвижения очереди в детские сады продолжает работать автоматизированная информационная система «Электронная очередь в детский сад». Данная информационная система позволяет обеспечить контроль района над социально-значимой задачей–сокращением очередности в детские сады. Информация об электронной очереди размещена на официальных сайтах администрации Аликовского района и отдела образования. </w:t>
      </w:r>
    </w:p>
    <w:p w:rsidR="00F21132" w:rsidRPr="003A7FED" w:rsidRDefault="00F21132" w:rsidP="00F21132">
      <w:pPr>
        <w:ind w:firstLine="720"/>
        <w:jc w:val="both"/>
        <w:rPr>
          <w:sz w:val="20"/>
          <w:szCs w:val="20"/>
        </w:rPr>
      </w:pPr>
      <w:r w:rsidRPr="003A7FED">
        <w:rPr>
          <w:sz w:val="20"/>
          <w:szCs w:val="20"/>
        </w:rPr>
        <w:t xml:space="preserve">В электронной очереди на получение места в дошкольные образовательные организации Аликовского района по состоянию на 1 июня 2020 состоит 45 ребенок в возрасте от 0 до 2 лет. </w:t>
      </w:r>
    </w:p>
    <w:p w:rsidR="00F21132" w:rsidRPr="003A7FED" w:rsidRDefault="00F21132" w:rsidP="00F21132">
      <w:pPr>
        <w:ind w:firstLine="720"/>
        <w:jc w:val="both"/>
        <w:rPr>
          <w:sz w:val="20"/>
          <w:szCs w:val="20"/>
        </w:rPr>
      </w:pPr>
      <w:r w:rsidRPr="003A7FED">
        <w:rPr>
          <w:sz w:val="20"/>
          <w:szCs w:val="20"/>
        </w:rPr>
        <w:t>Постановлением главы администрации Аликовского района от 08.10.2018 г. № 1108 установлена плата, взимаемая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образовательных организациях Аликовского района в размере 90 рублей в день с 10-ти часовым пребыванием, в размере 70 рублей в день с 9-ти часовым пребыванием. За присмотр и уход за детьми-инвалидами, дети сиротами и детьми, оставшимися без попечения родителей, детьми с ограниченными возможностями здоровья плата не взимается.</w:t>
      </w:r>
    </w:p>
    <w:p w:rsidR="00F21132" w:rsidRPr="003A7FED" w:rsidRDefault="00F21132" w:rsidP="00F21132">
      <w:pPr>
        <w:ind w:firstLine="720"/>
        <w:jc w:val="both"/>
        <w:rPr>
          <w:sz w:val="20"/>
          <w:szCs w:val="20"/>
        </w:rPr>
      </w:pPr>
      <w:r w:rsidRPr="003A7FED">
        <w:rPr>
          <w:sz w:val="20"/>
          <w:szCs w:val="20"/>
        </w:rPr>
        <w:t xml:space="preserve">Согласно действующему законодательству 11 из 602 детей посещают детский сад бесплатно. На 50% родительская плата снижена-41 воспитанникам. </w:t>
      </w:r>
    </w:p>
    <w:p w:rsidR="00F21132" w:rsidRPr="003A7FED" w:rsidRDefault="00F21132" w:rsidP="00F21132">
      <w:pPr>
        <w:pStyle w:val="affb"/>
        <w:ind w:firstLine="720"/>
        <w:jc w:val="both"/>
      </w:pPr>
      <w:r w:rsidRPr="003A7FED">
        <w:t>В условиях активного инновационного развития особую важность приобретает профессиональный уровень педагогических кадров. Количество педагогов 40 (33 воспитателя, из них 20 имеют высшее образование и 13 среднее специальное, 3 музыкальных руководителя, 2 логопед, 1 психолога, 1 старший воспитатель). В настоящее время высшую квалификационную категорию имеют 4 воспитателя, первую квалификационную категорию имеют 28 педагогов, в том числе 1 логопед, 1 педагог-психолог, 1 старший воспитатель, 3 музыкальных руководителя и 22 воспитателя.</w:t>
      </w:r>
    </w:p>
    <w:p w:rsidR="00F21132" w:rsidRPr="003A7FED" w:rsidRDefault="00F21132" w:rsidP="00F21132">
      <w:pPr>
        <w:pStyle w:val="affb"/>
        <w:ind w:firstLine="720"/>
        <w:jc w:val="both"/>
        <w:rPr>
          <w:color w:val="FF0000"/>
        </w:rPr>
      </w:pPr>
      <w:r w:rsidRPr="003A7FED">
        <w:t xml:space="preserve">Большое внимание в Аликовском районе уделяется вопросам дополнительного образования детей дошкольного возраста. В МБДОУ «Аликовский детский сад №1» ведется работа по оказанию дополнительных платных образовательных услуг: коррекции речи, обучение основам хореографии. В МБДОУ «Таутовский детский сад №3 «Колосок» ведется кружок «АБВГДЕЙКА». Дополнительными образовательными услугами охвачено 100 воспитанников в возрасте 3 года и старше.  </w:t>
      </w:r>
      <w:r w:rsidRPr="003A7FED">
        <w:rPr>
          <w:bCs/>
          <w:color w:val="000000"/>
        </w:rPr>
        <w:t xml:space="preserve">В условиях активного инновационного развития особую важность приобретает профессиональный уровень педагогических кадров. </w:t>
      </w:r>
    </w:p>
    <w:p w:rsidR="00F21132" w:rsidRPr="003A7FED" w:rsidRDefault="00F21132" w:rsidP="00F21132">
      <w:pPr>
        <w:ind w:firstLine="709"/>
        <w:jc w:val="both"/>
        <w:rPr>
          <w:sz w:val="20"/>
          <w:szCs w:val="20"/>
        </w:rPr>
      </w:pPr>
      <w:r w:rsidRPr="003A7FED">
        <w:rPr>
          <w:sz w:val="20"/>
          <w:szCs w:val="20"/>
        </w:rPr>
        <w:lastRenderedPageBreak/>
        <w:t xml:space="preserve">В настоящее время на территории района функционируют 12 школ, из них </w:t>
      </w:r>
      <w:r w:rsidRPr="003A7FED">
        <w:rPr>
          <w:sz w:val="20"/>
          <w:szCs w:val="20"/>
        </w:rPr>
        <w:br/>
        <w:t xml:space="preserve">3 – основных, 9 – средних, в них обучаются 1643 учащихся. </w:t>
      </w:r>
    </w:p>
    <w:p w:rsidR="00F21132" w:rsidRPr="003A7FED" w:rsidRDefault="00F21132" w:rsidP="00F21132">
      <w:pPr>
        <w:ind w:firstLine="709"/>
        <w:jc w:val="both"/>
        <w:rPr>
          <w:sz w:val="20"/>
          <w:szCs w:val="20"/>
        </w:rPr>
      </w:pPr>
      <w:r w:rsidRPr="003A7FED">
        <w:rPr>
          <w:sz w:val="20"/>
          <w:szCs w:val="20"/>
        </w:rPr>
        <w:t>Инновационная деятельность общеобразовательных учреждений отражается в перспективных программах развития, основу их составляют компетентностный подход в содержании образования, соответствующие инновационные технологии и средства обучения.</w:t>
      </w:r>
    </w:p>
    <w:p w:rsidR="00F21132" w:rsidRPr="003A7FED" w:rsidRDefault="00F21132" w:rsidP="00F21132">
      <w:pPr>
        <w:ind w:firstLine="720"/>
        <w:jc w:val="both"/>
        <w:rPr>
          <w:sz w:val="20"/>
          <w:szCs w:val="20"/>
        </w:rPr>
      </w:pPr>
      <w:r w:rsidRPr="003A7FED">
        <w:rPr>
          <w:sz w:val="20"/>
          <w:szCs w:val="20"/>
        </w:rPr>
        <w:t xml:space="preserve">«Точками роста» стали 3 базовые школы и 1 ресурсный центр,  которые обеспечены высококвалифицированными кадрами, в них создана современная учебно-материальная, лабораторно-технологическая и спортивная база. В рамках реализации Плана мероприятий федерального проекта «Современная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в  общеобразовательных организациях, расположенных в сельской местности и малых городах создаются места для реализации основных и дополнительных общеобразовательных программ цифрового, естественнонаучного, технического и гуманитарного профилей, и дистанционных программ обучения определенных категорий обучающихся, в том числе на базе сетевого взаимодействия. В МБОУ «Аликовская СОШ им. И.Я. Яковлева», МБОУ «Таутовская СОШ им. Б.С. Маркова»  и МАОУ «Яндобинская СОШ» в настоящий момент идут работы по созданию Центров образования цифрового и гуманитарного профилей «Точка роста» как структурные подразделения общеобразовательных организаций, осуществляющих образовательную деятельность по основным общеобразовательным программам, и направлены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 Широкое развитие получает сетевое взаимодействие базовых школ с образовательными учреждениями в организации  профильного обучения, направленного на реализацию индивидуальных образовательных запросов, интересов и потребностей старшеклассников. Существующая сеть инновационных учреждений охватывает  профильным обучением  170 уч-ся 10-11 классов, что составляет  100 %. </w:t>
      </w:r>
    </w:p>
    <w:p w:rsidR="00F21132" w:rsidRPr="003A7FED" w:rsidRDefault="00F21132" w:rsidP="00F21132">
      <w:pPr>
        <w:pStyle w:val="a6"/>
        <w:ind w:firstLine="567"/>
        <w:rPr>
          <w:color w:val="FF0000"/>
          <w:sz w:val="20"/>
          <w:szCs w:val="20"/>
        </w:rPr>
      </w:pPr>
      <w:r w:rsidRPr="003A7FED">
        <w:rPr>
          <w:sz w:val="20"/>
          <w:szCs w:val="20"/>
        </w:rPr>
        <w:t xml:space="preserve">В районе сформирована многоуровневая система развития одаренных и талантливых детей. Сеть образовательных учреждений, интеллектуальные и творческие конкурсы различных уровней, индивидуальные программы сопровождения талантов, профильные смены в лагерях, государственная поддержка юных дарований – все эти меры обеспечивают равные условия для открытой конкуренции. Ежегодно стабильной остается  число участников олимпиад на школьном и  муниципальном уровнях. </w:t>
      </w:r>
    </w:p>
    <w:p w:rsidR="00F21132" w:rsidRPr="003A7FED" w:rsidRDefault="00F21132" w:rsidP="00F21132">
      <w:pPr>
        <w:ind w:firstLine="567"/>
        <w:jc w:val="both"/>
        <w:rPr>
          <w:sz w:val="20"/>
          <w:szCs w:val="20"/>
        </w:rPr>
      </w:pPr>
      <w:r w:rsidRPr="003A7FED">
        <w:rPr>
          <w:sz w:val="20"/>
          <w:szCs w:val="20"/>
        </w:rPr>
        <w:t xml:space="preserve">Всего в олимпиадах в 2019 г. приняло участие 612 детей 7-11 классов. По результатам олимпиады определились 52 победителя и 55 призеров – 17,5% (в 2017-2018 уч. году соответственно 54 и 60- 17,6 %).  </w:t>
      </w:r>
    </w:p>
    <w:p w:rsidR="00F21132" w:rsidRPr="003A7FED" w:rsidRDefault="00F21132" w:rsidP="00F21132">
      <w:pPr>
        <w:ind w:firstLine="567"/>
        <w:jc w:val="both"/>
        <w:rPr>
          <w:sz w:val="20"/>
          <w:szCs w:val="20"/>
        </w:rPr>
      </w:pPr>
      <w:r w:rsidRPr="003A7FED">
        <w:rPr>
          <w:sz w:val="20"/>
          <w:szCs w:val="20"/>
        </w:rPr>
        <w:t xml:space="preserve">На региональном этапе ВОШ  участвовали  всего 24 ребенка по 10 предметам: географии, МХК, экологии, математике, литературе, физике, истории,   астрономии, физкультуре, обществознании.  Эффективность участия в 2018-2019 уч. году  составил всего 8,33%, в 2017-2018 уч. году было 26,09 %. </w:t>
      </w:r>
    </w:p>
    <w:p w:rsidR="00F21132" w:rsidRPr="003A7FED" w:rsidRDefault="00F21132" w:rsidP="00F21132">
      <w:pPr>
        <w:ind w:firstLine="567"/>
        <w:jc w:val="both"/>
        <w:rPr>
          <w:sz w:val="20"/>
          <w:szCs w:val="20"/>
        </w:rPr>
      </w:pPr>
      <w:r w:rsidRPr="003A7FED">
        <w:rPr>
          <w:sz w:val="20"/>
          <w:szCs w:val="20"/>
        </w:rPr>
        <w:t xml:space="preserve">В целях   выявления, поддержки и поощрения интеллектуальных и творческих учащихся Аликовского района  ежегодно в районе проходит районный конкурс среди учащихся «Ученик года».  </w:t>
      </w:r>
    </w:p>
    <w:p w:rsidR="00F21132" w:rsidRPr="003A7FED" w:rsidRDefault="00F21132" w:rsidP="00F21132">
      <w:pPr>
        <w:ind w:firstLine="540"/>
        <w:jc w:val="both"/>
        <w:rPr>
          <w:sz w:val="20"/>
          <w:szCs w:val="20"/>
        </w:rPr>
      </w:pPr>
      <w:r w:rsidRPr="003A7FED">
        <w:rPr>
          <w:sz w:val="20"/>
          <w:szCs w:val="20"/>
        </w:rPr>
        <w:t>Значительное внимание уделяется созданию условий для сохранения и укрепления здоровья детей. Положено начало формированию целостной системы физического воспитания школьников, включающей урочную и внеурочную деятельность, проведение различных физкультурно-оздоровительных мероприятий (50 процентов учащихся занимаются в спортивных школах, кружках, секциях и др.). Для обеспечения 6–8-часовой двигательной активности ежедневно в школах проводятся утренняя гимнастика, физкультминутки, подвижные игры. Ежегодно проводится более 80 крупных спортивных мероприятий разного уровня. Наиболее массовыми являются Спартакиада школьников, которая включает самые популярные и доступные виды спорта, районная олимпиада по физической культуре. В МБОУ «Таутовская СОШ им. Б.С.Маркова»  реализуется  программа «Здоровая школа» по внедрению здоровьесберегающих технологий в учебно-</w:t>
      </w:r>
      <w:r w:rsidRPr="003A7FED">
        <w:rPr>
          <w:sz w:val="20"/>
          <w:szCs w:val="20"/>
        </w:rPr>
        <w:lastRenderedPageBreak/>
        <w:t>воспитательный процесс на основе интеграции образовательных программ основного и дополнительного образования. Под руководством учителя физической культуры Васильева Н.П. в данной школе работают спортивные кружки и секции: легкая атлетика, настольный теннис, волейбол. Также в школе кроме спортивного зала оборудован тренажерный зал. На территории района имеются хоккейные коробки (ДЮСШ, Таутовское сельское поселение, Яндобинская СОШ), в которых занимаются  как обучающиеся, так и  местное взрослое население.</w:t>
      </w:r>
    </w:p>
    <w:p w:rsidR="00F21132" w:rsidRPr="003A7FED" w:rsidRDefault="00F21132" w:rsidP="00F21132">
      <w:pPr>
        <w:ind w:firstLine="709"/>
        <w:jc w:val="both"/>
        <w:rPr>
          <w:sz w:val="20"/>
          <w:szCs w:val="20"/>
        </w:rPr>
      </w:pPr>
      <w:r w:rsidRPr="003A7FED">
        <w:rPr>
          <w:sz w:val="20"/>
          <w:szCs w:val="20"/>
        </w:rPr>
        <w:t xml:space="preserve">Реализация различных проектов и программ в области информатизации образования способствовала значительному росту информационной культуры участников образовательного процесса. Все школы района подключены к широкополосному каналу Интернет, обеспечиваются современным интерактивным и мультимедийным оборудованием: численность учащихся в расчете на 1 компьютер составляет 4, у всех общеобразовательных учреждений есть собственные сайты. </w:t>
      </w:r>
    </w:p>
    <w:p w:rsidR="00F21132" w:rsidRPr="003A7FED" w:rsidRDefault="00F21132" w:rsidP="00F21132">
      <w:pPr>
        <w:ind w:firstLine="720"/>
        <w:jc w:val="both"/>
        <w:rPr>
          <w:sz w:val="20"/>
          <w:szCs w:val="20"/>
        </w:rPr>
      </w:pPr>
      <w:r w:rsidRPr="003A7FED">
        <w:rPr>
          <w:sz w:val="20"/>
          <w:szCs w:val="20"/>
        </w:rPr>
        <w:t xml:space="preserve">В целях привлечения молодых учителей в образовательные учреждения района молодым специалистам выделяются «подъемные» в размере 5 тыс. руб. и установлены коэффициенты 2 к должностному окладу, а для специалистов, имеющих стаж работы от 3 до 5 лет – коэффициент 1,5 к должностному окладу. </w:t>
      </w:r>
    </w:p>
    <w:p w:rsidR="00F21132" w:rsidRPr="003A7FED" w:rsidRDefault="00F21132" w:rsidP="00F21132">
      <w:pPr>
        <w:ind w:firstLine="540"/>
        <w:jc w:val="both"/>
        <w:rPr>
          <w:sz w:val="20"/>
          <w:szCs w:val="20"/>
        </w:rPr>
      </w:pPr>
      <w:r w:rsidRPr="003A7FED">
        <w:rPr>
          <w:sz w:val="20"/>
          <w:szCs w:val="20"/>
        </w:rPr>
        <w:t xml:space="preserve">Проделана значительная работа по развитию этнокультурного (национального) образования. Все учащиеся имеют возможность изучать родной язык и культуру народов, проживающих в районе. В этих целях в 4 классе преподается учебный  курс  «Основы религиозных культур и светской этики».  </w:t>
      </w:r>
    </w:p>
    <w:p w:rsidR="00F21132" w:rsidRPr="003A7FED" w:rsidRDefault="00F21132" w:rsidP="00F21132">
      <w:pPr>
        <w:ind w:firstLine="720"/>
        <w:jc w:val="both"/>
        <w:rPr>
          <w:sz w:val="20"/>
          <w:szCs w:val="20"/>
        </w:rPr>
      </w:pPr>
      <w:r w:rsidRPr="003A7FED">
        <w:rPr>
          <w:sz w:val="20"/>
          <w:szCs w:val="20"/>
        </w:rPr>
        <w:t xml:space="preserve">В районе комплексная работа по улучшению положения детей, оставшихся без попечения родителей. Ее основными направлениями являются предупреждение социального сиротства, социализация детей-сирот и детей, оставшихся без попечения родителей. Приоритетным направлением по улучшению положения детей-сирот и детей, оставшихся без попечения родителей, в последние годы является развитие семейной формы устройства. Активизации этой работы в значительной степени способствует существенная государственная поддержка. На 01 января 2020 года на учете в органе опеки и попечительства администрации Аликовского района состоят 108 детей–сирот и детей, оставшихся без попечения родителей, которые воспитываются 72 семьях.  В Аликовском районе организовано 44 приемных семей, в которых проживают 88 детей. За 2019 год  единовременное пособие выплачено  5 опекунам на 8 детей в сумме 99,242 тыс. руб. </w:t>
      </w:r>
    </w:p>
    <w:p w:rsidR="00F21132" w:rsidRPr="003A7FED" w:rsidRDefault="00F21132" w:rsidP="00F21132">
      <w:pPr>
        <w:ind w:firstLine="720"/>
        <w:jc w:val="both"/>
        <w:rPr>
          <w:sz w:val="20"/>
          <w:szCs w:val="20"/>
        </w:rPr>
      </w:pPr>
      <w:r w:rsidRPr="003A7FED">
        <w:rPr>
          <w:sz w:val="20"/>
          <w:szCs w:val="20"/>
        </w:rPr>
        <w:t xml:space="preserve">За  2019 года выявлено 9 несовершеннолетних, их них 6 дети-сироты, 3 оставшиеся без попечения родителей, 8 которых  устроены в семьи. Кроме того,   4 детей из детского дома устроены в семьи. </w:t>
      </w:r>
    </w:p>
    <w:p w:rsidR="00F21132" w:rsidRPr="003A7FED" w:rsidRDefault="00F21132" w:rsidP="00F21132">
      <w:pPr>
        <w:ind w:firstLine="720"/>
        <w:jc w:val="both"/>
        <w:rPr>
          <w:sz w:val="20"/>
          <w:szCs w:val="20"/>
        </w:rPr>
      </w:pPr>
      <w:r w:rsidRPr="003A7FED">
        <w:rPr>
          <w:sz w:val="20"/>
          <w:szCs w:val="20"/>
        </w:rPr>
        <w:t xml:space="preserve">Дополнительное образование детей организовано в 3 учреждениях различной ведомственной направленности (учреждения образования, культуры). </w:t>
      </w:r>
    </w:p>
    <w:p w:rsidR="00F21132" w:rsidRPr="003A7FED" w:rsidRDefault="00F21132" w:rsidP="00F21132">
      <w:pPr>
        <w:ind w:firstLine="720"/>
        <w:jc w:val="both"/>
        <w:rPr>
          <w:sz w:val="20"/>
          <w:szCs w:val="20"/>
        </w:rPr>
      </w:pPr>
      <w:r w:rsidRPr="003A7FED">
        <w:rPr>
          <w:sz w:val="20"/>
          <w:szCs w:val="20"/>
        </w:rPr>
        <w:t>Широкие возможности для его получения предоставляют и школы (кружки, студии, секции и др.). Всего дополнительным образованием охвачено более 78 процентов школьников.</w:t>
      </w:r>
    </w:p>
    <w:p w:rsidR="00F21132" w:rsidRPr="003A7FED" w:rsidRDefault="00F21132" w:rsidP="00F21132">
      <w:pPr>
        <w:ind w:firstLine="709"/>
        <w:jc w:val="both"/>
        <w:rPr>
          <w:sz w:val="20"/>
          <w:szCs w:val="20"/>
        </w:rPr>
      </w:pPr>
      <w:r w:rsidRPr="003A7FED">
        <w:rPr>
          <w:sz w:val="20"/>
          <w:szCs w:val="20"/>
        </w:rPr>
        <w:t xml:space="preserve">Ежегодно в районе проводится около 150  крупных мероприятий различного уровня, в которых участвует более 1,5 тыс.  школьников. Большую роль в социализации учащихся играют детские общественные организации, создаваемые при образовательных учреждениях. </w:t>
      </w:r>
    </w:p>
    <w:p w:rsidR="00F21132" w:rsidRPr="003A7FED" w:rsidRDefault="00F21132" w:rsidP="00F21132">
      <w:pPr>
        <w:ind w:firstLine="720"/>
        <w:jc w:val="both"/>
        <w:rPr>
          <w:sz w:val="20"/>
          <w:szCs w:val="20"/>
        </w:rPr>
      </w:pPr>
      <w:r w:rsidRPr="003A7FED">
        <w:rPr>
          <w:sz w:val="20"/>
          <w:szCs w:val="20"/>
        </w:rPr>
        <w:t xml:space="preserve">За последние два года 23,5% классных руководителей обучены современным методикам организации воспитательной работы. Благодаря реализации комплексных мероприятий, направленных на повышение статуса воспитания в образовательных учреждениях и усиление взаимодействия с семьей и другими общественными институтами, наметилась тенденция к снижению преступности среди несовершеннолетних как одного из формальных показателей оценки качества воспитательной работы. Количество преступлений, совершенных несовершеннолетними за 2012 год, по сравнению с 2007 годом сократилось на 88 процентов. </w:t>
      </w:r>
    </w:p>
    <w:p w:rsidR="00F21132" w:rsidRPr="003A7FED" w:rsidRDefault="00F21132" w:rsidP="00F21132">
      <w:pPr>
        <w:ind w:firstLine="720"/>
        <w:jc w:val="right"/>
        <w:rPr>
          <w:sz w:val="20"/>
          <w:szCs w:val="20"/>
        </w:rPr>
      </w:pPr>
      <w:r w:rsidRPr="003A7FED">
        <w:rPr>
          <w:sz w:val="20"/>
          <w:szCs w:val="20"/>
        </w:rPr>
        <w:t>Таблица15.</w:t>
      </w:r>
    </w:p>
    <w:p w:rsidR="00F21132" w:rsidRPr="003A7FED" w:rsidRDefault="00F21132" w:rsidP="00F21132">
      <w:pPr>
        <w:ind w:firstLine="720"/>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3069"/>
        <w:gridCol w:w="5261"/>
      </w:tblGrid>
      <w:tr w:rsidR="00F21132" w:rsidRPr="003A7FED" w:rsidTr="00864B44">
        <w:tc>
          <w:tcPr>
            <w:tcW w:w="1133" w:type="dxa"/>
            <w:shd w:val="clear" w:color="auto" w:fill="auto"/>
          </w:tcPr>
          <w:p w:rsidR="00F21132" w:rsidRPr="003A7FED" w:rsidRDefault="00F21132" w:rsidP="00864B44">
            <w:pPr>
              <w:jc w:val="center"/>
              <w:rPr>
                <w:sz w:val="20"/>
                <w:szCs w:val="20"/>
              </w:rPr>
            </w:pPr>
          </w:p>
          <w:p w:rsidR="00F21132" w:rsidRPr="003A7FED" w:rsidRDefault="00F21132" w:rsidP="00864B44">
            <w:pPr>
              <w:jc w:val="center"/>
              <w:rPr>
                <w:sz w:val="20"/>
                <w:szCs w:val="20"/>
              </w:rPr>
            </w:pPr>
            <w:r w:rsidRPr="003A7FED">
              <w:rPr>
                <w:sz w:val="20"/>
                <w:szCs w:val="20"/>
              </w:rPr>
              <w:t xml:space="preserve">Год </w:t>
            </w:r>
          </w:p>
        </w:tc>
        <w:tc>
          <w:tcPr>
            <w:tcW w:w="3069" w:type="dxa"/>
            <w:shd w:val="clear" w:color="auto" w:fill="auto"/>
          </w:tcPr>
          <w:p w:rsidR="00F21132" w:rsidRPr="003A7FED" w:rsidRDefault="00F21132" w:rsidP="00864B44">
            <w:pPr>
              <w:jc w:val="center"/>
              <w:rPr>
                <w:sz w:val="20"/>
                <w:szCs w:val="20"/>
              </w:rPr>
            </w:pPr>
            <w:r w:rsidRPr="003A7FED">
              <w:rPr>
                <w:sz w:val="20"/>
                <w:szCs w:val="20"/>
              </w:rPr>
              <w:t>Количество совершенных преступлений</w:t>
            </w:r>
          </w:p>
        </w:tc>
        <w:tc>
          <w:tcPr>
            <w:tcW w:w="5261" w:type="dxa"/>
            <w:shd w:val="clear" w:color="auto" w:fill="auto"/>
          </w:tcPr>
          <w:p w:rsidR="00F21132" w:rsidRPr="003A7FED" w:rsidRDefault="00F21132" w:rsidP="00864B44">
            <w:pPr>
              <w:jc w:val="center"/>
              <w:rPr>
                <w:sz w:val="20"/>
                <w:szCs w:val="20"/>
              </w:rPr>
            </w:pPr>
            <w:r w:rsidRPr="003A7FED">
              <w:rPr>
                <w:sz w:val="20"/>
                <w:szCs w:val="20"/>
              </w:rPr>
              <w:t>Количество несовершеннолетних участников в совершении преступлений</w:t>
            </w:r>
          </w:p>
        </w:tc>
      </w:tr>
      <w:tr w:rsidR="00F21132" w:rsidRPr="003A7FED" w:rsidTr="00864B44">
        <w:tc>
          <w:tcPr>
            <w:tcW w:w="1133" w:type="dxa"/>
            <w:shd w:val="clear" w:color="auto" w:fill="auto"/>
          </w:tcPr>
          <w:p w:rsidR="00F21132" w:rsidRPr="003A7FED" w:rsidRDefault="00F21132" w:rsidP="00864B44">
            <w:pPr>
              <w:jc w:val="center"/>
              <w:rPr>
                <w:sz w:val="20"/>
                <w:szCs w:val="20"/>
              </w:rPr>
            </w:pPr>
            <w:r w:rsidRPr="003A7FED">
              <w:rPr>
                <w:sz w:val="20"/>
                <w:szCs w:val="20"/>
              </w:rPr>
              <w:lastRenderedPageBreak/>
              <w:t>2015</w:t>
            </w:r>
          </w:p>
        </w:tc>
        <w:tc>
          <w:tcPr>
            <w:tcW w:w="3069" w:type="dxa"/>
            <w:shd w:val="clear" w:color="auto" w:fill="auto"/>
          </w:tcPr>
          <w:p w:rsidR="00F21132" w:rsidRPr="003A7FED" w:rsidRDefault="00F21132" w:rsidP="00864B44">
            <w:pPr>
              <w:jc w:val="center"/>
              <w:rPr>
                <w:sz w:val="20"/>
                <w:szCs w:val="20"/>
              </w:rPr>
            </w:pPr>
            <w:r w:rsidRPr="003A7FED">
              <w:rPr>
                <w:sz w:val="20"/>
                <w:szCs w:val="20"/>
              </w:rPr>
              <w:t>5</w:t>
            </w:r>
          </w:p>
        </w:tc>
        <w:tc>
          <w:tcPr>
            <w:tcW w:w="5261" w:type="dxa"/>
            <w:shd w:val="clear" w:color="auto" w:fill="auto"/>
          </w:tcPr>
          <w:p w:rsidR="00F21132" w:rsidRPr="003A7FED" w:rsidRDefault="00F21132" w:rsidP="00864B44">
            <w:pPr>
              <w:jc w:val="center"/>
              <w:rPr>
                <w:sz w:val="20"/>
                <w:szCs w:val="20"/>
              </w:rPr>
            </w:pPr>
            <w:r w:rsidRPr="003A7FED">
              <w:rPr>
                <w:sz w:val="20"/>
                <w:szCs w:val="20"/>
              </w:rPr>
              <w:t>5</w:t>
            </w:r>
          </w:p>
        </w:tc>
      </w:tr>
      <w:tr w:rsidR="00F21132" w:rsidRPr="003A7FED" w:rsidTr="00864B44">
        <w:tc>
          <w:tcPr>
            <w:tcW w:w="1133" w:type="dxa"/>
            <w:shd w:val="clear" w:color="auto" w:fill="auto"/>
          </w:tcPr>
          <w:p w:rsidR="00F21132" w:rsidRPr="003A7FED" w:rsidRDefault="00F21132" w:rsidP="00864B44">
            <w:pPr>
              <w:jc w:val="center"/>
              <w:rPr>
                <w:sz w:val="20"/>
                <w:szCs w:val="20"/>
              </w:rPr>
            </w:pPr>
            <w:r w:rsidRPr="003A7FED">
              <w:rPr>
                <w:sz w:val="20"/>
                <w:szCs w:val="20"/>
              </w:rPr>
              <w:t>2016</w:t>
            </w:r>
          </w:p>
        </w:tc>
        <w:tc>
          <w:tcPr>
            <w:tcW w:w="3069" w:type="dxa"/>
            <w:shd w:val="clear" w:color="auto" w:fill="auto"/>
          </w:tcPr>
          <w:p w:rsidR="00F21132" w:rsidRPr="003A7FED" w:rsidRDefault="00F21132" w:rsidP="00864B44">
            <w:pPr>
              <w:jc w:val="center"/>
              <w:rPr>
                <w:sz w:val="20"/>
                <w:szCs w:val="20"/>
              </w:rPr>
            </w:pPr>
            <w:r w:rsidRPr="003A7FED">
              <w:rPr>
                <w:sz w:val="20"/>
                <w:szCs w:val="20"/>
              </w:rPr>
              <w:t>3</w:t>
            </w:r>
          </w:p>
        </w:tc>
        <w:tc>
          <w:tcPr>
            <w:tcW w:w="5261" w:type="dxa"/>
            <w:shd w:val="clear" w:color="auto" w:fill="auto"/>
          </w:tcPr>
          <w:p w:rsidR="00F21132" w:rsidRPr="003A7FED" w:rsidRDefault="00F21132" w:rsidP="00864B44">
            <w:pPr>
              <w:jc w:val="center"/>
              <w:rPr>
                <w:sz w:val="20"/>
                <w:szCs w:val="20"/>
              </w:rPr>
            </w:pPr>
            <w:r w:rsidRPr="003A7FED">
              <w:rPr>
                <w:sz w:val="20"/>
                <w:szCs w:val="20"/>
              </w:rPr>
              <w:t>4</w:t>
            </w:r>
          </w:p>
        </w:tc>
      </w:tr>
      <w:tr w:rsidR="00F21132" w:rsidRPr="003A7FED" w:rsidTr="00864B44">
        <w:tc>
          <w:tcPr>
            <w:tcW w:w="1133" w:type="dxa"/>
            <w:shd w:val="clear" w:color="auto" w:fill="auto"/>
          </w:tcPr>
          <w:p w:rsidR="00F21132" w:rsidRPr="003A7FED" w:rsidRDefault="00F21132" w:rsidP="00864B44">
            <w:pPr>
              <w:jc w:val="center"/>
              <w:rPr>
                <w:sz w:val="20"/>
                <w:szCs w:val="20"/>
              </w:rPr>
            </w:pPr>
            <w:r w:rsidRPr="003A7FED">
              <w:rPr>
                <w:sz w:val="20"/>
                <w:szCs w:val="20"/>
              </w:rPr>
              <w:t>2017</w:t>
            </w:r>
          </w:p>
        </w:tc>
        <w:tc>
          <w:tcPr>
            <w:tcW w:w="3069" w:type="dxa"/>
            <w:shd w:val="clear" w:color="auto" w:fill="auto"/>
          </w:tcPr>
          <w:p w:rsidR="00F21132" w:rsidRPr="003A7FED" w:rsidRDefault="00F21132" w:rsidP="00864B44">
            <w:pPr>
              <w:jc w:val="center"/>
              <w:rPr>
                <w:sz w:val="20"/>
                <w:szCs w:val="20"/>
              </w:rPr>
            </w:pPr>
            <w:r w:rsidRPr="003A7FED">
              <w:rPr>
                <w:sz w:val="20"/>
                <w:szCs w:val="20"/>
              </w:rPr>
              <w:t>4</w:t>
            </w:r>
          </w:p>
        </w:tc>
        <w:tc>
          <w:tcPr>
            <w:tcW w:w="5261" w:type="dxa"/>
            <w:shd w:val="clear" w:color="auto" w:fill="auto"/>
          </w:tcPr>
          <w:p w:rsidR="00F21132" w:rsidRPr="003A7FED" w:rsidRDefault="00F21132" w:rsidP="00864B44">
            <w:pPr>
              <w:jc w:val="center"/>
              <w:rPr>
                <w:sz w:val="20"/>
                <w:szCs w:val="20"/>
              </w:rPr>
            </w:pPr>
            <w:r w:rsidRPr="003A7FED">
              <w:rPr>
                <w:sz w:val="20"/>
                <w:szCs w:val="20"/>
              </w:rPr>
              <w:t>4</w:t>
            </w:r>
          </w:p>
        </w:tc>
      </w:tr>
      <w:tr w:rsidR="00F21132" w:rsidRPr="003A7FED" w:rsidTr="00864B44">
        <w:tc>
          <w:tcPr>
            <w:tcW w:w="1133" w:type="dxa"/>
            <w:shd w:val="clear" w:color="auto" w:fill="auto"/>
          </w:tcPr>
          <w:p w:rsidR="00F21132" w:rsidRPr="003A7FED" w:rsidRDefault="00F21132" w:rsidP="00864B44">
            <w:pPr>
              <w:jc w:val="center"/>
              <w:rPr>
                <w:sz w:val="20"/>
                <w:szCs w:val="20"/>
              </w:rPr>
            </w:pPr>
            <w:r w:rsidRPr="003A7FED">
              <w:rPr>
                <w:sz w:val="20"/>
                <w:szCs w:val="20"/>
              </w:rPr>
              <w:t>2018</w:t>
            </w:r>
          </w:p>
        </w:tc>
        <w:tc>
          <w:tcPr>
            <w:tcW w:w="3069" w:type="dxa"/>
            <w:shd w:val="clear" w:color="auto" w:fill="auto"/>
          </w:tcPr>
          <w:p w:rsidR="00F21132" w:rsidRPr="003A7FED" w:rsidRDefault="00F21132" w:rsidP="00864B44">
            <w:pPr>
              <w:jc w:val="center"/>
              <w:rPr>
                <w:sz w:val="20"/>
                <w:szCs w:val="20"/>
              </w:rPr>
            </w:pPr>
            <w:r w:rsidRPr="003A7FED">
              <w:rPr>
                <w:sz w:val="20"/>
                <w:szCs w:val="20"/>
              </w:rPr>
              <w:t>3</w:t>
            </w:r>
          </w:p>
        </w:tc>
        <w:tc>
          <w:tcPr>
            <w:tcW w:w="5261" w:type="dxa"/>
            <w:shd w:val="clear" w:color="auto" w:fill="auto"/>
          </w:tcPr>
          <w:p w:rsidR="00F21132" w:rsidRPr="003A7FED" w:rsidRDefault="00F21132" w:rsidP="00864B44">
            <w:pPr>
              <w:jc w:val="center"/>
              <w:rPr>
                <w:sz w:val="20"/>
                <w:szCs w:val="20"/>
              </w:rPr>
            </w:pPr>
            <w:r w:rsidRPr="003A7FED">
              <w:rPr>
                <w:sz w:val="20"/>
                <w:szCs w:val="20"/>
              </w:rPr>
              <w:t>3</w:t>
            </w:r>
          </w:p>
        </w:tc>
      </w:tr>
      <w:tr w:rsidR="00F21132" w:rsidRPr="003A7FED" w:rsidTr="00864B44">
        <w:tc>
          <w:tcPr>
            <w:tcW w:w="1133" w:type="dxa"/>
            <w:shd w:val="clear" w:color="auto" w:fill="auto"/>
          </w:tcPr>
          <w:p w:rsidR="00F21132" w:rsidRPr="003A7FED" w:rsidRDefault="00F21132" w:rsidP="00864B44">
            <w:pPr>
              <w:jc w:val="center"/>
              <w:rPr>
                <w:sz w:val="20"/>
                <w:szCs w:val="20"/>
              </w:rPr>
            </w:pPr>
            <w:r w:rsidRPr="003A7FED">
              <w:rPr>
                <w:sz w:val="20"/>
                <w:szCs w:val="20"/>
              </w:rPr>
              <w:t>2019</w:t>
            </w:r>
          </w:p>
        </w:tc>
        <w:tc>
          <w:tcPr>
            <w:tcW w:w="3069" w:type="dxa"/>
            <w:shd w:val="clear" w:color="auto" w:fill="auto"/>
          </w:tcPr>
          <w:p w:rsidR="00F21132" w:rsidRPr="003A7FED" w:rsidRDefault="00F21132" w:rsidP="00864B44">
            <w:pPr>
              <w:jc w:val="center"/>
              <w:rPr>
                <w:sz w:val="20"/>
                <w:szCs w:val="20"/>
              </w:rPr>
            </w:pPr>
            <w:r w:rsidRPr="003A7FED">
              <w:rPr>
                <w:sz w:val="20"/>
                <w:szCs w:val="20"/>
              </w:rPr>
              <w:t>0</w:t>
            </w:r>
          </w:p>
        </w:tc>
        <w:tc>
          <w:tcPr>
            <w:tcW w:w="5261" w:type="dxa"/>
            <w:shd w:val="clear" w:color="auto" w:fill="auto"/>
          </w:tcPr>
          <w:p w:rsidR="00F21132" w:rsidRPr="003A7FED" w:rsidRDefault="00F21132" w:rsidP="00864B44">
            <w:pPr>
              <w:jc w:val="center"/>
              <w:rPr>
                <w:sz w:val="20"/>
                <w:szCs w:val="20"/>
              </w:rPr>
            </w:pPr>
            <w:r w:rsidRPr="003A7FED">
              <w:rPr>
                <w:sz w:val="20"/>
                <w:szCs w:val="20"/>
              </w:rPr>
              <w:t>0</w:t>
            </w:r>
          </w:p>
        </w:tc>
      </w:tr>
    </w:tbl>
    <w:p w:rsidR="00F21132" w:rsidRPr="003A7FED" w:rsidRDefault="00F21132" w:rsidP="00F21132">
      <w:pPr>
        <w:ind w:firstLine="709"/>
        <w:jc w:val="both"/>
        <w:rPr>
          <w:color w:val="FF0000"/>
          <w:sz w:val="20"/>
          <w:szCs w:val="20"/>
        </w:rPr>
      </w:pPr>
    </w:p>
    <w:p w:rsidR="00F21132" w:rsidRPr="003A7FED" w:rsidRDefault="00F21132" w:rsidP="00F21132">
      <w:pPr>
        <w:ind w:firstLine="709"/>
        <w:jc w:val="both"/>
        <w:rPr>
          <w:sz w:val="20"/>
          <w:szCs w:val="20"/>
        </w:rPr>
      </w:pPr>
      <w:r w:rsidRPr="003A7FED">
        <w:rPr>
          <w:sz w:val="20"/>
          <w:szCs w:val="20"/>
        </w:rPr>
        <w:t>Несмотря на значительную работу по обеспечению доступности качественного школьного образования, существует ряд проблем, требующих решения в ближайшей и стратегической перспективе.</w:t>
      </w:r>
    </w:p>
    <w:p w:rsidR="00F21132" w:rsidRPr="003A7FED" w:rsidRDefault="00F21132" w:rsidP="00F21132">
      <w:pPr>
        <w:ind w:firstLine="709"/>
        <w:jc w:val="both"/>
        <w:rPr>
          <w:sz w:val="20"/>
          <w:szCs w:val="20"/>
        </w:rPr>
      </w:pPr>
      <w:r w:rsidRPr="003A7FED">
        <w:rPr>
          <w:sz w:val="20"/>
          <w:szCs w:val="20"/>
        </w:rPr>
        <w:t>В системе школьного образования недостаточно развиты инновационные формы получения образования (экстернат, семейное образование, самообразование, дистанционное обучение и др.). Недостаточно активно внедряются инновационные индивидуальные программы психолого-педагогического сопровождения каждого школьника, особенно по развитию одаренных детей и детей с ограниченными возможностями здоровья.</w:t>
      </w:r>
    </w:p>
    <w:p w:rsidR="00F21132" w:rsidRPr="003A7FED" w:rsidRDefault="00F21132" w:rsidP="00F21132">
      <w:pPr>
        <w:ind w:firstLine="720"/>
        <w:jc w:val="both"/>
        <w:rPr>
          <w:sz w:val="20"/>
          <w:szCs w:val="20"/>
        </w:rPr>
      </w:pPr>
      <w:r w:rsidRPr="003A7FED">
        <w:rPr>
          <w:sz w:val="20"/>
          <w:szCs w:val="20"/>
        </w:rPr>
        <w:t xml:space="preserve">За последние годы проделана значительная работа по созданию системы независимой оценки качества образования. В 2019 г. 100% обучающихся района, успешно справились со сдачей экзаменов по русскому языку и математике. </w:t>
      </w:r>
    </w:p>
    <w:p w:rsidR="00F21132" w:rsidRPr="003A7FED" w:rsidRDefault="00F21132" w:rsidP="00F21132">
      <w:pPr>
        <w:ind w:firstLine="720"/>
        <w:jc w:val="both"/>
        <w:rPr>
          <w:sz w:val="20"/>
          <w:szCs w:val="20"/>
        </w:rPr>
      </w:pPr>
      <w:r w:rsidRPr="003A7FED">
        <w:rPr>
          <w:sz w:val="20"/>
          <w:szCs w:val="20"/>
        </w:rPr>
        <w:t>Задача обеспечения современного качества образования обусловливает новые подходы в области кадровой политики. В системе школьного образования работает 211 педагогических и руководящих кадров, в том числе в школах 181 учителей, из них 96,1 процента – с высшим образованием, остальные – со средним профессиональным. Молодые учителя со стажем работы до 3 лет в 2010-2011 учебном году составляли  0,9 процента, к началу 2019-20220 учебного года количество молодых специалистов увеличилось до 4,9 %. Учителей-пенсионе</w:t>
      </w:r>
      <w:r w:rsidRPr="003A7FED">
        <w:rPr>
          <w:sz w:val="20"/>
          <w:szCs w:val="20"/>
        </w:rPr>
        <w:softHyphen/>
        <w:t>ров всего 18,8 процента  (в 2012-2013 учебном году - 7,8 процента). 23,2 процента учителей общеобразовательных учреждений  имеют высшую квалификационную категорию.</w:t>
      </w:r>
    </w:p>
    <w:p w:rsidR="00F21132" w:rsidRPr="003A7FED" w:rsidRDefault="00F21132" w:rsidP="00F21132">
      <w:pPr>
        <w:ind w:firstLine="709"/>
        <w:jc w:val="both"/>
        <w:rPr>
          <w:sz w:val="20"/>
          <w:szCs w:val="20"/>
        </w:rPr>
      </w:pPr>
      <w:r w:rsidRPr="003A7FED">
        <w:rPr>
          <w:sz w:val="20"/>
          <w:szCs w:val="20"/>
        </w:rPr>
        <w:t>Количество учителей до 35 лет: 21 чел., (11,6 % от общей численности).</w:t>
      </w:r>
    </w:p>
    <w:p w:rsidR="00F21132" w:rsidRPr="003A7FED" w:rsidRDefault="00F21132" w:rsidP="00F21132">
      <w:pPr>
        <w:ind w:firstLine="709"/>
        <w:jc w:val="both"/>
        <w:rPr>
          <w:i/>
          <w:sz w:val="20"/>
          <w:szCs w:val="20"/>
        </w:rPr>
      </w:pPr>
      <w:r w:rsidRPr="003A7FED">
        <w:rPr>
          <w:sz w:val="20"/>
          <w:szCs w:val="20"/>
        </w:rPr>
        <w:t xml:space="preserve">Муниципальная инициатива по поддержке молодых специалистов: ежемесячная выплата в размере одного оклада для молодых специалистов до наступления стажа работы 3 года; ежемесячная выплата в размере 0,5 оклада для молодых специалистов, имеющих стаж работы от 3 до 5 лет </w:t>
      </w:r>
      <w:r w:rsidRPr="003A7FED">
        <w:rPr>
          <w:i/>
          <w:sz w:val="20"/>
          <w:szCs w:val="20"/>
        </w:rPr>
        <w:t>(постановление администрации Аликовского района № 1771 от 13.12.2019 г.).</w:t>
      </w:r>
    </w:p>
    <w:p w:rsidR="00F21132" w:rsidRPr="003A7FED" w:rsidRDefault="00F21132" w:rsidP="00F21132">
      <w:pPr>
        <w:ind w:firstLine="709"/>
        <w:jc w:val="both"/>
        <w:rPr>
          <w:sz w:val="20"/>
          <w:szCs w:val="20"/>
        </w:rPr>
      </w:pPr>
      <w:r w:rsidRPr="003A7FED">
        <w:rPr>
          <w:sz w:val="20"/>
          <w:szCs w:val="20"/>
        </w:rPr>
        <w:t xml:space="preserve">Одним из главных факторов и значительным резервом повышения качества работы педагогических работников в системе общего образования является новая система дифференцированной оплаты труда, введенная с 1 сентября 2007 г. в соответствии с Указом Президента Чувашской Республики от </w:t>
      </w:r>
      <w:r w:rsidRPr="003A7FED">
        <w:rPr>
          <w:sz w:val="20"/>
          <w:szCs w:val="20"/>
        </w:rPr>
        <w:br/>
        <w:t xml:space="preserve">19 мая </w:t>
      </w:r>
      <w:smartTag w:uri="urn:schemas-microsoft-com:office:smarttags" w:element="metricconverter">
        <w:smartTagPr>
          <w:attr w:name="ProductID" w:val="2007 г"/>
        </w:smartTagPr>
        <w:r w:rsidRPr="003A7FED">
          <w:rPr>
            <w:sz w:val="20"/>
            <w:szCs w:val="20"/>
          </w:rPr>
          <w:t>2007 г</w:t>
        </w:r>
      </w:smartTag>
      <w:r w:rsidRPr="003A7FED">
        <w:rPr>
          <w:sz w:val="20"/>
          <w:szCs w:val="20"/>
        </w:rPr>
        <w:t xml:space="preserve">. № 39 «О дополнительных мерах государственной поддержки системы образования в Чувашской Республике». Она направлена на повышение эффективности и результативности деятельности каждого педагога. </w:t>
      </w:r>
    </w:p>
    <w:p w:rsidR="00F21132" w:rsidRPr="003A7FED" w:rsidRDefault="00F21132" w:rsidP="00F21132">
      <w:pPr>
        <w:ind w:firstLine="709"/>
        <w:jc w:val="both"/>
        <w:rPr>
          <w:sz w:val="20"/>
          <w:szCs w:val="20"/>
        </w:rPr>
      </w:pPr>
      <w:r w:rsidRPr="003A7FED">
        <w:rPr>
          <w:sz w:val="20"/>
          <w:szCs w:val="20"/>
        </w:rPr>
        <w:t>Уровень заработной платы  педагогических работников январь-декабрь 2019 г.  (в т.ч.  в сравнении с 2018 г.) составил:</w:t>
      </w:r>
    </w:p>
    <w:p w:rsidR="00F21132" w:rsidRPr="003A7FED" w:rsidRDefault="00F21132" w:rsidP="00F21132">
      <w:pPr>
        <w:ind w:firstLine="709"/>
        <w:jc w:val="both"/>
        <w:rPr>
          <w:sz w:val="20"/>
          <w:szCs w:val="20"/>
        </w:rPr>
      </w:pPr>
      <w:r w:rsidRPr="003A7FED">
        <w:rPr>
          <w:sz w:val="20"/>
          <w:szCs w:val="20"/>
        </w:rPr>
        <w:t>- в дошкольных образовательных организациях – 22 802,1 руб., (рост к уровню 2018 г. – 117,5%);</w:t>
      </w:r>
    </w:p>
    <w:p w:rsidR="00F21132" w:rsidRPr="003A7FED" w:rsidRDefault="00F21132" w:rsidP="00F21132">
      <w:pPr>
        <w:ind w:firstLine="709"/>
        <w:jc w:val="both"/>
        <w:rPr>
          <w:sz w:val="20"/>
          <w:szCs w:val="20"/>
        </w:rPr>
      </w:pPr>
      <w:r w:rsidRPr="003A7FED">
        <w:rPr>
          <w:sz w:val="20"/>
          <w:szCs w:val="20"/>
        </w:rPr>
        <w:t xml:space="preserve">- в общеобразовательных организациях – 24 451,5 руб., (рост к уровню </w:t>
      </w:r>
      <w:r w:rsidRPr="003A7FED">
        <w:rPr>
          <w:sz w:val="20"/>
          <w:szCs w:val="20"/>
        </w:rPr>
        <w:br/>
        <w:t>2018 г. -102,9 %);</w:t>
      </w:r>
    </w:p>
    <w:p w:rsidR="00F21132" w:rsidRPr="003A7FED" w:rsidRDefault="00F21132" w:rsidP="00F21132">
      <w:pPr>
        <w:ind w:firstLine="709"/>
        <w:jc w:val="both"/>
        <w:rPr>
          <w:sz w:val="20"/>
          <w:szCs w:val="20"/>
        </w:rPr>
      </w:pPr>
      <w:r w:rsidRPr="003A7FED">
        <w:rPr>
          <w:sz w:val="20"/>
          <w:szCs w:val="20"/>
        </w:rPr>
        <w:t xml:space="preserve">- в организациях дополнительного образования (ДЮСШ, ДШИ) – </w:t>
      </w:r>
      <w:r w:rsidRPr="003A7FED">
        <w:rPr>
          <w:sz w:val="20"/>
          <w:szCs w:val="20"/>
        </w:rPr>
        <w:br/>
        <w:t>25 502,5 руб. (рост к уровню 2018 г. - 104,4 %).</w:t>
      </w:r>
    </w:p>
    <w:p w:rsidR="00F21132" w:rsidRPr="003A7FED" w:rsidRDefault="00F21132" w:rsidP="00F21132">
      <w:pPr>
        <w:ind w:firstLine="720"/>
        <w:jc w:val="both"/>
        <w:rPr>
          <w:sz w:val="20"/>
          <w:szCs w:val="20"/>
        </w:rPr>
      </w:pPr>
      <w:r w:rsidRPr="003A7FED">
        <w:rPr>
          <w:sz w:val="20"/>
          <w:szCs w:val="20"/>
        </w:rPr>
        <w:t xml:space="preserve">Из 12 общеобразовательных учреждений 10 расположены в типовых зданиях, кроме Раскильдинской и Шумшевашской школ. В данный момент все школьные здания газифицированы. В 2019 году проведены ремонтные работы в спортивных залах Яндобинской и Раскильдинской школ (2 000 тыс. рублей), капитальный ремонт здания Аликовской школы им. И.Я. Яковлева (23 716,7 тыс. рублей). В Аликовской </w:t>
      </w:r>
      <w:r w:rsidRPr="003A7FED">
        <w:rPr>
          <w:sz w:val="20"/>
          <w:szCs w:val="20"/>
        </w:rPr>
        <w:lastRenderedPageBreak/>
        <w:t>школе им. И.Я. Яковлева, Таутовской школе им. Б.С. Маркова и Яндобинской школе созданы Центры образования цифрового и гуманитарного профилей «Точка роста». Поставлено специальное оборудование на общую сумму более 4,9 млн. руб. В 2019 году осуществлена поставка технологического оборудования для пищеблоков дошкольных образовательных организаций района на сумму 2 487,3 тыс. руб.</w:t>
      </w:r>
    </w:p>
    <w:p w:rsidR="00F21132" w:rsidRPr="003A7FED" w:rsidRDefault="00F21132" w:rsidP="00F21132">
      <w:pPr>
        <w:ind w:firstLine="720"/>
        <w:jc w:val="both"/>
        <w:rPr>
          <w:sz w:val="20"/>
          <w:szCs w:val="20"/>
        </w:rPr>
      </w:pPr>
      <w:r w:rsidRPr="003A7FED">
        <w:rPr>
          <w:sz w:val="20"/>
          <w:szCs w:val="20"/>
        </w:rPr>
        <w:t xml:space="preserve">На 17 школьных автобусах ежедневно в 2019-2020 учебном году перевозились более  730 школьников  из 75 населенных пунктов. Все школьные автобусы оснащены спутниковой навигационной системой ГЛОНАСС, тахографами. 9 автобусов переоборудованы на газовое топливо. </w:t>
      </w:r>
    </w:p>
    <w:p w:rsidR="00F21132" w:rsidRPr="003A7FED" w:rsidRDefault="00F21132" w:rsidP="00F21132">
      <w:pPr>
        <w:jc w:val="center"/>
        <w:rPr>
          <w:b/>
          <w:bCs/>
          <w:sz w:val="20"/>
          <w:szCs w:val="20"/>
        </w:rPr>
      </w:pPr>
    </w:p>
    <w:p w:rsidR="00F21132" w:rsidRPr="003A7FED" w:rsidRDefault="00F21132" w:rsidP="00F21132">
      <w:pPr>
        <w:jc w:val="center"/>
        <w:rPr>
          <w:b/>
          <w:bCs/>
          <w:sz w:val="20"/>
          <w:szCs w:val="20"/>
        </w:rPr>
      </w:pPr>
      <w:r w:rsidRPr="003A7FED">
        <w:rPr>
          <w:b/>
          <w:bCs/>
          <w:sz w:val="20"/>
          <w:szCs w:val="20"/>
        </w:rPr>
        <w:t>1.10. Здравоохранение.</w:t>
      </w:r>
    </w:p>
    <w:p w:rsidR="00F21132" w:rsidRPr="003A7FED" w:rsidRDefault="00F21132" w:rsidP="00F21132">
      <w:pPr>
        <w:jc w:val="center"/>
        <w:rPr>
          <w:b/>
          <w:bCs/>
          <w:color w:val="000000"/>
          <w:sz w:val="20"/>
          <w:szCs w:val="20"/>
        </w:rPr>
      </w:pPr>
    </w:p>
    <w:p w:rsidR="00F21132" w:rsidRPr="003A7FED" w:rsidRDefault="00F21132" w:rsidP="00F21132">
      <w:pPr>
        <w:ind w:firstLine="709"/>
        <w:jc w:val="both"/>
        <w:rPr>
          <w:sz w:val="20"/>
          <w:szCs w:val="20"/>
        </w:rPr>
      </w:pPr>
      <w:r w:rsidRPr="003A7FED">
        <w:rPr>
          <w:sz w:val="20"/>
          <w:szCs w:val="20"/>
        </w:rPr>
        <w:t>Система здравоохранения Аликовского района представлена центральной районной больницей, в состав которой  входит:</w:t>
      </w:r>
    </w:p>
    <w:p w:rsidR="00F21132" w:rsidRPr="003A7FED" w:rsidRDefault="00F21132" w:rsidP="00F21132">
      <w:pPr>
        <w:ind w:firstLine="709"/>
        <w:jc w:val="both"/>
        <w:rPr>
          <w:color w:val="000000"/>
          <w:sz w:val="20"/>
          <w:szCs w:val="20"/>
        </w:rPr>
      </w:pPr>
      <w:r w:rsidRPr="003A7FED">
        <w:rPr>
          <w:sz w:val="20"/>
          <w:szCs w:val="20"/>
        </w:rPr>
        <w:t xml:space="preserve">-  </w:t>
      </w:r>
      <w:r w:rsidRPr="003A7FED">
        <w:rPr>
          <w:color w:val="000000"/>
          <w:sz w:val="20"/>
          <w:szCs w:val="20"/>
        </w:rPr>
        <w:t xml:space="preserve">стационар на 44 круглосуточных коек и 26 коек дневного пребывания </w:t>
      </w:r>
    </w:p>
    <w:p w:rsidR="00F21132" w:rsidRPr="003A7FED" w:rsidRDefault="00F21132" w:rsidP="00F21132">
      <w:pPr>
        <w:ind w:firstLine="709"/>
        <w:jc w:val="both"/>
        <w:rPr>
          <w:sz w:val="20"/>
          <w:szCs w:val="20"/>
        </w:rPr>
      </w:pPr>
      <w:r w:rsidRPr="003A7FED">
        <w:rPr>
          <w:sz w:val="20"/>
          <w:szCs w:val="20"/>
        </w:rPr>
        <w:t xml:space="preserve">-  6 врачебных амбулаторий </w:t>
      </w:r>
    </w:p>
    <w:p w:rsidR="00F21132" w:rsidRPr="003A7FED" w:rsidRDefault="00F21132" w:rsidP="00F21132">
      <w:pPr>
        <w:ind w:firstLine="709"/>
        <w:jc w:val="both"/>
        <w:rPr>
          <w:sz w:val="20"/>
          <w:szCs w:val="20"/>
        </w:rPr>
      </w:pPr>
      <w:r w:rsidRPr="003A7FED">
        <w:rPr>
          <w:sz w:val="20"/>
          <w:szCs w:val="20"/>
        </w:rPr>
        <w:t>-  16 ФАП</w:t>
      </w:r>
    </w:p>
    <w:p w:rsidR="00F21132" w:rsidRPr="003A7FED" w:rsidRDefault="00F21132" w:rsidP="00F21132">
      <w:pPr>
        <w:ind w:firstLine="709"/>
        <w:jc w:val="both"/>
        <w:rPr>
          <w:sz w:val="20"/>
          <w:szCs w:val="20"/>
        </w:rPr>
      </w:pPr>
      <w:r w:rsidRPr="003A7FED">
        <w:rPr>
          <w:sz w:val="20"/>
          <w:szCs w:val="20"/>
        </w:rPr>
        <w:t>-  поликлиника на 450 посещение в смену.</w:t>
      </w:r>
    </w:p>
    <w:p w:rsidR="00F21132" w:rsidRPr="003A7FED" w:rsidRDefault="00F21132" w:rsidP="00F21132">
      <w:pPr>
        <w:ind w:firstLine="709"/>
        <w:jc w:val="both"/>
        <w:rPr>
          <w:sz w:val="20"/>
          <w:szCs w:val="20"/>
        </w:rPr>
      </w:pPr>
      <w:r w:rsidRPr="003A7FED">
        <w:rPr>
          <w:sz w:val="20"/>
          <w:szCs w:val="20"/>
        </w:rPr>
        <w:t>Обеспеченность больничными койками на 10000 населения –29,0.</w:t>
      </w:r>
    </w:p>
    <w:p w:rsidR="00F21132" w:rsidRPr="003A7FED" w:rsidRDefault="00F21132" w:rsidP="00F21132">
      <w:pPr>
        <w:ind w:firstLine="709"/>
        <w:jc w:val="both"/>
        <w:rPr>
          <w:color w:val="000000"/>
          <w:sz w:val="20"/>
          <w:szCs w:val="20"/>
        </w:rPr>
      </w:pPr>
      <w:r w:rsidRPr="003A7FED">
        <w:rPr>
          <w:sz w:val="20"/>
          <w:szCs w:val="20"/>
        </w:rPr>
        <w:t>На 01.01.2019 г. в районе работают 40 врачей, обеспеченность врачами на 10000 населения – 25,7. 114 средних медицинских работников,</w:t>
      </w:r>
      <w:r w:rsidRPr="003A7FED">
        <w:rPr>
          <w:color w:val="000000"/>
          <w:sz w:val="20"/>
          <w:szCs w:val="20"/>
        </w:rPr>
        <w:t xml:space="preserve"> обеспеченность кадрами среднего медицинского персонала на 10000 населения составляет – 73,2.</w:t>
      </w:r>
    </w:p>
    <w:p w:rsidR="00F21132" w:rsidRPr="003A7FED" w:rsidRDefault="00F21132" w:rsidP="00F21132">
      <w:pPr>
        <w:ind w:firstLine="709"/>
        <w:jc w:val="both"/>
        <w:rPr>
          <w:sz w:val="20"/>
          <w:szCs w:val="20"/>
        </w:rPr>
      </w:pPr>
      <w:r w:rsidRPr="003A7FED">
        <w:rPr>
          <w:sz w:val="20"/>
          <w:szCs w:val="20"/>
        </w:rPr>
        <w:t>Оказываемые виды медицинских услуг населению: </w:t>
      </w:r>
    </w:p>
    <w:p w:rsidR="00F21132" w:rsidRPr="003A7FED" w:rsidRDefault="00F21132" w:rsidP="00F21132">
      <w:pPr>
        <w:ind w:firstLine="709"/>
        <w:jc w:val="both"/>
        <w:rPr>
          <w:sz w:val="20"/>
          <w:szCs w:val="20"/>
        </w:rPr>
      </w:pPr>
      <w:r w:rsidRPr="003A7FED">
        <w:rPr>
          <w:sz w:val="20"/>
          <w:szCs w:val="20"/>
        </w:rPr>
        <w:t>1.   Первичная (доврачебная) медико-санитарная помощь</w:t>
      </w:r>
    </w:p>
    <w:p w:rsidR="00F21132" w:rsidRPr="003A7FED" w:rsidRDefault="00F21132" w:rsidP="00F21132">
      <w:pPr>
        <w:ind w:firstLine="709"/>
        <w:jc w:val="both"/>
        <w:rPr>
          <w:sz w:val="20"/>
          <w:szCs w:val="20"/>
        </w:rPr>
      </w:pPr>
      <w:r w:rsidRPr="003A7FED">
        <w:rPr>
          <w:sz w:val="20"/>
          <w:szCs w:val="20"/>
        </w:rPr>
        <w:t>2.   Неотложная медицинская помощь</w:t>
      </w:r>
    </w:p>
    <w:p w:rsidR="00F21132" w:rsidRPr="003A7FED" w:rsidRDefault="00F21132" w:rsidP="00F21132">
      <w:pPr>
        <w:ind w:firstLine="709"/>
        <w:jc w:val="both"/>
        <w:rPr>
          <w:sz w:val="20"/>
          <w:szCs w:val="20"/>
        </w:rPr>
      </w:pPr>
      <w:r w:rsidRPr="003A7FED">
        <w:rPr>
          <w:sz w:val="20"/>
          <w:szCs w:val="20"/>
        </w:rPr>
        <w:t xml:space="preserve">3.   Диагностика: </w:t>
      </w:r>
    </w:p>
    <w:p w:rsidR="00F21132" w:rsidRPr="003A7FED" w:rsidRDefault="00F21132" w:rsidP="00F21132">
      <w:pPr>
        <w:ind w:firstLine="709"/>
        <w:jc w:val="both"/>
        <w:rPr>
          <w:sz w:val="20"/>
          <w:szCs w:val="20"/>
        </w:rPr>
      </w:pPr>
      <w:r w:rsidRPr="003A7FED">
        <w:rPr>
          <w:sz w:val="20"/>
          <w:szCs w:val="20"/>
        </w:rPr>
        <w:t xml:space="preserve"> - лабораторная (выполняющая анализы общеклинические, биохимические, иммунологические, коагуляционные, микробиологические, паразитологические);</w:t>
      </w:r>
    </w:p>
    <w:p w:rsidR="00F21132" w:rsidRPr="003A7FED" w:rsidRDefault="00F21132" w:rsidP="00F21132">
      <w:pPr>
        <w:ind w:firstLine="709"/>
        <w:jc w:val="both"/>
        <w:rPr>
          <w:sz w:val="20"/>
          <w:szCs w:val="20"/>
        </w:rPr>
      </w:pPr>
      <w:r w:rsidRPr="003A7FED">
        <w:rPr>
          <w:sz w:val="20"/>
          <w:szCs w:val="20"/>
        </w:rPr>
        <w:t xml:space="preserve"> - рентгенологическая, ультразвуковая, патолагоанатомическая, функциональная, эндоскопическая</w:t>
      </w:r>
    </w:p>
    <w:p w:rsidR="00F21132" w:rsidRPr="003A7FED" w:rsidRDefault="00F21132" w:rsidP="00F21132">
      <w:pPr>
        <w:ind w:firstLine="709"/>
        <w:jc w:val="both"/>
        <w:rPr>
          <w:sz w:val="20"/>
          <w:szCs w:val="20"/>
        </w:rPr>
      </w:pPr>
      <w:r w:rsidRPr="003A7FED">
        <w:rPr>
          <w:sz w:val="20"/>
          <w:szCs w:val="20"/>
        </w:rPr>
        <w:t>4.   Амбулаторно-поликлиническая медицинская помощь  в т. ч. в условиях дневного стационара и стационара на дому</w:t>
      </w:r>
    </w:p>
    <w:p w:rsidR="00F21132" w:rsidRPr="003A7FED" w:rsidRDefault="00F21132" w:rsidP="00F21132">
      <w:pPr>
        <w:ind w:firstLine="709"/>
        <w:jc w:val="both"/>
        <w:rPr>
          <w:sz w:val="20"/>
          <w:szCs w:val="20"/>
        </w:rPr>
      </w:pPr>
      <w:r w:rsidRPr="003A7FED">
        <w:rPr>
          <w:sz w:val="20"/>
          <w:szCs w:val="20"/>
        </w:rPr>
        <w:t>5.   Общая врачебная (семейная) практика</w:t>
      </w:r>
    </w:p>
    <w:p w:rsidR="00F21132" w:rsidRPr="003A7FED" w:rsidRDefault="00F21132" w:rsidP="00F21132">
      <w:pPr>
        <w:ind w:firstLine="709"/>
        <w:jc w:val="both"/>
        <w:rPr>
          <w:sz w:val="20"/>
          <w:szCs w:val="20"/>
        </w:rPr>
      </w:pPr>
      <w:r w:rsidRPr="003A7FED">
        <w:rPr>
          <w:sz w:val="20"/>
          <w:szCs w:val="20"/>
        </w:rPr>
        <w:t>6.   Стационарная медицинская помощь   в т. ч. в условиях дневного стационара.</w:t>
      </w:r>
    </w:p>
    <w:p w:rsidR="00F21132" w:rsidRPr="003A7FED" w:rsidRDefault="00F21132" w:rsidP="00F21132">
      <w:pPr>
        <w:ind w:firstLine="709"/>
        <w:jc w:val="both"/>
        <w:rPr>
          <w:sz w:val="20"/>
          <w:szCs w:val="20"/>
        </w:rPr>
      </w:pPr>
      <w:r w:rsidRPr="003A7FED">
        <w:rPr>
          <w:sz w:val="20"/>
          <w:szCs w:val="20"/>
        </w:rPr>
        <w:t>7.   Фармацевтическая деятельность в структуре ЛПУ.</w:t>
      </w:r>
    </w:p>
    <w:p w:rsidR="00F21132" w:rsidRPr="003A7FED" w:rsidRDefault="00F21132" w:rsidP="00F21132">
      <w:pPr>
        <w:ind w:firstLine="709"/>
        <w:jc w:val="both"/>
        <w:rPr>
          <w:sz w:val="20"/>
          <w:szCs w:val="20"/>
        </w:rPr>
      </w:pPr>
      <w:r w:rsidRPr="003A7FED">
        <w:rPr>
          <w:sz w:val="20"/>
          <w:szCs w:val="20"/>
        </w:rPr>
        <w:t>8.   Медицинский массаж.</w:t>
      </w:r>
    </w:p>
    <w:p w:rsidR="00F21132" w:rsidRPr="003A7FED" w:rsidRDefault="00F21132" w:rsidP="00F21132">
      <w:pPr>
        <w:ind w:firstLine="709"/>
        <w:jc w:val="both"/>
        <w:rPr>
          <w:sz w:val="20"/>
          <w:szCs w:val="20"/>
        </w:rPr>
      </w:pPr>
      <w:r w:rsidRPr="003A7FED">
        <w:rPr>
          <w:sz w:val="20"/>
          <w:szCs w:val="20"/>
        </w:rPr>
        <w:t>9.   Организация донорства, заготовка.</w:t>
      </w:r>
    </w:p>
    <w:p w:rsidR="00F21132" w:rsidRPr="003A7FED" w:rsidRDefault="00F21132" w:rsidP="00F21132">
      <w:pPr>
        <w:ind w:firstLine="709"/>
        <w:jc w:val="both"/>
        <w:rPr>
          <w:sz w:val="20"/>
          <w:szCs w:val="20"/>
        </w:rPr>
      </w:pPr>
      <w:r w:rsidRPr="003A7FED">
        <w:rPr>
          <w:sz w:val="20"/>
          <w:szCs w:val="20"/>
        </w:rPr>
        <w:t>10.  Экстренная медицинская деятельность.</w:t>
      </w:r>
    </w:p>
    <w:p w:rsidR="00F21132" w:rsidRPr="003A7FED" w:rsidRDefault="00F21132" w:rsidP="00F21132">
      <w:pPr>
        <w:ind w:firstLine="709"/>
        <w:jc w:val="both"/>
        <w:rPr>
          <w:sz w:val="20"/>
          <w:szCs w:val="20"/>
        </w:rPr>
      </w:pPr>
      <w:r w:rsidRPr="003A7FED">
        <w:rPr>
          <w:sz w:val="20"/>
          <w:szCs w:val="20"/>
        </w:rPr>
        <w:t>11.Санитарно-гигиенические и п/эпидемические мероприятия в учреждениях.</w:t>
      </w:r>
    </w:p>
    <w:p w:rsidR="00F21132" w:rsidRPr="003A7FED" w:rsidRDefault="00F21132" w:rsidP="00F21132">
      <w:pPr>
        <w:jc w:val="center"/>
        <w:rPr>
          <w:b/>
          <w:bCs/>
          <w:sz w:val="20"/>
          <w:szCs w:val="20"/>
        </w:rPr>
      </w:pPr>
    </w:p>
    <w:p w:rsidR="00F21132" w:rsidRPr="003A7FED" w:rsidRDefault="00F21132" w:rsidP="00F21132">
      <w:pPr>
        <w:jc w:val="center"/>
        <w:rPr>
          <w:b/>
          <w:bCs/>
          <w:sz w:val="20"/>
          <w:szCs w:val="20"/>
        </w:rPr>
      </w:pPr>
      <w:r w:rsidRPr="003A7FED">
        <w:rPr>
          <w:b/>
          <w:bCs/>
          <w:sz w:val="20"/>
          <w:szCs w:val="20"/>
        </w:rPr>
        <w:t>1.11. Культура.</w:t>
      </w:r>
    </w:p>
    <w:p w:rsidR="00F21132" w:rsidRPr="003A7FED" w:rsidRDefault="00F21132" w:rsidP="00F21132">
      <w:pPr>
        <w:jc w:val="center"/>
        <w:rPr>
          <w:b/>
          <w:bCs/>
          <w:sz w:val="20"/>
          <w:szCs w:val="20"/>
        </w:rPr>
      </w:pPr>
    </w:p>
    <w:p w:rsidR="00F21132" w:rsidRPr="003A7FED" w:rsidRDefault="00F21132" w:rsidP="00F21132">
      <w:pPr>
        <w:ind w:firstLine="709"/>
        <w:jc w:val="both"/>
        <w:rPr>
          <w:sz w:val="20"/>
          <w:szCs w:val="20"/>
        </w:rPr>
      </w:pPr>
      <w:r w:rsidRPr="003A7FED">
        <w:rPr>
          <w:color w:val="000000"/>
          <w:sz w:val="20"/>
          <w:szCs w:val="20"/>
        </w:rPr>
        <w:t xml:space="preserve">В 2015-2019 годах  культурная политика в Аликовском районе проводилась в едином комплексе с другими направлениями социальной политики и рассматривалась как ключевой компонент развития района в целом. Работникам культуры </w:t>
      </w:r>
      <w:r w:rsidRPr="003A7FED">
        <w:rPr>
          <w:sz w:val="20"/>
          <w:szCs w:val="20"/>
        </w:rPr>
        <w:t xml:space="preserve">с помощью хранителей народной культуры удалось возвратить к жизни многие народные обычаи, праздники, фольклор, возродить традиционные виды ремесел. Ведется большая работа на местах по сбору краеведческого материала по истории своего поселения и  сельские музеи играют чрезвычайно важную роль в формировании социокультурной атмосферы района. Специалисты клубной сферы района накопили немалый опыт работы в новых условиях. Они успешно находят пути привлечения внимания </w:t>
      </w:r>
      <w:r w:rsidRPr="003A7FED">
        <w:rPr>
          <w:sz w:val="20"/>
          <w:szCs w:val="20"/>
        </w:rPr>
        <w:lastRenderedPageBreak/>
        <w:t xml:space="preserve">руководителей всех уровней и общественности к решению задач развития культурно-досуговой сферы, проявляя себя вполне способными обеспечивать ее программное развитие и социо-культурное развитие, показывая себя вполне современными менеджерами. </w:t>
      </w:r>
    </w:p>
    <w:p w:rsidR="00F21132" w:rsidRPr="003A7FED" w:rsidRDefault="00F21132" w:rsidP="00F21132">
      <w:pPr>
        <w:ind w:firstLine="709"/>
        <w:jc w:val="both"/>
        <w:rPr>
          <w:sz w:val="20"/>
          <w:szCs w:val="20"/>
        </w:rPr>
      </w:pPr>
      <w:r w:rsidRPr="003A7FED">
        <w:rPr>
          <w:sz w:val="20"/>
          <w:szCs w:val="20"/>
        </w:rPr>
        <w:t xml:space="preserve">В центре внимания находятся ключевые </w:t>
      </w:r>
      <w:r w:rsidRPr="003A7FED">
        <w:rPr>
          <w:bCs/>
          <w:sz w:val="20"/>
          <w:szCs w:val="20"/>
        </w:rPr>
        <w:t>проблемы развития библиотечного дела в  районе</w:t>
      </w:r>
      <w:r w:rsidRPr="003A7FED">
        <w:rPr>
          <w:sz w:val="20"/>
          <w:szCs w:val="20"/>
        </w:rPr>
        <w:t>: совершенствование нормативно-правовой базы библиотечной деятельности, информатизация библиотечного дела, сохранность и безопасность библиотечных фондов, предоставление социально значимой информации, подготовка библиотечных кадров.</w:t>
      </w:r>
    </w:p>
    <w:p w:rsidR="00F21132" w:rsidRPr="003A7FED" w:rsidRDefault="00F21132" w:rsidP="00F21132">
      <w:pPr>
        <w:ind w:firstLine="709"/>
        <w:jc w:val="both"/>
        <w:rPr>
          <w:color w:val="000000"/>
          <w:sz w:val="20"/>
          <w:szCs w:val="20"/>
        </w:rPr>
      </w:pPr>
      <w:r w:rsidRPr="003A7FED">
        <w:rPr>
          <w:sz w:val="20"/>
          <w:szCs w:val="20"/>
        </w:rPr>
        <w:t>Новые подходы к организации деятельности муниципальных учреждений культуры в  условиях  действия  Федерального  закона № 131-ФЗ и  Федерального закона № 83-ФЗ требовали выработки соответствующих моделей и механизмов управления.    Отрасль культуры в районе представляют: централизованная клубная система, которая объединяет 28 культурно-досуговых учреждений, централизованная библиотечная система, объединяющая 20 общедоступных библиотек, районный литературно-краеведческий музей с 1 структурным подразделением в с. Чувашская Сорма Аликовского района, Аликовский муниципальный архив. Также к</w:t>
      </w:r>
      <w:r w:rsidRPr="003A7FED">
        <w:rPr>
          <w:color w:val="000000"/>
          <w:sz w:val="20"/>
          <w:szCs w:val="20"/>
        </w:rPr>
        <w:t xml:space="preserve">ультурное наследие района составляют 6 коллективов, носящих звание «народный», под государственной охраной находится 14 объектов культурного наследия регионального значения (памятники истории и культуры, археологии).  </w:t>
      </w:r>
    </w:p>
    <w:p w:rsidR="00F21132" w:rsidRPr="003A7FED" w:rsidRDefault="00F21132" w:rsidP="00F21132">
      <w:pPr>
        <w:ind w:firstLine="709"/>
        <w:jc w:val="center"/>
        <w:rPr>
          <w:b/>
          <w:i/>
          <w:color w:val="000000"/>
          <w:sz w:val="20"/>
          <w:szCs w:val="20"/>
        </w:rPr>
      </w:pPr>
      <w:r w:rsidRPr="003A7FED">
        <w:rPr>
          <w:b/>
          <w:i/>
          <w:color w:val="000000"/>
          <w:sz w:val="20"/>
          <w:szCs w:val="20"/>
        </w:rPr>
        <w:t>Кадры.</w:t>
      </w:r>
    </w:p>
    <w:p w:rsidR="00F21132" w:rsidRPr="003A7FED" w:rsidRDefault="00F21132" w:rsidP="00F21132">
      <w:pPr>
        <w:ind w:firstLine="709"/>
        <w:jc w:val="both"/>
        <w:rPr>
          <w:iCs/>
          <w:color w:val="000000"/>
          <w:sz w:val="20"/>
          <w:szCs w:val="20"/>
        </w:rPr>
      </w:pPr>
      <w:r w:rsidRPr="003A7FED">
        <w:rPr>
          <w:color w:val="000000"/>
          <w:sz w:val="20"/>
          <w:szCs w:val="20"/>
        </w:rPr>
        <w:t xml:space="preserve">Кадры – один из самых болезненных вопросов в работе любой организации. Но именно кадровый вопрос является отражением реального состояния дел в коллективе. В </w:t>
      </w:r>
      <w:r w:rsidRPr="003A7FED">
        <w:rPr>
          <w:iCs/>
          <w:color w:val="000000"/>
          <w:sz w:val="20"/>
          <w:szCs w:val="20"/>
        </w:rPr>
        <w:t xml:space="preserve"> течение многих лет в районе была проблема с работниками клубных учреждений, имела место большая текучесть кадров. За последние годы сократилась текучесть кадров, в библиотечной сфере практически ее нет. </w:t>
      </w:r>
    </w:p>
    <w:p w:rsidR="00F21132" w:rsidRPr="003A7FED" w:rsidRDefault="00F21132" w:rsidP="00F21132">
      <w:pPr>
        <w:ind w:firstLine="709"/>
        <w:jc w:val="both"/>
        <w:rPr>
          <w:iCs/>
          <w:color w:val="000000"/>
          <w:sz w:val="20"/>
          <w:szCs w:val="20"/>
        </w:rPr>
      </w:pPr>
      <w:r w:rsidRPr="003A7FED">
        <w:rPr>
          <w:sz w:val="20"/>
          <w:szCs w:val="20"/>
        </w:rPr>
        <w:t>Изменения в кадровой ситуации обусловлены  с реализацией  Указа Президента РФ № 597 от 07.05.2012 года «О мероприятиях по реализации государственной социальной политики», федеральных, региональных и муниципальных «дорожных карт». Ежегодно ведется работа по доведению средней заработной платы до  средней заработной платы в регионе и за 2019 год она составила 20497,59 рублей.</w:t>
      </w:r>
    </w:p>
    <w:p w:rsidR="00F21132" w:rsidRPr="003A7FED" w:rsidRDefault="00F21132" w:rsidP="00F21132">
      <w:pPr>
        <w:ind w:firstLine="709"/>
        <w:jc w:val="both"/>
        <w:rPr>
          <w:iCs/>
          <w:color w:val="000000"/>
          <w:sz w:val="20"/>
          <w:szCs w:val="20"/>
        </w:rPr>
      </w:pPr>
      <w:r w:rsidRPr="003A7FED">
        <w:rPr>
          <w:iCs/>
          <w:color w:val="000000"/>
          <w:sz w:val="20"/>
          <w:szCs w:val="20"/>
        </w:rPr>
        <w:t>В системе культуры работают 89 специалистов,  42 из них имеют (47,2 %) высшее, 26 (29,2 %) - среднее профессиональное образование.  Планомерно из района работники и выпускники образовательных учреждений направляются на учебу в высшие и средние профессиональные учебные заведения культуры Чувашской Республики.  Так, за 2017-2019 годы всего в средние специальные учебные заведения культуры и  высшее учебное заведение культуры поступили  4 человека.  За последние годы 7 работников культуры путем заочного обучения получили высшее профессиональное образование, по состоянию на 1 января 2020 года 1 работник повышает свой образовательный уровень.    Свою квалификацию за последние три года повысили 70 специалистов, в том числе в 2017-15, 2018-22, 2019-22.</w:t>
      </w:r>
    </w:p>
    <w:p w:rsidR="00F21132" w:rsidRPr="003A7FED" w:rsidRDefault="00F21132" w:rsidP="00F21132">
      <w:pPr>
        <w:ind w:firstLine="709"/>
        <w:jc w:val="both"/>
        <w:rPr>
          <w:i/>
          <w:color w:val="000000"/>
          <w:sz w:val="20"/>
          <w:szCs w:val="20"/>
        </w:rPr>
      </w:pPr>
      <w:r w:rsidRPr="003A7FED">
        <w:rPr>
          <w:iCs/>
          <w:color w:val="000000"/>
          <w:sz w:val="20"/>
          <w:szCs w:val="20"/>
        </w:rPr>
        <w:t xml:space="preserve">     </w:t>
      </w:r>
    </w:p>
    <w:p w:rsidR="00F21132" w:rsidRPr="003A7FED" w:rsidRDefault="00F21132" w:rsidP="00F21132">
      <w:pPr>
        <w:ind w:firstLine="709"/>
        <w:jc w:val="center"/>
        <w:rPr>
          <w:b/>
          <w:i/>
          <w:color w:val="000000"/>
          <w:sz w:val="20"/>
          <w:szCs w:val="20"/>
        </w:rPr>
      </w:pPr>
      <w:r w:rsidRPr="003A7FED">
        <w:rPr>
          <w:b/>
          <w:i/>
          <w:color w:val="000000"/>
          <w:sz w:val="20"/>
          <w:szCs w:val="20"/>
        </w:rPr>
        <w:t>Материально-техническая база учреждений культуры.</w:t>
      </w:r>
    </w:p>
    <w:p w:rsidR="00F21132" w:rsidRPr="003A7FED" w:rsidRDefault="00F21132" w:rsidP="00F21132">
      <w:pPr>
        <w:tabs>
          <w:tab w:val="left" w:pos="851"/>
        </w:tabs>
        <w:ind w:firstLine="709"/>
        <w:contextualSpacing/>
        <w:jc w:val="both"/>
        <w:rPr>
          <w:sz w:val="20"/>
          <w:szCs w:val="20"/>
        </w:rPr>
      </w:pPr>
      <w:r w:rsidRPr="003A7FED">
        <w:rPr>
          <w:bCs/>
          <w:sz w:val="20"/>
          <w:szCs w:val="20"/>
        </w:rPr>
        <w:t xml:space="preserve"> </w:t>
      </w:r>
      <w:r w:rsidRPr="003A7FED">
        <w:rPr>
          <w:sz w:val="20"/>
          <w:szCs w:val="20"/>
        </w:rPr>
        <w:t>Приоритетными для муниципальных образований района в культурной политике по - прежнему остаются задачи по проведению капитальных ремонтов и модернизация зданий культурно-досуговых учреждений, комплектованию новой литературой, оснащению компьютерной техникой библиотечных, музейных и архивных учреждений, привлечению на эти цели инвестиций из федерального и республиканского бюджетов.</w:t>
      </w:r>
    </w:p>
    <w:p w:rsidR="00F21132" w:rsidRPr="003A7FED" w:rsidRDefault="00F21132" w:rsidP="00F21132">
      <w:pPr>
        <w:ind w:firstLine="709"/>
        <w:jc w:val="both"/>
        <w:rPr>
          <w:sz w:val="20"/>
          <w:szCs w:val="20"/>
        </w:rPr>
      </w:pPr>
      <w:r w:rsidRPr="003A7FED">
        <w:rPr>
          <w:color w:val="000000"/>
          <w:sz w:val="20"/>
          <w:szCs w:val="20"/>
        </w:rPr>
        <w:t xml:space="preserve">Ежегодно учреждения культуры Аликовского района признаются победителями  республиканского </w:t>
      </w:r>
      <w:r w:rsidRPr="003A7FED">
        <w:rPr>
          <w:sz w:val="20"/>
          <w:szCs w:val="20"/>
        </w:rPr>
        <w:t xml:space="preserve">конкурсного отбора лучших муниципальных учреждений культуры,  и их работников,  находящихся на территории сельских поселений. Так, в 2017, 2018 и 2019 годах   учреждений культуры признаны победителями в номинациях: «Лучшее культурно-досуговое учреждение», «Лучшая библиотека», «Лучший работник, «Лучший музей» «Лучшая центральная библиотека», в том числе:   Таутовский сельский Дом культуры, Чувашско-Сорминская сельская библиотека,  директор Таутовского сельского Дома культуры </w:t>
      </w:r>
      <w:r w:rsidRPr="003A7FED">
        <w:rPr>
          <w:sz w:val="20"/>
          <w:szCs w:val="20"/>
        </w:rPr>
        <w:lastRenderedPageBreak/>
        <w:t>Лаврентьев А.Н., Районный Дом культуры АУ «Централизованная клубная система» Аликовского района,  Вотланская сельская библиотека МБУК «Централизованная клубная система» Аликовского района, директор МБУК «ЦБС» Гордеева Р.М., МБУК «Районный литературно-краеведческий музей» Аликовского района, Чувашско-Сорминский сельский Дом культуры АУ «Централизованная клубная система» Аликовского района. Всего в рамках конкурса из республиканского бюджета получили денежные призы на общую сумму 1050,0 тысяч рублей для укрепления материально-технической базы.</w:t>
      </w:r>
    </w:p>
    <w:p w:rsidR="00F21132" w:rsidRPr="003A7FED" w:rsidRDefault="00F21132" w:rsidP="00F21132">
      <w:pPr>
        <w:ind w:firstLine="709"/>
        <w:jc w:val="both"/>
        <w:rPr>
          <w:color w:val="000000"/>
          <w:sz w:val="20"/>
          <w:szCs w:val="20"/>
        </w:rPr>
      </w:pPr>
      <w:r w:rsidRPr="003A7FED">
        <w:rPr>
          <w:sz w:val="20"/>
          <w:szCs w:val="20"/>
          <w:shd w:val="clear" w:color="auto" w:fill="FFFFFF"/>
        </w:rPr>
        <w:t>В</w:t>
      </w:r>
      <w:r w:rsidRPr="003A7FED">
        <w:rPr>
          <w:color w:val="000000"/>
          <w:sz w:val="20"/>
          <w:szCs w:val="20"/>
        </w:rPr>
        <w:t xml:space="preserve"> рамках реализации проекта «Местный дом культуры» фракции «Единая Россия» за три истекших года проведен ремонт зданий 3 культурно-досуговых учреждений на общую сумму 4075,0 тыс. рублей, в том числе: в 2017 году - Шумшевашского СДК (1104,3 тыс. руб.), 2018 - Ефремкасинского СДК (1745,3 тыс. руб.), 2019 – Тенеевского СДК (1225,4 тыс.руб.).</w:t>
      </w:r>
      <w:r w:rsidRPr="003A7FED">
        <w:rPr>
          <w:sz w:val="20"/>
          <w:szCs w:val="20"/>
          <w:shd w:val="clear" w:color="auto" w:fill="FFFFFF"/>
        </w:rPr>
        <w:t xml:space="preserve"> По этой же программе на модернизацию материально-технической базы Вотланского СДК, Малотуванского СК и Большешиушского СДК </w:t>
      </w:r>
      <w:r w:rsidRPr="003A7FED">
        <w:rPr>
          <w:bCs/>
          <w:sz w:val="20"/>
          <w:szCs w:val="20"/>
        </w:rPr>
        <w:t xml:space="preserve"> на средства федерального, республиканского и местного  бюджетов были</w:t>
      </w:r>
      <w:r w:rsidRPr="003A7FED">
        <w:rPr>
          <w:b/>
          <w:bCs/>
          <w:sz w:val="20"/>
          <w:szCs w:val="20"/>
        </w:rPr>
        <w:t xml:space="preserve"> </w:t>
      </w:r>
      <w:r w:rsidRPr="003A7FED">
        <w:rPr>
          <w:color w:val="000000"/>
          <w:sz w:val="20"/>
          <w:szCs w:val="20"/>
        </w:rPr>
        <w:t>приобретены световое, звуковое, компьютерное, видеопроекционное оборудование, сшиты одежда сцены, сценические костюмы, приобретен музыкальный инструмент на общую сумму 1312,5 тысяч рублей</w:t>
      </w:r>
    </w:p>
    <w:p w:rsidR="00F21132" w:rsidRPr="003A7FED" w:rsidRDefault="00F21132" w:rsidP="00F21132">
      <w:pPr>
        <w:pStyle w:val="affb"/>
        <w:ind w:firstLine="709"/>
        <w:jc w:val="both"/>
      </w:pPr>
      <w:r w:rsidRPr="003A7FED">
        <w:t xml:space="preserve">В рамках реализации программы развития общественной инфраструктуры, основанных на местных инициативах в 2017 году проведен ремонт зданий Ефремкасинского СДК на сумму 1747,0 тыс.руб., 2018 - </w:t>
      </w:r>
      <w:r w:rsidRPr="003A7FED">
        <w:rPr>
          <w:color w:val="000000"/>
        </w:rPr>
        <w:t xml:space="preserve"> Малотуванского СК -1379,6 тыс.руб., </w:t>
      </w:r>
      <w:r w:rsidRPr="003A7FED">
        <w:t xml:space="preserve">Карачуринского СДК - 2041,3 тыс. рублей. </w:t>
      </w:r>
    </w:p>
    <w:p w:rsidR="00F21132" w:rsidRPr="003A7FED" w:rsidRDefault="00F21132" w:rsidP="00F21132">
      <w:pPr>
        <w:pStyle w:val="affb"/>
        <w:ind w:firstLine="709"/>
        <w:jc w:val="both"/>
      </w:pPr>
      <w:r w:rsidRPr="003A7FED">
        <w:t>В 2017 году за счет средств местного бюджета проведена реконструкция отопительной системы Юманлыхского сельского клуба в связи с переводом на газовое отопление на сумму 399,3 тыс. рублей.</w:t>
      </w:r>
    </w:p>
    <w:p w:rsidR="00F21132" w:rsidRPr="003A7FED" w:rsidRDefault="00F21132" w:rsidP="00F21132">
      <w:pPr>
        <w:pStyle w:val="affb"/>
        <w:ind w:firstLine="709"/>
        <w:jc w:val="both"/>
      </w:pPr>
      <w:r w:rsidRPr="003A7FED">
        <w:t xml:space="preserve">В рамках осуществления плана основных мероприятий, связанных с подготовкой и проведением празднования 100-летия образования Чувашской автономной области, в 2018-2019 годах в  здании Районного Дома Культуры проведен  капитальный ремонт на общую сумму 7,4 млн.рублей. </w:t>
      </w:r>
    </w:p>
    <w:p w:rsidR="00F21132" w:rsidRPr="003A7FED" w:rsidRDefault="00F21132" w:rsidP="00F21132">
      <w:pPr>
        <w:pStyle w:val="affb"/>
        <w:ind w:firstLine="709"/>
        <w:jc w:val="both"/>
      </w:pPr>
      <w:r w:rsidRPr="003A7FED">
        <w:rPr>
          <w:color w:val="000000"/>
        </w:rPr>
        <w:t xml:space="preserve">В  рамках реализации </w:t>
      </w:r>
      <w:r w:rsidRPr="003A7FED">
        <w:t xml:space="preserve">Указа Главы Чувашской Республики от 28 октября 2015 г. №168 «О мерах по развитию сети учреждений культурно-досугового типа в сельской местности» в 2018 году построен новый сельский Дом культуры в д. Большие Шиуши с мощностью 100 посадочных мест и проектной стоимостью 14,3 млн. рублей. </w:t>
      </w:r>
    </w:p>
    <w:p w:rsidR="00F21132" w:rsidRPr="003A7FED" w:rsidRDefault="00F21132" w:rsidP="00F21132">
      <w:pPr>
        <w:ind w:firstLine="709"/>
        <w:jc w:val="both"/>
        <w:rPr>
          <w:sz w:val="20"/>
          <w:szCs w:val="20"/>
        </w:rPr>
      </w:pPr>
      <w:r w:rsidRPr="003A7FED">
        <w:rPr>
          <w:sz w:val="20"/>
          <w:szCs w:val="20"/>
        </w:rPr>
        <w:t>В</w:t>
      </w:r>
      <w:r w:rsidRPr="003A7FED">
        <w:rPr>
          <w:color w:val="000000"/>
          <w:sz w:val="20"/>
          <w:szCs w:val="20"/>
        </w:rPr>
        <w:t xml:space="preserve"> рамках конкурсного отбора Фонда кино по поддержке кинотеатров в населенных пунктах России с населением до 500 тысяч человек  в 2018 году оборудован кинозал в здании Районного Дома культуры на сумму 5,0 млн. рублей из федерального бюджета с </w:t>
      </w:r>
      <w:r w:rsidRPr="003A7FED">
        <w:rPr>
          <w:sz w:val="20"/>
          <w:szCs w:val="20"/>
        </w:rPr>
        <w:t xml:space="preserve"> установкой комплекса аппаратуры для демонстрации фильмов высокой четкостью и новых театральных кресел.</w:t>
      </w:r>
    </w:p>
    <w:p w:rsidR="00F21132" w:rsidRPr="003A7FED" w:rsidRDefault="00F21132" w:rsidP="00F21132">
      <w:pPr>
        <w:ind w:firstLine="709"/>
        <w:jc w:val="center"/>
        <w:rPr>
          <w:bCs/>
          <w:color w:val="000000"/>
          <w:sz w:val="20"/>
          <w:szCs w:val="20"/>
        </w:rPr>
      </w:pPr>
      <w:r w:rsidRPr="003A7FED">
        <w:rPr>
          <w:b/>
          <w:bCs/>
          <w:i/>
          <w:color w:val="000000"/>
          <w:sz w:val="20"/>
          <w:szCs w:val="20"/>
        </w:rPr>
        <w:t>Культурно-досуговая деятельность.</w:t>
      </w:r>
    </w:p>
    <w:p w:rsidR="00F21132" w:rsidRPr="003A7FED" w:rsidRDefault="00F21132" w:rsidP="00F21132">
      <w:pPr>
        <w:ind w:firstLine="709"/>
        <w:jc w:val="center"/>
        <w:rPr>
          <w:bCs/>
          <w:color w:val="000000"/>
          <w:sz w:val="20"/>
          <w:szCs w:val="20"/>
        </w:rPr>
      </w:pPr>
    </w:p>
    <w:p w:rsidR="00F21132" w:rsidRPr="003A7FED" w:rsidRDefault="00F21132" w:rsidP="00F21132">
      <w:pPr>
        <w:pStyle w:val="affb"/>
        <w:ind w:firstLine="709"/>
        <w:jc w:val="both"/>
      </w:pPr>
      <w:r w:rsidRPr="003A7FED">
        <w:t>В силу ряда особенностей нашей страны (географических, коммуникационных, технологических и других) если взять по России, то для 27% населения, проживающего в сельской местности, основным ресурсом, обеспечивающим конституционные права граждан на доступ к культурным благам и информации, художественно-образовательному и культурно-досуговому творчеству является деятельность сельских учреждений. Ими осуществляется целенаправленная деятельность по сохранению традиций народной культуры, развитию художественного творчества, улучшению качества оказания культурных услуг. Специалисты культурно-досуговой  деятельности участвуют в создании благоприятной среды для социально-культурной деятельности и инициатив населения в сфере досуга, в решении проблем в историко-культурной, экологической, религиозной сферах, в решении проблем семьи, детей своими своеобразными средствами, формами, методами.  По-прежнему фестивали, конкурсы являются неотъемлемой частью культурной жизни района.</w:t>
      </w:r>
      <w:r w:rsidRPr="003A7FED">
        <w:rPr>
          <w:i/>
          <w:color w:val="FF0000"/>
        </w:rPr>
        <w:t xml:space="preserve"> </w:t>
      </w:r>
      <w:r w:rsidRPr="003A7FED">
        <w:t xml:space="preserve">При всех различиях организуемых фестивалей, конкурсов (по видам, жанрам, структуре, представительству) их главная цель – стимулирование развития народного искусства, сохранение преемственности традиций национальных культур. Только за последние 3 года среди культурно-досуговых учреждений проведено  23 районных смотров-конкурсов различного жанра.          Как результат работы: </w:t>
      </w:r>
      <w:r w:rsidRPr="003A7FED">
        <w:lastRenderedPageBreak/>
        <w:t xml:space="preserve">коллективы самодеятельного народного творчества района приняли участие в  11 международных, 12 всероссийских, 25 межрегиональных, 26 республиканских фестивалях и конкурсах, где заняли 34  призовых мест.       </w:t>
      </w:r>
    </w:p>
    <w:p w:rsidR="00F21132" w:rsidRPr="003A7FED" w:rsidRDefault="00F21132" w:rsidP="00F21132">
      <w:pPr>
        <w:pStyle w:val="21"/>
        <w:jc w:val="right"/>
        <w:rPr>
          <w:sz w:val="20"/>
          <w:szCs w:val="20"/>
        </w:rPr>
      </w:pPr>
      <w:r w:rsidRPr="003A7FED">
        <w:rPr>
          <w:sz w:val="20"/>
          <w:szCs w:val="20"/>
        </w:rPr>
        <w:t>Таблица17.</w:t>
      </w:r>
    </w:p>
    <w:p w:rsidR="00F21132" w:rsidRPr="003A7FED" w:rsidRDefault="00F21132" w:rsidP="00F21132">
      <w:pPr>
        <w:pStyle w:val="21"/>
        <w:jc w:val="center"/>
        <w:rPr>
          <w:b/>
          <w:sz w:val="20"/>
          <w:szCs w:val="20"/>
        </w:rPr>
      </w:pPr>
    </w:p>
    <w:p w:rsidR="00F21132" w:rsidRPr="003A7FED" w:rsidRDefault="00F21132" w:rsidP="00F21132">
      <w:pPr>
        <w:pStyle w:val="21"/>
        <w:jc w:val="center"/>
        <w:rPr>
          <w:b/>
          <w:sz w:val="20"/>
          <w:szCs w:val="20"/>
        </w:rPr>
      </w:pPr>
      <w:r w:rsidRPr="003A7FED">
        <w:rPr>
          <w:sz w:val="20"/>
          <w:szCs w:val="20"/>
        </w:rPr>
        <w:t>Основные показатели культурно-досуговых учреждений культуры.</w:t>
      </w:r>
    </w:p>
    <w:p w:rsidR="00F21132" w:rsidRPr="003A7FED" w:rsidRDefault="00F21132" w:rsidP="00F21132">
      <w:pPr>
        <w:pStyle w:val="21"/>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754"/>
        <w:gridCol w:w="866"/>
        <w:gridCol w:w="1275"/>
        <w:gridCol w:w="1449"/>
        <w:gridCol w:w="1449"/>
      </w:tblGrid>
      <w:tr w:rsidR="00F21132" w:rsidRPr="003A7FED" w:rsidTr="00864B44">
        <w:tc>
          <w:tcPr>
            <w:tcW w:w="851" w:type="dxa"/>
            <w:shd w:val="clear" w:color="auto" w:fill="auto"/>
          </w:tcPr>
          <w:p w:rsidR="00F21132" w:rsidRPr="003A7FED" w:rsidRDefault="00F21132" w:rsidP="00864B44">
            <w:pPr>
              <w:pStyle w:val="21"/>
              <w:jc w:val="center"/>
              <w:rPr>
                <w:sz w:val="20"/>
                <w:szCs w:val="20"/>
              </w:rPr>
            </w:pPr>
            <w:r w:rsidRPr="003A7FED">
              <w:rPr>
                <w:sz w:val="20"/>
                <w:szCs w:val="20"/>
              </w:rPr>
              <w:t>№</w:t>
            </w:r>
          </w:p>
          <w:p w:rsidR="00F21132" w:rsidRPr="003A7FED" w:rsidRDefault="00F21132" w:rsidP="00864B44">
            <w:pPr>
              <w:pStyle w:val="21"/>
              <w:jc w:val="center"/>
              <w:rPr>
                <w:sz w:val="20"/>
                <w:szCs w:val="20"/>
              </w:rPr>
            </w:pPr>
            <w:r w:rsidRPr="003A7FED">
              <w:rPr>
                <w:sz w:val="20"/>
                <w:szCs w:val="20"/>
              </w:rPr>
              <w:t>п/п.</w:t>
            </w:r>
          </w:p>
        </w:tc>
        <w:tc>
          <w:tcPr>
            <w:tcW w:w="3754" w:type="dxa"/>
            <w:shd w:val="clear" w:color="auto" w:fill="auto"/>
          </w:tcPr>
          <w:p w:rsidR="00F21132" w:rsidRPr="003A7FED" w:rsidRDefault="00F21132" w:rsidP="00864B44">
            <w:pPr>
              <w:pStyle w:val="21"/>
              <w:jc w:val="center"/>
              <w:rPr>
                <w:sz w:val="20"/>
                <w:szCs w:val="20"/>
              </w:rPr>
            </w:pPr>
            <w:r w:rsidRPr="003A7FED">
              <w:rPr>
                <w:sz w:val="20"/>
                <w:szCs w:val="20"/>
              </w:rPr>
              <w:t>Наименование мероприятий</w:t>
            </w:r>
          </w:p>
        </w:tc>
        <w:tc>
          <w:tcPr>
            <w:tcW w:w="866" w:type="dxa"/>
            <w:shd w:val="clear" w:color="auto" w:fill="auto"/>
          </w:tcPr>
          <w:p w:rsidR="00F21132" w:rsidRPr="003A7FED" w:rsidRDefault="00F21132" w:rsidP="00864B44">
            <w:pPr>
              <w:pStyle w:val="21"/>
              <w:jc w:val="center"/>
              <w:rPr>
                <w:sz w:val="20"/>
                <w:szCs w:val="20"/>
              </w:rPr>
            </w:pPr>
            <w:r w:rsidRPr="003A7FED">
              <w:rPr>
                <w:sz w:val="20"/>
                <w:szCs w:val="20"/>
              </w:rPr>
              <w:t>Ед. изм.</w:t>
            </w:r>
          </w:p>
        </w:tc>
        <w:tc>
          <w:tcPr>
            <w:tcW w:w="1275" w:type="dxa"/>
            <w:shd w:val="clear" w:color="auto" w:fill="auto"/>
          </w:tcPr>
          <w:p w:rsidR="00F21132" w:rsidRPr="003A7FED" w:rsidRDefault="00F21132" w:rsidP="00864B44">
            <w:pPr>
              <w:pStyle w:val="21"/>
              <w:jc w:val="center"/>
              <w:rPr>
                <w:sz w:val="20"/>
                <w:szCs w:val="20"/>
              </w:rPr>
            </w:pPr>
            <w:r w:rsidRPr="003A7FED">
              <w:rPr>
                <w:sz w:val="20"/>
                <w:szCs w:val="20"/>
              </w:rPr>
              <w:t>2017г.</w:t>
            </w:r>
          </w:p>
        </w:tc>
        <w:tc>
          <w:tcPr>
            <w:tcW w:w="1449" w:type="dxa"/>
            <w:shd w:val="clear" w:color="auto" w:fill="auto"/>
          </w:tcPr>
          <w:p w:rsidR="00F21132" w:rsidRPr="003A7FED" w:rsidRDefault="00F21132" w:rsidP="00864B44">
            <w:pPr>
              <w:pStyle w:val="21"/>
              <w:jc w:val="center"/>
              <w:rPr>
                <w:sz w:val="20"/>
                <w:szCs w:val="20"/>
              </w:rPr>
            </w:pPr>
            <w:r w:rsidRPr="003A7FED">
              <w:rPr>
                <w:sz w:val="20"/>
                <w:szCs w:val="20"/>
              </w:rPr>
              <w:t>2018г.</w:t>
            </w:r>
          </w:p>
        </w:tc>
        <w:tc>
          <w:tcPr>
            <w:tcW w:w="1449" w:type="dxa"/>
            <w:shd w:val="clear" w:color="auto" w:fill="auto"/>
          </w:tcPr>
          <w:p w:rsidR="00F21132" w:rsidRPr="003A7FED" w:rsidRDefault="00F21132" w:rsidP="00864B44">
            <w:pPr>
              <w:pStyle w:val="21"/>
              <w:jc w:val="center"/>
              <w:rPr>
                <w:sz w:val="20"/>
                <w:szCs w:val="20"/>
              </w:rPr>
            </w:pPr>
            <w:r w:rsidRPr="003A7FED">
              <w:rPr>
                <w:sz w:val="20"/>
                <w:szCs w:val="20"/>
              </w:rPr>
              <w:t>2019г.</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r w:rsidRPr="003A7FED">
              <w:rPr>
                <w:sz w:val="20"/>
                <w:szCs w:val="20"/>
              </w:rPr>
              <w:t>1</w:t>
            </w: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Количество культурно-досуговых мероприятий</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т.</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5180</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5059</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5225</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из них</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для детей</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2179</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2155</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2190 </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для молодежи от 15 лет</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1646</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1597</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1556 </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r w:rsidRPr="003A7FED">
              <w:rPr>
                <w:sz w:val="20"/>
                <w:szCs w:val="20"/>
              </w:rPr>
              <w:t>2</w:t>
            </w: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Количество клубных формирований</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294</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292 </w:t>
            </w:r>
          </w:p>
        </w:tc>
        <w:tc>
          <w:tcPr>
            <w:tcW w:w="1449" w:type="dxa"/>
            <w:shd w:val="clear" w:color="auto" w:fill="auto"/>
          </w:tcPr>
          <w:p w:rsidR="00F21132" w:rsidRPr="003A7FED" w:rsidRDefault="00F21132" w:rsidP="00864B44">
            <w:pPr>
              <w:tabs>
                <w:tab w:val="left" w:pos="525"/>
                <w:tab w:val="center" w:pos="603"/>
              </w:tabs>
              <w:spacing w:before="100" w:beforeAutospacing="1" w:after="100" w:afterAutospacing="1"/>
              <w:rPr>
                <w:color w:val="000000"/>
                <w:sz w:val="20"/>
                <w:szCs w:val="20"/>
              </w:rPr>
            </w:pPr>
            <w:r w:rsidRPr="003A7FED">
              <w:rPr>
                <w:color w:val="000000"/>
                <w:sz w:val="20"/>
                <w:szCs w:val="20"/>
              </w:rPr>
              <w:t xml:space="preserve">      295</w:t>
            </w:r>
            <w:r w:rsidRPr="003A7FED">
              <w:rPr>
                <w:color w:val="000000"/>
                <w:sz w:val="20"/>
                <w:szCs w:val="20"/>
              </w:rPr>
              <w:tab/>
              <w:t> </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в них участников</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2282</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2304</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2490 </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из них для детей до 14 лет</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129</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128</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131</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в них участников</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935</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906</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894</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для молодежи</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46</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42</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46</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в них участники</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156</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142</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300</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r w:rsidRPr="003A7FED">
              <w:rPr>
                <w:sz w:val="20"/>
                <w:szCs w:val="20"/>
              </w:rPr>
              <w:t>3</w:t>
            </w: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Количество платных мероприятий (из общего числа мероприятий)</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1192</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1121</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1153</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В них посетителей</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45020</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43443</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45470</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для детей до 14 лет</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175</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190</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212</w:t>
            </w:r>
          </w:p>
        </w:tc>
      </w:tr>
      <w:tr w:rsidR="00F21132" w:rsidRPr="003A7FED" w:rsidTr="00864B44">
        <w:tc>
          <w:tcPr>
            <w:tcW w:w="851" w:type="dxa"/>
            <w:shd w:val="clear" w:color="auto" w:fill="auto"/>
          </w:tcPr>
          <w:p w:rsidR="00F21132" w:rsidRPr="003A7FED" w:rsidRDefault="00F21132" w:rsidP="00864B44">
            <w:pPr>
              <w:pStyle w:val="21"/>
              <w:jc w:val="center"/>
              <w:rPr>
                <w:sz w:val="20"/>
                <w:szCs w:val="20"/>
              </w:rPr>
            </w:pPr>
          </w:p>
        </w:tc>
        <w:tc>
          <w:tcPr>
            <w:tcW w:w="3754" w:type="dxa"/>
            <w:shd w:val="clear" w:color="auto" w:fill="auto"/>
          </w:tcPr>
          <w:p w:rsidR="00F21132" w:rsidRPr="003A7FED" w:rsidRDefault="00F21132" w:rsidP="00864B44">
            <w:pPr>
              <w:spacing w:before="100" w:beforeAutospacing="1" w:after="100" w:afterAutospacing="1"/>
              <w:jc w:val="both"/>
              <w:rPr>
                <w:color w:val="000000"/>
                <w:sz w:val="20"/>
                <w:szCs w:val="20"/>
              </w:rPr>
            </w:pPr>
            <w:r w:rsidRPr="003A7FED">
              <w:rPr>
                <w:color w:val="000000"/>
                <w:sz w:val="20"/>
                <w:szCs w:val="20"/>
              </w:rPr>
              <w:t>для молодежи</w:t>
            </w:r>
          </w:p>
        </w:tc>
        <w:tc>
          <w:tcPr>
            <w:tcW w:w="866"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w:t>
            </w:r>
          </w:p>
        </w:tc>
        <w:tc>
          <w:tcPr>
            <w:tcW w:w="1275"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790</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647</w:t>
            </w:r>
          </w:p>
        </w:tc>
        <w:tc>
          <w:tcPr>
            <w:tcW w:w="1449" w:type="dxa"/>
            <w:shd w:val="clear" w:color="auto" w:fill="auto"/>
          </w:tcPr>
          <w:p w:rsidR="00F21132" w:rsidRPr="003A7FED" w:rsidRDefault="00F21132" w:rsidP="00864B44">
            <w:pPr>
              <w:spacing w:before="100" w:beforeAutospacing="1" w:after="100" w:afterAutospacing="1"/>
              <w:jc w:val="center"/>
              <w:rPr>
                <w:color w:val="000000"/>
                <w:sz w:val="20"/>
                <w:szCs w:val="20"/>
              </w:rPr>
            </w:pPr>
            <w:r w:rsidRPr="003A7FED">
              <w:rPr>
                <w:color w:val="000000"/>
                <w:sz w:val="20"/>
                <w:szCs w:val="20"/>
              </w:rPr>
              <w:t> 591</w:t>
            </w:r>
          </w:p>
        </w:tc>
      </w:tr>
    </w:tbl>
    <w:p w:rsidR="00F21132" w:rsidRPr="003A7FED" w:rsidRDefault="00F21132" w:rsidP="00F21132">
      <w:pPr>
        <w:jc w:val="both"/>
        <w:rPr>
          <w:sz w:val="20"/>
          <w:szCs w:val="20"/>
        </w:rPr>
      </w:pPr>
      <w:r w:rsidRPr="003A7FED">
        <w:rPr>
          <w:sz w:val="20"/>
          <w:szCs w:val="20"/>
        </w:rPr>
        <w:t xml:space="preserve">    </w:t>
      </w:r>
    </w:p>
    <w:p w:rsidR="00F21132" w:rsidRPr="003A7FED" w:rsidRDefault="00F21132" w:rsidP="00F21132">
      <w:pPr>
        <w:ind w:firstLine="709"/>
        <w:jc w:val="both"/>
        <w:rPr>
          <w:sz w:val="20"/>
          <w:szCs w:val="20"/>
        </w:rPr>
      </w:pPr>
      <w:r w:rsidRPr="003A7FED">
        <w:rPr>
          <w:sz w:val="20"/>
          <w:szCs w:val="20"/>
        </w:rPr>
        <w:t xml:space="preserve">    В населенных пунктах района преобладают характерные для этнографической группы верховых чувашей такие традиционные виды декоративно-прикладного искусства как вышивание, ткачество, резьба по дереву, лозоплетение, изготовление народных музыкальных инструментов, шкатулок и мебели, кузничное дело, чеканка, выжигание, валяние валенок.  В информационно-методическом центре имеется картотека на мастеров декоративно-прикладного искусства, методистами ведется постоянная работа по пополнению и фиксированию изменений в картотеке.  </w:t>
      </w:r>
    </w:p>
    <w:p w:rsidR="00F21132" w:rsidRPr="003A7FED" w:rsidRDefault="00F21132" w:rsidP="00F21132">
      <w:pPr>
        <w:ind w:firstLine="709"/>
        <w:jc w:val="both"/>
        <w:rPr>
          <w:color w:val="000000"/>
          <w:sz w:val="20"/>
          <w:szCs w:val="20"/>
        </w:rPr>
      </w:pPr>
      <w:r w:rsidRPr="003A7FED">
        <w:rPr>
          <w:color w:val="000000"/>
          <w:sz w:val="20"/>
          <w:szCs w:val="20"/>
        </w:rPr>
        <w:t>Самыми значимыми мероприятиями в работе клубных учреждений за последние годы стали такие мероприятия как:</w:t>
      </w:r>
    </w:p>
    <w:p w:rsidR="00F21132" w:rsidRPr="003A7FED" w:rsidRDefault="00F21132" w:rsidP="00F21132">
      <w:pPr>
        <w:ind w:firstLine="709"/>
        <w:jc w:val="both"/>
        <w:rPr>
          <w:color w:val="000000"/>
          <w:sz w:val="20"/>
          <w:szCs w:val="20"/>
        </w:rPr>
      </w:pPr>
      <w:r w:rsidRPr="003A7FED">
        <w:rPr>
          <w:color w:val="000000"/>
          <w:sz w:val="20"/>
          <w:szCs w:val="20"/>
        </w:rPr>
        <w:t>2018 – открытие нового здания Большешиушского сельского Дома культуры в д. Большие Шиуши;</w:t>
      </w:r>
    </w:p>
    <w:p w:rsidR="00F21132" w:rsidRPr="003A7FED" w:rsidRDefault="00F21132" w:rsidP="00F21132">
      <w:pPr>
        <w:ind w:firstLine="709"/>
        <w:jc w:val="both"/>
        <w:rPr>
          <w:sz w:val="20"/>
          <w:szCs w:val="20"/>
        </w:rPr>
      </w:pPr>
      <w:r w:rsidRPr="003A7FED">
        <w:rPr>
          <w:color w:val="000000"/>
          <w:sz w:val="20"/>
          <w:szCs w:val="20"/>
        </w:rPr>
        <w:t xml:space="preserve">2018 г. – победители </w:t>
      </w:r>
      <w:r w:rsidRPr="003A7FED">
        <w:rPr>
          <w:sz w:val="20"/>
          <w:szCs w:val="20"/>
        </w:rPr>
        <w:t>конкурса Фонда кино  по поддержке кинотеатров в населенных пунктах Российской Федерации с количеством жителей до 500 тыс. человек и открытие современного кинозала на базе Районного Дома Культуры АУ «Централизованная клубная система» Аликовского района;</w:t>
      </w:r>
    </w:p>
    <w:p w:rsidR="00F21132" w:rsidRPr="003A7FED" w:rsidRDefault="00F21132" w:rsidP="00F21132">
      <w:pPr>
        <w:ind w:firstLine="709"/>
        <w:jc w:val="both"/>
        <w:rPr>
          <w:color w:val="000000"/>
          <w:sz w:val="20"/>
          <w:szCs w:val="20"/>
        </w:rPr>
      </w:pPr>
      <w:r w:rsidRPr="003A7FED">
        <w:rPr>
          <w:color w:val="000000"/>
          <w:sz w:val="20"/>
          <w:szCs w:val="20"/>
        </w:rPr>
        <w:t>2019 – победители республиканского конкурса инновационных проектов на Грант Главы Чувашской Республики (Проект «Радость на колесах»- руководитель главный библиотекарь Вотланской сельской библиотеки МБУК «ЦБС» Аликовского района Лаврентьева В.В.);</w:t>
      </w:r>
    </w:p>
    <w:p w:rsidR="00F21132" w:rsidRPr="003A7FED" w:rsidRDefault="00F21132" w:rsidP="00F21132">
      <w:pPr>
        <w:ind w:firstLine="709"/>
        <w:jc w:val="both"/>
        <w:rPr>
          <w:color w:val="000000"/>
          <w:sz w:val="20"/>
          <w:szCs w:val="20"/>
        </w:rPr>
      </w:pPr>
      <w:r w:rsidRPr="003A7FED">
        <w:rPr>
          <w:color w:val="000000"/>
          <w:sz w:val="20"/>
          <w:szCs w:val="20"/>
        </w:rPr>
        <w:t>2018- победители республиканского конкурса «Семья года» в номинации «Самая трудолюбивая семья» (Семья Александровых из д. Тушкасы – участники художественной самодеятельности Тушкасинского сельского клуба АУ «Централизованная клубная система» Аликовского района);</w:t>
      </w:r>
    </w:p>
    <w:p w:rsidR="00F21132" w:rsidRPr="003A7FED" w:rsidRDefault="00F21132" w:rsidP="00F21132">
      <w:pPr>
        <w:ind w:firstLine="709"/>
        <w:jc w:val="both"/>
        <w:rPr>
          <w:color w:val="000000"/>
          <w:sz w:val="20"/>
          <w:szCs w:val="20"/>
        </w:rPr>
      </w:pPr>
      <w:r w:rsidRPr="003A7FED">
        <w:rPr>
          <w:color w:val="000000"/>
          <w:sz w:val="20"/>
          <w:szCs w:val="20"/>
        </w:rPr>
        <w:lastRenderedPageBreak/>
        <w:t xml:space="preserve">2019 – победители Всероссийского </w:t>
      </w:r>
      <w:r w:rsidRPr="003A7FED">
        <w:rPr>
          <w:sz w:val="20"/>
          <w:szCs w:val="20"/>
        </w:rPr>
        <w:t xml:space="preserve">фестиваль-конкурса – «Успешная семья Приволжья- </w:t>
      </w:r>
      <w:r w:rsidRPr="003A7FED">
        <w:rPr>
          <w:color w:val="000000"/>
          <w:sz w:val="20"/>
          <w:szCs w:val="20"/>
        </w:rPr>
        <w:t>(Семья Александровых из д. Тушкасы – участники художественной самодеятельности Тушкасинского сельского клуба АУ «Централизованная клубная система» Аликовского района);</w:t>
      </w:r>
    </w:p>
    <w:p w:rsidR="00F21132" w:rsidRPr="003A7FED" w:rsidRDefault="00F21132" w:rsidP="00F21132">
      <w:pPr>
        <w:ind w:firstLine="709"/>
        <w:jc w:val="both"/>
        <w:rPr>
          <w:color w:val="000000"/>
          <w:sz w:val="20"/>
          <w:szCs w:val="20"/>
        </w:rPr>
      </w:pPr>
      <w:r w:rsidRPr="003A7FED">
        <w:rPr>
          <w:color w:val="000000"/>
          <w:sz w:val="20"/>
          <w:szCs w:val="20"/>
        </w:rPr>
        <w:t>2019 - победители республиканского конкурса «Семья года» в номинации «Самая творческая семья» (Семья  Семеновых из д. Юманлыхи, глава семейства заведующий Юманлыхского сельского клуба АУ «Централизованная клубная система» Аликовского района);</w:t>
      </w:r>
    </w:p>
    <w:p w:rsidR="00F21132" w:rsidRPr="003A7FED" w:rsidRDefault="00F21132" w:rsidP="00F21132">
      <w:pPr>
        <w:pStyle w:val="affb"/>
        <w:ind w:firstLine="709"/>
        <w:jc w:val="both"/>
      </w:pPr>
      <w:r w:rsidRPr="003A7FED">
        <w:t xml:space="preserve">      2019 – победители  IV Международного фестиваль-конкурса вокально-хореографического, театрально-художественного и инструментального творчества «Калейдоскоп талантов»!, в  номинации «Эстрадный вокал» (С. Иванов – заведующий постановочной части народного театра Районного Дома культуры);</w:t>
      </w:r>
    </w:p>
    <w:p w:rsidR="00F21132" w:rsidRPr="003A7FED" w:rsidRDefault="00F21132" w:rsidP="00F21132">
      <w:pPr>
        <w:pStyle w:val="affb"/>
        <w:ind w:firstLine="709"/>
        <w:jc w:val="both"/>
      </w:pPr>
      <w:r w:rsidRPr="003A7FED">
        <w:t xml:space="preserve">     2019 – победители  VII Международного фестиваля традиционной культуры тюркского мира «URMAI-ZALIDA» (народный танцевальный коллектив народного танца «Рябинушка» - руководитель Л.Ефимова).</w:t>
      </w:r>
    </w:p>
    <w:p w:rsidR="00F21132" w:rsidRPr="003A7FED" w:rsidRDefault="00F21132" w:rsidP="00F21132">
      <w:pPr>
        <w:pStyle w:val="affb"/>
        <w:ind w:firstLine="709"/>
        <w:jc w:val="both"/>
      </w:pPr>
      <w:r w:rsidRPr="003A7FED">
        <w:t xml:space="preserve">      2019 – победители  Всероссийского конкурса «Родина у нас одна» в рамках Общероссийского инновационного проекта «Моя Россия» (документальный фильм заведующего ИМЦ Районного Дома культуры А.Судман «Сохраняя традиции, уважая память»  об офицерах – уроженцах Аликовского района Чувашской Республики )</w:t>
      </w:r>
    </w:p>
    <w:p w:rsidR="00F21132" w:rsidRPr="003A7FED" w:rsidRDefault="00F21132" w:rsidP="00F21132">
      <w:pPr>
        <w:jc w:val="both"/>
        <w:rPr>
          <w:color w:val="000000"/>
          <w:sz w:val="20"/>
          <w:szCs w:val="20"/>
        </w:rPr>
      </w:pPr>
    </w:p>
    <w:p w:rsidR="00F21132" w:rsidRPr="003A7FED" w:rsidRDefault="00F21132" w:rsidP="00F21132">
      <w:pPr>
        <w:jc w:val="center"/>
        <w:rPr>
          <w:b/>
          <w:bCs/>
          <w:i/>
          <w:sz w:val="20"/>
          <w:szCs w:val="20"/>
        </w:rPr>
      </w:pPr>
      <w:r w:rsidRPr="003A7FED">
        <w:rPr>
          <w:b/>
          <w:bCs/>
          <w:i/>
          <w:sz w:val="20"/>
          <w:szCs w:val="20"/>
        </w:rPr>
        <w:t>Архивное дело.</w:t>
      </w:r>
    </w:p>
    <w:p w:rsidR="00F21132" w:rsidRPr="003A7FED" w:rsidRDefault="00F21132" w:rsidP="00F21132">
      <w:pPr>
        <w:jc w:val="center"/>
        <w:rPr>
          <w:b/>
          <w:bCs/>
          <w:sz w:val="20"/>
          <w:szCs w:val="20"/>
        </w:rPr>
      </w:pPr>
    </w:p>
    <w:p w:rsidR="00F21132" w:rsidRPr="003A7FED" w:rsidRDefault="00F21132" w:rsidP="00F21132">
      <w:pPr>
        <w:widowControl w:val="0"/>
        <w:ind w:firstLine="709"/>
        <w:jc w:val="both"/>
        <w:rPr>
          <w:sz w:val="20"/>
          <w:szCs w:val="20"/>
        </w:rPr>
      </w:pPr>
      <w:r w:rsidRPr="003A7FED">
        <w:rPr>
          <w:sz w:val="20"/>
          <w:szCs w:val="20"/>
        </w:rPr>
        <w:t>Аликовский муниципальный архив осуществляет  хранение и комплектование документации всех органов местной власти и самоуправления учреждений, организаций, и предприятий, существующих и действующих на территории района. Определенных успехов удалось достичь в повышении уровня безопасности архивных документов и фондов. В помещениях муниципального архива полностью заменены системы пожарно-охранной сигнализации и соединена к пульту охраны здания. Придавая важное значение сохранению документальных богатств Архивного фонда Чувашской Республики, в целях предотвращения их утраты на стадии ведомственного хранения предприняты меры по обеспечению своевременной передачи в государственные и муниципальные архивы дел, хранящихся в организациях. Несмотря на ограниченные возможности приема, пополнение информационных ресурсов Архивного фонда Чувашской Республики проводилось в целом в нарастающих объемах.</w:t>
      </w:r>
    </w:p>
    <w:p w:rsidR="00F21132" w:rsidRPr="003A7FED" w:rsidRDefault="00F21132" w:rsidP="00F21132">
      <w:pPr>
        <w:widowControl w:val="0"/>
        <w:ind w:firstLine="709"/>
        <w:jc w:val="right"/>
        <w:rPr>
          <w:sz w:val="20"/>
          <w:szCs w:val="20"/>
        </w:rPr>
      </w:pPr>
    </w:p>
    <w:p w:rsidR="00F21132" w:rsidRPr="003A7FED" w:rsidRDefault="00F21132" w:rsidP="00F21132">
      <w:pPr>
        <w:widowControl w:val="0"/>
        <w:ind w:firstLine="709"/>
        <w:jc w:val="right"/>
        <w:rPr>
          <w:sz w:val="20"/>
          <w:szCs w:val="20"/>
        </w:rPr>
      </w:pPr>
    </w:p>
    <w:p w:rsidR="00F21132" w:rsidRPr="003A7FED" w:rsidRDefault="00F21132" w:rsidP="00F21132">
      <w:pPr>
        <w:widowControl w:val="0"/>
        <w:ind w:firstLine="709"/>
        <w:jc w:val="right"/>
        <w:rPr>
          <w:sz w:val="20"/>
          <w:szCs w:val="20"/>
        </w:rPr>
      </w:pPr>
    </w:p>
    <w:p w:rsidR="00F21132" w:rsidRPr="003A7FED" w:rsidRDefault="00F21132" w:rsidP="00F21132">
      <w:pPr>
        <w:widowControl w:val="0"/>
        <w:jc w:val="right"/>
        <w:rPr>
          <w:sz w:val="20"/>
          <w:szCs w:val="20"/>
        </w:rPr>
      </w:pPr>
      <w:r w:rsidRPr="003A7FED">
        <w:rPr>
          <w:sz w:val="20"/>
          <w:szCs w:val="20"/>
        </w:rPr>
        <w:t>Таблица18.</w:t>
      </w:r>
    </w:p>
    <w:p w:rsidR="00F21132" w:rsidRPr="003A7FED" w:rsidRDefault="00F21132" w:rsidP="00F21132">
      <w:pPr>
        <w:widowControl w:val="0"/>
        <w:ind w:firstLine="709"/>
        <w:jc w:val="center"/>
        <w:rPr>
          <w:b/>
          <w:sz w:val="20"/>
          <w:szCs w:val="20"/>
        </w:rPr>
      </w:pPr>
      <w:r w:rsidRPr="003A7FED">
        <w:rPr>
          <w:b/>
          <w:sz w:val="20"/>
          <w:szCs w:val="20"/>
        </w:rPr>
        <w:t>Основные показатели.</w:t>
      </w:r>
    </w:p>
    <w:p w:rsidR="00F21132" w:rsidRPr="003A7FED" w:rsidRDefault="00F21132" w:rsidP="00F21132">
      <w:pPr>
        <w:widowControl w:val="0"/>
        <w:ind w:firstLine="709"/>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24"/>
        <w:gridCol w:w="1134"/>
        <w:gridCol w:w="1276"/>
        <w:gridCol w:w="992"/>
        <w:gridCol w:w="997"/>
      </w:tblGrid>
      <w:tr w:rsidR="00F21132" w:rsidRPr="003A7FED" w:rsidTr="00864B44">
        <w:tc>
          <w:tcPr>
            <w:tcW w:w="82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№п/п.</w:t>
            </w:r>
          </w:p>
        </w:tc>
        <w:tc>
          <w:tcPr>
            <w:tcW w:w="452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2017г.</w:t>
            </w:r>
          </w:p>
        </w:tc>
        <w:tc>
          <w:tcPr>
            <w:tcW w:w="992"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2018г.</w:t>
            </w:r>
          </w:p>
        </w:tc>
        <w:tc>
          <w:tcPr>
            <w:tcW w:w="997"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2019г.</w:t>
            </w:r>
          </w:p>
        </w:tc>
      </w:tr>
      <w:tr w:rsidR="00F21132" w:rsidRPr="003A7FED" w:rsidTr="00864B44">
        <w:tc>
          <w:tcPr>
            <w:tcW w:w="82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w:t>
            </w:r>
          </w:p>
        </w:tc>
        <w:tc>
          <w:tcPr>
            <w:tcW w:w="452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both"/>
              <w:rPr>
                <w:sz w:val="20"/>
                <w:szCs w:val="20"/>
              </w:rPr>
            </w:pPr>
            <w:r w:rsidRPr="003A7FED">
              <w:rPr>
                <w:sz w:val="20"/>
                <w:szCs w:val="20"/>
              </w:rPr>
              <w:t>Количество пользователей</w:t>
            </w:r>
          </w:p>
        </w:tc>
        <w:tc>
          <w:tcPr>
            <w:tcW w:w="113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чел.</w:t>
            </w:r>
          </w:p>
        </w:tc>
        <w:tc>
          <w:tcPr>
            <w:tcW w:w="1276"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1857 </w:t>
            </w:r>
          </w:p>
        </w:tc>
        <w:tc>
          <w:tcPr>
            <w:tcW w:w="992"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1671 </w:t>
            </w:r>
          </w:p>
        </w:tc>
        <w:tc>
          <w:tcPr>
            <w:tcW w:w="997"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1471 </w:t>
            </w:r>
          </w:p>
        </w:tc>
      </w:tr>
      <w:tr w:rsidR="00F21132" w:rsidRPr="003A7FED" w:rsidTr="00864B44">
        <w:tc>
          <w:tcPr>
            <w:tcW w:w="82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2</w:t>
            </w:r>
          </w:p>
        </w:tc>
        <w:tc>
          <w:tcPr>
            <w:tcW w:w="452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both"/>
              <w:rPr>
                <w:sz w:val="20"/>
                <w:szCs w:val="20"/>
              </w:rPr>
            </w:pPr>
            <w:r w:rsidRPr="003A7FED">
              <w:rPr>
                <w:sz w:val="20"/>
                <w:szCs w:val="20"/>
              </w:rPr>
              <w:t>Количество выданных документов</w:t>
            </w:r>
          </w:p>
        </w:tc>
        <w:tc>
          <w:tcPr>
            <w:tcW w:w="113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ед. хр.</w:t>
            </w:r>
          </w:p>
        </w:tc>
        <w:tc>
          <w:tcPr>
            <w:tcW w:w="1276"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146 </w:t>
            </w:r>
          </w:p>
        </w:tc>
        <w:tc>
          <w:tcPr>
            <w:tcW w:w="992"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65 </w:t>
            </w:r>
          </w:p>
        </w:tc>
        <w:tc>
          <w:tcPr>
            <w:tcW w:w="997"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163 </w:t>
            </w:r>
          </w:p>
        </w:tc>
      </w:tr>
      <w:tr w:rsidR="00F21132" w:rsidRPr="003A7FED" w:rsidTr="00864B44">
        <w:tc>
          <w:tcPr>
            <w:tcW w:w="82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3</w:t>
            </w:r>
          </w:p>
        </w:tc>
        <w:tc>
          <w:tcPr>
            <w:tcW w:w="452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both"/>
              <w:rPr>
                <w:sz w:val="20"/>
                <w:szCs w:val="20"/>
              </w:rPr>
            </w:pPr>
            <w:r w:rsidRPr="003A7FED">
              <w:rPr>
                <w:sz w:val="20"/>
                <w:szCs w:val="20"/>
              </w:rPr>
              <w:t>Количество изготовленных копий</w:t>
            </w:r>
          </w:p>
        </w:tc>
        <w:tc>
          <w:tcPr>
            <w:tcW w:w="113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лист</w:t>
            </w:r>
          </w:p>
        </w:tc>
        <w:tc>
          <w:tcPr>
            <w:tcW w:w="1276"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202 </w:t>
            </w:r>
          </w:p>
        </w:tc>
        <w:tc>
          <w:tcPr>
            <w:tcW w:w="992"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285 </w:t>
            </w:r>
          </w:p>
        </w:tc>
        <w:tc>
          <w:tcPr>
            <w:tcW w:w="997"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465 </w:t>
            </w:r>
          </w:p>
        </w:tc>
      </w:tr>
      <w:tr w:rsidR="00F21132" w:rsidRPr="003A7FED" w:rsidTr="00864B44">
        <w:tc>
          <w:tcPr>
            <w:tcW w:w="82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4</w:t>
            </w:r>
          </w:p>
        </w:tc>
        <w:tc>
          <w:tcPr>
            <w:tcW w:w="452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both"/>
              <w:rPr>
                <w:sz w:val="20"/>
                <w:szCs w:val="20"/>
              </w:rPr>
            </w:pPr>
            <w:r w:rsidRPr="003A7FED">
              <w:rPr>
                <w:sz w:val="20"/>
                <w:szCs w:val="20"/>
              </w:rPr>
              <w:t>Поступило  запросов</w:t>
            </w:r>
          </w:p>
        </w:tc>
        <w:tc>
          <w:tcPr>
            <w:tcW w:w="113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1327 </w:t>
            </w:r>
          </w:p>
        </w:tc>
        <w:tc>
          <w:tcPr>
            <w:tcW w:w="992"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1320 </w:t>
            </w:r>
          </w:p>
        </w:tc>
        <w:tc>
          <w:tcPr>
            <w:tcW w:w="997"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1370 </w:t>
            </w:r>
          </w:p>
        </w:tc>
      </w:tr>
      <w:tr w:rsidR="00F21132" w:rsidRPr="003A7FED" w:rsidTr="00864B44">
        <w:tc>
          <w:tcPr>
            <w:tcW w:w="82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 </w:t>
            </w:r>
          </w:p>
        </w:tc>
        <w:tc>
          <w:tcPr>
            <w:tcW w:w="452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both"/>
              <w:rPr>
                <w:sz w:val="20"/>
                <w:szCs w:val="20"/>
              </w:rPr>
            </w:pPr>
            <w:r w:rsidRPr="003A7FED">
              <w:rPr>
                <w:sz w:val="20"/>
                <w:szCs w:val="20"/>
              </w:rPr>
              <w:t>в том числе исполнено положительных справок</w:t>
            </w:r>
          </w:p>
        </w:tc>
        <w:tc>
          <w:tcPr>
            <w:tcW w:w="113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1252 </w:t>
            </w:r>
          </w:p>
        </w:tc>
        <w:tc>
          <w:tcPr>
            <w:tcW w:w="992"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1217 </w:t>
            </w:r>
          </w:p>
        </w:tc>
        <w:tc>
          <w:tcPr>
            <w:tcW w:w="997"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1261 </w:t>
            </w:r>
          </w:p>
        </w:tc>
      </w:tr>
      <w:tr w:rsidR="00F21132" w:rsidRPr="003A7FED" w:rsidTr="00864B44">
        <w:tc>
          <w:tcPr>
            <w:tcW w:w="82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5</w:t>
            </w:r>
          </w:p>
        </w:tc>
        <w:tc>
          <w:tcPr>
            <w:tcW w:w="452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both"/>
              <w:rPr>
                <w:sz w:val="20"/>
                <w:szCs w:val="20"/>
              </w:rPr>
            </w:pPr>
            <w:r w:rsidRPr="003A7FED">
              <w:rPr>
                <w:sz w:val="20"/>
                <w:szCs w:val="20"/>
              </w:rPr>
              <w:t>Усовершенствование частичной переработкой</w:t>
            </w:r>
          </w:p>
        </w:tc>
        <w:tc>
          <w:tcPr>
            <w:tcW w:w="1134"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ед. хр.</w:t>
            </w:r>
          </w:p>
        </w:tc>
        <w:tc>
          <w:tcPr>
            <w:tcW w:w="1276"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0 </w:t>
            </w:r>
          </w:p>
        </w:tc>
        <w:tc>
          <w:tcPr>
            <w:tcW w:w="992"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39 </w:t>
            </w:r>
          </w:p>
        </w:tc>
        <w:tc>
          <w:tcPr>
            <w:tcW w:w="997"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widowControl w:val="0"/>
              <w:spacing w:before="100" w:beforeAutospacing="1" w:after="100" w:afterAutospacing="1"/>
              <w:jc w:val="center"/>
              <w:rPr>
                <w:sz w:val="20"/>
                <w:szCs w:val="20"/>
              </w:rPr>
            </w:pPr>
            <w:r w:rsidRPr="003A7FED">
              <w:rPr>
                <w:sz w:val="20"/>
                <w:szCs w:val="20"/>
              </w:rPr>
              <w:t>48 </w:t>
            </w:r>
          </w:p>
        </w:tc>
      </w:tr>
    </w:tbl>
    <w:p w:rsidR="00F21132" w:rsidRPr="003A7FED" w:rsidRDefault="00F21132" w:rsidP="00F21132">
      <w:pPr>
        <w:widowControl w:val="0"/>
        <w:ind w:firstLine="709"/>
        <w:jc w:val="center"/>
        <w:rPr>
          <w:b/>
          <w:sz w:val="20"/>
          <w:szCs w:val="20"/>
        </w:rPr>
      </w:pPr>
    </w:p>
    <w:p w:rsidR="00F21132" w:rsidRPr="003A7FED" w:rsidRDefault="00F21132" w:rsidP="00F21132">
      <w:pPr>
        <w:tabs>
          <w:tab w:val="left" w:pos="0"/>
        </w:tabs>
        <w:jc w:val="center"/>
        <w:rPr>
          <w:b/>
          <w:bCs/>
          <w:i/>
          <w:color w:val="000000"/>
          <w:sz w:val="20"/>
          <w:szCs w:val="20"/>
        </w:rPr>
      </w:pPr>
      <w:r w:rsidRPr="003A7FED">
        <w:rPr>
          <w:b/>
          <w:bCs/>
          <w:i/>
          <w:color w:val="000000"/>
          <w:sz w:val="20"/>
          <w:szCs w:val="20"/>
        </w:rPr>
        <w:t>Музейная деятельность.</w:t>
      </w:r>
    </w:p>
    <w:p w:rsidR="00F21132" w:rsidRPr="003A7FED" w:rsidRDefault="00F21132" w:rsidP="00F21132">
      <w:pPr>
        <w:tabs>
          <w:tab w:val="left" w:pos="0"/>
        </w:tabs>
        <w:jc w:val="center"/>
        <w:rPr>
          <w:b/>
          <w:i/>
          <w:color w:val="000000"/>
          <w:sz w:val="20"/>
          <w:szCs w:val="20"/>
        </w:rPr>
      </w:pPr>
    </w:p>
    <w:p w:rsidR="00F21132" w:rsidRPr="003A7FED" w:rsidRDefault="00F21132" w:rsidP="00F21132">
      <w:pPr>
        <w:pStyle w:val="affb"/>
        <w:ind w:firstLine="709"/>
        <w:jc w:val="both"/>
        <w:rPr>
          <w:bCs/>
          <w:color w:val="000000"/>
        </w:rPr>
      </w:pPr>
      <w:r w:rsidRPr="003A7FED">
        <w:t xml:space="preserve">Музейные коллекции являются важнейшей частью культурного наследия района, республики. В Аликовском районе созданы и действуют 2 общественных музея: муниципальное бюджетное учреждение культуры «Районный литературно-краеведческий музей» Аликовского района Чувашской Республики, Чувашско-Сорминский краеведческий музей. Улучшилась выставочная деятельность музеев, увеличивается общее количество посещений музеев.   В настоящее время музейное собрание составляет </w:t>
      </w:r>
      <w:r w:rsidRPr="003A7FED">
        <w:rPr>
          <w:rFonts w:eastAsia="Cambria"/>
        </w:rPr>
        <w:t>19391</w:t>
      </w:r>
      <w:r w:rsidRPr="003A7FED">
        <w:t xml:space="preserve"> единиц хранения, в том числе основного фонда – 17488, научно-вспомогательного фонда – 1903. За три года поступило более 140 экспонатов.  Общее количество посетителей  в 2019 году  составило 12404 человек.   </w:t>
      </w:r>
      <w:r w:rsidRPr="003A7FED">
        <w:rPr>
          <w:bCs/>
          <w:color w:val="000000"/>
        </w:rPr>
        <w:t xml:space="preserve">Доля музейных предметов, представленных зрителю во всех формах,  составляет 78,5% от общего числа основного фонда  музея.  </w:t>
      </w:r>
    </w:p>
    <w:p w:rsidR="00F21132" w:rsidRPr="003A7FED" w:rsidRDefault="00F21132" w:rsidP="00F21132">
      <w:pPr>
        <w:pStyle w:val="affb"/>
        <w:ind w:firstLine="709"/>
        <w:jc w:val="both"/>
      </w:pPr>
      <w:r w:rsidRPr="003A7FED">
        <w:t>Почти втрое увеличились доходы музеев от платных услуг. МБУК «Районный литературно-краеведческий музей» Аликовского района Чувашской Республики активно развивает партнерские отношения с республиканскими музеями, частными собраниями, учреждениями образования района, что позволяет организовывать интересные выставки. Всего только в 2019 году проведено 48 выставок, из них обменных – 6, передвижных- 7.</w:t>
      </w:r>
    </w:p>
    <w:p w:rsidR="00F21132" w:rsidRPr="003A7FED" w:rsidRDefault="00F21132" w:rsidP="00F21132">
      <w:pPr>
        <w:pStyle w:val="affb"/>
        <w:ind w:firstLine="709"/>
        <w:jc w:val="both"/>
      </w:pPr>
      <w:r w:rsidRPr="003A7FED">
        <w:t xml:space="preserve">Планово ведется работа по информатизации музеев. По состоянию на начало 2020 года в музее имеется 2 персональных компьютера, более 3000 единиц экспонатов внесены в электронный каталог. Районный литературно-краеведческий музей стал центром патриотического воспитания молодежи Аликовского района. В рамках этого в музее проводятся уроки мужества, встречи с детьми войны, воинами-интернационалистами,  тематические часы, экскурсии, уроки истории, показ фильмов.  Всего за 2019 год проведено 105 мероприятий, которые посетило 6630  человек.  Популярностью посетителей в последние годы  пользуются  программы: «Семейная мастерская», «Сохраним традиции родного края», клуб «В стране чувашской вышивки», клуб «Бусинка за бусинкой», театральный кружок «Мы – юные артисты». В 2019 году директор музея Ольга Алексеева приняла участие в XVII Республиканском конкурсе «Женщина – лидер» стала призером в номинации  «Женщина – лучший руководитель года» и   удостоена диплома III степени. </w:t>
      </w:r>
    </w:p>
    <w:p w:rsidR="00F21132" w:rsidRPr="003A7FED" w:rsidRDefault="00F21132" w:rsidP="00F21132">
      <w:pPr>
        <w:pStyle w:val="affb"/>
        <w:ind w:firstLine="709"/>
        <w:jc w:val="both"/>
        <w:rPr>
          <w:color w:val="000000"/>
        </w:rPr>
      </w:pPr>
      <w:r w:rsidRPr="003A7FED">
        <w:rPr>
          <w:color w:val="000000"/>
        </w:rPr>
        <w:t xml:space="preserve">      В Аликовском  районе под государственной охраной находится 14 объектов культурного наследия (памятник истории и культуры), в том числе: 4 памятника градостроительства и архитектуры религиозного значения, 2 памятника истории и культуры, 8 памятников археологии. За последние три года проведен мониторинг состояния объектов культурного наследия, </w:t>
      </w:r>
      <w:r w:rsidRPr="003A7FED">
        <w:t>на 5  (пяти)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расположенных на территории Аликовского района установлены информационные надписи и обозначения, содержащие сведения об объекте культурного наследия.</w:t>
      </w:r>
    </w:p>
    <w:p w:rsidR="00F21132" w:rsidRPr="003A7FED" w:rsidRDefault="00F21132" w:rsidP="00F21132">
      <w:pPr>
        <w:pStyle w:val="affb"/>
        <w:jc w:val="both"/>
      </w:pPr>
      <w:r w:rsidRPr="003A7FED">
        <w:t xml:space="preserve">     </w:t>
      </w:r>
    </w:p>
    <w:p w:rsidR="00F21132" w:rsidRPr="003A7FED" w:rsidRDefault="00F21132" w:rsidP="00F21132">
      <w:pPr>
        <w:tabs>
          <w:tab w:val="left" w:pos="0"/>
          <w:tab w:val="left" w:pos="567"/>
        </w:tabs>
        <w:jc w:val="center"/>
        <w:rPr>
          <w:b/>
          <w:i/>
          <w:color w:val="000000"/>
          <w:sz w:val="20"/>
          <w:szCs w:val="20"/>
        </w:rPr>
      </w:pPr>
      <w:r w:rsidRPr="003A7FED">
        <w:rPr>
          <w:b/>
          <w:i/>
          <w:color w:val="000000"/>
          <w:sz w:val="20"/>
          <w:szCs w:val="20"/>
        </w:rPr>
        <w:t>Библиотечная деятельность.</w:t>
      </w:r>
    </w:p>
    <w:p w:rsidR="00F21132" w:rsidRPr="003A7FED" w:rsidRDefault="00F21132" w:rsidP="00F21132">
      <w:pPr>
        <w:tabs>
          <w:tab w:val="left" w:pos="0"/>
          <w:tab w:val="left" w:pos="567"/>
        </w:tabs>
        <w:jc w:val="center"/>
        <w:rPr>
          <w:b/>
          <w:i/>
          <w:color w:val="000000"/>
          <w:sz w:val="20"/>
          <w:szCs w:val="20"/>
        </w:rPr>
      </w:pPr>
    </w:p>
    <w:p w:rsidR="00F21132" w:rsidRPr="003A7FED" w:rsidRDefault="00F21132" w:rsidP="00F21132">
      <w:pPr>
        <w:ind w:firstLine="709"/>
        <w:jc w:val="both"/>
        <w:rPr>
          <w:color w:val="000000"/>
          <w:sz w:val="20"/>
          <w:szCs w:val="20"/>
        </w:rPr>
      </w:pPr>
      <w:r w:rsidRPr="003A7FED">
        <w:rPr>
          <w:color w:val="000000"/>
          <w:sz w:val="20"/>
          <w:szCs w:val="20"/>
        </w:rPr>
        <w:t xml:space="preserve">Именно сельские библиотеки играют очень важную роль в обеспечении доступа населения сельской местности к культурным и интеллектуальным ресурсам. Библиотеки изучают историю деревень и сохраняют для будущего поколения, обучают население компьютерной грамотности, являются школами правового воспитания населения, ну иногда являются просто местом, куда может прийти человек, взять газету, журналы или просто посидеть и тихо беседовать с библиотекарем. </w:t>
      </w:r>
    </w:p>
    <w:p w:rsidR="00F21132" w:rsidRPr="003A7FED" w:rsidRDefault="00F21132" w:rsidP="00F21132">
      <w:pPr>
        <w:ind w:firstLine="709"/>
        <w:jc w:val="both"/>
        <w:rPr>
          <w:color w:val="000000"/>
          <w:sz w:val="20"/>
          <w:szCs w:val="20"/>
        </w:rPr>
      </w:pPr>
      <w:r w:rsidRPr="003A7FED">
        <w:rPr>
          <w:color w:val="000000"/>
          <w:sz w:val="20"/>
          <w:szCs w:val="20"/>
        </w:rPr>
        <w:t>Современная библиотека разрушает свои физические границы, переходит из реального пространства в виртуальное. С одной стороны, она предлагает доступ к информационным ресурсам, принадлежащим другим субъектам информационного пространства, в том числе представленным в сети Интернет. С другой - создает электронные информационные ресурсы, доступные за ее физическими стенами, предоставляет виртуальные</w:t>
      </w:r>
      <w:r w:rsidRPr="003A7FED">
        <w:rPr>
          <w:color w:val="660000"/>
          <w:sz w:val="20"/>
          <w:szCs w:val="20"/>
        </w:rPr>
        <w:t xml:space="preserve"> </w:t>
      </w:r>
      <w:r w:rsidRPr="003A7FED">
        <w:rPr>
          <w:color w:val="000000"/>
          <w:sz w:val="20"/>
          <w:szCs w:val="20"/>
        </w:rPr>
        <w:t>услуги по поиску информации и необходимых знаний</w:t>
      </w:r>
      <w:r w:rsidRPr="003A7FED">
        <w:rPr>
          <w:color w:val="660000"/>
          <w:sz w:val="20"/>
          <w:szCs w:val="20"/>
        </w:rPr>
        <w:t xml:space="preserve">. </w:t>
      </w:r>
      <w:r w:rsidRPr="003A7FED">
        <w:rPr>
          <w:color w:val="000000"/>
          <w:sz w:val="20"/>
          <w:szCs w:val="20"/>
        </w:rPr>
        <w:t xml:space="preserve">В районе во всех библиотеках имеется доступ в Интернет, в  фондах действующих сосредоточено более 244 тысяч документов на традиционных и </w:t>
      </w:r>
      <w:r w:rsidRPr="003A7FED">
        <w:rPr>
          <w:color w:val="000000"/>
          <w:sz w:val="20"/>
          <w:szCs w:val="20"/>
        </w:rPr>
        <w:lastRenderedPageBreak/>
        <w:t>современных носителях информации. Ежегодно более 15 тысяч жителей становятся их пользователями, им выдается около 364 тысяч  документов, растет о</w:t>
      </w:r>
      <w:r w:rsidRPr="003A7FED">
        <w:rPr>
          <w:iCs/>
          <w:color w:val="000000"/>
          <w:sz w:val="20"/>
          <w:szCs w:val="20"/>
        </w:rPr>
        <w:t>бъем  электронных каталогов.</w:t>
      </w:r>
      <w:r w:rsidRPr="003A7FED">
        <w:rPr>
          <w:color w:val="000000"/>
          <w:sz w:val="20"/>
          <w:szCs w:val="20"/>
        </w:rPr>
        <w:t xml:space="preserve"> В библиотеках представлена информация на электронных носителях, справочные издания, созданы собственные базы данных «Систематическая картотека статей», большую помощь оказывают программы «Консультант +», «Система Гарант, База правовых актов района. Энциклопедия Российского законодательства» и «Государственная система распространения правовых актов. Законодательство России».   Справочно-библиографическое обслуживание электронными и традиционными носителями идет одновременно и дополняется подготовкой и выпуском библиографических пособий по актуальным темам. </w:t>
      </w:r>
    </w:p>
    <w:p w:rsidR="00F21132" w:rsidRPr="003A7FED" w:rsidRDefault="00F21132" w:rsidP="00F21132">
      <w:pPr>
        <w:ind w:firstLine="709"/>
        <w:jc w:val="both"/>
        <w:rPr>
          <w:color w:val="000000"/>
          <w:sz w:val="20"/>
          <w:szCs w:val="20"/>
        </w:rPr>
      </w:pPr>
      <w:r w:rsidRPr="003A7FED">
        <w:rPr>
          <w:color w:val="000000"/>
          <w:sz w:val="20"/>
          <w:szCs w:val="20"/>
        </w:rPr>
        <w:t xml:space="preserve">Библиотеки целенаправленно работают над комплектованием фондов, активизацией семейного, детского и молодежного чтения, используют все формы рекламы литературы, проводят различные массовые мероприятия и  являются активными участниками  республиканских конкурсов. </w:t>
      </w:r>
    </w:p>
    <w:p w:rsidR="00F21132" w:rsidRPr="003A7FED" w:rsidRDefault="00F21132" w:rsidP="00F21132">
      <w:pPr>
        <w:pStyle w:val="a6"/>
        <w:jc w:val="right"/>
        <w:rPr>
          <w:sz w:val="20"/>
          <w:szCs w:val="20"/>
        </w:rPr>
      </w:pPr>
      <w:r w:rsidRPr="003A7FED">
        <w:rPr>
          <w:sz w:val="20"/>
          <w:szCs w:val="20"/>
        </w:rPr>
        <w:t>Таблица19</w:t>
      </w:r>
    </w:p>
    <w:p w:rsidR="00F21132" w:rsidRPr="003A7FED" w:rsidRDefault="00F21132" w:rsidP="00F21132">
      <w:pPr>
        <w:pStyle w:val="a6"/>
        <w:jc w:val="center"/>
        <w:rPr>
          <w:b/>
          <w:sz w:val="20"/>
          <w:szCs w:val="20"/>
        </w:rPr>
      </w:pPr>
      <w:r w:rsidRPr="003A7FED">
        <w:rPr>
          <w:b/>
          <w:sz w:val="20"/>
          <w:szCs w:val="20"/>
        </w:rPr>
        <w:t>Основные показатели.</w:t>
      </w:r>
    </w:p>
    <w:p w:rsidR="00F21132" w:rsidRPr="003A7FED" w:rsidRDefault="00F21132" w:rsidP="00F21132">
      <w:pPr>
        <w:pStyle w:val="a6"/>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962"/>
        <w:gridCol w:w="1274"/>
        <w:gridCol w:w="1415"/>
        <w:gridCol w:w="1275"/>
        <w:gridCol w:w="997"/>
      </w:tblGrid>
      <w:tr w:rsidR="00F21132" w:rsidRPr="003A7FED" w:rsidTr="00864B44">
        <w:tc>
          <w:tcPr>
            <w:tcW w:w="829" w:type="dxa"/>
            <w:shd w:val="clear" w:color="auto" w:fill="auto"/>
          </w:tcPr>
          <w:p w:rsidR="00F21132" w:rsidRPr="003A7FED" w:rsidRDefault="00F21132" w:rsidP="00864B44">
            <w:pPr>
              <w:widowControl w:val="0"/>
              <w:jc w:val="center"/>
              <w:rPr>
                <w:sz w:val="20"/>
                <w:szCs w:val="20"/>
              </w:rPr>
            </w:pPr>
            <w:r w:rsidRPr="003A7FED">
              <w:rPr>
                <w:sz w:val="20"/>
                <w:szCs w:val="20"/>
              </w:rPr>
              <w:t>№п/п.</w:t>
            </w:r>
          </w:p>
        </w:tc>
        <w:tc>
          <w:tcPr>
            <w:tcW w:w="3962" w:type="dxa"/>
            <w:shd w:val="clear" w:color="auto" w:fill="auto"/>
          </w:tcPr>
          <w:p w:rsidR="00F21132" w:rsidRPr="003A7FED" w:rsidRDefault="00F21132" w:rsidP="00864B44">
            <w:pPr>
              <w:widowControl w:val="0"/>
              <w:jc w:val="center"/>
              <w:rPr>
                <w:sz w:val="20"/>
                <w:szCs w:val="20"/>
              </w:rPr>
            </w:pPr>
            <w:r w:rsidRPr="003A7FED">
              <w:rPr>
                <w:sz w:val="20"/>
                <w:szCs w:val="20"/>
              </w:rPr>
              <w:t>Показатели</w:t>
            </w:r>
          </w:p>
        </w:tc>
        <w:tc>
          <w:tcPr>
            <w:tcW w:w="1274" w:type="dxa"/>
            <w:shd w:val="clear" w:color="auto" w:fill="auto"/>
          </w:tcPr>
          <w:p w:rsidR="00F21132" w:rsidRPr="003A7FED" w:rsidRDefault="00F21132" w:rsidP="00864B44">
            <w:pPr>
              <w:widowControl w:val="0"/>
              <w:jc w:val="center"/>
              <w:rPr>
                <w:sz w:val="20"/>
                <w:szCs w:val="20"/>
              </w:rPr>
            </w:pPr>
            <w:r w:rsidRPr="003A7FED">
              <w:rPr>
                <w:sz w:val="20"/>
                <w:szCs w:val="20"/>
              </w:rPr>
              <w:t>Ед. изм.</w:t>
            </w:r>
          </w:p>
        </w:tc>
        <w:tc>
          <w:tcPr>
            <w:tcW w:w="1415" w:type="dxa"/>
            <w:shd w:val="clear" w:color="auto" w:fill="auto"/>
          </w:tcPr>
          <w:p w:rsidR="00F21132" w:rsidRPr="003A7FED" w:rsidRDefault="00F21132" w:rsidP="00864B44">
            <w:pPr>
              <w:widowControl w:val="0"/>
              <w:jc w:val="center"/>
              <w:rPr>
                <w:sz w:val="20"/>
                <w:szCs w:val="20"/>
              </w:rPr>
            </w:pPr>
            <w:r w:rsidRPr="003A7FED">
              <w:rPr>
                <w:sz w:val="20"/>
                <w:szCs w:val="20"/>
              </w:rPr>
              <w:t>2017г.</w:t>
            </w:r>
          </w:p>
        </w:tc>
        <w:tc>
          <w:tcPr>
            <w:tcW w:w="1275" w:type="dxa"/>
            <w:shd w:val="clear" w:color="auto" w:fill="auto"/>
          </w:tcPr>
          <w:p w:rsidR="00F21132" w:rsidRPr="003A7FED" w:rsidRDefault="00F21132" w:rsidP="00864B44">
            <w:pPr>
              <w:widowControl w:val="0"/>
              <w:jc w:val="center"/>
              <w:rPr>
                <w:sz w:val="20"/>
                <w:szCs w:val="20"/>
              </w:rPr>
            </w:pPr>
            <w:r w:rsidRPr="003A7FED">
              <w:rPr>
                <w:sz w:val="20"/>
                <w:szCs w:val="20"/>
              </w:rPr>
              <w:t>2018г.</w:t>
            </w:r>
          </w:p>
        </w:tc>
        <w:tc>
          <w:tcPr>
            <w:tcW w:w="997" w:type="dxa"/>
            <w:shd w:val="clear" w:color="auto" w:fill="auto"/>
          </w:tcPr>
          <w:p w:rsidR="00F21132" w:rsidRPr="003A7FED" w:rsidRDefault="00F21132" w:rsidP="00864B44">
            <w:pPr>
              <w:widowControl w:val="0"/>
              <w:jc w:val="center"/>
              <w:rPr>
                <w:sz w:val="20"/>
                <w:szCs w:val="20"/>
              </w:rPr>
            </w:pPr>
            <w:r w:rsidRPr="003A7FED">
              <w:rPr>
                <w:sz w:val="20"/>
                <w:szCs w:val="20"/>
              </w:rPr>
              <w:t>2019г.</w:t>
            </w:r>
          </w:p>
        </w:tc>
      </w:tr>
      <w:tr w:rsidR="00F21132" w:rsidRPr="003A7FED" w:rsidTr="00864B44">
        <w:tc>
          <w:tcPr>
            <w:tcW w:w="829" w:type="dxa"/>
            <w:shd w:val="clear" w:color="auto" w:fill="auto"/>
          </w:tcPr>
          <w:p w:rsidR="00F21132" w:rsidRPr="003A7FED" w:rsidRDefault="00F21132" w:rsidP="00864B44">
            <w:pPr>
              <w:pStyle w:val="a6"/>
              <w:ind w:firstLine="0"/>
              <w:jc w:val="center"/>
              <w:rPr>
                <w:sz w:val="20"/>
                <w:szCs w:val="20"/>
              </w:rPr>
            </w:pPr>
            <w:r w:rsidRPr="003A7FED">
              <w:rPr>
                <w:sz w:val="20"/>
                <w:szCs w:val="20"/>
              </w:rPr>
              <w:t>1</w:t>
            </w:r>
          </w:p>
        </w:tc>
        <w:tc>
          <w:tcPr>
            <w:tcW w:w="3962" w:type="dxa"/>
            <w:shd w:val="clear" w:color="auto" w:fill="auto"/>
          </w:tcPr>
          <w:p w:rsidR="00F21132" w:rsidRPr="003A7FED" w:rsidRDefault="00F21132" w:rsidP="00864B44">
            <w:pPr>
              <w:pStyle w:val="a6"/>
              <w:ind w:firstLine="0"/>
              <w:rPr>
                <w:sz w:val="20"/>
                <w:szCs w:val="20"/>
              </w:rPr>
            </w:pPr>
            <w:r w:rsidRPr="003A7FED">
              <w:rPr>
                <w:sz w:val="20"/>
                <w:szCs w:val="20"/>
              </w:rPr>
              <w:t>Количество читателей</w:t>
            </w:r>
          </w:p>
        </w:tc>
        <w:tc>
          <w:tcPr>
            <w:tcW w:w="1274" w:type="dxa"/>
            <w:shd w:val="clear" w:color="auto" w:fill="auto"/>
          </w:tcPr>
          <w:p w:rsidR="00F21132" w:rsidRPr="003A7FED" w:rsidRDefault="00F21132" w:rsidP="00864B44">
            <w:pPr>
              <w:pStyle w:val="a6"/>
              <w:ind w:firstLine="0"/>
              <w:jc w:val="center"/>
              <w:rPr>
                <w:sz w:val="20"/>
                <w:szCs w:val="20"/>
              </w:rPr>
            </w:pPr>
            <w:r w:rsidRPr="003A7FED">
              <w:rPr>
                <w:sz w:val="20"/>
                <w:szCs w:val="20"/>
              </w:rPr>
              <w:t xml:space="preserve"> шт.</w:t>
            </w:r>
          </w:p>
        </w:tc>
        <w:tc>
          <w:tcPr>
            <w:tcW w:w="1415" w:type="dxa"/>
            <w:shd w:val="clear" w:color="auto" w:fill="auto"/>
          </w:tcPr>
          <w:p w:rsidR="00F21132" w:rsidRPr="003A7FED" w:rsidRDefault="00F21132" w:rsidP="00864B44">
            <w:pPr>
              <w:pStyle w:val="a6"/>
              <w:ind w:firstLine="0"/>
              <w:rPr>
                <w:sz w:val="20"/>
                <w:szCs w:val="20"/>
              </w:rPr>
            </w:pPr>
            <w:r w:rsidRPr="003A7FED">
              <w:rPr>
                <w:sz w:val="20"/>
                <w:szCs w:val="20"/>
              </w:rPr>
              <w:t>13800</w:t>
            </w:r>
          </w:p>
        </w:tc>
        <w:tc>
          <w:tcPr>
            <w:tcW w:w="1275" w:type="dxa"/>
            <w:shd w:val="clear" w:color="auto" w:fill="auto"/>
          </w:tcPr>
          <w:p w:rsidR="00F21132" w:rsidRPr="003A7FED" w:rsidRDefault="00F21132" w:rsidP="00864B44">
            <w:pPr>
              <w:pStyle w:val="a6"/>
              <w:ind w:firstLine="0"/>
              <w:rPr>
                <w:sz w:val="20"/>
                <w:szCs w:val="20"/>
              </w:rPr>
            </w:pPr>
            <w:r w:rsidRPr="003A7FED">
              <w:rPr>
                <w:sz w:val="20"/>
                <w:szCs w:val="20"/>
              </w:rPr>
              <w:t>13682</w:t>
            </w:r>
          </w:p>
        </w:tc>
        <w:tc>
          <w:tcPr>
            <w:tcW w:w="997" w:type="dxa"/>
            <w:shd w:val="clear" w:color="auto" w:fill="auto"/>
          </w:tcPr>
          <w:p w:rsidR="00F21132" w:rsidRPr="003A7FED" w:rsidRDefault="00F21132" w:rsidP="00864B44">
            <w:pPr>
              <w:pStyle w:val="a6"/>
              <w:jc w:val="center"/>
              <w:rPr>
                <w:sz w:val="20"/>
                <w:szCs w:val="20"/>
              </w:rPr>
            </w:pPr>
            <w:r w:rsidRPr="003A7FED">
              <w:rPr>
                <w:sz w:val="20"/>
                <w:szCs w:val="20"/>
              </w:rPr>
              <w:t>12892</w:t>
            </w:r>
          </w:p>
        </w:tc>
      </w:tr>
      <w:tr w:rsidR="00F21132" w:rsidRPr="003A7FED" w:rsidTr="00864B44">
        <w:tc>
          <w:tcPr>
            <w:tcW w:w="829" w:type="dxa"/>
            <w:shd w:val="clear" w:color="auto" w:fill="auto"/>
          </w:tcPr>
          <w:p w:rsidR="00F21132" w:rsidRPr="003A7FED" w:rsidRDefault="00F21132" w:rsidP="00864B44">
            <w:pPr>
              <w:pStyle w:val="a6"/>
              <w:ind w:firstLine="0"/>
              <w:jc w:val="center"/>
              <w:rPr>
                <w:sz w:val="20"/>
                <w:szCs w:val="20"/>
              </w:rPr>
            </w:pPr>
            <w:r w:rsidRPr="003A7FED">
              <w:rPr>
                <w:sz w:val="20"/>
                <w:szCs w:val="20"/>
              </w:rPr>
              <w:t>2</w:t>
            </w:r>
          </w:p>
        </w:tc>
        <w:tc>
          <w:tcPr>
            <w:tcW w:w="3962" w:type="dxa"/>
            <w:shd w:val="clear" w:color="auto" w:fill="auto"/>
          </w:tcPr>
          <w:p w:rsidR="00F21132" w:rsidRPr="003A7FED" w:rsidRDefault="00F21132" w:rsidP="00864B44">
            <w:pPr>
              <w:pStyle w:val="a6"/>
              <w:ind w:firstLine="0"/>
              <w:rPr>
                <w:sz w:val="20"/>
                <w:szCs w:val="20"/>
              </w:rPr>
            </w:pPr>
            <w:r w:rsidRPr="003A7FED">
              <w:rPr>
                <w:sz w:val="20"/>
                <w:szCs w:val="20"/>
              </w:rPr>
              <w:t>Количество посетителей</w:t>
            </w:r>
          </w:p>
        </w:tc>
        <w:tc>
          <w:tcPr>
            <w:tcW w:w="1274" w:type="dxa"/>
            <w:shd w:val="clear" w:color="auto" w:fill="auto"/>
          </w:tcPr>
          <w:p w:rsidR="00F21132" w:rsidRPr="003A7FED" w:rsidRDefault="00F21132" w:rsidP="00864B44">
            <w:pPr>
              <w:jc w:val="center"/>
              <w:rPr>
                <w:sz w:val="20"/>
                <w:szCs w:val="20"/>
              </w:rPr>
            </w:pPr>
            <w:r w:rsidRPr="003A7FED">
              <w:rPr>
                <w:color w:val="000000"/>
                <w:sz w:val="20"/>
                <w:szCs w:val="20"/>
              </w:rPr>
              <w:t>шт.</w:t>
            </w:r>
          </w:p>
        </w:tc>
        <w:tc>
          <w:tcPr>
            <w:tcW w:w="1415" w:type="dxa"/>
            <w:shd w:val="clear" w:color="auto" w:fill="auto"/>
          </w:tcPr>
          <w:p w:rsidR="00F21132" w:rsidRPr="003A7FED" w:rsidRDefault="00F21132" w:rsidP="00864B44">
            <w:pPr>
              <w:pStyle w:val="a6"/>
              <w:ind w:firstLine="0"/>
              <w:rPr>
                <w:sz w:val="20"/>
                <w:szCs w:val="20"/>
              </w:rPr>
            </w:pPr>
            <w:r w:rsidRPr="003A7FED">
              <w:rPr>
                <w:sz w:val="20"/>
                <w:szCs w:val="20"/>
              </w:rPr>
              <w:t>191340</w:t>
            </w:r>
          </w:p>
        </w:tc>
        <w:tc>
          <w:tcPr>
            <w:tcW w:w="1275" w:type="dxa"/>
            <w:shd w:val="clear" w:color="auto" w:fill="auto"/>
          </w:tcPr>
          <w:p w:rsidR="00F21132" w:rsidRPr="003A7FED" w:rsidRDefault="00F21132" w:rsidP="00864B44">
            <w:pPr>
              <w:pStyle w:val="a6"/>
              <w:ind w:firstLine="0"/>
              <w:rPr>
                <w:sz w:val="20"/>
                <w:szCs w:val="20"/>
              </w:rPr>
            </w:pPr>
            <w:r w:rsidRPr="003A7FED">
              <w:rPr>
                <w:sz w:val="20"/>
                <w:szCs w:val="20"/>
              </w:rPr>
              <w:t>191342</w:t>
            </w:r>
          </w:p>
        </w:tc>
        <w:tc>
          <w:tcPr>
            <w:tcW w:w="997" w:type="dxa"/>
            <w:shd w:val="clear" w:color="auto" w:fill="auto"/>
          </w:tcPr>
          <w:p w:rsidR="00F21132" w:rsidRPr="003A7FED" w:rsidRDefault="00F21132" w:rsidP="00864B44">
            <w:pPr>
              <w:pStyle w:val="a6"/>
              <w:jc w:val="center"/>
              <w:rPr>
                <w:sz w:val="20"/>
                <w:szCs w:val="20"/>
              </w:rPr>
            </w:pPr>
            <w:r w:rsidRPr="003A7FED">
              <w:rPr>
                <w:sz w:val="20"/>
                <w:szCs w:val="20"/>
              </w:rPr>
              <w:t>193255</w:t>
            </w:r>
          </w:p>
        </w:tc>
      </w:tr>
      <w:tr w:rsidR="00F21132" w:rsidRPr="003A7FED" w:rsidTr="00864B44">
        <w:tc>
          <w:tcPr>
            <w:tcW w:w="829" w:type="dxa"/>
            <w:shd w:val="clear" w:color="auto" w:fill="auto"/>
          </w:tcPr>
          <w:p w:rsidR="00F21132" w:rsidRPr="003A7FED" w:rsidRDefault="00F21132" w:rsidP="00864B44">
            <w:pPr>
              <w:pStyle w:val="a6"/>
              <w:ind w:firstLine="0"/>
              <w:jc w:val="center"/>
              <w:rPr>
                <w:sz w:val="20"/>
                <w:szCs w:val="20"/>
              </w:rPr>
            </w:pPr>
            <w:r w:rsidRPr="003A7FED">
              <w:rPr>
                <w:sz w:val="20"/>
                <w:szCs w:val="20"/>
              </w:rPr>
              <w:t>3</w:t>
            </w:r>
          </w:p>
        </w:tc>
        <w:tc>
          <w:tcPr>
            <w:tcW w:w="3962" w:type="dxa"/>
            <w:shd w:val="clear" w:color="auto" w:fill="auto"/>
          </w:tcPr>
          <w:p w:rsidR="00F21132" w:rsidRPr="003A7FED" w:rsidRDefault="00F21132" w:rsidP="00864B44">
            <w:pPr>
              <w:pStyle w:val="a6"/>
              <w:ind w:firstLine="0"/>
              <w:rPr>
                <w:sz w:val="20"/>
                <w:szCs w:val="20"/>
              </w:rPr>
            </w:pPr>
            <w:r w:rsidRPr="003A7FED">
              <w:rPr>
                <w:sz w:val="20"/>
                <w:szCs w:val="20"/>
              </w:rPr>
              <w:t>Количество книговыдачи</w:t>
            </w:r>
          </w:p>
        </w:tc>
        <w:tc>
          <w:tcPr>
            <w:tcW w:w="1274" w:type="dxa"/>
            <w:shd w:val="clear" w:color="auto" w:fill="auto"/>
          </w:tcPr>
          <w:p w:rsidR="00F21132" w:rsidRPr="003A7FED" w:rsidRDefault="00F21132" w:rsidP="00864B44">
            <w:pPr>
              <w:jc w:val="center"/>
              <w:rPr>
                <w:sz w:val="20"/>
                <w:szCs w:val="20"/>
              </w:rPr>
            </w:pPr>
            <w:r w:rsidRPr="003A7FED">
              <w:rPr>
                <w:color w:val="000000"/>
                <w:sz w:val="20"/>
                <w:szCs w:val="20"/>
              </w:rPr>
              <w:t>шт.</w:t>
            </w:r>
          </w:p>
        </w:tc>
        <w:tc>
          <w:tcPr>
            <w:tcW w:w="1415" w:type="dxa"/>
            <w:shd w:val="clear" w:color="auto" w:fill="auto"/>
          </w:tcPr>
          <w:p w:rsidR="00F21132" w:rsidRPr="003A7FED" w:rsidRDefault="00F21132" w:rsidP="00864B44">
            <w:pPr>
              <w:pStyle w:val="a6"/>
              <w:ind w:firstLine="0"/>
              <w:rPr>
                <w:sz w:val="20"/>
                <w:szCs w:val="20"/>
              </w:rPr>
            </w:pPr>
            <w:r w:rsidRPr="003A7FED">
              <w:rPr>
                <w:sz w:val="20"/>
                <w:szCs w:val="20"/>
              </w:rPr>
              <w:t>354128</w:t>
            </w:r>
          </w:p>
        </w:tc>
        <w:tc>
          <w:tcPr>
            <w:tcW w:w="1275" w:type="dxa"/>
            <w:shd w:val="clear" w:color="auto" w:fill="auto"/>
          </w:tcPr>
          <w:p w:rsidR="00F21132" w:rsidRPr="003A7FED" w:rsidRDefault="00F21132" w:rsidP="00864B44">
            <w:pPr>
              <w:pStyle w:val="a6"/>
              <w:ind w:firstLine="0"/>
              <w:rPr>
                <w:sz w:val="20"/>
                <w:szCs w:val="20"/>
              </w:rPr>
            </w:pPr>
            <w:r w:rsidRPr="003A7FED">
              <w:rPr>
                <w:sz w:val="20"/>
                <w:szCs w:val="20"/>
              </w:rPr>
              <w:t>354154</w:t>
            </w:r>
          </w:p>
        </w:tc>
        <w:tc>
          <w:tcPr>
            <w:tcW w:w="997" w:type="dxa"/>
            <w:shd w:val="clear" w:color="auto" w:fill="auto"/>
          </w:tcPr>
          <w:p w:rsidR="00F21132" w:rsidRPr="003A7FED" w:rsidRDefault="00F21132" w:rsidP="00864B44">
            <w:pPr>
              <w:pStyle w:val="a6"/>
              <w:jc w:val="center"/>
              <w:rPr>
                <w:sz w:val="20"/>
                <w:szCs w:val="20"/>
              </w:rPr>
            </w:pPr>
            <w:r w:rsidRPr="003A7FED">
              <w:rPr>
                <w:sz w:val="20"/>
                <w:szCs w:val="20"/>
              </w:rPr>
              <w:t>354296</w:t>
            </w:r>
          </w:p>
        </w:tc>
      </w:tr>
      <w:tr w:rsidR="00F21132" w:rsidRPr="003A7FED" w:rsidTr="00864B44">
        <w:tc>
          <w:tcPr>
            <w:tcW w:w="829" w:type="dxa"/>
            <w:shd w:val="clear" w:color="auto" w:fill="auto"/>
          </w:tcPr>
          <w:p w:rsidR="00F21132" w:rsidRPr="003A7FED" w:rsidRDefault="00F21132" w:rsidP="00864B44">
            <w:pPr>
              <w:pStyle w:val="a6"/>
              <w:ind w:firstLine="0"/>
              <w:jc w:val="center"/>
              <w:rPr>
                <w:sz w:val="20"/>
                <w:szCs w:val="20"/>
              </w:rPr>
            </w:pPr>
            <w:r w:rsidRPr="003A7FED">
              <w:rPr>
                <w:sz w:val="20"/>
                <w:szCs w:val="20"/>
              </w:rPr>
              <w:t>4</w:t>
            </w:r>
          </w:p>
        </w:tc>
        <w:tc>
          <w:tcPr>
            <w:tcW w:w="3962" w:type="dxa"/>
            <w:shd w:val="clear" w:color="auto" w:fill="auto"/>
          </w:tcPr>
          <w:p w:rsidR="00F21132" w:rsidRPr="003A7FED" w:rsidRDefault="00F21132" w:rsidP="00864B44">
            <w:pPr>
              <w:pStyle w:val="a6"/>
              <w:ind w:firstLine="0"/>
              <w:rPr>
                <w:sz w:val="20"/>
                <w:szCs w:val="20"/>
              </w:rPr>
            </w:pPr>
            <w:r w:rsidRPr="003A7FED">
              <w:rPr>
                <w:sz w:val="20"/>
                <w:szCs w:val="20"/>
              </w:rPr>
              <w:t>Количество вновь поступившей литературы (пополнение книжного фонда):</w:t>
            </w:r>
          </w:p>
        </w:tc>
        <w:tc>
          <w:tcPr>
            <w:tcW w:w="1274" w:type="dxa"/>
            <w:shd w:val="clear" w:color="auto" w:fill="auto"/>
          </w:tcPr>
          <w:p w:rsidR="00F21132" w:rsidRPr="003A7FED" w:rsidRDefault="00F21132" w:rsidP="00864B44">
            <w:pPr>
              <w:jc w:val="center"/>
              <w:rPr>
                <w:sz w:val="20"/>
                <w:szCs w:val="20"/>
              </w:rPr>
            </w:pPr>
            <w:r w:rsidRPr="003A7FED">
              <w:rPr>
                <w:color w:val="000000"/>
                <w:sz w:val="20"/>
                <w:szCs w:val="20"/>
              </w:rPr>
              <w:t>шт.</w:t>
            </w:r>
          </w:p>
        </w:tc>
        <w:tc>
          <w:tcPr>
            <w:tcW w:w="1415" w:type="dxa"/>
            <w:shd w:val="clear" w:color="auto" w:fill="auto"/>
          </w:tcPr>
          <w:p w:rsidR="00F21132" w:rsidRPr="003A7FED" w:rsidRDefault="00F21132" w:rsidP="00864B44">
            <w:pPr>
              <w:pStyle w:val="a6"/>
              <w:ind w:firstLine="0"/>
              <w:rPr>
                <w:sz w:val="20"/>
                <w:szCs w:val="20"/>
              </w:rPr>
            </w:pPr>
            <w:r w:rsidRPr="003A7FED">
              <w:rPr>
                <w:sz w:val="20"/>
                <w:szCs w:val="20"/>
              </w:rPr>
              <w:t>4269</w:t>
            </w:r>
          </w:p>
        </w:tc>
        <w:tc>
          <w:tcPr>
            <w:tcW w:w="1275" w:type="dxa"/>
            <w:shd w:val="clear" w:color="auto" w:fill="auto"/>
          </w:tcPr>
          <w:p w:rsidR="00F21132" w:rsidRPr="003A7FED" w:rsidRDefault="00F21132" w:rsidP="00864B44">
            <w:pPr>
              <w:pStyle w:val="a6"/>
              <w:ind w:firstLine="0"/>
              <w:rPr>
                <w:sz w:val="20"/>
                <w:szCs w:val="20"/>
              </w:rPr>
            </w:pPr>
            <w:r w:rsidRPr="003A7FED">
              <w:rPr>
                <w:sz w:val="20"/>
                <w:szCs w:val="20"/>
              </w:rPr>
              <w:t>4408</w:t>
            </w:r>
          </w:p>
        </w:tc>
        <w:tc>
          <w:tcPr>
            <w:tcW w:w="997" w:type="dxa"/>
            <w:shd w:val="clear" w:color="auto" w:fill="auto"/>
          </w:tcPr>
          <w:p w:rsidR="00F21132" w:rsidRPr="003A7FED" w:rsidRDefault="00F21132" w:rsidP="00864B44">
            <w:pPr>
              <w:pStyle w:val="a6"/>
              <w:jc w:val="center"/>
              <w:rPr>
                <w:sz w:val="20"/>
                <w:szCs w:val="20"/>
              </w:rPr>
            </w:pPr>
            <w:r w:rsidRPr="003A7FED">
              <w:rPr>
                <w:sz w:val="20"/>
                <w:szCs w:val="20"/>
              </w:rPr>
              <w:t>4409</w:t>
            </w:r>
          </w:p>
        </w:tc>
      </w:tr>
      <w:tr w:rsidR="00F21132" w:rsidRPr="003A7FED" w:rsidTr="00864B44">
        <w:tc>
          <w:tcPr>
            <w:tcW w:w="829" w:type="dxa"/>
            <w:shd w:val="clear" w:color="auto" w:fill="auto"/>
          </w:tcPr>
          <w:p w:rsidR="00F21132" w:rsidRPr="003A7FED" w:rsidRDefault="00F21132" w:rsidP="00864B44">
            <w:pPr>
              <w:pStyle w:val="a6"/>
              <w:ind w:firstLine="0"/>
              <w:jc w:val="center"/>
              <w:rPr>
                <w:sz w:val="20"/>
                <w:szCs w:val="20"/>
              </w:rPr>
            </w:pPr>
            <w:r w:rsidRPr="003A7FED">
              <w:rPr>
                <w:sz w:val="20"/>
                <w:szCs w:val="20"/>
              </w:rPr>
              <w:t>5</w:t>
            </w:r>
          </w:p>
        </w:tc>
        <w:tc>
          <w:tcPr>
            <w:tcW w:w="3962" w:type="dxa"/>
            <w:shd w:val="clear" w:color="auto" w:fill="auto"/>
          </w:tcPr>
          <w:p w:rsidR="00F21132" w:rsidRPr="003A7FED" w:rsidRDefault="00F21132" w:rsidP="00864B44">
            <w:pPr>
              <w:pStyle w:val="a6"/>
              <w:ind w:firstLine="0"/>
              <w:rPr>
                <w:sz w:val="20"/>
                <w:szCs w:val="20"/>
              </w:rPr>
            </w:pPr>
            <w:r w:rsidRPr="003A7FED">
              <w:rPr>
                <w:sz w:val="20"/>
                <w:szCs w:val="20"/>
              </w:rPr>
              <w:t>Подписка периодических изданий</w:t>
            </w:r>
          </w:p>
        </w:tc>
        <w:tc>
          <w:tcPr>
            <w:tcW w:w="1274" w:type="dxa"/>
            <w:shd w:val="clear" w:color="auto" w:fill="auto"/>
          </w:tcPr>
          <w:p w:rsidR="00F21132" w:rsidRPr="003A7FED" w:rsidRDefault="00F21132" w:rsidP="00864B44">
            <w:pPr>
              <w:jc w:val="center"/>
              <w:rPr>
                <w:sz w:val="20"/>
                <w:szCs w:val="20"/>
              </w:rPr>
            </w:pPr>
            <w:r w:rsidRPr="003A7FED">
              <w:rPr>
                <w:color w:val="000000"/>
                <w:sz w:val="20"/>
                <w:szCs w:val="20"/>
              </w:rPr>
              <w:t>шт.</w:t>
            </w:r>
          </w:p>
        </w:tc>
        <w:tc>
          <w:tcPr>
            <w:tcW w:w="1415" w:type="dxa"/>
            <w:shd w:val="clear" w:color="auto" w:fill="auto"/>
          </w:tcPr>
          <w:p w:rsidR="00F21132" w:rsidRPr="003A7FED" w:rsidRDefault="00F21132" w:rsidP="00864B44">
            <w:pPr>
              <w:pStyle w:val="a6"/>
              <w:ind w:firstLine="0"/>
              <w:rPr>
                <w:sz w:val="20"/>
                <w:szCs w:val="20"/>
              </w:rPr>
            </w:pPr>
            <w:r w:rsidRPr="003A7FED">
              <w:rPr>
                <w:sz w:val="20"/>
                <w:szCs w:val="20"/>
              </w:rPr>
              <w:t>277</w:t>
            </w:r>
          </w:p>
        </w:tc>
        <w:tc>
          <w:tcPr>
            <w:tcW w:w="1275" w:type="dxa"/>
            <w:shd w:val="clear" w:color="auto" w:fill="auto"/>
          </w:tcPr>
          <w:p w:rsidR="00F21132" w:rsidRPr="003A7FED" w:rsidRDefault="00F21132" w:rsidP="00864B44">
            <w:pPr>
              <w:pStyle w:val="a6"/>
              <w:ind w:firstLine="0"/>
              <w:rPr>
                <w:sz w:val="20"/>
                <w:szCs w:val="20"/>
              </w:rPr>
            </w:pPr>
            <w:r w:rsidRPr="003A7FED">
              <w:rPr>
                <w:sz w:val="20"/>
                <w:szCs w:val="20"/>
              </w:rPr>
              <w:t>381</w:t>
            </w:r>
          </w:p>
        </w:tc>
        <w:tc>
          <w:tcPr>
            <w:tcW w:w="997" w:type="dxa"/>
            <w:shd w:val="clear" w:color="auto" w:fill="auto"/>
          </w:tcPr>
          <w:p w:rsidR="00F21132" w:rsidRPr="003A7FED" w:rsidRDefault="00F21132" w:rsidP="00864B44">
            <w:pPr>
              <w:pStyle w:val="a6"/>
              <w:jc w:val="center"/>
              <w:rPr>
                <w:sz w:val="20"/>
                <w:szCs w:val="20"/>
              </w:rPr>
            </w:pPr>
            <w:r w:rsidRPr="003A7FED">
              <w:rPr>
                <w:sz w:val="20"/>
                <w:szCs w:val="20"/>
              </w:rPr>
              <w:t>395</w:t>
            </w:r>
          </w:p>
        </w:tc>
      </w:tr>
      <w:tr w:rsidR="00F21132" w:rsidRPr="003A7FED" w:rsidTr="00864B44">
        <w:tc>
          <w:tcPr>
            <w:tcW w:w="829" w:type="dxa"/>
            <w:shd w:val="clear" w:color="auto" w:fill="auto"/>
          </w:tcPr>
          <w:p w:rsidR="00F21132" w:rsidRPr="003A7FED" w:rsidRDefault="00F21132" w:rsidP="00864B44">
            <w:pPr>
              <w:pStyle w:val="a6"/>
              <w:ind w:firstLine="0"/>
              <w:jc w:val="center"/>
              <w:rPr>
                <w:sz w:val="20"/>
                <w:szCs w:val="20"/>
              </w:rPr>
            </w:pPr>
            <w:r w:rsidRPr="003A7FED">
              <w:rPr>
                <w:sz w:val="20"/>
                <w:szCs w:val="20"/>
              </w:rPr>
              <w:t>6</w:t>
            </w:r>
          </w:p>
        </w:tc>
        <w:tc>
          <w:tcPr>
            <w:tcW w:w="3962" w:type="dxa"/>
            <w:shd w:val="clear" w:color="auto" w:fill="auto"/>
          </w:tcPr>
          <w:p w:rsidR="00F21132" w:rsidRPr="003A7FED" w:rsidRDefault="00F21132" w:rsidP="00864B44">
            <w:pPr>
              <w:pStyle w:val="a6"/>
              <w:ind w:firstLine="0"/>
              <w:rPr>
                <w:sz w:val="20"/>
                <w:szCs w:val="20"/>
              </w:rPr>
            </w:pPr>
            <w:r w:rsidRPr="003A7FED">
              <w:rPr>
                <w:sz w:val="20"/>
                <w:szCs w:val="20"/>
              </w:rPr>
              <w:t>Электронный каталог (количество записей)</w:t>
            </w:r>
          </w:p>
        </w:tc>
        <w:tc>
          <w:tcPr>
            <w:tcW w:w="1274" w:type="dxa"/>
            <w:shd w:val="clear" w:color="auto" w:fill="auto"/>
          </w:tcPr>
          <w:p w:rsidR="00F21132" w:rsidRPr="003A7FED" w:rsidRDefault="00F21132" w:rsidP="00864B44">
            <w:pPr>
              <w:jc w:val="center"/>
              <w:rPr>
                <w:sz w:val="20"/>
                <w:szCs w:val="20"/>
              </w:rPr>
            </w:pPr>
            <w:r w:rsidRPr="003A7FED">
              <w:rPr>
                <w:color w:val="000000"/>
                <w:sz w:val="20"/>
                <w:szCs w:val="20"/>
              </w:rPr>
              <w:t>шт.</w:t>
            </w:r>
          </w:p>
        </w:tc>
        <w:tc>
          <w:tcPr>
            <w:tcW w:w="1415" w:type="dxa"/>
            <w:shd w:val="clear" w:color="auto" w:fill="auto"/>
          </w:tcPr>
          <w:p w:rsidR="00F21132" w:rsidRPr="003A7FED" w:rsidRDefault="00F21132" w:rsidP="00864B44">
            <w:pPr>
              <w:pStyle w:val="a6"/>
              <w:ind w:firstLine="0"/>
              <w:rPr>
                <w:sz w:val="20"/>
                <w:szCs w:val="20"/>
              </w:rPr>
            </w:pPr>
            <w:r w:rsidRPr="003A7FED">
              <w:rPr>
                <w:sz w:val="20"/>
                <w:szCs w:val="20"/>
              </w:rPr>
              <w:t>38529</w:t>
            </w:r>
          </w:p>
        </w:tc>
        <w:tc>
          <w:tcPr>
            <w:tcW w:w="1275" w:type="dxa"/>
            <w:shd w:val="clear" w:color="auto" w:fill="auto"/>
          </w:tcPr>
          <w:p w:rsidR="00F21132" w:rsidRPr="003A7FED" w:rsidRDefault="00F21132" w:rsidP="00864B44">
            <w:pPr>
              <w:pStyle w:val="a6"/>
              <w:ind w:firstLine="0"/>
              <w:rPr>
                <w:sz w:val="20"/>
                <w:szCs w:val="20"/>
              </w:rPr>
            </w:pPr>
            <w:r w:rsidRPr="003A7FED">
              <w:rPr>
                <w:sz w:val="20"/>
                <w:szCs w:val="20"/>
              </w:rPr>
              <w:t>41015</w:t>
            </w:r>
          </w:p>
        </w:tc>
        <w:tc>
          <w:tcPr>
            <w:tcW w:w="997" w:type="dxa"/>
            <w:shd w:val="clear" w:color="auto" w:fill="auto"/>
          </w:tcPr>
          <w:p w:rsidR="00F21132" w:rsidRPr="003A7FED" w:rsidRDefault="00F21132" w:rsidP="00864B44">
            <w:pPr>
              <w:pStyle w:val="a6"/>
              <w:jc w:val="center"/>
              <w:rPr>
                <w:sz w:val="20"/>
                <w:szCs w:val="20"/>
              </w:rPr>
            </w:pPr>
            <w:r w:rsidRPr="003A7FED">
              <w:rPr>
                <w:sz w:val="20"/>
                <w:szCs w:val="20"/>
              </w:rPr>
              <w:t>44035</w:t>
            </w:r>
          </w:p>
        </w:tc>
      </w:tr>
      <w:tr w:rsidR="00F21132" w:rsidRPr="003A7FED" w:rsidTr="00864B44">
        <w:tc>
          <w:tcPr>
            <w:tcW w:w="829" w:type="dxa"/>
            <w:shd w:val="clear" w:color="auto" w:fill="auto"/>
          </w:tcPr>
          <w:p w:rsidR="00F21132" w:rsidRPr="003A7FED" w:rsidRDefault="00F21132" w:rsidP="00864B44">
            <w:pPr>
              <w:pStyle w:val="a6"/>
              <w:ind w:firstLine="0"/>
              <w:jc w:val="center"/>
              <w:rPr>
                <w:sz w:val="20"/>
                <w:szCs w:val="20"/>
              </w:rPr>
            </w:pPr>
            <w:r w:rsidRPr="003A7FED">
              <w:rPr>
                <w:sz w:val="20"/>
                <w:szCs w:val="20"/>
              </w:rPr>
              <w:t>7</w:t>
            </w:r>
          </w:p>
        </w:tc>
        <w:tc>
          <w:tcPr>
            <w:tcW w:w="3962" w:type="dxa"/>
            <w:shd w:val="clear" w:color="auto" w:fill="auto"/>
          </w:tcPr>
          <w:p w:rsidR="00F21132" w:rsidRPr="003A7FED" w:rsidRDefault="00F21132" w:rsidP="00864B44">
            <w:pPr>
              <w:pStyle w:val="a6"/>
              <w:ind w:firstLine="0"/>
              <w:rPr>
                <w:sz w:val="20"/>
                <w:szCs w:val="20"/>
              </w:rPr>
            </w:pPr>
            <w:r w:rsidRPr="003A7FED">
              <w:rPr>
                <w:sz w:val="20"/>
                <w:szCs w:val="20"/>
              </w:rPr>
              <w:t>Количество выполненных справок</w:t>
            </w:r>
          </w:p>
        </w:tc>
        <w:tc>
          <w:tcPr>
            <w:tcW w:w="1274" w:type="dxa"/>
            <w:shd w:val="clear" w:color="auto" w:fill="auto"/>
          </w:tcPr>
          <w:p w:rsidR="00F21132" w:rsidRPr="003A7FED" w:rsidRDefault="00F21132" w:rsidP="00864B44">
            <w:pPr>
              <w:jc w:val="center"/>
              <w:rPr>
                <w:sz w:val="20"/>
                <w:szCs w:val="20"/>
              </w:rPr>
            </w:pPr>
            <w:r w:rsidRPr="003A7FED">
              <w:rPr>
                <w:color w:val="000000"/>
                <w:sz w:val="20"/>
                <w:szCs w:val="20"/>
              </w:rPr>
              <w:t>шт.</w:t>
            </w:r>
          </w:p>
        </w:tc>
        <w:tc>
          <w:tcPr>
            <w:tcW w:w="1415" w:type="dxa"/>
            <w:shd w:val="clear" w:color="auto" w:fill="auto"/>
          </w:tcPr>
          <w:p w:rsidR="00F21132" w:rsidRPr="003A7FED" w:rsidRDefault="00F21132" w:rsidP="00864B44">
            <w:pPr>
              <w:pStyle w:val="a6"/>
              <w:ind w:firstLine="0"/>
              <w:rPr>
                <w:sz w:val="20"/>
                <w:szCs w:val="20"/>
              </w:rPr>
            </w:pPr>
            <w:r w:rsidRPr="003A7FED">
              <w:rPr>
                <w:sz w:val="20"/>
                <w:szCs w:val="20"/>
              </w:rPr>
              <w:t>5664</w:t>
            </w:r>
          </w:p>
        </w:tc>
        <w:tc>
          <w:tcPr>
            <w:tcW w:w="1275" w:type="dxa"/>
            <w:shd w:val="clear" w:color="auto" w:fill="auto"/>
          </w:tcPr>
          <w:p w:rsidR="00F21132" w:rsidRPr="003A7FED" w:rsidRDefault="00F21132" w:rsidP="00864B44">
            <w:pPr>
              <w:pStyle w:val="a6"/>
              <w:ind w:firstLine="0"/>
              <w:rPr>
                <w:sz w:val="20"/>
                <w:szCs w:val="20"/>
              </w:rPr>
            </w:pPr>
            <w:r w:rsidRPr="003A7FED">
              <w:rPr>
                <w:sz w:val="20"/>
                <w:szCs w:val="20"/>
              </w:rPr>
              <w:t>5661</w:t>
            </w:r>
          </w:p>
        </w:tc>
        <w:tc>
          <w:tcPr>
            <w:tcW w:w="997" w:type="dxa"/>
            <w:shd w:val="clear" w:color="auto" w:fill="auto"/>
          </w:tcPr>
          <w:p w:rsidR="00F21132" w:rsidRPr="003A7FED" w:rsidRDefault="00F21132" w:rsidP="00864B44">
            <w:pPr>
              <w:pStyle w:val="a6"/>
              <w:jc w:val="center"/>
              <w:rPr>
                <w:sz w:val="20"/>
                <w:szCs w:val="20"/>
              </w:rPr>
            </w:pPr>
            <w:r w:rsidRPr="003A7FED">
              <w:rPr>
                <w:sz w:val="20"/>
                <w:szCs w:val="20"/>
              </w:rPr>
              <w:t>5667</w:t>
            </w:r>
          </w:p>
        </w:tc>
      </w:tr>
    </w:tbl>
    <w:p w:rsidR="00F21132" w:rsidRPr="003A7FED" w:rsidRDefault="00F21132" w:rsidP="00F21132">
      <w:pPr>
        <w:pStyle w:val="a6"/>
        <w:rPr>
          <w:sz w:val="20"/>
          <w:szCs w:val="20"/>
        </w:rPr>
      </w:pPr>
    </w:p>
    <w:p w:rsidR="00F21132" w:rsidRPr="003A7FED" w:rsidRDefault="00F21132" w:rsidP="00F21132">
      <w:pPr>
        <w:pStyle w:val="a6"/>
        <w:ind w:firstLine="709"/>
        <w:rPr>
          <w:sz w:val="20"/>
          <w:szCs w:val="20"/>
        </w:rPr>
      </w:pPr>
      <w:r w:rsidRPr="003A7FED">
        <w:rPr>
          <w:sz w:val="20"/>
          <w:szCs w:val="20"/>
        </w:rPr>
        <w:t>Из приведенного перечня основных показателей можно сделать вывод о планомерной, стабильной работе отрасли «Культура».</w:t>
      </w:r>
    </w:p>
    <w:p w:rsidR="00F21132" w:rsidRPr="003A7FED" w:rsidRDefault="00F21132" w:rsidP="00F21132">
      <w:pPr>
        <w:tabs>
          <w:tab w:val="left" w:pos="0"/>
          <w:tab w:val="left" w:pos="567"/>
        </w:tabs>
        <w:ind w:firstLine="709"/>
        <w:rPr>
          <w:color w:val="000000"/>
          <w:sz w:val="20"/>
          <w:szCs w:val="20"/>
        </w:rPr>
      </w:pPr>
      <w:r w:rsidRPr="003A7FED">
        <w:rPr>
          <w:iCs/>
          <w:color w:val="000000"/>
          <w:sz w:val="20"/>
          <w:szCs w:val="20"/>
        </w:rPr>
        <w:t>Существует ряд причин, которые тормозят  развитию отрасли «Культура» в Аликовском  районе.</w:t>
      </w:r>
    </w:p>
    <w:p w:rsidR="00F21132" w:rsidRPr="003A7FED" w:rsidRDefault="00F21132" w:rsidP="00F21132">
      <w:pPr>
        <w:ind w:firstLine="709"/>
        <w:jc w:val="both"/>
        <w:rPr>
          <w:iCs/>
          <w:color w:val="000000"/>
          <w:sz w:val="20"/>
          <w:szCs w:val="20"/>
        </w:rPr>
      </w:pPr>
      <w:r w:rsidRPr="003A7FED">
        <w:rPr>
          <w:iCs/>
          <w:color w:val="000000"/>
          <w:sz w:val="20"/>
          <w:szCs w:val="20"/>
        </w:rPr>
        <w:tab/>
        <w:t>1.Сегодня и</w:t>
      </w:r>
      <w:r w:rsidRPr="003A7FED">
        <w:rPr>
          <w:sz w:val="20"/>
          <w:szCs w:val="20"/>
        </w:rPr>
        <w:t>дет старение возрастного состава специалистов: д</w:t>
      </w:r>
      <w:r w:rsidRPr="003A7FED">
        <w:rPr>
          <w:sz w:val="20"/>
          <w:szCs w:val="20"/>
          <w:lang w:val="en-US"/>
        </w:rPr>
        <w:t>o</w:t>
      </w:r>
      <w:r w:rsidRPr="003A7FED">
        <w:rPr>
          <w:sz w:val="20"/>
          <w:szCs w:val="20"/>
        </w:rPr>
        <w:t xml:space="preserve"> 30 лет в районе работают всего 2 работника (Тенневский СДК- 1,  Русско-Сорминский СК-1), 77 работников – от  30 до 55 лет, 10 работников – свыше 55 лет., нет системной государственной поддержки молодых специалистов и лучших специалистов в сфере  культуры. Выпускники высших и средних специальных учебных заведений культуры не возвращаются в район. Так, за последние 3 года,   из числа выпускников средних специальных и высших учебных заведений культуры ни  один специалист-уроженец района  не вернулся в  район работать.  В основном в сельских учреждениях культуры  работает 1 специалист, который воплощает в себе все должности (3-4), которые должны быть предусмотрены для нормального функционирования учреждения.</w:t>
      </w:r>
    </w:p>
    <w:p w:rsidR="00F21132" w:rsidRPr="003A7FED" w:rsidRDefault="00F21132" w:rsidP="00F21132">
      <w:pPr>
        <w:ind w:firstLine="709"/>
        <w:jc w:val="both"/>
        <w:rPr>
          <w:bCs/>
          <w:color w:val="000000"/>
          <w:sz w:val="20"/>
          <w:szCs w:val="20"/>
        </w:rPr>
      </w:pPr>
      <w:r w:rsidRPr="003A7FED">
        <w:rPr>
          <w:bCs/>
          <w:sz w:val="20"/>
          <w:szCs w:val="20"/>
        </w:rPr>
        <w:t xml:space="preserve">2. Проблема капитального ремонта зданий учреждений культуры, оснащение их современной аппаратурой, сценическими костюмами и сценической одеждой сегодня остается актуальной. </w:t>
      </w:r>
      <w:r w:rsidRPr="003A7FED">
        <w:rPr>
          <w:bCs/>
          <w:color w:val="000000"/>
          <w:sz w:val="20"/>
          <w:szCs w:val="20"/>
        </w:rPr>
        <w:t xml:space="preserve">Недостаточным темпом ведется работа по проведению капитального ремонта зданий учреждений культуры из-за </w:t>
      </w:r>
      <w:r w:rsidRPr="003A7FED">
        <w:rPr>
          <w:bCs/>
          <w:color w:val="000000"/>
          <w:sz w:val="20"/>
          <w:szCs w:val="20"/>
        </w:rPr>
        <w:lastRenderedPageBreak/>
        <w:t>недостаточности финансирования с местного бюджета. Ежегодно 1-2 учреждения капитально ремонтируются, но в то же время 1-2 учреждения признаются требующими капитального ремонта.  Здания Крымзарайкинского сельского Дома культуры, Кивойского сельского клуба, Шерашевского, Татмышского сельских клубов сегодня полностью морально устарели. В здании Хирлепосинского сельского клуба через 3 года  не будет возможности организовать культурно-массовую работу. В некоторых населенных пунктах, которые расположены в отдаленном расстоянии от административных и районных центров не имеются здания учреждений культуры.</w:t>
      </w:r>
    </w:p>
    <w:p w:rsidR="00F21132" w:rsidRPr="003A7FED" w:rsidRDefault="00F21132" w:rsidP="00F21132">
      <w:pPr>
        <w:ind w:firstLine="709"/>
        <w:jc w:val="both"/>
        <w:rPr>
          <w:bCs/>
          <w:color w:val="000000"/>
          <w:sz w:val="20"/>
          <w:szCs w:val="20"/>
        </w:rPr>
      </w:pPr>
      <w:r w:rsidRPr="003A7FED">
        <w:rPr>
          <w:sz w:val="20"/>
          <w:szCs w:val="20"/>
        </w:rPr>
        <w:t xml:space="preserve">Из 32  всего в 14 зданиях учреждений культуры  установлена пожарная и охранная сигнализация, не все входы оборудованы специальными приспособлениями для беспрепятственного доступа инвалидов и людей с ограниченными возможностями.      </w:t>
      </w:r>
      <w:r w:rsidRPr="003A7FED">
        <w:rPr>
          <w:bCs/>
          <w:sz w:val="20"/>
          <w:szCs w:val="20"/>
        </w:rPr>
        <w:t>Несоответствие  материально-технической базы учреждений культуры современным требованиям и недостаток финансовых средств на приобретение светового и звукового технического оборудования, подключения к сети Интернет, не позволяет в должной мере оказывать платные услуги населению.</w:t>
      </w:r>
      <w:r w:rsidRPr="003A7FED">
        <w:rPr>
          <w:sz w:val="20"/>
          <w:szCs w:val="20"/>
        </w:rPr>
        <w:t xml:space="preserve">  </w:t>
      </w:r>
      <w:r w:rsidRPr="003A7FED">
        <w:rPr>
          <w:bCs/>
          <w:color w:val="000000"/>
          <w:sz w:val="20"/>
          <w:szCs w:val="20"/>
        </w:rPr>
        <w:t xml:space="preserve">Сценическая одежда культурно-досуговых учреждений (кроме базовых) сшита (изготовлена) в 80-х годах прошлого века и морально устарела. Сегодня актуальной остается изготовление фольклорных костюмов для народного фольклорных и народных танцевальных коллективов. </w:t>
      </w:r>
    </w:p>
    <w:p w:rsidR="00F21132" w:rsidRPr="003A7FED" w:rsidRDefault="00F21132" w:rsidP="00F21132">
      <w:pPr>
        <w:ind w:firstLine="709"/>
        <w:jc w:val="both"/>
        <w:rPr>
          <w:bCs/>
          <w:color w:val="000000"/>
          <w:sz w:val="20"/>
          <w:szCs w:val="20"/>
        </w:rPr>
      </w:pPr>
      <w:r w:rsidRPr="003A7FED">
        <w:rPr>
          <w:bCs/>
          <w:color w:val="000000"/>
          <w:sz w:val="20"/>
          <w:szCs w:val="20"/>
        </w:rPr>
        <w:t>3. Недостаточная деятельность по сохранению и развитию народного творчества. Данная проблема обусловлена сокращением традиционных народных промыслов, активной миграцией населения и уходом из жизни непосредственных носителей традиционной культуры. Отсутствие транспортных средств (автобусов) препятствует активизации межрегионального, межрайонного взаимодействия, поддержке и организации выездов самодеятельных творческих коллективов, обмену опытом, оживлению культурных связей. Из 115 населенных пунктов Аликовского района только 32 имеют стационарные здания учреждений культуры. Из-за отсутствия зданий и специализированного автоклуба население этих населенных пунктов (особенно в осеннее-зимнее время) не охвачены культурным обслуживанием.</w:t>
      </w:r>
    </w:p>
    <w:p w:rsidR="00F21132" w:rsidRPr="003A7FED" w:rsidRDefault="00F21132" w:rsidP="00F21132">
      <w:pPr>
        <w:ind w:firstLine="709"/>
        <w:jc w:val="both"/>
        <w:rPr>
          <w:bCs/>
          <w:color w:val="000000"/>
          <w:sz w:val="20"/>
          <w:szCs w:val="20"/>
        </w:rPr>
      </w:pPr>
      <w:r w:rsidRPr="003A7FED">
        <w:rPr>
          <w:bCs/>
          <w:color w:val="000000"/>
          <w:sz w:val="20"/>
          <w:szCs w:val="20"/>
        </w:rPr>
        <w:t>4. О</w:t>
      </w:r>
      <w:r w:rsidRPr="003A7FED">
        <w:rPr>
          <w:sz w:val="20"/>
          <w:szCs w:val="20"/>
        </w:rPr>
        <w:t>стаетя актуальной проблема выделения помещения под архивохранилище.  В настоящее время муниципальный архив не может обеспечить выполнение нормативных требований по сохранности документов.  Несмотря на то, что оформляется проблемный вопрос, связанный с хранением фото и видео материалов на электронных носителях их поступление на муниципальное хранение сегодня находится на нулевом уровне.</w:t>
      </w:r>
    </w:p>
    <w:p w:rsidR="00F21132" w:rsidRPr="003A7FED" w:rsidRDefault="00F21132" w:rsidP="00F21132">
      <w:pPr>
        <w:ind w:firstLine="709"/>
        <w:jc w:val="both"/>
        <w:rPr>
          <w:color w:val="000000"/>
          <w:sz w:val="20"/>
          <w:szCs w:val="20"/>
        </w:rPr>
      </w:pPr>
      <w:r w:rsidRPr="003A7FED">
        <w:rPr>
          <w:bCs/>
          <w:color w:val="000000"/>
          <w:sz w:val="20"/>
          <w:szCs w:val="20"/>
        </w:rPr>
        <w:t xml:space="preserve">5. </w:t>
      </w:r>
      <w:r w:rsidRPr="003A7FED">
        <w:rPr>
          <w:sz w:val="20"/>
          <w:szCs w:val="20"/>
        </w:rPr>
        <w:t xml:space="preserve">Недостаточное бюджетное финансирование музейной отрасли отрицательно сказывается на состоянии безопасности и сохранности музейных фондов, уровне научно-исследовательской и научно-просветительной деятельности.  Музеи нуждаются в обновлении и построении новых современных стационарных экспозиций, специализированные фондовые и экспозиционно-выставочные оборудования морально устарели. Из-за отсутствия фондохранилищ более 80 процентов фонда находится в </w:t>
      </w:r>
      <w:r w:rsidRPr="003A7FED">
        <w:rPr>
          <w:color w:val="000000"/>
          <w:sz w:val="20"/>
          <w:szCs w:val="20"/>
        </w:rPr>
        <w:t>постоянном экспонировании.</w:t>
      </w:r>
      <w:r w:rsidRPr="003A7FED">
        <w:rPr>
          <w:sz w:val="20"/>
          <w:szCs w:val="20"/>
        </w:rPr>
        <w:t xml:space="preserve"> Современное состояние дел в сфере объектов культурного наследия в Аликовском районе характеризуется посильным обеспечением комплекса мер, направленных на сохранение, использование, популяризацию и государственную охрану объектов, представляющих собой ценность с точки зрения истории, археологии, архитектуры, градостроительства и монументального искусства. Все объекты культурного наследия  нуждаются в проведении целого комплекса мероприятий по их реставрации,  ремонту.</w:t>
      </w:r>
    </w:p>
    <w:p w:rsidR="00F21132" w:rsidRPr="003A7FED" w:rsidRDefault="00F21132" w:rsidP="00F21132">
      <w:pPr>
        <w:ind w:firstLine="709"/>
        <w:jc w:val="both"/>
        <w:rPr>
          <w:sz w:val="20"/>
          <w:szCs w:val="20"/>
        </w:rPr>
      </w:pPr>
      <w:r w:rsidRPr="003A7FED">
        <w:rPr>
          <w:sz w:val="20"/>
          <w:szCs w:val="20"/>
        </w:rPr>
        <w:t>6. На комплектование книжного фонда библиотек и подписку на периодические издания недостаточно выделяются финансовые средства из местного бюджета, вследствие чего показатель списания устарелой литературы опережает показатель пополнения книжного фонда новой литературой.</w:t>
      </w:r>
    </w:p>
    <w:p w:rsidR="00F21132" w:rsidRPr="003A7FED" w:rsidRDefault="00F21132" w:rsidP="00F21132">
      <w:pPr>
        <w:jc w:val="both"/>
        <w:rPr>
          <w:color w:val="000000"/>
          <w:sz w:val="20"/>
          <w:szCs w:val="20"/>
        </w:rPr>
        <w:sectPr w:rsidR="00F21132" w:rsidRPr="003A7FED" w:rsidSect="00F21132">
          <w:pgSz w:w="11906" w:h="16838"/>
          <w:pgMar w:top="567" w:right="748" w:bottom="4962" w:left="1622" w:header="709" w:footer="709" w:gutter="0"/>
          <w:cols w:space="708"/>
          <w:docGrid w:linePitch="360"/>
        </w:sectPr>
      </w:pPr>
    </w:p>
    <w:tbl>
      <w:tblPr>
        <w:tblW w:w="152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2"/>
        <w:gridCol w:w="3892"/>
        <w:gridCol w:w="3260"/>
        <w:gridCol w:w="5812"/>
      </w:tblGrid>
      <w:tr w:rsidR="00F21132" w:rsidRPr="003A7FED" w:rsidTr="00864B44">
        <w:trPr>
          <w:trHeight w:val="409"/>
        </w:trPr>
        <w:tc>
          <w:tcPr>
            <w:tcW w:w="2312" w:type="dxa"/>
            <w:shd w:val="clear" w:color="auto" w:fill="auto"/>
          </w:tcPr>
          <w:p w:rsidR="00F21132" w:rsidRPr="003A7FED" w:rsidRDefault="00F21132" w:rsidP="00864B44">
            <w:pPr>
              <w:jc w:val="center"/>
              <w:rPr>
                <w:color w:val="000000"/>
                <w:sz w:val="20"/>
                <w:szCs w:val="20"/>
              </w:rPr>
            </w:pPr>
            <w:r w:rsidRPr="003A7FED">
              <w:rPr>
                <w:color w:val="000000"/>
                <w:sz w:val="20"/>
                <w:szCs w:val="20"/>
              </w:rPr>
              <w:lastRenderedPageBreak/>
              <w:t>Риски</w:t>
            </w:r>
          </w:p>
        </w:tc>
        <w:tc>
          <w:tcPr>
            <w:tcW w:w="3892" w:type="dxa"/>
            <w:shd w:val="clear" w:color="auto" w:fill="auto"/>
          </w:tcPr>
          <w:p w:rsidR="00F21132" w:rsidRPr="003A7FED" w:rsidRDefault="00F21132" w:rsidP="00864B44">
            <w:pPr>
              <w:jc w:val="center"/>
              <w:rPr>
                <w:color w:val="000000"/>
                <w:sz w:val="20"/>
                <w:szCs w:val="20"/>
              </w:rPr>
            </w:pPr>
            <w:r w:rsidRPr="003A7FED">
              <w:rPr>
                <w:color w:val="000000"/>
                <w:sz w:val="20"/>
                <w:szCs w:val="20"/>
              </w:rPr>
              <w:t>Слабые стороны</w:t>
            </w:r>
          </w:p>
        </w:tc>
        <w:tc>
          <w:tcPr>
            <w:tcW w:w="3260" w:type="dxa"/>
            <w:shd w:val="clear" w:color="auto" w:fill="auto"/>
          </w:tcPr>
          <w:p w:rsidR="00F21132" w:rsidRPr="003A7FED" w:rsidRDefault="00F21132" w:rsidP="00864B44">
            <w:pPr>
              <w:jc w:val="center"/>
              <w:rPr>
                <w:color w:val="000000"/>
                <w:sz w:val="20"/>
                <w:szCs w:val="20"/>
              </w:rPr>
            </w:pPr>
            <w:r w:rsidRPr="003A7FED">
              <w:rPr>
                <w:color w:val="000000"/>
                <w:sz w:val="20"/>
                <w:szCs w:val="20"/>
              </w:rPr>
              <w:t>Сильные стороны</w:t>
            </w:r>
          </w:p>
        </w:tc>
        <w:tc>
          <w:tcPr>
            <w:tcW w:w="5812" w:type="dxa"/>
            <w:shd w:val="clear" w:color="auto" w:fill="auto"/>
          </w:tcPr>
          <w:p w:rsidR="00F21132" w:rsidRPr="003A7FED" w:rsidRDefault="00F21132" w:rsidP="00864B44">
            <w:pPr>
              <w:jc w:val="center"/>
              <w:rPr>
                <w:color w:val="000000"/>
                <w:sz w:val="20"/>
                <w:szCs w:val="20"/>
              </w:rPr>
            </w:pPr>
            <w:r w:rsidRPr="003A7FED">
              <w:rPr>
                <w:color w:val="000000"/>
                <w:sz w:val="20"/>
                <w:szCs w:val="20"/>
              </w:rPr>
              <w:t>Возможности</w:t>
            </w:r>
          </w:p>
        </w:tc>
      </w:tr>
      <w:tr w:rsidR="00F21132" w:rsidRPr="003A7FED" w:rsidTr="00F21132">
        <w:trPr>
          <w:trHeight w:val="6960"/>
        </w:trPr>
        <w:tc>
          <w:tcPr>
            <w:tcW w:w="2312" w:type="dxa"/>
            <w:shd w:val="clear" w:color="auto" w:fill="auto"/>
          </w:tcPr>
          <w:p w:rsidR="00F21132" w:rsidRPr="003A7FED" w:rsidRDefault="00F21132" w:rsidP="00864B44">
            <w:pPr>
              <w:jc w:val="both"/>
              <w:rPr>
                <w:iCs/>
                <w:color w:val="000000"/>
                <w:sz w:val="20"/>
                <w:szCs w:val="20"/>
              </w:rPr>
            </w:pPr>
            <w:r w:rsidRPr="003A7FED">
              <w:rPr>
                <w:iCs/>
                <w:color w:val="000000"/>
                <w:sz w:val="20"/>
                <w:szCs w:val="20"/>
              </w:rPr>
              <w:t>1.Снижение численности населения, как отрицательная динамика прироста населения.</w:t>
            </w:r>
          </w:p>
          <w:p w:rsidR="00F21132" w:rsidRPr="003A7FED" w:rsidRDefault="00F21132" w:rsidP="00864B44">
            <w:pPr>
              <w:jc w:val="both"/>
              <w:rPr>
                <w:iCs/>
                <w:color w:val="000000"/>
                <w:sz w:val="20"/>
                <w:szCs w:val="20"/>
              </w:rPr>
            </w:pPr>
            <w:r w:rsidRPr="003A7FED">
              <w:rPr>
                <w:iCs/>
                <w:color w:val="000000"/>
                <w:sz w:val="20"/>
                <w:szCs w:val="20"/>
              </w:rPr>
              <w:t>2.Отток работоспособного населения.</w:t>
            </w:r>
          </w:p>
          <w:p w:rsidR="00F21132" w:rsidRPr="003A7FED" w:rsidRDefault="00F21132" w:rsidP="00864B44">
            <w:pPr>
              <w:jc w:val="both"/>
              <w:rPr>
                <w:iCs/>
                <w:color w:val="000000"/>
                <w:sz w:val="20"/>
                <w:szCs w:val="20"/>
              </w:rPr>
            </w:pPr>
            <w:r w:rsidRPr="003A7FED">
              <w:rPr>
                <w:iCs/>
                <w:color w:val="000000"/>
                <w:sz w:val="20"/>
                <w:szCs w:val="20"/>
              </w:rPr>
              <w:t>3.Снижение основных показателей работы учреждений культуры</w:t>
            </w:r>
          </w:p>
          <w:p w:rsidR="00F21132" w:rsidRPr="003A7FED" w:rsidRDefault="00F21132" w:rsidP="00864B44">
            <w:pPr>
              <w:jc w:val="both"/>
              <w:rPr>
                <w:iCs/>
                <w:color w:val="000000"/>
                <w:sz w:val="20"/>
                <w:szCs w:val="20"/>
              </w:rPr>
            </w:pPr>
            <w:r w:rsidRPr="003A7FED">
              <w:rPr>
                <w:iCs/>
                <w:color w:val="000000"/>
                <w:sz w:val="20"/>
                <w:szCs w:val="20"/>
              </w:rPr>
              <w:t>4.Недостаточное финансирование.</w:t>
            </w:r>
          </w:p>
          <w:p w:rsidR="00F21132" w:rsidRPr="003A7FED" w:rsidRDefault="00F21132" w:rsidP="00864B44">
            <w:pPr>
              <w:jc w:val="both"/>
              <w:rPr>
                <w:iCs/>
                <w:color w:val="000000"/>
                <w:sz w:val="20"/>
                <w:szCs w:val="20"/>
              </w:rPr>
            </w:pPr>
            <w:r w:rsidRPr="003A7FED">
              <w:rPr>
                <w:iCs/>
                <w:color w:val="000000"/>
                <w:sz w:val="20"/>
                <w:szCs w:val="20"/>
              </w:rPr>
              <w:t>5.Закрытие учреждений культурно-досуговых учреждений в связи с их обветшанием.</w:t>
            </w:r>
          </w:p>
          <w:p w:rsidR="00F21132" w:rsidRPr="003A7FED" w:rsidRDefault="00F21132" w:rsidP="00864B44">
            <w:pPr>
              <w:jc w:val="both"/>
              <w:rPr>
                <w:color w:val="000000"/>
                <w:sz w:val="20"/>
                <w:szCs w:val="20"/>
              </w:rPr>
            </w:pPr>
          </w:p>
        </w:tc>
        <w:tc>
          <w:tcPr>
            <w:tcW w:w="3892" w:type="dxa"/>
            <w:shd w:val="clear" w:color="auto" w:fill="auto"/>
          </w:tcPr>
          <w:p w:rsidR="00F21132" w:rsidRPr="003A7FED" w:rsidRDefault="00F21132" w:rsidP="00864B44">
            <w:pPr>
              <w:jc w:val="both"/>
              <w:rPr>
                <w:sz w:val="20"/>
                <w:szCs w:val="20"/>
              </w:rPr>
            </w:pPr>
            <w:r w:rsidRPr="003A7FED">
              <w:rPr>
                <w:sz w:val="20"/>
                <w:szCs w:val="20"/>
              </w:rPr>
              <w:t>1.Старение кадров.</w:t>
            </w:r>
          </w:p>
          <w:p w:rsidR="00F21132" w:rsidRPr="003A7FED" w:rsidRDefault="00F21132" w:rsidP="00864B44">
            <w:pPr>
              <w:jc w:val="both"/>
              <w:rPr>
                <w:sz w:val="20"/>
                <w:szCs w:val="20"/>
              </w:rPr>
            </w:pPr>
            <w:r w:rsidRPr="003A7FED">
              <w:rPr>
                <w:sz w:val="20"/>
                <w:szCs w:val="20"/>
              </w:rPr>
              <w:t>2.Слабая материально-техническая база сельских культурно-досуговых учреждений и библиотек.</w:t>
            </w:r>
          </w:p>
          <w:p w:rsidR="00F21132" w:rsidRPr="003A7FED" w:rsidRDefault="00F21132" w:rsidP="00864B44">
            <w:pPr>
              <w:jc w:val="both"/>
              <w:rPr>
                <w:sz w:val="20"/>
                <w:szCs w:val="20"/>
              </w:rPr>
            </w:pPr>
            <w:r w:rsidRPr="003A7FED">
              <w:rPr>
                <w:sz w:val="20"/>
                <w:szCs w:val="20"/>
              </w:rPr>
              <w:t>3.Состояние зданий учреждений культуры большинства требует капитального ремонта.</w:t>
            </w:r>
          </w:p>
          <w:p w:rsidR="00F21132" w:rsidRPr="003A7FED" w:rsidRDefault="00F21132" w:rsidP="00864B44">
            <w:pPr>
              <w:jc w:val="both"/>
              <w:rPr>
                <w:sz w:val="20"/>
                <w:szCs w:val="20"/>
              </w:rPr>
            </w:pPr>
            <w:r w:rsidRPr="003A7FED">
              <w:rPr>
                <w:sz w:val="20"/>
                <w:szCs w:val="20"/>
              </w:rPr>
              <w:t>4. Превышение списания книжных фондов над комплектованием  новой литературой.</w:t>
            </w:r>
          </w:p>
          <w:p w:rsidR="00F21132" w:rsidRPr="003A7FED" w:rsidRDefault="00F21132" w:rsidP="00864B44">
            <w:pPr>
              <w:jc w:val="both"/>
              <w:rPr>
                <w:sz w:val="20"/>
                <w:szCs w:val="20"/>
              </w:rPr>
            </w:pPr>
            <w:r w:rsidRPr="003A7FED">
              <w:rPr>
                <w:sz w:val="20"/>
                <w:szCs w:val="20"/>
              </w:rPr>
              <w:t>5.Остутствие компьютерного парка и собственных сайтов  культурно-досуговых учреждений,  выхода в Интернет.</w:t>
            </w:r>
          </w:p>
          <w:p w:rsidR="00F21132" w:rsidRPr="003A7FED" w:rsidRDefault="00F21132" w:rsidP="00864B44">
            <w:pPr>
              <w:jc w:val="both"/>
              <w:rPr>
                <w:sz w:val="20"/>
                <w:szCs w:val="20"/>
              </w:rPr>
            </w:pPr>
            <w:r w:rsidRPr="003A7FED">
              <w:rPr>
                <w:sz w:val="20"/>
                <w:szCs w:val="20"/>
              </w:rPr>
              <w:t>6.Изношенность сценических костюмов и  музыкальных инструментов.</w:t>
            </w:r>
          </w:p>
          <w:p w:rsidR="00F21132" w:rsidRPr="003A7FED" w:rsidRDefault="00F21132" w:rsidP="00864B44">
            <w:pPr>
              <w:jc w:val="both"/>
              <w:rPr>
                <w:sz w:val="20"/>
                <w:szCs w:val="20"/>
              </w:rPr>
            </w:pPr>
            <w:r w:rsidRPr="003A7FED">
              <w:rPr>
                <w:sz w:val="20"/>
                <w:szCs w:val="20"/>
              </w:rPr>
              <w:t>7.Недостаточное обеспечение учреждений культуры средствами противопожарной безопасности.</w:t>
            </w:r>
          </w:p>
          <w:p w:rsidR="00F21132" w:rsidRPr="003A7FED" w:rsidRDefault="00F21132" w:rsidP="00864B44">
            <w:pPr>
              <w:jc w:val="both"/>
              <w:rPr>
                <w:sz w:val="20"/>
                <w:szCs w:val="20"/>
              </w:rPr>
            </w:pPr>
            <w:r w:rsidRPr="003A7FED">
              <w:rPr>
                <w:sz w:val="20"/>
                <w:szCs w:val="20"/>
              </w:rPr>
              <w:t>8. Реклама</w:t>
            </w:r>
          </w:p>
          <w:p w:rsidR="00F21132" w:rsidRPr="003A7FED" w:rsidRDefault="00F21132" w:rsidP="00864B44">
            <w:pPr>
              <w:jc w:val="both"/>
              <w:rPr>
                <w:sz w:val="20"/>
                <w:szCs w:val="20"/>
              </w:rPr>
            </w:pPr>
            <w:r w:rsidRPr="003A7FED">
              <w:rPr>
                <w:sz w:val="20"/>
                <w:szCs w:val="20"/>
              </w:rPr>
              <w:t>9.Проектная деятельность.</w:t>
            </w:r>
          </w:p>
          <w:p w:rsidR="00F21132" w:rsidRPr="003A7FED" w:rsidRDefault="00F21132" w:rsidP="00864B44">
            <w:pPr>
              <w:jc w:val="both"/>
              <w:rPr>
                <w:sz w:val="20"/>
                <w:szCs w:val="20"/>
              </w:rPr>
            </w:pPr>
            <w:r w:rsidRPr="003A7FED">
              <w:rPr>
                <w:sz w:val="20"/>
                <w:szCs w:val="20"/>
              </w:rPr>
              <w:t>10.Отстуствие специализированных автоклубов.</w:t>
            </w:r>
          </w:p>
          <w:p w:rsidR="00F21132" w:rsidRPr="003A7FED" w:rsidRDefault="00F21132" w:rsidP="00864B44">
            <w:pPr>
              <w:jc w:val="both"/>
              <w:rPr>
                <w:sz w:val="20"/>
                <w:szCs w:val="20"/>
              </w:rPr>
            </w:pPr>
            <w:r w:rsidRPr="003A7FED">
              <w:rPr>
                <w:sz w:val="20"/>
                <w:szCs w:val="20"/>
              </w:rPr>
              <w:t>11.  Переполненность фондохранилища архивного учреждения.</w:t>
            </w:r>
          </w:p>
          <w:p w:rsidR="00F21132" w:rsidRPr="003A7FED" w:rsidRDefault="00F21132" w:rsidP="00864B44">
            <w:pPr>
              <w:jc w:val="both"/>
              <w:rPr>
                <w:sz w:val="20"/>
                <w:szCs w:val="20"/>
              </w:rPr>
            </w:pPr>
            <w:r w:rsidRPr="003A7FED">
              <w:rPr>
                <w:sz w:val="20"/>
                <w:szCs w:val="20"/>
              </w:rPr>
              <w:t>12. Отсутствие фондохранилищ музеев.</w:t>
            </w:r>
          </w:p>
          <w:p w:rsidR="00F21132" w:rsidRPr="003A7FED" w:rsidRDefault="00F21132" w:rsidP="00864B44">
            <w:pPr>
              <w:jc w:val="both"/>
              <w:rPr>
                <w:sz w:val="20"/>
                <w:szCs w:val="20"/>
              </w:rPr>
            </w:pPr>
            <w:r w:rsidRPr="003A7FED">
              <w:rPr>
                <w:sz w:val="20"/>
                <w:szCs w:val="20"/>
              </w:rPr>
              <w:t>13.Недостаточное финансирование.</w:t>
            </w:r>
          </w:p>
          <w:p w:rsidR="00F21132" w:rsidRPr="003A7FED" w:rsidRDefault="00F21132" w:rsidP="00864B44">
            <w:pPr>
              <w:jc w:val="both"/>
              <w:rPr>
                <w:color w:val="000000"/>
                <w:sz w:val="20"/>
                <w:szCs w:val="20"/>
              </w:rPr>
            </w:pPr>
          </w:p>
        </w:tc>
        <w:tc>
          <w:tcPr>
            <w:tcW w:w="3260" w:type="dxa"/>
            <w:shd w:val="clear" w:color="auto" w:fill="auto"/>
          </w:tcPr>
          <w:p w:rsidR="00F21132" w:rsidRPr="003A7FED" w:rsidRDefault="00F21132" w:rsidP="00864B44">
            <w:pPr>
              <w:jc w:val="both"/>
              <w:rPr>
                <w:color w:val="000000"/>
                <w:sz w:val="20"/>
                <w:szCs w:val="20"/>
              </w:rPr>
            </w:pPr>
            <w:r w:rsidRPr="003A7FED">
              <w:rPr>
                <w:color w:val="000000"/>
                <w:sz w:val="20"/>
                <w:szCs w:val="20"/>
              </w:rPr>
              <w:t>1. Рост заработной платы работников учреждений культуры.</w:t>
            </w:r>
          </w:p>
          <w:p w:rsidR="00F21132" w:rsidRPr="003A7FED" w:rsidRDefault="00F21132" w:rsidP="00864B44">
            <w:pPr>
              <w:jc w:val="both"/>
              <w:rPr>
                <w:color w:val="000000"/>
                <w:sz w:val="20"/>
                <w:szCs w:val="20"/>
              </w:rPr>
            </w:pPr>
            <w:r w:rsidRPr="003A7FED">
              <w:rPr>
                <w:color w:val="000000"/>
                <w:sz w:val="20"/>
                <w:szCs w:val="20"/>
              </w:rPr>
              <w:t>2.Профессиональная подготовка работников.</w:t>
            </w:r>
          </w:p>
          <w:p w:rsidR="00F21132" w:rsidRPr="003A7FED" w:rsidRDefault="00F21132" w:rsidP="00864B44">
            <w:pPr>
              <w:jc w:val="both"/>
              <w:rPr>
                <w:color w:val="000000"/>
                <w:sz w:val="20"/>
                <w:szCs w:val="20"/>
              </w:rPr>
            </w:pPr>
            <w:r w:rsidRPr="003A7FED">
              <w:rPr>
                <w:color w:val="000000"/>
                <w:sz w:val="20"/>
                <w:szCs w:val="20"/>
              </w:rPr>
              <w:t>3.Стабильность кадров (специалистов)</w:t>
            </w:r>
          </w:p>
          <w:p w:rsidR="00F21132" w:rsidRPr="003A7FED" w:rsidRDefault="00F21132" w:rsidP="00864B44">
            <w:pPr>
              <w:jc w:val="both"/>
              <w:rPr>
                <w:color w:val="000000"/>
                <w:sz w:val="20"/>
                <w:szCs w:val="20"/>
              </w:rPr>
            </w:pPr>
            <w:r w:rsidRPr="003A7FED">
              <w:rPr>
                <w:color w:val="000000"/>
                <w:sz w:val="20"/>
                <w:szCs w:val="20"/>
              </w:rPr>
              <w:t>4. Высокий творческий и исполнительский уровень специалистов и участников художественной само-деятельности.</w:t>
            </w:r>
          </w:p>
          <w:p w:rsidR="00F21132" w:rsidRPr="003A7FED" w:rsidRDefault="00F21132" w:rsidP="00864B44">
            <w:pPr>
              <w:jc w:val="both"/>
              <w:rPr>
                <w:color w:val="000000"/>
                <w:sz w:val="20"/>
                <w:szCs w:val="20"/>
              </w:rPr>
            </w:pPr>
            <w:r w:rsidRPr="003A7FED">
              <w:rPr>
                <w:color w:val="000000"/>
                <w:sz w:val="20"/>
                <w:szCs w:val="20"/>
              </w:rPr>
              <w:t>5.Использование возможностей сети интернет в библиотечных учреждениях района.</w:t>
            </w:r>
          </w:p>
          <w:p w:rsidR="00F21132" w:rsidRPr="003A7FED" w:rsidRDefault="00F21132" w:rsidP="00864B44">
            <w:pPr>
              <w:jc w:val="both"/>
              <w:rPr>
                <w:color w:val="000000"/>
                <w:sz w:val="20"/>
                <w:szCs w:val="20"/>
              </w:rPr>
            </w:pPr>
            <w:r w:rsidRPr="003A7FED">
              <w:rPr>
                <w:color w:val="000000"/>
                <w:sz w:val="20"/>
                <w:szCs w:val="20"/>
              </w:rPr>
              <w:t>6. Тесное взаимодействие с различными учреждениями и организациями, СМИ.</w:t>
            </w:r>
          </w:p>
          <w:p w:rsidR="00F21132" w:rsidRPr="003A7FED" w:rsidRDefault="00F21132" w:rsidP="00864B44">
            <w:pPr>
              <w:jc w:val="both"/>
              <w:rPr>
                <w:color w:val="000000"/>
                <w:sz w:val="20"/>
                <w:szCs w:val="20"/>
              </w:rPr>
            </w:pPr>
            <w:r w:rsidRPr="003A7FED">
              <w:rPr>
                <w:color w:val="000000"/>
                <w:sz w:val="20"/>
                <w:szCs w:val="20"/>
              </w:rPr>
              <w:t>7. Разработанная и утвержденная нормативно-правовая база отрасли культуры.</w:t>
            </w:r>
          </w:p>
          <w:p w:rsidR="00F21132" w:rsidRPr="003A7FED" w:rsidRDefault="00F21132" w:rsidP="00864B44">
            <w:pPr>
              <w:jc w:val="both"/>
              <w:rPr>
                <w:color w:val="000000"/>
                <w:sz w:val="20"/>
                <w:szCs w:val="20"/>
              </w:rPr>
            </w:pPr>
            <w:r w:rsidRPr="003A7FED">
              <w:rPr>
                <w:color w:val="000000"/>
                <w:sz w:val="20"/>
                <w:szCs w:val="20"/>
              </w:rPr>
              <w:t>7.Сохранение сети учреждений культуры.</w:t>
            </w:r>
          </w:p>
          <w:p w:rsidR="00F21132" w:rsidRPr="003A7FED" w:rsidRDefault="00F21132" w:rsidP="00864B44">
            <w:pPr>
              <w:jc w:val="both"/>
              <w:rPr>
                <w:color w:val="000000"/>
                <w:sz w:val="20"/>
                <w:szCs w:val="20"/>
              </w:rPr>
            </w:pPr>
            <w:r w:rsidRPr="003A7FED">
              <w:rPr>
                <w:color w:val="000000"/>
                <w:sz w:val="20"/>
                <w:szCs w:val="20"/>
              </w:rPr>
              <w:t>8. Налаженная работа методических служб.</w:t>
            </w:r>
          </w:p>
          <w:p w:rsidR="00F21132" w:rsidRPr="003A7FED" w:rsidRDefault="00F21132" w:rsidP="00864B44">
            <w:pPr>
              <w:jc w:val="both"/>
              <w:rPr>
                <w:color w:val="000000"/>
                <w:sz w:val="20"/>
                <w:szCs w:val="20"/>
              </w:rPr>
            </w:pPr>
            <w:r>
              <w:rPr>
                <w:color w:val="000000"/>
                <w:sz w:val="20"/>
                <w:szCs w:val="20"/>
              </w:rPr>
              <w:t>9. Внедрение инно</w:t>
            </w:r>
            <w:r w:rsidRPr="003A7FED">
              <w:rPr>
                <w:color w:val="000000"/>
                <w:sz w:val="20"/>
                <w:szCs w:val="20"/>
              </w:rPr>
              <w:t>вационных форм работы и новых видов платных услуг.</w:t>
            </w:r>
          </w:p>
          <w:p w:rsidR="00F21132" w:rsidRPr="003A7FED" w:rsidRDefault="00F21132" w:rsidP="00864B44">
            <w:pPr>
              <w:jc w:val="both"/>
              <w:rPr>
                <w:color w:val="000000"/>
                <w:sz w:val="20"/>
                <w:szCs w:val="20"/>
              </w:rPr>
            </w:pPr>
          </w:p>
        </w:tc>
        <w:tc>
          <w:tcPr>
            <w:tcW w:w="5812" w:type="dxa"/>
            <w:shd w:val="clear" w:color="auto" w:fill="auto"/>
          </w:tcPr>
          <w:p w:rsidR="00F21132" w:rsidRPr="003A7FED" w:rsidRDefault="00F21132" w:rsidP="00864B44">
            <w:pPr>
              <w:jc w:val="both"/>
              <w:rPr>
                <w:color w:val="000000"/>
                <w:sz w:val="20"/>
                <w:szCs w:val="20"/>
              </w:rPr>
            </w:pPr>
            <w:r w:rsidRPr="003A7FED">
              <w:rPr>
                <w:sz w:val="20"/>
                <w:szCs w:val="20"/>
              </w:rPr>
              <w:t>1.Предусмотрение  возможности доплачивать студентам стимулирующую надбавку к стипендии.</w:t>
            </w:r>
          </w:p>
          <w:p w:rsidR="00F21132" w:rsidRPr="003A7FED" w:rsidRDefault="00F21132" w:rsidP="00864B44">
            <w:pPr>
              <w:pStyle w:val="affe"/>
              <w:framePr w:wrap="around"/>
              <w:jc w:val="both"/>
              <w:rPr>
                <w:rFonts w:ascii="Times New Roman" w:hAnsi="Times New Roman"/>
                <w:b w:val="0"/>
                <w:sz w:val="20"/>
                <w:szCs w:val="20"/>
              </w:rPr>
            </w:pPr>
            <w:r w:rsidRPr="003A7FED">
              <w:rPr>
                <w:rFonts w:ascii="Times New Roman" w:hAnsi="Times New Roman"/>
                <w:b w:val="0"/>
                <w:sz w:val="20"/>
                <w:szCs w:val="20"/>
              </w:rPr>
              <w:t>2. Установка специальных стипендий главы администрации Аликовского района для молодых и лучших специалистов  в сфере культуры.</w:t>
            </w:r>
          </w:p>
          <w:p w:rsidR="00F21132" w:rsidRPr="003A7FED" w:rsidRDefault="00F21132" w:rsidP="00864B44">
            <w:pPr>
              <w:jc w:val="both"/>
              <w:rPr>
                <w:color w:val="000000"/>
                <w:sz w:val="20"/>
                <w:szCs w:val="20"/>
              </w:rPr>
            </w:pPr>
            <w:r w:rsidRPr="003A7FED">
              <w:rPr>
                <w:color w:val="000000"/>
                <w:sz w:val="20"/>
                <w:szCs w:val="20"/>
              </w:rPr>
              <w:t>3.Модернизация учреждений культуры и оснащение их современным оборудованием, музыкальной аппаратурой, сценическими костюмами.</w:t>
            </w:r>
          </w:p>
          <w:p w:rsidR="00F21132" w:rsidRPr="003A7FED" w:rsidRDefault="00F21132" w:rsidP="00864B44">
            <w:pPr>
              <w:jc w:val="both"/>
              <w:rPr>
                <w:color w:val="000000"/>
                <w:sz w:val="20"/>
                <w:szCs w:val="20"/>
              </w:rPr>
            </w:pPr>
            <w:r w:rsidRPr="003A7FED">
              <w:rPr>
                <w:color w:val="000000"/>
                <w:sz w:val="20"/>
                <w:szCs w:val="20"/>
              </w:rPr>
              <w:t>4. Подключение к сети интернет всех сельских учреждений культуры.</w:t>
            </w:r>
          </w:p>
          <w:p w:rsidR="00F21132" w:rsidRPr="003A7FED" w:rsidRDefault="00F21132" w:rsidP="00864B44">
            <w:pPr>
              <w:pStyle w:val="affe"/>
              <w:framePr w:wrap="around"/>
              <w:jc w:val="both"/>
              <w:rPr>
                <w:rFonts w:ascii="Times New Roman" w:hAnsi="Times New Roman"/>
                <w:b w:val="0"/>
                <w:color w:val="000000"/>
                <w:sz w:val="20"/>
                <w:szCs w:val="20"/>
              </w:rPr>
            </w:pPr>
            <w:r w:rsidRPr="003A7FED">
              <w:rPr>
                <w:rFonts w:ascii="Times New Roman" w:hAnsi="Times New Roman"/>
                <w:b w:val="0"/>
                <w:color w:val="000000"/>
                <w:sz w:val="20"/>
                <w:szCs w:val="20"/>
              </w:rPr>
              <w:t>5. П</w:t>
            </w:r>
            <w:r w:rsidRPr="003A7FED">
              <w:rPr>
                <w:rFonts w:ascii="Times New Roman" w:hAnsi="Times New Roman"/>
                <w:b w:val="0"/>
                <w:sz w:val="20"/>
                <w:szCs w:val="20"/>
              </w:rPr>
              <w:t>риобретение специализированного автоклуба для внестационарного обслуживания малонаселенных деревень, о</w:t>
            </w:r>
            <w:r w:rsidRPr="003A7FED">
              <w:rPr>
                <w:rFonts w:ascii="Times New Roman" w:hAnsi="Times New Roman"/>
                <w:b w:val="0"/>
                <w:color w:val="000000"/>
                <w:sz w:val="20"/>
                <w:szCs w:val="20"/>
              </w:rPr>
              <w:t>хват разных слоев населения культурным обслуживанием.</w:t>
            </w:r>
          </w:p>
          <w:p w:rsidR="00F21132" w:rsidRPr="003A7FED" w:rsidRDefault="00F21132" w:rsidP="00864B44">
            <w:pPr>
              <w:jc w:val="both"/>
              <w:rPr>
                <w:color w:val="000000"/>
                <w:sz w:val="20"/>
                <w:szCs w:val="20"/>
              </w:rPr>
            </w:pPr>
            <w:r w:rsidRPr="003A7FED">
              <w:rPr>
                <w:color w:val="000000"/>
                <w:sz w:val="20"/>
                <w:szCs w:val="20"/>
              </w:rPr>
              <w:t>6. Участие в различных проектах и программах.</w:t>
            </w:r>
          </w:p>
          <w:p w:rsidR="00F21132" w:rsidRPr="003A7FED" w:rsidRDefault="00F21132" w:rsidP="00864B44">
            <w:pPr>
              <w:jc w:val="both"/>
              <w:rPr>
                <w:color w:val="000000"/>
                <w:sz w:val="20"/>
                <w:szCs w:val="20"/>
              </w:rPr>
            </w:pPr>
            <w:r w:rsidRPr="003A7FED">
              <w:rPr>
                <w:color w:val="000000"/>
                <w:sz w:val="20"/>
                <w:szCs w:val="20"/>
              </w:rPr>
              <w:t>7. Проведение капитального ремонта, реконструкции учреждений культуры, обеспечение их средствами пожарной безопасности.</w:t>
            </w:r>
          </w:p>
          <w:p w:rsidR="00F21132" w:rsidRPr="003A7FED" w:rsidRDefault="00F21132" w:rsidP="00864B44">
            <w:pPr>
              <w:jc w:val="both"/>
              <w:rPr>
                <w:color w:val="000000"/>
                <w:sz w:val="20"/>
                <w:szCs w:val="20"/>
              </w:rPr>
            </w:pPr>
            <w:r w:rsidRPr="003A7FED">
              <w:rPr>
                <w:color w:val="000000"/>
                <w:sz w:val="20"/>
                <w:szCs w:val="20"/>
              </w:rPr>
              <w:t>8.Обеспечение беспрепятственного доступа инвалидов и других маломобильных групп населения в здания учреждений культуры.</w:t>
            </w:r>
          </w:p>
          <w:p w:rsidR="00F21132" w:rsidRPr="003A7FED" w:rsidRDefault="00F21132" w:rsidP="00864B44">
            <w:pPr>
              <w:jc w:val="both"/>
              <w:rPr>
                <w:color w:val="000000"/>
                <w:sz w:val="20"/>
                <w:szCs w:val="20"/>
              </w:rPr>
            </w:pPr>
            <w:r w:rsidRPr="003A7FED">
              <w:rPr>
                <w:color w:val="000000"/>
                <w:sz w:val="20"/>
                <w:szCs w:val="20"/>
              </w:rPr>
              <w:t>9.</w:t>
            </w:r>
            <w:r w:rsidRPr="003A7FED">
              <w:rPr>
                <w:sz w:val="20"/>
                <w:szCs w:val="20"/>
              </w:rPr>
              <w:t xml:space="preserve"> Увеличение потока туристов, тем самым объема оказания платных услуг.</w:t>
            </w:r>
          </w:p>
          <w:p w:rsidR="00F21132" w:rsidRPr="003A7FED" w:rsidRDefault="00F21132" w:rsidP="00864B44">
            <w:pPr>
              <w:jc w:val="both"/>
              <w:rPr>
                <w:color w:val="000000"/>
                <w:sz w:val="20"/>
                <w:szCs w:val="20"/>
              </w:rPr>
            </w:pPr>
            <w:r w:rsidRPr="003A7FED">
              <w:rPr>
                <w:color w:val="000000"/>
                <w:sz w:val="20"/>
                <w:szCs w:val="20"/>
              </w:rPr>
              <w:t>11. Создание дополнительных рабочих мест.</w:t>
            </w:r>
          </w:p>
          <w:p w:rsidR="00F21132" w:rsidRPr="003A7FED" w:rsidRDefault="00F21132" w:rsidP="00864B44">
            <w:pPr>
              <w:jc w:val="both"/>
              <w:rPr>
                <w:color w:val="000000"/>
                <w:sz w:val="20"/>
                <w:szCs w:val="20"/>
              </w:rPr>
            </w:pPr>
            <w:r w:rsidRPr="003A7FED">
              <w:rPr>
                <w:color w:val="000000"/>
                <w:sz w:val="20"/>
                <w:szCs w:val="20"/>
              </w:rPr>
              <w:t>12. Повышение имиджа района.</w:t>
            </w:r>
          </w:p>
          <w:p w:rsidR="00F21132" w:rsidRPr="003A7FED" w:rsidRDefault="00F21132" w:rsidP="00864B44">
            <w:pPr>
              <w:jc w:val="both"/>
              <w:rPr>
                <w:color w:val="000000"/>
                <w:sz w:val="20"/>
                <w:szCs w:val="20"/>
              </w:rPr>
            </w:pPr>
          </w:p>
        </w:tc>
      </w:tr>
    </w:tbl>
    <w:p w:rsidR="00F21132" w:rsidRPr="003A7FED" w:rsidRDefault="00F21132" w:rsidP="00F21132">
      <w:pPr>
        <w:pStyle w:val="23"/>
        <w:rPr>
          <w:sz w:val="20"/>
          <w:szCs w:val="20"/>
        </w:rPr>
      </w:pPr>
    </w:p>
    <w:p w:rsidR="00F21132" w:rsidRPr="003A7FED" w:rsidRDefault="00F21132" w:rsidP="00F21132">
      <w:pPr>
        <w:rPr>
          <w:b/>
          <w:bCs/>
          <w:sz w:val="20"/>
          <w:szCs w:val="20"/>
        </w:rPr>
        <w:sectPr w:rsidR="00F21132" w:rsidRPr="003A7FED" w:rsidSect="00CC21AB">
          <w:footerReference w:type="even" r:id="rId39"/>
          <w:footerReference w:type="default" r:id="rId40"/>
          <w:type w:val="oddPage"/>
          <w:pgSz w:w="16838" w:h="11906" w:orient="landscape" w:code="9"/>
          <w:pgMar w:top="993" w:right="1134" w:bottom="1276" w:left="1077" w:header="709" w:footer="709" w:gutter="0"/>
          <w:cols w:space="708"/>
          <w:docGrid w:linePitch="360"/>
        </w:sectPr>
      </w:pPr>
    </w:p>
    <w:p w:rsidR="00F21132" w:rsidRPr="003A7FED" w:rsidRDefault="00F21132" w:rsidP="00F21132">
      <w:pPr>
        <w:jc w:val="center"/>
        <w:rPr>
          <w:b/>
          <w:bCs/>
          <w:sz w:val="20"/>
          <w:szCs w:val="20"/>
        </w:rPr>
      </w:pPr>
      <w:r w:rsidRPr="003A7FED">
        <w:rPr>
          <w:b/>
          <w:bCs/>
          <w:sz w:val="20"/>
          <w:szCs w:val="20"/>
        </w:rPr>
        <w:lastRenderedPageBreak/>
        <w:t>1.12. Физическая культура и спорт.</w:t>
      </w:r>
    </w:p>
    <w:p w:rsidR="00F21132" w:rsidRPr="003A7FED" w:rsidRDefault="00F21132" w:rsidP="00F21132">
      <w:pPr>
        <w:jc w:val="center"/>
        <w:rPr>
          <w:b/>
          <w:bCs/>
          <w:color w:val="000000"/>
          <w:sz w:val="20"/>
          <w:szCs w:val="20"/>
        </w:rPr>
      </w:pPr>
    </w:p>
    <w:p w:rsidR="00F21132" w:rsidRPr="003A7FED" w:rsidRDefault="00F21132" w:rsidP="00F21132">
      <w:pPr>
        <w:tabs>
          <w:tab w:val="left" w:pos="220"/>
        </w:tabs>
        <w:ind w:firstLine="709"/>
        <w:jc w:val="both"/>
        <w:rPr>
          <w:sz w:val="20"/>
          <w:szCs w:val="20"/>
        </w:rPr>
      </w:pPr>
      <w:r w:rsidRPr="003A7FED">
        <w:rPr>
          <w:sz w:val="20"/>
          <w:szCs w:val="20"/>
        </w:rPr>
        <w:tab/>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оказывая непосредственное влияние на формирование личности и межличностных отношений.</w:t>
      </w:r>
    </w:p>
    <w:p w:rsidR="00F21132" w:rsidRPr="003A7FED" w:rsidRDefault="00F21132" w:rsidP="00F21132">
      <w:pPr>
        <w:tabs>
          <w:tab w:val="left" w:pos="220"/>
        </w:tabs>
        <w:ind w:firstLine="709"/>
        <w:jc w:val="both"/>
        <w:rPr>
          <w:sz w:val="20"/>
          <w:szCs w:val="20"/>
        </w:rPr>
      </w:pPr>
      <w:r w:rsidRPr="003A7FED">
        <w:rPr>
          <w:sz w:val="20"/>
          <w:szCs w:val="20"/>
        </w:rPr>
        <w:t>Сформирована система проведения районных соревнований, физкультурно-оздоровительных и спортивно-массовых мероприятий по многоуровневой системе (от трудового, учебного коллектива до участия в соревнованиях республиканского уровня). Основой массового физкультурно-спортивного движения стало возрождение спартакиадного движения.</w:t>
      </w:r>
    </w:p>
    <w:p w:rsidR="00F21132" w:rsidRPr="003A7FED" w:rsidRDefault="00F21132" w:rsidP="00F21132">
      <w:pPr>
        <w:tabs>
          <w:tab w:val="left" w:pos="220"/>
        </w:tabs>
        <w:ind w:firstLine="709"/>
        <w:jc w:val="both"/>
        <w:rPr>
          <w:sz w:val="20"/>
          <w:szCs w:val="20"/>
        </w:rPr>
      </w:pPr>
      <w:r w:rsidRPr="003A7FED">
        <w:rPr>
          <w:sz w:val="20"/>
          <w:szCs w:val="20"/>
        </w:rPr>
        <w:t xml:space="preserve">Ежегодно проводятся районные спартакиады среди: </w:t>
      </w:r>
    </w:p>
    <w:p w:rsidR="00F21132" w:rsidRPr="003A7FED" w:rsidRDefault="00F21132" w:rsidP="00F21132">
      <w:pPr>
        <w:tabs>
          <w:tab w:val="left" w:pos="220"/>
        </w:tabs>
        <w:ind w:firstLine="709"/>
        <w:jc w:val="both"/>
        <w:rPr>
          <w:sz w:val="20"/>
          <w:szCs w:val="20"/>
        </w:rPr>
      </w:pPr>
      <w:r w:rsidRPr="003A7FED">
        <w:rPr>
          <w:sz w:val="20"/>
          <w:szCs w:val="20"/>
        </w:rPr>
        <w:t xml:space="preserve"> учащихся общеобразовательных учреждений, работников образовательных учреждений.</w:t>
      </w:r>
    </w:p>
    <w:p w:rsidR="00F21132" w:rsidRPr="003A7FED" w:rsidRDefault="00F21132" w:rsidP="00F21132">
      <w:pPr>
        <w:tabs>
          <w:tab w:val="left" w:pos="220"/>
        </w:tabs>
        <w:ind w:firstLine="709"/>
        <w:jc w:val="both"/>
        <w:rPr>
          <w:sz w:val="20"/>
          <w:szCs w:val="20"/>
        </w:rPr>
      </w:pPr>
      <w:r w:rsidRPr="003A7FED">
        <w:rPr>
          <w:sz w:val="20"/>
          <w:szCs w:val="20"/>
        </w:rPr>
        <w:t xml:space="preserve">Команды района участвуют в более чем 100 спортивно массовых мероприятиях проводимых в республике.                                                                                                                                                                      </w:t>
      </w:r>
    </w:p>
    <w:p w:rsidR="00F21132" w:rsidRPr="003A7FED" w:rsidRDefault="00F21132" w:rsidP="00F21132">
      <w:pPr>
        <w:tabs>
          <w:tab w:val="left" w:pos="220"/>
        </w:tabs>
        <w:ind w:firstLine="709"/>
        <w:jc w:val="both"/>
        <w:rPr>
          <w:sz w:val="20"/>
          <w:szCs w:val="20"/>
        </w:rPr>
      </w:pPr>
      <w:r w:rsidRPr="003A7FED">
        <w:rPr>
          <w:sz w:val="20"/>
          <w:szCs w:val="20"/>
        </w:rPr>
        <w:tab/>
        <w:t xml:space="preserve">Наиболее массово в Аликовском районе проводятся легкоатлетические пробеги памяти заслуженного тренера РСФСР   В.С. Семенова, на призы главы администрации Аликовского района,  районной газеты «Советская Чувашия», республиканский турнир по боксу.  В районе большой популярностью пользуются футбол, мини-футбол,  волейбол и хоккей.  </w:t>
      </w:r>
    </w:p>
    <w:p w:rsidR="00F21132" w:rsidRPr="003A7FED" w:rsidRDefault="00F21132" w:rsidP="00F21132">
      <w:pPr>
        <w:tabs>
          <w:tab w:val="left" w:pos="220"/>
        </w:tabs>
        <w:ind w:firstLine="709"/>
        <w:jc w:val="both"/>
        <w:rPr>
          <w:sz w:val="20"/>
          <w:szCs w:val="20"/>
        </w:rPr>
      </w:pPr>
      <w:r w:rsidRPr="003A7FED">
        <w:rPr>
          <w:sz w:val="20"/>
          <w:szCs w:val="20"/>
        </w:rPr>
        <w:t xml:space="preserve">В настоящее время в Аликовском районе проводятся   спортивные соревнования разного уровня по 12 видам спорта. </w:t>
      </w:r>
    </w:p>
    <w:p w:rsidR="00F21132" w:rsidRPr="003A7FED" w:rsidRDefault="00F21132" w:rsidP="00F21132">
      <w:pPr>
        <w:tabs>
          <w:tab w:val="left" w:pos="220"/>
        </w:tabs>
        <w:ind w:firstLine="709"/>
        <w:jc w:val="both"/>
        <w:rPr>
          <w:sz w:val="20"/>
          <w:szCs w:val="20"/>
        </w:rPr>
      </w:pPr>
      <w:r w:rsidRPr="003A7FED">
        <w:rPr>
          <w:sz w:val="20"/>
          <w:szCs w:val="20"/>
        </w:rPr>
        <w:t>В 2008 году был сдан в эксплуатацию физкультурно-оздоровительный комплекс «Хелхем», в 2009 году хоккейная площадка при Таутовской СОШ и в 2010 году при Яндобинской средней общеобразовательной школах.</w:t>
      </w:r>
    </w:p>
    <w:p w:rsidR="00F21132" w:rsidRPr="003A7FED" w:rsidRDefault="00F21132" w:rsidP="00F21132">
      <w:pPr>
        <w:tabs>
          <w:tab w:val="left" w:pos="220"/>
        </w:tabs>
        <w:ind w:firstLine="709"/>
        <w:jc w:val="both"/>
        <w:rPr>
          <w:sz w:val="20"/>
          <w:szCs w:val="20"/>
        </w:rPr>
      </w:pPr>
      <w:r w:rsidRPr="003A7FED">
        <w:rPr>
          <w:sz w:val="20"/>
          <w:szCs w:val="20"/>
        </w:rPr>
        <w:t>Роль физической культуры и спорта становится все более заметным социальным и политическим фактором, определяющим состояние здоровья населения и поддержание оптимальной физической активности в течение всей жизни каждого гражданина. В процессе организованных и самостоятельных занятий физической культурой и спортом решаются также важные проблемы социальной адаптации, нравственного оздоровления, проблемы эстетического воспитания, приобщения к системе национальных ценностей и культур.</w:t>
      </w:r>
    </w:p>
    <w:p w:rsidR="00F21132" w:rsidRPr="003A7FED" w:rsidRDefault="00F21132" w:rsidP="00F21132">
      <w:pPr>
        <w:widowControl w:val="0"/>
        <w:spacing w:line="245" w:lineRule="auto"/>
        <w:ind w:firstLine="709"/>
        <w:jc w:val="both"/>
        <w:rPr>
          <w:sz w:val="20"/>
          <w:szCs w:val="20"/>
        </w:rPr>
      </w:pPr>
      <w:r w:rsidRPr="003A7FED">
        <w:rPr>
          <w:sz w:val="20"/>
          <w:szCs w:val="20"/>
        </w:rPr>
        <w:t>В целях профилактики правонарушений в молодежной среде ведется постоянная работа по привлечению несовершеннолетних, состоящих на учете в органах по делам несовершеннолетних, к систематическим занятиям физической культурой и спортом. За 2015-2020 годы численность данной категории молодежи, занимающейся физической культурой и спортом в детско-юношеских спортивных школах, секциях по видам спорта и клубах физкультурно-спортивной направленности, увеличилась с 60 до 100 процентов.</w:t>
      </w:r>
    </w:p>
    <w:p w:rsidR="00F21132" w:rsidRPr="003A7FED" w:rsidRDefault="00F21132" w:rsidP="00F21132">
      <w:pPr>
        <w:pStyle w:val="consnormal0"/>
        <w:widowControl w:val="0"/>
        <w:ind w:firstLine="709"/>
        <w:jc w:val="both"/>
        <w:rPr>
          <w:sz w:val="20"/>
          <w:szCs w:val="20"/>
        </w:rPr>
      </w:pPr>
      <w:r w:rsidRPr="003A7FED">
        <w:rPr>
          <w:sz w:val="20"/>
          <w:szCs w:val="20"/>
        </w:rPr>
        <w:t xml:space="preserve"> В районе идет работа по подготовке молодежи в спортивный резерв. В 2016-2020 годах были подготовлены  более 800 спортсменов массового разряда (</w:t>
      </w:r>
      <w:r w:rsidRPr="003A7FED">
        <w:rPr>
          <w:sz w:val="20"/>
          <w:szCs w:val="20"/>
          <w:lang w:val="en-US"/>
        </w:rPr>
        <w:t>II</w:t>
      </w:r>
      <w:r w:rsidRPr="003A7FED">
        <w:rPr>
          <w:sz w:val="20"/>
          <w:szCs w:val="20"/>
        </w:rPr>
        <w:t>-</w:t>
      </w:r>
      <w:r w:rsidRPr="003A7FED">
        <w:rPr>
          <w:sz w:val="20"/>
          <w:szCs w:val="20"/>
          <w:lang w:val="en-US"/>
        </w:rPr>
        <w:t>III</w:t>
      </w:r>
      <w:r w:rsidRPr="003A7FED">
        <w:rPr>
          <w:sz w:val="20"/>
          <w:szCs w:val="20"/>
        </w:rPr>
        <w:t xml:space="preserve"> юношеские разряды).</w:t>
      </w:r>
    </w:p>
    <w:p w:rsidR="00F21132" w:rsidRPr="003A7FED" w:rsidRDefault="00F21132" w:rsidP="00F21132">
      <w:pPr>
        <w:ind w:firstLine="709"/>
        <w:jc w:val="both"/>
        <w:rPr>
          <w:sz w:val="20"/>
          <w:szCs w:val="20"/>
        </w:rPr>
      </w:pPr>
      <w:r w:rsidRPr="003A7FED">
        <w:rPr>
          <w:sz w:val="20"/>
          <w:szCs w:val="20"/>
        </w:rPr>
        <w:t>Основным показателем эффективности физкультурно-спортивной работы является охват населения систематическими занятиями физической культурой и спортом и доступность спортивных сооружений.</w:t>
      </w:r>
    </w:p>
    <w:p w:rsidR="00F21132" w:rsidRPr="003A7FED" w:rsidRDefault="00F21132" w:rsidP="00F21132">
      <w:pPr>
        <w:widowControl w:val="0"/>
        <w:spacing w:line="245" w:lineRule="auto"/>
        <w:ind w:firstLine="709"/>
        <w:jc w:val="both"/>
        <w:rPr>
          <w:sz w:val="20"/>
          <w:szCs w:val="20"/>
        </w:rPr>
      </w:pPr>
      <w:r w:rsidRPr="003A7FED">
        <w:rPr>
          <w:sz w:val="20"/>
          <w:szCs w:val="20"/>
        </w:rPr>
        <w:t>С учётом современных тенденций в стратегии социально-экономического развития Аликовского района в сфере физической культуры и спорта имеется ряд проблем, требующих неотложного решения, в том числе:</w:t>
      </w:r>
    </w:p>
    <w:p w:rsidR="00F21132" w:rsidRPr="003A7FED" w:rsidRDefault="00F21132" w:rsidP="00F21132">
      <w:pPr>
        <w:widowControl w:val="0"/>
        <w:spacing w:line="245" w:lineRule="auto"/>
        <w:ind w:firstLine="709"/>
        <w:jc w:val="both"/>
        <w:rPr>
          <w:sz w:val="20"/>
          <w:szCs w:val="20"/>
        </w:rPr>
      </w:pPr>
      <w:r w:rsidRPr="003A7FED">
        <w:rPr>
          <w:sz w:val="20"/>
          <w:szCs w:val="20"/>
        </w:rPr>
        <w:t>недостаточное привлечение населения к регулярным занятиям физической культурой;</w:t>
      </w:r>
    </w:p>
    <w:p w:rsidR="00F21132" w:rsidRPr="003A7FED" w:rsidRDefault="00F21132" w:rsidP="00F21132">
      <w:pPr>
        <w:widowControl w:val="0"/>
        <w:spacing w:line="245" w:lineRule="auto"/>
        <w:ind w:firstLine="709"/>
        <w:jc w:val="both"/>
        <w:rPr>
          <w:sz w:val="20"/>
          <w:szCs w:val="20"/>
        </w:rPr>
      </w:pPr>
      <w:r w:rsidRPr="003A7FED">
        <w:rPr>
          <w:sz w:val="20"/>
          <w:szCs w:val="20"/>
        </w:rPr>
        <w:t>нехватка тренерских кадров, организаторов физической культуры по месту жительства;</w:t>
      </w:r>
    </w:p>
    <w:p w:rsidR="00F21132" w:rsidRPr="003A7FED" w:rsidRDefault="00F21132" w:rsidP="00F21132">
      <w:pPr>
        <w:rPr>
          <w:sz w:val="20"/>
          <w:szCs w:val="20"/>
        </w:rPr>
      </w:pPr>
    </w:p>
    <w:p w:rsidR="00F21132" w:rsidRPr="003A7FED" w:rsidRDefault="00F21132" w:rsidP="00F21132">
      <w:pPr>
        <w:jc w:val="center"/>
        <w:rPr>
          <w:b/>
          <w:bCs/>
          <w:sz w:val="20"/>
          <w:szCs w:val="20"/>
        </w:rPr>
      </w:pPr>
      <w:r w:rsidRPr="003A7FED">
        <w:rPr>
          <w:b/>
          <w:bCs/>
          <w:sz w:val="20"/>
          <w:szCs w:val="20"/>
        </w:rPr>
        <w:t>1.13. Жилищно-коммунальное и дорожное хозяйство.</w:t>
      </w:r>
    </w:p>
    <w:p w:rsidR="00F21132" w:rsidRPr="003A7FED" w:rsidRDefault="00F21132" w:rsidP="00F21132">
      <w:pPr>
        <w:jc w:val="center"/>
        <w:rPr>
          <w:b/>
          <w:bCs/>
          <w:sz w:val="20"/>
          <w:szCs w:val="20"/>
        </w:rPr>
      </w:pPr>
    </w:p>
    <w:p w:rsidR="00F21132" w:rsidRPr="003A7FED" w:rsidRDefault="00F21132" w:rsidP="00F21132">
      <w:pPr>
        <w:ind w:firstLine="720"/>
        <w:jc w:val="both"/>
        <w:rPr>
          <w:sz w:val="20"/>
          <w:szCs w:val="20"/>
        </w:rPr>
      </w:pPr>
      <w:r w:rsidRPr="003A7FED">
        <w:rPr>
          <w:sz w:val="20"/>
          <w:szCs w:val="20"/>
        </w:rPr>
        <w:t xml:space="preserve">Общая площадь жилых помещений  на конец 2019 года составляет  536,0 тыс. кв. м., 35,95 кв. м. на одного проживающего. Ежегодный прирост жилья на одного жителя района составляет 2,7 %. </w:t>
      </w:r>
    </w:p>
    <w:p w:rsidR="00F21132" w:rsidRPr="003A7FED" w:rsidRDefault="00F21132" w:rsidP="00F21132">
      <w:pPr>
        <w:ind w:firstLine="720"/>
        <w:jc w:val="both"/>
        <w:rPr>
          <w:sz w:val="20"/>
          <w:szCs w:val="20"/>
        </w:rPr>
      </w:pPr>
      <w:r w:rsidRPr="003A7FED">
        <w:rPr>
          <w:sz w:val="20"/>
          <w:szCs w:val="20"/>
        </w:rPr>
        <w:t xml:space="preserve">Из общего количества жилья  только 16,4 %  одновременно оборудованы  водопроводом, водоотведением,  отоплением, горячим водоснабжением и газом. </w:t>
      </w:r>
    </w:p>
    <w:p w:rsidR="00F21132" w:rsidRPr="003A7FED" w:rsidRDefault="00F21132" w:rsidP="00F21132">
      <w:pPr>
        <w:ind w:firstLine="709"/>
        <w:jc w:val="both"/>
        <w:rPr>
          <w:sz w:val="20"/>
          <w:szCs w:val="20"/>
        </w:rPr>
      </w:pPr>
      <w:r w:rsidRPr="003A7FED">
        <w:rPr>
          <w:sz w:val="20"/>
          <w:szCs w:val="20"/>
        </w:rPr>
        <w:t>Количество многоквартирных домов  в районе  всего 37.</w:t>
      </w:r>
    </w:p>
    <w:p w:rsidR="00F21132" w:rsidRPr="003A7FED" w:rsidRDefault="00F21132" w:rsidP="00F21132">
      <w:pPr>
        <w:ind w:firstLine="709"/>
        <w:jc w:val="both"/>
        <w:rPr>
          <w:sz w:val="20"/>
          <w:szCs w:val="20"/>
        </w:rPr>
      </w:pPr>
      <w:r w:rsidRPr="003A7FED">
        <w:rPr>
          <w:sz w:val="20"/>
          <w:szCs w:val="20"/>
        </w:rPr>
        <w:t xml:space="preserve">Из общего количества  многоквартирных домов  по состоянию на 01.01.2020 года   2,7 %  выбрали способ управление многоквартирными  домами непосредственно собственниками жилых помещений,  35 % – управление  товариществами  собственников  жилья и 62,3 % – управляющей  организацией. </w:t>
      </w:r>
    </w:p>
    <w:p w:rsidR="00F21132" w:rsidRPr="003A7FED" w:rsidRDefault="00F21132" w:rsidP="00F21132">
      <w:pPr>
        <w:ind w:firstLine="709"/>
        <w:jc w:val="both"/>
        <w:rPr>
          <w:sz w:val="20"/>
          <w:szCs w:val="20"/>
        </w:rPr>
      </w:pPr>
      <w:r w:rsidRPr="003A7FED">
        <w:rPr>
          <w:sz w:val="20"/>
          <w:szCs w:val="20"/>
        </w:rPr>
        <w:t>На сегодняшний день основной проблемой в сфере предоставления услуг ЖКХ  является высокая изношенность инженерного оборудования, в первую очередь теплопроводных, водопроводных и канализационных сетей.</w:t>
      </w:r>
    </w:p>
    <w:p w:rsidR="00F21132" w:rsidRPr="003A7FED" w:rsidRDefault="00F21132" w:rsidP="00F21132">
      <w:pPr>
        <w:ind w:firstLine="709"/>
        <w:jc w:val="both"/>
        <w:rPr>
          <w:sz w:val="20"/>
          <w:szCs w:val="20"/>
        </w:rPr>
      </w:pPr>
    </w:p>
    <w:p w:rsidR="00F21132" w:rsidRPr="003A7FED" w:rsidRDefault="00F21132" w:rsidP="00F21132">
      <w:pPr>
        <w:ind w:firstLine="709"/>
        <w:jc w:val="center"/>
        <w:rPr>
          <w:b/>
          <w:sz w:val="20"/>
          <w:szCs w:val="20"/>
        </w:rPr>
      </w:pPr>
      <w:r w:rsidRPr="003A7FED">
        <w:rPr>
          <w:b/>
          <w:sz w:val="20"/>
          <w:szCs w:val="20"/>
        </w:rPr>
        <w:t>1.13.1. Жилье.</w:t>
      </w:r>
    </w:p>
    <w:p w:rsidR="00F21132" w:rsidRPr="00F21132" w:rsidRDefault="00F21132" w:rsidP="00F21132">
      <w:pPr>
        <w:pStyle w:val="a4"/>
        <w:ind w:firstLine="708"/>
        <w:jc w:val="both"/>
        <w:rPr>
          <w:sz w:val="20"/>
          <w:szCs w:val="20"/>
        </w:rPr>
      </w:pPr>
      <w:r w:rsidRPr="00F21132">
        <w:rPr>
          <w:sz w:val="20"/>
          <w:szCs w:val="20"/>
        </w:rPr>
        <w:lastRenderedPageBreak/>
        <w:t xml:space="preserve">В 2017-2019 годах на территории Аликовского района в рамках реализации приоритетного национального проекта «Доступное и комфортное жилье гражданам России» за счет всех источников финансирования введено в эксплуатацию 19,0  тыс. кв. м. жилья. </w:t>
      </w:r>
    </w:p>
    <w:p w:rsidR="00F21132" w:rsidRPr="003A7FED" w:rsidRDefault="00F21132" w:rsidP="00F21132">
      <w:pPr>
        <w:ind w:firstLine="709"/>
        <w:jc w:val="right"/>
        <w:rPr>
          <w:sz w:val="20"/>
          <w:szCs w:val="20"/>
        </w:rPr>
      </w:pPr>
      <w:r w:rsidRPr="003A7FED">
        <w:rPr>
          <w:sz w:val="20"/>
          <w:szCs w:val="20"/>
        </w:rPr>
        <w:t>Таблица20 .</w:t>
      </w:r>
    </w:p>
    <w:p w:rsidR="00F21132" w:rsidRPr="003A7FED" w:rsidRDefault="00F21132" w:rsidP="00F21132">
      <w:pPr>
        <w:ind w:firstLine="709"/>
        <w:jc w:val="center"/>
        <w:rPr>
          <w:b/>
          <w:sz w:val="20"/>
          <w:szCs w:val="20"/>
        </w:rPr>
      </w:pPr>
      <w:r w:rsidRPr="003A7FED">
        <w:rPr>
          <w:b/>
          <w:sz w:val="20"/>
          <w:szCs w:val="20"/>
        </w:rPr>
        <w:t>Ввод жилья.</w:t>
      </w:r>
    </w:p>
    <w:p w:rsidR="00F21132" w:rsidRPr="003A7FED" w:rsidRDefault="00F21132" w:rsidP="00F21132">
      <w:pPr>
        <w:ind w:firstLine="709"/>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931"/>
        <w:gridCol w:w="1073"/>
        <w:gridCol w:w="1018"/>
      </w:tblGrid>
      <w:tr w:rsidR="00F21132" w:rsidRPr="003A7FED" w:rsidTr="00864B44">
        <w:tc>
          <w:tcPr>
            <w:tcW w:w="6629" w:type="dxa"/>
          </w:tcPr>
          <w:p w:rsidR="00F21132" w:rsidRPr="003A7FED" w:rsidRDefault="00F21132" w:rsidP="00864B44">
            <w:pPr>
              <w:tabs>
                <w:tab w:val="left" w:pos="1758"/>
              </w:tabs>
              <w:ind w:left="162"/>
              <w:jc w:val="center"/>
              <w:rPr>
                <w:sz w:val="20"/>
                <w:szCs w:val="20"/>
                <w:u w:val="dotDash"/>
              </w:rPr>
            </w:pPr>
            <w:r w:rsidRPr="003A7FED">
              <w:rPr>
                <w:sz w:val="20"/>
                <w:szCs w:val="20"/>
              </w:rPr>
              <w:t>Показатели</w:t>
            </w:r>
          </w:p>
        </w:tc>
        <w:tc>
          <w:tcPr>
            <w:tcW w:w="931" w:type="dxa"/>
          </w:tcPr>
          <w:p w:rsidR="00F21132" w:rsidRPr="003A7FED" w:rsidRDefault="00F21132" w:rsidP="00864B44">
            <w:pPr>
              <w:jc w:val="center"/>
              <w:rPr>
                <w:sz w:val="20"/>
                <w:szCs w:val="20"/>
              </w:rPr>
            </w:pPr>
            <w:r w:rsidRPr="003A7FED">
              <w:rPr>
                <w:sz w:val="20"/>
                <w:szCs w:val="20"/>
              </w:rPr>
              <w:t>2017г.</w:t>
            </w:r>
          </w:p>
        </w:tc>
        <w:tc>
          <w:tcPr>
            <w:tcW w:w="1073" w:type="dxa"/>
          </w:tcPr>
          <w:p w:rsidR="00F21132" w:rsidRPr="003A7FED" w:rsidRDefault="00F21132" w:rsidP="00864B44">
            <w:pPr>
              <w:jc w:val="center"/>
              <w:rPr>
                <w:sz w:val="20"/>
                <w:szCs w:val="20"/>
              </w:rPr>
            </w:pPr>
            <w:r w:rsidRPr="003A7FED">
              <w:rPr>
                <w:sz w:val="20"/>
                <w:szCs w:val="20"/>
              </w:rPr>
              <w:t>2018г.</w:t>
            </w:r>
          </w:p>
        </w:tc>
        <w:tc>
          <w:tcPr>
            <w:tcW w:w="1018" w:type="dxa"/>
          </w:tcPr>
          <w:p w:rsidR="00F21132" w:rsidRPr="003A7FED" w:rsidRDefault="00F21132" w:rsidP="00864B44">
            <w:pPr>
              <w:ind w:right="142"/>
              <w:jc w:val="center"/>
              <w:rPr>
                <w:sz w:val="20"/>
                <w:szCs w:val="20"/>
              </w:rPr>
            </w:pPr>
            <w:r w:rsidRPr="003A7FED">
              <w:rPr>
                <w:sz w:val="20"/>
                <w:szCs w:val="20"/>
              </w:rPr>
              <w:t>2019г</w:t>
            </w:r>
          </w:p>
        </w:tc>
      </w:tr>
      <w:tr w:rsidR="00F21132" w:rsidRPr="003A7FED" w:rsidTr="00864B44">
        <w:tc>
          <w:tcPr>
            <w:tcW w:w="6629" w:type="dxa"/>
          </w:tcPr>
          <w:p w:rsidR="00F21132" w:rsidRPr="003A7FED" w:rsidRDefault="00F21132" w:rsidP="00864B44">
            <w:pPr>
              <w:tabs>
                <w:tab w:val="left" w:pos="1758"/>
              </w:tabs>
              <w:ind w:left="162"/>
              <w:rPr>
                <w:sz w:val="20"/>
                <w:szCs w:val="20"/>
              </w:rPr>
            </w:pPr>
            <w:r w:rsidRPr="003A7FED">
              <w:rPr>
                <w:sz w:val="20"/>
                <w:szCs w:val="20"/>
              </w:rPr>
              <w:t>Введено в эксплуатацию жилья. тыс.кв.м.</w:t>
            </w:r>
          </w:p>
        </w:tc>
        <w:tc>
          <w:tcPr>
            <w:tcW w:w="931" w:type="dxa"/>
            <w:vAlign w:val="center"/>
          </w:tcPr>
          <w:p w:rsidR="00F21132" w:rsidRPr="003A7FED" w:rsidRDefault="00F21132" w:rsidP="00864B44">
            <w:pPr>
              <w:pStyle w:val="xl102"/>
              <w:pBdr>
                <w:left w:val="none" w:sz="0" w:space="0" w:color="auto"/>
                <w:right w:val="none" w:sz="0" w:space="0" w:color="auto"/>
              </w:pBdr>
              <w:spacing w:before="0" w:beforeAutospacing="0" w:after="0" w:afterAutospacing="0"/>
              <w:textAlignment w:val="auto"/>
              <w:rPr>
                <w:sz w:val="20"/>
                <w:szCs w:val="20"/>
              </w:rPr>
            </w:pPr>
            <w:r w:rsidRPr="003A7FED">
              <w:rPr>
                <w:sz w:val="20"/>
                <w:szCs w:val="20"/>
              </w:rPr>
              <w:t>6,5</w:t>
            </w:r>
          </w:p>
        </w:tc>
        <w:tc>
          <w:tcPr>
            <w:tcW w:w="1073" w:type="dxa"/>
            <w:vAlign w:val="center"/>
          </w:tcPr>
          <w:p w:rsidR="00F21132" w:rsidRPr="003A7FED" w:rsidRDefault="00F21132" w:rsidP="00864B44">
            <w:pPr>
              <w:jc w:val="center"/>
              <w:rPr>
                <w:sz w:val="20"/>
                <w:szCs w:val="20"/>
              </w:rPr>
            </w:pPr>
            <w:r w:rsidRPr="003A7FED">
              <w:rPr>
                <w:sz w:val="20"/>
                <w:szCs w:val="20"/>
              </w:rPr>
              <w:t>5,4</w:t>
            </w:r>
          </w:p>
        </w:tc>
        <w:tc>
          <w:tcPr>
            <w:tcW w:w="1018" w:type="dxa"/>
            <w:vAlign w:val="center"/>
          </w:tcPr>
          <w:p w:rsidR="00F21132" w:rsidRPr="003A7FED" w:rsidRDefault="00F21132" w:rsidP="00864B44">
            <w:pPr>
              <w:ind w:right="142"/>
              <w:jc w:val="center"/>
              <w:rPr>
                <w:sz w:val="20"/>
                <w:szCs w:val="20"/>
              </w:rPr>
            </w:pPr>
            <w:r w:rsidRPr="003A7FED">
              <w:rPr>
                <w:sz w:val="20"/>
                <w:szCs w:val="20"/>
              </w:rPr>
              <w:t>7,1</w:t>
            </w:r>
          </w:p>
        </w:tc>
      </w:tr>
      <w:tr w:rsidR="00F21132" w:rsidRPr="003A7FED" w:rsidTr="00864B44">
        <w:tc>
          <w:tcPr>
            <w:tcW w:w="6629" w:type="dxa"/>
            <w:vAlign w:val="center"/>
          </w:tcPr>
          <w:p w:rsidR="00F21132" w:rsidRPr="003A7FED" w:rsidRDefault="00F21132" w:rsidP="00864B44">
            <w:pPr>
              <w:ind w:left="162"/>
              <w:rPr>
                <w:sz w:val="20"/>
                <w:szCs w:val="20"/>
              </w:rPr>
            </w:pPr>
            <w:r w:rsidRPr="003A7FED">
              <w:rPr>
                <w:sz w:val="20"/>
                <w:szCs w:val="20"/>
              </w:rPr>
              <w:t xml:space="preserve">Темп роста ввода в эксплуатацию жилья за счет всех источников финансирования (в % к соответствующему периоду предыдущего года) </w:t>
            </w:r>
          </w:p>
        </w:tc>
        <w:tc>
          <w:tcPr>
            <w:tcW w:w="931" w:type="dxa"/>
            <w:vAlign w:val="center"/>
          </w:tcPr>
          <w:p w:rsidR="00F21132" w:rsidRPr="003A7FED" w:rsidRDefault="00F21132" w:rsidP="00864B44">
            <w:pPr>
              <w:jc w:val="center"/>
              <w:rPr>
                <w:sz w:val="20"/>
                <w:szCs w:val="20"/>
              </w:rPr>
            </w:pPr>
            <w:r w:rsidRPr="003A7FED">
              <w:rPr>
                <w:sz w:val="20"/>
                <w:szCs w:val="20"/>
              </w:rPr>
              <w:t>64,4</w:t>
            </w:r>
          </w:p>
        </w:tc>
        <w:tc>
          <w:tcPr>
            <w:tcW w:w="1073" w:type="dxa"/>
            <w:vAlign w:val="center"/>
          </w:tcPr>
          <w:p w:rsidR="00F21132" w:rsidRPr="003A7FED" w:rsidRDefault="00F21132" w:rsidP="00864B44">
            <w:pPr>
              <w:jc w:val="center"/>
              <w:rPr>
                <w:sz w:val="20"/>
                <w:szCs w:val="20"/>
              </w:rPr>
            </w:pPr>
            <w:r w:rsidRPr="003A7FED">
              <w:rPr>
                <w:sz w:val="20"/>
                <w:szCs w:val="20"/>
              </w:rPr>
              <w:t>83</w:t>
            </w:r>
          </w:p>
        </w:tc>
        <w:tc>
          <w:tcPr>
            <w:tcW w:w="1018" w:type="dxa"/>
            <w:vAlign w:val="center"/>
          </w:tcPr>
          <w:p w:rsidR="00F21132" w:rsidRPr="003A7FED" w:rsidRDefault="00F21132" w:rsidP="00864B44">
            <w:pPr>
              <w:ind w:right="131"/>
              <w:jc w:val="center"/>
              <w:rPr>
                <w:sz w:val="20"/>
                <w:szCs w:val="20"/>
              </w:rPr>
            </w:pPr>
            <w:r w:rsidRPr="003A7FED">
              <w:rPr>
                <w:sz w:val="20"/>
                <w:szCs w:val="20"/>
              </w:rPr>
              <w:t>168</w:t>
            </w:r>
          </w:p>
        </w:tc>
      </w:tr>
    </w:tbl>
    <w:p w:rsidR="00F21132" w:rsidRPr="003A7FED" w:rsidRDefault="00F21132" w:rsidP="00F21132">
      <w:pPr>
        <w:pStyle w:val="33"/>
        <w:ind w:firstLine="426"/>
        <w:rPr>
          <w:szCs w:val="20"/>
        </w:rPr>
      </w:pPr>
      <w:r w:rsidRPr="003A7FED">
        <w:rPr>
          <w:szCs w:val="20"/>
        </w:rPr>
        <w:t xml:space="preserve"> </w:t>
      </w:r>
    </w:p>
    <w:p w:rsidR="00F21132" w:rsidRPr="003A7FED" w:rsidRDefault="00F21132" w:rsidP="00F21132">
      <w:pPr>
        <w:pStyle w:val="21"/>
        <w:ind w:right="5" w:firstLine="709"/>
        <w:rPr>
          <w:b/>
          <w:sz w:val="20"/>
          <w:szCs w:val="20"/>
        </w:rPr>
      </w:pPr>
      <w:r w:rsidRPr="003A7FED">
        <w:rPr>
          <w:b/>
          <w:sz w:val="20"/>
          <w:szCs w:val="20"/>
        </w:rPr>
        <w:t xml:space="preserve">По федеральной целевой программе «Жилище» подпрограммы «Обеспечение жильем молодых семей»    за 2017-2019 годы 27 молодой семье вручены свидетельства на приобретение и строительство жилого помещения в размере  15 268,8 тыс. рублей. </w:t>
      </w:r>
    </w:p>
    <w:p w:rsidR="00F21132" w:rsidRPr="003A7FED" w:rsidRDefault="00F21132" w:rsidP="00F21132">
      <w:pPr>
        <w:ind w:firstLine="360"/>
        <w:jc w:val="right"/>
        <w:rPr>
          <w:sz w:val="20"/>
          <w:szCs w:val="20"/>
        </w:rPr>
      </w:pPr>
    </w:p>
    <w:p w:rsidR="00F21132" w:rsidRPr="003A7FED" w:rsidRDefault="00F21132" w:rsidP="00F21132">
      <w:pPr>
        <w:ind w:firstLine="360"/>
        <w:jc w:val="right"/>
        <w:rPr>
          <w:color w:val="000000"/>
          <w:sz w:val="20"/>
          <w:szCs w:val="20"/>
        </w:rPr>
      </w:pPr>
      <w:r w:rsidRPr="003A7FED">
        <w:rPr>
          <w:sz w:val="20"/>
          <w:szCs w:val="20"/>
        </w:rPr>
        <w:t>Таблица 21.</w:t>
      </w:r>
    </w:p>
    <w:p w:rsidR="00F21132" w:rsidRPr="003A7FED" w:rsidRDefault="00F21132" w:rsidP="00F21132">
      <w:pPr>
        <w:pStyle w:val="21"/>
        <w:ind w:right="5" w:firstLine="142"/>
        <w:jc w:val="center"/>
        <w:rPr>
          <w:b/>
          <w:sz w:val="20"/>
          <w:szCs w:val="20"/>
        </w:rPr>
      </w:pPr>
      <w:r w:rsidRPr="003A7FED">
        <w:rPr>
          <w:sz w:val="20"/>
          <w:szCs w:val="20"/>
        </w:rPr>
        <w:t>Обеспечение жильем молодых семей.</w:t>
      </w:r>
    </w:p>
    <w:p w:rsidR="00F21132" w:rsidRPr="003A7FED" w:rsidRDefault="00F21132" w:rsidP="00F21132">
      <w:pPr>
        <w:pStyle w:val="21"/>
        <w:ind w:right="5" w:firstLine="142"/>
        <w:jc w:val="center"/>
        <w:rPr>
          <w:b/>
          <w:sz w:val="20"/>
          <w:szCs w:val="20"/>
        </w:rPr>
      </w:pPr>
    </w:p>
    <w:tbl>
      <w:tblPr>
        <w:tblW w:w="895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871"/>
        <w:gridCol w:w="1098"/>
        <w:gridCol w:w="1575"/>
        <w:gridCol w:w="1418"/>
        <w:gridCol w:w="1275"/>
        <w:gridCol w:w="1701"/>
      </w:tblGrid>
      <w:tr w:rsidR="00F21132" w:rsidRPr="003A7FED" w:rsidTr="00864B44">
        <w:trPr>
          <w:cantSplit/>
          <w:trHeight w:val="180"/>
        </w:trPr>
        <w:tc>
          <w:tcPr>
            <w:tcW w:w="1014" w:type="dxa"/>
            <w:vMerge w:val="restart"/>
          </w:tcPr>
          <w:p w:rsidR="00F21132" w:rsidRPr="003A7FED" w:rsidRDefault="00F21132" w:rsidP="00864B44">
            <w:pPr>
              <w:pStyle w:val="21"/>
              <w:ind w:right="5"/>
              <w:rPr>
                <w:sz w:val="20"/>
                <w:szCs w:val="20"/>
              </w:rPr>
            </w:pPr>
            <w:r w:rsidRPr="003A7FED">
              <w:rPr>
                <w:sz w:val="20"/>
                <w:szCs w:val="20"/>
              </w:rPr>
              <w:t>Годы</w:t>
            </w:r>
          </w:p>
        </w:tc>
        <w:tc>
          <w:tcPr>
            <w:tcW w:w="1969" w:type="dxa"/>
            <w:gridSpan w:val="2"/>
          </w:tcPr>
          <w:p w:rsidR="00F21132" w:rsidRPr="003A7FED" w:rsidRDefault="00F21132" w:rsidP="00864B44">
            <w:pPr>
              <w:pStyle w:val="21"/>
              <w:ind w:right="5"/>
              <w:rPr>
                <w:sz w:val="20"/>
                <w:szCs w:val="20"/>
              </w:rPr>
            </w:pPr>
            <w:r w:rsidRPr="003A7FED">
              <w:rPr>
                <w:sz w:val="20"/>
                <w:szCs w:val="20"/>
              </w:rPr>
              <w:t>участники</w:t>
            </w:r>
          </w:p>
        </w:tc>
        <w:tc>
          <w:tcPr>
            <w:tcW w:w="4268" w:type="dxa"/>
            <w:gridSpan w:val="3"/>
          </w:tcPr>
          <w:p w:rsidR="00F21132" w:rsidRPr="003A7FED" w:rsidRDefault="00F21132" w:rsidP="00864B44">
            <w:pPr>
              <w:pStyle w:val="21"/>
              <w:ind w:right="5"/>
              <w:jc w:val="center"/>
              <w:rPr>
                <w:sz w:val="20"/>
                <w:szCs w:val="20"/>
              </w:rPr>
            </w:pPr>
            <w:r w:rsidRPr="003A7FED">
              <w:rPr>
                <w:sz w:val="20"/>
                <w:szCs w:val="20"/>
              </w:rPr>
              <w:t xml:space="preserve">Финансирование по программе, </w:t>
            </w:r>
          </w:p>
          <w:p w:rsidR="00F21132" w:rsidRPr="003A7FED" w:rsidRDefault="00F21132" w:rsidP="00864B44">
            <w:pPr>
              <w:pStyle w:val="21"/>
              <w:ind w:right="5"/>
              <w:jc w:val="center"/>
              <w:rPr>
                <w:sz w:val="20"/>
                <w:szCs w:val="20"/>
              </w:rPr>
            </w:pPr>
            <w:r w:rsidRPr="003A7FED">
              <w:rPr>
                <w:sz w:val="20"/>
                <w:szCs w:val="20"/>
              </w:rPr>
              <w:t>тыс. руб.</w:t>
            </w:r>
          </w:p>
        </w:tc>
        <w:tc>
          <w:tcPr>
            <w:tcW w:w="1701" w:type="dxa"/>
            <w:vMerge w:val="restart"/>
          </w:tcPr>
          <w:p w:rsidR="00F21132" w:rsidRPr="003A7FED" w:rsidRDefault="00F21132" w:rsidP="00864B44">
            <w:pPr>
              <w:pStyle w:val="21"/>
              <w:ind w:right="5"/>
              <w:rPr>
                <w:sz w:val="20"/>
                <w:szCs w:val="20"/>
              </w:rPr>
            </w:pPr>
            <w:r w:rsidRPr="003A7FED">
              <w:rPr>
                <w:sz w:val="20"/>
                <w:szCs w:val="20"/>
              </w:rPr>
              <w:t xml:space="preserve">ИТОГО, </w:t>
            </w:r>
          </w:p>
          <w:p w:rsidR="00F21132" w:rsidRPr="003A7FED" w:rsidRDefault="00F21132" w:rsidP="00864B44">
            <w:pPr>
              <w:pStyle w:val="21"/>
              <w:ind w:right="5"/>
              <w:rPr>
                <w:sz w:val="20"/>
                <w:szCs w:val="20"/>
              </w:rPr>
            </w:pPr>
            <w:r w:rsidRPr="003A7FED">
              <w:rPr>
                <w:sz w:val="20"/>
                <w:szCs w:val="20"/>
              </w:rPr>
              <w:t>тыс. руб.</w:t>
            </w:r>
          </w:p>
        </w:tc>
      </w:tr>
      <w:tr w:rsidR="00F21132" w:rsidRPr="003A7FED" w:rsidTr="00864B44">
        <w:trPr>
          <w:cantSplit/>
          <w:trHeight w:val="422"/>
        </w:trPr>
        <w:tc>
          <w:tcPr>
            <w:tcW w:w="1014" w:type="dxa"/>
            <w:vMerge/>
            <w:tcBorders>
              <w:bottom w:val="single" w:sz="4" w:space="0" w:color="auto"/>
            </w:tcBorders>
          </w:tcPr>
          <w:p w:rsidR="00F21132" w:rsidRPr="003A7FED" w:rsidRDefault="00F21132" w:rsidP="00864B44">
            <w:pPr>
              <w:pStyle w:val="21"/>
              <w:ind w:right="5"/>
              <w:rPr>
                <w:sz w:val="20"/>
                <w:szCs w:val="20"/>
              </w:rPr>
            </w:pPr>
          </w:p>
        </w:tc>
        <w:tc>
          <w:tcPr>
            <w:tcW w:w="871"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семей</w:t>
            </w:r>
          </w:p>
        </w:tc>
        <w:tc>
          <w:tcPr>
            <w:tcW w:w="1098"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Кол-во человек</w:t>
            </w:r>
          </w:p>
        </w:tc>
        <w:tc>
          <w:tcPr>
            <w:tcW w:w="1575"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Федер. Б/т</w:t>
            </w:r>
          </w:p>
        </w:tc>
        <w:tc>
          <w:tcPr>
            <w:tcW w:w="1418"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Респуб. Б/т</w:t>
            </w:r>
          </w:p>
        </w:tc>
        <w:tc>
          <w:tcPr>
            <w:tcW w:w="1275"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Местн. Бт</w:t>
            </w:r>
          </w:p>
        </w:tc>
        <w:tc>
          <w:tcPr>
            <w:tcW w:w="1701" w:type="dxa"/>
            <w:vMerge/>
            <w:tcBorders>
              <w:bottom w:val="single" w:sz="4" w:space="0" w:color="auto"/>
            </w:tcBorders>
          </w:tcPr>
          <w:p w:rsidR="00F21132" w:rsidRPr="003A7FED" w:rsidRDefault="00F21132" w:rsidP="00864B44">
            <w:pPr>
              <w:pStyle w:val="21"/>
              <w:ind w:right="5"/>
              <w:rPr>
                <w:sz w:val="20"/>
                <w:szCs w:val="20"/>
              </w:rPr>
            </w:pPr>
          </w:p>
        </w:tc>
      </w:tr>
      <w:tr w:rsidR="00F21132" w:rsidRPr="003A7FED" w:rsidTr="00864B44">
        <w:trPr>
          <w:trHeight w:val="300"/>
        </w:trPr>
        <w:tc>
          <w:tcPr>
            <w:tcW w:w="1014" w:type="dxa"/>
          </w:tcPr>
          <w:p w:rsidR="00F21132" w:rsidRPr="003A7FED" w:rsidRDefault="00F21132" w:rsidP="00864B44">
            <w:pPr>
              <w:pStyle w:val="21"/>
              <w:ind w:right="5"/>
              <w:rPr>
                <w:sz w:val="20"/>
                <w:szCs w:val="20"/>
              </w:rPr>
            </w:pPr>
            <w:r w:rsidRPr="003A7FED">
              <w:rPr>
                <w:sz w:val="20"/>
                <w:szCs w:val="20"/>
              </w:rPr>
              <w:t>2017</w:t>
            </w:r>
          </w:p>
        </w:tc>
        <w:tc>
          <w:tcPr>
            <w:tcW w:w="871" w:type="dxa"/>
          </w:tcPr>
          <w:p w:rsidR="00F21132" w:rsidRPr="003A7FED" w:rsidRDefault="00F21132" w:rsidP="00864B44">
            <w:pPr>
              <w:pStyle w:val="21"/>
              <w:ind w:right="5"/>
              <w:rPr>
                <w:sz w:val="20"/>
                <w:szCs w:val="20"/>
              </w:rPr>
            </w:pPr>
            <w:r w:rsidRPr="003A7FED">
              <w:rPr>
                <w:sz w:val="20"/>
                <w:szCs w:val="20"/>
              </w:rPr>
              <w:t>9</w:t>
            </w:r>
          </w:p>
        </w:tc>
        <w:tc>
          <w:tcPr>
            <w:tcW w:w="1098" w:type="dxa"/>
          </w:tcPr>
          <w:p w:rsidR="00F21132" w:rsidRPr="003A7FED" w:rsidRDefault="00F21132" w:rsidP="00864B44">
            <w:pPr>
              <w:pStyle w:val="21"/>
              <w:ind w:right="5"/>
              <w:rPr>
                <w:sz w:val="20"/>
                <w:szCs w:val="20"/>
              </w:rPr>
            </w:pPr>
            <w:r w:rsidRPr="003A7FED">
              <w:rPr>
                <w:sz w:val="20"/>
                <w:szCs w:val="20"/>
              </w:rPr>
              <w:t>37</w:t>
            </w:r>
          </w:p>
        </w:tc>
        <w:tc>
          <w:tcPr>
            <w:tcW w:w="1575" w:type="dxa"/>
          </w:tcPr>
          <w:p w:rsidR="00F21132" w:rsidRPr="003A7FED" w:rsidRDefault="00F21132" w:rsidP="00864B44">
            <w:pPr>
              <w:pStyle w:val="21"/>
              <w:ind w:right="5"/>
              <w:rPr>
                <w:sz w:val="20"/>
                <w:szCs w:val="20"/>
              </w:rPr>
            </w:pPr>
            <w:r w:rsidRPr="003A7FED">
              <w:rPr>
                <w:sz w:val="20"/>
                <w:szCs w:val="20"/>
              </w:rPr>
              <w:t>2 485,8</w:t>
            </w:r>
          </w:p>
        </w:tc>
        <w:tc>
          <w:tcPr>
            <w:tcW w:w="1418" w:type="dxa"/>
          </w:tcPr>
          <w:p w:rsidR="00F21132" w:rsidRPr="003A7FED" w:rsidRDefault="00F21132" w:rsidP="00864B44">
            <w:pPr>
              <w:pStyle w:val="21"/>
              <w:ind w:right="5"/>
              <w:rPr>
                <w:sz w:val="20"/>
                <w:szCs w:val="20"/>
              </w:rPr>
            </w:pPr>
            <w:r w:rsidRPr="003A7FED">
              <w:rPr>
                <w:sz w:val="20"/>
                <w:szCs w:val="20"/>
              </w:rPr>
              <w:t>2 241,8</w:t>
            </w:r>
          </w:p>
        </w:tc>
        <w:tc>
          <w:tcPr>
            <w:tcW w:w="1275" w:type="dxa"/>
          </w:tcPr>
          <w:p w:rsidR="00F21132" w:rsidRPr="003A7FED" w:rsidRDefault="00F21132" w:rsidP="00864B44">
            <w:pPr>
              <w:pStyle w:val="21"/>
              <w:ind w:right="5"/>
              <w:rPr>
                <w:sz w:val="20"/>
                <w:szCs w:val="20"/>
              </w:rPr>
            </w:pPr>
            <w:r w:rsidRPr="003A7FED">
              <w:rPr>
                <w:sz w:val="20"/>
                <w:szCs w:val="20"/>
              </w:rPr>
              <w:t>987,0</w:t>
            </w:r>
          </w:p>
        </w:tc>
        <w:tc>
          <w:tcPr>
            <w:tcW w:w="1701" w:type="dxa"/>
          </w:tcPr>
          <w:p w:rsidR="00F21132" w:rsidRPr="003A7FED" w:rsidRDefault="00F21132" w:rsidP="00864B44">
            <w:pPr>
              <w:pStyle w:val="21"/>
              <w:ind w:right="5"/>
              <w:rPr>
                <w:sz w:val="20"/>
                <w:szCs w:val="20"/>
              </w:rPr>
            </w:pPr>
            <w:r w:rsidRPr="003A7FED">
              <w:rPr>
                <w:sz w:val="20"/>
                <w:szCs w:val="20"/>
              </w:rPr>
              <w:t>5 714,6</w:t>
            </w:r>
          </w:p>
        </w:tc>
      </w:tr>
      <w:tr w:rsidR="00F21132" w:rsidRPr="003A7FED" w:rsidTr="00864B44">
        <w:trPr>
          <w:trHeight w:val="300"/>
        </w:trPr>
        <w:tc>
          <w:tcPr>
            <w:tcW w:w="1014" w:type="dxa"/>
          </w:tcPr>
          <w:p w:rsidR="00F21132" w:rsidRPr="003A7FED" w:rsidRDefault="00F21132" w:rsidP="00864B44">
            <w:pPr>
              <w:pStyle w:val="21"/>
              <w:ind w:right="5"/>
              <w:rPr>
                <w:sz w:val="20"/>
                <w:szCs w:val="20"/>
              </w:rPr>
            </w:pPr>
            <w:r w:rsidRPr="003A7FED">
              <w:rPr>
                <w:sz w:val="20"/>
                <w:szCs w:val="20"/>
              </w:rPr>
              <w:t>2018</w:t>
            </w:r>
          </w:p>
        </w:tc>
        <w:tc>
          <w:tcPr>
            <w:tcW w:w="871" w:type="dxa"/>
          </w:tcPr>
          <w:p w:rsidR="00F21132" w:rsidRPr="003A7FED" w:rsidRDefault="00F21132" w:rsidP="00864B44">
            <w:pPr>
              <w:pStyle w:val="21"/>
              <w:ind w:right="5"/>
              <w:rPr>
                <w:sz w:val="20"/>
                <w:szCs w:val="20"/>
              </w:rPr>
            </w:pPr>
            <w:r w:rsidRPr="003A7FED">
              <w:rPr>
                <w:sz w:val="20"/>
                <w:szCs w:val="20"/>
              </w:rPr>
              <w:t>10</w:t>
            </w:r>
          </w:p>
        </w:tc>
        <w:tc>
          <w:tcPr>
            <w:tcW w:w="1098" w:type="dxa"/>
          </w:tcPr>
          <w:p w:rsidR="00F21132" w:rsidRPr="003A7FED" w:rsidRDefault="00F21132" w:rsidP="00864B44">
            <w:pPr>
              <w:pStyle w:val="21"/>
              <w:ind w:right="5"/>
              <w:rPr>
                <w:sz w:val="20"/>
                <w:szCs w:val="20"/>
              </w:rPr>
            </w:pPr>
            <w:r w:rsidRPr="003A7FED">
              <w:rPr>
                <w:sz w:val="20"/>
                <w:szCs w:val="20"/>
              </w:rPr>
              <w:t>36</w:t>
            </w:r>
          </w:p>
        </w:tc>
        <w:tc>
          <w:tcPr>
            <w:tcW w:w="1575" w:type="dxa"/>
          </w:tcPr>
          <w:p w:rsidR="00F21132" w:rsidRPr="003A7FED" w:rsidRDefault="00F21132" w:rsidP="00864B44">
            <w:pPr>
              <w:pStyle w:val="21"/>
              <w:ind w:right="5"/>
              <w:rPr>
                <w:sz w:val="20"/>
                <w:szCs w:val="20"/>
              </w:rPr>
            </w:pPr>
            <w:r w:rsidRPr="003A7FED">
              <w:rPr>
                <w:sz w:val="20"/>
                <w:szCs w:val="20"/>
              </w:rPr>
              <w:t>2 223,4</w:t>
            </w:r>
          </w:p>
        </w:tc>
        <w:tc>
          <w:tcPr>
            <w:tcW w:w="1418" w:type="dxa"/>
          </w:tcPr>
          <w:p w:rsidR="00F21132" w:rsidRPr="003A7FED" w:rsidRDefault="00F21132" w:rsidP="00864B44">
            <w:pPr>
              <w:pStyle w:val="21"/>
              <w:ind w:right="5"/>
              <w:rPr>
                <w:sz w:val="20"/>
                <w:szCs w:val="20"/>
              </w:rPr>
            </w:pPr>
            <w:r w:rsidRPr="003A7FED">
              <w:rPr>
                <w:sz w:val="20"/>
                <w:szCs w:val="20"/>
              </w:rPr>
              <w:t>1 740,0</w:t>
            </w:r>
          </w:p>
        </w:tc>
        <w:tc>
          <w:tcPr>
            <w:tcW w:w="1275" w:type="dxa"/>
          </w:tcPr>
          <w:p w:rsidR="00F21132" w:rsidRPr="003A7FED" w:rsidRDefault="00F21132" w:rsidP="00864B44">
            <w:pPr>
              <w:pStyle w:val="21"/>
              <w:ind w:right="5"/>
              <w:rPr>
                <w:sz w:val="20"/>
                <w:szCs w:val="20"/>
              </w:rPr>
            </w:pPr>
            <w:r w:rsidRPr="003A7FED">
              <w:rPr>
                <w:sz w:val="20"/>
                <w:szCs w:val="20"/>
              </w:rPr>
              <w:t>742,7</w:t>
            </w:r>
          </w:p>
        </w:tc>
        <w:tc>
          <w:tcPr>
            <w:tcW w:w="1701" w:type="dxa"/>
          </w:tcPr>
          <w:p w:rsidR="00F21132" w:rsidRPr="003A7FED" w:rsidRDefault="00F21132" w:rsidP="00864B44">
            <w:pPr>
              <w:pStyle w:val="21"/>
              <w:ind w:right="5"/>
              <w:rPr>
                <w:sz w:val="20"/>
                <w:szCs w:val="20"/>
              </w:rPr>
            </w:pPr>
            <w:r w:rsidRPr="003A7FED">
              <w:rPr>
                <w:sz w:val="20"/>
                <w:szCs w:val="20"/>
              </w:rPr>
              <w:t>4 706,1</w:t>
            </w:r>
          </w:p>
        </w:tc>
      </w:tr>
      <w:tr w:rsidR="00F21132" w:rsidRPr="003A7FED" w:rsidTr="00864B44">
        <w:trPr>
          <w:trHeight w:val="300"/>
        </w:trPr>
        <w:tc>
          <w:tcPr>
            <w:tcW w:w="1014" w:type="dxa"/>
          </w:tcPr>
          <w:p w:rsidR="00F21132" w:rsidRPr="003A7FED" w:rsidRDefault="00F21132" w:rsidP="00864B44">
            <w:pPr>
              <w:pStyle w:val="21"/>
              <w:ind w:right="5"/>
              <w:rPr>
                <w:sz w:val="20"/>
                <w:szCs w:val="20"/>
              </w:rPr>
            </w:pPr>
            <w:r w:rsidRPr="003A7FED">
              <w:rPr>
                <w:sz w:val="20"/>
                <w:szCs w:val="20"/>
              </w:rPr>
              <w:t>2019</w:t>
            </w:r>
          </w:p>
        </w:tc>
        <w:tc>
          <w:tcPr>
            <w:tcW w:w="871" w:type="dxa"/>
          </w:tcPr>
          <w:p w:rsidR="00F21132" w:rsidRPr="003A7FED" w:rsidRDefault="00F21132" w:rsidP="00864B44">
            <w:pPr>
              <w:pStyle w:val="21"/>
              <w:ind w:right="5"/>
              <w:rPr>
                <w:sz w:val="20"/>
                <w:szCs w:val="20"/>
              </w:rPr>
            </w:pPr>
            <w:r w:rsidRPr="003A7FED">
              <w:rPr>
                <w:sz w:val="20"/>
                <w:szCs w:val="20"/>
              </w:rPr>
              <w:t>8</w:t>
            </w:r>
          </w:p>
        </w:tc>
        <w:tc>
          <w:tcPr>
            <w:tcW w:w="1098" w:type="dxa"/>
          </w:tcPr>
          <w:p w:rsidR="00F21132" w:rsidRPr="003A7FED" w:rsidRDefault="00F21132" w:rsidP="00864B44">
            <w:pPr>
              <w:pStyle w:val="21"/>
              <w:ind w:right="5"/>
              <w:rPr>
                <w:sz w:val="20"/>
                <w:szCs w:val="20"/>
              </w:rPr>
            </w:pPr>
            <w:r w:rsidRPr="003A7FED">
              <w:rPr>
                <w:sz w:val="20"/>
                <w:szCs w:val="20"/>
              </w:rPr>
              <w:t>34</w:t>
            </w:r>
          </w:p>
        </w:tc>
        <w:tc>
          <w:tcPr>
            <w:tcW w:w="1575" w:type="dxa"/>
          </w:tcPr>
          <w:p w:rsidR="00F21132" w:rsidRPr="003A7FED" w:rsidRDefault="00F21132" w:rsidP="00864B44">
            <w:pPr>
              <w:pStyle w:val="21"/>
              <w:ind w:right="5"/>
              <w:rPr>
                <w:sz w:val="20"/>
                <w:szCs w:val="20"/>
              </w:rPr>
            </w:pPr>
            <w:r w:rsidRPr="003A7FED">
              <w:rPr>
                <w:sz w:val="20"/>
                <w:szCs w:val="20"/>
              </w:rPr>
              <w:t>3 050,8</w:t>
            </w:r>
          </w:p>
        </w:tc>
        <w:tc>
          <w:tcPr>
            <w:tcW w:w="1418" w:type="dxa"/>
          </w:tcPr>
          <w:p w:rsidR="00F21132" w:rsidRPr="003A7FED" w:rsidRDefault="00F21132" w:rsidP="00864B44">
            <w:pPr>
              <w:pStyle w:val="21"/>
              <w:ind w:right="5"/>
              <w:rPr>
                <w:sz w:val="20"/>
                <w:szCs w:val="20"/>
              </w:rPr>
            </w:pPr>
            <w:r w:rsidRPr="003A7FED">
              <w:rPr>
                <w:sz w:val="20"/>
                <w:szCs w:val="20"/>
              </w:rPr>
              <w:t>1 197,7</w:t>
            </w:r>
          </w:p>
        </w:tc>
        <w:tc>
          <w:tcPr>
            <w:tcW w:w="1275" w:type="dxa"/>
          </w:tcPr>
          <w:p w:rsidR="00F21132" w:rsidRPr="003A7FED" w:rsidRDefault="00F21132" w:rsidP="00864B44">
            <w:pPr>
              <w:pStyle w:val="21"/>
              <w:ind w:right="5"/>
              <w:rPr>
                <w:sz w:val="20"/>
                <w:szCs w:val="20"/>
              </w:rPr>
            </w:pPr>
            <w:r w:rsidRPr="003A7FED">
              <w:rPr>
                <w:sz w:val="20"/>
                <w:szCs w:val="20"/>
              </w:rPr>
              <w:t>599,6</w:t>
            </w:r>
          </w:p>
        </w:tc>
        <w:tc>
          <w:tcPr>
            <w:tcW w:w="1701" w:type="dxa"/>
          </w:tcPr>
          <w:p w:rsidR="00F21132" w:rsidRPr="003A7FED" w:rsidRDefault="00F21132" w:rsidP="00864B44">
            <w:pPr>
              <w:pStyle w:val="21"/>
              <w:ind w:right="5"/>
              <w:rPr>
                <w:sz w:val="20"/>
                <w:szCs w:val="20"/>
              </w:rPr>
            </w:pPr>
            <w:r w:rsidRPr="003A7FED">
              <w:rPr>
                <w:sz w:val="20"/>
                <w:szCs w:val="20"/>
              </w:rPr>
              <w:t>4 848,1</w:t>
            </w:r>
          </w:p>
        </w:tc>
      </w:tr>
    </w:tbl>
    <w:p w:rsidR="00F21132" w:rsidRPr="003A7FED" w:rsidRDefault="00F21132" w:rsidP="00F21132">
      <w:pPr>
        <w:pStyle w:val="21"/>
        <w:ind w:right="5"/>
        <w:rPr>
          <w:sz w:val="20"/>
          <w:szCs w:val="20"/>
        </w:rPr>
      </w:pPr>
      <w:r w:rsidRPr="003A7FED">
        <w:rPr>
          <w:sz w:val="20"/>
          <w:szCs w:val="20"/>
        </w:rPr>
        <w:t xml:space="preserve">      </w:t>
      </w:r>
    </w:p>
    <w:p w:rsidR="00F21132" w:rsidRPr="003A7FED" w:rsidRDefault="00F21132" w:rsidP="00F21132">
      <w:pPr>
        <w:pStyle w:val="21"/>
        <w:ind w:left="142" w:right="5"/>
        <w:rPr>
          <w:sz w:val="20"/>
          <w:szCs w:val="20"/>
        </w:rPr>
      </w:pPr>
      <w:r w:rsidRPr="003A7FED">
        <w:rPr>
          <w:sz w:val="20"/>
          <w:szCs w:val="20"/>
        </w:rPr>
        <w:t xml:space="preserve"> </w:t>
      </w:r>
    </w:p>
    <w:p w:rsidR="00F21132" w:rsidRPr="003A7FED" w:rsidRDefault="00F21132" w:rsidP="00F21132">
      <w:pPr>
        <w:pStyle w:val="21"/>
        <w:ind w:left="142" w:right="5"/>
        <w:jc w:val="right"/>
        <w:rPr>
          <w:sz w:val="20"/>
          <w:szCs w:val="20"/>
        </w:rPr>
      </w:pPr>
      <w:r w:rsidRPr="003A7FED">
        <w:rPr>
          <w:sz w:val="20"/>
          <w:szCs w:val="20"/>
        </w:rPr>
        <w:t>Таблица 22.</w:t>
      </w:r>
    </w:p>
    <w:p w:rsidR="00F21132" w:rsidRPr="003A7FED" w:rsidRDefault="00F21132" w:rsidP="00F21132">
      <w:pPr>
        <w:pStyle w:val="21"/>
        <w:ind w:right="5"/>
        <w:rPr>
          <w:sz w:val="20"/>
          <w:szCs w:val="20"/>
        </w:rPr>
      </w:pPr>
      <w:r w:rsidRPr="003A7FED">
        <w:rPr>
          <w:sz w:val="20"/>
          <w:szCs w:val="20"/>
        </w:rPr>
        <w:t xml:space="preserve"> </w:t>
      </w:r>
    </w:p>
    <w:p w:rsidR="00F21132" w:rsidRPr="003A7FED" w:rsidRDefault="00F21132" w:rsidP="00F21132">
      <w:pPr>
        <w:ind w:firstLine="360"/>
        <w:jc w:val="both"/>
        <w:rPr>
          <w:sz w:val="20"/>
          <w:szCs w:val="20"/>
        </w:rPr>
      </w:pPr>
      <w:r w:rsidRPr="003A7FED">
        <w:rPr>
          <w:sz w:val="20"/>
          <w:szCs w:val="20"/>
        </w:rPr>
        <w:t xml:space="preserve">В рамках программы «Устойчивое развитие сельских территорий на территории Чувашской Республики» за 2017-2019 годы выделены средства на предоставление социальных выплат на строительство и приобретение жилья общей площадью 155,3 кв. м для граждан, проживающих и работающих в сельской местности, в размере 1 338,0 тыс. рублей, 7 молодым семьям -  5 271,6 тыс. рублей общей площадью 336,0 кв. м.  </w:t>
      </w:r>
    </w:p>
    <w:p w:rsidR="00F21132" w:rsidRPr="003A7FED" w:rsidRDefault="00F21132" w:rsidP="00F21132">
      <w:pPr>
        <w:ind w:firstLine="360"/>
        <w:jc w:val="right"/>
        <w:rPr>
          <w:sz w:val="20"/>
          <w:szCs w:val="20"/>
        </w:rPr>
      </w:pPr>
    </w:p>
    <w:p w:rsidR="00F21132" w:rsidRPr="003A7FED" w:rsidRDefault="00F21132" w:rsidP="00F21132">
      <w:pPr>
        <w:jc w:val="right"/>
        <w:rPr>
          <w:sz w:val="20"/>
          <w:szCs w:val="20"/>
        </w:rPr>
      </w:pPr>
      <w:r w:rsidRPr="003A7FED">
        <w:rPr>
          <w:sz w:val="20"/>
          <w:szCs w:val="20"/>
        </w:rPr>
        <w:t>Таблица 23.</w:t>
      </w:r>
    </w:p>
    <w:p w:rsidR="00F21132" w:rsidRPr="003A7FED" w:rsidRDefault="00F21132" w:rsidP="00F21132">
      <w:pPr>
        <w:ind w:firstLine="360"/>
        <w:jc w:val="center"/>
        <w:rPr>
          <w:b/>
          <w:sz w:val="20"/>
          <w:szCs w:val="20"/>
        </w:rPr>
      </w:pPr>
      <w:r w:rsidRPr="003A7FED">
        <w:rPr>
          <w:b/>
          <w:sz w:val="20"/>
          <w:szCs w:val="20"/>
        </w:rPr>
        <w:t>Предоставление социальных выплат на строительство и приобретение жилья для граждан, проживающих и работающих в сельской местности.</w:t>
      </w:r>
    </w:p>
    <w:p w:rsidR="00F21132" w:rsidRPr="003A7FED" w:rsidRDefault="00F21132" w:rsidP="00F21132">
      <w:pPr>
        <w:ind w:firstLine="360"/>
        <w:jc w:val="center"/>
        <w:rPr>
          <w:b/>
          <w:sz w:val="20"/>
          <w:szCs w:val="20"/>
        </w:rPr>
      </w:pPr>
    </w:p>
    <w:p w:rsidR="00F21132" w:rsidRPr="003A7FED" w:rsidRDefault="00F21132" w:rsidP="00F21132">
      <w:pPr>
        <w:ind w:firstLine="360"/>
        <w:jc w:val="center"/>
        <w:rPr>
          <w:sz w:val="20"/>
          <w:szCs w:val="20"/>
        </w:rP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851"/>
        <w:gridCol w:w="1134"/>
        <w:gridCol w:w="1417"/>
        <w:gridCol w:w="1134"/>
        <w:gridCol w:w="1276"/>
        <w:gridCol w:w="1276"/>
        <w:gridCol w:w="1276"/>
      </w:tblGrid>
      <w:tr w:rsidR="00F21132" w:rsidRPr="003A7FED" w:rsidTr="00864B44">
        <w:trPr>
          <w:cantSplit/>
          <w:trHeight w:val="180"/>
        </w:trPr>
        <w:tc>
          <w:tcPr>
            <w:tcW w:w="1014" w:type="dxa"/>
            <w:vMerge w:val="restart"/>
          </w:tcPr>
          <w:p w:rsidR="00F21132" w:rsidRPr="003A7FED" w:rsidRDefault="00F21132" w:rsidP="00864B44">
            <w:pPr>
              <w:pStyle w:val="21"/>
              <w:ind w:right="5"/>
              <w:rPr>
                <w:sz w:val="20"/>
                <w:szCs w:val="20"/>
              </w:rPr>
            </w:pPr>
            <w:r w:rsidRPr="003A7FED">
              <w:rPr>
                <w:sz w:val="20"/>
                <w:szCs w:val="20"/>
              </w:rPr>
              <w:t>Годы</w:t>
            </w:r>
          </w:p>
        </w:tc>
        <w:tc>
          <w:tcPr>
            <w:tcW w:w="1985" w:type="dxa"/>
            <w:gridSpan w:val="2"/>
          </w:tcPr>
          <w:p w:rsidR="00F21132" w:rsidRPr="003A7FED" w:rsidRDefault="00F21132" w:rsidP="00864B44">
            <w:pPr>
              <w:pStyle w:val="21"/>
              <w:ind w:right="5"/>
              <w:rPr>
                <w:sz w:val="20"/>
                <w:szCs w:val="20"/>
              </w:rPr>
            </w:pPr>
            <w:r w:rsidRPr="003A7FED">
              <w:rPr>
                <w:sz w:val="20"/>
                <w:szCs w:val="20"/>
              </w:rPr>
              <w:t>участники</w:t>
            </w:r>
          </w:p>
        </w:tc>
        <w:tc>
          <w:tcPr>
            <w:tcW w:w="3827" w:type="dxa"/>
            <w:gridSpan w:val="3"/>
          </w:tcPr>
          <w:p w:rsidR="00F21132" w:rsidRPr="003A7FED" w:rsidRDefault="00F21132" w:rsidP="00864B44">
            <w:pPr>
              <w:pStyle w:val="21"/>
              <w:ind w:right="5"/>
              <w:jc w:val="center"/>
              <w:rPr>
                <w:sz w:val="20"/>
                <w:szCs w:val="20"/>
              </w:rPr>
            </w:pPr>
            <w:r w:rsidRPr="003A7FED">
              <w:rPr>
                <w:sz w:val="20"/>
                <w:szCs w:val="20"/>
              </w:rPr>
              <w:t>Финансирование по программе, тыс. руб.</w:t>
            </w:r>
          </w:p>
        </w:tc>
        <w:tc>
          <w:tcPr>
            <w:tcW w:w="1276" w:type="dxa"/>
            <w:vMerge w:val="restart"/>
          </w:tcPr>
          <w:p w:rsidR="00F21132" w:rsidRPr="003A7FED" w:rsidRDefault="00F21132" w:rsidP="00864B44">
            <w:pPr>
              <w:pStyle w:val="21"/>
              <w:ind w:right="5"/>
              <w:rPr>
                <w:sz w:val="20"/>
                <w:szCs w:val="20"/>
              </w:rPr>
            </w:pPr>
            <w:r w:rsidRPr="003A7FED">
              <w:rPr>
                <w:sz w:val="20"/>
                <w:szCs w:val="20"/>
              </w:rPr>
              <w:t>ИТОГО, тыс. руб.</w:t>
            </w:r>
          </w:p>
        </w:tc>
        <w:tc>
          <w:tcPr>
            <w:tcW w:w="1276" w:type="dxa"/>
            <w:vMerge w:val="restart"/>
          </w:tcPr>
          <w:p w:rsidR="00F21132" w:rsidRPr="003A7FED" w:rsidRDefault="00F21132" w:rsidP="00864B44">
            <w:pPr>
              <w:pStyle w:val="21"/>
              <w:ind w:right="5"/>
              <w:rPr>
                <w:sz w:val="20"/>
                <w:szCs w:val="20"/>
              </w:rPr>
            </w:pPr>
            <w:r w:rsidRPr="003A7FED">
              <w:rPr>
                <w:sz w:val="20"/>
                <w:szCs w:val="20"/>
              </w:rPr>
              <w:t>Ввод жилья   (кв. м.)</w:t>
            </w:r>
          </w:p>
        </w:tc>
      </w:tr>
      <w:tr w:rsidR="00F21132" w:rsidRPr="003A7FED" w:rsidTr="00864B44">
        <w:trPr>
          <w:cantSplit/>
          <w:trHeight w:val="422"/>
        </w:trPr>
        <w:tc>
          <w:tcPr>
            <w:tcW w:w="1014" w:type="dxa"/>
            <w:vMerge/>
            <w:tcBorders>
              <w:bottom w:val="single" w:sz="4" w:space="0" w:color="auto"/>
            </w:tcBorders>
          </w:tcPr>
          <w:p w:rsidR="00F21132" w:rsidRPr="003A7FED" w:rsidRDefault="00F21132" w:rsidP="00864B44">
            <w:pPr>
              <w:pStyle w:val="21"/>
              <w:ind w:right="5"/>
              <w:rPr>
                <w:sz w:val="20"/>
                <w:szCs w:val="20"/>
              </w:rPr>
            </w:pPr>
          </w:p>
        </w:tc>
        <w:tc>
          <w:tcPr>
            <w:tcW w:w="851"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семей</w:t>
            </w:r>
          </w:p>
        </w:tc>
        <w:tc>
          <w:tcPr>
            <w:tcW w:w="1134"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Кол-во человек</w:t>
            </w:r>
          </w:p>
        </w:tc>
        <w:tc>
          <w:tcPr>
            <w:tcW w:w="1417"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Федер. б/т</w:t>
            </w:r>
          </w:p>
        </w:tc>
        <w:tc>
          <w:tcPr>
            <w:tcW w:w="1134"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Респуб. б/т</w:t>
            </w:r>
          </w:p>
        </w:tc>
        <w:tc>
          <w:tcPr>
            <w:tcW w:w="1276"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Местн. бт</w:t>
            </w:r>
          </w:p>
        </w:tc>
        <w:tc>
          <w:tcPr>
            <w:tcW w:w="1276" w:type="dxa"/>
            <w:vMerge/>
            <w:tcBorders>
              <w:bottom w:val="single" w:sz="4" w:space="0" w:color="auto"/>
            </w:tcBorders>
          </w:tcPr>
          <w:p w:rsidR="00F21132" w:rsidRPr="003A7FED" w:rsidRDefault="00F21132" w:rsidP="00864B44">
            <w:pPr>
              <w:pStyle w:val="21"/>
              <w:ind w:right="5"/>
              <w:rPr>
                <w:sz w:val="20"/>
                <w:szCs w:val="20"/>
              </w:rPr>
            </w:pPr>
          </w:p>
        </w:tc>
        <w:tc>
          <w:tcPr>
            <w:tcW w:w="1276" w:type="dxa"/>
            <w:vMerge/>
            <w:tcBorders>
              <w:bottom w:val="single" w:sz="4" w:space="0" w:color="auto"/>
            </w:tcBorders>
          </w:tcPr>
          <w:p w:rsidR="00F21132" w:rsidRPr="003A7FED" w:rsidRDefault="00F21132" w:rsidP="00864B44">
            <w:pPr>
              <w:pStyle w:val="21"/>
              <w:ind w:right="5"/>
              <w:rPr>
                <w:sz w:val="20"/>
                <w:szCs w:val="20"/>
              </w:rPr>
            </w:pPr>
          </w:p>
        </w:tc>
      </w:tr>
      <w:tr w:rsidR="00F21132" w:rsidRPr="003A7FED" w:rsidTr="00864B44">
        <w:trPr>
          <w:trHeight w:val="300"/>
        </w:trPr>
        <w:tc>
          <w:tcPr>
            <w:tcW w:w="1014" w:type="dxa"/>
          </w:tcPr>
          <w:p w:rsidR="00F21132" w:rsidRPr="003A7FED" w:rsidRDefault="00F21132" w:rsidP="00864B44">
            <w:pPr>
              <w:pStyle w:val="21"/>
              <w:ind w:right="5"/>
              <w:rPr>
                <w:sz w:val="20"/>
                <w:szCs w:val="20"/>
              </w:rPr>
            </w:pPr>
            <w:r w:rsidRPr="003A7FED">
              <w:rPr>
                <w:sz w:val="20"/>
                <w:szCs w:val="20"/>
              </w:rPr>
              <w:t>2017</w:t>
            </w:r>
          </w:p>
        </w:tc>
        <w:tc>
          <w:tcPr>
            <w:tcW w:w="851" w:type="dxa"/>
          </w:tcPr>
          <w:p w:rsidR="00F21132" w:rsidRPr="003A7FED" w:rsidRDefault="00F21132" w:rsidP="00864B44">
            <w:pPr>
              <w:pStyle w:val="21"/>
              <w:ind w:right="5"/>
              <w:rPr>
                <w:sz w:val="20"/>
                <w:szCs w:val="20"/>
              </w:rPr>
            </w:pPr>
            <w:r w:rsidRPr="003A7FED">
              <w:rPr>
                <w:sz w:val="20"/>
                <w:szCs w:val="20"/>
              </w:rPr>
              <w:t>1</w:t>
            </w:r>
          </w:p>
        </w:tc>
        <w:tc>
          <w:tcPr>
            <w:tcW w:w="1134" w:type="dxa"/>
          </w:tcPr>
          <w:p w:rsidR="00F21132" w:rsidRPr="003A7FED" w:rsidRDefault="00F21132" w:rsidP="00864B44">
            <w:pPr>
              <w:pStyle w:val="21"/>
              <w:ind w:right="5"/>
              <w:rPr>
                <w:sz w:val="20"/>
                <w:szCs w:val="20"/>
              </w:rPr>
            </w:pPr>
            <w:r w:rsidRPr="003A7FED">
              <w:rPr>
                <w:sz w:val="20"/>
                <w:szCs w:val="20"/>
              </w:rPr>
              <w:t>3</w:t>
            </w:r>
          </w:p>
        </w:tc>
        <w:tc>
          <w:tcPr>
            <w:tcW w:w="1417" w:type="dxa"/>
          </w:tcPr>
          <w:p w:rsidR="00F21132" w:rsidRPr="003A7FED" w:rsidRDefault="00F21132" w:rsidP="00864B44">
            <w:pPr>
              <w:pStyle w:val="21"/>
              <w:ind w:right="5"/>
              <w:rPr>
                <w:sz w:val="20"/>
                <w:szCs w:val="20"/>
              </w:rPr>
            </w:pPr>
            <w:r w:rsidRPr="003A7FED">
              <w:rPr>
                <w:sz w:val="20"/>
                <w:szCs w:val="20"/>
              </w:rPr>
              <w:t>482,9</w:t>
            </w:r>
          </w:p>
        </w:tc>
        <w:tc>
          <w:tcPr>
            <w:tcW w:w="1134" w:type="dxa"/>
          </w:tcPr>
          <w:p w:rsidR="00F21132" w:rsidRPr="003A7FED" w:rsidRDefault="00F21132" w:rsidP="00864B44">
            <w:pPr>
              <w:pStyle w:val="21"/>
              <w:ind w:right="5"/>
              <w:rPr>
                <w:sz w:val="20"/>
                <w:szCs w:val="20"/>
              </w:rPr>
            </w:pPr>
            <w:r w:rsidRPr="003A7FED">
              <w:rPr>
                <w:sz w:val="20"/>
                <w:szCs w:val="20"/>
              </w:rPr>
              <w:t>307,2</w:t>
            </w:r>
          </w:p>
        </w:tc>
        <w:tc>
          <w:tcPr>
            <w:tcW w:w="1276" w:type="dxa"/>
          </w:tcPr>
          <w:p w:rsidR="00F21132" w:rsidRPr="003A7FED" w:rsidRDefault="00F21132" w:rsidP="00864B44">
            <w:pPr>
              <w:pStyle w:val="21"/>
              <w:ind w:right="5"/>
              <w:rPr>
                <w:sz w:val="20"/>
                <w:szCs w:val="20"/>
              </w:rPr>
            </w:pPr>
            <w:r w:rsidRPr="003A7FED">
              <w:rPr>
                <w:sz w:val="20"/>
                <w:szCs w:val="20"/>
              </w:rPr>
              <w:t>23,3</w:t>
            </w:r>
          </w:p>
        </w:tc>
        <w:tc>
          <w:tcPr>
            <w:tcW w:w="1276" w:type="dxa"/>
          </w:tcPr>
          <w:p w:rsidR="00F21132" w:rsidRPr="003A7FED" w:rsidRDefault="00F21132" w:rsidP="00864B44">
            <w:pPr>
              <w:pStyle w:val="21"/>
              <w:ind w:right="5"/>
              <w:rPr>
                <w:sz w:val="20"/>
                <w:szCs w:val="20"/>
              </w:rPr>
            </w:pPr>
            <w:r w:rsidRPr="003A7FED">
              <w:rPr>
                <w:sz w:val="20"/>
                <w:szCs w:val="20"/>
              </w:rPr>
              <w:t>813,4</w:t>
            </w:r>
          </w:p>
        </w:tc>
        <w:tc>
          <w:tcPr>
            <w:tcW w:w="1276" w:type="dxa"/>
          </w:tcPr>
          <w:p w:rsidR="00F21132" w:rsidRPr="003A7FED" w:rsidRDefault="00F21132" w:rsidP="00864B44">
            <w:pPr>
              <w:pStyle w:val="21"/>
              <w:ind w:right="5"/>
              <w:rPr>
                <w:sz w:val="20"/>
                <w:szCs w:val="20"/>
              </w:rPr>
            </w:pPr>
            <w:r w:rsidRPr="003A7FED">
              <w:rPr>
                <w:sz w:val="20"/>
                <w:szCs w:val="20"/>
              </w:rPr>
              <w:t>54,0</w:t>
            </w:r>
          </w:p>
        </w:tc>
      </w:tr>
      <w:tr w:rsidR="00F21132" w:rsidRPr="003A7FED" w:rsidTr="00864B44">
        <w:trPr>
          <w:trHeight w:val="300"/>
        </w:trPr>
        <w:tc>
          <w:tcPr>
            <w:tcW w:w="1014" w:type="dxa"/>
          </w:tcPr>
          <w:p w:rsidR="00F21132" w:rsidRPr="003A7FED" w:rsidRDefault="00F21132" w:rsidP="00864B44">
            <w:pPr>
              <w:pStyle w:val="21"/>
              <w:ind w:right="5"/>
              <w:rPr>
                <w:sz w:val="20"/>
                <w:szCs w:val="20"/>
              </w:rPr>
            </w:pPr>
            <w:r w:rsidRPr="003A7FED">
              <w:rPr>
                <w:sz w:val="20"/>
                <w:szCs w:val="20"/>
              </w:rPr>
              <w:t>2018</w:t>
            </w:r>
          </w:p>
        </w:tc>
        <w:tc>
          <w:tcPr>
            <w:tcW w:w="851" w:type="dxa"/>
          </w:tcPr>
          <w:p w:rsidR="00F21132" w:rsidRPr="003A7FED" w:rsidRDefault="00F21132" w:rsidP="00864B44">
            <w:pPr>
              <w:pStyle w:val="21"/>
              <w:ind w:right="5"/>
              <w:rPr>
                <w:sz w:val="20"/>
                <w:szCs w:val="20"/>
              </w:rPr>
            </w:pPr>
            <w:r w:rsidRPr="003A7FED">
              <w:rPr>
                <w:sz w:val="20"/>
                <w:szCs w:val="20"/>
              </w:rPr>
              <w:t>-</w:t>
            </w:r>
          </w:p>
        </w:tc>
        <w:tc>
          <w:tcPr>
            <w:tcW w:w="1134" w:type="dxa"/>
          </w:tcPr>
          <w:p w:rsidR="00F21132" w:rsidRPr="003A7FED" w:rsidRDefault="00F21132" w:rsidP="00864B44">
            <w:pPr>
              <w:pStyle w:val="21"/>
              <w:ind w:right="5"/>
              <w:rPr>
                <w:sz w:val="20"/>
                <w:szCs w:val="20"/>
              </w:rPr>
            </w:pPr>
            <w:r w:rsidRPr="003A7FED">
              <w:rPr>
                <w:sz w:val="20"/>
                <w:szCs w:val="20"/>
              </w:rPr>
              <w:t>-</w:t>
            </w:r>
          </w:p>
        </w:tc>
        <w:tc>
          <w:tcPr>
            <w:tcW w:w="1417" w:type="dxa"/>
          </w:tcPr>
          <w:p w:rsidR="00F21132" w:rsidRPr="003A7FED" w:rsidRDefault="00F21132" w:rsidP="00864B44">
            <w:pPr>
              <w:pStyle w:val="21"/>
              <w:ind w:right="5"/>
              <w:rPr>
                <w:sz w:val="20"/>
                <w:szCs w:val="20"/>
              </w:rPr>
            </w:pPr>
            <w:r w:rsidRPr="003A7FED">
              <w:rPr>
                <w:sz w:val="20"/>
                <w:szCs w:val="20"/>
              </w:rPr>
              <w:t>-</w:t>
            </w:r>
          </w:p>
        </w:tc>
        <w:tc>
          <w:tcPr>
            <w:tcW w:w="1134" w:type="dxa"/>
          </w:tcPr>
          <w:p w:rsidR="00F21132" w:rsidRPr="003A7FED" w:rsidRDefault="00F21132" w:rsidP="00864B44">
            <w:pPr>
              <w:pStyle w:val="21"/>
              <w:ind w:right="5"/>
              <w:rPr>
                <w:sz w:val="20"/>
                <w:szCs w:val="20"/>
              </w:rPr>
            </w:pPr>
            <w:r w:rsidRPr="003A7FED">
              <w:rPr>
                <w:sz w:val="20"/>
                <w:szCs w:val="20"/>
              </w:rPr>
              <w:t>-</w:t>
            </w:r>
          </w:p>
        </w:tc>
        <w:tc>
          <w:tcPr>
            <w:tcW w:w="1276" w:type="dxa"/>
          </w:tcPr>
          <w:p w:rsidR="00F21132" w:rsidRPr="003A7FED" w:rsidRDefault="00F21132" w:rsidP="00864B44">
            <w:pPr>
              <w:pStyle w:val="21"/>
              <w:ind w:right="5"/>
              <w:rPr>
                <w:sz w:val="20"/>
                <w:szCs w:val="20"/>
              </w:rPr>
            </w:pPr>
            <w:r w:rsidRPr="003A7FED">
              <w:rPr>
                <w:sz w:val="20"/>
                <w:szCs w:val="20"/>
              </w:rPr>
              <w:t>-</w:t>
            </w:r>
          </w:p>
        </w:tc>
        <w:tc>
          <w:tcPr>
            <w:tcW w:w="1276" w:type="dxa"/>
          </w:tcPr>
          <w:p w:rsidR="00F21132" w:rsidRPr="003A7FED" w:rsidRDefault="00F21132" w:rsidP="00864B44">
            <w:pPr>
              <w:pStyle w:val="21"/>
              <w:ind w:right="5"/>
              <w:rPr>
                <w:sz w:val="20"/>
                <w:szCs w:val="20"/>
              </w:rPr>
            </w:pPr>
            <w:r w:rsidRPr="003A7FED">
              <w:rPr>
                <w:sz w:val="20"/>
                <w:szCs w:val="20"/>
              </w:rPr>
              <w:t>-</w:t>
            </w:r>
          </w:p>
        </w:tc>
        <w:tc>
          <w:tcPr>
            <w:tcW w:w="1276" w:type="dxa"/>
          </w:tcPr>
          <w:p w:rsidR="00F21132" w:rsidRPr="003A7FED" w:rsidRDefault="00F21132" w:rsidP="00864B44">
            <w:pPr>
              <w:pStyle w:val="21"/>
              <w:ind w:right="5"/>
              <w:rPr>
                <w:sz w:val="20"/>
                <w:szCs w:val="20"/>
              </w:rPr>
            </w:pPr>
            <w:r w:rsidRPr="003A7FED">
              <w:rPr>
                <w:sz w:val="20"/>
                <w:szCs w:val="20"/>
              </w:rPr>
              <w:t>-</w:t>
            </w:r>
          </w:p>
        </w:tc>
      </w:tr>
      <w:tr w:rsidR="00F21132" w:rsidRPr="003A7FED" w:rsidTr="00864B44">
        <w:trPr>
          <w:trHeight w:val="300"/>
        </w:trPr>
        <w:tc>
          <w:tcPr>
            <w:tcW w:w="1014" w:type="dxa"/>
          </w:tcPr>
          <w:p w:rsidR="00F21132" w:rsidRPr="003A7FED" w:rsidRDefault="00F21132" w:rsidP="00864B44">
            <w:pPr>
              <w:pStyle w:val="21"/>
              <w:ind w:right="5"/>
              <w:rPr>
                <w:sz w:val="20"/>
                <w:szCs w:val="20"/>
              </w:rPr>
            </w:pPr>
            <w:r w:rsidRPr="003A7FED">
              <w:rPr>
                <w:sz w:val="20"/>
                <w:szCs w:val="20"/>
              </w:rPr>
              <w:t>2019</w:t>
            </w:r>
          </w:p>
        </w:tc>
        <w:tc>
          <w:tcPr>
            <w:tcW w:w="851" w:type="dxa"/>
          </w:tcPr>
          <w:p w:rsidR="00F21132" w:rsidRPr="003A7FED" w:rsidRDefault="00F21132" w:rsidP="00864B44">
            <w:pPr>
              <w:pStyle w:val="21"/>
              <w:ind w:right="5"/>
              <w:rPr>
                <w:sz w:val="20"/>
                <w:szCs w:val="20"/>
              </w:rPr>
            </w:pPr>
            <w:r w:rsidRPr="003A7FED">
              <w:rPr>
                <w:sz w:val="20"/>
                <w:szCs w:val="20"/>
              </w:rPr>
              <w:t>1</w:t>
            </w:r>
          </w:p>
        </w:tc>
        <w:tc>
          <w:tcPr>
            <w:tcW w:w="1134" w:type="dxa"/>
          </w:tcPr>
          <w:p w:rsidR="00F21132" w:rsidRPr="003A7FED" w:rsidRDefault="00F21132" w:rsidP="00864B44">
            <w:pPr>
              <w:pStyle w:val="21"/>
              <w:ind w:right="5"/>
              <w:rPr>
                <w:sz w:val="20"/>
                <w:szCs w:val="20"/>
              </w:rPr>
            </w:pPr>
            <w:r w:rsidRPr="003A7FED">
              <w:rPr>
                <w:sz w:val="20"/>
                <w:szCs w:val="20"/>
              </w:rPr>
              <w:t>1</w:t>
            </w:r>
          </w:p>
        </w:tc>
        <w:tc>
          <w:tcPr>
            <w:tcW w:w="1417" w:type="dxa"/>
          </w:tcPr>
          <w:p w:rsidR="00F21132" w:rsidRPr="003A7FED" w:rsidRDefault="00F21132" w:rsidP="00864B44">
            <w:pPr>
              <w:pStyle w:val="21"/>
              <w:ind w:right="5"/>
              <w:rPr>
                <w:sz w:val="20"/>
                <w:szCs w:val="20"/>
              </w:rPr>
            </w:pPr>
            <w:r w:rsidRPr="003A7FED">
              <w:rPr>
                <w:sz w:val="20"/>
                <w:szCs w:val="20"/>
              </w:rPr>
              <w:t>431,5</w:t>
            </w:r>
          </w:p>
        </w:tc>
        <w:tc>
          <w:tcPr>
            <w:tcW w:w="1134" w:type="dxa"/>
          </w:tcPr>
          <w:p w:rsidR="00F21132" w:rsidRPr="003A7FED" w:rsidRDefault="00F21132" w:rsidP="00864B44">
            <w:pPr>
              <w:pStyle w:val="21"/>
              <w:ind w:right="5"/>
              <w:rPr>
                <w:sz w:val="20"/>
                <w:szCs w:val="20"/>
              </w:rPr>
            </w:pPr>
            <w:r w:rsidRPr="003A7FED">
              <w:rPr>
                <w:sz w:val="20"/>
                <w:szCs w:val="20"/>
              </w:rPr>
              <w:t>27,5</w:t>
            </w:r>
          </w:p>
        </w:tc>
        <w:tc>
          <w:tcPr>
            <w:tcW w:w="1276" w:type="dxa"/>
          </w:tcPr>
          <w:p w:rsidR="00F21132" w:rsidRPr="003A7FED" w:rsidRDefault="00F21132" w:rsidP="00864B44">
            <w:pPr>
              <w:pStyle w:val="21"/>
              <w:ind w:right="5"/>
              <w:rPr>
                <w:sz w:val="20"/>
                <w:szCs w:val="20"/>
              </w:rPr>
            </w:pPr>
            <w:r w:rsidRPr="003A7FED">
              <w:rPr>
                <w:sz w:val="20"/>
                <w:szCs w:val="20"/>
              </w:rPr>
              <w:t>65,6</w:t>
            </w:r>
          </w:p>
        </w:tc>
        <w:tc>
          <w:tcPr>
            <w:tcW w:w="1276" w:type="dxa"/>
          </w:tcPr>
          <w:p w:rsidR="00F21132" w:rsidRPr="003A7FED" w:rsidRDefault="00F21132" w:rsidP="00864B44">
            <w:pPr>
              <w:pStyle w:val="21"/>
              <w:ind w:right="5"/>
              <w:rPr>
                <w:sz w:val="20"/>
                <w:szCs w:val="20"/>
              </w:rPr>
            </w:pPr>
            <w:r w:rsidRPr="003A7FED">
              <w:rPr>
                <w:sz w:val="20"/>
                <w:szCs w:val="20"/>
              </w:rPr>
              <w:t>524,6</w:t>
            </w:r>
          </w:p>
        </w:tc>
        <w:tc>
          <w:tcPr>
            <w:tcW w:w="1276" w:type="dxa"/>
          </w:tcPr>
          <w:p w:rsidR="00F21132" w:rsidRPr="003A7FED" w:rsidRDefault="00F21132" w:rsidP="00864B44">
            <w:pPr>
              <w:pStyle w:val="21"/>
              <w:ind w:right="5"/>
              <w:rPr>
                <w:sz w:val="20"/>
                <w:szCs w:val="20"/>
              </w:rPr>
            </w:pPr>
            <w:r w:rsidRPr="003A7FED">
              <w:rPr>
                <w:sz w:val="20"/>
                <w:szCs w:val="20"/>
              </w:rPr>
              <w:t>101,3</w:t>
            </w:r>
          </w:p>
        </w:tc>
      </w:tr>
    </w:tbl>
    <w:p w:rsidR="00F21132" w:rsidRPr="003A7FED" w:rsidRDefault="00F21132" w:rsidP="00F21132">
      <w:pPr>
        <w:ind w:firstLine="360"/>
        <w:jc w:val="right"/>
        <w:rPr>
          <w:sz w:val="20"/>
          <w:szCs w:val="20"/>
        </w:rPr>
      </w:pPr>
    </w:p>
    <w:p w:rsidR="00F21132" w:rsidRPr="003A7FED" w:rsidRDefault="00F21132" w:rsidP="00F21132">
      <w:pPr>
        <w:ind w:firstLine="360"/>
        <w:jc w:val="right"/>
        <w:rPr>
          <w:sz w:val="20"/>
          <w:szCs w:val="20"/>
        </w:rPr>
      </w:pPr>
    </w:p>
    <w:p w:rsidR="00F21132" w:rsidRPr="003A7FED" w:rsidRDefault="00F21132" w:rsidP="00F21132">
      <w:pPr>
        <w:ind w:firstLine="360"/>
        <w:jc w:val="right"/>
        <w:rPr>
          <w:sz w:val="20"/>
          <w:szCs w:val="20"/>
        </w:rPr>
      </w:pPr>
      <w:r w:rsidRPr="003A7FED">
        <w:rPr>
          <w:sz w:val="20"/>
          <w:szCs w:val="20"/>
        </w:rPr>
        <w:t>Таблица 24.</w:t>
      </w:r>
    </w:p>
    <w:p w:rsidR="00F21132" w:rsidRPr="003A7FED" w:rsidRDefault="00F21132" w:rsidP="00F21132">
      <w:pPr>
        <w:ind w:firstLine="360"/>
        <w:jc w:val="center"/>
        <w:rPr>
          <w:b/>
          <w:sz w:val="20"/>
          <w:szCs w:val="20"/>
        </w:rPr>
      </w:pPr>
      <w:r w:rsidRPr="003A7FED">
        <w:rPr>
          <w:b/>
          <w:sz w:val="20"/>
          <w:szCs w:val="20"/>
        </w:rPr>
        <w:t>Предоставление социальных выплат на строительство и приобретение жилья молодым семьям, проживающим и работающим в сельской местности.</w:t>
      </w:r>
    </w:p>
    <w:p w:rsidR="00F21132" w:rsidRPr="003A7FED" w:rsidRDefault="00F21132" w:rsidP="00F21132">
      <w:pPr>
        <w:ind w:firstLine="360"/>
        <w:jc w:val="center"/>
        <w:rPr>
          <w:b/>
          <w:sz w:val="20"/>
          <w:szCs w:val="20"/>
        </w:rPr>
      </w:pPr>
    </w:p>
    <w:p w:rsidR="00F21132" w:rsidRPr="003A7FED" w:rsidRDefault="00F21132" w:rsidP="00F21132">
      <w:pPr>
        <w:ind w:firstLine="360"/>
        <w:jc w:val="center"/>
        <w:rPr>
          <w:b/>
          <w:sz w:val="20"/>
          <w:szCs w:val="20"/>
        </w:rP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851"/>
        <w:gridCol w:w="1134"/>
        <w:gridCol w:w="1417"/>
        <w:gridCol w:w="1134"/>
        <w:gridCol w:w="1276"/>
        <w:gridCol w:w="1246"/>
        <w:gridCol w:w="1306"/>
      </w:tblGrid>
      <w:tr w:rsidR="00F21132" w:rsidRPr="003A7FED" w:rsidTr="00864B44">
        <w:trPr>
          <w:cantSplit/>
          <w:trHeight w:val="180"/>
        </w:trPr>
        <w:tc>
          <w:tcPr>
            <w:tcW w:w="1014" w:type="dxa"/>
            <w:vMerge w:val="restart"/>
          </w:tcPr>
          <w:p w:rsidR="00F21132" w:rsidRPr="003A7FED" w:rsidRDefault="00F21132" w:rsidP="00864B44">
            <w:pPr>
              <w:pStyle w:val="21"/>
              <w:ind w:right="5"/>
              <w:rPr>
                <w:sz w:val="20"/>
                <w:szCs w:val="20"/>
              </w:rPr>
            </w:pPr>
            <w:r w:rsidRPr="003A7FED">
              <w:rPr>
                <w:sz w:val="20"/>
                <w:szCs w:val="20"/>
              </w:rPr>
              <w:t>Годы</w:t>
            </w:r>
          </w:p>
        </w:tc>
        <w:tc>
          <w:tcPr>
            <w:tcW w:w="1985" w:type="dxa"/>
            <w:gridSpan w:val="2"/>
          </w:tcPr>
          <w:p w:rsidR="00F21132" w:rsidRPr="003A7FED" w:rsidRDefault="00F21132" w:rsidP="00864B44">
            <w:pPr>
              <w:pStyle w:val="21"/>
              <w:ind w:right="5"/>
              <w:rPr>
                <w:sz w:val="20"/>
                <w:szCs w:val="20"/>
              </w:rPr>
            </w:pPr>
            <w:r w:rsidRPr="003A7FED">
              <w:rPr>
                <w:sz w:val="20"/>
                <w:szCs w:val="20"/>
              </w:rPr>
              <w:t>участники</w:t>
            </w:r>
          </w:p>
        </w:tc>
        <w:tc>
          <w:tcPr>
            <w:tcW w:w="3827" w:type="dxa"/>
            <w:gridSpan w:val="3"/>
          </w:tcPr>
          <w:p w:rsidR="00F21132" w:rsidRPr="003A7FED" w:rsidRDefault="00F21132" w:rsidP="00864B44">
            <w:pPr>
              <w:pStyle w:val="21"/>
              <w:ind w:right="5"/>
              <w:jc w:val="center"/>
              <w:rPr>
                <w:sz w:val="20"/>
                <w:szCs w:val="20"/>
              </w:rPr>
            </w:pPr>
            <w:r w:rsidRPr="003A7FED">
              <w:rPr>
                <w:sz w:val="20"/>
                <w:szCs w:val="20"/>
              </w:rPr>
              <w:t>Финансирование по программе, тыс. руб.</w:t>
            </w:r>
          </w:p>
        </w:tc>
        <w:tc>
          <w:tcPr>
            <w:tcW w:w="1246" w:type="dxa"/>
            <w:vMerge w:val="restart"/>
          </w:tcPr>
          <w:p w:rsidR="00F21132" w:rsidRPr="003A7FED" w:rsidRDefault="00F21132" w:rsidP="00864B44">
            <w:pPr>
              <w:pStyle w:val="21"/>
              <w:ind w:right="5"/>
              <w:rPr>
                <w:sz w:val="20"/>
                <w:szCs w:val="20"/>
              </w:rPr>
            </w:pPr>
            <w:r w:rsidRPr="003A7FED">
              <w:rPr>
                <w:sz w:val="20"/>
                <w:szCs w:val="20"/>
              </w:rPr>
              <w:t>ИТОГО, тыс. руб.</w:t>
            </w:r>
          </w:p>
        </w:tc>
        <w:tc>
          <w:tcPr>
            <w:tcW w:w="1306" w:type="dxa"/>
            <w:vMerge w:val="restart"/>
          </w:tcPr>
          <w:p w:rsidR="00F21132" w:rsidRPr="003A7FED" w:rsidRDefault="00F21132" w:rsidP="00864B44">
            <w:pPr>
              <w:pStyle w:val="21"/>
              <w:ind w:right="5"/>
              <w:rPr>
                <w:sz w:val="20"/>
                <w:szCs w:val="20"/>
              </w:rPr>
            </w:pPr>
            <w:r w:rsidRPr="003A7FED">
              <w:rPr>
                <w:sz w:val="20"/>
                <w:szCs w:val="20"/>
              </w:rPr>
              <w:t>Ввод жилья   (кв. м.)</w:t>
            </w:r>
          </w:p>
        </w:tc>
      </w:tr>
      <w:tr w:rsidR="00F21132" w:rsidRPr="003A7FED" w:rsidTr="00864B44">
        <w:trPr>
          <w:cantSplit/>
          <w:trHeight w:val="422"/>
        </w:trPr>
        <w:tc>
          <w:tcPr>
            <w:tcW w:w="1014" w:type="dxa"/>
            <w:vMerge/>
          </w:tcPr>
          <w:p w:rsidR="00F21132" w:rsidRPr="003A7FED" w:rsidRDefault="00F21132" w:rsidP="00864B44">
            <w:pPr>
              <w:pStyle w:val="21"/>
              <w:ind w:right="5"/>
              <w:rPr>
                <w:sz w:val="20"/>
                <w:szCs w:val="20"/>
              </w:rPr>
            </w:pPr>
          </w:p>
        </w:tc>
        <w:tc>
          <w:tcPr>
            <w:tcW w:w="851" w:type="dxa"/>
          </w:tcPr>
          <w:p w:rsidR="00F21132" w:rsidRPr="003A7FED" w:rsidRDefault="00F21132" w:rsidP="00864B44">
            <w:pPr>
              <w:pStyle w:val="21"/>
              <w:ind w:right="5"/>
              <w:rPr>
                <w:sz w:val="20"/>
                <w:szCs w:val="20"/>
              </w:rPr>
            </w:pPr>
            <w:r w:rsidRPr="003A7FED">
              <w:rPr>
                <w:sz w:val="20"/>
                <w:szCs w:val="20"/>
              </w:rPr>
              <w:t>семей</w:t>
            </w:r>
          </w:p>
        </w:tc>
        <w:tc>
          <w:tcPr>
            <w:tcW w:w="1134" w:type="dxa"/>
          </w:tcPr>
          <w:p w:rsidR="00F21132" w:rsidRPr="003A7FED" w:rsidRDefault="00F21132" w:rsidP="00864B44">
            <w:pPr>
              <w:pStyle w:val="21"/>
              <w:ind w:right="5"/>
              <w:rPr>
                <w:sz w:val="20"/>
                <w:szCs w:val="20"/>
              </w:rPr>
            </w:pPr>
            <w:r w:rsidRPr="003A7FED">
              <w:rPr>
                <w:sz w:val="20"/>
                <w:szCs w:val="20"/>
              </w:rPr>
              <w:t>Кол-во человек</w:t>
            </w:r>
          </w:p>
        </w:tc>
        <w:tc>
          <w:tcPr>
            <w:tcW w:w="1417" w:type="dxa"/>
          </w:tcPr>
          <w:p w:rsidR="00F21132" w:rsidRPr="003A7FED" w:rsidRDefault="00F21132" w:rsidP="00864B44">
            <w:pPr>
              <w:pStyle w:val="21"/>
              <w:ind w:right="5"/>
              <w:rPr>
                <w:sz w:val="20"/>
                <w:szCs w:val="20"/>
              </w:rPr>
            </w:pPr>
            <w:r w:rsidRPr="003A7FED">
              <w:rPr>
                <w:sz w:val="20"/>
                <w:szCs w:val="20"/>
              </w:rPr>
              <w:t>Федер. б/т</w:t>
            </w:r>
          </w:p>
        </w:tc>
        <w:tc>
          <w:tcPr>
            <w:tcW w:w="1134" w:type="dxa"/>
          </w:tcPr>
          <w:p w:rsidR="00F21132" w:rsidRPr="003A7FED" w:rsidRDefault="00F21132" w:rsidP="00864B44">
            <w:pPr>
              <w:pStyle w:val="21"/>
              <w:ind w:right="5"/>
              <w:rPr>
                <w:sz w:val="20"/>
                <w:szCs w:val="20"/>
              </w:rPr>
            </w:pPr>
            <w:r w:rsidRPr="003A7FED">
              <w:rPr>
                <w:sz w:val="20"/>
                <w:szCs w:val="20"/>
              </w:rPr>
              <w:t>Респуб. б/т</w:t>
            </w:r>
          </w:p>
        </w:tc>
        <w:tc>
          <w:tcPr>
            <w:tcW w:w="1276" w:type="dxa"/>
          </w:tcPr>
          <w:p w:rsidR="00F21132" w:rsidRPr="003A7FED" w:rsidRDefault="00F21132" w:rsidP="00864B44">
            <w:pPr>
              <w:pStyle w:val="21"/>
              <w:ind w:right="5"/>
              <w:rPr>
                <w:sz w:val="20"/>
                <w:szCs w:val="20"/>
              </w:rPr>
            </w:pPr>
            <w:r w:rsidRPr="003A7FED">
              <w:rPr>
                <w:sz w:val="20"/>
                <w:szCs w:val="20"/>
              </w:rPr>
              <w:t>Местн. бт</w:t>
            </w:r>
          </w:p>
        </w:tc>
        <w:tc>
          <w:tcPr>
            <w:tcW w:w="1246" w:type="dxa"/>
            <w:vMerge/>
          </w:tcPr>
          <w:p w:rsidR="00F21132" w:rsidRPr="003A7FED" w:rsidRDefault="00F21132" w:rsidP="00864B44">
            <w:pPr>
              <w:pStyle w:val="21"/>
              <w:ind w:right="5"/>
              <w:rPr>
                <w:sz w:val="20"/>
                <w:szCs w:val="20"/>
              </w:rPr>
            </w:pPr>
          </w:p>
        </w:tc>
        <w:tc>
          <w:tcPr>
            <w:tcW w:w="1306" w:type="dxa"/>
            <w:vMerge/>
          </w:tcPr>
          <w:p w:rsidR="00F21132" w:rsidRPr="003A7FED" w:rsidRDefault="00F21132" w:rsidP="00864B44">
            <w:pPr>
              <w:pStyle w:val="21"/>
              <w:ind w:right="5"/>
              <w:rPr>
                <w:sz w:val="20"/>
                <w:szCs w:val="20"/>
              </w:rPr>
            </w:pPr>
          </w:p>
        </w:tc>
      </w:tr>
      <w:tr w:rsidR="00F21132" w:rsidRPr="003A7FED" w:rsidTr="00864B44">
        <w:trPr>
          <w:cantSplit/>
          <w:trHeight w:val="422"/>
        </w:trPr>
        <w:tc>
          <w:tcPr>
            <w:tcW w:w="1014" w:type="dxa"/>
          </w:tcPr>
          <w:p w:rsidR="00F21132" w:rsidRPr="003A7FED" w:rsidRDefault="00F21132" w:rsidP="00864B44">
            <w:pPr>
              <w:pStyle w:val="21"/>
              <w:ind w:right="5"/>
              <w:rPr>
                <w:sz w:val="20"/>
                <w:szCs w:val="20"/>
              </w:rPr>
            </w:pPr>
            <w:r w:rsidRPr="003A7FED">
              <w:rPr>
                <w:sz w:val="20"/>
                <w:szCs w:val="20"/>
              </w:rPr>
              <w:t>2017</w:t>
            </w:r>
          </w:p>
        </w:tc>
        <w:tc>
          <w:tcPr>
            <w:tcW w:w="851" w:type="dxa"/>
          </w:tcPr>
          <w:p w:rsidR="00F21132" w:rsidRPr="003A7FED" w:rsidRDefault="00F21132" w:rsidP="00864B44">
            <w:pPr>
              <w:pStyle w:val="21"/>
              <w:ind w:right="5"/>
              <w:rPr>
                <w:sz w:val="20"/>
                <w:szCs w:val="20"/>
              </w:rPr>
            </w:pPr>
            <w:r w:rsidRPr="003A7FED">
              <w:rPr>
                <w:sz w:val="20"/>
                <w:szCs w:val="20"/>
              </w:rPr>
              <w:t>4</w:t>
            </w:r>
          </w:p>
        </w:tc>
        <w:tc>
          <w:tcPr>
            <w:tcW w:w="1134" w:type="dxa"/>
          </w:tcPr>
          <w:p w:rsidR="00F21132" w:rsidRPr="003A7FED" w:rsidRDefault="00F21132" w:rsidP="00864B44">
            <w:pPr>
              <w:pStyle w:val="21"/>
              <w:ind w:right="5"/>
              <w:rPr>
                <w:sz w:val="20"/>
                <w:szCs w:val="20"/>
              </w:rPr>
            </w:pPr>
            <w:r w:rsidRPr="003A7FED">
              <w:rPr>
                <w:sz w:val="20"/>
                <w:szCs w:val="20"/>
              </w:rPr>
              <w:t>10</w:t>
            </w:r>
          </w:p>
        </w:tc>
        <w:tc>
          <w:tcPr>
            <w:tcW w:w="1417" w:type="dxa"/>
          </w:tcPr>
          <w:p w:rsidR="00F21132" w:rsidRPr="003A7FED" w:rsidRDefault="00F21132" w:rsidP="00864B44">
            <w:pPr>
              <w:pStyle w:val="21"/>
              <w:ind w:right="5"/>
              <w:rPr>
                <w:sz w:val="20"/>
                <w:szCs w:val="20"/>
              </w:rPr>
            </w:pPr>
            <w:r w:rsidRPr="003A7FED">
              <w:rPr>
                <w:sz w:val="20"/>
                <w:szCs w:val="20"/>
              </w:rPr>
              <w:t>1361,5</w:t>
            </w:r>
          </w:p>
        </w:tc>
        <w:tc>
          <w:tcPr>
            <w:tcW w:w="1134" w:type="dxa"/>
          </w:tcPr>
          <w:p w:rsidR="00F21132" w:rsidRPr="003A7FED" w:rsidRDefault="00F21132" w:rsidP="00864B44">
            <w:pPr>
              <w:pStyle w:val="21"/>
              <w:ind w:right="5"/>
              <w:rPr>
                <w:sz w:val="20"/>
                <w:szCs w:val="20"/>
              </w:rPr>
            </w:pPr>
            <w:r w:rsidRPr="003A7FED">
              <w:rPr>
                <w:sz w:val="20"/>
                <w:szCs w:val="20"/>
              </w:rPr>
              <w:t>866,1</w:t>
            </w:r>
          </w:p>
        </w:tc>
        <w:tc>
          <w:tcPr>
            <w:tcW w:w="1276" w:type="dxa"/>
          </w:tcPr>
          <w:p w:rsidR="00F21132" w:rsidRPr="003A7FED" w:rsidRDefault="00F21132" w:rsidP="00864B44">
            <w:pPr>
              <w:pStyle w:val="21"/>
              <w:ind w:right="5"/>
              <w:rPr>
                <w:sz w:val="20"/>
                <w:szCs w:val="20"/>
              </w:rPr>
            </w:pPr>
            <w:r w:rsidRPr="003A7FED">
              <w:rPr>
                <w:sz w:val="20"/>
                <w:szCs w:val="20"/>
              </w:rPr>
              <w:t>65,5</w:t>
            </w:r>
          </w:p>
        </w:tc>
        <w:tc>
          <w:tcPr>
            <w:tcW w:w="1246" w:type="dxa"/>
          </w:tcPr>
          <w:p w:rsidR="00F21132" w:rsidRPr="003A7FED" w:rsidRDefault="00F21132" w:rsidP="00864B44">
            <w:pPr>
              <w:pStyle w:val="21"/>
              <w:ind w:right="5"/>
              <w:rPr>
                <w:sz w:val="20"/>
                <w:szCs w:val="20"/>
              </w:rPr>
            </w:pPr>
            <w:r w:rsidRPr="003A7FED">
              <w:rPr>
                <w:sz w:val="20"/>
                <w:szCs w:val="20"/>
              </w:rPr>
              <w:t>2 293,1</w:t>
            </w:r>
          </w:p>
        </w:tc>
        <w:tc>
          <w:tcPr>
            <w:tcW w:w="1306" w:type="dxa"/>
          </w:tcPr>
          <w:p w:rsidR="00F21132" w:rsidRPr="003A7FED" w:rsidRDefault="00F21132" w:rsidP="00864B44">
            <w:pPr>
              <w:pStyle w:val="21"/>
              <w:ind w:right="5"/>
              <w:rPr>
                <w:sz w:val="20"/>
                <w:szCs w:val="20"/>
              </w:rPr>
            </w:pPr>
            <w:r w:rsidRPr="003A7FED">
              <w:rPr>
                <w:sz w:val="20"/>
                <w:szCs w:val="20"/>
              </w:rPr>
              <w:t>183,9</w:t>
            </w:r>
          </w:p>
        </w:tc>
      </w:tr>
      <w:tr w:rsidR="00F21132" w:rsidRPr="003A7FED" w:rsidTr="00864B44">
        <w:trPr>
          <w:cantSplit/>
          <w:trHeight w:val="422"/>
        </w:trPr>
        <w:tc>
          <w:tcPr>
            <w:tcW w:w="1014" w:type="dxa"/>
          </w:tcPr>
          <w:p w:rsidR="00F21132" w:rsidRPr="003A7FED" w:rsidRDefault="00F21132" w:rsidP="00864B44">
            <w:pPr>
              <w:pStyle w:val="21"/>
              <w:ind w:right="5"/>
              <w:rPr>
                <w:sz w:val="20"/>
                <w:szCs w:val="20"/>
              </w:rPr>
            </w:pPr>
            <w:r w:rsidRPr="003A7FED">
              <w:rPr>
                <w:sz w:val="20"/>
                <w:szCs w:val="20"/>
              </w:rPr>
              <w:t>2018</w:t>
            </w:r>
          </w:p>
        </w:tc>
        <w:tc>
          <w:tcPr>
            <w:tcW w:w="851" w:type="dxa"/>
          </w:tcPr>
          <w:p w:rsidR="00F21132" w:rsidRPr="003A7FED" w:rsidRDefault="00F21132" w:rsidP="00864B44">
            <w:pPr>
              <w:pStyle w:val="21"/>
              <w:ind w:right="5"/>
              <w:rPr>
                <w:sz w:val="20"/>
                <w:szCs w:val="20"/>
              </w:rPr>
            </w:pPr>
            <w:r w:rsidRPr="003A7FED">
              <w:rPr>
                <w:sz w:val="20"/>
                <w:szCs w:val="20"/>
              </w:rPr>
              <w:t>1</w:t>
            </w:r>
          </w:p>
        </w:tc>
        <w:tc>
          <w:tcPr>
            <w:tcW w:w="1134" w:type="dxa"/>
          </w:tcPr>
          <w:p w:rsidR="00F21132" w:rsidRPr="003A7FED" w:rsidRDefault="00F21132" w:rsidP="00864B44">
            <w:pPr>
              <w:pStyle w:val="21"/>
              <w:ind w:right="5"/>
              <w:rPr>
                <w:sz w:val="20"/>
                <w:szCs w:val="20"/>
              </w:rPr>
            </w:pPr>
            <w:r w:rsidRPr="003A7FED">
              <w:rPr>
                <w:sz w:val="20"/>
                <w:szCs w:val="20"/>
              </w:rPr>
              <w:t>3</w:t>
            </w:r>
          </w:p>
        </w:tc>
        <w:tc>
          <w:tcPr>
            <w:tcW w:w="1417" w:type="dxa"/>
          </w:tcPr>
          <w:p w:rsidR="00F21132" w:rsidRPr="003A7FED" w:rsidRDefault="00F21132" w:rsidP="00864B44">
            <w:pPr>
              <w:pStyle w:val="21"/>
              <w:ind w:right="5"/>
              <w:rPr>
                <w:sz w:val="20"/>
                <w:szCs w:val="20"/>
              </w:rPr>
            </w:pPr>
            <w:r w:rsidRPr="003A7FED">
              <w:rPr>
                <w:sz w:val="20"/>
                <w:szCs w:val="20"/>
              </w:rPr>
              <w:t>752,6</w:t>
            </w:r>
          </w:p>
        </w:tc>
        <w:tc>
          <w:tcPr>
            <w:tcW w:w="1134" w:type="dxa"/>
          </w:tcPr>
          <w:p w:rsidR="00F21132" w:rsidRPr="003A7FED" w:rsidRDefault="00F21132" w:rsidP="00864B44">
            <w:pPr>
              <w:pStyle w:val="21"/>
              <w:ind w:right="5"/>
              <w:rPr>
                <w:sz w:val="20"/>
                <w:szCs w:val="20"/>
              </w:rPr>
            </w:pPr>
            <w:r w:rsidRPr="003A7FED">
              <w:rPr>
                <w:sz w:val="20"/>
                <w:szCs w:val="20"/>
              </w:rPr>
              <w:t>48,0</w:t>
            </w:r>
          </w:p>
        </w:tc>
        <w:tc>
          <w:tcPr>
            <w:tcW w:w="1276" w:type="dxa"/>
          </w:tcPr>
          <w:p w:rsidR="00F21132" w:rsidRPr="003A7FED" w:rsidRDefault="00F21132" w:rsidP="00864B44">
            <w:pPr>
              <w:pStyle w:val="21"/>
              <w:ind w:right="5"/>
              <w:rPr>
                <w:sz w:val="20"/>
                <w:szCs w:val="20"/>
              </w:rPr>
            </w:pPr>
            <w:r w:rsidRPr="003A7FED">
              <w:rPr>
                <w:sz w:val="20"/>
                <w:szCs w:val="20"/>
              </w:rPr>
              <w:t>22,9</w:t>
            </w:r>
          </w:p>
        </w:tc>
        <w:tc>
          <w:tcPr>
            <w:tcW w:w="1246" w:type="dxa"/>
          </w:tcPr>
          <w:p w:rsidR="00F21132" w:rsidRPr="003A7FED" w:rsidRDefault="00F21132" w:rsidP="00864B44">
            <w:pPr>
              <w:pStyle w:val="21"/>
              <w:ind w:right="5"/>
              <w:rPr>
                <w:sz w:val="20"/>
                <w:szCs w:val="20"/>
              </w:rPr>
            </w:pPr>
            <w:r w:rsidRPr="003A7FED">
              <w:rPr>
                <w:sz w:val="20"/>
                <w:szCs w:val="20"/>
              </w:rPr>
              <w:t>823,5</w:t>
            </w:r>
          </w:p>
        </w:tc>
        <w:tc>
          <w:tcPr>
            <w:tcW w:w="1306" w:type="dxa"/>
          </w:tcPr>
          <w:p w:rsidR="00F21132" w:rsidRPr="003A7FED" w:rsidRDefault="00F21132" w:rsidP="00864B44">
            <w:pPr>
              <w:pStyle w:val="21"/>
              <w:ind w:right="5"/>
              <w:rPr>
                <w:sz w:val="20"/>
                <w:szCs w:val="20"/>
              </w:rPr>
            </w:pPr>
            <w:r w:rsidRPr="003A7FED">
              <w:rPr>
                <w:sz w:val="20"/>
                <w:szCs w:val="20"/>
              </w:rPr>
              <w:t>54,0</w:t>
            </w:r>
          </w:p>
        </w:tc>
      </w:tr>
      <w:tr w:rsidR="00F21132" w:rsidRPr="003A7FED" w:rsidTr="00864B44">
        <w:trPr>
          <w:cantSplit/>
          <w:trHeight w:val="422"/>
        </w:trPr>
        <w:tc>
          <w:tcPr>
            <w:tcW w:w="1014"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lastRenderedPageBreak/>
              <w:t>2019</w:t>
            </w:r>
          </w:p>
        </w:tc>
        <w:tc>
          <w:tcPr>
            <w:tcW w:w="851"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2</w:t>
            </w:r>
          </w:p>
        </w:tc>
        <w:tc>
          <w:tcPr>
            <w:tcW w:w="1134"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4</w:t>
            </w:r>
          </w:p>
        </w:tc>
        <w:tc>
          <w:tcPr>
            <w:tcW w:w="1417"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1303,3</w:t>
            </w:r>
          </w:p>
        </w:tc>
        <w:tc>
          <w:tcPr>
            <w:tcW w:w="1134"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831,9</w:t>
            </w:r>
          </w:p>
        </w:tc>
        <w:tc>
          <w:tcPr>
            <w:tcW w:w="1276"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19,8</w:t>
            </w:r>
          </w:p>
        </w:tc>
        <w:tc>
          <w:tcPr>
            <w:tcW w:w="1246"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2 155,0</w:t>
            </w:r>
          </w:p>
        </w:tc>
        <w:tc>
          <w:tcPr>
            <w:tcW w:w="1306"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98,1</w:t>
            </w:r>
          </w:p>
        </w:tc>
      </w:tr>
    </w:tbl>
    <w:p w:rsidR="00F21132" w:rsidRPr="003A7FED" w:rsidRDefault="00F21132" w:rsidP="00F21132">
      <w:pPr>
        <w:pStyle w:val="a4"/>
        <w:ind w:firstLine="360"/>
        <w:jc w:val="both"/>
        <w:rPr>
          <w:sz w:val="20"/>
          <w:szCs w:val="20"/>
        </w:rPr>
      </w:pPr>
    </w:p>
    <w:p w:rsidR="00F21132" w:rsidRPr="00F21132" w:rsidRDefault="00F21132" w:rsidP="00F21132">
      <w:pPr>
        <w:pStyle w:val="a4"/>
        <w:ind w:firstLine="360"/>
        <w:jc w:val="both"/>
        <w:rPr>
          <w:sz w:val="20"/>
          <w:szCs w:val="20"/>
        </w:rPr>
      </w:pPr>
      <w:r w:rsidRPr="00F21132">
        <w:rPr>
          <w:sz w:val="20"/>
          <w:szCs w:val="20"/>
        </w:rPr>
        <w:t xml:space="preserve">В рамках реализации Закона Чувашской Республики «О регулировании жилищных отношений» для обеспечения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за 2017-2019 годы выделены денежные средства в сумме 9 285,2 тыс. рублей и для многодетных семей, имеющих пять и более несовершеннолетних детей, выделено  9 654,7 тыс. руб. На эти средства предоставлено жилье 10 детям - сиротам и 3 многодетным  семьям. </w:t>
      </w:r>
    </w:p>
    <w:p w:rsidR="00F21132" w:rsidRPr="003A7FED" w:rsidRDefault="00F21132" w:rsidP="00F21132">
      <w:pPr>
        <w:pStyle w:val="a4"/>
        <w:ind w:firstLine="360"/>
        <w:jc w:val="right"/>
        <w:rPr>
          <w:sz w:val="20"/>
          <w:szCs w:val="20"/>
        </w:rPr>
      </w:pPr>
    </w:p>
    <w:p w:rsidR="00F21132" w:rsidRPr="003A7FED" w:rsidRDefault="00F21132" w:rsidP="00F21132">
      <w:pPr>
        <w:pStyle w:val="a4"/>
        <w:ind w:firstLine="360"/>
        <w:jc w:val="right"/>
        <w:rPr>
          <w:sz w:val="20"/>
          <w:szCs w:val="20"/>
        </w:rPr>
      </w:pPr>
      <w:r w:rsidRPr="003A7FED">
        <w:rPr>
          <w:sz w:val="20"/>
          <w:szCs w:val="20"/>
        </w:rPr>
        <w:t>Таблица 25.</w:t>
      </w:r>
    </w:p>
    <w:p w:rsidR="00F21132" w:rsidRPr="003A7FED" w:rsidRDefault="00F21132" w:rsidP="00F21132">
      <w:pPr>
        <w:pStyle w:val="a4"/>
        <w:ind w:firstLine="360"/>
        <w:jc w:val="center"/>
        <w:rPr>
          <w:b/>
          <w:sz w:val="20"/>
          <w:szCs w:val="20"/>
        </w:rPr>
      </w:pPr>
      <w:r w:rsidRPr="003A7FED">
        <w:rPr>
          <w:sz w:val="20"/>
          <w:szCs w:val="20"/>
        </w:rPr>
        <w:t>Предоставление жилья для детей-сирот, детей, оставшихся без попечения родителей, а также детей, находящихся под опекой (попечительством), не имеющих закрепленного жилого помещения .</w:t>
      </w:r>
    </w:p>
    <w:p w:rsidR="00F21132" w:rsidRPr="003A7FED" w:rsidRDefault="00F21132" w:rsidP="00F21132">
      <w:pPr>
        <w:pStyle w:val="a4"/>
        <w:ind w:firstLine="360"/>
        <w:jc w:val="center"/>
        <w:rPr>
          <w:sz w:val="20"/>
          <w:szCs w:val="20"/>
        </w:rPr>
      </w:pPr>
    </w:p>
    <w:tbl>
      <w:tblPr>
        <w:tblW w:w="95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17"/>
        <w:gridCol w:w="1418"/>
        <w:gridCol w:w="1417"/>
        <w:gridCol w:w="1276"/>
        <w:gridCol w:w="1276"/>
        <w:gridCol w:w="1276"/>
      </w:tblGrid>
      <w:tr w:rsidR="00F21132" w:rsidRPr="003A7FED" w:rsidTr="00864B44">
        <w:trPr>
          <w:cantSplit/>
          <w:trHeight w:val="180"/>
        </w:trPr>
        <w:tc>
          <w:tcPr>
            <w:tcW w:w="1440" w:type="dxa"/>
            <w:vMerge w:val="restart"/>
          </w:tcPr>
          <w:p w:rsidR="00F21132" w:rsidRPr="003A7FED" w:rsidRDefault="00F21132" w:rsidP="00864B44">
            <w:pPr>
              <w:pStyle w:val="21"/>
              <w:ind w:right="5"/>
              <w:rPr>
                <w:sz w:val="20"/>
                <w:szCs w:val="20"/>
              </w:rPr>
            </w:pPr>
            <w:r w:rsidRPr="003A7FED">
              <w:rPr>
                <w:sz w:val="20"/>
                <w:szCs w:val="20"/>
              </w:rPr>
              <w:t>Годы</w:t>
            </w:r>
          </w:p>
        </w:tc>
        <w:tc>
          <w:tcPr>
            <w:tcW w:w="1417" w:type="dxa"/>
          </w:tcPr>
          <w:p w:rsidR="00F21132" w:rsidRPr="003A7FED" w:rsidRDefault="00F21132" w:rsidP="00864B44">
            <w:pPr>
              <w:pStyle w:val="21"/>
              <w:ind w:right="5"/>
              <w:rPr>
                <w:sz w:val="20"/>
                <w:szCs w:val="20"/>
              </w:rPr>
            </w:pPr>
            <w:r w:rsidRPr="003A7FED">
              <w:rPr>
                <w:sz w:val="20"/>
                <w:szCs w:val="20"/>
              </w:rPr>
              <w:t>участники</w:t>
            </w:r>
          </w:p>
        </w:tc>
        <w:tc>
          <w:tcPr>
            <w:tcW w:w="4111" w:type="dxa"/>
            <w:gridSpan w:val="3"/>
          </w:tcPr>
          <w:p w:rsidR="00F21132" w:rsidRPr="003A7FED" w:rsidRDefault="00F21132" w:rsidP="00864B44">
            <w:pPr>
              <w:pStyle w:val="21"/>
              <w:ind w:right="5"/>
              <w:jc w:val="center"/>
              <w:rPr>
                <w:sz w:val="20"/>
                <w:szCs w:val="20"/>
              </w:rPr>
            </w:pPr>
            <w:r w:rsidRPr="003A7FED">
              <w:rPr>
                <w:sz w:val="20"/>
                <w:szCs w:val="20"/>
              </w:rPr>
              <w:t>Финансирование по программе</w:t>
            </w:r>
          </w:p>
          <w:p w:rsidR="00F21132" w:rsidRPr="003A7FED" w:rsidRDefault="00F21132" w:rsidP="00864B44">
            <w:pPr>
              <w:pStyle w:val="21"/>
              <w:ind w:right="5"/>
              <w:jc w:val="center"/>
              <w:rPr>
                <w:sz w:val="20"/>
                <w:szCs w:val="20"/>
              </w:rPr>
            </w:pPr>
            <w:r w:rsidRPr="003A7FED">
              <w:rPr>
                <w:sz w:val="20"/>
                <w:szCs w:val="20"/>
              </w:rPr>
              <w:t xml:space="preserve"> тыс. руб.</w:t>
            </w:r>
          </w:p>
        </w:tc>
        <w:tc>
          <w:tcPr>
            <w:tcW w:w="1276" w:type="dxa"/>
            <w:vMerge w:val="restart"/>
          </w:tcPr>
          <w:p w:rsidR="00F21132" w:rsidRPr="003A7FED" w:rsidRDefault="00F21132" w:rsidP="00864B44">
            <w:pPr>
              <w:pStyle w:val="21"/>
              <w:ind w:right="5"/>
              <w:rPr>
                <w:sz w:val="20"/>
                <w:szCs w:val="20"/>
              </w:rPr>
            </w:pPr>
            <w:r w:rsidRPr="003A7FED">
              <w:rPr>
                <w:sz w:val="20"/>
                <w:szCs w:val="20"/>
              </w:rPr>
              <w:t>ИТОГО, тыс. руб.</w:t>
            </w:r>
          </w:p>
        </w:tc>
        <w:tc>
          <w:tcPr>
            <w:tcW w:w="1276" w:type="dxa"/>
            <w:vMerge w:val="restart"/>
          </w:tcPr>
          <w:p w:rsidR="00F21132" w:rsidRPr="003A7FED" w:rsidRDefault="00F21132" w:rsidP="00864B44">
            <w:pPr>
              <w:pStyle w:val="21"/>
              <w:ind w:right="5"/>
              <w:rPr>
                <w:sz w:val="20"/>
                <w:szCs w:val="20"/>
              </w:rPr>
            </w:pPr>
            <w:r w:rsidRPr="003A7FED">
              <w:rPr>
                <w:sz w:val="20"/>
                <w:szCs w:val="20"/>
              </w:rPr>
              <w:t>Ввод жилья   (кв. м.)</w:t>
            </w:r>
          </w:p>
        </w:tc>
      </w:tr>
      <w:tr w:rsidR="00F21132" w:rsidRPr="003A7FED" w:rsidTr="00864B44">
        <w:trPr>
          <w:cantSplit/>
          <w:trHeight w:val="422"/>
        </w:trPr>
        <w:tc>
          <w:tcPr>
            <w:tcW w:w="1440" w:type="dxa"/>
            <w:vMerge/>
            <w:tcBorders>
              <w:bottom w:val="single" w:sz="4" w:space="0" w:color="auto"/>
            </w:tcBorders>
          </w:tcPr>
          <w:p w:rsidR="00F21132" w:rsidRPr="003A7FED" w:rsidRDefault="00F21132" w:rsidP="00864B44">
            <w:pPr>
              <w:pStyle w:val="21"/>
              <w:ind w:right="5"/>
              <w:rPr>
                <w:sz w:val="20"/>
                <w:szCs w:val="20"/>
              </w:rPr>
            </w:pPr>
          </w:p>
        </w:tc>
        <w:tc>
          <w:tcPr>
            <w:tcW w:w="1417"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Кол-во человек</w:t>
            </w:r>
          </w:p>
        </w:tc>
        <w:tc>
          <w:tcPr>
            <w:tcW w:w="1418"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Федер. б/т</w:t>
            </w:r>
          </w:p>
        </w:tc>
        <w:tc>
          <w:tcPr>
            <w:tcW w:w="1417"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Респуб. б/т</w:t>
            </w:r>
          </w:p>
        </w:tc>
        <w:tc>
          <w:tcPr>
            <w:tcW w:w="1276"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Местн. бт</w:t>
            </w:r>
          </w:p>
        </w:tc>
        <w:tc>
          <w:tcPr>
            <w:tcW w:w="1276" w:type="dxa"/>
            <w:vMerge/>
            <w:tcBorders>
              <w:bottom w:val="single" w:sz="4" w:space="0" w:color="auto"/>
            </w:tcBorders>
          </w:tcPr>
          <w:p w:rsidR="00F21132" w:rsidRPr="003A7FED" w:rsidRDefault="00F21132" w:rsidP="00864B44">
            <w:pPr>
              <w:pStyle w:val="21"/>
              <w:ind w:right="5"/>
              <w:rPr>
                <w:sz w:val="20"/>
                <w:szCs w:val="20"/>
              </w:rPr>
            </w:pPr>
          </w:p>
        </w:tc>
        <w:tc>
          <w:tcPr>
            <w:tcW w:w="1276" w:type="dxa"/>
            <w:vMerge/>
            <w:tcBorders>
              <w:bottom w:val="single" w:sz="4" w:space="0" w:color="auto"/>
            </w:tcBorders>
          </w:tcPr>
          <w:p w:rsidR="00F21132" w:rsidRPr="003A7FED" w:rsidRDefault="00F21132" w:rsidP="00864B44">
            <w:pPr>
              <w:pStyle w:val="21"/>
              <w:ind w:right="5"/>
              <w:rPr>
                <w:sz w:val="20"/>
                <w:szCs w:val="20"/>
              </w:rPr>
            </w:pPr>
          </w:p>
        </w:tc>
      </w:tr>
      <w:tr w:rsidR="00F21132" w:rsidRPr="003A7FED" w:rsidTr="00864B44">
        <w:trPr>
          <w:trHeight w:val="300"/>
        </w:trPr>
        <w:tc>
          <w:tcPr>
            <w:tcW w:w="1440" w:type="dxa"/>
          </w:tcPr>
          <w:p w:rsidR="00F21132" w:rsidRPr="003A7FED" w:rsidRDefault="00F21132" w:rsidP="00864B44">
            <w:pPr>
              <w:pStyle w:val="21"/>
              <w:ind w:right="5"/>
              <w:rPr>
                <w:sz w:val="20"/>
                <w:szCs w:val="20"/>
              </w:rPr>
            </w:pPr>
            <w:r w:rsidRPr="003A7FED">
              <w:rPr>
                <w:sz w:val="20"/>
                <w:szCs w:val="20"/>
              </w:rPr>
              <w:t>2017</w:t>
            </w:r>
          </w:p>
        </w:tc>
        <w:tc>
          <w:tcPr>
            <w:tcW w:w="1417" w:type="dxa"/>
          </w:tcPr>
          <w:p w:rsidR="00F21132" w:rsidRPr="003A7FED" w:rsidRDefault="00F21132" w:rsidP="00864B44">
            <w:pPr>
              <w:pStyle w:val="21"/>
              <w:ind w:right="5"/>
              <w:rPr>
                <w:sz w:val="20"/>
                <w:szCs w:val="20"/>
              </w:rPr>
            </w:pPr>
            <w:r w:rsidRPr="003A7FED">
              <w:rPr>
                <w:sz w:val="20"/>
                <w:szCs w:val="20"/>
              </w:rPr>
              <w:t>4</w:t>
            </w:r>
          </w:p>
        </w:tc>
        <w:tc>
          <w:tcPr>
            <w:tcW w:w="1418" w:type="dxa"/>
          </w:tcPr>
          <w:p w:rsidR="00F21132" w:rsidRPr="003A7FED" w:rsidRDefault="00F21132" w:rsidP="00864B44">
            <w:pPr>
              <w:pStyle w:val="21"/>
              <w:ind w:right="5"/>
              <w:rPr>
                <w:sz w:val="20"/>
                <w:szCs w:val="20"/>
              </w:rPr>
            </w:pPr>
            <w:r w:rsidRPr="003A7FED">
              <w:rPr>
                <w:sz w:val="20"/>
                <w:szCs w:val="20"/>
              </w:rPr>
              <w:t>0,0</w:t>
            </w:r>
          </w:p>
        </w:tc>
        <w:tc>
          <w:tcPr>
            <w:tcW w:w="1417" w:type="dxa"/>
          </w:tcPr>
          <w:p w:rsidR="00F21132" w:rsidRPr="003A7FED" w:rsidRDefault="00F21132" w:rsidP="00864B44">
            <w:pPr>
              <w:pStyle w:val="21"/>
              <w:ind w:right="5"/>
              <w:rPr>
                <w:sz w:val="20"/>
                <w:szCs w:val="20"/>
              </w:rPr>
            </w:pPr>
            <w:r w:rsidRPr="003A7FED">
              <w:rPr>
                <w:sz w:val="20"/>
                <w:szCs w:val="20"/>
              </w:rPr>
              <w:t>3 607,5</w:t>
            </w:r>
          </w:p>
        </w:tc>
        <w:tc>
          <w:tcPr>
            <w:tcW w:w="1276" w:type="dxa"/>
          </w:tcPr>
          <w:p w:rsidR="00F21132" w:rsidRPr="003A7FED" w:rsidRDefault="00F21132" w:rsidP="00864B44">
            <w:pPr>
              <w:pStyle w:val="21"/>
              <w:ind w:right="5"/>
              <w:rPr>
                <w:sz w:val="20"/>
                <w:szCs w:val="20"/>
              </w:rPr>
            </w:pPr>
            <w:r w:rsidRPr="003A7FED">
              <w:rPr>
                <w:sz w:val="20"/>
                <w:szCs w:val="20"/>
              </w:rPr>
              <w:t>0,0</w:t>
            </w:r>
          </w:p>
        </w:tc>
        <w:tc>
          <w:tcPr>
            <w:tcW w:w="1276" w:type="dxa"/>
          </w:tcPr>
          <w:p w:rsidR="00F21132" w:rsidRPr="003A7FED" w:rsidRDefault="00F21132" w:rsidP="00864B44">
            <w:pPr>
              <w:pStyle w:val="21"/>
              <w:ind w:right="5"/>
              <w:rPr>
                <w:sz w:val="20"/>
                <w:szCs w:val="20"/>
              </w:rPr>
            </w:pPr>
            <w:r w:rsidRPr="003A7FED">
              <w:rPr>
                <w:sz w:val="20"/>
                <w:szCs w:val="20"/>
              </w:rPr>
              <w:t>3 607,5</w:t>
            </w:r>
          </w:p>
        </w:tc>
        <w:tc>
          <w:tcPr>
            <w:tcW w:w="1276" w:type="dxa"/>
          </w:tcPr>
          <w:p w:rsidR="00F21132" w:rsidRPr="003A7FED" w:rsidRDefault="00F21132" w:rsidP="00864B44">
            <w:pPr>
              <w:pStyle w:val="21"/>
              <w:ind w:right="5"/>
              <w:rPr>
                <w:sz w:val="20"/>
                <w:szCs w:val="20"/>
              </w:rPr>
            </w:pPr>
            <w:r w:rsidRPr="003A7FED">
              <w:rPr>
                <w:sz w:val="20"/>
                <w:szCs w:val="20"/>
              </w:rPr>
              <w:t>141,8</w:t>
            </w:r>
          </w:p>
        </w:tc>
      </w:tr>
      <w:tr w:rsidR="00F21132" w:rsidRPr="003A7FED" w:rsidTr="00864B44">
        <w:trPr>
          <w:trHeight w:val="300"/>
        </w:trPr>
        <w:tc>
          <w:tcPr>
            <w:tcW w:w="1440" w:type="dxa"/>
          </w:tcPr>
          <w:p w:rsidR="00F21132" w:rsidRPr="003A7FED" w:rsidRDefault="00F21132" w:rsidP="00864B44">
            <w:pPr>
              <w:pStyle w:val="21"/>
              <w:ind w:right="5"/>
              <w:rPr>
                <w:sz w:val="20"/>
                <w:szCs w:val="20"/>
              </w:rPr>
            </w:pPr>
            <w:r w:rsidRPr="003A7FED">
              <w:rPr>
                <w:sz w:val="20"/>
                <w:szCs w:val="20"/>
              </w:rPr>
              <w:t>2018</w:t>
            </w:r>
          </w:p>
        </w:tc>
        <w:tc>
          <w:tcPr>
            <w:tcW w:w="1417" w:type="dxa"/>
          </w:tcPr>
          <w:p w:rsidR="00F21132" w:rsidRPr="003A7FED" w:rsidRDefault="00F21132" w:rsidP="00864B44">
            <w:pPr>
              <w:pStyle w:val="21"/>
              <w:ind w:right="5"/>
              <w:rPr>
                <w:sz w:val="20"/>
                <w:szCs w:val="20"/>
              </w:rPr>
            </w:pPr>
            <w:r w:rsidRPr="003A7FED">
              <w:rPr>
                <w:sz w:val="20"/>
                <w:szCs w:val="20"/>
              </w:rPr>
              <w:t>3</w:t>
            </w:r>
          </w:p>
        </w:tc>
        <w:tc>
          <w:tcPr>
            <w:tcW w:w="1418" w:type="dxa"/>
          </w:tcPr>
          <w:p w:rsidR="00F21132" w:rsidRPr="003A7FED" w:rsidRDefault="00F21132" w:rsidP="00864B44">
            <w:pPr>
              <w:pStyle w:val="21"/>
              <w:ind w:right="5"/>
              <w:rPr>
                <w:sz w:val="20"/>
                <w:szCs w:val="20"/>
              </w:rPr>
            </w:pPr>
            <w:r w:rsidRPr="003A7FED">
              <w:rPr>
                <w:sz w:val="20"/>
                <w:szCs w:val="20"/>
              </w:rPr>
              <w:t>0,0</w:t>
            </w:r>
          </w:p>
        </w:tc>
        <w:tc>
          <w:tcPr>
            <w:tcW w:w="1417" w:type="dxa"/>
          </w:tcPr>
          <w:p w:rsidR="00F21132" w:rsidRPr="003A7FED" w:rsidRDefault="00F21132" w:rsidP="00864B44">
            <w:pPr>
              <w:pStyle w:val="21"/>
              <w:ind w:right="5"/>
              <w:rPr>
                <w:sz w:val="20"/>
                <w:szCs w:val="20"/>
              </w:rPr>
            </w:pPr>
            <w:r w:rsidRPr="003A7FED">
              <w:rPr>
                <w:sz w:val="20"/>
                <w:szCs w:val="20"/>
              </w:rPr>
              <w:t>2 785,9</w:t>
            </w:r>
          </w:p>
        </w:tc>
        <w:tc>
          <w:tcPr>
            <w:tcW w:w="1276" w:type="dxa"/>
          </w:tcPr>
          <w:p w:rsidR="00F21132" w:rsidRPr="003A7FED" w:rsidRDefault="00F21132" w:rsidP="00864B44">
            <w:pPr>
              <w:pStyle w:val="21"/>
              <w:ind w:right="5"/>
              <w:rPr>
                <w:sz w:val="20"/>
                <w:szCs w:val="20"/>
              </w:rPr>
            </w:pPr>
            <w:r w:rsidRPr="003A7FED">
              <w:rPr>
                <w:sz w:val="20"/>
                <w:szCs w:val="20"/>
              </w:rPr>
              <w:t>0,0</w:t>
            </w:r>
          </w:p>
        </w:tc>
        <w:tc>
          <w:tcPr>
            <w:tcW w:w="1276" w:type="dxa"/>
          </w:tcPr>
          <w:p w:rsidR="00F21132" w:rsidRPr="003A7FED" w:rsidRDefault="00F21132" w:rsidP="00864B44">
            <w:pPr>
              <w:pStyle w:val="21"/>
              <w:ind w:right="5"/>
              <w:rPr>
                <w:sz w:val="20"/>
                <w:szCs w:val="20"/>
              </w:rPr>
            </w:pPr>
            <w:r w:rsidRPr="003A7FED">
              <w:rPr>
                <w:sz w:val="20"/>
                <w:szCs w:val="20"/>
              </w:rPr>
              <w:t>2 785,9</w:t>
            </w:r>
          </w:p>
        </w:tc>
        <w:tc>
          <w:tcPr>
            <w:tcW w:w="1276" w:type="dxa"/>
          </w:tcPr>
          <w:p w:rsidR="00F21132" w:rsidRPr="003A7FED" w:rsidRDefault="00F21132" w:rsidP="00864B44">
            <w:pPr>
              <w:pStyle w:val="21"/>
              <w:ind w:right="5"/>
              <w:rPr>
                <w:sz w:val="20"/>
                <w:szCs w:val="20"/>
              </w:rPr>
            </w:pPr>
            <w:r w:rsidRPr="003A7FED">
              <w:rPr>
                <w:sz w:val="20"/>
                <w:szCs w:val="20"/>
              </w:rPr>
              <w:t>104,5</w:t>
            </w:r>
          </w:p>
        </w:tc>
      </w:tr>
      <w:tr w:rsidR="00F21132" w:rsidRPr="003A7FED" w:rsidTr="00864B44">
        <w:trPr>
          <w:trHeight w:val="300"/>
        </w:trPr>
        <w:tc>
          <w:tcPr>
            <w:tcW w:w="1440" w:type="dxa"/>
          </w:tcPr>
          <w:p w:rsidR="00F21132" w:rsidRPr="003A7FED" w:rsidRDefault="00F21132" w:rsidP="00864B44">
            <w:pPr>
              <w:pStyle w:val="21"/>
              <w:ind w:right="5"/>
              <w:rPr>
                <w:sz w:val="20"/>
                <w:szCs w:val="20"/>
              </w:rPr>
            </w:pPr>
            <w:r w:rsidRPr="003A7FED">
              <w:rPr>
                <w:sz w:val="20"/>
                <w:szCs w:val="20"/>
              </w:rPr>
              <w:t>2019</w:t>
            </w:r>
          </w:p>
        </w:tc>
        <w:tc>
          <w:tcPr>
            <w:tcW w:w="1417" w:type="dxa"/>
          </w:tcPr>
          <w:p w:rsidR="00F21132" w:rsidRPr="003A7FED" w:rsidRDefault="00F21132" w:rsidP="00864B44">
            <w:pPr>
              <w:pStyle w:val="21"/>
              <w:ind w:right="5"/>
              <w:rPr>
                <w:sz w:val="20"/>
                <w:szCs w:val="20"/>
              </w:rPr>
            </w:pPr>
            <w:r w:rsidRPr="003A7FED">
              <w:rPr>
                <w:sz w:val="20"/>
                <w:szCs w:val="20"/>
              </w:rPr>
              <w:t>3</w:t>
            </w:r>
          </w:p>
        </w:tc>
        <w:tc>
          <w:tcPr>
            <w:tcW w:w="1418" w:type="dxa"/>
          </w:tcPr>
          <w:p w:rsidR="00F21132" w:rsidRPr="003A7FED" w:rsidRDefault="00F21132" w:rsidP="00864B44">
            <w:pPr>
              <w:pStyle w:val="21"/>
              <w:ind w:right="5"/>
              <w:rPr>
                <w:sz w:val="20"/>
                <w:szCs w:val="20"/>
              </w:rPr>
            </w:pPr>
            <w:r w:rsidRPr="003A7FED">
              <w:rPr>
                <w:sz w:val="20"/>
                <w:szCs w:val="20"/>
              </w:rPr>
              <w:t>1 927,9</w:t>
            </w:r>
          </w:p>
        </w:tc>
        <w:tc>
          <w:tcPr>
            <w:tcW w:w="1417" w:type="dxa"/>
          </w:tcPr>
          <w:p w:rsidR="00F21132" w:rsidRPr="003A7FED" w:rsidRDefault="00F21132" w:rsidP="00864B44">
            <w:pPr>
              <w:pStyle w:val="21"/>
              <w:ind w:right="5"/>
              <w:rPr>
                <w:sz w:val="20"/>
                <w:szCs w:val="20"/>
              </w:rPr>
            </w:pPr>
            <w:r w:rsidRPr="003A7FED">
              <w:rPr>
                <w:sz w:val="20"/>
                <w:szCs w:val="20"/>
              </w:rPr>
              <w:t>963,9</w:t>
            </w:r>
          </w:p>
        </w:tc>
        <w:tc>
          <w:tcPr>
            <w:tcW w:w="1276" w:type="dxa"/>
          </w:tcPr>
          <w:p w:rsidR="00F21132" w:rsidRPr="003A7FED" w:rsidRDefault="00F21132" w:rsidP="00864B44">
            <w:pPr>
              <w:pStyle w:val="21"/>
              <w:ind w:right="5"/>
              <w:rPr>
                <w:sz w:val="20"/>
                <w:szCs w:val="20"/>
              </w:rPr>
            </w:pPr>
            <w:r w:rsidRPr="003A7FED">
              <w:rPr>
                <w:sz w:val="20"/>
                <w:szCs w:val="20"/>
              </w:rPr>
              <w:t>0,0</w:t>
            </w:r>
          </w:p>
        </w:tc>
        <w:tc>
          <w:tcPr>
            <w:tcW w:w="1276" w:type="dxa"/>
          </w:tcPr>
          <w:p w:rsidR="00F21132" w:rsidRPr="003A7FED" w:rsidRDefault="00F21132" w:rsidP="00864B44">
            <w:pPr>
              <w:pStyle w:val="21"/>
              <w:ind w:right="5"/>
              <w:rPr>
                <w:sz w:val="20"/>
                <w:szCs w:val="20"/>
              </w:rPr>
            </w:pPr>
            <w:r w:rsidRPr="003A7FED">
              <w:rPr>
                <w:sz w:val="20"/>
                <w:szCs w:val="20"/>
              </w:rPr>
              <w:t>2 891,8</w:t>
            </w:r>
          </w:p>
        </w:tc>
        <w:tc>
          <w:tcPr>
            <w:tcW w:w="1276" w:type="dxa"/>
          </w:tcPr>
          <w:p w:rsidR="00F21132" w:rsidRPr="003A7FED" w:rsidRDefault="00F21132" w:rsidP="00864B44">
            <w:pPr>
              <w:pStyle w:val="21"/>
              <w:ind w:right="5"/>
              <w:rPr>
                <w:sz w:val="20"/>
                <w:szCs w:val="20"/>
              </w:rPr>
            </w:pPr>
            <w:r w:rsidRPr="003A7FED">
              <w:rPr>
                <w:sz w:val="20"/>
                <w:szCs w:val="20"/>
              </w:rPr>
              <w:t>99,0</w:t>
            </w:r>
          </w:p>
        </w:tc>
      </w:tr>
    </w:tbl>
    <w:p w:rsidR="00F21132" w:rsidRPr="003A7FED" w:rsidRDefault="00F21132" w:rsidP="00F21132">
      <w:pPr>
        <w:pStyle w:val="21"/>
        <w:ind w:right="5"/>
        <w:rPr>
          <w:sz w:val="20"/>
          <w:szCs w:val="20"/>
        </w:rPr>
      </w:pPr>
      <w:r w:rsidRPr="003A7FED">
        <w:rPr>
          <w:sz w:val="20"/>
          <w:szCs w:val="20"/>
        </w:rPr>
        <w:t xml:space="preserve">                   </w:t>
      </w:r>
    </w:p>
    <w:p w:rsidR="00F21132" w:rsidRPr="003A7FED" w:rsidRDefault="00F21132" w:rsidP="00F21132">
      <w:pPr>
        <w:pStyle w:val="21"/>
        <w:ind w:right="5"/>
        <w:jc w:val="right"/>
        <w:rPr>
          <w:sz w:val="20"/>
          <w:szCs w:val="20"/>
        </w:rPr>
      </w:pPr>
    </w:p>
    <w:p w:rsidR="00F21132" w:rsidRPr="003A7FED" w:rsidRDefault="00F21132" w:rsidP="00F21132">
      <w:pPr>
        <w:pStyle w:val="21"/>
        <w:ind w:right="5"/>
        <w:jc w:val="right"/>
        <w:rPr>
          <w:sz w:val="20"/>
          <w:szCs w:val="20"/>
        </w:rPr>
      </w:pPr>
    </w:p>
    <w:p w:rsidR="00F21132" w:rsidRPr="003A7FED" w:rsidRDefault="00F21132" w:rsidP="00F21132">
      <w:pPr>
        <w:pStyle w:val="21"/>
        <w:ind w:right="5"/>
        <w:jc w:val="right"/>
        <w:rPr>
          <w:sz w:val="20"/>
          <w:szCs w:val="20"/>
        </w:rPr>
      </w:pPr>
    </w:p>
    <w:p w:rsidR="00F21132" w:rsidRPr="003A7FED" w:rsidRDefault="00F21132" w:rsidP="00F21132">
      <w:pPr>
        <w:pStyle w:val="21"/>
        <w:ind w:right="5"/>
        <w:jc w:val="right"/>
        <w:rPr>
          <w:sz w:val="20"/>
          <w:szCs w:val="20"/>
        </w:rPr>
      </w:pPr>
      <w:r w:rsidRPr="003A7FED">
        <w:rPr>
          <w:sz w:val="20"/>
          <w:szCs w:val="20"/>
        </w:rPr>
        <w:t>Таблица 26.</w:t>
      </w:r>
    </w:p>
    <w:p w:rsidR="00F21132" w:rsidRPr="003A7FED" w:rsidRDefault="00F21132" w:rsidP="00F21132">
      <w:pPr>
        <w:pStyle w:val="21"/>
        <w:ind w:right="5"/>
        <w:jc w:val="center"/>
        <w:rPr>
          <w:b/>
          <w:sz w:val="20"/>
          <w:szCs w:val="20"/>
        </w:rPr>
      </w:pPr>
      <w:r w:rsidRPr="003A7FED">
        <w:rPr>
          <w:sz w:val="20"/>
          <w:szCs w:val="20"/>
        </w:rPr>
        <w:t>Предоставление жилья  для многодетных семей, имеющих пять и более несовершеннолетних детей.</w:t>
      </w:r>
    </w:p>
    <w:p w:rsidR="00F21132" w:rsidRPr="003A7FED" w:rsidRDefault="00F21132" w:rsidP="00F21132">
      <w:pPr>
        <w:pStyle w:val="21"/>
        <w:ind w:right="5"/>
        <w:jc w:val="center"/>
        <w:rPr>
          <w:sz w:val="20"/>
          <w:szCs w:val="20"/>
        </w:rPr>
      </w:pPr>
    </w:p>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1134"/>
        <w:gridCol w:w="1134"/>
        <w:gridCol w:w="992"/>
        <w:gridCol w:w="1276"/>
        <w:gridCol w:w="992"/>
        <w:gridCol w:w="1276"/>
        <w:gridCol w:w="1276"/>
      </w:tblGrid>
      <w:tr w:rsidR="00F21132" w:rsidRPr="003A7FED" w:rsidTr="00864B44">
        <w:trPr>
          <w:cantSplit/>
          <w:trHeight w:val="180"/>
        </w:trPr>
        <w:tc>
          <w:tcPr>
            <w:tcW w:w="1156" w:type="dxa"/>
            <w:vMerge w:val="restart"/>
          </w:tcPr>
          <w:p w:rsidR="00F21132" w:rsidRPr="003A7FED" w:rsidRDefault="00F21132" w:rsidP="00864B44">
            <w:pPr>
              <w:pStyle w:val="21"/>
              <w:ind w:right="5"/>
              <w:rPr>
                <w:sz w:val="20"/>
                <w:szCs w:val="20"/>
              </w:rPr>
            </w:pPr>
            <w:r w:rsidRPr="003A7FED">
              <w:rPr>
                <w:sz w:val="20"/>
                <w:szCs w:val="20"/>
              </w:rPr>
              <w:t>Годы</w:t>
            </w:r>
          </w:p>
        </w:tc>
        <w:tc>
          <w:tcPr>
            <w:tcW w:w="2268" w:type="dxa"/>
            <w:gridSpan w:val="2"/>
          </w:tcPr>
          <w:p w:rsidR="00F21132" w:rsidRPr="003A7FED" w:rsidRDefault="00F21132" w:rsidP="00864B44">
            <w:pPr>
              <w:pStyle w:val="21"/>
              <w:ind w:right="5"/>
              <w:rPr>
                <w:sz w:val="20"/>
                <w:szCs w:val="20"/>
              </w:rPr>
            </w:pPr>
            <w:r w:rsidRPr="003A7FED">
              <w:rPr>
                <w:sz w:val="20"/>
                <w:szCs w:val="20"/>
              </w:rPr>
              <w:t>участники</w:t>
            </w:r>
          </w:p>
        </w:tc>
        <w:tc>
          <w:tcPr>
            <w:tcW w:w="3260" w:type="dxa"/>
            <w:gridSpan w:val="3"/>
          </w:tcPr>
          <w:p w:rsidR="00F21132" w:rsidRPr="003A7FED" w:rsidRDefault="00F21132" w:rsidP="00864B44">
            <w:pPr>
              <w:pStyle w:val="21"/>
              <w:ind w:right="5"/>
              <w:jc w:val="center"/>
              <w:rPr>
                <w:sz w:val="20"/>
                <w:szCs w:val="20"/>
              </w:rPr>
            </w:pPr>
            <w:r w:rsidRPr="003A7FED">
              <w:rPr>
                <w:sz w:val="20"/>
                <w:szCs w:val="20"/>
              </w:rPr>
              <w:t>Финансирование по программе, тыс. руб.</w:t>
            </w:r>
          </w:p>
        </w:tc>
        <w:tc>
          <w:tcPr>
            <w:tcW w:w="1276" w:type="dxa"/>
            <w:vMerge w:val="restart"/>
          </w:tcPr>
          <w:p w:rsidR="00F21132" w:rsidRPr="003A7FED" w:rsidRDefault="00F21132" w:rsidP="00864B44">
            <w:pPr>
              <w:pStyle w:val="21"/>
              <w:ind w:right="5"/>
              <w:rPr>
                <w:sz w:val="20"/>
                <w:szCs w:val="20"/>
              </w:rPr>
            </w:pPr>
            <w:r w:rsidRPr="003A7FED">
              <w:rPr>
                <w:sz w:val="20"/>
                <w:szCs w:val="20"/>
              </w:rPr>
              <w:t>ИТОГО, тыс. руб.</w:t>
            </w:r>
          </w:p>
        </w:tc>
        <w:tc>
          <w:tcPr>
            <w:tcW w:w="1276" w:type="dxa"/>
            <w:vMerge w:val="restart"/>
          </w:tcPr>
          <w:p w:rsidR="00F21132" w:rsidRPr="003A7FED" w:rsidRDefault="00F21132" w:rsidP="00864B44">
            <w:pPr>
              <w:pStyle w:val="21"/>
              <w:ind w:right="5"/>
              <w:rPr>
                <w:sz w:val="20"/>
                <w:szCs w:val="20"/>
              </w:rPr>
            </w:pPr>
            <w:r w:rsidRPr="003A7FED">
              <w:rPr>
                <w:sz w:val="20"/>
                <w:szCs w:val="20"/>
              </w:rPr>
              <w:t>Ввод жилья   (кв. м.)</w:t>
            </w:r>
          </w:p>
        </w:tc>
      </w:tr>
      <w:tr w:rsidR="00F21132" w:rsidRPr="003A7FED" w:rsidTr="00864B44">
        <w:trPr>
          <w:cantSplit/>
          <w:trHeight w:val="422"/>
        </w:trPr>
        <w:tc>
          <w:tcPr>
            <w:tcW w:w="1156" w:type="dxa"/>
            <w:vMerge/>
            <w:tcBorders>
              <w:bottom w:val="single" w:sz="4" w:space="0" w:color="auto"/>
            </w:tcBorders>
          </w:tcPr>
          <w:p w:rsidR="00F21132" w:rsidRPr="003A7FED" w:rsidRDefault="00F21132" w:rsidP="00864B44">
            <w:pPr>
              <w:pStyle w:val="21"/>
              <w:ind w:right="5"/>
              <w:rPr>
                <w:sz w:val="20"/>
                <w:szCs w:val="20"/>
              </w:rPr>
            </w:pPr>
          </w:p>
        </w:tc>
        <w:tc>
          <w:tcPr>
            <w:tcW w:w="1134"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семей</w:t>
            </w:r>
          </w:p>
        </w:tc>
        <w:tc>
          <w:tcPr>
            <w:tcW w:w="1134"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Кол-во человек</w:t>
            </w:r>
          </w:p>
        </w:tc>
        <w:tc>
          <w:tcPr>
            <w:tcW w:w="992"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Федер. б/т</w:t>
            </w:r>
          </w:p>
        </w:tc>
        <w:tc>
          <w:tcPr>
            <w:tcW w:w="1276"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Респуб. б/т</w:t>
            </w:r>
          </w:p>
        </w:tc>
        <w:tc>
          <w:tcPr>
            <w:tcW w:w="992" w:type="dxa"/>
            <w:tcBorders>
              <w:bottom w:val="single" w:sz="4" w:space="0" w:color="auto"/>
            </w:tcBorders>
          </w:tcPr>
          <w:p w:rsidR="00F21132" w:rsidRPr="003A7FED" w:rsidRDefault="00F21132" w:rsidP="00864B44">
            <w:pPr>
              <w:pStyle w:val="21"/>
              <w:ind w:right="5"/>
              <w:rPr>
                <w:sz w:val="20"/>
                <w:szCs w:val="20"/>
              </w:rPr>
            </w:pPr>
            <w:r w:rsidRPr="003A7FED">
              <w:rPr>
                <w:sz w:val="20"/>
                <w:szCs w:val="20"/>
              </w:rPr>
              <w:t>Местн. бт</w:t>
            </w:r>
          </w:p>
        </w:tc>
        <w:tc>
          <w:tcPr>
            <w:tcW w:w="1276" w:type="dxa"/>
            <w:vMerge/>
            <w:tcBorders>
              <w:bottom w:val="single" w:sz="4" w:space="0" w:color="auto"/>
            </w:tcBorders>
          </w:tcPr>
          <w:p w:rsidR="00F21132" w:rsidRPr="003A7FED" w:rsidRDefault="00F21132" w:rsidP="00864B44">
            <w:pPr>
              <w:pStyle w:val="21"/>
              <w:ind w:right="5"/>
              <w:rPr>
                <w:sz w:val="20"/>
                <w:szCs w:val="20"/>
              </w:rPr>
            </w:pPr>
          </w:p>
        </w:tc>
        <w:tc>
          <w:tcPr>
            <w:tcW w:w="1276" w:type="dxa"/>
            <w:vMerge/>
            <w:tcBorders>
              <w:bottom w:val="single" w:sz="4" w:space="0" w:color="auto"/>
            </w:tcBorders>
          </w:tcPr>
          <w:p w:rsidR="00F21132" w:rsidRPr="003A7FED" w:rsidRDefault="00F21132" w:rsidP="00864B44">
            <w:pPr>
              <w:pStyle w:val="21"/>
              <w:ind w:right="5"/>
              <w:rPr>
                <w:sz w:val="20"/>
                <w:szCs w:val="20"/>
              </w:rPr>
            </w:pPr>
          </w:p>
        </w:tc>
      </w:tr>
      <w:tr w:rsidR="00F21132" w:rsidRPr="003A7FED" w:rsidTr="00864B44">
        <w:trPr>
          <w:trHeight w:val="300"/>
        </w:trPr>
        <w:tc>
          <w:tcPr>
            <w:tcW w:w="1156" w:type="dxa"/>
          </w:tcPr>
          <w:p w:rsidR="00F21132" w:rsidRPr="003A7FED" w:rsidRDefault="00F21132" w:rsidP="00864B44">
            <w:pPr>
              <w:pStyle w:val="21"/>
              <w:ind w:right="5"/>
              <w:rPr>
                <w:sz w:val="20"/>
                <w:szCs w:val="20"/>
              </w:rPr>
            </w:pPr>
            <w:r w:rsidRPr="003A7FED">
              <w:rPr>
                <w:sz w:val="20"/>
                <w:szCs w:val="20"/>
              </w:rPr>
              <w:t>2017</w:t>
            </w:r>
          </w:p>
        </w:tc>
        <w:tc>
          <w:tcPr>
            <w:tcW w:w="1134" w:type="dxa"/>
          </w:tcPr>
          <w:p w:rsidR="00F21132" w:rsidRPr="003A7FED" w:rsidRDefault="00F21132" w:rsidP="00864B44">
            <w:pPr>
              <w:pStyle w:val="21"/>
              <w:ind w:right="5"/>
              <w:rPr>
                <w:sz w:val="20"/>
                <w:szCs w:val="20"/>
              </w:rPr>
            </w:pPr>
            <w:r w:rsidRPr="003A7FED">
              <w:rPr>
                <w:sz w:val="20"/>
                <w:szCs w:val="20"/>
              </w:rPr>
              <w:t>-</w:t>
            </w:r>
          </w:p>
        </w:tc>
        <w:tc>
          <w:tcPr>
            <w:tcW w:w="1134" w:type="dxa"/>
          </w:tcPr>
          <w:p w:rsidR="00F21132" w:rsidRPr="003A7FED" w:rsidRDefault="00F21132" w:rsidP="00864B44">
            <w:pPr>
              <w:pStyle w:val="21"/>
              <w:ind w:right="5"/>
              <w:rPr>
                <w:sz w:val="20"/>
                <w:szCs w:val="20"/>
              </w:rPr>
            </w:pPr>
            <w:r w:rsidRPr="003A7FED">
              <w:rPr>
                <w:sz w:val="20"/>
                <w:szCs w:val="20"/>
              </w:rPr>
              <w:t>-</w:t>
            </w:r>
          </w:p>
        </w:tc>
        <w:tc>
          <w:tcPr>
            <w:tcW w:w="992" w:type="dxa"/>
          </w:tcPr>
          <w:p w:rsidR="00F21132" w:rsidRPr="003A7FED" w:rsidRDefault="00F21132" w:rsidP="00864B44">
            <w:pPr>
              <w:pStyle w:val="21"/>
              <w:ind w:right="5"/>
              <w:rPr>
                <w:sz w:val="20"/>
                <w:szCs w:val="20"/>
              </w:rPr>
            </w:pPr>
            <w:r w:rsidRPr="003A7FED">
              <w:rPr>
                <w:sz w:val="20"/>
                <w:szCs w:val="20"/>
              </w:rPr>
              <w:t>-</w:t>
            </w:r>
          </w:p>
        </w:tc>
        <w:tc>
          <w:tcPr>
            <w:tcW w:w="1276" w:type="dxa"/>
          </w:tcPr>
          <w:p w:rsidR="00F21132" w:rsidRPr="003A7FED" w:rsidRDefault="00F21132" w:rsidP="00864B44">
            <w:pPr>
              <w:pStyle w:val="21"/>
              <w:ind w:right="5"/>
              <w:rPr>
                <w:sz w:val="20"/>
                <w:szCs w:val="20"/>
              </w:rPr>
            </w:pPr>
            <w:r w:rsidRPr="003A7FED">
              <w:rPr>
                <w:sz w:val="20"/>
                <w:szCs w:val="20"/>
              </w:rPr>
              <w:t>-</w:t>
            </w:r>
          </w:p>
        </w:tc>
        <w:tc>
          <w:tcPr>
            <w:tcW w:w="992" w:type="dxa"/>
          </w:tcPr>
          <w:p w:rsidR="00F21132" w:rsidRPr="003A7FED" w:rsidRDefault="00F21132" w:rsidP="00864B44">
            <w:pPr>
              <w:pStyle w:val="21"/>
              <w:ind w:right="5"/>
              <w:rPr>
                <w:sz w:val="20"/>
                <w:szCs w:val="20"/>
              </w:rPr>
            </w:pPr>
            <w:r w:rsidRPr="003A7FED">
              <w:rPr>
                <w:sz w:val="20"/>
                <w:szCs w:val="20"/>
              </w:rPr>
              <w:t>-</w:t>
            </w:r>
          </w:p>
        </w:tc>
        <w:tc>
          <w:tcPr>
            <w:tcW w:w="1276" w:type="dxa"/>
          </w:tcPr>
          <w:p w:rsidR="00F21132" w:rsidRPr="003A7FED" w:rsidRDefault="00F21132" w:rsidP="00864B44">
            <w:pPr>
              <w:pStyle w:val="21"/>
              <w:ind w:right="5"/>
              <w:rPr>
                <w:sz w:val="20"/>
                <w:szCs w:val="20"/>
              </w:rPr>
            </w:pPr>
            <w:r w:rsidRPr="003A7FED">
              <w:rPr>
                <w:sz w:val="20"/>
                <w:szCs w:val="20"/>
              </w:rPr>
              <w:t>-</w:t>
            </w:r>
          </w:p>
        </w:tc>
        <w:tc>
          <w:tcPr>
            <w:tcW w:w="1276" w:type="dxa"/>
          </w:tcPr>
          <w:p w:rsidR="00F21132" w:rsidRPr="003A7FED" w:rsidRDefault="00F21132" w:rsidP="00864B44">
            <w:pPr>
              <w:pStyle w:val="21"/>
              <w:ind w:right="5"/>
              <w:rPr>
                <w:sz w:val="20"/>
                <w:szCs w:val="20"/>
              </w:rPr>
            </w:pPr>
            <w:r w:rsidRPr="003A7FED">
              <w:rPr>
                <w:sz w:val="20"/>
                <w:szCs w:val="20"/>
              </w:rPr>
              <w:t>-</w:t>
            </w:r>
          </w:p>
        </w:tc>
      </w:tr>
      <w:tr w:rsidR="00F21132" w:rsidRPr="003A7FED" w:rsidTr="00864B44">
        <w:trPr>
          <w:trHeight w:val="300"/>
        </w:trPr>
        <w:tc>
          <w:tcPr>
            <w:tcW w:w="1156" w:type="dxa"/>
          </w:tcPr>
          <w:p w:rsidR="00F21132" w:rsidRPr="003A7FED" w:rsidRDefault="00F21132" w:rsidP="00864B44">
            <w:pPr>
              <w:pStyle w:val="21"/>
              <w:ind w:right="5"/>
              <w:rPr>
                <w:sz w:val="20"/>
                <w:szCs w:val="20"/>
              </w:rPr>
            </w:pPr>
            <w:r w:rsidRPr="003A7FED">
              <w:rPr>
                <w:sz w:val="20"/>
                <w:szCs w:val="20"/>
              </w:rPr>
              <w:t>2018</w:t>
            </w:r>
          </w:p>
        </w:tc>
        <w:tc>
          <w:tcPr>
            <w:tcW w:w="1134" w:type="dxa"/>
          </w:tcPr>
          <w:p w:rsidR="00F21132" w:rsidRPr="003A7FED" w:rsidRDefault="00F21132" w:rsidP="00864B44">
            <w:pPr>
              <w:pStyle w:val="21"/>
              <w:ind w:right="5"/>
              <w:rPr>
                <w:sz w:val="20"/>
                <w:szCs w:val="20"/>
              </w:rPr>
            </w:pPr>
            <w:r w:rsidRPr="003A7FED">
              <w:rPr>
                <w:sz w:val="20"/>
                <w:szCs w:val="20"/>
              </w:rPr>
              <w:t>1</w:t>
            </w:r>
          </w:p>
        </w:tc>
        <w:tc>
          <w:tcPr>
            <w:tcW w:w="1134" w:type="dxa"/>
          </w:tcPr>
          <w:p w:rsidR="00F21132" w:rsidRPr="003A7FED" w:rsidRDefault="00F21132" w:rsidP="00864B44">
            <w:pPr>
              <w:pStyle w:val="21"/>
              <w:ind w:right="5"/>
              <w:rPr>
                <w:sz w:val="20"/>
                <w:szCs w:val="20"/>
              </w:rPr>
            </w:pPr>
            <w:r w:rsidRPr="003A7FED">
              <w:rPr>
                <w:sz w:val="20"/>
                <w:szCs w:val="20"/>
              </w:rPr>
              <w:t>7</w:t>
            </w:r>
          </w:p>
        </w:tc>
        <w:tc>
          <w:tcPr>
            <w:tcW w:w="992" w:type="dxa"/>
          </w:tcPr>
          <w:p w:rsidR="00F21132" w:rsidRPr="003A7FED" w:rsidRDefault="00F21132" w:rsidP="00864B44">
            <w:pPr>
              <w:pStyle w:val="21"/>
              <w:ind w:right="5"/>
              <w:rPr>
                <w:sz w:val="20"/>
                <w:szCs w:val="20"/>
              </w:rPr>
            </w:pPr>
            <w:r w:rsidRPr="003A7FED">
              <w:rPr>
                <w:sz w:val="20"/>
                <w:szCs w:val="20"/>
              </w:rPr>
              <w:t>0,0</w:t>
            </w:r>
          </w:p>
        </w:tc>
        <w:tc>
          <w:tcPr>
            <w:tcW w:w="1276" w:type="dxa"/>
          </w:tcPr>
          <w:p w:rsidR="00F21132" w:rsidRPr="003A7FED" w:rsidRDefault="00F21132" w:rsidP="00864B44">
            <w:pPr>
              <w:pStyle w:val="21"/>
              <w:ind w:right="5"/>
              <w:rPr>
                <w:sz w:val="20"/>
                <w:szCs w:val="20"/>
              </w:rPr>
            </w:pPr>
            <w:r w:rsidRPr="003A7FED">
              <w:rPr>
                <w:sz w:val="20"/>
                <w:szCs w:val="20"/>
              </w:rPr>
              <w:t>3 365,6</w:t>
            </w:r>
          </w:p>
        </w:tc>
        <w:tc>
          <w:tcPr>
            <w:tcW w:w="992" w:type="dxa"/>
          </w:tcPr>
          <w:p w:rsidR="00F21132" w:rsidRPr="003A7FED" w:rsidRDefault="00F21132" w:rsidP="00864B44">
            <w:pPr>
              <w:pStyle w:val="21"/>
              <w:ind w:right="5"/>
              <w:rPr>
                <w:sz w:val="20"/>
                <w:szCs w:val="20"/>
              </w:rPr>
            </w:pPr>
            <w:r w:rsidRPr="003A7FED">
              <w:rPr>
                <w:sz w:val="20"/>
                <w:szCs w:val="20"/>
              </w:rPr>
              <w:t>0,0</w:t>
            </w:r>
          </w:p>
        </w:tc>
        <w:tc>
          <w:tcPr>
            <w:tcW w:w="1276" w:type="dxa"/>
          </w:tcPr>
          <w:p w:rsidR="00F21132" w:rsidRPr="003A7FED" w:rsidRDefault="00F21132" w:rsidP="00864B44">
            <w:pPr>
              <w:pStyle w:val="21"/>
              <w:ind w:right="5"/>
              <w:rPr>
                <w:sz w:val="20"/>
                <w:szCs w:val="20"/>
              </w:rPr>
            </w:pPr>
            <w:r w:rsidRPr="003A7FED">
              <w:rPr>
                <w:sz w:val="20"/>
                <w:szCs w:val="20"/>
              </w:rPr>
              <w:t>3 365,6</w:t>
            </w:r>
          </w:p>
        </w:tc>
        <w:tc>
          <w:tcPr>
            <w:tcW w:w="1276" w:type="dxa"/>
          </w:tcPr>
          <w:p w:rsidR="00F21132" w:rsidRPr="003A7FED" w:rsidRDefault="00F21132" w:rsidP="00864B44">
            <w:pPr>
              <w:pStyle w:val="21"/>
              <w:ind w:right="5"/>
              <w:rPr>
                <w:sz w:val="20"/>
                <w:szCs w:val="20"/>
              </w:rPr>
            </w:pPr>
            <w:r w:rsidRPr="003A7FED">
              <w:rPr>
                <w:sz w:val="20"/>
                <w:szCs w:val="20"/>
              </w:rPr>
              <w:t>119,6</w:t>
            </w:r>
          </w:p>
        </w:tc>
      </w:tr>
      <w:tr w:rsidR="00F21132" w:rsidRPr="003A7FED" w:rsidTr="00864B44">
        <w:trPr>
          <w:trHeight w:val="300"/>
        </w:trPr>
        <w:tc>
          <w:tcPr>
            <w:tcW w:w="1156" w:type="dxa"/>
          </w:tcPr>
          <w:p w:rsidR="00F21132" w:rsidRPr="003A7FED" w:rsidRDefault="00F21132" w:rsidP="00864B44">
            <w:pPr>
              <w:pStyle w:val="21"/>
              <w:ind w:right="5"/>
              <w:rPr>
                <w:sz w:val="20"/>
                <w:szCs w:val="20"/>
              </w:rPr>
            </w:pPr>
            <w:r w:rsidRPr="003A7FED">
              <w:rPr>
                <w:sz w:val="20"/>
                <w:szCs w:val="20"/>
              </w:rPr>
              <w:t>2019</w:t>
            </w:r>
          </w:p>
        </w:tc>
        <w:tc>
          <w:tcPr>
            <w:tcW w:w="1134" w:type="dxa"/>
          </w:tcPr>
          <w:p w:rsidR="00F21132" w:rsidRPr="003A7FED" w:rsidRDefault="00F21132" w:rsidP="00864B44">
            <w:pPr>
              <w:pStyle w:val="21"/>
              <w:ind w:right="5"/>
              <w:rPr>
                <w:sz w:val="20"/>
                <w:szCs w:val="20"/>
              </w:rPr>
            </w:pPr>
            <w:r w:rsidRPr="003A7FED">
              <w:rPr>
                <w:sz w:val="20"/>
                <w:szCs w:val="20"/>
              </w:rPr>
              <w:t>2</w:t>
            </w:r>
          </w:p>
        </w:tc>
        <w:tc>
          <w:tcPr>
            <w:tcW w:w="1134" w:type="dxa"/>
          </w:tcPr>
          <w:p w:rsidR="00F21132" w:rsidRPr="003A7FED" w:rsidRDefault="00F21132" w:rsidP="00864B44">
            <w:pPr>
              <w:pStyle w:val="21"/>
              <w:ind w:right="5"/>
              <w:rPr>
                <w:sz w:val="20"/>
                <w:szCs w:val="20"/>
              </w:rPr>
            </w:pPr>
            <w:r w:rsidRPr="003A7FED">
              <w:rPr>
                <w:sz w:val="20"/>
                <w:szCs w:val="20"/>
              </w:rPr>
              <w:t>14</w:t>
            </w:r>
          </w:p>
        </w:tc>
        <w:tc>
          <w:tcPr>
            <w:tcW w:w="992" w:type="dxa"/>
          </w:tcPr>
          <w:p w:rsidR="00F21132" w:rsidRPr="003A7FED" w:rsidRDefault="00F21132" w:rsidP="00864B44">
            <w:pPr>
              <w:pStyle w:val="21"/>
              <w:ind w:right="5"/>
              <w:rPr>
                <w:sz w:val="20"/>
                <w:szCs w:val="20"/>
              </w:rPr>
            </w:pPr>
            <w:r w:rsidRPr="003A7FED">
              <w:rPr>
                <w:sz w:val="20"/>
                <w:szCs w:val="20"/>
              </w:rPr>
              <w:t>0,0</w:t>
            </w:r>
          </w:p>
        </w:tc>
        <w:tc>
          <w:tcPr>
            <w:tcW w:w="1276" w:type="dxa"/>
          </w:tcPr>
          <w:p w:rsidR="00F21132" w:rsidRPr="003A7FED" w:rsidRDefault="00F21132" w:rsidP="00864B44">
            <w:pPr>
              <w:pStyle w:val="21"/>
              <w:ind w:right="5"/>
              <w:rPr>
                <w:sz w:val="20"/>
                <w:szCs w:val="20"/>
              </w:rPr>
            </w:pPr>
            <w:r w:rsidRPr="003A7FED">
              <w:rPr>
                <w:sz w:val="20"/>
                <w:szCs w:val="20"/>
              </w:rPr>
              <w:t>6 289,1</w:t>
            </w:r>
          </w:p>
        </w:tc>
        <w:tc>
          <w:tcPr>
            <w:tcW w:w="992" w:type="dxa"/>
          </w:tcPr>
          <w:p w:rsidR="00F21132" w:rsidRPr="003A7FED" w:rsidRDefault="00F21132" w:rsidP="00864B44">
            <w:pPr>
              <w:pStyle w:val="21"/>
              <w:ind w:right="5"/>
              <w:rPr>
                <w:sz w:val="20"/>
                <w:szCs w:val="20"/>
              </w:rPr>
            </w:pPr>
            <w:r w:rsidRPr="003A7FED">
              <w:rPr>
                <w:sz w:val="20"/>
                <w:szCs w:val="20"/>
              </w:rPr>
              <w:t>0,0</w:t>
            </w:r>
          </w:p>
        </w:tc>
        <w:tc>
          <w:tcPr>
            <w:tcW w:w="1276" w:type="dxa"/>
          </w:tcPr>
          <w:p w:rsidR="00F21132" w:rsidRPr="003A7FED" w:rsidRDefault="00F21132" w:rsidP="00864B44">
            <w:pPr>
              <w:pStyle w:val="21"/>
              <w:ind w:right="5"/>
              <w:rPr>
                <w:sz w:val="20"/>
                <w:szCs w:val="20"/>
              </w:rPr>
            </w:pPr>
            <w:r w:rsidRPr="003A7FED">
              <w:rPr>
                <w:sz w:val="20"/>
                <w:szCs w:val="20"/>
              </w:rPr>
              <w:t>6 289,1</w:t>
            </w:r>
          </w:p>
        </w:tc>
        <w:tc>
          <w:tcPr>
            <w:tcW w:w="1276" w:type="dxa"/>
          </w:tcPr>
          <w:p w:rsidR="00F21132" w:rsidRPr="003A7FED" w:rsidRDefault="00F21132" w:rsidP="00864B44">
            <w:pPr>
              <w:pStyle w:val="21"/>
              <w:ind w:right="5"/>
              <w:rPr>
                <w:sz w:val="20"/>
                <w:szCs w:val="20"/>
              </w:rPr>
            </w:pPr>
            <w:r w:rsidRPr="003A7FED">
              <w:rPr>
                <w:sz w:val="20"/>
                <w:szCs w:val="20"/>
              </w:rPr>
              <w:t>215,3</w:t>
            </w:r>
          </w:p>
        </w:tc>
      </w:tr>
    </w:tbl>
    <w:p w:rsidR="00F21132" w:rsidRPr="003A7FED" w:rsidRDefault="00F21132" w:rsidP="00F21132">
      <w:pPr>
        <w:pStyle w:val="21"/>
        <w:ind w:right="5"/>
        <w:rPr>
          <w:sz w:val="20"/>
          <w:szCs w:val="20"/>
        </w:rPr>
      </w:pPr>
      <w:r w:rsidRPr="003A7FED">
        <w:rPr>
          <w:sz w:val="20"/>
          <w:szCs w:val="20"/>
        </w:rPr>
        <w:t xml:space="preserve"> </w:t>
      </w:r>
    </w:p>
    <w:p w:rsidR="00F21132" w:rsidRPr="003A7FED" w:rsidRDefault="00F21132" w:rsidP="00F21132">
      <w:pPr>
        <w:tabs>
          <w:tab w:val="left" w:pos="426"/>
        </w:tabs>
        <w:jc w:val="center"/>
        <w:rPr>
          <w:b/>
          <w:sz w:val="20"/>
          <w:szCs w:val="20"/>
        </w:rPr>
      </w:pPr>
    </w:p>
    <w:p w:rsidR="00F21132" w:rsidRPr="003A7FED" w:rsidRDefault="00F21132" w:rsidP="00F21132">
      <w:pPr>
        <w:tabs>
          <w:tab w:val="left" w:pos="426"/>
        </w:tabs>
        <w:jc w:val="center"/>
        <w:rPr>
          <w:b/>
          <w:sz w:val="20"/>
          <w:szCs w:val="20"/>
        </w:rPr>
      </w:pPr>
      <w:r w:rsidRPr="003A7FED">
        <w:rPr>
          <w:b/>
          <w:sz w:val="20"/>
          <w:szCs w:val="20"/>
        </w:rPr>
        <w:t>1.13.2. Дороги.</w:t>
      </w:r>
    </w:p>
    <w:p w:rsidR="00F21132" w:rsidRPr="003A7FED" w:rsidRDefault="00F21132" w:rsidP="00F21132">
      <w:pPr>
        <w:ind w:firstLine="540"/>
        <w:jc w:val="both"/>
        <w:rPr>
          <w:sz w:val="20"/>
          <w:szCs w:val="20"/>
        </w:rPr>
      </w:pPr>
      <w:r w:rsidRPr="003A7FED">
        <w:rPr>
          <w:sz w:val="20"/>
          <w:szCs w:val="20"/>
        </w:rPr>
        <w:t>Общая протяженность автомобильных дорог общего пользования местного значения с твердым покрытием на территории района по состоянию на 01.01.2020 год составляет 382,2 км.</w:t>
      </w:r>
    </w:p>
    <w:p w:rsidR="00F21132" w:rsidRPr="003A7FED" w:rsidRDefault="00F21132" w:rsidP="00F21132">
      <w:pPr>
        <w:ind w:firstLine="540"/>
        <w:jc w:val="both"/>
        <w:rPr>
          <w:sz w:val="20"/>
          <w:szCs w:val="20"/>
        </w:rPr>
      </w:pPr>
      <w:r w:rsidRPr="003A7FED">
        <w:rPr>
          <w:sz w:val="20"/>
          <w:szCs w:val="20"/>
        </w:rPr>
        <w:t>В период с 2017 по 2020 года поддержание эксплуатационного состояния автодорог местного значения осуществлялось посредством содержания, ремонтом и строительством.</w:t>
      </w:r>
    </w:p>
    <w:p w:rsidR="00F21132" w:rsidRPr="003A7FED" w:rsidRDefault="00F21132" w:rsidP="00F21132">
      <w:pPr>
        <w:pStyle w:val="ConsPlusNonformat"/>
        <w:widowControl/>
        <w:ind w:firstLine="540"/>
        <w:jc w:val="both"/>
        <w:rPr>
          <w:rFonts w:ascii="Times New Roman" w:hAnsi="Times New Roman" w:cs="Times New Roman"/>
        </w:rPr>
      </w:pPr>
      <w:r w:rsidRPr="003A7FED">
        <w:rPr>
          <w:rFonts w:ascii="Times New Roman" w:hAnsi="Times New Roman" w:cs="Times New Roman"/>
        </w:rPr>
        <w:t xml:space="preserve">Общий объём дорожных работ составила в сумме </w:t>
      </w:r>
      <w:r w:rsidRPr="003A7FED">
        <w:rPr>
          <w:rFonts w:ascii="Times New Roman" w:hAnsi="Times New Roman" w:cs="Times New Roman"/>
          <w:bCs/>
        </w:rPr>
        <w:t>187 472,9 тыс. рублей</w:t>
      </w:r>
      <w:r w:rsidRPr="003A7FED">
        <w:rPr>
          <w:rFonts w:ascii="Times New Roman" w:hAnsi="Times New Roman" w:cs="Times New Roman"/>
        </w:rPr>
        <w:t xml:space="preserve"> (РБ – 157 057,2 тыс. руб.; МБ – 30 415,7 тыс. руб.), в т.ч. (2017 год 75 354,2 тыс. руб.; 2018 год – 54 480,8 тыс. руб; 2019 год – 57637,9 тыс. руб.).    </w:t>
      </w:r>
    </w:p>
    <w:p w:rsidR="00F21132" w:rsidRPr="003A7FED" w:rsidRDefault="00F21132" w:rsidP="00F21132">
      <w:pPr>
        <w:pStyle w:val="ConsPlusNonformat"/>
        <w:widowControl/>
        <w:jc w:val="both"/>
        <w:rPr>
          <w:rFonts w:ascii="Times New Roman" w:hAnsi="Times New Roman" w:cs="Times New Roman"/>
        </w:rPr>
      </w:pPr>
      <w:r w:rsidRPr="003A7FED">
        <w:rPr>
          <w:rFonts w:ascii="Times New Roman" w:hAnsi="Times New Roman" w:cs="Times New Roman"/>
        </w:rPr>
        <w:t xml:space="preserve">   Из них:</w:t>
      </w:r>
    </w:p>
    <w:p w:rsidR="00F21132" w:rsidRPr="003A7FED" w:rsidRDefault="00F21132" w:rsidP="00F21132">
      <w:pPr>
        <w:pStyle w:val="ConsPlusNonformat"/>
        <w:widowControl/>
        <w:jc w:val="both"/>
        <w:rPr>
          <w:rFonts w:ascii="Times New Roman" w:hAnsi="Times New Roman" w:cs="Times New Roman"/>
          <w:bCs/>
        </w:rPr>
      </w:pPr>
      <w:r w:rsidRPr="003A7FED">
        <w:rPr>
          <w:rFonts w:ascii="Times New Roman" w:hAnsi="Times New Roman" w:cs="Times New Roman"/>
        </w:rPr>
        <w:t xml:space="preserve">- на содержание автомобильных дорог в границах муниципального района (225,8 км) и в границах населенных пунктах поселений (156,4 км) на сумму </w:t>
      </w:r>
      <w:r w:rsidRPr="003A7FED">
        <w:rPr>
          <w:rFonts w:ascii="Times New Roman" w:hAnsi="Times New Roman" w:cs="Times New Roman"/>
          <w:bCs/>
        </w:rPr>
        <w:t>66 772,1 тыс. рублей (</w:t>
      </w:r>
      <w:r w:rsidRPr="003A7FED">
        <w:rPr>
          <w:rFonts w:ascii="Times New Roman" w:hAnsi="Times New Roman" w:cs="Times New Roman"/>
        </w:rPr>
        <w:t>РБ – 58 016,4 тыс. руб; МБ – 8755,7 тыс. руб);</w:t>
      </w:r>
    </w:p>
    <w:p w:rsidR="00F21132" w:rsidRPr="003A7FED" w:rsidRDefault="00F21132" w:rsidP="00F21132">
      <w:pPr>
        <w:pStyle w:val="ConsPlusNonformat"/>
        <w:widowControl/>
        <w:jc w:val="both"/>
        <w:rPr>
          <w:rFonts w:ascii="Times New Roman" w:hAnsi="Times New Roman" w:cs="Times New Roman"/>
        </w:rPr>
      </w:pPr>
      <w:r w:rsidRPr="003A7FED">
        <w:rPr>
          <w:rFonts w:ascii="Times New Roman" w:hAnsi="Times New Roman" w:cs="Times New Roman"/>
        </w:rPr>
        <w:t xml:space="preserve">- на ремонт автомобильных дорог в границах муниципального района  на сумму </w:t>
      </w:r>
      <w:r w:rsidRPr="003A7FED">
        <w:rPr>
          <w:rFonts w:ascii="Times New Roman" w:hAnsi="Times New Roman" w:cs="Times New Roman"/>
          <w:bCs/>
        </w:rPr>
        <w:t>80 770,5 тыс. рублей (</w:t>
      </w:r>
      <w:r w:rsidRPr="003A7FED">
        <w:rPr>
          <w:rFonts w:ascii="Times New Roman" w:hAnsi="Times New Roman" w:cs="Times New Roman"/>
        </w:rPr>
        <w:t>РБ – 60 394,3 тыс. руб; МБ – 20 376,2 тыс.руб). Протяженность отремонтированных автодорог составила   22,5 км;</w:t>
      </w:r>
    </w:p>
    <w:p w:rsidR="00F21132" w:rsidRPr="003A7FED" w:rsidRDefault="00F21132" w:rsidP="00F21132">
      <w:pPr>
        <w:ind w:firstLine="720"/>
        <w:jc w:val="both"/>
        <w:rPr>
          <w:sz w:val="20"/>
          <w:szCs w:val="20"/>
        </w:rPr>
      </w:pPr>
      <w:r w:rsidRPr="003A7FED">
        <w:rPr>
          <w:sz w:val="20"/>
          <w:szCs w:val="20"/>
        </w:rPr>
        <w:t>В настоящее время одной из причин, сдерживающих социально-экономическое развитие Аликовского района Чувашской Республики, является неудовлетворительное состояние и недостаточный уровень развития существующей сети автомобильных дорог общего пользования районного значения. Значительная часть автомобильных дорог общего пользования районного значения имеет высокую степень износа. В течение длительного периода темпы износа автомобильных дорог Аликовского района Чувашской Республики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F21132" w:rsidRPr="003A7FED" w:rsidRDefault="00F21132" w:rsidP="00F21132">
      <w:pPr>
        <w:ind w:firstLine="720"/>
        <w:jc w:val="both"/>
        <w:rPr>
          <w:sz w:val="20"/>
          <w:szCs w:val="20"/>
        </w:rPr>
      </w:pPr>
      <w:r w:rsidRPr="003A7FED">
        <w:rPr>
          <w:color w:val="000000"/>
          <w:sz w:val="20"/>
          <w:szCs w:val="20"/>
        </w:rPr>
        <w:lastRenderedPageBreak/>
        <w:t xml:space="preserve">Проблемой дорожного хозяйства Аликовского района является недостаток финансовых средств </w:t>
      </w:r>
      <w:r w:rsidRPr="003A7FED">
        <w:rPr>
          <w:sz w:val="20"/>
          <w:szCs w:val="20"/>
        </w:rPr>
        <w:t xml:space="preserve">для строительства автодорог с твердым покрытием в большинстве сельских населенных пунктах, для капитального ремонта муниципальных автомобильных дорог. </w:t>
      </w:r>
    </w:p>
    <w:p w:rsidR="00F21132" w:rsidRPr="003A7FED" w:rsidRDefault="00F21132" w:rsidP="00F21132">
      <w:pPr>
        <w:ind w:firstLine="720"/>
        <w:jc w:val="both"/>
        <w:rPr>
          <w:bCs/>
          <w:color w:val="000000"/>
          <w:sz w:val="20"/>
          <w:szCs w:val="20"/>
        </w:rPr>
      </w:pPr>
      <w:r w:rsidRPr="003A7FED">
        <w:rPr>
          <w:sz w:val="20"/>
          <w:szCs w:val="20"/>
        </w:rPr>
        <w:t xml:space="preserve">В 2019 году в </w:t>
      </w:r>
      <w:r w:rsidRPr="003A7FED">
        <w:rPr>
          <w:bCs/>
          <w:color w:val="000000"/>
          <w:sz w:val="20"/>
          <w:szCs w:val="20"/>
        </w:rPr>
        <w:t>бюджете Аликовского района были предусмотрены средства из республиканского и местного бюджетов:</w:t>
      </w:r>
    </w:p>
    <w:p w:rsidR="00F21132" w:rsidRPr="003A7FED" w:rsidRDefault="00F21132" w:rsidP="00F21132">
      <w:pPr>
        <w:ind w:firstLine="720"/>
        <w:jc w:val="both"/>
        <w:rPr>
          <w:sz w:val="20"/>
          <w:szCs w:val="20"/>
        </w:rPr>
      </w:pPr>
      <w:r w:rsidRPr="003A7FED">
        <w:rPr>
          <w:bCs/>
          <w:color w:val="000000"/>
          <w:sz w:val="20"/>
          <w:szCs w:val="20"/>
        </w:rPr>
        <w:t xml:space="preserve">1)  на капитальный ремонт и ремонт автомобильных дорог общего пользования местного значения в границах населенных пунктов поселений </w:t>
      </w:r>
      <w:r w:rsidRPr="003A7FED">
        <w:rPr>
          <w:sz w:val="20"/>
          <w:szCs w:val="20"/>
        </w:rPr>
        <w:t xml:space="preserve">на сумму </w:t>
      </w:r>
      <w:r w:rsidRPr="003A7FED">
        <w:rPr>
          <w:bCs/>
          <w:sz w:val="20"/>
          <w:szCs w:val="20"/>
        </w:rPr>
        <w:t>10 193,9 тыс. рублей  (</w:t>
      </w:r>
      <w:r w:rsidRPr="003A7FED">
        <w:rPr>
          <w:sz w:val="20"/>
          <w:szCs w:val="20"/>
        </w:rPr>
        <w:t>РБ – 6 466,8 тыс. руб; МБ – 3 697,1 тыс.руб). Протяженность отремонтированных автодорог составило 4,9 км;</w:t>
      </w:r>
    </w:p>
    <w:p w:rsidR="00F21132" w:rsidRPr="003A7FED" w:rsidRDefault="00F21132" w:rsidP="00F21132">
      <w:pPr>
        <w:ind w:firstLine="720"/>
        <w:jc w:val="both"/>
        <w:rPr>
          <w:sz w:val="20"/>
          <w:szCs w:val="20"/>
        </w:rPr>
      </w:pPr>
      <w:r w:rsidRPr="003A7FED">
        <w:rPr>
          <w:sz w:val="20"/>
          <w:szCs w:val="20"/>
        </w:rPr>
        <w:t xml:space="preserve">2)  на </w:t>
      </w:r>
      <w:r w:rsidRPr="003A7FED">
        <w:rPr>
          <w:bCs/>
          <w:color w:val="000000"/>
          <w:sz w:val="20"/>
          <w:szCs w:val="20"/>
        </w:rPr>
        <w:t xml:space="preserve">капитальный ремонт и ремонт автомобильных дорог общего пользования местного значения в границах муниципального района </w:t>
      </w:r>
      <w:r w:rsidRPr="003A7FED">
        <w:rPr>
          <w:sz w:val="20"/>
          <w:szCs w:val="20"/>
        </w:rPr>
        <w:t xml:space="preserve">на сумму </w:t>
      </w:r>
      <w:r w:rsidRPr="003A7FED">
        <w:rPr>
          <w:bCs/>
          <w:sz w:val="20"/>
          <w:szCs w:val="20"/>
        </w:rPr>
        <w:t>21 511,7 тыс. рублей (</w:t>
      </w:r>
      <w:r w:rsidRPr="003A7FED">
        <w:rPr>
          <w:sz w:val="20"/>
          <w:szCs w:val="20"/>
        </w:rPr>
        <w:t xml:space="preserve">РБ – 19 615,9 тыс. руб; МБ – 1 895,8 тыс.руб). Протяженность отремонтированных автодорог составило 3,97 км; </w:t>
      </w:r>
    </w:p>
    <w:p w:rsidR="00F21132" w:rsidRPr="003A7FED" w:rsidRDefault="00F21132" w:rsidP="00F21132">
      <w:pPr>
        <w:ind w:firstLine="720"/>
        <w:jc w:val="both"/>
        <w:rPr>
          <w:sz w:val="20"/>
          <w:szCs w:val="20"/>
        </w:rPr>
      </w:pPr>
      <w:r w:rsidRPr="003A7FED">
        <w:rPr>
          <w:sz w:val="20"/>
          <w:szCs w:val="20"/>
        </w:rPr>
        <w:t xml:space="preserve">Администрациями сельских поселений и КУ «Чувашупрдор» Минтранса Чувашии  ведется разработка проектно- сметной документации на строительство автомобильных дорог. Имеются проектные документации получившие положительное заключение госэкспертизы: </w:t>
      </w:r>
    </w:p>
    <w:p w:rsidR="00F21132" w:rsidRPr="003A7FED" w:rsidRDefault="00F21132" w:rsidP="00F21132">
      <w:pPr>
        <w:tabs>
          <w:tab w:val="left" w:pos="993"/>
        </w:tabs>
        <w:ind w:left="-67" w:firstLine="607"/>
        <w:jc w:val="both"/>
        <w:rPr>
          <w:sz w:val="20"/>
          <w:szCs w:val="20"/>
        </w:rPr>
      </w:pPr>
      <w:r w:rsidRPr="003A7FED">
        <w:rPr>
          <w:sz w:val="20"/>
          <w:szCs w:val="20"/>
        </w:rPr>
        <w:t>1)</w:t>
      </w:r>
      <w:r w:rsidRPr="003A7FED">
        <w:rPr>
          <w:sz w:val="20"/>
          <w:szCs w:val="20"/>
        </w:rPr>
        <w:tab/>
        <w:t>Строительство автомобильной дороги по улице Кооперативная в д. Большие Токташи протяженностью 0,224 км.</w:t>
      </w:r>
    </w:p>
    <w:p w:rsidR="00F21132" w:rsidRPr="003A7FED" w:rsidRDefault="00F21132" w:rsidP="00F21132">
      <w:pPr>
        <w:tabs>
          <w:tab w:val="left" w:pos="993"/>
        </w:tabs>
        <w:ind w:left="-67" w:firstLine="607"/>
        <w:jc w:val="both"/>
        <w:rPr>
          <w:sz w:val="20"/>
          <w:szCs w:val="20"/>
        </w:rPr>
      </w:pPr>
      <w:r w:rsidRPr="003A7FED">
        <w:rPr>
          <w:sz w:val="20"/>
          <w:szCs w:val="20"/>
        </w:rPr>
        <w:t>Заключение экспертиз:</w:t>
      </w:r>
    </w:p>
    <w:p w:rsidR="00F21132" w:rsidRPr="003A7FED" w:rsidRDefault="00F21132" w:rsidP="00F21132">
      <w:pPr>
        <w:tabs>
          <w:tab w:val="left" w:pos="993"/>
        </w:tabs>
        <w:ind w:left="-67" w:firstLine="607"/>
        <w:jc w:val="both"/>
        <w:rPr>
          <w:sz w:val="20"/>
          <w:szCs w:val="20"/>
        </w:rPr>
      </w:pPr>
      <w:r w:rsidRPr="003A7FED">
        <w:rPr>
          <w:sz w:val="20"/>
          <w:szCs w:val="20"/>
        </w:rPr>
        <w:t>Проектная документация – 21-1-1-3-0134-17 от 17.10.2017г</w:t>
      </w:r>
    </w:p>
    <w:p w:rsidR="00F21132" w:rsidRPr="003A7FED" w:rsidRDefault="00F21132" w:rsidP="00F21132">
      <w:pPr>
        <w:tabs>
          <w:tab w:val="left" w:pos="993"/>
        </w:tabs>
        <w:ind w:left="-67" w:firstLine="607"/>
        <w:jc w:val="both"/>
        <w:rPr>
          <w:sz w:val="20"/>
          <w:szCs w:val="20"/>
        </w:rPr>
      </w:pPr>
      <w:r w:rsidRPr="003A7FED">
        <w:rPr>
          <w:sz w:val="20"/>
          <w:szCs w:val="20"/>
        </w:rPr>
        <w:t>Сметная документация – 21-1-6-0702-17 от 18.10.2017г</w:t>
      </w:r>
    </w:p>
    <w:p w:rsidR="00F21132" w:rsidRPr="003A7FED" w:rsidRDefault="00F21132" w:rsidP="00F21132">
      <w:pPr>
        <w:tabs>
          <w:tab w:val="left" w:pos="993"/>
        </w:tabs>
        <w:ind w:left="-67" w:firstLine="607"/>
        <w:jc w:val="both"/>
        <w:rPr>
          <w:sz w:val="20"/>
          <w:szCs w:val="20"/>
        </w:rPr>
      </w:pPr>
      <w:r w:rsidRPr="003A7FED">
        <w:rPr>
          <w:sz w:val="20"/>
          <w:szCs w:val="20"/>
        </w:rPr>
        <w:t>Стоимость – 4198,39 тыс. руб.</w:t>
      </w:r>
    </w:p>
    <w:p w:rsidR="00F21132" w:rsidRPr="003A7FED" w:rsidRDefault="00F21132" w:rsidP="00F21132">
      <w:pPr>
        <w:tabs>
          <w:tab w:val="left" w:pos="993"/>
        </w:tabs>
        <w:ind w:left="-67" w:firstLine="607"/>
        <w:jc w:val="both"/>
        <w:rPr>
          <w:sz w:val="20"/>
          <w:szCs w:val="20"/>
        </w:rPr>
      </w:pPr>
      <w:r w:rsidRPr="003A7FED">
        <w:rPr>
          <w:sz w:val="20"/>
          <w:szCs w:val="20"/>
        </w:rPr>
        <w:t>2)</w:t>
      </w:r>
      <w:r w:rsidRPr="003A7FED">
        <w:rPr>
          <w:sz w:val="20"/>
          <w:szCs w:val="20"/>
        </w:rPr>
        <w:tab/>
        <w:t xml:space="preserve"> Строительство автомобильной дороги по улицам Школьная, Чапаева в с. Устье протяженностью 1,6 км.</w:t>
      </w:r>
    </w:p>
    <w:p w:rsidR="00F21132" w:rsidRPr="003A7FED" w:rsidRDefault="00F21132" w:rsidP="00F21132">
      <w:pPr>
        <w:tabs>
          <w:tab w:val="left" w:pos="993"/>
        </w:tabs>
        <w:ind w:left="-67" w:firstLine="607"/>
        <w:jc w:val="both"/>
        <w:rPr>
          <w:sz w:val="20"/>
          <w:szCs w:val="20"/>
        </w:rPr>
      </w:pPr>
      <w:r w:rsidRPr="003A7FED">
        <w:rPr>
          <w:sz w:val="20"/>
          <w:szCs w:val="20"/>
        </w:rPr>
        <w:t>Заключение экспертиз:</w:t>
      </w:r>
    </w:p>
    <w:p w:rsidR="00F21132" w:rsidRPr="003A7FED" w:rsidRDefault="00F21132" w:rsidP="00F21132">
      <w:pPr>
        <w:tabs>
          <w:tab w:val="left" w:pos="993"/>
        </w:tabs>
        <w:ind w:left="-67" w:firstLine="607"/>
        <w:jc w:val="both"/>
        <w:rPr>
          <w:sz w:val="20"/>
          <w:szCs w:val="20"/>
        </w:rPr>
      </w:pPr>
      <w:r w:rsidRPr="003A7FED">
        <w:rPr>
          <w:sz w:val="20"/>
          <w:szCs w:val="20"/>
        </w:rPr>
        <w:t>Проектная документация – 21-1-1-3-0027-18 от 16.10.2018г</w:t>
      </w:r>
    </w:p>
    <w:p w:rsidR="00F21132" w:rsidRPr="003A7FED" w:rsidRDefault="00F21132" w:rsidP="00F21132">
      <w:pPr>
        <w:tabs>
          <w:tab w:val="left" w:pos="993"/>
        </w:tabs>
        <w:ind w:left="-67" w:firstLine="607"/>
        <w:jc w:val="both"/>
        <w:rPr>
          <w:sz w:val="20"/>
          <w:szCs w:val="20"/>
        </w:rPr>
      </w:pPr>
      <w:r w:rsidRPr="003A7FED">
        <w:rPr>
          <w:sz w:val="20"/>
          <w:szCs w:val="20"/>
        </w:rPr>
        <w:t>Сметная документация – 21-1-0719-18 от 25.10.2018г</w:t>
      </w:r>
    </w:p>
    <w:p w:rsidR="00F21132" w:rsidRPr="003A7FED" w:rsidRDefault="00F21132" w:rsidP="00F21132">
      <w:pPr>
        <w:tabs>
          <w:tab w:val="left" w:pos="993"/>
        </w:tabs>
        <w:ind w:left="-67" w:firstLine="607"/>
        <w:jc w:val="both"/>
        <w:rPr>
          <w:sz w:val="20"/>
          <w:szCs w:val="20"/>
        </w:rPr>
      </w:pPr>
      <w:r w:rsidRPr="003A7FED">
        <w:rPr>
          <w:sz w:val="20"/>
          <w:szCs w:val="20"/>
        </w:rPr>
        <w:t>Стоимость – 22925,95 тыс. руб.</w:t>
      </w:r>
    </w:p>
    <w:p w:rsidR="00F21132" w:rsidRPr="003A7FED" w:rsidRDefault="00F21132" w:rsidP="00F21132">
      <w:pPr>
        <w:tabs>
          <w:tab w:val="left" w:pos="993"/>
        </w:tabs>
        <w:ind w:left="-67" w:firstLine="607"/>
        <w:jc w:val="both"/>
        <w:rPr>
          <w:sz w:val="20"/>
          <w:szCs w:val="20"/>
        </w:rPr>
      </w:pPr>
      <w:r w:rsidRPr="003A7FED">
        <w:rPr>
          <w:sz w:val="20"/>
          <w:szCs w:val="20"/>
        </w:rPr>
        <w:t>3)</w:t>
      </w:r>
      <w:r w:rsidRPr="003A7FED">
        <w:rPr>
          <w:sz w:val="20"/>
          <w:szCs w:val="20"/>
        </w:rPr>
        <w:tab/>
        <w:t>Строительство автомобильной дороги по улицам Центральная, Зеленая в д. Синькасы протяженностью 1,059 км.</w:t>
      </w:r>
    </w:p>
    <w:p w:rsidR="00F21132" w:rsidRPr="003A7FED" w:rsidRDefault="00F21132" w:rsidP="00F21132">
      <w:pPr>
        <w:tabs>
          <w:tab w:val="left" w:pos="993"/>
        </w:tabs>
        <w:ind w:left="-67" w:firstLine="607"/>
        <w:jc w:val="both"/>
        <w:rPr>
          <w:sz w:val="20"/>
          <w:szCs w:val="20"/>
        </w:rPr>
      </w:pPr>
      <w:r w:rsidRPr="003A7FED">
        <w:rPr>
          <w:sz w:val="20"/>
          <w:szCs w:val="20"/>
        </w:rPr>
        <w:t>Заключение экспертиз:</w:t>
      </w:r>
    </w:p>
    <w:p w:rsidR="00F21132" w:rsidRPr="003A7FED" w:rsidRDefault="00F21132" w:rsidP="00F21132">
      <w:pPr>
        <w:tabs>
          <w:tab w:val="left" w:pos="993"/>
        </w:tabs>
        <w:ind w:left="-67" w:firstLine="607"/>
        <w:jc w:val="both"/>
        <w:rPr>
          <w:sz w:val="20"/>
          <w:szCs w:val="20"/>
        </w:rPr>
      </w:pPr>
      <w:r w:rsidRPr="003A7FED">
        <w:rPr>
          <w:sz w:val="20"/>
          <w:szCs w:val="20"/>
        </w:rPr>
        <w:t>Проектная документация – 21-1-1-3-0174-17 от 22.12.2017г</w:t>
      </w:r>
    </w:p>
    <w:p w:rsidR="00F21132" w:rsidRPr="003A7FED" w:rsidRDefault="00F21132" w:rsidP="00F21132">
      <w:pPr>
        <w:tabs>
          <w:tab w:val="left" w:pos="993"/>
        </w:tabs>
        <w:ind w:left="-67" w:firstLine="607"/>
        <w:jc w:val="both"/>
        <w:rPr>
          <w:sz w:val="20"/>
          <w:szCs w:val="20"/>
        </w:rPr>
      </w:pPr>
      <w:r w:rsidRPr="003A7FED">
        <w:rPr>
          <w:sz w:val="20"/>
          <w:szCs w:val="20"/>
        </w:rPr>
        <w:t>Сметная документация – 21-1-0200-18 от 30.03.2018г</w:t>
      </w:r>
    </w:p>
    <w:p w:rsidR="00F21132" w:rsidRPr="003A7FED" w:rsidRDefault="00F21132" w:rsidP="00F21132">
      <w:pPr>
        <w:tabs>
          <w:tab w:val="left" w:pos="993"/>
        </w:tabs>
        <w:ind w:left="-67" w:firstLine="607"/>
        <w:jc w:val="both"/>
        <w:rPr>
          <w:b/>
          <w:sz w:val="20"/>
          <w:szCs w:val="20"/>
        </w:rPr>
      </w:pPr>
      <w:r w:rsidRPr="003A7FED">
        <w:rPr>
          <w:sz w:val="20"/>
          <w:szCs w:val="20"/>
        </w:rPr>
        <w:t>Стоимость – 16102,84 тыс. руб.</w:t>
      </w:r>
    </w:p>
    <w:p w:rsidR="00F21132" w:rsidRPr="003A7FED" w:rsidRDefault="00F21132" w:rsidP="00F21132">
      <w:pPr>
        <w:ind w:left="-67" w:firstLine="607"/>
        <w:jc w:val="both"/>
        <w:rPr>
          <w:sz w:val="20"/>
          <w:szCs w:val="20"/>
        </w:rPr>
      </w:pPr>
      <w:r w:rsidRPr="003A7FED">
        <w:rPr>
          <w:sz w:val="20"/>
          <w:szCs w:val="20"/>
        </w:rPr>
        <w:t xml:space="preserve">В рамках республиканской целевой программы "Модернизация и развитие автомобильных дорог в Чувашской Республике» с прогнозом до 2025 года" на территории Аликовского района планируется строительство автомобильных дорог протяженностью 2,9 км на сумму 43 227,18 тыс. рублей. </w:t>
      </w:r>
    </w:p>
    <w:p w:rsidR="00F21132" w:rsidRPr="003A7FED" w:rsidRDefault="00F21132" w:rsidP="00F21132">
      <w:pPr>
        <w:ind w:left="-67" w:firstLine="607"/>
        <w:jc w:val="both"/>
        <w:rPr>
          <w:sz w:val="20"/>
          <w:szCs w:val="20"/>
        </w:rPr>
      </w:pPr>
      <w:r w:rsidRPr="003A7FED">
        <w:rPr>
          <w:sz w:val="20"/>
          <w:szCs w:val="20"/>
        </w:rPr>
        <w:t xml:space="preserve">Планируется обновить проезжую часть муниципальных автомобильных дорог асфальтобетонным покрытием протяженностью 12,5 км, сумма расходов составит 67,7 млн. рублей.  </w:t>
      </w:r>
    </w:p>
    <w:p w:rsidR="00F21132" w:rsidRPr="003A7FED" w:rsidRDefault="00F21132" w:rsidP="00F21132">
      <w:pPr>
        <w:ind w:left="-67" w:firstLine="607"/>
        <w:jc w:val="both"/>
        <w:rPr>
          <w:b/>
          <w:sz w:val="20"/>
          <w:szCs w:val="20"/>
        </w:rPr>
      </w:pPr>
    </w:p>
    <w:p w:rsidR="00F21132" w:rsidRPr="003A7FED" w:rsidRDefault="00F21132" w:rsidP="00F21132">
      <w:pPr>
        <w:pStyle w:val="21"/>
        <w:ind w:right="5"/>
        <w:jc w:val="center"/>
        <w:rPr>
          <w:b/>
          <w:sz w:val="20"/>
          <w:szCs w:val="20"/>
        </w:rPr>
      </w:pPr>
      <w:r w:rsidRPr="003A7FED">
        <w:rPr>
          <w:b/>
          <w:sz w:val="20"/>
          <w:szCs w:val="20"/>
        </w:rPr>
        <w:t>Региональный проект «Формирование комфортной городской среды» на территории Аликовского района</w:t>
      </w:r>
    </w:p>
    <w:p w:rsidR="00F21132" w:rsidRPr="003A7FED" w:rsidRDefault="00F21132" w:rsidP="00F21132">
      <w:pPr>
        <w:pStyle w:val="21"/>
        <w:ind w:right="5" w:firstLine="567"/>
        <w:rPr>
          <w:b/>
          <w:sz w:val="20"/>
          <w:szCs w:val="20"/>
        </w:rPr>
      </w:pPr>
    </w:p>
    <w:p w:rsidR="00F21132" w:rsidRPr="003A7FED" w:rsidRDefault="00F21132" w:rsidP="00F21132">
      <w:pPr>
        <w:pStyle w:val="21"/>
        <w:ind w:right="5"/>
        <w:rPr>
          <w:b/>
          <w:sz w:val="20"/>
          <w:szCs w:val="20"/>
        </w:rPr>
      </w:pPr>
      <w:r w:rsidRPr="003A7FED">
        <w:rPr>
          <w:b/>
          <w:sz w:val="20"/>
          <w:szCs w:val="20"/>
        </w:rPr>
        <w:t>Объем финансирования в 2019 году составил 5 647,6 тыс. рублей.</w:t>
      </w:r>
    </w:p>
    <w:p w:rsidR="00F21132" w:rsidRPr="003A7FED" w:rsidRDefault="00F21132" w:rsidP="00F21132">
      <w:pPr>
        <w:pStyle w:val="21"/>
        <w:ind w:right="5" w:firstLine="567"/>
        <w:rPr>
          <w:b/>
          <w:sz w:val="20"/>
          <w:szCs w:val="20"/>
        </w:rPr>
      </w:pPr>
    </w:p>
    <w:p w:rsidR="00F21132" w:rsidRPr="003A7FED" w:rsidRDefault="00F21132" w:rsidP="00F21132">
      <w:pPr>
        <w:pStyle w:val="21"/>
        <w:ind w:right="5" w:firstLine="567"/>
        <w:rPr>
          <w:b/>
          <w:sz w:val="20"/>
          <w:szCs w:val="20"/>
        </w:rPr>
      </w:pPr>
      <w:r w:rsidRPr="003A7FED">
        <w:rPr>
          <w:b/>
          <w:sz w:val="20"/>
          <w:szCs w:val="20"/>
        </w:rPr>
        <w:t xml:space="preserve">В рамках реализации проекта в 2019 году благоустройство выполнено в 2 дворовых территориях: </w:t>
      </w:r>
    </w:p>
    <w:p w:rsidR="00F21132" w:rsidRPr="003A7FED" w:rsidRDefault="00F21132" w:rsidP="00F21132">
      <w:pPr>
        <w:pStyle w:val="21"/>
        <w:numPr>
          <w:ilvl w:val="0"/>
          <w:numId w:val="14"/>
        </w:numPr>
        <w:ind w:left="0" w:right="5" w:firstLine="567"/>
        <w:jc w:val="both"/>
        <w:rPr>
          <w:b/>
          <w:sz w:val="20"/>
          <w:szCs w:val="20"/>
        </w:rPr>
      </w:pPr>
      <w:r w:rsidRPr="003A7FED">
        <w:rPr>
          <w:b/>
          <w:sz w:val="20"/>
          <w:szCs w:val="20"/>
        </w:rPr>
        <w:t>Благоустройство дворовой территории по ул. Колхозная в селе Аликово Аликовского района Чувашской Республики на сумму 1 333,7 тыс. рублей;</w:t>
      </w:r>
    </w:p>
    <w:p w:rsidR="00F21132" w:rsidRPr="003A7FED" w:rsidRDefault="00F21132" w:rsidP="00F21132">
      <w:pPr>
        <w:pStyle w:val="21"/>
        <w:ind w:left="567" w:right="5"/>
        <w:rPr>
          <w:b/>
          <w:sz w:val="20"/>
          <w:szCs w:val="20"/>
        </w:rPr>
      </w:pPr>
    </w:p>
    <w:p w:rsidR="00F21132" w:rsidRPr="003A7FED" w:rsidRDefault="00F21132" w:rsidP="00F21132">
      <w:pPr>
        <w:pStyle w:val="21"/>
        <w:numPr>
          <w:ilvl w:val="0"/>
          <w:numId w:val="14"/>
        </w:numPr>
        <w:ind w:left="0" w:right="5" w:firstLine="567"/>
        <w:jc w:val="both"/>
        <w:rPr>
          <w:b/>
          <w:sz w:val="20"/>
          <w:szCs w:val="20"/>
        </w:rPr>
      </w:pPr>
      <w:r w:rsidRPr="003A7FED">
        <w:rPr>
          <w:b/>
          <w:sz w:val="20"/>
          <w:szCs w:val="20"/>
        </w:rPr>
        <w:t>Благоустройство дворовой территории по ул. Гагарина в селе Аликово Аликовского района Чувашской Республики на сумму 4 313,9 тыс. рублей</w:t>
      </w:r>
    </w:p>
    <w:p w:rsidR="00F21132" w:rsidRPr="003A7FED" w:rsidRDefault="00F21132" w:rsidP="00F21132">
      <w:pPr>
        <w:ind w:left="-67" w:firstLine="607"/>
        <w:jc w:val="both"/>
        <w:rPr>
          <w:b/>
          <w:sz w:val="20"/>
          <w:szCs w:val="20"/>
        </w:rPr>
      </w:pPr>
    </w:p>
    <w:p w:rsidR="00F21132" w:rsidRPr="003A7FED" w:rsidRDefault="00F21132" w:rsidP="00F21132">
      <w:pPr>
        <w:ind w:left="-67" w:firstLine="607"/>
        <w:jc w:val="both"/>
        <w:rPr>
          <w:b/>
          <w:sz w:val="20"/>
          <w:szCs w:val="20"/>
        </w:rPr>
      </w:pPr>
      <w:r w:rsidRPr="003A7FED">
        <w:rPr>
          <w:sz w:val="20"/>
          <w:szCs w:val="20"/>
        </w:rPr>
        <w:t>В дворовых территориях выполнены работы по обустройству пешеходных дорожек, детских и спортивных площадок, установка малых архитектурных форм, озеленение, парковки, освещение, установка изгороди.</w:t>
      </w:r>
    </w:p>
    <w:p w:rsidR="00F21132" w:rsidRPr="003A7FED" w:rsidRDefault="00F21132" w:rsidP="00F21132">
      <w:pPr>
        <w:jc w:val="right"/>
        <w:rPr>
          <w:sz w:val="20"/>
          <w:szCs w:val="20"/>
        </w:rPr>
      </w:pPr>
    </w:p>
    <w:p w:rsidR="00F21132" w:rsidRPr="003A7FED" w:rsidRDefault="00F21132" w:rsidP="00F21132">
      <w:pPr>
        <w:jc w:val="center"/>
        <w:rPr>
          <w:b/>
          <w:i/>
          <w:sz w:val="20"/>
          <w:szCs w:val="20"/>
        </w:rPr>
      </w:pPr>
      <w:r w:rsidRPr="003A7FED">
        <w:rPr>
          <w:b/>
          <w:i/>
          <w:sz w:val="20"/>
          <w:szCs w:val="20"/>
        </w:rPr>
        <w:t>Переселение граждан из аварийного жилищного фонда, расположенного на территории Аликовского района Чувашской.</w:t>
      </w:r>
    </w:p>
    <w:p w:rsidR="00F21132" w:rsidRPr="003A7FED" w:rsidRDefault="00F21132" w:rsidP="00F21132">
      <w:pPr>
        <w:ind w:firstLine="540"/>
        <w:jc w:val="center"/>
        <w:rPr>
          <w:b/>
          <w:sz w:val="20"/>
          <w:szCs w:val="20"/>
        </w:rPr>
      </w:pPr>
    </w:p>
    <w:p w:rsidR="00F21132" w:rsidRPr="003A7FED" w:rsidRDefault="00F21132" w:rsidP="00F21132">
      <w:pPr>
        <w:ind w:firstLine="720"/>
        <w:jc w:val="both"/>
        <w:rPr>
          <w:sz w:val="20"/>
          <w:szCs w:val="20"/>
        </w:rPr>
      </w:pPr>
      <w:r w:rsidRPr="003A7FED">
        <w:rPr>
          <w:sz w:val="20"/>
          <w:szCs w:val="20"/>
        </w:rPr>
        <w:t xml:space="preserve">Жилищный фонд многоквартирных домов Аликовского района по состоянию на 1 января 2020 г. составляет 51,4 тыс.кв. метров. По техническому состоянию к аварийному жилищному фонду отнесено 130,2 кв. метров, что составляет 0,3 процента от всего имеющегося жилищного фонда многоквартирных домов. В основном это здания с истекшим нормативным сроком эксплуатации, не имеющие потребительской стоимости на рынке жилья. Морально и физически устаревшие и не соответствующие установленным санитарным и </w:t>
      </w:r>
      <w:r w:rsidRPr="003A7FED">
        <w:rPr>
          <w:sz w:val="20"/>
          <w:szCs w:val="20"/>
        </w:rPr>
        <w:lastRenderedPageBreak/>
        <w:t xml:space="preserve">техническим требованиям, здания не подлежат капитальному ремонту или реконструкции. Ветшание жилых зданий произошло из-за невыполнения в соответствии с техническими нормативами планово-предупредительного, текущего и капитального ремонтов вследствие недостаточного финансирования отрасли.  </w:t>
      </w:r>
    </w:p>
    <w:p w:rsidR="00F21132" w:rsidRPr="003A7FED" w:rsidRDefault="00F21132" w:rsidP="00F21132">
      <w:pPr>
        <w:ind w:firstLine="720"/>
        <w:jc w:val="both"/>
        <w:rPr>
          <w:sz w:val="20"/>
          <w:szCs w:val="20"/>
        </w:rPr>
      </w:pPr>
      <w:r w:rsidRPr="003A7FED">
        <w:rPr>
          <w:sz w:val="20"/>
          <w:szCs w:val="20"/>
        </w:rPr>
        <w:t>На территории района 1 многоквартирный дом признанный после 1 января 2017 года, аварийными и подлежащим сносу или реконструкции в связи с физическим износом в процессе эксплуатации 130,2 кв. метров, где проживали 16 человек.</w:t>
      </w:r>
    </w:p>
    <w:p w:rsidR="00F21132" w:rsidRPr="00F21132" w:rsidRDefault="00F21132" w:rsidP="00F21132">
      <w:pPr>
        <w:pStyle w:val="a4"/>
        <w:ind w:firstLine="709"/>
        <w:jc w:val="both"/>
        <w:rPr>
          <w:bCs/>
          <w:color w:val="000000"/>
          <w:sz w:val="20"/>
          <w:szCs w:val="20"/>
        </w:rPr>
      </w:pPr>
      <w:r w:rsidRPr="00F21132">
        <w:rPr>
          <w:color w:val="000000"/>
          <w:sz w:val="20"/>
          <w:szCs w:val="20"/>
        </w:rPr>
        <w:t xml:space="preserve">В 2019 году в рамках республиканской адресной программы «Переселение граждан из аварийного жилищного фонда, признанного в установленном порядке до 1 января 2017 года, аварийными и подлежащим сносу или реконструкции в связи с физическим из-носом в процессе эксплуатации» на 2019-2020 годы расселена 1 семья состоящая из 1 человека. Расселяемая площадь 47,1 кв.м. Приобретена квартира на вторичном рынке площадью 48 кв.м. на сумму 1,25 млн. рублей. </w:t>
      </w:r>
    </w:p>
    <w:p w:rsidR="00F21132" w:rsidRPr="003A7FED" w:rsidRDefault="00F21132" w:rsidP="00F21132">
      <w:pPr>
        <w:ind w:firstLine="720"/>
        <w:jc w:val="both"/>
        <w:rPr>
          <w:b/>
          <w:color w:val="000000"/>
          <w:sz w:val="20"/>
          <w:szCs w:val="20"/>
        </w:rPr>
      </w:pPr>
    </w:p>
    <w:p w:rsidR="00F21132" w:rsidRPr="003A7FED" w:rsidRDefault="00F21132" w:rsidP="00F21132">
      <w:pPr>
        <w:shd w:val="clear" w:color="auto" w:fill="FFFFFF"/>
        <w:autoSpaceDE w:val="0"/>
        <w:autoSpaceDN w:val="0"/>
        <w:adjustRightInd w:val="0"/>
        <w:ind w:firstLine="540"/>
        <w:jc w:val="center"/>
        <w:rPr>
          <w:kern w:val="16"/>
          <w:sz w:val="20"/>
          <w:szCs w:val="20"/>
        </w:rPr>
      </w:pPr>
      <w:r w:rsidRPr="003A7FED">
        <w:rPr>
          <w:b/>
          <w:i/>
          <w:sz w:val="20"/>
          <w:szCs w:val="20"/>
        </w:rPr>
        <w:t>Строительство уличной водопроводной сети.</w:t>
      </w:r>
    </w:p>
    <w:p w:rsidR="00F21132" w:rsidRPr="003A7FED" w:rsidRDefault="00F21132" w:rsidP="00F21132">
      <w:pPr>
        <w:pStyle w:val="ConsPlusNonformat"/>
        <w:widowControl/>
        <w:jc w:val="center"/>
        <w:rPr>
          <w:rFonts w:ascii="Times New Roman" w:hAnsi="Times New Roman" w:cs="Times New Roman"/>
          <w:b/>
          <w:i/>
        </w:rPr>
      </w:pPr>
    </w:p>
    <w:p w:rsidR="00F21132" w:rsidRPr="003A7FED" w:rsidRDefault="00F21132" w:rsidP="00F21132">
      <w:pPr>
        <w:ind w:firstLine="540"/>
        <w:jc w:val="both"/>
        <w:rPr>
          <w:sz w:val="20"/>
          <w:szCs w:val="20"/>
        </w:rPr>
      </w:pPr>
      <w:r w:rsidRPr="003A7FED">
        <w:rPr>
          <w:sz w:val="20"/>
          <w:szCs w:val="20"/>
        </w:rPr>
        <w:t>Село Аликово и ряд деревень недостаточно обеспечены ресурсами пресных подземных вод. Отсутствуют утвержденные эксплуатационные запасы подземных вод. Подземные источники  не обеспечивают население водой питьевого качества в достаточном объеме. В результате нарушений правил санитарной охраны водоисточников, частично из-за отсутствия водоочистных сооружений, качество питьевой воды во многих населенных пунктах не удовлетворяет гигиеническим нормативам.</w:t>
      </w:r>
    </w:p>
    <w:p w:rsidR="00F21132" w:rsidRPr="003A7FED" w:rsidRDefault="00F21132" w:rsidP="00F21132">
      <w:pPr>
        <w:ind w:firstLine="720"/>
        <w:jc w:val="both"/>
        <w:rPr>
          <w:sz w:val="20"/>
          <w:szCs w:val="20"/>
        </w:rPr>
      </w:pPr>
      <w:r w:rsidRPr="003A7FED">
        <w:rPr>
          <w:sz w:val="20"/>
          <w:szCs w:val="20"/>
        </w:rPr>
        <w:t>В настоящее время из 115 населенных пунктов Аликовского района не обеспечено централизованной системой водоснабжения 67, в том числе крупные населённые пункты численность от 300 до 500 человек.  Обеспеченность населения централизованной системой водоснабжения 67,1%. Всего источников водоснабжения (скважины) 57шт., водопроводная сеть (объектов) 48шт. протяженностью 107,6 км.</w:t>
      </w:r>
    </w:p>
    <w:p w:rsidR="00F21132" w:rsidRPr="003A7FED" w:rsidRDefault="00F21132" w:rsidP="00F21132">
      <w:pPr>
        <w:ind w:firstLine="720"/>
        <w:jc w:val="both"/>
        <w:rPr>
          <w:sz w:val="20"/>
          <w:szCs w:val="20"/>
        </w:rPr>
      </w:pPr>
      <w:r w:rsidRPr="003A7FED">
        <w:rPr>
          <w:color w:val="000000"/>
          <w:sz w:val="20"/>
          <w:szCs w:val="20"/>
        </w:rPr>
        <w:t>С целью  обеспечения населения Аликовского района Чувашской Республики питьевой водой нормативного качества в достаточном количестве, улучшение качества жизни и состояния здоровья населения, восстановление, охрана и рациональное использование источников питьевого водоснабжения, в</w:t>
      </w:r>
      <w:r w:rsidRPr="003A7FED">
        <w:rPr>
          <w:sz w:val="20"/>
          <w:szCs w:val="20"/>
        </w:rPr>
        <w:t xml:space="preserve"> рамках реализации мероприятий «Устойчивое развитие сельских территорий» в период 2019-2020 гг. предусмотрено строительство водопроводной сети в с. Яндоба и д. Синькасы 5,187 км на сумму 14,1 млн. рублей.</w:t>
      </w:r>
    </w:p>
    <w:p w:rsidR="00F21132" w:rsidRPr="003A7FED" w:rsidRDefault="00F21132" w:rsidP="00F21132">
      <w:pPr>
        <w:ind w:firstLine="720"/>
        <w:jc w:val="both"/>
        <w:rPr>
          <w:b/>
          <w:sz w:val="20"/>
          <w:szCs w:val="20"/>
        </w:rPr>
      </w:pPr>
      <w:r w:rsidRPr="003A7FED">
        <w:rPr>
          <w:sz w:val="20"/>
          <w:szCs w:val="20"/>
        </w:rPr>
        <w:t>В 2019 году завершены основные строительно-монтажные работы на сумму 13,5 млн. рублей, на 2020 год осталось выполнить работы по благоустройству территории водонапорной башни (ограждение, озеленение, подъездной путь). В настоящее время строительно-монтажные работы в стадии завершения.</w:t>
      </w:r>
    </w:p>
    <w:p w:rsidR="00F21132" w:rsidRPr="003A7FED" w:rsidRDefault="00F21132" w:rsidP="00F21132">
      <w:pPr>
        <w:ind w:firstLine="720"/>
        <w:jc w:val="center"/>
        <w:rPr>
          <w:b/>
          <w:bCs/>
          <w:i/>
          <w:sz w:val="20"/>
          <w:szCs w:val="20"/>
        </w:rPr>
      </w:pPr>
    </w:p>
    <w:p w:rsidR="00F21132" w:rsidRPr="003A7FED" w:rsidRDefault="00F21132" w:rsidP="00F21132">
      <w:pPr>
        <w:ind w:firstLine="720"/>
        <w:jc w:val="center"/>
        <w:rPr>
          <w:b/>
          <w:bCs/>
          <w:i/>
          <w:sz w:val="20"/>
          <w:szCs w:val="20"/>
        </w:rPr>
      </w:pPr>
      <w:r w:rsidRPr="003A7FED">
        <w:rPr>
          <w:b/>
          <w:bCs/>
          <w:i/>
          <w:sz w:val="20"/>
          <w:szCs w:val="20"/>
        </w:rPr>
        <w:t>Рекультивации свалки в с. Аликово</w:t>
      </w:r>
    </w:p>
    <w:p w:rsidR="00F21132" w:rsidRPr="003A7FED" w:rsidRDefault="00F21132" w:rsidP="00F21132">
      <w:pPr>
        <w:ind w:firstLine="720"/>
        <w:jc w:val="center"/>
        <w:rPr>
          <w:b/>
          <w:i/>
          <w:sz w:val="20"/>
          <w:szCs w:val="20"/>
          <w:u w:val="single"/>
        </w:rPr>
      </w:pPr>
    </w:p>
    <w:p w:rsidR="00F21132" w:rsidRPr="003A7FED" w:rsidRDefault="00F21132" w:rsidP="00F21132">
      <w:pPr>
        <w:ind w:firstLine="720"/>
        <w:jc w:val="both"/>
        <w:rPr>
          <w:sz w:val="20"/>
          <w:szCs w:val="20"/>
        </w:rPr>
      </w:pPr>
      <w:r w:rsidRPr="003A7FED">
        <w:rPr>
          <w:sz w:val="20"/>
          <w:szCs w:val="20"/>
        </w:rPr>
        <w:t>Свалка твердых коммунальных отходов является промышленным объектом II класса санитарной опасности с нормативным размером санитарно-защитной зоны 500 м.</w:t>
      </w:r>
    </w:p>
    <w:p w:rsidR="00F21132" w:rsidRPr="003A7FED" w:rsidRDefault="00F21132" w:rsidP="00F21132">
      <w:pPr>
        <w:ind w:firstLine="720"/>
        <w:jc w:val="both"/>
        <w:rPr>
          <w:sz w:val="20"/>
          <w:szCs w:val="20"/>
        </w:rPr>
      </w:pPr>
      <w:r w:rsidRPr="003A7FED">
        <w:rPr>
          <w:sz w:val="20"/>
          <w:szCs w:val="20"/>
        </w:rPr>
        <w:t>Данный объект эксплуатировался с 1980 г. по 2016 г. и был предназначен для захоронения твердых коммунальных отходов IV – V классов опасности.</w:t>
      </w:r>
    </w:p>
    <w:p w:rsidR="00F21132" w:rsidRPr="003A7FED" w:rsidRDefault="00F21132" w:rsidP="00F21132">
      <w:pPr>
        <w:ind w:firstLine="720"/>
        <w:jc w:val="both"/>
        <w:rPr>
          <w:sz w:val="20"/>
          <w:szCs w:val="20"/>
        </w:rPr>
      </w:pPr>
      <w:r w:rsidRPr="003A7FED">
        <w:rPr>
          <w:sz w:val="20"/>
          <w:szCs w:val="20"/>
        </w:rPr>
        <w:t>Администрацией Аликовского района Чувашской Республики от 08.09.2016 №496 издано постановление «О запрете вывоза ТКО на территорию несанкционированной свалки в с. Аликово».</w:t>
      </w:r>
    </w:p>
    <w:p w:rsidR="00F21132" w:rsidRPr="003A7FED" w:rsidRDefault="00F21132" w:rsidP="00F21132">
      <w:pPr>
        <w:ind w:firstLine="720"/>
        <w:jc w:val="both"/>
        <w:rPr>
          <w:sz w:val="20"/>
          <w:szCs w:val="20"/>
        </w:rPr>
      </w:pPr>
      <w:r w:rsidRPr="003A7FED">
        <w:rPr>
          <w:sz w:val="20"/>
          <w:szCs w:val="20"/>
        </w:rPr>
        <w:t>В июне 2017 года между администрацией Аликовского района и проектной организацией ООО «НПО «Проектор» заключен муниципальный контракт на разработку ПСД «Рекультивация земель, нарушенных при размещении свалки твердых коммунальных отходов в с. Аликово Аликовского района Чувашской Республики».</w:t>
      </w:r>
    </w:p>
    <w:p w:rsidR="00F21132" w:rsidRPr="003A7FED" w:rsidRDefault="00F21132" w:rsidP="00F21132">
      <w:pPr>
        <w:ind w:firstLine="720"/>
        <w:jc w:val="both"/>
        <w:rPr>
          <w:sz w:val="20"/>
          <w:szCs w:val="20"/>
        </w:rPr>
      </w:pPr>
      <w:r w:rsidRPr="003A7FED">
        <w:rPr>
          <w:sz w:val="20"/>
          <w:szCs w:val="20"/>
        </w:rPr>
        <w:t>В декабре 2017 года на проектную документацию получено Положительное заключение государственной экологической экспертизы Управления Росприроднадзора по Чувашской Республики.</w:t>
      </w:r>
    </w:p>
    <w:p w:rsidR="00F21132" w:rsidRPr="003A7FED" w:rsidRDefault="00F21132" w:rsidP="00F21132">
      <w:pPr>
        <w:ind w:firstLine="720"/>
        <w:jc w:val="both"/>
        <w:rPr>
          <w:sz w:val="20"/>
          <w:szCs w:val="20"/>
        </w:rPr>
      </w:pPr>
      <w:r w:rsidRPr="003A7FED">
        <w:rPr>
          <w:sz w:val="20"/>
          <w:szCs w:val="20"/>
        </w:rPr>
        <w:t>В 3 квартале 2018 года на проектно-сметную документацию получено Положительное заключение выданное АУ ЧР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F21132" w:rsidRPr="003A7FED" w:rsidRDefault="00F21132" w:rsidP="00F21132">
      <w:pPr>
        <w:ind w:firstLine="720"/>
        <w:jc w:val="both"/>
        <w:rPr>
          <w:sz w:val="20"/>
          <w:szCs w:val="20"/>
        </w:rPr>
      </w:pPr>
      <w:r w:rsidRPr="003A7FED">
        <w:rPr>
          <w:sz w:val="20"/>
          <w:szCs w:val="20"/>
        </w:rPr>
        <w:t>В текущем году в рамках федерального проекта «Чистая страна», входящего в состав национального проекта «Экология» на рекультивацию свалки выделены финансовые средства в размере 24 893,21 тыс. рублей, в т.ч.</w:t>
      </w:r>
    </w:p>
    <w:p w:rsidR="00F21132" w:rsidRPr="003A7FED" w:rsidRDefault="00F21132" w:rsidP="00F21132">
      <w:pPr>
        <w:ind w:firstLine="720"/>
        <w:jc w:val="both"/>
        <w:rPr>
          <w:sz w:val="20"/>
          <w:szCs w:val="20"/>
        </w:rPr>
      </w:pPr>
      <w:r w:rsidRPr="003A7FED">
        <w:rPr>
          <w:sz w:val="20"/>
          <w:szCs w:val="20"/>
        </w:rPr>
        <w:t>ФБ – 24 644,3 тыс. рублей;</w:t>
      </w:r>
    </w:p>
    <w:p w:rsidR="00F21132" w:rsidRPr="003A7FED" w:rsidRDefault="00F21132" w:rsidP="00F21132">
      <w:pPr>
        <w:ind w:firstLine="720"/>
        <w:jc w:val="both"/>
        <w:rPr>
          <w:sz w:val="20"/>
          <w:szCs w:val="20"/>
        </w:rPr>
      </w:pPr>
      <w:r w:rsidRPr="003A7FED">
        <w:rPr>
          <w:sz w:val="20"/>
          <w:szCs w:val="20"/>
        </w:rPr>
        <w:t>РБ –  236,46 тыс. рублей;</w:t>
      </w:r>
    </w:p>
    <w:p w:rsidR="00F21132" w:rsidRPr="003A7FED" w:rsidRDefault="00F21132" w:rsidP="00F21132">
      <w:pPr>
        <w:ind w:firstLine="720"/>
        <w:jc w:val="both"/>
        <w:rPr>
          <w:sz w:val="20"/>
          <w:szCs w:val="20"/>
        </w:rPr>
      </w:pPr>
      <w:r w:rsidRPr="003A7FED">
        <w:rPr>
          <w:sz w:val="20"/>
          <w:szCs w:val="20"/>
        </w:rPr>
        <w:t>МБ – 12,45 тыс. рублей.</w:t>
      </w:r>
    </w:p>
    <w:p w:rsidR="00F21132" w:rsidRPr="003A7FED" w:rsidRDefault="00F21132" w:rsidP="00F21132">
      <w:pPr>
        <w:ind w:firstLine="720"/>
        <w:jc w:val="both"/>
        <w:rPr>
          <w:sz w:val="20"/>
          <w:szCs w:val="20"/>
        </w:rPr>
      </w:pPr>
      <w:r w:rsidRPr="003A7FED">
        <w:rPr>
          <w:sz w:val="20"/>
          <w:szCs w:val="20"/>
        </w:rPr>
        <w:t>По результатам проведенного аукциона между администрацией Аликовского района и подрядной организацией ООО «Строительная компания- Волга» 14.04.2020 года заключен муниципальный контракт на сумму 22 030,49 тыс. рублей. Срок завершения работ до 02.11.2020 года.</w:t>
      </w:r>
    </w:p>
    <w:p w:rsidR="00F21132" w:rsidRPr="003A7FED" w:rsidRDefault="00F21132" w:rsidP="00F21132">
      <w:pPr>
        <w:ind w:firstLine="720"/>
        <w:jc w:val="both"/>
        <w:rPr>
          <w:sz w:val="20"/>
          <w:szCs w:val="20"/>
        </w:rPr>
      </w:pPr>
      <w:r w:rsidRPr="003A7FED">
        <w:rPr>
          <w:sz w:val="20"/>
          <w:szCs w:val="20"/>
        </w:rPr>
        <w:t>Площадь участка занятая отходами – 7,9350 га. Общий объем накопленных уплотненных отходов (май 2017 г) – 40,83 тыс. м3. Площадь занятая складом отходов после завершения мероприятий по рекультивации составит 1,2 га.</w:t>
      </w:r>
    </w:p>
    <w:p w:rsidR="00F21132" w:rsidRPr="003A7FED" w:rsidRDefault="00F21132" w:rsidP="00F21132">
      <w:pPr>
        <w:ind w:firstLine="720"/>
        <w:jc w:val="both"/>
        <w:rPr>
          <w:sz w:val="20"/>
          <w:szCs w:val="20"/>
        </w:rPr>
      </w:pPr>
      <w:r w:rsidRPr="003A7FED">
        <w:rPr>
          <w:sz w:val="20"/>
          <w:szCs w:val="20"/>
        </w:rPr>
        <w:t>Проектом предусматривается рекультивация свалки в 2 этапа:</w:t>
      </w:r>
    </w:p>
    <w:p w:rsidR="00F21132" w:rsidRPr="003A7FED" w:rsidRDefault="00F21132" w:rsidP="00F21132">
      <w:pPr>
        <w:ind w:firstLine="720"/>
        <w:jc w:val="both"/>
        <w:rPr>
          <w:sz w:val="20"/>
          <w:szCs w:val="20"/>
        </w:rPr>
      </w:pPr>
      <w:r w:rsidRPr="003A7FED">
        <w:rPr>
          <w:sz w:val="20"/>
          <w:szCs w:val="20"/>
        </w:rPr>
        <w:lastRenderedPageBreak/>
        <w:t>-</w:t>
      </w:r>
      <w:r w:rsidRPr="003A7FED">
        <w:rPr>
          <w:sz w:val="20"/>
          <w:szCs w:val="20"/>
        </w:rPr>
        <w:tab/>
        <w:t>Технический этап рекультивации (оптимизация геометрии существующего свалочного тела, создание покрытия склада ТКО, очистка территории)</w:t>
      </w:r>
    </w:p>
    <w:p w:rsidR="00F21132" w:rsidRPr="003A7FED" w:rsidRDefault="00F21132" w:rsidP="00F21132">
      <w:pPr>
        <w:ind w:firstLine="720"/>
        <w:jc w:val="both"/>
        <w:rPr>
          <w:sz w:val="20"/>
          <w:szCs w:val="20"/>
        </w:rPr>
      </w:pPr>
      <w:r w:rsidRPr="003A7FED">
        <w:rPr>
          <w:sz w:val="20"/>
          <w:szCs w:val="20"/>
        </w:rPr>
        <w:t>-</w:t>
      </w:r>
      <w:r w:rsidRPr="003A7FED">
        <w:rPr>
          <w:sz w:val="20"/>
          <w:szCs w:val="20"/>
        </w:rPr>
        <w:tab/>
        <w:t>Биологический этап рекультивации (подготовку почвы – агротехнические мероприятия, посев трав).</w:t>
      </w:r>
    </w:p>
    <w:p w:rsidR="00F21132" w:rsidRPr="003A7FED" w:rsidRDefault="00F21132" w:rsidP="00F21132">
      <w:pPr>
        <w:ind w:firstLine="720"/>
        <w:jc w:val="both"/>
        <w:rPr>
          <w:sz w:val="20"/>
          <w:szCs w:val="20"/>
        </w:rPr>
      </w:pPr>
      <w:r w:rsidRPr="003A7FED">
        <w:rPr>
          <w:sz w:val="20"/>
          <w:szCs w:val="20"/>
        </w:rPr>
        <w:t xml:space="preserve">В настоящее время подрядной организацией выполняется ручная очистка участков от мусора, планировка территории, обваловка и перевозка мусора на место создания тела свалки.  </w:t>
      </w:r>
    </w:p>
    <w:p w:rsidR="00F21132" w:rsidRPr="003A7FED" w:rsidRDefault="00F21132" w:rsidP="00F21132">
      <w:pPr>
        <w:ind w:firstLine="540"/>
        <w:jc w:val="center"/>
        <w:rPr>
          <w:b/>
          <w:i/>
          <w:sz w:val="20"/>
          <w:szCs w:val="20"/>
        </w:rPr>
      </w:pPr>
    </w:p>
    <w:p w:rsidR="00F21132" w:rsidRPr="003A7FED" w:rsidRDefault="00F21132" w:rsidP="00F21132">
      <w:pPr>
        <w:ind w:firstLine="540"/>
        <w:jc w:val="center"/>
        <w:rPr>
          <w:b/>
          <w:i/>
          <w:sz w:val="20"/>
          <w:szCs w:val="20"/>
        </w:rPr>
      </w:pPr>
      <w:r w:rsidRPr="003A7FED">
        <w:rPr>
          <w:b/>
          <w:i/>
          <w:sz w:val="20"/>
          <w:szCs w:val="20"/>
        </w:rPr>
        <w:t>Реконструкция канализационной системы в с. Аликово Аликовского района Чувашской Республики</w:t>
      </w:r>
    </w:p>
    <w:p w:rsidR="00F21132" w:rsidRPr="003A7FED" w:rsidRDefault="00F21132" w:rsidP="00F21132">
      <w:pPr>
        <w:ind w:firstLine="540"/>
        <w:jc w:val="center"/>
        <w:rPr>
          <w:b/>
          <w:i/>
          <w:sz w:val="20"/>
          <w:szCs w:val="20"/>
        </w:rPr>
      </w:pPr>
    </w:p>
    <w:p w:rsidR="00F21132" w:rsidRPr="003A7FED" w:rsidRDefault="00F21132" w:rsidP="00F21132">
      <w:pPr>
        <w:ind w:firstLine="709"/>
        <w:jc w:val="both"/>
        <w:rPr>
          <w:sz w:val="20"/>
          <w:szCs w:val="20"/>
        </w:rPr>
      </w:pPr>
      <w:r w:rsidRPr="003A7FED">
        <w:rPr>
          <w:sz w:val="20"/>
          <w:szCs w:val="20"/>
        </w:rPr>
        <w:t>Значительное негативное воздействие на водные объекты оказывает сброс недостаточно очищенных сточных вод после очистных сооружений. Наиболее распространенными загрязняющими водные объекты веществами являются фенол, фторид-анион, легкоокисляющиеся органические вещества по величине БПК5, соединения меди, марганца, цинка, железа и никеля.</w:t>
      </w:r>
    </w:p>
    <w:p w:rsidR="00F21132" w:rsidRPr="003A7FED" w:rsidRDefault="00F21132" w:rsidP="00F21132">
      <w:pPr>
        <w:ind w:firstLine="709"/>
        <w:jc w:val="both"/>
        <w:rPr>
          <w:sz w:val="20"/>
          <w:szCs w:val="20"/>
        </w:rPr>
      </w:pPr>
      <w:r w:rsidRPr="003A7FED">
        <w:rPr>
          <w:sz w:val="20"/>
          <w:szCs w:val="20"/>
        </w:rPr>
        <w:t xml:space="preserve"> Всего на территории района имеются 2 биологических очистных сооружения. Биологические очистные сооружения с. Аликово морально устарели и в значительной мере изношены, работает с перегрузкой и не обеспечивает эффективную очистку сточных вод с.Аликово, что способствует загрязнению р. Аба-Сирьма и вызывает необходимость проведения реконструкции очистных сооружений с.Аликово.</w:t>
      </w:r>
    </w:p>
    <w:p w:rsidR="00F21132" w:rsidRPr="003A7FED" w:rsidRDefault="00F21132" w:rsidP="00F21132">
      <w:pPr>
        <w:ind w:firstLine="709"/>
        <w:jc w:val="both"/>
        <w:rPr>
          <w:color w:val="000000"/>
          <w:sz w:val="20"/>
          <w:szCs w:val="20"/>
        </w:rPr>
      </w:pPr>
      <w:r w:rsidRPr="003A7FED">
        <w:rPr>
          <w:color w:val="FF0000"/>
          <w:sz w:val="20"/>
          <w:szCs w:val="20"/>
        </w:rPr>
        <w:t xml:space="preserve"> </w:t>
      </w:r>
      <w:r w:rsidRPr="003A7FED">
        <w:rPr>
          <w:color w:val="000000"/>
          <w:sz w:val="20"/>
          <w:szCs w:val="20"/>
        </w:rPr>
        <w:t>В июне 2020 года по результатам проведенного конкурса между администрацией Аликовского района и проектной организацией ООО «Чувашпроект» заключен муниципальный контракт на разработку проектно-сметной документации объекта капитального строительства «Реконструкция канализационной системы в с. Аликово Аликовского района Чувашской Республики». Контракт заключен на сумму 2477,0 тыс. рублей, в т.ч. РБ – 2 353,2 тыс. рублей, МБ – 123,8 тыс. рублей. Срок завершения работ 02.12.2020 года.</w:t>
      </w:r>
    </w:p>
    <w:p w:rsidR="00F21132" w:rsidRPr="003A7FED" w:rsidRDefault="00F21132" w:rsidP="00F21132">
      <w:pPr>
        <w:ind w:firstLine="709"/>
        <w:jc w:val="both"/>
        <w:rPr>
          <w:color w:val="000000"/>
          <w:sz w:val="20"/>
          <w:szCs w:val="20"/>
        </w:rPr>
      </w:pPr>
      <w:r w:rsidRPr="003A7FED">
        <w:rPr>
          <w:color w:val="000000"/>
          <w:sz w:val="20"/>
          <w:szCs w:val="20"/>
        </w:rPr>
        <w:t xml:space="preserve">В целях обеспечения Реконструкции канализационной системы в с. Аликово Аликовского района Чувашской Республики в рамках государственной программы «Комплексное развитие сельских территорий» администрацией Аликовского района совместно с Минсельхозом Чувашии формируется соответствующая заявка в Минсельхоз РФ на выделение федеральных финансовых средств в 2021 году.   </w:t>
      </w:r>
    </w:p>
    <w:p w:rsidR="00F21132" w:rsidRPr="003A7FED" w:rsidRDefault="00F21132" w:rsidP="00F21132">
      <w:pPr>
        <w:jc w:val="center"/>
        <w:rPr>
          <w:b/>
          <w:color w:val="FF0000"/>
          <w:sz w:val="20"/>
          <w:szCs w:val="20"/>
        </w:rPr>
      </w:pPr>
    </w:p>
    <w:p w:rsidR="00F21132" w:rsidRPr="003A7FED" w:rsidRDefault="00F21132" w:rsidP="00F21132">
      <w:pPr>
        <w:jc w:val="center"/>
        <w:rPr>
          <w:b/>
          <w:i/>
          <w:sz w:val="20"/>
          <w:szCs w:val="20"/>
        </w:rPr>
      </w:pPr>
      <w:r w:rsidRPr="003A7FED">
        <w:rPr>
          <w:b/>
          <w:i/>
          <w:sz w:val="20"/>
          <w:szCs w:val="20"/>
        </w:rPr>
        <w:t>Капитальный ремонт многоквартирных домов.</w:t>
      </w:r>
    </w:p>
    <w:p w:rsidR="00F21132" w:rsidRPr="003A7FED" w:rsidRDefault="00F21132" w:rsidP="00F21132">
      <w:pPr>
        <w:jc w:val="center"/>
        <w:rPr>
          <w:b/>
          <w:i/>
          <w:sz w:val="20"/>
          <w:szCs w:val="20"/>
        </w:rPr>
      </w:pPr>
    </w:p>
    <w:p w:rsidR="00F21132" w:rsidRPr="003A7FED" w:rsidRDefault="00F21132" w:rsidP="00F21132">
      <w:pPr>
        <w:ind w:firstLine="709"/>
        <w:jc w:val="both"/>
        <w:rPr>
          <w:sz w:val="20"/>
          <w:szCs w:val="20"/>
        </w:rPr>
      </w:pPr>
      <w:r w:rsidRPr="003A7FED">
        <w:rPr>
          <w:sz w:val="20"/>
          <w:szCs w:val="20"/>
        </w:rPr>
        <w:t>В целях реализации Федерального закона «О Фонде содействия реформированию жилищно-коммунального хозяйства», республиканской адресной программы «Капитальный ремонт многоквартирных домов, расположенных на территории Чувашской Республики»  и  муниципальной программы  «Капитальный ремонт многоквартирных домов Аликовского района Чувашской республики  » за 2017-2019 годы выполнен капитальный ремонт в 3-х многоквартирных домах на общую сумму 4 152,3 тыс. рублей:</w:t>
      </w:r>
    </w:p>
    <w:p w:rsidR="00F21132" w:rsidRPr="003A7FED" w:rsidRDefault="00F21132" w:rsidP="00F21132">
      <w:pPr>
        <w:ind w:firstLine="709"/>
        <w:jc w:val="both"/>
        <w:rPr>
          <w:sz w:val="20"/>
          <w:szCs w:val="20"/>
        </w:rPr>
      </w:pPr>
      <w:r w:rsidRPr="003A7FED">
        <w:rPr>
          <w:sz w:val="20"/>
          <w:szCs w:val="20"/>
        </w:rPr>
        <w:t>- с. Аликово ул. Октябрьская д.21А, Советская, д. 36/1, ул. Гагарина, д. 41 (ремонт кровли)</w:t>
      </w:r>
    </w:p>
    <w:p w:rsidR="00F21132" w:rsidRPr="003A7FED" w:rsidRDefault="00F21132" w:rsidP="00F21132">
      <w:pPr>
        <w:ind w:firstLine="709"/>
        <w:jc w:val="both"/>
        <w:rPr>
          <w:bCs/>
          <w:color w:val="C00000"/>
          <w:sz w:val="20"/>
          <w:szCs w:val="20"/>
        </w:rPr>
      </w:pPr>
      <w:r w:rsidRPr="003A7FED">
        <w:rPr>
          <w:sz w:val="20"/>
          <w:szCs w:val="20"/>
        </w:rPr>
        <w:t xml:space="preserve">В период с 2020 по 2025 годы планируется провести капитальный ремонт в 6-ти многоквартирных домах на сумму 7,9 млн. руб. </w:t>
      </w:r>
    </w:p>
    <w:p w:rsidR="00F21132" w:rsidRPr="003A7FED" w:rsidRDefault="00F21132" w:rsidP="00F21132">
      <w:pPr>
        <w:jc w:val="center"/>
        <w:rPr>
          <w:bCs/>
          <w:color w:val="C00000"/>
          <w:sz w:val="20"/>
          <w:szCs w:val="20"/>
        </w:rPr>
      </w:pPr>
    </w:p>
    <w:p w:rsidR="00F21132" w:rsidRPr="003A7FED" w:rsidRDefault="00F21132" w:rsidP="00F21132">
      <w:pPr>
        <w:jc w:val="center"/>
        <w:rPr>
          <w:b/>
          <w:sz w:val="20"/>
          <w:szCs w:val="20"/>
        </w:rPr>
      </w:pPr>
      <w:r w:rsidRPr="003A7FED">
        <w:rPr>
          <w:b/>
          <w:sz w:val="20"/>
          <w:szCs w:val="20"/>
        </w:rPr>
        <w:t>1.14. Потребительский рынок.</w:t>
      </w:r>
    </w:p>
    <w:p w:rsidR="00F21132" w:rsidRPr="003A7FED" w:rsidRDefault="00F21132" w:rsidP="00F21132">
      <w:pPr>
        <w:jc w:val="center"/>
        <w:rPr>
          <w:b/>
          <w:sz w:val="20"/>
          <w:szCs w:val="20"/>
        </w:rPr>
      </w:pPr>
    </w:p>
    <w:p w:rsidR="00F21132" w:rsidRPr="003A7FED" w:rsidRDefault="00F21132" w:rsidP="00F21132">
      <w:pPr>
        <w:pStyle w:val="a6"/>
        <w:tabs>
          <w:tab w:val="left" w:pos="2410"/>
        </w:tabs>
        <w:ind w:firstLine="360"/>
        <w:rPr>
          <w:sz w:val="20"/>
          <w:szCs w:val="20"/>
        </w:rPr>
      </w:pPr>
      <w:r w:rsidRPr="003A7FED">
        <w:rPr>
          <w:sz w:val="20"/>
          <w:szCs w:val="20"/>
        </w:rPr>
        <w:t xml:space="preserve">Развитие сферы розничной торговли в прошедшие 3 года  характеризуется устойчивым ростом физической массы оборота розничной торговли. </w:t>
      </w:r>
    </w:p>
    <w:p w:rsidR="00F21132" w:rsidRPr="003A7FED" w:rsidRDefault="00F21132" w:rsidP="00F21132">
      <w:pPr>
        <w:pStyle w:val="a6"/>
        <w:tabs>
          <w:tab w:val="left" w:pos="2410"/>
        </w:tabs>
        <w:ind w:firstLine="360"/>
        <w:jc w:val="right"/>
        <w:rPr>
          <w:sz w:val="20"/>
          <w:szCs w:val="20"/>
        </w:rPr>
      </w:pPr>
      <w:r w:rsidRPr="003A7FED">
        <w:rPr>
          <w:sz w:val="20"/>
          <w:szCs w:val="20"/>
        </w:rPr>
        <w:t>Таблица 33.</w:t>
      </w:r>
    </w:p>
    <w:p w:rsidR="00F21132" w:rsidRPr="003A7FED" w:rsidRDefault="00F21132" w:rsidP="00F21132">
      <w:pPr>
        <w:pStyle w:val="a6"/>
        <w:tabs>
          <w:tab w:val="left" w:pos="2410"/>
        </w:tabs>
        <w:ind w:firstLine="360"/>
        <w:jc w:val="right"/>
        <w:rPr>
          <w:sz w:val="20"/>
          <w:szCs w:val="20"/>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1"/>
        <w:gridCol w:w="1354"/>
        <w:gridCol w:w="1440"/>
        <w:gridCol w:w="1522"/>
      </w:tblGrid>
      <w:tr w:rsidR="00F21132" w:rsidRPr="003A7FED" w:rsidTr="00864B44">
        <w:tc>
          <w:tcPr>
            <w:tcW w:w="5531" w:type="dxa"/>
          </w:tcPr>
          <w:p w:rsidR="00F21132" w:rsidRPr="003A7FED" w:rsidRDefault="00F21132" w:rsidP="00864B44">
            <w:pPr>
              <w:pStyle w:val="a6"/>
              <w:ind w:firstLine="0"/>
              <w:jc w:val="center"/>
              <w:rPr>
                <w:sz w:val="20"/>
                <w:szCs w:val="20"/>
              </w:rPr>
            </w:pPr>
            <w:r w:rsidRPr="003A7FED">
              <w:rPr>
                <w:sz w:val="20"/>
                <w:szCs w:val="20"/>
              </w:rPr>
              <w:t>Наименование показателей</w:t>
            </w:r>
          </w:p>
        </w:tc>
        <w:tc>
          <w:tcPr>
            <w:tcW w:w="1354" w:type="dxa"/>
          </w:tcPr>
          <w:p w:rsidR="00F21132" w:rsidRPr="003A7FED" w:rsidRDefault="00F21132" w:rsidP="00864B44">
            <w:pPr>
              <w:pStyle w:val="a6"/>
              <w:ind w:firstLine="0"/>
              <w:jc w:val="center"/>
              <w:rPr>
                <w:sz w:val="20"/>
                <w:szCs w:val="20"/>
              </w:rPr>
            </w:pPr>
            <w:r w:rsidRPr="003A7FED">
              <w:rPr>
                <w:sz w:val="20"/>
                <w:szCs w:val="20"/>
              </w:rPr>
              <w:t>2017</w:t>
            </w:r>
          </w:p>
        </w:tc>
        <w:tc>
          <w:tcPr>
            <w:tcW w:w="1440" w:type="dxa"/>
          </w:tcPr>
          <w:p w:rsidR="00F21132" w:rsidRPr="003A7FED" w:rsidRDefault="00F21132" w:rsidP="00864B44">
            <w:pPr>
              <w:pStyle w:val="a6"/>
              <w:ind w:firstLine="0"/>
              <w:jc w:val="center"/>
              <w:rPr>
                <w:sz w:val="20"/>
                <w:szCs w:val="20"/>
              </w:rPr>
            </w:pPr>
            <w:r w:rsidRPr="003A7FED">
              <w:rPr>
                <w:sz w:val="20"/>
                <w:szCs w:val="20"/>
              </w:rPr>
              <w:t>2018</w:t>
            </w:r>
          </w:p>
        </w:tc>
        <w:tc>
          <w:tcPr>
            <w:tcW w:w="1522" w:type="dxa"/>
          </w:tcPr>
          <w:p w:rsidR="00F21132" w:rsidRPr="003A7FED" w:rsidRDefault="00F21132" w:rsidP="00864B44">
            <w:pPr>
              <w:pStyle w:val="a6"/>
              <w:ind w:firstLine="0"/>
              <w:jc w:val="center"/>
              <w:rPr>
                <w:sz w:val="20"/>
                <w:szCs w:val="20"/>
              </w:rPr>
            </w:pPr>
            <w:r w:rsidRPr="003A7FED">
              <w:rPr>
                <w:sz w:val="20"/>
                <w:szCs w:val="20"/>
              </w:rPr>
              <w:t>2019</w:t>
            </w:r>
          </w:p>
        </w:tc>
      </w:tr>
      <w:tr w:rsidR="00F21132" w:rsidRPr="003A7FED" w:rsidTr="00864B44">
        <w:tc>
          <w:tcPr>
            <w:tcW w:w="5531" w:type="dxa"/>
          </w:tcPr>
          <w:p w:rsidR="00F21132" w:rsidRPr="003A7FED" w:rsidRDefault="00F21132" w:rsidP="00864B44">
            <w:pPr>
              <w:pStyle w:val="a6"/>
              <w:ind w:firstLine="0"/>
              <w:rPr>
                <w:sz w:val="20"/>
                <w:szCs w:val="20"/>
              </w:rPr>
            </w:pPr>
            <w:r w:rsidRPr="003A7FED">
              <w:rPr>
                <w:sz w:val="20"/>
                <w:szCs w:val="20"/>
              </w:rPr>
              <w:t>Оборот розничной торговли, в млн. руб.</w:t>
            </w:r>
          </w:p>
        </w:tc>
        <w:tc>
          <w:tcPr>
            <w:tcW w:w="1354" w:type="dxa"/>
          </w:tcPr>
          <w:p w:rsidR="00F21132" w:rsidRPr="003A7FED" w:rsidRDefault="00F21132" w:rsidP="00864B44">
            <w:pPr>
              <w:ind w:right="170"/>
              <w:jc w:val="center"/>
              <w:rPr>
                <w:sz w:val="20"/>
                <w:szCs w:val="20"/>
              </w:rPr>
            </w:pPr>
            <w:r w:rsidRPr="003A7FED">
              <w:rPr>
                <w:sz w:val="20"/>
                <w:szCs w:val="20"/>
              </w:rPr>
              <w:t>505,6</w:t>
            </w:r>
          </w:p>
        </w:tc>
        <w:tc>
          <w:tcPr>
            <w:tcW w:w="1440" w:type="dxa"/>
          </w:tcPr>
          <w:p w:rsidR="00F21132" w:rsidRPr="003A7FED" w:rsidRDefault="00F21132" w:rsidP="00864B44">
            <w:pPr>
              <w:ind w:right="170"/>
              <w:jc w:val="center"/>
              <w:rPr>
                <w:sz w:val="20"/>
                <w:szCs w:val="20"/>
              </w:rPr>
            </w:pPr>
            <w:r w:rsidRPr="003A7FED">
              <w:rPr>
                <w:sz w:val="20"/>
                <w:szCs w:val="20"/>
              </w:rPr>
              <w:t>312,3</w:t>
            </w:r>
          </w:p>
        </w:tc>
        <w:tc>
          <w:tcPr>
            <w:tcW w:w="1522" w:type="dxa"/>
          </w:tcPr>
          <w:p w:rsidR="00F21132" w:rsidRPr="003A7FED" w:rsidRDefault="00F21132" w:rsidP="00864B44">
            <w:pPr>
              <w:ind w:right="170"/>
              <w:jc w:val="center"/>
              <w:rPr>
                <w:sz w:val="20"/>
                <w:szCs w:val="20"/>
              </w:rPr>
            </w:pPr>
            <w:r w:rsidRPr="003A7FED">
              <w:rPr>
                <w:sz w:val="20"/>
                <w:szCs w:val="20"/>
              </w:rPr>
              <w:t>335,6</w:t>
            </w:r>
          </w:p>
        </w:tc>
      </w:tr>
      <w:tr w:rsidR="00F21132" w:rsidRPr="003A7FED" w:rsidTr="00864B44">
        <w:tc>
          <w:tcPr>
            <w:tcW w:w="5531" w:type="dxa"/>
          </w:tcPr>
          <w:p w:rsidR="00F21132" w:rsidRPr="003A7FED" w:rsidRDefault="00F21132" w:rsidP="00864B44">
            <w:pPr>
              <w:pStyle w:val="a6"/>
              <w:ind w:firstLine="0"/>
              <w:jc w:val="left"/>
              <w:rPr>
                <w:sz w:val="20"/>
                <w:szCs w:val="20"/>
              </w:rPr>
            </w:pPr>
            <w:r w:rsidRPr="003A7FED">
              <w:rPr>
                <w:sz w:val="20"/>
                <w:szCs w:val="20"/>
              </w:rPr>
              <w:t>(в сопоставимых ценах) % к предыдущему году</w:t>
            </w:r>
          </w:p>
        </w:tc>
        <w:tc>
          <w:tcPr>
            <w:tcW w:w="1354" w:type="dxa"/>
            <w:vAlign w:val="center"/>
          </w:tcPr>
          <w:p w:rsidR="00F21132" w:rsidRPr="003A7FED" w:rsidRDefault="00F21132" w:rsidP="00864B44">
            <w:pPr>
              <w:jc w:val="center"/>
              <w:rPr>
                <w:sz w:val="20"/>
                <w:szCs w:val="20"/>
              </w:rPr>
            </w:pPr>
            <w:r w:rsidRPr="003A7FED">
              <w:rPr>
                <w:sz w:val="20"/>
                <w:szCs w:val="20"/>
              </w:rPr>
              <w:t>102,1</w:t>
            </w:r>
          </w:p>
        </w:tc>
        <w:tc>
          <w:tcPr>
            <w:tcW w:w="1440" w:type="dxa"/>
            <w:vAlign w:val="center"/>
          </w:tcPr>
          <w:p w:rsidR="00F21132" w:rsidRPr="003A7FED" w:rsidRDefault="00F21132" w:rsidP="00864B44">
            <w:pPr>
              <w:jc w:val="center"/>
              <w:rPr>
                <w:sz w:val="20"/>
                <w:szCs w:val="20"/>
              </w:rPr>
            </w:pPr>
            <w:r w:rsidRPr="003A7FED">
              <w:rPr>
                <w:sz w:val="20"/>
                <w:szCs w:val="20"/>
              </w:rPr>
              <w:t>128,4</w:t>
            </w:r>
          </w:p>
        </w:tc>
        <w:tc>
          <w:tcPr>
            <w:tcW w:w="1522" w:type="dxa"/>
          </w:tcPr>
          <w:p w:rsidR="00F21132" w:rsidRPr="003A7FED" w:rsidRDefault="00F21132" w:rsidP="00864B44">
            <w:pPr>
              <w:ind w:right="170"/>
              <w:jc w:val="center"/>
              <w:rPr>
                <w:sz w:val="20"/>
                <w:szCs w:val="20"/>
              </w:rPr>
            </w:pPr>
            <w:r w:rsidRPr="003A7FED">
              <w:rPr>
                <w:sz w:val="20"/>
                <w:szCs w:val="20"/>
              </w:rPr>
              <w:t>103,2</w:t>
            </w:r>
          </w:p>
        </w:tc>
      </w:tr>
      <w:tr w:rsidR="00F21132" w:rsidRPr="003A7FED" w:rsidTr="00864B44">
        <w:tc>
          <w:tcPr>
            <w:tcW w:w="5531" w:type="dxa"/>
          </w:tcPr>
          <w:p w:rsidR="00F21132" w:rsidRPr="003A7FED" w:rsidRDefault="00F21132" w:rsidP="00864B44">
            <w:pPr>
              <w:pStyle w:val="a6"/>
              <w:ind w:firstLine="0"/>
              <w:rPr>
                <w:sz w:val="20"/>
                <w:szCs w:val="20"/>
              </w:rPr>
            </w:pPr>
            <w:r w:rsidRPr="003A7FED">
              <w:rPr>
                <w:sz w:val="20"/>
                <w:szCs w:val="20"/>
              </w:rPr>
              <w:t>Количество торговых объектов, ед.</w:t>
            </w:r>
          </w:p>
        </w:tc>
        <w:tc>
          <w:tcPr>
            <w:tcW w:w="1354" w:type="dxa"/>
          </w:tcPr>
          <w:p w:rsidR="00F21132" w:rsidRPr="003A7FED" w:rsidRDefault="00F21132" w:rsidP="00864B44">
            <w:pPr>
              <w:pStyle w:val="a6"/>
              <w:ind w:firstLine="0"/>
              <w:jc w:val="center"/>
              <w:rPr>
                <w:sz w:val="20"/>
                <w:szCs w:val="20"/>
              </w:rPr>
            </w:pPr>
            <w:r w:rsidRPr="003A7FED">
              <w:rPr>
                <w:sz w:val="20"/>
                <w:szCs w:val="20"/>
              </w:rPr>
              <w:t>137</w:t>
            </w:r>
          </w:p>
        </w:tc>
        <w:tc>
          <w:tcPr>
            <w:tcW w:w="1440" w:type="dxa"/>
          </w:tcPr>
          <w:p w:rsidR="00F21132" w:rsidRPr="003A7FED" w:rsidRDefault="00F21132" w:rsidP="00864B44">
            <w:pPr>
              <w:pStyle w:val="a6"/>
              <w:ind w:firstLine="0"/>
              <w:jc w:val="center"/>
              <w:rPr>
                <w:sz w:val="20"/>
                <w:szCs w:val="20"/>
              </w:rPr>
            </w:pPr>
            <w:r w:rsidRPr="003A7FED">
              <w:rPr>
                <w:sz w:val="20"/>
                <w:szCs w:val="20"/>
              </w:rPr>
              <w:t>132</w:t>
            </w:r>
          </w:p>
        </w:tc>
        <w:tc>
          <w:tcPr>
            <w:tcW w:w="1522" w:type="dxa"/>
          </w:tcPr>
          <w:p w:rsidR="00F21132" w:rsidRPr="003A7FED" w:rsidRDefault="00F21132" w:rsidP="00864B44">
            <w:pPr>
              <w:pStyle w:val="a6"/>
              <w:ind w:firstLine="0"/>
              <w:jc w:val="center"/>
              <w:rPr>
                <w:sz w:val="20"/>
                <w:szCs w:val="20"/>
              </w:rPr>
            </w:pPr>
            <w:r w:rsidRPr="003A7FED">
              <w:rPr>
                <w:sz w:val="20"/>
                <w:szCs w:val="20"/>
              </w:rPr>
              <w:t>124</w:t>
            </w:r>
          </w:p>
        </w:tc>
      </w:tr>
      <w:tr w:rsidR="00F21132" w:rsidRPr="003A7FED" w:rsidTr="00864B44">
        <w:tc>
          <w:tcPr>
            <w:tcW w:w="5531" w:type="dxa"/>
          </w:tcPr>
          <w:p w:rsidR="00F21132" w:rsidRPr="003A7FED" w:rsidRDefault="00F21132" w:rsidP="00864B44">
            <w:pPr>
              <w:pStyle w:val="a6"/>
              <w:ind w:firstLine="0"/>
              <w:rPr>
                <w:sz w:val="20"/>
                <w:szCs w:val="20"/>
              </w:rPr>
            </w:pPr>
            <w:r w:rsidRPr="003A7FED">
              <w:rPr>
                <w:sz w:val="20"/>
                <w:szCs w:val="20"/>
              </w:rPr>
              <w:t>Торговая площадь, тыс. кв. м.</w:t>
            </w:r>
          </w:p>
        </w:tc>
        <w:tc>
          <w:tcPr>
            <w:tcW w:w="1354" w:type="dxa"/>
          </w:tcPr>
          <w:p w:rsidR="00F21132" w:rsidRPr="003A7FED" w:rsidRDefault="00F21132" w:rsidP="00864B44">
            <w:pPr>
              <w:pStyle w:val="a6"/>
              <w:ind w:firstLine="0"/>
              <w:jc w:val="center"/>
              <w:rPr>
                <w:sz w:val="20"/>
                <w:szCs w:val="20"/>
              </w:rPr>
            </w:pPr>
            <w:r w:rsidRPr="003A7FED">
              <w:rPr>
                <w:sz w:val="20"/>
                <w:szCs w:val="20"/>
              </w:rPr>
              <w:t>9447,6</w:t>
            </w:r>
          </w:p>
        </w:tc>
        <w:tc>
          <w:tcPr>
            <w:tcW w:w="1440" w:type="dxa"/>
          </w:tcPr>
          <w:p w:rsidR="00F21132" w:rsidRPr="003A7FED" w:rsidRDefault="00F21132" w:rsidP="00864B44">
            <w:pPr>
              <w:pStyle w:val="a6"/>
              <w:ind w:firstLine="0"/>
              <w:jc w:val="center"/>
              <w:rPr>
                <w:sz w:val="20"/>
                <w:szCs w:val="20"/>
              </w:rPr>
            </w:pPr>
            <w:r w:rsidRPr="003A7FED">
              <w:rPr>
                <w:sz w:val="20"/>
                <w:szCs w:val="20"/>
              </w:rPr>
              <w:t>9363,3</w:t>
            </w:r>
          </w:p>
        </w:tc>
        <w:tc>
          <w:tcPr>
            <w:tcW w:w="1522" w:type="dxa"/>
          </w:tcPr>
          <w:p w:rsidR="00F21132" w:rsidRPr="003A7FED" w:rsidRDefault="00F21132" w:rsidP="00864B44">
            <w:pPr>
              <w:pStyle w:val="a6"/>
              <w:ind w:firstLine="0"/>
              <w:jc w:val="center"/>
              <w:rPr>
                <w:sz w:val="20"/>
                <w:szCs w:val="20"/>
              </w:rPr>
            </w:pPr>
            <w:r w:rsidRPr="003A7FED">
              <w:rPr>
                <w:sz w:val="20"/>
                <w:szCs w:val="20"/>
              </w:rPr>
              <w:t>8539,2</w:t>
            </w:r>
          </w:p>
        </w:tc>
      </w:tr>
      <w:tr w:rsidR="00F21132" w:rsidRPr="003A7FED" w:rsidTr="00864B44">
        <w:tc>
          <w:tcPr>
            <w:tcW w:w="5531" w:type="dxa"/>
          </w:tcPr>
          <w:p w:rsidR="00F21132" w:rsidRPr="003A7FED" w:rsidRDefault="00F21132" w:rsidP="00864B44">
            <w:pPr>
              <w:pStyle w:val="a6"/>
              <w:ind w:firstLine="0"/>
              <w:rPr>
                <w:sz w:val="20"/>
                <w:szCs w:val="20"/>
              </w:rPr>
            </w:pPr>
            <w:r w:rsidRPr="003A7FED">
              <w:rPr>
                <w:sz w:val="20"/>
                <w:szCs w:val="20"/>
              </w:rPr>
              <w:t xml:space="preserve">Обеспеченность торг. площ. на 1000 жит., кв. м. </w:t>
            </w:r>
          </w:p>
        </w:tc>
        <w:tc>
          <w:tcPr>
            <w:tcW w:w="1354" w:type="dxa"/>
          </w:tcPr>
          <w:p w:rsidR="00F21132" w:rsidRPr="003A7FED" w:rsidRDefault="00F21132" w:rsidP="00864B44">
            <w:pPr>
              <w:pStyle w:val="a6"/>
              <w:ind w:firstLine="0"/>
              <w:jc w:val="center"/>
              <w:rPr>
                <w:sz w:val="20"/>
                <w:szCs w:val="20"/>
              </w:rPr>
            </w:pPr>
            <w:r w:rsidRPr="003A7FED">
              <w:rPr>
                <w:sz w:val="20"/>
                <w:szCs w:val="20"/>
              </w:rPr>
              <w:t>594</w:t>
            </w:r>
          </w:p>
        </w:tc>
        <w:tc>
          <w:tcPr>
            <w:tcW w:w="1440" w:type="dxa"/>
          </w:tcPr>
          <w:p w:rsidR="00F21132" w:rsidRPr="003A7FED" w:rsidRDefault="00F21132" w:rsidP="00864B44">
            <w:pPr>
              <w:pStyle w:val="a6"/>
              <w:ind w:firstLine="0"/>
              <w:jc w:val="center"/>
              <w:rPr>
                <w:sz w:val="20"/>
                <w:szCs w:val="20"/>
              </w:rPr>
            </w:pPr>
            <w:r w:rsidRPr="003A7FED">
              <w:rPr>
                <w:sz w:val="20"/>
                <w:szCs w:val="20"/>
              </w:rPr>
              <w:t>609,3</w:t>
            </w:r>
          </w:p>
        </w:tc>
        <w:tc>
          <w:tcPr>
            <w:tcW w:w="1522" w:type="dxa"/>
          </w:tcPr>
          <w:p w:rsidR="00F21132" w:rsidRPr="003A7FED" w:rsidRDefault="00F21132" w:rsidP="00864B44">
            <w:pPr>
              <w:pStyle w:val="a6"/>
              <w:ind w:firstLine="0"/>
              <w:jc w:val="center"/>
              <w:rPr>
                <w:sz w:val="20"/>
                <w:szCs w:val="20"/>
              </w:rPr>
            </w:pPr>
            <w:r w:rsidRPr="003A7FED">
              <w:rPr>
                <w:sz w:val="20"/>
                <w:szCs w:val="20"/>
              </w:rPr>
              <w:t>562,8</w:t>
            </w:r>
          </w:p>
        </w:tc>
      </w:tr>
    </w:tbl>
    <w:p w:rsidR="00F21132" w:rsidRPr="003A7FED" w:rsidRDefault="00F21132" w:rsidP="00F21132">
      <w:pPr>
        <w:pStyle w:val="a6"/>
        <w:tabs>
          <w:tab w:val="left" w:pos="2410"/>
        </w:tabs>
        <w:ind w:firstLine="360"/>
        <w:rPr>
          <w:sz w:val="20"/>
          <w:szCs w:val="20"/>
        </w:rPr>
      </w:pPr>
    </w:p>
    <w:p w:rsidR="00F21132" w:rsidRPr="003A7FED" w:rsidRDefault="00F21132" w:rsidP="00F21132">
      <w:pPr>
        <w:ind w:firstLine="720"/>
        <w:jc w:val="both"/>
        <w:rPr>
          <w:sz w:val="20"/>
          <w:szCs w:val="20"/>
        </w:rPr>
      </w:pPr>
      <w:r w:rsidRPr="003A7FED">
        <w:rPr>
          <w:sz w:val="20"/>
          <w:szCs w:val="20"/>
        </w:rPr>
        <w:t>Розничная торговля на территории Аликовского района в основном   осуществляется в стационарных магазинах и на ярмарке.</w:t>
      </w:r>
    </w:p>
    <w:p w:rsidR="00F21132" w:rsidRPr="003A7FED" w:rsidRDefault="00F21132" w:rsidP="00F21132">
      <w:pPr>
        <w:ind w:firstLine="720"/>
        <w:jc w:val="both"/>
        <w:rPr>
          <w:sz w:val="20"/>
          <w:szCs w:val="20"/>
        </w:rPr>
      </w:pPr>
      <w:r w:rsidRPr="003A7FED">
        <w:rPr>
          <w:sz w:val="20"/>
          <w:szCs w:val="20"/>
        </w:rPr>
        <w:t>За 2019 год по сравнению с 2018 годом товарооборот увеличился на 7,5% в действующих ценах и составил 335 553,1 тыс. рублей, среднедушевой товарооборот сложился в размере 22,5 тыс. рублей.</w:t>
      </w:r>
    </w:p>
    <w:p w:rsidR="00F21132" w:rsidRPr="003A7FED" w:rsidRDefault="00F21132" w:rsidP="00F21132">
      <w:pPr>
        <w:ind w:firstLine="720"/>
        <w:jc w:val="both"/>
        <w:rPr>
          <w:sz w:val="20"/>
          <w:szCs w:val="20"/>
        </w:rPr>
      </w:pPr>
      <w:r w:rsidRPr="003A7FED">
        <w:rPr>
          <w:sz w:val="20"/>
          <w:szCs w:val="20"/>
        </w:rPr>
        <w:t xml:space="preserve">Обеспеченность населения торговыми площадями 562,8 кв. м. на 1 тыс. жителей, за последние 3 года торговые площади уменьшаются из-за закрытия торговых объектов. </w:t>
      </w:r>
    </w:p>
    <w:p w:rsidR="00F21132" w:rsidRPr="003A7FED" w:rsidRDefault="00F21132" w:rsidP="00F21132">
      <w:pPr>
        <w:ind w:firstLine="720"/>
        <w:jc w:val="both"/>
        <w:rPr>
          <w:sz w:val="20"/>
          <w:szCs w:val="20"/>
        </w:rPr>
      </w:pPr>
      <w:r w:rsidRPr="003A7FED">
        <w:rPr>
          <w:sz w:val="20"/>
          <w:szCs w:val="20"/>
        </w:rPr>
        <w:t>Состояние материально-технической базы предприятий торговли удовлетворительное. В торговых точках постоянно ведется модернизация, реконструкция и обновление оборудования, витрин и вывесок.</w:t>
      </w:r>
    </w:p>
    <w:p w:rsidR="00F21132" w:rsidRPr="003A7FED" w:rsidRDefault="00F21132" w:rsidP="00F21132">
      <w:pPr>
        <w:ind w:firstLine="720"/>
        <w:jc w:val="both"/>
        <w:rPr>
          <w:sz w:val="20"/>
          <w:szCs w:val="20"/>
        </w:rPr>
      </w:pPr>
      <w:r w:rsidRPr="003A7FED">
        <w:rPr>
          <w:sz w:val="20"/>
          <w:szCs w:val="20"/>
        </w:rPr>
        <w:t xml:space="preserve">На территории Аликовского района на 1 января 2020 года действует 124 торговых объекта, из них 22 чисто продовольственных, где представлен широкий ассортимент продуктов питания, 66 смешанных и 36 </w:t>
      </w:r>
      <w:r w:rsidRPr="003A7FED">
        <w:rPr>
          <w:sz w:val="20"/>
          <w:szCs w:val="20"/>
        </w:rPr>
        <w:lastRenderedPageBreak/>
        <w:t>промышленных. Основные группы товаров, реализуемые в смешанных и промышленных магазинах: бытовая химия, строительные материалы, парфюмерия, косметика, детские товары, мебель, хозяйственные товары, трикотаж, ковровые изделия, швейные изделия, канцелярские товары, книги, автозапчасти и другое. На 45,5% торговых объектах имеется продукция местных товаропроизводителей. Из общего количества торговых предприятий в 8 оказывают услуги по предоставлению кредита.</w:t>
      </w:r>
    </w:p>
    <w:p w:rsidR="00F21132" w:rsidRPr="003A7FED" w:rsidRDefault="00F21132" w:rsidP="00F21132">
      <w:pPr>
        <w:ind w:firstLine="720"/>
        <w:jc w:val="both"/>
        <w:rPr>
          <w:sz w:val="20"/>
          <w:szCs w:val="20"/>
        </w:rPr>
      </w:pPr>
      <w:r w:rsidRPr="003A7FED">
        <w:rPr>
          <w:sz w:val="20"/>
          <w:szCs w:val="20"/>
        </w:rPr>
        <w:t xml:space="preserve"> Обеспечение всех населенных пунктов района товарами первой необходимости осуществляется в основном через стационарную сеть,  частично через мелкорозничную торговлю.</w:t>
      </w:r>
    </w:p>
    <w:p w:rsidR="00F21132" w:rsidRPr="003A7FED" w:rsidRDefault="00F21132" w:rsidP="00F21132">
      <w:pPr>
        <w:ind w:firstLine="720"/>
        <w:jc w:val="both"/>
        <w:rPr>
          <w:sz w:val="20"/>
          <w:szCs w:val="20"/>
        </w:rPr>
      </w:pPr>
      <w:r w:rsidRPr="003A7FED">
        <w:rPr>
          <w:sz w:val="20"/>
          <w:szCs w:val="20"/>
        </w:rPr>
        <w:t>На территории района присутствуют современные торговые форматы по методу самообслуживания в магазинах Аликовском РПО, «Магнит», «Пятерочка», «Сахарок».</w:t>
      </w:r>
    </w:p>
    <w:p w:rsidR="00F21132" w:rsidRPr="003A7FED" w:rsidRDefault="00F21132" w:rsidP="00F21132">
      <w:pPr>
        <w:ind w:firstLine="720"/>
        <w:jc w:val="right"/>
        <w:rPr>
          <w:sz w:val="20"/>
          <w:szCs w:val="20"/>
        </w:rPr>
      </w:pPr>
    </w:p>
    <w:p w:rsidR="00F21132" w:rsidRPr="003A7FED" w:rsidRDefault="00F21132" w:rsidP="00F21132">
      <w:pPr>
        <w:ind w:firstLine="720"/>
        <w:jc w:val="right"/>
        <w:rPr>
          <w:sz w:val="20"/>
          <w:szCs w:val="20"/>
        </w:rPr>
      </w:pPr>
      <w:r w:rsidRPr="003A7FED">
        <w:rPr>
          <w:sz w:val="20"/>
          <w:szCs w:val="20"/>
        </w:rPr>
        <w:t>Таблица 34.</w:t>
      </w:r>
    </w:p>
    <w:p w:rsidR="00F21132" w:rsidRPr="003A7FED" w:rsidRDefault="00F21132" w:rsidP="00F21132">
      <w:pPr>
        <w:shd w:val="clear" w:color="auto" w:fill="FFFFFF"/>
        <w:ind w:right="480"/>
        <w:jc w:val="center"/>
        <w:rPr>
          <w:b/>
          <w:spacing w:val="-6"/>
          <w:sz w:val="20"/>
          <w:szCs w:val="20"/>
        </w:rPr>
      </w:pPr>
      <w:r w:rsidRPr="003A7FED">
        <w:rPr>
          <w:b/>
          <w:spacing w:val="-6"/>
          <w:sz w:val="20"/>
          <w:szCs w:val="20"/>
        </w:rPr>
        <w:t>Развитие общественного питания.</w:t>
      </w:r>
    </w:p>
    <w:p w:rsidR="00F21132" w:rsidRPr="003A7FED" w:rsidRDefault="00F21132" w:rsidP="00F21132">
      <w:pPr>
        <w:shd w:val="clear" w:color="auto" w:fill="FFFFFF"/>
        <w:ind w:right="480"/>
        <w:jc w:val="center"/>
        <w:rPr>
          <w:b/>
          <w:spacing w:val="-6"/>
          <w:sz w:val="20"/>
          <w:szCs w:val="20"/>
        </w:rPr>
      </w:pPr>
    </w:p>
    <w:tbl>
      <w:tblPr>
        <w:tblW w:w="9679" w:type="dxa"/>
        <w:tblInd w:w="40" w:type="dxa"/>
        <w:tblLayout w:type="fixed"/>
        <w:tblCellMar>
          <w:left w:w="40" w:type="dxa"/>
          <w:right w:w="40" w:type="dxa"/>
        </w:tblCellMar>
        <w:tblLook w:val="0000" w:firstRow="0" w:lastRow="0" w:firstColumn="0" w:lastColumn="0" w:noHBand="0" w:noVBand="0"/>
      </w:tblPr>
      <w:tblGrid>
        <w:gridCol w:w="6673"/>
        <w:gridCol w:w="985"/>
        <w:gridCol w:w="985"/>
        <w:gridCol w:w="1036"/>
      </w:tblGrid>
      <w:tr w:rsidR="00F21132" w:rsidRPr="003A7FED" w:rsidTr="00864B44">
        <w:trPr>
          <w:trHeight w:hRule="exact" w:val="288"/>
        </w:trPr>
        <w:tc>
          <w:tcPr>
            <w:tcW w:w="6673"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541"/>
              <w:rPr>
                <w:sz w:val="20"/>
                <w:szCs w:val="20"/>
              </w:rPr>
            </w:pPr>
            <w:r w:rsidRPr="003A7FED">
              <w:rPr>
                <w:sz w:val="20"/>
                <w:szCs w:val="20"/>
              </w:rPr>
              <w:t>Наименование показателей</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82"/>
              <w:rPr>
                <w:sz w:val="20"/>
                <w:szCs w:val="20"/>
              </w:rPr>
            </w:pPr>
            <w:r w:rsidRPr="003A7FED">
              <w:rPr>
                <w:sz w:val="20"/>
                <w:szCs w:val="20"/>
              </w:rPr>
              <w:t>2017г.</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82"/>
              <w:rPr>
                <w:sz w:val="20"/>
                <w:szCs w:val="20"/>
              </w:rPr>
            </w:pPr>
            <w:r w:rsidRPr="003A7FED">
              <w:rPr>
                <w:sz w:val="20"/>
                <w:szCs w:val="20"/>
              </w:rPr>
              <w:t>2018г.</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82"/>
              <w:rPr>
                <w:sz w:val="20"/>
                <w:szCs w:val="20"/>
              </w:rPr>
            </w:pPr>
            <w:r w:rsidRPr="003A7FED">
              <w:rPr>
                <w:sz w:val="20"/>
                <w:szCs w:val="20"/>
              </w:rPr>
              <w:t>2019г.</w:t>
            </w:r>
          </w:p>
        </w:tc>
      </w:tr>
      <w:tr w:rsidR="00F21132" w:rsidRPr="003A7FED" w:rsidTr="00864B44">
        <w:trPr>
          <w:trHeight w:hRule="exact" w:val="288"/>
        </w:trPr>
        <w:tc>
          <w:tcPr>
            <w:tcW w:w="6673"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r w:rsidRPr="003A7FED">
              <w:rPr>
                <w:spacing w:val="-11"/>
                <w:sz w:val="20"/>
                <w:szCs w:val="20"/>
              </w:rPr>
              <w:t>Оборот предприятий общественного питания, млн. руб.</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14440,6</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4481,8</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41723,5</w:t>
            </w:r>
          </w:p>
        </w:tc>
      </w:tr>
      <w:tr w:rsidR="00F21132" w:rsidRPr="003A7FED" w:rsidTr="00864B44">
        <w:trPr>
          <w:trHeight w:hRule="exact" w:val="413"/>
        </w:trPr>
        <w:tc>
          <w:tcPr>
            <w:tcW w:w="6673"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r w:rsidRPr="003A7FED">
              <w:rPr>
                <w:spacing w:val="-12"/>
                <w:sz w:val="20"/>
                <w:szCs w:val="20"/>
              </w:rPr>
              <w:t>(в сопоставимых ценах) % к предыдущему году</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90,8</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87,8</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5,2р.</w:t>
            </w:r>
          </w:p>
        </w:tc>
      </w:tr>
    </w:tbl>
    <w:p w:rsidR="00F21132" w:rsidRPr="003A7FED" w:rsidRDefault="00F21132" w:rsidP="00F21132">
      <w:pPr>
        <w:ind w:firstLine="720"/>
        <w:jc w:val="both"/>
        <w:rPr>
          <w:sz w:val="20"/>
          <w:szCs w:val="20"/>
        </w:rPr>
      </w:pPr>
    </w:p>
    <w:p w:rsidR="00F21132" w:rsidRPr="003A7FED" w:rsidRDefault="00F21132" w:rsidP="00F21132">
      <w:pPr>
        <w:ind w:firstLine="720"/>
        <w:jc w:val="both"/>
        <w:rPr>
          <w:sz w:val="20"/>
          <w:szCs w:val="20"/>
        </w:rPr>
      </w:pPr>
      <w:r w:rsidRPr="003A7FED">
        <w:rPr>
          <w:sz w:val="20"/>
          <w:szCs w:val="20"/>
        </w:rPr>
        <w:t xml:space="preserve">Сфера общественного питания в районе развита. В районе функционируют 8 кафе, 2 закусочных, бара и буфетов общим количеством 785 посадочных мест. Уровень обеспеченности посадочными местами – 52,2 посадочных мест на 1000 жителей. </w:t>
      </w:r>
    </w:p>
    <w:p w:rsidR="00F21132" w:rsidRPr="003A7FED" w:rsidRDefault="00F21132" w:rsidP="00F21132">
      <w:pPr>
        <w:ind w:firstLine="708"/>
        <w:jc w:val="both"/>
        <w:rPr>
          <w:sz w:val="20"/>
          <w:szCs w:val="20"/>
        </w:rPr>
      </w:pPr>
      <w:r w:rsidRPr="003A7FED">
        <w:rPr>
          <w:sz w:val="20"/>
          <w:szCs w:val="20"/>
        </w:rPr>
        <w:t>Одним из важнейших направлений развития потребительского рынка является расширение сферы платных услуг, оказываемых населению.</w:t>
      </w:r>
    </w:p>
    <w:p w:rsidR="00F21132" w:rsidRPr="003A7FED" w:rsidRDefault="00F21132" w:rsidP="00F21132">
      <w:pPr>
        <w:ind w:firstLine="708"/>
        <w:jc w:val="both"/>
        <w:rPr>
          <w:sz w:val="20"/>
          <w:szCs w:val="20"/>
        </w:rPr>
      </w:pPr>
      <w:r w:rsidRPr="003A7FED">
        <w:rPr>
          <w:sz w:val="20"/>
          <w:szCs w:val="20"/>
        </w:rPr>
        <w:t xml:space="preserve">   Объем платных услуг за 12 месяцев 2019 года вырос до 128,6 миллионов рублей, против 122,0 миллионов рублей в 2018 году.</w:t>
      </w:r>
    </w:p>
    <w:p w:rsidR="00F21132" w:rsidRPr="003A7FED" w:rsidRDefault="00F21132" w:rsidP="00F21132">
      <w:pPr>
        <w:ind w:firstLine="708"/>
        <w:jc w:val="right"/>
        <w:rPr>
          <w:b/>
          <w:spacing w:val="-6"/>
          <w:sz w:val="20"/>
          <w:szCs w:val="20"/>
        </w:rPr>
      </w:pPr>
      <w:r w:rsidRPr="003A7FED">
        <w:rPr>
          <w:sz w:val="20"/>
          <w:szCs w:val="20"/>
        </w:rPr>
        <w:t xml:space="preserve"> </w:t>
      </w:r>
      <w:r w:rsidRPr="003A7FED">
        <w:rPr>
          <w:spacing w:val="-6"/>
          <w:sz w:val="20"/>
          <w:szCs w:val="20"/>
        </w:rPr>
        <w:t>Таблица 35.</w:t>
      </w:r>
    </w:p>
    <w:p w:rsidR="00F21132" w:rsidRPr="003A7FED" w:rsidRDefault="00F21132" w:rsidP="00F21132">
      <w:pPr>
        <w:jc w:val="center"/>
        <w:rPr>
          <w:b/>
          <w:spacing w:val="-6"/>
          <w:sz w:val="20"/>
          <w:szCs w:val="20"/>
        </w:rPr>
      </w:pPr>
      <w:r w:rsidRPr="003A7FED">
        <w:rPr>
          <w:b/>
          <w:spacing w:val="-6"/>
          <w:sz w:val="20"/>
          <w:szCs w:val="20"/>
        </w:rPr>
        <w:t>Развитие бытового обслуживания.</w:t>
      </w:r>
    </w:p>
    <w:p w:rsidR="00F21132" w:rsidRPr="003A7FED" w:rsidRDefault="00F21132" w:rsidP="00F21132">
      <w:pPr>
        <w:jc w:val="center"/>
        <w:rPr>
          <w:b/>
          <w:sz w:val="20"/>
          <w:szCs w:val="20"/>
        </w:rPr>
      </w:pPr>
    </w:p>
    <w:tbl>
      <w:tblPr>
        <w:tblW w:w="9552" w:type="dxa"/>
        <w:tblLayout w:type="fixed"/>
        <w:tblCellMar>
          <w:left w:w="40" w:type="dxa"/>
          <w:right w:w="40" w:type="dxa"/>
        </w:tblCellMar>
        <w:tblLook w:val="0000" w:firstRow="0" w:lastRow="0" w:firstColumn="0" w:lastColumn="0" w:noHBand="0" w:noVBand="0"/>
      </w:tblPr>
      <w:tblGrid>
        <w:gridCol w:w="6307"/>
        <w:gridCol w:w="1080"/>
        <w:gridCol w:w="1080"/>
        <w:gridCol w:w="1085"/>
      </w:tblGrid>
      <w:tr w:rsidR="00F21132" w:rsidRPr="003A7FED" w:rsidTr="00864B44">
        <w:trPr>
          <w:trHeight w:hRule="exact" w:val="293"/>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541"/>
              <w:rPr>
                <w:sz w:val="20"/>
                <w:szCs w:val="20"/>
              </w:rPr>
            </w:pPr>
            <w:r w:rsidRPr="003A7FED">
              <w:rPr>
                <w:sz w:val="20"/>
                <w:szCs w:val="20"/>
              </w:rPr>
              <w:t>Наименование показателей</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82"/>
              <w:rPr>
                <w:sz w:val="20"/>
                <w:szCs w:val="20"/>
              </w:rPr>
            </w:pPr>
            <w:r w:rsidRPr="003A7FED">
              <w:rPr>
                <w:sz w:val="20"/>
                <w:szCs w:val="20"/>
              </w:rPr>
              <w:t>2017г.</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82"/>
              <w:rPr>
                <w:sz w:val="20"/>
                <w:szCs w:val="20"/>
              </w:rPr>
            </w:pPr>
            <w:r w:rsidRPr="003A7FED">
              <w:rPr>
                <w:sz w:val="20"/>
                <w:szCs w:val="20"/>
              </w:rPr>
              <w:t>2018г.</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ind w:left="182"/>
              <w:rPr>
                <w:sz w:val="20"/>
                <w:szCs w:val="20"/>
              </w:rPr>
            </w:pPr>
            <w:r w:rsidRPr="003A7FED">
              <w:rPr>
                <w:sz w:val="20"/>
                <w:szCs w:val="20"/>
              </w:rPr>
              <w:t>2019г.</w:t>
            </w:r>
          </w:p>
        </w:tc>
      </w:tr>
      <w:tr w:rsidR="00F21132" w:rsidRPr="003A7FED" w:rsidTr="00864B44">
        <w:trPr>
          <w:trHeight w:hRule="exact" w:val="369"/>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r w:rsidRPr="003A7FED">
              <w:rPr>
                <w:sz w:val="20"/>
                <w:szCs w:val="20"/>
              </w:rPr>
              <w:t>Объем платных услуг, млн. руб.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21132" w:rsidRPr="003A7FED" w:rsidRDefault="00F21132" w:rsidP="00864B44">
            <w:pPr>
              <w:jc w:val="center"/>
              <w:rPr>
                <w:sz w:val="20"/>
                <w:szCs w:val="20"/>
              </w:rPr>
            </w:pPr>
            <w:r w:rsidRPr="003A7FED">
              <w:rPr>
                <w:sz w:val="20"/>
                <w:szCs w:val="20"/>
              </w:rPr>
              <w:t>117,0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21132" w:rsidRPr="003A7FED" w:rsidRDefault="00F21132" w:rsidP="00864B44">
            <w:pPr>
              <w:jc w:val="center"/>
              <w:rPr>
                <w:sz w:val="20"/>
                <w:szCs w:val="20"/>
              </w:rPr>
            </w:pPr>
            <w:r w:rsidRPr="003A7FED">
              <w:rPr>
                <w:sz w:val="20"/>
                <w:szCs w:val="20"/>
              </w:rPr>
              <w:t>122,0</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128,6</w:t>
            </w:r>
          </w:p>
        </w:tc>
      </w:tr>
      <w:tr w:rsidR="00F21132" w:rsidRPr="003A7FED" w:rsidTr="00864B44">
        <w:trPr>
          <w:trHeight w:hRule="exact" w:val="369"/>
        </w:trPr>
        <w:tc>
          <w:tcPr>
            <w:tcW w:w="6307"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rPr>
                <w:sz w:val="20"/>
                <w:szCs w:val="20"/>
              </w:rPr>
            </w:pPr>
            <w:r w:rsidRPr="003A7FED">
              <w:rPr>
                <w:spacing w:val="-12"/>
                <w:sz w:val="20"/>
                <w:szCs w:val="20"/>
              </w:rPr>
              <w:t>(в сопоставимых ценах) % к предыдущему году</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21132" w:rsidRPr="003A7FED" w:rsidRDefault="00F21132" w:rsidP="00864B44">
            <w:pPr>
              <w:jc w:val="center"/>
              <w:rPr>
                <w:sz w:val="20"/>
                <w:szCs w:val="20"/>
              </w:rPr>
            </w:pPr>
            <w:r w:rsidRPr="003A7FED">
              <w:rPr>
                <w:sz w:val="20"/>
                <w:szCs w:val="20"/>
              </w:rPr>
              <w:t>99,8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21132" w:rsidRPr="003A7FED" w:rsidRDefault="00F21132" w:rsidP="00864B44">
            <w:pPr>
              <w:jc w:val="center"/>
              <w:rPr>
                <w:sz w:val="20"/>
                <w:szCs w:val="20"/>
              </w:rPr>
            </w:pPr>
            <w:r w:rsidRPr="003A7FED">
              <w:rPr>
                <w:sz w:val="20"/>
                <w:szCs w:val="20"/>
              </w:rPr>
              <w:t>100,1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21132" w:rsidRPr="003A7FED" w:rsidRDefault="00F21132" w:rsidP="00864B44">
            <w:pPr>
              <w:shd w:val="clear" w:color="auto" w:fill="FFFFFF"/>
              <w:jc w:val="center"/>
              <w:rPr>
                <w:sz w:val="20"/>
                <w:szCs w:val="20"/>
              </w:rPr>
            </w:pPr>
            <w:r w:rsidRPr="003A7FED">
              <w:rPr>
                <w:sz w:val="20"/>
                <w:szCs w:val="20"/>
              </w:rPr>
              <w:t xml:space="preserve">100,2 </w:t>
            </w:r>
          </w:p>
        </w:tc>
      </w:tr>
    </w:tbl>
    <w:p w:rsidR="00F21132" w:rsidRPr="003A7FED" w:rsidRDefault="00F21132" w:rsidP="00F21132">
      <w:pPr>
        <w:pStyle w:val="a6"/>
        <w:tabs>
          <w:tab w:val="left" w:pos="2410"/>
        </w:tabs>
        <w:ind w:firstLine="360"/>
        <w:rPr>
          <w:sz w:val="20"/>
          <w:szCs w:val="20"/>
        </w:rPr>
      </w:pPr>
    </w:p>
    <w:p w:rsidR="00F21132" w:rsidRPr="003A7FED" w:rsidRDefault="00F21132" w:rsidP="00F21132">
      <w:pPr>
        <w:pStyle w:val="a6"/>
        <w:tabs>
          <w:tab w:val="left" w:pos="2410"/>
        </w:tabs>
        <w:ind w:firstLine="709"/>
        <w:rPr>
          <w:sz w:val="20"/>
          <w:szCs w:val="20"/>
        </w:rPr>
      </w:pPr>
      <w:r w:rsidRPr="003A7FED">
        <w:rPr>
          <w:sz w:val="20"/>
          <w:szCs w:val="20"/>
        </w:rPr>
        <w:t xml:space="preserve">На территории района осуществляет свою деятельность Аликовское РПО в 54 розничных торговых объектах, 2 медицинских аптечных пункта, 1 ветеринарный аптечный пункт, ООО «КомпАС», ООО «Русь», ООО «Паркер-Н», ООО «ВММ», АО «Тандер» (магазин «Магнит»), ООО «Агроторг» (магазин «Пятерочка»), ООО «Альбион-2002» (магазин «Бристоль»), ООО «Ракурс-Инвест» (магазин «Сахарок») и много индивидуальных предпринимателей. </w:t>
      </w:r>
    </w:p>
    <w:p w:rsidR="00F21132" w:rsidRPr="003A7FED" w:rsidRDefault="00F21132" w:rsidP="00F21132">
      <w:pPr>
        <w:pStyle w:val="a6"/>
        <w:tabs>
          <w:tab w:val="left" w:pos="2410"/>
        </w:tabs>
        <w:ind w:firstLine="709"/>
        <w:rPr>
          <w:sz w:val="20"/>
          <w:szCs w:val="20"/>
        </w:rPr>
      </w:pPr>
      <w:r w:rsidRPr="003A7FED">
        <w:rPr>
          <w:sz w:val="20"/>
          <w:szCs w:val="20"/>
        </w:rPr>
        <w:t>В настоящее время предприятия общественного питания производят 60 наименований кулинарных и кондитерских изделий. Принимаются заказы на мучные и кулинарные изделия.  Предоставляются услуги по проведению торжественных вечеров, свадеб и юбилеев.</w:t>
      </w:r>
    </w:p>
    <w:p w:rsidR="00F21132" w:rsidRPr="003A7FED" w:rsidRDefault="00F21132" w:rsidP="00F21132">
      <w:pPr>
        <w:pStyle w:val="a6"/>
        <w:tabs>
          <w:tab w:val="left" w:pos="2410"/>
        </w:tabs>
        <w:ind w:firstLine="709"/>
        <w:rPr>
          <w:sz w:val="20"/>
          <w:szCs w:val="20"/>
        </w:rPr>
      </w:pPr>
      <w:r w:rsidRPr="003A7FED">
        <w:rPr>
          <w:sz w:val="20"/>
          <w:szCs w:val="20"/>
        </w:rPr>
        <w:t>С каждым годом Аликовское РПО наращивает объем закупок сельскохозяйственной продукции и животноводческого сырья у населения. Заготавливается 13 видов продукции: мясо, молоко, картофель и овощи, плоды, кожевенное сырье,  лекарственно-техническое и вторичное сырье.  В общем объеме заготовительного оборота большая доля от сбора молока. Задачи по организации закупки молока решаются комплексно.  Райпо является лидером среди организаций  системы Чувашпотребсоюза в заготовках  лекарственно- технического сырья.  Заготавливается  36 видов лекарственного сырья.</w:t>
      </w:r>
    </w:p>
    <w:p w:rsidR="00F21132" w:rsidRPr="003A7FED" w:rsidRDefault="00F21132" w:rsidP="00F21132">
      <w:pPr>
        <w:ind w:firstLine="709"/>
        <w:jc w:val="both"/>
        <w:rPr>
          <w:sz w:val="20"/>
          <w:szCs w:val="20"/>
        </w:rPr>
      </w:pPr>
      <w:r w:rsidRPr="003A7FED">
        <w:rPr>
          <w:sz w:val="20"/>
          <w:szCs w:val="20"/>
        </w:rPr>
        <w:tab/>
        <w:t xml:space="preserve">В сфере платных услуг работают мастерские </w:t>
      </w:r>
      <w:r w:rsidRPr="003A7FED">
        <w:rPr>
          <w:sz w:val="20"/>
          <w:szCs w:val="20"/>
        </w:rPr>
        <w:tab/>
        <w:t xml:space="preserve"> по пошиву одежды, оказываются транспортные услуги, услуги по переработке зерна, услуги ксерокса, нарезке стекол, выжимка сока.</w:t>
      </w:r>
    </w:p>
    <w:p w:rsidR="00F21132" w:rsidRPr="003A7FED" w:rsidRDefault="00F21132" w:rsidP="00F21132">
      <w:pPr>
        <w:jc w:val="center"/>
        <w:rPr>
          <w:b/>
          <w:bCs/>
          <w:sz w:val="20"/>
          <w:szCs w:val="20"/>
        </w:rPr>
      </w:pPr>
    </w:p>
    <w:p w:rsidR="00F21132" w:rsidRPr="003A7FED" w:rsidRDefault="00F21132" w:rsidP="00F21132">
      <w:pPr>
        <w:jc w:val="center"/>
        <w:rPr>
          <w:sz w:val="20"/>
          <w:szCs w:val="20"/>
        </w:rPr>
      </w:pPr>
      <w:r w:rsidRPr="003A7FED">
        <w:rPr>
          <w:b/>
          <w:bCs/>
          <w:sz w:val="20"/>
          <w:szCs w:val="20"/>
        </w:rPr>
        <w:t>1.15. Земельные ресурсы</w:t>
      </w:r>
      <w:r w:rsidRPr="003A7FED">
        <w:rPr>
          <w:sz w:val="20"/>
          <w:szCs w:val="20"/>
        </w:rPr>
        <w:t>.</w:t>
      </w:r>
    </w:p>
    <w:p w:rsidR="00F21132" w:rsidRPr="003A7FED" w:rsidRDefault="00F21132" w:rsidP="00F21132">
      <w:pPr>
        <w:jc w:val="center"/>
        <w:rPr>
          <w:color w:val="C00000"/>
          <w:sz w:val="20"/>
          <w:szCs w:val="20"/>
        </w:rPr>
      </w:pPr>
    </w:p>
    <w:p w:rsidR="00F21132" w:rsidRPr="003A7FED" w:rsidRDefault="00F21132" w:rsidP="00F21132">
      <w:pPr>
        <w:ind w:firstLine="709"/>
        <w:jc w:val="both"/>
        <w:rPr>
          <w:color w:val="000000"/>
          <w:sz w:val="20"/>
          <w:szCs w:val="20"/>
        </w:rPr>
      </w:pPr>
      <w:r w:rsidRPr="003A7FED">
        <w:rPr>
          <w:color w:val="000000"/>
          <w:sz w:val="20"/>
          <w:szCs w:val="20"/>
        </w:rPr>
        <w:t xml:space="preserve">В рамках </w:t>
      </w:r>
      <w:r w:rsidRPr="003A7FED">
        <w:rPr>
          <w:sz w:val="20"/>
          <w:szCs w:val="20"/>
        </w:rPr>
        <w:t xml:space="preserve"> реализации Указа  Главы Чувашской Республики от 22.1.2012 №117 «О мерах по созданию межотраслевой комплексной геоинформационной системы  Чувашской Республики», а  также   в целях эффективного, целевого и рационального использования  земель </w:t>
      </w:r>
      <w:r w:rsidRPr="003A7FED">
        <w:rPr>
          <w:color w:val="000000"/>
          <w:sz w:val="20"/>
          <w:szCs w:val="20"/>
        </w:rPr>
        <w:t xml:space="preserve">проводится активная работа в области учета и разграничения муниципальных земель. Подготовлены землеустроительные дела и завершены  работы  по установлению границ сельских поселений, а  также населенных пунктов. Разработаны  Правила  землепользования и застройки и обеспечены их размещение на  сайтах поселений в сети «Интернет», утверждены  генеральные планы развития сельских поселений. </w:t>
      </w:r>
    </w:p>
    <w:p w:rsidR="00F21132" w:rsidRPr="003A7FED" w:rsidRDefault="00F21132" w:rsidP="00F21132">
      <w:pPr>
        <w:ind w:firstLine="709"/>
        <w:jc w:val="both"/>
        <w:rPr>
          <w:color w:val="000000"/>
          <w:sz w:val="20"/>
          <w:szCs w:val="20"/>
        </w:rPr>
      </w:pPr>
      <w:r w:rsidRPr="003A7FED">
        <w:rPr>
          <w:color w:val="000000"/>
          <w:sz w:val="20"/>
          <w:szCs w:val="20"/>
        </w:rPr>
        <w:lastRenderedPageBreak/>
        <w:t>Общая площадь земель, находящихся в муниципальной собственности,  на сегодняшний день составляет  19912,1 га, из них: площадь  земель  постоянного бессрочного пользования- 7650,37 га, площадь  фонда главы района – 602,3 га.</w:t>
      </w:r>
    </w:p>
    <w:p w:rsidR="00F21132" w:rsidRPr="003A7FED" w:rsidRDefault="00F21132" w:rsidP="00F21132">
      <w:pPr>
        <w:ind w:firstLine="709"/>
        <w:jc w:val="both"/>
        <w:rPr>
          <w:color w:val="FF0000"/>
          <w:sz w:val="20"/>
          <w:szCs w:val="20"/>
        </w:rPr>
      </w:pPr>
      <w:r w:rsidRPr="003A7FED">
        <w:rPr>
          <w:color w:val="000000"/>
          <w:sz w:val="20"/>
          <w:szCs w:val="20"/>
        </w:rPr>
        <w:t>По состоянию на 1 января 2013 года в рамках мероприятий, связанных с разграничением муниципальной собственности на землю,  оформлено землеустроительной документации, поставлено на государственный кадастровый учет и зарегистрировано в Управлении Росреестра по  Чувашской Республике 260 земельных участков.</w:t>
      </w:r>
    </w:p>
    <w:p w:rsidR="00F21132" w:rsidRPr="003A7FED" w:rsidRDefault="00F21132" w:rsidP="00F21132">
      <w:pPr>
        <w:ind w:firstLine="709"/>
        <w:jc w:val="both"/>
        <w:rPr>
          <w:color w:val="000000"/>
          <w:sz w:val="20"/>
          <w:szCs w:val="20"/>
        </w:rPr>
      </w:pPr>
      <w:r w:rsidRPr="003A7FED">
        <w:rPr>
          <w:color w:val="000000"/>
          <w:sz w:val="20"/>
          <w:szCs w:val="20"/>
        </w:rPr>
        <w:t xml:space="preserve">   Проводится работа: </w:t>
      </w:r>
    </w:p>
    <w:p w:rsidR="00F21132" w:rsidRPr="003A7FED" w:rsidRDefault="00F21132" w:rsidP="00F21132">
      <w:pPr>
        <w:ind w:firstLine="709"/>
        <w:jc w:val="both"/>
        <w:rPr>
          <w:color w:val="000000"/>
          <w:sz w:val="20"/>
          <w:szCs w:val="20"/>
        </w:rPr>
      </w:pPr>
      <w:r w:rsidRPr="003A7FED">
        <w:rPr>
          <w:color w:val="000000"/>
          <w:sz w:val="20"/>
          <w:szCs w:val="20"/>
        </w:rPr>
        <w:t xml:space="preserve">-с гражданами по вопросам отвода земельных участков под индивидуальными жилыми домами, гаражами; </w:t>
      </w:r>
    </w:p>
    <w:p w:rsidR="00F21132" w:rsidRPr="003A7FED" w:rsidRDefault="00F21132" w:rsidP="00F21132">
      <w:pPr>
        <w:ind w:firstLine="709"/>
        <w:jc w:val="both"/>
        <w:rPr>
          <w:color w:val="000000"/>
          <w:sz w:val="20"/>
          <w:szCs w:val="20"/>
        </w:rPr>
      </w:pPr>
      <w:r w:rsidRPr="003A7FED">
        <w:rPr>
          <w:color w:val="000000"/>
          <w:sz w:val="20"/>
          <w:szCs w:val="20"/>
        </w:rPr>
        <w:t>- с юридическими лицами, индивидуальными предпринимателями   по вопросам оформления в собственность земельных участков под производственными зданиями  и иными нежилыми объектами;</w:t>
      </w:r>
    </w:p>
    <w:p w:rsidR="00F21132" w:rsidRPr="003A7FED" w:rsidRDefault="00F21132" w:rsidP="00F21132">
      <w:pPr>
        <w:ind w:firstLine="709"/>
        <w:jc w:val="both"/>
        <w:rPr>
          <w:color w:val="FF0000"/>
          <w:sz w:val="20"/>
          <w:szCs w:val="20"/>
        </w:rPr>
      </w:pPr>
      <w:r w:rsidRPr="003A7FED">
        <w:rPr>
          <w:color w:val="000000"/>
          <w:sz w:val="20"/>
          <w:szCs w:val="20"/>
        </w:rPr>
        <w:t>- с собственниками земельных  долей из земель  сельхозназначения, находящиеся в общей долевой собственности, по  вопросам  регистрации права собственности на земельную долю.</w:t>
      </w:r>
    </w:p>
    <w:p w:rsidR="00F21132" w:rsidRPr="003A7FED" w:rsidRDefault="00F21132" w:rsidP="00F21132">
      <w:pPr>
        <w:ind w:firstLine="709"/>
        <w:jc w:val="both"/>
        <w:rPr>
          <w:color w:val="000000"/>
          <w:sz w:val="20"/>
          <w:szCs w:val="20"/>
        </w:rPr>
      </w:pPr>
      <w:r w:rsidRPr="003A7FED">
        <w:rPr>
          <w:color w:val="000000"/>
          <w:sz w:val="20"/>
          <w:szCs w:val="20"/>
        </w:rPr>
        <w:t xml:space="preserve">С 01 января 2010 года по 01  января 2013 года  предоставлено 495 земельных участков  общей площадью 2815,7 га.  </w:t>
      </w:r>
    </w:p>
    <w:p w:rsidR="00F21132" w:rsidRPr="003A7FED" w:rsidRDefault="00F21132" w:rsidP="00F21132">
      <w:pPr>
        <w:ind w:firstLine="709"/>
        <w:jc w:val="both"/>
        <w:rPr>
          <w:color w:val="000000"/>
          <w:sz w:val="20"/>
          <w:szCs w:val="20"/>
        </w:rPr>
      </w:pPr>
      <w:r w:rsidRPr="003A7FED">
        <w:rPr>
          <w:color w:val="000000"/>
          <w:sz w:val="20"/>
          <w:szCs w:val="20"/>
        </w:rPr>
        <w:t xml:space="preserve"> В целях эффективного пополнения бюджета,   организовываются и проводятся  аукционы по продаже права на заключение договоров аренды земельных участков,  прошедших государственный кадастровый учет.</w:t>
      </w:r>
    </w:p>
    <w:p w:rsidR="00F21132" w:rsidRPr="003A7FED" w:rsidRDefault="00F21132" w:rsidP="00F21132">
      <w:pPr>
        <w:ind w:firstLine="709"/>
        <w:jc w:val="both"/>
        <w:rPr>
          <w:color w:val="000000"/>
          <w:sz w:val="20"/>
          <w:szCs w:val="20"/>
        </w:rPr>
      </w:pPr>
      <w:r w:rsidRPr="003A7FED">
        <w:rPr>
          <w:color w:val="000000"/>
          <w:sz w:val="20"/>
          <w:szCs w:val="20"/>
        </w:rPr>
        <w:t>Начальная цена права на заключение договора аренды земельного участка или начальный размер годовой арендной платы определяется на основании Федерального закона «Об оценочной деятельности».</w:t>
      </w:r>
    </w:p>
    <w:p w:rsidR="00F21132" w:rsidRPr="003A7FED" w:rsidRDefault="00F21132" w:rsidP="00F21132">
      <w:pPr>
        <w:ind w:firstLine="709"/>
        <w:jc w:val="both"/>
        <w:rPr>
          <w:color w:val="000000"/>
          <w:sz w:val="20"/>
          <w:szCs w:val="20"/>
        </w:rPr>
      </w:pPr>
      <w:r w:rsidRPr="003A7FED">
        <w:rPr>
          <w:color w:val="000000"/>
          <w:sz w:val="20"/>
          <w:szCs w:val="20"/>
        </w:rPr>
        <w:t>В период с 2010 по 2012 г.г. с аукционов продано право аренды 48 земельных участков из земель сельхозназначения,  на сумму  890,91 тыс. рублей; заключен 41 договор купли-продажи земельных участков, общей площадью  168486,08 кв.м., на сумму  1309,36 тыс. рублей.</w:t>
      </w:r>
    </w:p>
    <w:p w:rsidR="00F21132" w:rsidRPr="003A7FED" w:rsidRDefault="00F21132" w:rsidP="00F21132">
      <w:pPr>
        <w:ind w:firstLine="709"/>
        <w:jc w:val="both"/>
        <w:rPr>
          <w:sz w:val="20"/>
          <w:szCs w:val="20"/>
        </w:rPr>
      </w:pPr>
      <w:r w:rsidRPr="003A7FED">
        <w:rPr>
          <w:color w:val="000000"/>
          <w:sz w:val="20"/>
          <w:szCs w:val="20"/>
        </w:rPr>
        <w:t xml:space="preserve">    Благодаря предпринимаемым мерам </w:t>
      </w:r>
      <w:r w:rsidRPr="003A7FED">
        <w:rPr>
          <w:sz w:val="20"/>
          <w:szCs w:val="20"/>
        </w:rPr>
        <w:t xml:space="preserve">существенно увеличилась доходная часть бюджета муниципального района.      </w:t>
      </w:r>
    </w:p>
    <w:p w:rsidR="00F21132" w:rsidRPr="003A7FED" w:rsidRDefault="00F21132" w:rsidP="00F21132">
      <w:pPr>
        <w:pStyle w:val="xl35"/>
        <w:pBdr>
          <w:left w:val="none" w:sz="0" w:space="0" w:color="auto"/>
        </w:pBdr>
        <w:spacing w:before="0" w:beforeAutospacing="0" w:after="0" w:afterAutospacing="0"/>
        <w:rPr>
          <w:sz w:val="20"/>
          <w:szCs w:val="20"/>
        </w:rPr>
      </w:pPr>
      <w:r w:rsidRPr="003A7FED">
        <w:rPr>
          <w:sz w:val="20"/>
          <w:szCs w:val="20"/>
        </w:rPr>
        <w:t>Таблица 36.</w:t>
      </w:r>
    </w:p>
    <w:p w:rsidR="00F21132" w:rsidRPr="003A7FED" w:rsidRDefault="00F21132" w:rsidP="00F21132">
      <w:pPr>
        <w:jc w:val="center"/>
        <w:rPr>
          <w:b/>
          <w:sz w:val="20"/>
          <w:szCs w:val="20"/>
        </w:rPr>
      </w:pPr>
    </w:p>
    <w:p w:rsidR="00F21132" w:rsidRPr="003A7FED" w:rsidRDefault="00F21132" w:rsidP="00F21132">
      <w:pPr>
        <w:jc w:val="center"/>
        <w:rPr>
          <w:b/>
          <w:sz w:val="20"/>
          <w:szCs w:val="20"/>
        </w:rPr>
      </w:pPr>
      <w:r w:rsidRPr="003A7FED">
        <w:rPr>
          <w:b/>
          <w:sz w:val="20"/>
          <w:szCs w:val="20"/>
        </w:rPr>
        <w:t>Доходы от использования земли в Аликовском районе.</w:t>
      </w:r>
    </w:p>
    <w:p w:rsidR="00F21132" w:rsidRPr="003A7FED" w:rsidRDefault="00F21132" w:rsidP="00F21132">
      <w:pPr>
        <w:jc w:val="center"/>
        <w:rPr>
          <w:b/>
          <w:sz w:val="20"/>
          <w:szCs w:val="20"/>
        </w:rPr>
      </w:pPr>
    </w:p>
    <w:p w:rsidR="00F21132" w:rsidRPr="003A7FED" w:rsidRDefault="00F21132" w:rsidP="00F21132">
      <w:pPr>
        <w:jc w:val="right"/>
        <w:rPr>
          <w:sz w:val="20"/>
          <w:szCs w:val="20"/>
        </w:rPr>
      </w:pPr>
      <w:r w:rsidRPr="003A7FED">
        <w:rPr>
          <w:sz w:val="20"/>
          <w:szCs w:val="20"/>
        </w:rPr>
        <w:t>тыс. рублей.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1217"/>
        <w:gridCol w:w="1217"/>
        <w:gridCol w:w="1114"/>
      </w:tblGrid>
      <w:tr w:rsidR="00F21132" w:rsidRPr="003A7FED" w:rsidTr="00864B44">
        <w:tc>
          <w:tcPr>
            <w:tcW w:w="5920" w:type="dxa"/>
          </w:tcPr>
          <w:p w:rsidR="00F21132" w:rsidRPr="003A7FED" w:rsidRDefault="00F21132" w:rsidP="00864B44">
            <w:pPr>
              <w:jc w:val="center"/>
              <w:rPr>
                <w:sz w:val="20"/>
                <w:szCs w:val="20"/>
              </w:rPr>
            </w:pPr>
            <w:r w:rsidRPr="003A7FED">
              <w:rPr>
                <w:sz w:val="20"/>
                <w:szCs w:val="20"/>
              </w:rPr>
              <w:t>Наименование.</w:t>
            </w:r>
          </w:p>
        </w:tc>
        <w:tc>
          <w:tcPr>
            <w:tcW w:w="1217" w:type="dxa"/>
          </w:tcPr>
          <w:p w:rsidR="00F21132" w:rsidRPr="003A7FED" w:rsidRDefault="00F21132" w:rsidP="00864B44">
            <w:pPr>
              <w:jc w:val="center"/>
              <w:rPr>
                <w:sz w:val="20"/>
                <w:szCs w:val="20"/>
              </w:rPr>
            </w:pPr>
            <w:r w:rsidRPr="003A7FED">
              <w:rPr>
                <w:sz w:val="20"/>
                <w:szCs w:val="20"/>
              </w:rPr>
              <w:t>2010 год</w:t>
            </w:r>
          </w:p>
        </w:tc>
        <w:tc>
          <w:tcPr>
            <w:tcW w:w="1217" w:type="dxa"/>
          </w:tcPr>
          <w:p w:rsidR="00F21132" w:rsidRPr="003A7FED" w:rsidRDefault="00F21132" w:rsidP="00864B44">
            <w:pPr>
              <w:jc w:val="center"/>
              <w:rPr>
                <w:sz w:val="20"/>
                <w:szCs w:val="20"/>
              </w:rPr>
            </w:pPr>
            <w:r w:rsidRPr="003A7FED">
              <w:rPr>
                <w:sz w:val="20"/>
                <w:szCs w:val="20"/>
              </w:rPr>
              <w:t>2011 год</w:t>
            </w:r>
          </w:p>
        </w:tc>
        <w:tc>
          <w:tcPr>
            <w:tcW w:w="1114" w:type="dxa"/>
          </w:tcPr>
          <w:p w:rsidR="00F21132" w:rsidRPr="003A7FED" w:rsidRDefault="00F21132" w:rsidP="00864B44">
            <w:pPr>
              <w:jc w:val="center"/>
              <w:rPr>
                <w:sz w:val="20"/>
                <w:szCs w:val="20"/>
              </w:rPr>
            </w:pPr>
            <w:r w:rsidRPr="003A7FED">
              <w:rPr>
                <w:sz w:val="20"/>
                <w:szCs w:val="20"/>
              </w:rPr>
              <w:t>2012 год</w:t>
            </w:r>
          </w:p>
        </w:tc>
      </w:tr>
      <w:tr w:rsidR="00F21132" w:rsidRPr="003A7FED" w:rsidTr="00864B44">
        <w:tc>
          <w:tcPr>
            <w:tcW w:w="5920" w:type="dxa"/>
          </w:tcPr>
          <w:p w:rsidR="00F21132" w:rsidRPr="003A7FED" w:rsidRDefault="00F21132" w:rsidP="00864B44">
            <w:pPr>
              <w:jc w:val="both"/>
              <w:rPr>
                <w:sz w:val="20"/>
                <w:szCs w:val="20"/>
              </w:rPr>
            </w:pPr>
            <w:r w:rsidRPr="003A7FED">
              <w:rPr>
                <w:sz w:val="20"/>
                <w:szCs w:val="20"/>
              </w:rPr>
              <w:t xml:space="preserve">Поступление земельного налога по муниципальным образованиям </w:t>
            </w:r>
          </w:p>
        </w:tc>
        <w:tc>
          <w:tcPr>
            <w:tcW w:w="1217" w:type="dxa"/>
          </w:tcPr>
          <w:p w:rsidR="00F21132" w:rsidRPr="003A7FED" w:rsidRDefault="00F21132" w:rsidP="00864B44">
            <w:pPr>
              <w:jc w:val="center"/>
              <w:rPr>
                <w:sz w:val="20"/>
                <w:szCs w:val="20"/>
              </w:rPr>
            </w:pPr>
            <w:r w:rsidRPr="003A7FED">
              <w:rPr>
                <w:sz w:val="20"/>
                <w:szCs w:val="20"/>
              </w:rPr>
              <w:t xml:space="preserve"> 1497,1</w:t>
            </w:r>
          </w:p>
        </w:tc>
        <w:tc>
          <w:tcPr>
            <w:tcW w:w="1217" w:type="dxa"/>
          </w:tcPr>
          <w:p w:rsidR="00F21132" w:rsidRPr="003A7FED" w:rsidRDefault="00F21132" w:rsidP="00864B44">
            <w:pPr>
              <w:jc w:val="center"/>
              <w:rPr>
                <w:sz w:val="20"/>
                <w:szCs w:val="20"/>
              </w:rPr>
            </w:pPr>
            <w:r w:rsidRPr="003A7FED">
              <w:rPr>
                <w:sz w:val="20"/>
                <w:szCs w:val="20"/>
              </w:rPr>
              <w:t xml:space="preserve">2387,3 </w:t>
            </w:r>
          </w:p>
        </w:tc>
        <w:tc>
          <w:tcPr>
            <w:tcW w:w="1114" w:type="dxa"/>
          </w:tcPr>
          <w:p w:rsidR="00F21132" w:rsidRPr="003A7FED" w:rsidRDefault="00F21132" w:rsidP="00864B44">
            <w:pPr>
              <w:jc w:val="center"/>
              <w:rPr>
                <w:sz w:val="20"/>
                <w:szCs w:val="20"/>
              </w:rPr>
            </w:pPr>
            <w:r w:rsidRPr="003A7FED">
              <w:rPr>
                <w:sz w:val="20"/>
                <w:szCs w:val="20"/>
              </w:rPr>
              <w:t xml:space="preserve">3807,2 </w:t>
            </w:r>
          </w:p>
        </w:tc>
      </w:tr>
      <w:tr w:rsidR="00F21132" w:rsidRPr="003A7FED" w:rsidTr="00864B44">
        <w:tc>
          <w:tcPr>
            <w:tcW w:w="5920" w:type="dxa"/>
          </w:tcPr>
          <w:p w:rsidR="00F21132" w:rsidRPr="003A7FED" w:rsidRDefault="00F21132" w:rsidP="00864B44">
            <w:pPr>
              <w:jc w:val="both"/>
              <w:rPr>
                <w:sz w:val="20"/>
                <w:szCs w:val="20"/>
              </w:rPr>
            </w:pPr>
            <w:r w:rsidRPr="003A7FED">
              <w:rPr>
                <w:sz w:val="20"/>
                <w:szCs w:val="20"/>
              </w:rPr>
              <w:t>Средства, поступившие в местный бюджет от аренды земли</w:t>
            </w:r>
          </w:p>
        </w:tc>
        <w:tc>
          <w:tcPr>
            <w:tcW w:w="1217" w:type="dxa"/>
          </w:tcPr>
          <w:p w:rsidR="00F21132" w:rsidRPr="003A7FED" w:rsidRDefault="00F21132" w:rsidP="00864B44">
            <w:pPr>
              <w:jc w:val="center"/>
              <w:rPr>
                <w:sz w:val="20"/>
                <w:szCs w:val="20"/>
              </w:rPr>
            </w:pPr>
            <w:r w:rsidRPr="003A7FED">
              <w:rPr>
                <w:sz w:val="20"/>
                <w:szCs w:val="20"/>
              </w:rPr>
              <w:t>1871,1</w:t>
            </w:r>
          </w:p>
        </w:tc>
        <w:tc>
          <w:tcPr>
            <w:tcW w:w="1217" w:type="dxa"/>
          </w:tcPr>
          <w:p w:rsidR="00F21132" w:rsidRPr="003A7FED" w:rsidRDefault="00F21132" w:rsidP="00864B44">
            <w:pPr>
              <w:jc w:val="center"/>
              <w:rPr>
                <w:sz w:val="20"/>
                <w:szCs w:val="20"/>
              </w:rPr>
            </w:pPr>
            <w:r w:rsidRPr="003A7FED">
              <w:rPr>
                <w:sz w:val="20"/>
                <w:szCs w:val="20"/>
              </w:rPr>
              <w:t xml:space="preserve">2137,9 </w:t>
            </w:r>
          </w:p>
        </w:tc>
        <w:tc>
          <w:tcPr>
            <w:tcW w:w="1114" w:type="dxa"/>
          </w:tcPr>
          <w:p w:rsidR="00F21132" w:rsidRPr="003A7FED" w:rsidRDefault="00F21132" w:rsidP="00864B44">
            <w:pPr>
              <w:jc w:val="center"/>
              <w:rPr>
                <w:sz w:val="20"/>
                <w:szCs w:val="20"/>
              </w:rPr>
            </w:pPr>
            <w:r w:rsidRPr="003A7FED">
              <w:rPr>
                <w:sz w:val="20"/>
                <w:szCs w:val="20"/>
              </w:rPr>
              <w:t xml:space="preserve">1495,1 </w:t>
            </w:r>
          </w:p>
        </w:tc>
      </w:tr>
      <w:tr w:rsidR="00F21132" w:rsidRPr="003A7FED" w:rsidTr="00864B44">
        <w:tc>
          <w:tcPr>
            <w:tcW w:w="5920" w:type="dxa"/>
          </w:tcPr>
          <w:p w:rsidR="00F21132" w:rsidRPr="003A7FED" w:rsidRDefault="00F21132" w:rsidP="00864B44">
            <w:pPr>
              <w:jc w:val="both"/>
              <w:rPr>
                <w:sz w:val="20"/>
                <w:szCs w:val="20"/>
              </w:rPr>
            </w:pPr>
            <w:r w:rsidRPr="003A7FED">
              <w:rPr>
                <w:sz w:val="20"/>
                <w:szCs w:val="20"/>
              </w:rPr>
              <w:t>Средства, поступившие в местный бюджет от продажи земельных участков</w:t>
            </w:r>
          </w:p>
        </w:tc>
        <w:tc>
          <w:tcPr>
            <w:tcW w:w="1217" w:type="dxa"/>
          </w:tcPr>
          <w:p w:rsidR="00F21132" w:rsidRPr="003A7FED" w:rsidRDefault="00F21132" w:rsidP="00864B44">
            <w:pPr>
              <w:jc w:val="center"/>
              <w:rPr>
                <w:sz w:val="20"/>
                <w:szCs w:val="20"/>
              </w:rPr>
            </w:pPr>
            <w:r w:rsidRPr="003A7FED">
              <w:rPr>
                <w:sz w:val="20"/>
                <w:szCs w:val="20"/>
              </w:rPr>
              <w:t xml:space="preserve"> 1653,8</w:t>
            </w:r>
          </w:p>
        </w:tc>
        <w:tc>
          <w:tcPr>
            <w:tcW w:w="1217" w:type="dxa"/>
          </w:tcPr>
          <w:p w:rsidR="00F21132" w:rsidRPr="003A7FED" w:rsidRDefault="00F21132" w:rsidP="00864B44">
            <w:pPr>
              <w:jc w:val="center"/>
              <w:rPr>
                <w:sz w:val="20"/>
                <w:szCs w:val="20"/>
              </w:rPr>
            </w:pPr>
            <w:r w:rsidRPr="003A7FED">
              <w:rPr>
                <w:sz w:val="20"/>
                <w:szCs w:val="20"/>
              </w:rPr>
              <w:t xml:space="preserve">1427,4 </w:t>
            </w:r>
          </w:p>
        </w:tc>
        <w:tc>
          <w:tcPr>
            <w:tcW w:w="1114" w:type="dxa"/>
          </w:tcPr>
          <w:p w:rsidR="00F21132" w:rsidRPr="003A7FED" w:rsidRDefault="00F21132" w:rsidP="00864B44">
            <w:pPr>
              <w:jc w:val="center"/>
              <w:rPr>
                <w:sz w:val="20"/>
                <w:szCs w:val="20"/>
              </w:rPr>
            </w:pPr>
            <w:r w:rsidRPr="003A7FED">
              <w:rPr>
                <w:sz w:val="20"/>
                <w:szCs w:val="20"/>
              </w:rPr>
              <w:t xml:space="preserve">1474,7 </w:t>
            </w:r>
          </w:p>
        </w:tc>
      </w:tr>
    </w:tbl>
    <w:p w:rsidR="00F21132" w:rsidRPr="003A7FED" w:rsidRDefault="00F21132" w:rsidP="00F21132">
      <w:pPr>
        <w:ind w:firstLine="708"/>
        <w:jc w:val="both"/>
        <w:rPr>
          <w:sz w:val="20"/>
          <w:szCs w:val="20"/>
        </w:rPr>
      </w:pPr>
      <w:r w:rsidRPr="003A7FED">
        <w:rPr>
          <w:sz w:val="20"/>
          <w:szCs w:val="20"/>
        </w:rPr>
        <w:t xml:space="preserve"> </w:t>
      </w:r>
    </w:p>
    <w:p w:rsidR="00F21132" w:rsidRPr="003A7FED" w:rsidRDefault="00F21132" w:rsidP="00F21132">
      <w:pPr>
        <w:ind w:firstLine="709"/>
        <w:jc w:val="both"/>
        <w:rPr>
          <w:sz w:val="20"/>
          <w:szCs w:val="20"/>
        </w:rPr>
      </w:pPr>
      <w:r w:rsidRPr="003A7FED">
        <w:rPr>
          <w:sz w:val="20"/>
          <w:szCs w:val="20"/>
        </w:rPr>
        <w:t>Ведутся мероприятия:</w:t>
      </w:r>
    </w:p>
    <w:p w:rsidR="00F21132" w:rsidRPr="003A7FED" w:rsidRDefault="00F21132" w:rsidP="00F21132">
      <w:pPr>
        <w:ind w:firstLine="709"/>
        <w:jc w:val="both"/>
        <w:rPr>
          <w:sz w:val="20"/>
          <w:szCs w:val="20"/>
        </w:rPr>
      </w:pPr>
      <w:r w:rsidRPr="003A7FED">
        <w:rPr>
          <w:sz w:val="20"/>
          <w:szCs w:val="20"/>
        </w:rPr>
        <w:t>-  по формированию за счет средств местных бюджетов сельских поселений земельных участков из земель сельхозназначения, в том числе  находящихся  в  общей долевой собственности, расположенных на территории  муниципального района;</w:t>
      </w:r>
    </w:p>
    <w:p w:rsidR="00F21132" w:rsidRPr="003A7FED" w:rsidRDefault="00F21132" w:rsidP="00F21132">
      <w:pPr>
        <w:ind w:firstLine="709"/>
        <w:jc w:val="both"/>
        <w:rPr>
          <w:sz w:val="20"/>
          <w:szCs w:val="20"/>
        </w:rPr>
      </w:pPr>
      <w:r w:rsidRPr="003A7FED">
        <w:rPr>
          <w:sz w:val="20"/>
          <w:szCs w:val="20"/>
        </w:rPr>
        <w:t xml:space="preserve">- по формированию электронной карты необрабатываемых земель сельхозназначения;  </w:t>
      </w:r>
    </w:p>
    <w:p w:rsidR="00F21132" w:rsidRPr="003A7FED" w:rsidRDefault="00F21132" w:rsidP="00F21132">
      <w:pPr>
        <w:ind w:firstLine="709"/>
        <w:jc w:val="both"/>
        <w:rPr>
          <w:sz w:val="20"/>
          <w:szCs w:val="20"/>
        </w:rPr>
      </w:pPr>
      <w:r w:rsidRPr="003A7FED">
        <w:rPr>
          <w:sz w:val="20"/>
          <w:szCs w:val="20"/>
        </w:rPr>
        <w:t xml:space="preserve">-  по завершению регистрации прав на земельные доли;  </w:t>
      </w:r>
    </w:p>
    <w:p w:rsidR="00F21132" w:rsidRPr="003A7FED" w:rsidRDefault="00F21132" w:rsidP="00F21132">
      <w:pPr>
        <w:ind w:firstLine="709"/>
        <w:jc w:val="both"/>
        <w:rPr>
          <w:sz w:val="20"/>
          <w:szCs w:val="20"/>
        </w:rPr>
      </w:pPr>
      <w:r w:rsidRPr="003A7FED">
        <w:rPr>
          <w:sz w:val="20"/>
          <w:szCs w:val="20"/>
        </w:rPr>
        <w:t xml:space="preserve"> - по постоянному контролю за выполнением арендаторами земельных участков договорных обязательств в части своевременного перечисления арендных платежей;  </w:t>
      </w:r>
    </w:p>
    <w:p w:rsidR="00F21132" w:rsidRPr="003A7FED" w:rsidRDefault="00F21132" w:rsidP="00F21132">
      <w:pPr>
        <w:ind w:firstLine="709"/>
        <w:jc w:val="both"/>
        <w:rPr>
          <w:sz w:val="20"/>
          <w:szCs w:val="20"/>
        </w:rPr>
      </w:pPr>
      <w:r w:rsidRPr="003A7FED">
        <w:rPr>
          <w:sz w:val="20"/>
          <w:szCs w:val="20"/>
        </w:rPr>
        <w:t>- по проведению  инвентаризации земель сельхозназначения на предмет их использования и наличия у пользователей прав на землю;</w:t>
      </w:r>
    </w:p>
    <w:p w:rsidR="00F21132" w:rsidRPr="003A7FED" w:rsidRDefault="00F21132" w:rsidP="00F21132">
      <w:pPr>
        <w:ind w:firstLine="709"/>
        <w:jc w:val="both"/>
        <w:rPr>
          <w:sz w:val="20"/>
          <w:szCs w:val="20"/>
        </w:rPr>
      </w:pPr>
      <w:r w:rsidRPr="003A7FED">
        <w:rPr>
          <w:sz w:val="20"/>
          <w:szCs w:val="20"/>
        </w:rPr>
        <w:t>- по завершению регистрации земельных участков  под автомобильными дорогами;</w:t>
      </w:r>
    </w:p>
    <w:p w:rsidR="00F21132" w:rsidRPr="003A7FED" w:rsidRDefault="00F21132" w:rsidP="00F21132">
      <w:pPr>
        <w:ind w:firstLine="709"/>
        <w:jc w:val="both"/>
        <w:rPr>
          <w:sz w:val="20"/>
          <w:szCs w:val="20"/>
        </w:rPr>
      </w:pPr>
      <w:r w:rsidRPr="003A7FED">
        <w:rPr>
          <w:sz w:val="20"/>
          <w:szCs w:val="20"/>
        </w:rPr>
        <w:t>- по введению в государственный кадастровый учет всех земельных участков под многоквартирными домами.</w:t>
      </w:r>
    </w:p>
    <w:p w:rsidR="00F21132" w:rsidRPr="003A7FED" w:rsidRDefault="00F21132" w:rsidP="00F21132">
      <w:pPr>
        <w:ind w:firstLine="709"/>
        <w:jc w:val="both"/>
        <w:rPr>
          <w:sz w:val="20"/>
          <w:szCs w:val="20"/>
        </w:rPr>
      </w:pPr>
      <w:r w:rsidRPr="003A7FED">
        <w:rPr>
          <w:sz w:val="20"/>
          <w:szCs w:val="20"/>
        </w:rPr>
        <w:t>- по завершению инвентаризации и введению  уточненных сведений об объектах недвижимости в единый государственный реестр объектов недвижимости.</w:t>
      </w:r>
    </w:p>
    <w:p w:rsidR="00F21132" w:rsidRPr="003A7FED" w:rsidRDefault="00F21132" w:rsidP="00F21132">
      <w:pPr>
        <w:jc w:val="both"/>
        <w:rPr>
          <w:sz w:val="20"/>
          <w:szCs w:val="20"/>
        </w:rPr>
      </w:pPr>
    </w:p>
    <w:p w:rsidR="00F21132" w:rsidRPr="003A7FED" w:rsidRDefault="00F21132" w:rsidP="00F21132">
      <w:pPr>
        <w:numPr>
          <w:ilvl w:val="1"/>
          <w:numId w:val="12"/>
        </w:numPr>
        <w:jc w:val="center"/>
        <w:rPr>
          <w:b/>
          <w:bCs/>
          <w:sz w:val="20"/>
          <w:szCs w:val="20"/>
        </w:rPr>
      </w:pPr>
      <w:r w:rsidRPr="003A7FED">
        <w:rPr>
          <w:b/>
          <w:bCs/>
          <w:sz w:val="20"/>
          <w:szCs w:val="20"/>
        </w:rPr>
        <w:t>Управление муниципальным имуществом.</w:t>
      </w:r>
    </w:p>
    <w:p w:rsidR="00F21132" w:rsidRPr="003A7FED" w:rsidRDefault="00F21132" w:rsidP="00F21132">
      <w:pPr>
        <w:ind w:left="480"/>
        <w:rPr>
          <w:b/>
          <w:bCs/>
          <w:color w:val="C00000"/>
          <w:sz w:val="20"/>
          <w:szCs w:val="20"/>
        </w:rPr>
      </w:pPr>
    </w:p>
    <w:p w:rsidR="00F21132" w:rsidRPr="003A7FED" w:rsidRDefault="00F21132" w:rsidP="00F21132">
      <w:pPr>
        <w:ind w:firstLine="709"/>
        <w:jc w:val="both"/>
        <w:rPr>
          <w:sz w:val="20"/>
          <w:szCs w:val="20"/>
        </w:rPr>
      </w:pPr>
      <w:r w:rsidRPr="003A7FED">
        <w:rPr>
          <w:sz w:val="20"/>
          <w:szCs w:val="20"/>
        </w:rPr>
        <w:t>Одним из источников развития доходной базы Аликовского района является эффективное управление муниципальной собственностью. Муниципальная собственность – это тот актив, которым располагает район. Только грамотное распоряжение своим имуществом позволит увеличить доходную базу местного бюджета и улучшить ее качество.</w:t>
      </w:r>
    </w:p>
    <w:p w:rsidR="00F21132" w:rsidRPr="003A7FED" w:rsidRDefault="00F21132" w:rsidP="00F21132">
      <w:pPr>
        <w:ind w:firstLine="709"/>
        <w:jc w:val="both"/>
        <w:rPr>
          <w:sz w:val="20"/>
          <w:szCs w:val="20"/>
        </w:rPr>
      </w:pPr>
      <w:r w:rsidRPr="003A7FED">
        <w:rPr>
          <w:sz w:val="20"/>
          <w:szCs w:val="20"/>
        </w:rPr>
        <w:t xml:space="preserve">Основная цель в сфере управления имуществом - это эффективное использование муниципального имущества, закрепленного  за бюджетными учреждениями на праве оперативного управления, </w:t>
      </w:r>
      <w:r w:rsidRPr="003A7FED">
        <w:rPr>
          <w:sz w:val="20"/>
          <w:szCs w:val="20"/>
        </w:rPr>
        <w:lastRenderedPageBreak/>
        <w:t>муниципальными унитарными предприятиями в хозяйственном ведении, а так же  имущества, находящегося в казне муниципального  района.</w:t>
      </w:r>
    </w:p>
    <w:p w:rsidR="00F21132" w:rsidRPr="003A7FED" w:rsidRDefault="00F21132" w:rsidP="00F21132">
      <w:pPr>
        <w:ind w:firstLine="709"/>
        <w:jc w:val="both"/>
        <w:rPr>
          <w:sz w:val="20"/>
          <w:szCs w:val="20"/>
        </w:rPr>
      </w:pPr>
      <w:r w:rsidRPr="003A7FED">
        <w:rPr>
          <w:b/>
          <w:sz w:val="20"/>
          <w:szCs w:val="20"/>
        </w:rPr>
        <w:t xml:space="preserve"> </w:t>
      </w:r>
      <w:r w:rsidRPr="003A7FED">
        <w:rPr>
          <w:sz w:val="20"/>
          <w:szCs w:val="20"/>
        </w:rPr>
        <w:t>В целях совершенствования системы управления и распоряжения муниципальной собственностью решением   Собрания депутатов Аликовского района от  29 августа 2012</w:t>
      </w:r>
      <w:r w:rsidRPr="003A7FED">
        <w:rPr>
          <w:color w:val="FF0000"/>
          <w:sz w:val="20"/>
          <w:szCs w:val="20"/>
        </w:rPr>
        <w:t xml:space="preserve"> </w:t>
      </w:r>
      <w:r w:rsidRPr="003A7FED">
        <w:rPr>
          <w:color w:val="000000"/>
          <w:sz w:val="20"/>
          <w:szCs w:val="20"/>
        </w:rPr>
        <w:t xml:space="preserve">года  №112 </w:t>
      </w:r>
      <w:r w:rsidRPr="003A7FED">
        <w:rPr>
          <w:sz w:val="20"/>
          <w:szCs w:val="20"/>
        </w:rPr>
        <w:t xml:space="preserve">утверждено Положение </w:t>
      </w:r>
      <w:r w:rsidRPr="003A7FED">
        <w:rPr>
          <w:bCs/>
          <w:sz w:val="20"/>
          <w:szCs w:val="20"/>
        </w:rPr>
        <w:t xml:space="preserve">  о порядке владения, пользования и распоряжения муниципальным имуществом Аликовского района Чувашской Республики</w:t>
      </w:r>
      <w:r w:rsidRPr="003A7FED">
        <w:rPr>
          <w:sz w:val="20"/>
          <w:szCs w:val="20"/>
        </w:rPr>
        <w:t>,  которое определяет порядок управления   муниципальной собственностью, а также учет и контроль за её использованием.  Данное Положение распространяется в отношении  имущества, переданного в муниципальную собственность в результате разграничения муниципальной собственности в Российской Федерации; имущества, закрепленного за муниципальными унитарными предприятиями Аликовского района   и муниципальными учреждениями Аликовского района   на праве хозяйственного ведения либо оперативного управления;  имущества, не закрепленного за предприятиями и учреждениями (имущество казны Аликовского района).</w:t>
      </w:r>
    </w:p>
    <w:p w:rsidR="00F21132" w:rsidRPr="003A7FED" w:rsidRDefault="00F21132" w:rsidP="00F21132">
      <w:pPr>
        <w:jc w:val="both"/>
        <w:rPr>
          <w:sz w:val="20"/>
          <w:szCs w:val="20"/>
        </w:rPr>
      </w:pPr>
      <w:r w:rsidRPr="003A7FED">
        <w:rPr>
          <w:sz w:val="20"/>
          <w:szCs w:val="20"/>
        </w:rPr>
        <w:t xml:space="preserve"> </w:t>
      </w:r>
      <w:bookmarkStart w:id="3" w:name="sub_301"/>
      <w:r w:rsidRPr="003A7FED">
        <w:rPr>
          <w:sz w:val="20"/>
          <w:szCs w:val="20"/>
        </w:rPr>
        <w:t xml:space="preserve"> </w:t>
      </w:r>
      <w:r w:rsidRPr="003A7FED">
        <w:rPr>
          <w:sz w:val="20"/>
          <w:szCs w:val="20"/>
        </w:rPr>
        <w:tab/>
        <w:t>Основными целями владения, пользования, управления и распоряжения объектами, находящимися в муниципальной собственности, являются:</w:t>
      </w:r>
    </w:p>
    <w:bookmarkEnd w:id="3"/>
    <w:p w:rsidR="00F21132" w:rsidRPr="003A7FED" w:rsidRDefault="00F21132" w:rsidP="00F21132">
      <w:pPr>
        <w:jc w:val="both"/>
        <w:rPr>
          <w:sz w:val="20"/>
          <w:szCs w:val="20"/>
        </w:rPr>
      </w:pPr>
      <w:r w:rsidRPr="003A7FED">
        <w:rPr>
          <w:sz w:val="20"/>
          <w:szCs w:val="20"/>
        </w:rPr>
        <w:t>- укрепление материально-финансового состояния муниципального образования;</w:t>
      </w:r>
    </w:p>
    <w:p w:rsidR="00F21132" w:rsidRPr="003A7FED" w:rsidRDefault="00F21132" w:rsidP="00F21132">
      <w:pPr>
        <w:jc w:val="both"/>
        <w:rPr>
          <w:sz w:val="20"/>
          <w:szCs w:val="20"/>
        </w:rPr>
      </w:pPr>
      <w:r w:rsidRPr="003A7FED">
        <w:rPr>
          <w:sz w:val="20"/>
          <w:szCs w:val="20"/>
        </w:rPr>
        <w:t>- приумножение и улучшение состояния имущества, находящегося в муниципальной собственности, используемого для социально-экономического развития района;</w:t>
      </w:r>
    </w:p>
    <w:p w:rsidR="00F21132" w:rsidRPr="003A7FED" w:rsidRDefault="00F21132" w:rsidP="00F21132">
      <w:pPr>
        <w:jc w:val="both"/>
        <w:rPr>
          <w:b/>
          <w:sz w:val="20"/>
          <w:szCs w:val="20"/>
        </w:rPr>
      </w:pPr>
      <w:r w:rsidRPr="003A7FED">
        <w:rPr>
          <w:sz w:val="20"/>
          <w:szCs w:val="20"/>
        </w:rPr>
        <w:t>- увеличение доходов бюджета Аликовского района.</w:t>
      </w:r>
      <w:r w:rsidRPr="003A7FED">
        <w:rPr>
          <w:b/>
          <w:sz w:val="20"/>
          <w:szCs w:val="20"/>
        </w:rPr>
        <w:t xml:space="preserve"> </w:t>
      </w:r>
    </w:p>
    <w:p w:rsidR="00F21132" w:rsidRPr="003A7FED" w:rsidRDefault="00F21132" w:rsidP="00F21132">
      <w:pPr>
        <w:ind w:firstLine="709"/>
        <w:jc w:val="both"/>
        <w:rPr>
          <w:color w:val="000000"/>
          <w:sz w:val="20"/>
          <w:szCs w:val="20"/>
        </w:rPr>
      </w:pPr>
      <w:r w:rsidRPr="003A7FED">
        <w:rPr>
          <w:color w:val="000000"/>
          <w:sz w:val="20"/>
          <w:szCs w:val="20"/>
        </w:rPr>
        <w:t xml:space="preserve">Учитывая принципы и приоритеты в области управления и распоряжения муниципальным имуществом, в целях усиления контроля за муниципальной собственностью отделом ведется реестр муниципального имущества. По состоянию на 1 января 2013 года в реестре муниципального имущества числится </w:t>
      </w:r>
      <w:r w:rsidRPr="003A7FED">
        <w:rPr>
          <w:bCs/>
          <w:color w:val="000000"/>
          <w:sz w:val="20"/>
          <w:szCs w:val="20"/>
        </w:rPr>
        <w:t>447</w:t>
      </w:r>
      <w:r w:rsidRPr="003A7FED">
        <w:rPr>
          <w:color w:val="000000"/>
          <w:sz w:val="20"/>
          <w:szCs w:val="20"/>
        </w:rPr>
        <w:t xml:space="preserve"> объектов недвижимости,   общей площадью  </w:t>
      </w:r>
      <w:r w:rsidRPr="003A7FED">
        <w:rPr>
          <w:bCs/>
          <w:color w:val="000000"/>
          <w:sz w:val="20"/>
          <w:szCs w:val="20"/>
        </w:rPr>
        <w:t xml:space="preserve"> 82170</w:t>
      </w:r>
      <w:r w:rsidRPr="003A7FED">
        <w:rPr>
          <w:color w:val="000000"/>
          <w:sz w:val="20"/>
          <w:szCs w:val="20"/>
        </w:rPr>
        <w:t>кв. м, в том числе:</w:t>
      </w:r>
    </w:p>
    <w:p w:rsidR="00F21132" w:rsidRPr="003A7FED" w:rsidRDefault="00F21132" w:rsidP="00F21132">
      <w:pPr>
        <w:jc w:val="both"/>
        <w:rPr>
          <w:color w:val="000000"/>
          <w:sz w:val="20"/>
          <w:szCs w:val="20"/>
        </w:rPr>
      </w:pPr>
      <w:r w:rsidRPr="003A7FED">
        <w:rPr>
          <w:color w:val="000000"/>
          <w:sz w:val="20"/>
          <w:szCs w:val="20"/>
        </w:rPr>
        <w:t>- в казне муниципального образования – Аликовский район:  79</w:t>
      </w:r>
      <w:r w:rsidRPr="003A7FED">
        <w:rPr>
          <w:bCs/>
          <w:color w:val="000000"/>
          <w:sz w:val="20"/>
          <w:szCs w:val="20"/>
        </w:rPr>
        <w:t xml:space="preserve"> </w:t>
      </w:r>
      <w:r w:rsidRPr="003A7FED">
        <w:rPr>
          <w:color w:val="000000"/>
          <w:sz w:val="20"/>
          <w:szCs w:val="20"/>
        </w:rPr>
        <w:t>объекта недвижимости;</w:t>
      </w:r>
    </w:p>
    <w:p w:rsidR="00F21132" w:rsidRPr="003A7FED" w:rsidRDefault="00F21132" w:rsidP="00F21132">
      <w:pPr>
        <w:spacing w:line="276" w:lineRule="auto"/>
        <w:jc w:val="both"/>
        <w:rPr>
          <w:color w:val="000000"/>
          <w:sz w:val="20"/>
          <w:szCs w:val="20"/>
        </w:rPr>
      </w:pPr>
      <w:r w:rsidRPr="003A7FED">
        <w:rPr>
          <w:color w:val="000000"/>
          <w:sz w:val="20"/>
          <w:szCs w:val="20"/>
        </w:rPr>
        <w:t xml:space="preserve">- в казне муниципальных образований (сельские поселения): </w:t>
      </w:r>
      <w:r w:rsidRPr="003A7FED">
        <w:rPr>
          <w:bCs/>
          <w:color w:val="000000"/>
          <w:sz w:val="20"/>
          <w:szCs w:val="20"/>
        </w:rPr>
        <w:t>125</w:t>
      </w:r>
      <w:r w:rsidRPr="003A7FED">
        <w:rPr>
          <w:color w:val="000000"/>
          <w:sz w:val="20"/>
          <w:szCs w:val="20"/>
        </w:rPr>
        <w:t xml:space="preserve"> объектов недвижимости;</w:t>
      </w:r>
    </w:p>
    <w:p w:rsidR="00F21132" w:rsidRPr="003A7FED" w:rsidRDefault="00F21132" w:rsidP="00F21132">
      <w:pPr>
        <w:pStyle w:val="a4"/>
        <w:spacing w:line="276" w:lineRule="auto"/>
        <w:ind w:firstLine="709"/>
        <w:jc w:val="both"/>
        <w:rPr>
          <w:b/>
          <w:sz w:val="20"/>
          <w:szCs w:val="20"/>
        </w:rPr>
      </w:pPr>
      <w:r w:rsidRPr="003A7FED">
        <w:rPr>
          <w:b/>
          <w:sz w:val="20"/>
          <w:szCs w:val="20"/>
        </w:rPr>
        <w:t>- на балансах администраций – 132  объектов недвижимости;</w:t>
      </w:r>
    </w:p>
    <w:p w:rsidR="00F21132" w:rsidRPr="003A7FED" w:rsidRDefault="00F21132" w:rsidP="00F21132">
      <w:pPr>
        <w:pStyle w:val="a4"/>
        <w:spacing w:line="276" w:lineRule="auto"/>
        <w:ind w:firstLine="709"/>
        <w:jc w:val="both"/>
        <w:rPr>
          <w:b/>
          <w:sz w:val="20"/>
          <w:szCs w:val="20"/>
        </w:rPr>
      </w:pPr>
      <w:r w:rsidRPr="003A7FED">
        <w:rPr>
          <w:b/>
          <w:color w:val="000000"/>
          <w:sz w:val="20"/>
          <w:szCs w:val="20"/>
        </w:rPr>
        <w:t>- в хозяйственном ведении -  2 объекта недвижимости;</w:t>
      </w:r>
    </w:p>
    <w:p w:rsidR="00F21132" w:rsidRPr="003A7FED" w:rsidRDefault="00F21132" w:rsidP="00F21132">
      <w:pPr>
        <w:pStyle w:val="a4"/>
        <w:spacing w:line="276" w:lineRule="auto"/>
        <w:ind w:firstLine="709"/>
        <w:jc w:val="both"/>
        <w:rPr>
          <w:b/>
          <w:sz w:val="20"/>
          <w:szCs w:val="20"/>
        </w:rPr>
      </w:pPr>
      <w:r w:rsidRPr="003A7FED">
        <w:rPr>
          <w:b/>
          <w:sz w:val="20"/>
          <w:szCs w:val="20"/>
        </w:rPr>
        <w:t xml:space="preserve">- в оперативном управлении -  111 объектов недвижимости.  </w:t>
      </w:r>
    </w:p>
    <w:p w:rsidR="00F21132" w:rsidRPr="003A7FED" w:rsidRDefault="00F21132" w:rsidP="00F21132">
      <w:pPr>
        <w:pStyle w:val="a4"/>
        <w:ind w:firstLine="709"/>
        <w:jc w:val="both"/>
        <w:rPr>
          <w:b/>
          <w:sz w:val="20"/>
          <w:szCs w:val="20"/>
        </w:rPr>
      </w:pPr>
      <w:r w:rsidRPr="003A7FED">
        <w:rPr>
          <w:b/>
          <w:sz w:val="20"/>
          <w:szCs w:val="20"/>
        </w:rPr>
        <w:t>Сформированный реестр муниципальной собственности, содержащий количественные, стоимостные, технические и правовые характеристики объектов недвижимости, позволяет зарегистрировать право муниципальной собственности в установленном законом порядке.</w:t>
      </w:r>
    </w:p>
    <w:p w:rsidR="00F21132" w:rsidRPr="003A7FED" w:rsidRDefault="00F21132" w:rsidP="00F21132">
      <w:pPr>
        <w:pStyle w:val="a4"/>
        <w:ind w:firstLine="709"/>
        <w:jc w:val="both"/>
        <w:rPr>
          <w:b/>
          <w:color w:val="000000"/>
          <w:sz w:val="20"/>
          <w:szCs w:val="20"/>
        </w:rPr>
      </w:pPr>
      <w:r w:rsidRPr="003A7FED">
        <w:rPr>
          <w:b/>
          <w:color w:val="000000"/>
          <w:sz w:val="20"/>
          <w:szCs w:val="20"/>
        </w:rPr>
        <w:t xml:space="preserve">  В течении 2012 года прошли регистрацию права оперативного управления 26 муниципальных учреждений и одно автономное учреждение.  Предъявлено к регистрации 50 объектов недвижимости. </w:t>
      </w:r>
    </w:p>
    <w:p w:rsidR="00F21132" w:rsidRPr="003A7FED" w:rsidRDefault="00F21132" w:rsidP="00F21132">
      <w:pPr>
        <w:pStyle w:val="a4"/>
        <w:ind w:firstLine="709"/>
        <w:jc w:val="both"/>
        <w:rPr>
          <w:b/>
          <w:color w:val="000000"/>
          <w:sz w:val="20"/>
          <w:szCs w:val="20"/>
        </w:rPr>
      </w:pPr>
      <w:r w:rsidRPr="003A7FED">
        <w:rPr>
          <w:b/>
          <w:color w:val="000000"/>
          <w:sz w:val="20"/>
          <w:szCs w:val="20"/>
        </w:rPr>
        <w:t xml:space="preserve"> Зарегистрированы 31 объект газового хозяйства, находящиеся в казне Аликовского района, проведена паспортизация тепловых сетей общей протяженностью </w:t>
      </w:r>
      <w:r w:rsidRPr="003A7FED">
        <w:rPr>
          <w:b/>
          <w:sz w:val="20"/>
          <w:szCs w:val="20"/>
        </w:rPr>
        <w:t xml:space="preserve">8951,8 </w:t>
      </w:r>
      <w:r w:rsidRPr="003A7FED">
        <w:rPr>
          <w:b/>
          <w:color w:val="000000"/>
          <w:sz w:val="20"/>
          <w:szCs w:val="20"/>
        </w:rPr>
        <w:t>м,  водопроводных  сетей -  8847,89м.</w:t>
      </w:r>
    </w:p>
    <w:p w:rsidR="00F21132" w:rsidRPr="003A7FED" w:rsidRDefault="00F21132" w:rsidP="00F21132">
      <w:pPr>
        <w:ind w:firstLine="709"/>
        <w:jc w:val="both"/>
        <w:rPr>
          <w:color w:val="000000"/>
          <w:sz w:val="20"/>
          <w:szCs w:val="20"/>
        </w:rPr>
      </w:pPr>
      <w:r w:rsidRPr="003A7FED">
        <w:rPr>
          <w:color w:val="000000"/>
          <w:sz w:val="20"/>
          <w:szCs w:val="20"/>
        </w:rPr>
        <w:t xml:space="preserve">Функции по приватизации муниципального имущества осуществляются  согласно прогнозному плану (программе) приватизации муниципального имущества, который ежегодно    утверждается решением  Собрания  депутатов Аликовского района.  </w:t>
      </w:r>
    </w:p>
    <w:p w:rsidR="00F21132" w:rsidRPr="003A7FED" w:rsidRDefault="00F21132" w:rsidP="00F21132">
      <w:pPr>
        <w:ind w:firstLine="709"/>
        <w:jc w:val="both"/>
        <w:rPr>
          <w:color w:val="000000"/>
          <w:sz w:val="20"/>
          <w:szCs w:val="20"/>
        </w:rPr>
      </w:pPr>
      <w:r w:rsidRPr="003A7FED">
        <w:rPr>
          <w:color w:val="000000"/>
          <w:sz w:val="20"/>
          <w:szCs w:val="20"/>
        </w:rPr>
        <w:t xml:space="preserve">  В целях повышения эффективности использования имущества, находящегося в  муниципальной собственности Аликовского района, и увеличения доходов от сдачи в аренду,  в 2011 году осуществлен переход с ранее действовавшей методики определения размера арендной платы на рыночную стоимость, что позволяет пополнять доходную часть бюджета поступлениями от использования муниципального имущества.</w:t>
      </w:r>
    </w:p>
    <w:p w:rsidR="00F21132" w:rsidRPr="003A7FED" w:rsidRDefault="00F21132" w:rsidP="00F21132">
      <w:pPr>
        <w:jc w:val="both"/>
        <w:rPr>
          <w:color w:val="000000"/>
          <w:sz w:val="20"/>
          <w:szCs w:val="20"/>
        </w:rPr>
      </w:pPr>
    </w:p>
    <w:p w:rsidR="00F21132" w:rsidRPr="003A7FED" w:rsidRDefault="00F21132" w:rsidP="00F21132">
      <w:pPr>
        <w:jc w:val="both"/>
        <w:rPr>
          <w:sz w:val="20"/>
          <w:szCs w:val="20"/>
        </w:rPr>
      </w:pPr>
      <w:r w:rsidRPr="003A7FED">
        <w:rPr>
          <w:color w:val="000000"/>
          <w:sz w:val="20"/>
          <w:szCs w:val="20"/>
        </w:rPr>
        <w:t xml:space="preserve">                                                                                                                                          </w:t>
      </w:r>
      <w:r w:rsidRPr="003A7FED">
        <w:rPr>
          <w:sz w:val="20"/>
          <w:szCs w:val="20"/>
        </w:rPr>
        <w:t>Таблица 37.</w:t>
      </w:r>
    </w:p>
    <w:p w:rsidR="00F21132" w:rsidRPr="003A7FED" w:rsidRDefault="00F21132" w:rsidP="00F21132">
      <w:pPr>
        <w:jc w:val="both"/>
        <w:rPr>
          <w:sz w:val="20"/>
          <w:szCs w:val="20"/>
        </w:rPr>
      </w:pPr>
    </w:p>
    <w:p w:rsidR="00F21132" w:rsidRPr="003A7FED" w:rsidRDefault="00F21132" w:rsidP="00F21132">
      <w:pPr>
        <w:ind w:firstLine="708"/>
        <w:jc w:val="center"/>
        <w:rPr>
          <w:b/>
          <w:sz w:val="20"/>
          <w:szCs w:val="20"/>
        </w:rPr>
      </w:pPr>
      <w:r w:rsidRPr="003A7FED">
        <w:rPr>
          <w:b/>
          <w:sz w:val="20"/>
          <w:szCs w:val="20"/>
        </w:rPr>
        <w:t>Доходы от использования муниципального имущества</w:t>
      </w:r>
    </w:p>
    <w:p w:rsidR="00F21132" w:rsidRPr="003A7FED" w:rsidRDefault="00F21132" w:rsidP="00F21132">
      <w:pPr>
        <w:ind w:firstLine="708"/>
        <w:jc w:val="center"/>
        <w:rPr>
          <w:sz w:val="20"/>
          <w:szCs w:val="20"/>
        </w:rPr>
      </w:pPr>
      <w:r w:rsidRPr="003A7FED">
        <w:rPr>
          <w:b/>
          <w:sz w:val="20"/>
          <w:szCs w:val="20"/>
        </w:rPr>
        <w:t>Аликовского района.</w:t>
      </w:r>
    </w:p>
    <w:p w:rsidR="00F21132" w:rsidRPr="003A7FED" w:rsidRDefault="00F21132" w:rsidP="00F21132">
      <w:pPr>
        <w:ind w:firstLine="708"/>
        <w:jc w:val="right"/>
        <w:rPr>
          <w:sz w:val="20"/>
          <w:szCs w:val="20"/>
        </w:rPr>
      </w:pPr>
      <w:r w:rsidRPr="003A7FED">
        <w:rPr>
          <w:sz w:val="20"/>
          <w:szCs w:val="20"/>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1496"/>
        <w:gridCol w:w="1443"/>
        <w:gridCol w:w="1390"/>
      </w:tblGrid>
      <w:tr w:rsidR="00F21132" w:rsidRPr="003A7FED" w:rsidTr="00864B44">
        <w:tc>
          <w:tcPr>
            <w:tcW w:w="5148" w:type="dxa"/>
          </w:tcPr>
          <w:p w:rsidR="00F21132" w:rsidRPr="003A7FED" w:rsidRDefault="00F21132" w:rsidP="00864B44">
            <w:pPr>
              <w:jc w:val="both"/>
              <w:rPr>
                <w:sz w:val="20"/>
                <w:szCs w:val="20"/>
              </w:rPr>
            </w:pPr>
            <w:r w:rsidRPr="003A7FED">
              <w:rPr>
                <w:sz w:val="20"/>
                <w:szCs w:val="20"/>
              </w:rPr>
              <w:t xml:space="preserve">Наименование </w:t>
            </w:r>
          </w:p>
        </w:tc>
        <w:tc>
          <w:tcPr>
            <w:tcW w:w="1496" w:type="dxa"/>
          </w:tcPr>
          <w:p w:rsidR="00F21132" w:rsidRPr="003A7FED" w:rsidRDefault="00F21132" w:rsidP="00864B44">
            <w:pPr>
              <w:jc w:val="center"/>
              <w:rPr>
                <w:sz w:val="20"/>
                <w:szCs w:val="20"/>
              </w:rPr>
            </w:pPr>
            <w:r w:rsidRPr="003A7FED">
              <w:rPr>
                <w:sz w:val="20"/>
                <w:szCs w:val="20"/>
              </w:rPr>
              <w:t>2010 год</w:t>
            </w:r>
          </w:p>
        </w:tc>
        <w:tc>
          <w:tcPr>
            <w:tcW w:w="1443" w:type="dxa"/>
          </w:tcPr>
          <w:p w:rsidR="00F21132" w:rsidRPr="003A7FED" w:rsidRDefault="00F21132" w:rsidP="00864B44">
            <w:pPr>
              <w:pStyle w:val="RepImage"/>
              <w:rPr>
                <w:sz w:val="20"/>
                <w:szCs w:val="20"/>
              </w:rPr>
            </w:pPr>
            <w:r w:rsidRPr="003A7FED">
              <w:rPr>
                <w:sz w:val="20"/>
                <w:szCs w:val="20"/>
              </w:rPr>
              <w:t>2011 год</w:t>
            </w:r>
          </w:p>
        </w:tc>
        <w:tc>
          <w:tcPr>
            <w:tcW w:w="1390" w:type="dxa"/>
          </w:tcPr>
          <w:p w:rsidR="00F21132" w:rsidRPr="003A7FED" w:rsidRDefault="00F21132" w:rsidP="00864B44">
            <w:pPr>
              <w:jc w:val="center"/>
              <w:rPr>
                <w:sz w:val="20"/>
                <w:szCs w:val="20"/>
              </w:rPr>
            </w:pPr>
            <w:r w:rsidRPr="003A7FED">
              <w:rPr>
                <w:sz w:val="20"/>
                <w:szCs w:val="20"/>
              </w:rPr>
              <w:t>2012 год</w:t>
            </w:r>
          </w:p>
        </w:tc>
      </w:tr>
      <w:tr w:rsidR="00F21132" w:rsidRPr="003A7FED" w:rsidTr="00864B44">
        <w:tc>
          <w:tcPr>
            <w:tcW w:w="5148" w:type="dxa"/>
          </w:tcPr>
          <w:p w:rsidR="00F21132" w:rsidRPr="003A7FED" w:rsidRDefault="00F21132" w:rsidP="00864B44">
            <w:pPr>
              <w:jc w:val="both"/>
              <w:rPr>
                <w:sz w:val="20"/>
                <w:szCs w:val="20"/>
              </w:rPr>
            </w:pPr>
            <w:r w:rsidRPr="003A7FED">
              <w:rPr>
                <w:sz w:val="20"/>
                <w:szCs w:val="20"/>
              </w:rPr>
              <w:t>Средства, поступившие в местный бюджет  от продажи  муниципального имущества.</w:t>
            </w:r>
          </w:p>
        </w:tc>
        <w:tc>
          <w:tcPr>
            <w:tcW w:w="1496" w:type="dxa"/>
          </w:tcPr>
          <w:p w:rsidR="00F21132" w:rsidRPr="003A7FED" w:rsidRDefault="00F21132" w:rsidP="00864B44">
            <w:pPr>
              <w:jc w:val="center"/>
              <w:rPr>
                <w:sz w:val="20"/>
                <w:szCs w:val="20"/>
              </w:rPr>
            </w:pPr>
            <w:r w:rsidRPr="003A7FED">
              <w:rPr>
                <w:sz w:val="20"/>
                <w:szCs w:val="20"/>
              </w:rPr>
              <w:t>2297,6</w:t>
            </w:r>
          </w:p>
        </w:tc>
        <w:tc>
          <w:tcPr>
            <w:tcW w:w="1443" w:type="dxa"/>
          </w:tcPr>
          <w:p w:rsidR="00F21132" w:rsidRPr="003A7FED" w:rsidRDefault="00F21132" w:rsidP="00864B44">
            <w:pPr>
              <w:jc w:val="center"/>
              <w:rPr>
                <w:sz w:val="20"/>
                <w:szCs w:val="20"/>
              </w:rPr>
            </w:pPr>
            <w:r w:rsidRPr="003A7FED">
              <w:rPr>
                <w:sz w:val="20"/>
                <w:szCs w:val="20"/>
              </w:rPr>
              <w:t>22,8</w:t>
            </w:r>
          </w:p>
        </w:tc>
        <w:tc>
          <w:tcPr>
            <w:tcW w:w="1390" w:type="dxa"/>
          </w:tcPr>
          <w:p w:rsidR="00F21132" w:rsidRPr="003A7FED" w:rsidRDefault="00F21132" w:rsidP="00864B44">
            <w:pPr>
              <w:jc w:val="center"/>
              <w:rPr>
                <w:sz w:val="20"/>
                <w:szCs w:val="20"/>
              </w:rPr>
            </w:pPr>
            <w:r w:rsidRPr="003A7FED">
              <w:rPr>
                <w:sz w:val="20"/>
                <w:szCs w:val="20"/>
              </w:rPr>
              <w:t>5368,9</w:t>
            </w:r>
          </w:p>
        </w:tc>
      </w:tr>
      <w:tr w:rsidR="00F21132" w:rsidRPr="003A7FED" w:rsidTr="00864B44">
        <w:tc>
          <w:tcPr>
            <w:tcW w:w="5148" w:type="dxa"/>
          </w:tcPr>
          <w:p w:rsidR="00F21132" w:rsidRPr="003A7FED" w:rsidRDefault="00F21132" w:rsidP="00864B44">
            <w:pPr>
              <w:jc w:val="both"/>
              <w:rPr>
                <w:sz w:val="20"/>
                <w:szCs w:val="20"/>
              </w:rPr>
            </w:pPr>
            <w:r w:rsidRPr="003A7FED">
              <w:rPr>
                <w:sz w:val="20"/>
                <w:szCs w:val="20"/>
              </w:rPr>
              <w:t>Средства, поступившие в местный бюджет  от аренды  муниципального имущества.</w:t>
            </w:r>
          </w:p>
        </w:tc>
        <w:tc>
          <w:tcPr>
            <w:tcW w:w="1496" w:type="dxa"/>
          </w:tcPr>
          <w:p w:rsidR="00F21132" w:rsidRPr="003A7FED" w:rsidRDefault="00F21132" w:rsidP="00864B44">
            <w:pPr>
              <w:jc w:val="center"/>
              <w:rPr>
                <w:sz w:val="20"/>
                <w:szCs w:val="20"/>
              </w:rPr>
            </w:pPr>
            <w:r w:rsidRPr="003A7FED">
              <w:rPr>
                <w:sz w:val="20"/>
                <w:szCs w:val="20"/>
              </w:rPr>
              <w:t>256,2</w:t>
            </w:r>
          </w:p>
        </w:tc>
        <w:tc>
          <w:tcPr>
            <w:tcW w:w="1443" w:type="dxa"/>
          </w:tcPr>
          <w:p w:rsidR="00F21132" w:rsidRPr="003A7FED" w:rsidRDefault="00F21132" w:rsidP="00864B44">
            <w:pPr>
              <w:jc w:val="center"/>
              <w:rPr>
                <w:sz w:val="20"/>
                <w:szCs w:val="20"/>
              </w:rPr>
            </w:pPr>
            <w:r w:rsidRPr="003A7FED">
              <w:rPr>
                <w:sz w:val="20"/>
                <w:szCs w:val="20"/>
              </w:rPr>
              <w:t>350,5</w:t>
            </w:r>
          </w:p>
        </w:tc>
        <w:tc>
          <w:tcPr>
            <w:tcW w:w="1390" w:type="dxa"/>
          </w:tcPr>
          <w:p w:rsidR="00F21132" w:rsidRPr="003A7FED" w:rsidRDefault="00F21132" w:rsidP="00864B44">
            <w:pPr>
              <w:jc w:val="center"/>
              <w:rPr>
                <w:sz w:val="20"/>
                <w:szCs w:val="20"/>
              </w:rPr>
            </w:pPr>
            <w:r w:rsidRPr="003A7FED">
              <w:rPr>
                <w:sz w:val="20"/>
                <w:szCs w:val="20"/>
              </w:rPr>
              <w:t>332,8</w:t>
            </w:r>
          </w:p>
        </w:tc>
      </w:tr>
    </w:tbl>
    <w:p w:rsidR="00F21132" w:rsidRPr="003A7FED" w:rsidRDefault="00F21132" w:rsidP="00F21132">
      <w:pPr>
        <w:ind w:firstLine="709"/>
        <w:jc w:val="both"/>
        <w:rPr>
          <w:sz w:val="20"/>
          <w:szCs w:val="20"/>
        </w:rPr>
      </w:pPr>
    </w:p>
    <w:p w:rsidR="00F21132" w:rsidRPr="003A7FED" w:rsidRDefault="00F21132" w:rsidP="00F21132">
      <w:pPr>
        <w:ind w:firstLine="709"/>
        <w:jc w:val="both"/>
        <w:rPr>
          <w:sz w:val="20"/>
          <w:szCs w:val="20"/>
        </w:rPr>
      </w:pPr>
      <w:r w:rsidRPr="003A7FED">
        <w:rPr>
          <w:sz w:val="20"/>
          <w:szCs w:val="20"/>
        </w:rPr>
        <w:t>Ведется постоянный мониторинг  муниципального имущества  района в целях выявления имущества, незадейственного  в хозяйственном обороте.</w:t>
      </w:r>
    </w:p>
    <w:p w:rsidR="00F21132" w:rsidRPr="003A7FED" w:rsidRDefault="00F21132" w:rsidP="00F21132">
      <w:pPr>
        <w:pStyle w:val="affffffffd"/>
        <w:rPr>
          <w:sz w:val="20"/>
          <w:szCs w:val="20"/>
        </w:rPr>
      </w:pPr>
      <w:r w:rsidRPr="003A7FED">
        <w:rPr>
          <w:sz w:val="20"/>
          <w:szCs w:val="20"/>
        </w:rPr>
        <w:t xml:space="preserve"> Информация по незадействованным в хозяйственном обороте объектам выставляется на сайте администрации Аликовского района. </w:t>
      </w:r>
    </w:p>
    <w:p w:rsidR="00F21132" w:rsidRPr="003A7FED" w:rsidRDefault="00F21132" w:rsidP="00F21132">
      <w:pPr>
        <w:jc w:val="both"/>
        <w:rPr>
          <w:sz w:val="20"/>
          <w:szCs w:val="20"/>
        </w:rPr>
      </w:pPr>
      <w:r w:rsidRPr="003A7FED">
        <w:rPr>
          <w:sz w:val="20"/>
          <w:szCs w:val="20"/>
        </w:rPr>
        <w:t xml:space="preserve">            Осуществляется контроль за выполнением договорных обязательств: в части своевременной оплаты арендных платежей за используемое имущество, а также в части использования имущества по целевому назначению.</w:t>
      </w:r>
    </w:p>
    <w:p w:rsidR="00F21132" w:rsidRPr="003A7FED" w:rsidRDefault="00F21132" w:rsidP="00F21132">
      <w:pPr>
        <w:rPr>
          <w:b/>
          <w:bCs/>
          <w:sz w:val="20"/>
          <w:szCs w:val="20"/>
        </w:rPr>
      </w:pPr>
    </w:p>
    <w:p w:rsidR="00F21132" w:rsidRPr="003A7FED" w:rsidRDefault="00F21132" w:rsidP="00F21132">
      <w:pPr>
        <w:pStyle w:val="aff7"/>
        <w:numPr>
          <w:ilvl w:val="1"/>
          <w:numId w:val="13"/>
        </w:numPr>
        <w:spacing w:after="200" w:line="276" w:lineRule="auto"/>
        <w:jc w:val="center"/>
        <w:rPr>
          <w:b/>
          <w:bCs/>
          <w:sz w:val="20"/>
          <w:szCs w:val="20"/>
        </w:rPr>
      </w:pPr>
      <w:r w:rsidRPr="003A7FED">
        <w:rPr>
          <w:b/>
          <w:bCs/>
          <w:sz w:val="20"/>
          <w:szCs w:val="20"/>
        </w:rPr>
        <w:t xml:space="preserve"> Анализ состояния бюджетной системы.</w:t>
      </w:r>
    </w:p>
    <w:p w:rsidR="00F21132" w:rsidRPr="003A7FED" w:rsidRDefault="00F21132" w:rsidP="00F21132">
      <w:pPr>
        <w:pStyle w:val="aff1"/>
        <w:tabs>
          <w:tab w:val="left" w:pos="709"/>
        </w:tabs>
        <w:ind w:right="108" w:firstLine="709"/>
        <w:jc w:val="both"/>
        <w:rPr>
          <w:rFonts w:ascii="Times New Roman" w:hAnsi="Times New Roman"/>
        </w:rPr>
      </w:pPr>
      <w:r w:rsidRPr="003A7FED">
        <w:rPr>
          <w:rFonts w:ascii="Times New Roman" w:hAnsi="Times New Roman"/>
        </w:rPr>
        <w:t xml:space="preserve">Консолидированный  бюджет Аликовского района  за 2019 год исполнен по доходам  к уточненному годовому   плану на 100,56%  (уточненный  план – </w:t>
      </w:r>
      <w:r w:rsidRPr="003A7FED">
        <w:rPr>
          <w:rFonts w:ascii="Times New Roman" w:hAnsi="Times New Roman"/>
          <w:u w:val="single"/>
        </w:rPr>
        <w:t>466557,3</w:t>
      </w:r>
      <w:r w:rsidRPr="003A7FED">
        <w:rPr>
          <w:rFonts w:ascii="Times New Roman" w:hAnsi="Times New Roman"/>
        </w:rPr>
        <w:t xml:space="preserve"> тыс. рублей,  исполнено- </w:t>
      </w:r>
      <w:r w:rsidRPr="003A7FED">
        <w:rPr>
          <w:rFonts w:ascii="Times New Roman" w:hAnsi="Times New Roman"/>
          <w:u w:val="single"/>
        </w:rPr>
        <w:t>469199,3</w:t>
      </w:r>
      <w:r w:rsidRPr="003A7FED">
        <w:rPr>
          <w:rFonts w:ascii="Times New Roman" w:hAnsi="Times New Roman"/>
        </w:rPr>
        <w:t xml:space="preserve"> тыс. рублей), с ростом к уровню 2018 года на </w:t>
      </w:r>
      <w:r w:rsidRPr="003A7FED">
        <w:rPr>
          <w:rFonts w:ascii="Times New Roman" w:hAnsi="Times New Roman"/>
          <w:u w:val="single"/>
        </w:rPr>
        <w:t>121,23</w:t>
      </w:r>
      <w:r w:rsidRPr="003A7FED">
        <w:rPr>
          <w:rFonts w:ascii="Times New Roman" w:hAnsi="Times New Roman"/>
        </w:rPr>
        <w:t xml:space="preserve"> процента. </w:t>
      </w:r>
    </w:p>
    <w:p w:rsidR="00F21132" w:rsidRPr="003A7FED" w:rsidRDefault="00F21132" w:rsidP="00F21132">
      <w:pPr>
        <w:pStyle w:val="aff1"/>
        <w:tabs>
          <w:tab w:val="left" w:pos="709"/>
        </w:tabs>
        <w:jc w:val="both"/>
        <w:rPr>
          <w:rFonts w:ascii="Times New Roman" w:hAnsi="Times New Roman"/>
        </w:rPr>
      </w:pPr>
      <w:r w:rsidRPr="003A7FED">
        <w:rPr>
          <w:rFonts w:ascii="Times New Roman" w:hAnsi="Times New Roman"/>
        </w:rPr>
        <w:t xml:space="preserve">    За отчетный период в консолидированный бюджет Аликовского района собственные доходы (налоговые и неналоговые доходы) поступили в общей сумме </w:t>
      </w:r>
      <w:r w:rsidRPr="003A7FED">
        <w:rPr>
          <w:rFonts w:ascii="Times New Roman" w:hAnsi="Times New Roman"/>
          <w:u w:val="single"/>
        </w:rPr>
        <w:t>73980,6</w:t>
      </w:r>
      <w:r w:rsidRPr="003A7FED">
        <w:rPr>
          <w:rFonts w:ascii="Times New Roman" w:hAnsi="Times New Roman"/>
        </w:rPr>
        <w:t xml:space="preserve"> тыс. рублей при уточненном годовом назначении </w:t>
      </w:r>
      <w:r w:rsidRPr="003A7FED">
        <w:rPr>
          <w:rFonts w:ascii="Times New Roman" w:hAnsi="Times New Roman"/>
          <w:u w:val="single"/>
        </w:rPr>
        <w:t>70421,8</w:t>
      </w:r>
      <w:r w:rsidRPr="003A7FED">
        <w:rPr>
          <w:rFonts w:ascii="Times New Roman" w:hAnsi="Times New Roman"/>
        </w:rPr>
        <w:t xml:space="preserve"> тыс. рублей, или </w:t>
      </w:r>
      <w:r w:rsidRPr="003A7FED">
        <w:rPr>
          <w:rFonts w:ascii="Times New Roman" w:hAnsi="Times New Roman"/>
          <w:u w:val="single"/>
        </w:rPr>
        <w:t>105,05</w:t>
      </w:r>
      <w:r w:rsidRPr="003A7FED">
        <w:rPr>
          <w:rFonts w:ascii="Times New Roman" w:hAnsi="Times New Roman"/>
        </w:rPr>
        <w:t xml:space="preserve"> процента к годовым назначениям, с ростом к аналогичномупериода прошлого года на 111</w:t>
      </w:r>
      <w:r w:rsidRPr="003A7FED">
        <w:rPr>
          <w:rFonts w:ascii="Times New Roman" w:hAnsi="Times New Roman"/>
          <w:u w:val="single"/>
        </w:rPr>
        <w:t>,06</w:t>
      </w:r>
      <w:r w:rsidRPr="003A7FED">
        <w:rPr>
          <w:rFonts w:ascii="Times New Roman" w:hAnsi="Times New Roman"/>
        </w:rPr>
        <w:t xml:space="preserve"> % (объем поступлений соответствующего периода прошлого года </w:t>
      </w:r>
      <w:r w:rsidRPr="003A7FED">
        <w:rPr>
          <w:rFonts w:ascii="Times New Roman" w:hAnsi="Times New Roman"/>
          <w:u w:val="single"/>
        </w:rPr>
        <w:t>66446,5</w:t>
      </w:r>
      <w:r w:rsidRPr="003A7FED">
        <w:rPr>
          <w:rFonts w:ascii="Times New Roman" w:hAnsi="Times New Roman"/>
        </w:rPr>
        <w:t xml:space="preserve"> тыс. рублей).</w:t>
      </w:r>
    </w:p>
    <w:p w:rsidR="00F21132" w:rsidRPr="003A7FED" w:rsidRDefault="00F21132" w:rsidP="00F21132">
      <w:pPr>
        <w:pStyle w:val="aff1"/>
        <w:tabs>
          <w:tab w:val="left" w:pos="709"/>
        </w:tabs>
        <w:jc w:val="both"/>
        <w:rPr>
          <w:rFonts w:ascii="Times New Roman" w:hAnsi="Times New Roman"/>
        </w:rPr>
      </w:pPr>
      <w:r w:rsidRPr="003A7FED">
        <w:rPr>
          <w:rFonts w:ascii="Times New Roman" w:hAnsi="Times New Roman"/>
        </w:rPr>
        <w:t xml:space="preserve">    В структуре собственных доходов консолидированного бюджета района на долю налоговых доходов приходится 83,8  процента, неналоговых доходов – 16,2 процента. За 2019 год в доход консолидированного бюджета района поступили налоговые и неналоговые доходы в сумме 73980,6 тыс. рублей (за 2018 год – 66445,5 тыс. рублей), при уточненном годовом плане 70421,8 тыс. рублей, что  составляет 104,8 процента. Темп роста к уровню соответствующего периода прошлого года составил 111,06 процента, в том числе темп роста налоговых доходов – 110,2 процента. Наибольший удельный вес в объеме налоговых доходов занимает налог на доходы физических лиц (59,1%), единый налог на вмененный доход для отдельных видов деятельности (7,2%),налоги на имущество (13,3%). В составе неналоговых доходов наибольший удельный вес занимают доходы от продажи материальных и нематериальных активов (47,9%),доходы от использования имущества, находящегося в муниципальной собственности (33,2%).</w:t>
      </w:r>
    </w:p>
    <w:p w:rsidR="00F21132" w:rsidRPr="003A7FED" w:rsidRDefault="00F21132" w:rsidP="00F21132">
      <w:pPr>
        <w:pStyle w:val="aff1"/>
        <w:tabs>
          <w:tab w:val="left" w:pos="709"/>
        </w:tabs>
        <w:jc w:val="both"/>
        <w:rPr>
          <w:rFonts w:ascii="Times New Roman" w:hAnsi="Times New Roman"/>
        </w:rPr>
      </w:pPr>
      <w:r w:rsidRPr="003A7FED">
        <w:rPr>
          <w:rFonts w:ascii="Times New Roman" w:hAnsi="Times New Roman"/>
        </w:rPr>
        <w:t xml:space="preserve">    П</w:t>
      </w:r>
      <w:r w:rsidRPr="003A7FED">
        <w:rPr>
          <w:rFonts w:ascii="Times New Roman" w:hAnsi="Times New Roman"/>
          <w:shd w:val="clear" w:color="auto" w:fill="FFFFFF"/>
        </w:rPr>
        <w:t xml:space="preserve">о состоянию на 01.01.2020г. задолженность района по местным налогам и сборам, пеням и налоговым санкциям составляет в общей сумме 6359,5 тыс. рублей, в том числе: задолженность перед бюджетом по налогам и сборам – всего 6359,5 тыс. рублей, из них недоимка – 6359,5 тыс. рублей.  </w:t>
      </w:r>
      <w:r w:rsidRPr="003A7FED">
        <w:rPr>
          <w:rFonts w:ascii="Times New Roman" w:hAnsi="Times New Roman"/>
        </w:rPr>
        <w:t xml:space="preserve">         </w:t>
      </w:r>
    </w:p>
    <w:p w:rsidR="00F21132" w:rsidRPr="003A7FED" w:rsidRDefault="00F21132" w:rsidP="00F21132">
      <w:pPr>
        <w:pStyle w:val="aff1"/>
        <w:tabs>
          <w:tab w:val="left" w:pos="709"/>
        </w:tabs>
        <w:jc w:val="both"/>
        <w:rPr>
          <w:rFonts w:ascii="Times New Roman" w:hAnsi="Times New Roman"/>
        </w:rPr>
      </w:pPr>
      <w:r w:rsidRPr="003A7FED">
        <w:rPr>
          <w:rFonts w:ascii="Times New Roman" w:hAnsi="Times New Roman"/>
        </w:rPr>
        <w:t xml:space="preserve">    За отчетный период в консолидированный бюджет района поступили доходы из республиканского бюджета Чувашской Республики в виде дотаций на  выравнивание уровня бюджетной обеспеченности (трансфертов), средства, передаваемые в виде субвенций и субсидий на выполнение  федеральных и республиканских полномочий в общей  сумме 395218,7 тыс. рублей, что составляет  99,8% годовых назначений. Объем безвозмездных поступлений из республиканского бюджета Чувашской Республики составляет 84,2%  от общего объема доходов  бюджета, в том числе: дотации бюджетам  муниципальных районов на выравнивание  бюджетной обеспеченности- 64 380,9 тыс. рублей, или 100 процентов годовых назначений, дотации бюджетам муниципальных районов на поддержку мер по обеспечению сбалансированности бюджетов – 2 563,3 тыс. рублей при годовом назначении 2 563,3 тыс. рублей, дотации на выравнивание бюджетной обеспеченности поселений 13 750,5 тыс. рублей, или 100 процентов; субвенции и субсидии – 326 604,0тыс. рублей, иные межбюджетные трансферты – 6968,4 тыс. рублей.</w:t>
      </w:r>
    </w:p>
    <w:p w:rsidR="00F21132" w:rsidRPr="003A7FED" w:rsidRDefault="00F21132" w:rsidP="00F21132">
      <w:pPr>
        <w:pStyle w:val="aff1"/>
        <w:tabs>
          <w:tab w:val="left" w:pos="709"/>
        </w:tabs>
        <w:jc w:val="both"/>
        <w:rPr>
          <w:rFonts w:ascii="Times New Roman" w:hAnsi="Times New Roman"/>
        </w:rPr>
      </w:pPr>
      <w:r w:rsidRPr="003A7FED">
        <w:rPr>
          <w:rFonts w:ascii="Times New Roman" w:hAnsi="Times New Roman"/>
        </w:rPr>
        <w:t xml:space="preserve">      По расходам консолидированный бюджет Аликовского района  исполнен в целом в объеме 434 573,3 тыс. рублей при годовом плановом назначении 455 262,4 тыс. рублей,  или 94,2%, что на 115,6% больше уровня прошлого года.</w:t>
      </w:r>
    </w:p>
    <w:p w:rsidR="00F21132" w:rsidRPr="003A7FED" w:rsidRDefault="00F21132" w:rsidP="00F21132">
      <w:pPr>
        <w:pStyle w:val="aff1"/>
        <w:tabs>
          <w:tab w:val="left" w:pos="709"/>
        </w:tabs>
        <w:jc w:val="both"/>
        <w:rPr>
          <w:rFonts w:ascii="Times New Roman" w:hAnsi="Times New Roman"/>
        </w:rPr>
      </w:pPr>
      <w:r w:rsidRPr="003A7FED">
        <w:rPr>
          <w:rFonts w:ascii="Times New Roman" w:hAnsi="Times New Roman"/>
        </w:rPr>
        <w:t xml:space="preserve">      Из общего объема расходов на финансирование общегосударственных вопросов  направлено – 12,2%, на финансирование национальной обороны – 0,4%, на финансирование национальной экономики- 14%, на жилищно-коммунальное хозяйство – 12,3%, на финансирование учреждений образования – 45,5%, на содержание учреждений культуры – 8,4 %, на проведение мероприятий в области социальной политики – 3,1%, на физическую культуру и спорт – 0,6%,  на финансовую помощь бюджетам сельских поселений в порядке межбюджетных трансфертов – 7,4%.</w:t>
      </w:r>
    </w:p>
    <w:p w:rsidR="00F21132" w:rsidRPr="003A7FED" w:rsidRDefault="00F21132" w:rsidP="00F21132">
      <w:pPr>
        <w:tabs>
          <w:tab w:val="left" w:pos="709"/>
        </w:tabs>
        <w:ind w:firstLine="709"/>
        <w:jc w:val="both"/>
        <w:rPr>
          <w:color w:val="000000"/>
          <w:kern w:val="32"/>
          <w:sz w:val="20"/>
          <w:szCs w:val="20"/>
        </w:rPr>
      </w:pPr>
      <w:r w:rsidRPr="003A7FED">
        <w:rPr>
          <w:color w:val="000000"/>
          <w:kern w:val="32"/>
          <w:sz w:val="20"/>
          <w:szCs w:val="20"/>
        </w:rPr>
        <w:t>В 2020 году общая сумма доходов консолидированного бюджета, без учета безвозмездных поступлений, предусматривается в объёме 74 003,4 тыс. рублей.</w:t>
      </w:r>
    </w:p>
    <w:p w:rsidR="00F21132" w:rsidRPr="003A7FED" w:rsidRDefault="00F21132" w:rsidP="00F21132">
      <w:pPr>
        <w:tabs>
          <w:tab w:val="left" w:pos="709"/>
        </w:tabs>
        <w:ind w:firstLine="709"/>
        <w:jc w:val="both"/>
        <w:rPr>
          <w:color w:val="000000"/>
          <w:kern w:val="32"/>
          <w:sz w:val="20"/>
          <w:szCs w:val="20"/>
        </w:rPr>
      </w:pPr>
      <w:r w:rsidRPr="003A7FED">
        <w:rPr>
          <w:color w:val="000000"/>
          <w:kern w:val="32"/>
          <w:sz w:val="20"/>
          <w:szCs w:val="20"/>
        </w:rPr>
        <w:t xml:space="preserve">Основная сумма поступлений  в 2020 году запланирована от поступления по 3 доходным источникам: налогу на доходы физических лиц – 48,2%; единому налогу на вмененный доход – 5,2%; налогу на имущество – 9,9%, от использования имущества – 5,7%. Общая сумма безвозмездных поступлений из республиканского бюджета  на 2020 год составляет 621 719,5  тыс. рублей. Доля безвозмездных поступлений из республиканского бюджета в общем объеме консолидированного бюджета составляет 89,4%.  </w:t>
      </w:r>
    </w:p>
    <w:p w:rsidR="00F21132" w:rsidRPr="003A7FED" w:rsidRDefault="00F21132" w:rsidP="00F21132">
      <w:pPr>
        <w:tabs>
          <w:tab w:val="left" w:pos="709"/>
        </w:tabs>
        <w:ind w:firstLine="709"/>
        <w:jc w:val="both"/>
        <w:rPr>
          <w:color w:val="000000"/>
          <w:kern w:val="32"/>
          <w:sz w:val="20"/>
          <w:szCs w:val="20"/>
        </w:rPr>
      </w:pPr>
      <w:r w:rsidRPr="003A7FED">
        <w:rPr>
          <w:color w:val="000000"/>
          <w:kern w:val="32"/>
          <w:sz w:val="20"/>
          <w:szCs w:val="20"/>
        </w:rPr>
        <w:t>Дотации бюджетам муниципальных районов на выравнивание уровня бюджетной обеспеченности предусмотрены в размере 39 933,7 тыс. рублей или  106,3% к бюджету на 2019 год.</w:t>
      </w:r>
    </w:p>
    <w:p w:rsidR="00F21132" w:rsidRPr="003A7FED" w:rsidRDefault="00F21132" w:rsidP="00F21132">
      <w:pPr>
        <w:tabs>
          <w:tab w:val="left" w:pos="709"/>
        </w:tabs>
        <w:ind w:firstLine="709"/>
        <w:jc w:val="both"/>
        <w:rPr>
          <w:color w:val="000000"/>
          <w:kern w:val="32"/>
          <w:sz w:val="20"/>
          <w:szCs w:val="20"/>
        </w:rPr>
      </w:pPr>
      <w:r w:rsidRPr="003A7FED">
        <w:rPr>
          <w:color w:val="000000"/>
          <w:kern w:val="32"/>
          <w:sz w:val="20"/>
          <w:szCs w:val="20"/>
        </w:rPr>
        <w:t>Субвенции и субсидии  консолидированного бюджета от других бюджетов бюджетной системы Российской Федерации на исполнение переданных полномочий в 2020 году предусмотрены в размере 594 236,0 тыс. рублей или 181,9% к  уточненному бюджету  2019 года.</w:t>
      </w:r>
    </w:p>
    <w:p w:rsidR="00F21132" w:rsidRPr="003A7FED" w:rsidRDefault="00F21132" w:rsidP="00F21132">
      <w:pPr>
        <w:tabs>
          <w:tab w:val="left" w:pos="709"/>
        </w:tabs>
        <w:ind w:firstLine="709"/>
        <w:jc w:val="both"/>
        <w:rPr>
          <w:i/>
          <w:sz w:val="20"/>
          <w:szCs w:val="20"/>
        </w:rPr>
      </w:pPr>
      <w:r w:rsidRPr="003A7FED">
        <w:rPr>
          <w:kern w:val="32"/>
          <w:sz w:val="20"/>
          <w:szCs w:val="20"/>
        </w:rPr>
        <w:t>Расходы в проекте консолидированного бюджета на 2020 год предусмотрены в размере 727 629,4 тыс. рублей. К уточненному бюджету 2019 года это составляет 159,8%. Из них расходы на социальную сферу предусматриваются в размере 343 858,4 тыс. рублей.</w:t>
      </w:r>
    </w:p>
    <w:p w:rsidR="00F21132" w:rsidRPr="003A7FED" w:rsidRDefault="00F21132" w:rsidP="00F21132">
      <w:pPr>
        <w:jc w:val="center"/>
        <w:rPr>
          <w:b/>
          <w:bCs/>
          <w:sz w:val="20"/>
          <w:szCs w:val="20"/>
        </w:rPr>
      </w:pPr>
    </w:p>
    <w:p w:rsidR="00F21132" w:rsidRPr="003A7FED" w:rsidRDefault="00F21132" w:rsidP="00F21132">
      <w:pPr>
        <w:pStyle w:val="aff7"/>
        <w:numPr>
          <w:ilvl w:val="1"/>
          <w:numId w:val="13"/>
        </w:numPr>
        <w:spacing w:after="200" w:line="276" w:lineRule="auto"/>
        <w:ind w:left="480"/>
        <w:jc w:val="center"/>
        <w:rPr>
          <w:b/>
          <w:bCs/>
          <w:sz w:val="20"/>
          <w:szCs w:val="20"/>
        </w:rPr>
      </w:pPr>
      <w:r w:rsidRPr="003A7FED">
        <w:rPr>
          <w:b/>
          <w:sz w:val="20"/>
          <w:szCs w:val="20"/>
        </w:rPr>
        <w:t xml:space="preserve"> Инвестиции.</w:t>
      </w:r>
    </w:p>
    <w:p w:rsidR="00F21132" w:rsidRPr="003A7FED" w:rsidRDefault="00F21132" w:rsidP="00F21132">
      <w:pPr>
        <w:ind w:firstLine="480"/>
        <w:jc w:val="both"/>
        <w:rPr>
          <w:sz w:val="20"/>
          <w:szCs w:val="20"/>
        </w:rPr>
      </w:pPr>
      <w:r w:rsidRPr="003A7FED">
        <w:rPr>
          <w:sz w:val="20"/>
          <w:szCs w:val="20"/>
        </w:rPr>
        <w:lastRenderedPageBreak/>
        <w:t xml:space="preserve">Аликовский район по инвестиционной привлекательности является перспективным районом по следующим факторам: </w:t>
      </w:r>
    </w:p>
    <w:p w:rsidR="00F21132" w:rsidRPr="003A7FED" w:rsidRDefault="00F21132" w:rsidP="00F21132">
      <w:pPr>
        <w:ind w:firstLine="480"/>
        <w:jc w:val="both"/>
        <w:rPr>
          <w:sz w:val="20"/>
          <w:szCs w:val="20"/>
        </w:rPr>
      </w:pPr>
      <w:r w:rsidRPr="003A7FED">
        <w:rPr>
          <w:sz w:val="20"/>
          <w:szCs w:val="20"/>
        </w:rPr>
        <w:t>-логистический фактор – благоприятное географическое положение, по территории района проходят автомобильные дороги республиканского  значения;</w:t>
      </w:r>
    </w:p>
    <w:p w:rsidR="00F21132" w:rsidRPr="003A7FED" w:rsidRDefault="00F21132" w:rsidP="00F21132">
      <w:pPr>
        <w:ind w:firstLine="480"/>
        <w:jc w:val="both"/>
        <w:rPr>
          <w:sz w:val="20"/>
          <w:szCs w:val="20"/>
        </w:rPr>
      </w:pPr>
      <w:r w:rsidRPr="003A7FED">
        <w:rPr>
          <w:sz w:val="20"/>
          <w:szCs w:val="20"/>
        </w:rPr>
        <w:t>-наличие трудовых ресурсов и возможность подготовки кадров;</w:t>
      </w:r>
    </w:p>
    <w:p w:rsidR="00F21132" w:rsidRPr="003A7FED" w:rsidRDefault="00F21132" w:rsidP="00F21132">
      <w:pPr>
        <w:ind w:firstLine="480"/>
        <w:jc w:val="both"/>
        <w:rPr>
          <w:sz w:val="20"/>
          <w:szCs w:val="20"/>
        </w:rPr>
      </w:pPr>
      <w:r w:rsidRPr="003A7FED">
        <w:rPr>
          <w:sz w:val="20"/>
          <w:szCs w:val="20"/>
        </w:rPr>
        <w:t>-индивидуальный подход по каждому инвестиционному проекту;</w:t>
      </w:r>
    </w:p>
    <w:p w:rsidR="00F21132" w:rsidRPr="003A7FED" w:rsidRDefault="00F21132" w:rsidP="00F21132">
      <w:pPr>
        <w:ind w:firstLine="480"/>
        <w:jc w:val="both"/>
        <w:rPr>
          <w:sz w:val="20"/>
          <w:szCs w:val="20"/>
        </w:rPr>
      </w:pPr>
      <w:r w:rsidRPr="003A7FED">
        <w:rPr>
          <w:sz w:val="20"/>
          <w:szCs w:val="20"/>
        </w:rPr>
        <w:t>-политическая стабильность в районе, оказание административной поддержки инвесторам;</w:t>
      </w:r>
    </w:p>
    <w:p w:rsidR="00F21132" w:rsidRPr="003A7FED" w:rsidRDefault="00F21132" w:rsidP="00F21132">
      <w:pPr>
        <w:ind w:firstLine="480"/>
        <w:jc w:val="both"/>
        <w:rPr>
          <w:sz w:val="20"/>
          <w:szCs w:val="20"/>
        </w:rPr>
      </w:pPr>
      <w:r w:rsidRPr="003A7FED">
        <w:rPr>
          <w:sz w:val="20"/>
          <w:szCs w:val="20"/>
        </w:rPr>
        <w:t>-сопровождение инвестиционных проектов на всех этапах реализации;</w:t>
      </w:r>
    </w:p>
    <w:p w:rsidR="00F21132" w:rsidRPr="003A7FED" w:rsidRDefault="00F21132" w:rsidP="00F21132">
      <w:pPr>
        <w:ind w:firstLine="480"/>
        <w:jc w:val="both"/>
        <w:rPr>
          <w:sz w:val="20"/>
          <w:szCs w:val="20"/>
        </w:rPr>
      </w:pPr>
      <w:r w:rsidRPr="003A7FED">
        <w:rPr>
          <w:sz w:val="20"/>
          <w:szCs w:val="20"/>
        </w:rPr>
        <w:t>-развитая банковско-финансовая инфраструктура – наличие дополнительного офиса Шумерлинского ОСБ 5836 Сбербанка России, дополнительного офиса Чувашского Регионального филиала ОАО «Россельхозбанк»,  кредитных потребительских кооперативов граждан;</w:t>
      </w:r>
    </w:p>
    <w:p w:rsidR="00F21132" w:rsidRPr="003A7FED" w:rsidRDefault="00F21132" w:rsidP="00F21132">
      <w:pPr>
        <w:ind w:firstLine="480"/>
        <w:jc w:val="both"/>
        <w:rPr>
          <w:sz w:val="20"/>
          <w:szCs w:val="20"/>
        </w:rPr>
      </w:pPr>
      <w:r w:rsidRPr="003A7FED">
        <w:rPr>
          <w:sz w:val="20"/>
          <w:szCs w:val="20"/>
        </w:rPr>
        <w:t xml:space="preserve">-самое главное – это понимание, что инвестиции – ключ к экономически благополучному развитию Аликовского района. </w:t>
      </w:r>
    </w:p>
    <w:p w:rsidR="00F21132" w:rsidRPr="003A7FED" w:rsidRDefault="00F21132" w:rsidP="00F21132">
      <w:pPr>
        <w:ind w:firstLine="480"/>
        <w:jc w:val="right"/>
        <w:rPr>
          <w:sz w:val="20"/>
          <w:szCs w:val="20"/>
        </w:rPr>
      </w:pPr>
      <w:r w:rsidRPr="003A7FED">
        <w:rPr>
          <w:sz w:val="20"/>
          <w:szCs w:val="20"/>
        </w:rPr>
        <w:t>Таблица 38.</w:t>
      </w:r>
    </w:p>
    <w:p w:rsidR="00F21132" w:rsidRPr="003A7FED" w:rsidRDefault="00F21132" w:rsidP="00F21132">
      <w:pPr>
        <w:ind w:left="480"/>
        <w:jc w:val="center"/>
        <w:rPr>
          <w:b/>
          <w:sz w:val="20"/>
          <w:szCs w:val="20"/>
        </w:rPr>
      </w:pPr>
      <w:r w:rsidRPr="003A7FED">
        <w:rPr>
          <w:b/>
          <w:sz w:val="20"/>
          <w:szCs w:val="20"/>
        </w:rPr>
        <w:t>Инвестиции в основной капитал за 2019-2025 годы.</w:t>
      </w:r>
    </w:p>
    <w:p w:rsidR="00F21132" w:rsidRPr="003A7FED" w:rsidRDefault="00F21132" w:rsidP="00F21132">
      <w:pPr>
        <w:ind w:left="480"/>
        <w:jc w:val="right"/>
        <w:rPr>
          <w:sz w:val="20"/>
          <w:szCs w:val="20"/>
        </w:rPr>
      </w:pPr>
      <w:r w:rsidRPr="003A7FED">
        <w:rPr>
          <w:sz w:val="20"/>
          <w:szCs w:val="20"/>
        </w:rPr>
        <w:t xml:space="preserve"> (млн. рублей)</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996"/>
        <w:gridCol w:w="996"/>
        <w:gridCol w:w="996"/>
        <w:gridCol w:w="996"/>
        <w:gridCol w:w="996"/>
        <w:gridCol w:w="996"/>
        <w:gridCol w:w="996"/>
      </w:tblGrid>
      <w:tr w:rsidR="00F21132" w:rsidRPr="003A7FED" w:rsidTr="00864B44">
        <w:tc>
          <w:tcPr>
            <w:tcW w:w="2694" w:type="dxa"/>
            <w:shd w:val="clear" w:color="auto" w:fill="auto"/>
          </w:tcPr>
          <w:p w:rsidR="00F21132" w:rsidRPr="003A7FED" w:rsidRDefault="00F21132" w:rsidP="00864B44">
            <w:pPr>
              <w:jc w:val="center"/>
              <w:rPr>
                <w:sz w:val="20"/>
                <w:szCs w:val="20"/>
              </w:rPr>
            </w:pPr>
            <w:r w:rsidRPr="003A7FED">
              <w:rPr>
                <w:sz w:val="20"/>
                <w:szCs w:val="20"/>
              </w:rPr>
              <w:t>Показатели.</w:t>
            </w:r>
          </w:p>
        </w:tc>
        <w:tc>
          <w:tcPr>
            <w:tcW w:w="996" w:type="dxa"/>
            <w:shd w:val="clear" w:color="auto" w:fill="auto"/>
          </w:tcPr>
          <w:p w:rsidR="00F21132" w:rsidRPr="003A7FED" w:rsidRDefault="00F21132" w:rsidP="00864B44">
            <w:pPr>
              <w:jc w:val="center"/>
              <w:rPr>
                <w:sz w:val="20"/>
                <w:szCs w:val="20"/>
              </w:rPr>
            </w:pPr>
            <w:r w:rsidRPr="003A7FED">
              <w:rPr>
                <w:sz w:val="20"/>
                <w:szCs w:val="20"/>
              </w:rPr>
              <w:t>2019г.</w:t>
            </w:r>
          </w:p>
        </w:tc>
        <w:tc>
          <w:tcPr>
            <w:tcW w:w="996" w:type="dxa"/>
            <w:shd w:val="clear" w:color="auto" w:fill="auto"/>
          </w:tcPr>
          <w:p w:rsidR="00F21132" w:rsidRPr="003A7FED" w:rsidRDefault="00F21132" w:rsidP="00864B44">
            <w:pPr>
              <w:jc w:val="center"/>
              <w:rPr>
                <w:sz w:val="20"/>
                <w:szCs w:val="20"/>
              </w:rPr>
            </w:pPr>
            <w:r w:rsidRPr="003A7FED">
              <w:rPr>
                <w:sz w:val="20"/>
                <w:szCs w:val="20"/>
              </w:rPr>
              <w:t>2020г.</w:t>
            </w:r>
          </w:p>
        </w:tc>
        <w:tc>
          <w:tcPr>
            <w:tcW w:w="996" w:type="dxa"/>
            <w:shd w:val="clear" w:color="auto" w:fill="auto"/>
          </w:tcPr>
          <w:p w:rsidR="00F21132" w:rsidRPr="003A7FED" w:rsidRDefault="00F21132" w:rsidP="00864B44">
            <w:pPr>
              <w:jc w:val="center"/>
              <w:rPr>
                <w:sz w:val="20"/>
                <w:szCs w:val="20"/>
              </w:rPr>
            </w:pPr>
            <w:r w:rsidRPr="003A7FED">
              <w:rPr>
                <w:sz w:val="20"/>
                <w:szCs w:val="20"/>
              </w:rPr>
              <w:t>2021г.</w:t>
            </w:r>
          </w:p>
        </w:tc>
        <w:tc>
          <w:tcPr>
            <w:tcW w:w="996" w:type="dxa"/>
            <w:shd w:val="clear" w:color="auto" w:fill="auto"/>
          </w:tcPr>
          <w:p w:rsidR="00F21132" w:rsidRPr="003A7FED" w:rsidRDefault="00F21132" w:rsidP="00864B44">
            <w:pPr>
              <w:jc w:val="center"/>
              <w:rPr>
                <w:sz w:val="20"/>
                <w:szCs w:val="20"/>
              </w:rPr>
            </w:pPr>
            <w:r w:rsidRPr="003A7FED">
              <w:rPr>
                <w:sz w:val="20"/>
                <w:szCs w:val="20"/>
              </w:rPr>
              <w:t>2022г.</w:t>
            </w:r>
          </w:p>
        </w:tc>
        <w:tc>
          <w:tcPr>
            <w:tcW w:w="996" w:type="dxa"/>
            <w:shd w:val="clear" w:color="auto" w:fill="auto"/>
          </w:tcPr>
          <w:p w:rsidR="00F21132" w:rsidRPr="003A7FED" w:rsidRDefault="00F21132" w:rsidP="00864B44">
            <w:pPr>
              <w:jc w:val="center"/>
              <w:rPr>
                <w:sz w:val="20"/>
                <w:szCs w:val="20"/>
              </w:rPr>
            </w:pPr>
            <w:r w:rsidRPr="003A7FED">
              <w:rPr>
                <w:sz w:val="20"/>
                <w:szCs w:val="20"/>
              </w:rPr>
              <w:t>2023г.</w:t>
            </w:r>
          </w:p>
        </w:tc>
        <w:tc>
          <w:tcPr>
            <w:tcW w:w="996" w:type="dxa"/>
          </w:tcPr>
          <w:p w:rsidR="00F21132" w:rsidRPr="003A7FED" w:rsidRDefault="00F21132" w:rsidP="00864B44">
            <w:pPr>
              <w:jc w:val="center"/>
              <w:rPr>
                <w:sz w:val="20"/>
                <w:szCs w:val="20"/>
              </w:rPr>
            </w:pPr>
            <w:r w:rsidRPr="003A7FED">
              <w:rPr>
                <w:sz w:val="20"/>
                <w:szCs w:val="20"/>
              </w:rPr>
              <w:t>2024г.</w:t>
            </w:r>
          </w:p>
        </w:tc>
        <w:tc>
          <w:tcPr>
            <w:tcW w:w="996" w:type="dxa"/>
          </w:tcPr>
          <w:p w:rsidR="00F21132" w:rsidRPr="003A7FED" w:rsidRDefault="00F21132" w:rsidP="00864B44">
            <w:pPr>
              <w:jc w:val="center"/>
              <w:rPr>
                <w:sz w:val="20"/>
                <w:szCs w:val="20"/>
              </w:rPr>
            </w:pPr>
            <w:r w:rsidRPr="003A7FED">
              <w:rPr>
                <w:sz w:val="20"/>
                <w:szCs w:val="20"/>
              </w:rPr>
              <w:t>2025г.</w:t>
            </w:r>
          </w:p>
        </w:tc>
      </w:tr>
      <w:tr w:rsidR="00F21132" w:rsidRPr="003A7FED" w:rsidTr="00864B44">
        <w:tc>
          <w:tcPr>
            <w:tcW w:w="2694" w:type="dxa"/>
            <w:shd w:val="clear" w:color="auto" w:fill="auto"/>
          </w:tcPr>
          <w:p w:rsidR="00F21132" w:rsidRPr="003A7FED" w:rsidRDefault="00F21132" w:rsidP="00864B44">
            <w:pPr>
              <w:rPr>
                <w:sz w:val="20"/>
                <w:szCs w:val="20"/>
              </w:rPr>
            </w:pPr>
            <w:r w:rsidRPr="003A7FED">
              <w:rPr>
                <w:sz w:val="20"/>
                <w:szCs w:val="20"/>
              </w:rPr>
              <w:t>Всего инвестиции в основной капитал</w:t>
            </w:r>
          </w:p>
        </w:tc>
        <w:tc>
          <w:tcPr>
            <w:tcW w:w="996" w:type="dxa"/>
            <w:shd w:val="clear" w:color="auto" w:fill="auto"/>
          </w:tcPr>
          <w:p w:rsidR="00F21132" w:rsidRPr="003A7FED" w:rsidRDefault="00F21132" w:rsidP="00864B44">
            <w:pPr>
              <w:jc w:val="center"/>
              <w:rPr>
                <w:sz w:val="20"/>
                <w:szCs w:val="20"/>
              </w:rPr>
            </w:pPr>
            <w:r w:rsidRPr="003A7FED">
              <w:rPr>
                <w:sz w:val="20"/>
                <w:szCs w:val="20"/>
              </w:rPr>
              <w:t>119,619</w:t>
            </w:r>
          </w:p>
          <w:p w:rsidR="00F21132" w:rsidRPr="003A7FED" w:rsidRDefault="00F21132" w:rsidP="00864B44">
            <w:pPr>
              <w:jc w:val="center"/>
              <w:rPr>
                <w:sz w:val="20"/>
                <w:szCs w:val="20"/>
              </w:rPr>
            </w:pPr>
          </w:p>
        </w:tc>
        <w:tc>
          <w:tcPr>
            <w:tcW w:w="996" w:type="dxa"/>
            <w:shd w:val="clear" w:color="auto" w:fill="auto"/>
          </w:tcPr>
          <w:p w:rsidR="00F21132" w:rsidRPr="003A7FED" w:rsidRDefault="00F21132" w:rsidP="00864B44">
            <w:pPr>
              <w:jc w:val="center"/>
              <w:rPr>
                <w:sz w:val="20"/>
                <w:szCs w:val="20"/>
              </w:rPr>
            </w:pPr>
            <w:r w:rsidRPr="003A7FED">
              <w:rPr>
                <w:sz w:val="20"/>
                <w:szCs w:val="20"/>
              </w:rPr>
              <w:t>127,035</w:t>
            </w:r>
          </w:p>
        </w:tc>
        <w:tc>
          <w:tcPr>
            <w:tcW w:w="996" w:type="dxa"/>
            <w:shd w:val="clear" w:color="auto" w:fill="auto"/>
          </w:tcPr>
          <w:p w:rsidR="00F21132" w:rsidRPr="003A7FED" w:rsidRDefault="00F21132" w:rsidP="00864B44">
            <w:pPr>
              <w:jc w:val="center"/>
              <w:rPr>
                <w:sz w:val="20"/>
                <w:szCs w:val="20"/>
              </w:rPr>
            </w:pPr>
            <w:r w:rsidRPr="003A7FED">
              <w:rPr>
                <w:sz w:val="20"/>
                <w:szCs w:val="20"/>
              </w:rPr>
              <w:t>135,061</w:t>
            </w:r>
          </w:p>
        </w:tc>
        <w:tc>
          <w:tcPr>
            <w:tcW w:w="996" w:type="dxa"/>
            <w:shd w:val="clear" w:color="auto" w:fill="auto"/>
          </w:tcPr>
          <w:p w:rsidR="00F21132" w:rsidRPr="003A7FED" w:rsidRDefault="00F21132" w:rsidP="00864B44">
            <w:pPr>
              <w:jc w:val="center"/>
              <w:rPr>
                <w:sz w:val="20"/>
                <w:szCs w:val="20"/>
              </w:rPr>
            </w:pPr>
            <w:r w:rsidRPr="003A7FED">
              <w:rPr>
                <w:sz w:val="20"/>
                <w:szCs w:val="20"/>
              </w:rPr>
              <w:t>142,788</w:t>
            </w:r>
          </w:p>
        </w:tc>
        <w:tc>
          <w:tcPr>
            <w:tcW w:w="996" w:type="dxa"/>
            <w:shd w:val="clear" w:color="auto" w:fill="auto"/>
          </w:tcPr>
          <w:p w:rsidR="00F21132" w:rsidRPr="003A7FED" w:rsidRDefault="00F21132" w:rsidP="00864B44">
            <w:pPr>
              <w:jc w:val="center"/>
              <w:rPr>
                <w:sz w:val="20"/>
                <w:szCs w:val="20"/>
              </w:rPr>
            </w:pPr>
            <w:r w:rsidRPr="003A7FED">
              <w:rPr>
                <w:sz w:val="20"/>
                <w:szCs w:val="20"/>
              </w:rPr>
              <w:t>150,821</w:t>
            </w:r>
          </w:p>
        </w:tc>
        <w:tc>
          <w:tcPr>
            <w:tcW w:w="996" w:type="dxa"/>
          </w:tcPr>
          <w:p w:rsidR="00F21132" w:rsidRPr="003A7FED" w:rsidRDefault="00F21132" w:rsidP="00864B44">
            <w:pPr>
              <w:jc w:val="center"/>
              <w:rPr>
                <w:sz w:val="20"/>
                <w:szCs w:val="20"/>
              </w:rPr>
            </w:pPr>
            <w:r w:rsidRPr="003A7FED">
              <w:rPr>
                <w:sz w:val="20"/>
                <w:szCs w:val="20"/>
              </w:rPr>
              <w:t>159,160</w:t>
            </w:r>
          </w:p>
          <w:p w:rsidR="00F21132" w:rsidRPr="003A7FED" w:rsidRDefault="00F21132" w:rsidP="00864B44">
            <w:pPr>
              <w:jc w:val="center"/>
              <w:rPr>
                <w:sz w:val="20"/>
                <w:szCs w:val="20"/>
              </w:rPr>
            </w:pPr>
          </w:p>
        </w:tc>
        <w:tc>
          <w:tcPr>
            <w:tcW w:w="996" w:type="dxa"/>
          </w:tcPr>
          <w:p w:rsidR="00F21132" w:rsidRPr="003A7FED" w:rsidRDefault="00F21132" w:rsidP="00864B44">
            <w:pPr>
              <w:jc w:val="center"/>
              <w:rPr>
                <w:sz w:val="20"/>
                <w:szCs w:val="20"/>
              </w:rPr>
            </w:pPr>
            <w:r w:rsidRPr="003A7FED">
              <w:rPr>
                <w:sz w:val="20"/>
                <w:szCs w:val="20"/>
              </w:rPr>
              <w:t>167,983</w:t>
            </w:r>
          </w:p>
        </w:tc>
      </w:tr>
    </w:tbl>
    <w:p w:rsidR="00F21132" w:rsidRPr="003A7FED" w:rsidRDefault="00F21132" w:rsidP="00F21132">
      <w:pPr>
        <w:ind w:firstLine="709"/>
        <w:jc w:val="both"/>
        <w:rPr>
          <w:sz w:val="20"/>
          <w:szCs w:val="20"/>
        </w:rPr>
      </w:pPr>
    </w:p>
    <w:p w:rsidR="00F21132" w:rsidRPr="003A7FED" w:rsidRDefault="00F21132" w:rsidP="00F21132">
      <w:pPr>
        <w:ind w:firstLine="709"/>
        <w:jc w:val="both"/>
        <w:rPr>
          <w:sz w:val="20"/>
          <w:szCs w:val="20"/>
        </w:rPr>
      </w:pPr>
      <w:r w:rsidRPr="003A7FED">
        <w:rPr>
          <w:sz w:val="20"/>
          <w:szCs w:val="20"/>
        </w:rPr>
        <w:t xml:space="preserve">В структуре инвестиций в основной капитал по источникам финансирования наибольший удельный вес составляют собственные средства предприятий.  </w:t>
      </w:r>
    </w:p>
    <w:p w:rsidR="00F21132" w:rsidRPr="003A7FED" w:rsidRDefault="00F21132" w:rsidP="00F21132">
      <w:pPr>
        <w:ind w:firstLine="709"/>
        <w:jc w:val="both"/>
        <w:rPr>
          <w:sz w:val="20"/>
          <w:szCs w:val="20"/>
        </w:rPr>
      </w:pPr>
      <w:r w:rsidRPr="003A7FED">
        <w:rPr>
          <w:sz w:val="20"/>
          <w:szCs w:val="20"/>
        </w:rPr>
        <w:t>Для  закрепления инвестиций на территории муниципального образования необходимо повышение уровня модернизации экономики района, что в свою очередь должно обеспечить высокий стандарт уровня жизни населения. Все это обусловливает необходимость постоянного совершенствования стратегических подходов в формировании и реализации инвестиционной политики.</w:t>
      </w:r>
    </w:p>
    <w:p w:rsidR="00F21132" w:rsidRPr="003A7FED" w:rsidRDefault="00F21132" w:rsidP="00F21132">
      <w:pPr>
        <w:ind w:firstLine="709"/>
        <w:jc w:val="both"/>
        <w:rPr>
          <w:sz w:val="20"/>
          <w:szCs w:val="20"/>
        </w:rPr>
      </w:pPr>
      <w:r w:rsidRPr="003A7FED">
        <w:rPr>
          <w:sz w:val="20"/>
          <w:szCs w:val="20"/>
        </w:rPr>
        <w:t>Для роста развития обрабатывающих отраслей необходимы масштабные источники инвестиций. Опыт показывает, что привлечение инвестиций возможно только в условиях благоприятного инвестиционного климата.</w:t>
      </w:r>
    </w:p>
    <w:p w:rsidR="00F21132" w:rsidRPr="003A7FED" w:rsidRDefault="00F21132" w:rsidP="00F21132">
      <w:pPr>
        <w:ind w:left="480"/>
        <w:rPr>
          <w:b/>
          <w:bCs/>
          <w:sz w:val="20"/>
          <w:szCs w:val="20"/>
        </w:rPr>
      </w:pPr>
    </w:p>
    <w:p w:rsidR="00F21132" w:rsidRPr="003A7FED" w:rsidRDefault="00F21132" w:rsidP="00F21132">
      <w:pPr>
        <w:jc w:val="center"/>
        <w:rPr>
          <w:b/>
          <w:bCs/>
          <w:sz w:val="20"/>
          <w:szCs w:val="20"/>
        </w:rPr>
      </w:pPr>
      <w:r w:rsidRPr="003A7FED">
        <w:rPr>
          <w:b/>
          <w:bCs/>
          <w:sz w:val="20"/>
          <w:szCs w:val="20"/>
          <w:lang w:val="en-US"/>
        </w:rPr>
        <w:t>II</w:t>
      </w:r>
      <w:r w:rsidRPr="003A7FED">
        <w:rPr>
          <w:b/>
          <w:bCs/>
          <w:sz w:val="20"/>
          <w:szCs w:val="20"/>
        </w:rPr>
        <w:t>. Основные цели и задачи реализации Комплексной программы социально-экономического развития Аликовского района .</w:t>
      </w:r>
    </w:p>
    <w:p w:rsidR="00F21132" w:rsidRPr="003A7FED" w:rsidRDefault="00F21132" w:rsidP="00F21132">
      <w:pPr>
        <w:jc w:val="center"/>
        <w:rPr>
          <w:b/>
          <w:bCs/>
          <w:sz w:val="20"/>
          <w:szCs w:val="20"/>
        </w:rPr>
      </w:pPr>
    </w:p>
    <w:p w:rsidR="00F21132" w:rsidRPr="003A7FED" w:rsidRDefault="00F21132" w:rsidP="00F21132">
      <w:pPr>
        <w:ind w:firstLine="709"/>
        <w:jc w:val="both"/>
        <w:rPr>
          <w:sz w:val="20"/>
          <w:szCs w:val="20"/>
        </w:rPr>
      </w:pPr>
      <w:r w:rsidRPr="003A7FED">
        <w:rPr>
          <w:sz w:val="20"/>
          <w:szCs w:val="20"/>
        </w:rPr>
        <w:t xml:space="preserve">Главная цель развития любой территории состоит в обеспечении достойного уровня жизни местного населения через обеспечение его социальными услугами на уровне, соответствующих принятым в обществе социальным стандартам. </w:t>
      </w:r>
    </w:p>
    <w:p w:rsidR="00F21132" w:rsidRPr="003A7FED" w:rsidRDefault="00F21132" w:rsidP="00F21132">
      <w:pPr>
        <w:ind w:firstLine="709"/>
        <w:jc w:val="both"/>
        <w:rPr>
          <w:sz w:val="20"/>
          <w:szCs w:val="20"/>
        </w:rPr>
      </w:pPr>
      <w:r w:rsidRPr="003A7FED">
        <w:rPr>
          <w:sz w:val="20"/>
          <w:szCs w:val="20"/>
        </w:rPr>
        <w:t>Обеспечение населения качественными социальными услугами возможно только на основе здоровой, динамично развивающейся экономики. Это является необходимым условием выполнения муниципалитетом своих функций и обязательств перед гражданами.</w:t>
      </w:r>
    </w:p>
    <w:p w:rsidR="00F21132" w:rsidRPr="003A7FED" w:rsidRDefault="00F21132" w:rsidP="00F21132">
      <w:pPr>
        <w:ind w:firstLine="709"/>
        <w:jc w:val="both"/>
        <w:rPr>
          <w:sz w:val="20"/>
          <w:szCs w:val="20"/>
        </w:rPr>
      </w:pPr>
      <w:r w:rsidRPr="003A7FED">
        <w:rPr>
          <w:sz w:val="20"/>
          <w:szCs w:val="20"/>
        </w:rPr>
        <w:t>Основными целями программы являются:</w:t>
      </w:r>
    </w:p>
    <w:p w:rsidR="00F21132" w:rsidRPr="003A7FED" w:rsidRDefault="00F21132" w:rsidP="00F21132">
      <w:pPr>
        <w:ind w:firstLine="709"/>
        <w:jc w:val="both"/>
        <w:rPr>
          <w:sz w:val="20"/>
          <w:szCs w:val="20"/>
        </w:rPr>
      </w:pPr>
      <w:r w:rsidRPr="003A7FED">
        <w:rPr>
          <w:sz w:val="20"/>
          <w:szCs w:val="20"/>
        </w:rPr>
        <w:t xml:space="preserve">- </w:t>
      </w:r>
      <w:r w:rsidRPr="003A7FED">
        <w:rPr>
          <w:bCs/>
          <w:sz w:val="20"/>
          <w:szCs w:val="20"/>
        </w:rPr>
        <w:t>Повышение уровня и качества жизни населения.</w:t>
      </w:r>
      <w:r w:rsidRPr="003A7FED">
        <w:rPr>
          <w:sz w:val="20"/>
          <w:szCs w:val="20"/>
        </w:rPr>
        <w:t xml:space="preserve"> </w:t>
      </w:r>
    </w:p>
    <w:p w:rsidR="00F21132" w:rsidRPr="003A7FED" w:rsidRDefault="00F21132" w:rsidP="00F21132">
      <w:pPr>
        <w:ind w:firstLine="709"/>
        <w:jc w:val="both"/>
        <w:rPr>
          <w:sz w:val="20"/>
          <w:szCs w:val="20"/>
        </w:rPr>
      </w:pPr>
      <w:r w:rsidRPr="003A7FED">
        <w:rPr>
          <w:sz w:val="20"/>
          <w:szCs w:val="20"/>
        </w:rPr>
        <w:t xml:space="preserve">- Обеспечение высоких темпов экономического роста.  </w:t>
      </w:r>
    </w:p>
    <w:p w:rsidR="00F21132" w:rsidRPr="003A7FED" w:rsidRDefault="00F21132" w:rsidP="00F21132">
      <w:pPr>
        <w:tabs>
          <w:tab w:val="left" w:pos="0"/>
        </w:tabs>
        <w:ind w:firstLine="709"/>
        <w:jc w:val="both"/>
        <w:rPr>
          <w:sz w:val="20"/>
          <w:szCs w:val="20"/>
        </w:rPr>
      </w:pPr>
      <w:r w:rsidRPr="003A7FED">
        <w:rPr>
          <w:sz w:val="20"/>
          <w:szCs w:val="20"/>
        </w:rPr>
        <w:t xml:space="preserve">- Формирование благоприятных условий жизнедеятельности.                </w:t>
      </w:r>
    </w:p>
    <w:p w:rsidR="00F21132" w:rsidRPr="003A7FED" w:rsidRDefault="00F21132" w:rsidP="00F21132">
      <w:pPr>
        <w:ind w:firstLine="709"/>
        <w:jc w:val="both"/>
        <w:rPr>
          <w:sz w:val="20"/>
          <w:szCs w:val="20"/>
        </w:rPr>
      </w:pPr>
      <w:r w:rsidRPr="003A7FED">
        <w:rPr>
          <w:sz w:val="20"/>
          <w:szCs w:val="20"/>
        </w:rPr>
        <w:t>Для достижения поставленных целей предусматривается решение следующих  задач:</w:t>
      </w:r>
    </w:p>
    <w:p w:rsidR="00F21132" w:rsidRPr="003A7FED" w:rsidRDefault="00F21132" w:rsidP="00F21132">
      <w:pPr>
        <w:ind w:firstLine="709"/>
        <w:jc w:val="both"/>
        <w:rPr>
          <w:sz w:val="20"/>
          <w:szCs w:val="20"/>
        </w:rPr>
      </w:pPr>
      <w:r w:rsidRPr="003A7FED">
        <w:rPr>
          <w:sz w:val="20"/>
          <w:szCs w:val="20"/>
        </w:rPr>
        <w:t>- Повышение материального благосостояния.</w:t>
      </w:r>
    </w:p>
    <w:p w:rsidR="00F21132" w:rsidRPr="003A7FED" w:rsidRDefault="00F21132" w:rsidP="00F21132">
      <w:pPr>
        <w:ind w:firstLine="709"/>
        <w:jc w:val="both"/>
        <w:rPr>
          <w:sz w:val="20"/>
          <w:szCs w:val="20"/>
        </w:rPr>
      </w:pPr>
      <w:r w:rsidRPr="003A7FED">
        <w:rPr>
          <w:sz w:val="20"/>
          <w:szCs w:val="20"/>
        </w:rPr>
        <w:t>- Обеспечение доступности качественного образования.</w:t>
      </w:r>
    </w:p>
    <w:p w:rsidR="00F21132" w:rsidRPr="003A7FED" w:rsidRDefault="00F21132" w:rsidP="00F21132">
      <w:pPr>
        <w:ind w:firstLine="709"/>
        <w:jc w:val="both"/>
        <w:rPr>
          <w:sz w:val="20"/>
          <w:szCs w:val="20"/>
        </w:rPr>
      </w:pPr>
      <w:r w:rsidRPr="003A7FED">
        <w:rPr>
          <w:sz w:val="20"/>
          <w:szCs w:val="20"/>
        </w:rPr>
        <w:t>- Улучшение состояния здоровья населения и развитие здорового образа жизни.</w:t>
      </w:r>
    </w:p>
    <w:p w:rsidR="00F21132" w:rsidRPr="003A7FED" w:rsidRDefault="00F21132" w:rsidP="00F21132">
      <w:pPr>
        <w:ind w:firstLine="709"/>
        <w:jc w:val="both"/>
        <w:rPr>
          <w:sz w:val="20"/>
          <w:szCs w:val="20"/>
        </w:rPr>
      </w:pPr>
      <w:r w:rsidRPr="003A7FED">
        <w:rPr>
          <w:sz w:val="20"/>
          <w:szCs w:val="20"/>
        </w:rPr>
        <w:t>- Развитие культурного и духовно - нравственного потенциала.</w:t>
      </w:r>
    </w:p>
    <w:p w:rsidR="00F21132" w:rsidRPr="003A7FED" w:rsidRDefault="00F21132" w:rsidP="00F21132">
      <w:pPr>
        <w:ind w:firstLine="709"/>
        <w:jc w:val="both"/>
        <w:rPr>
          <w:sz w:val="20"/>
          <w:szCs w:val="20"/>
        </w:rPr>
      </w:pPr>
      <w:r w:rsidRPr="003A7FED">
        <w:rPr>
          <w:sz w:val="20"/>
          <w:szCs w:val="20"/>
        </w:rPr>
        <w:t>- Развитие инвестиционной деятельности.</w:t>
      </w:r>
    </w:p>
    <w:p w:rsidR="00F21132" w:rsidRPr="003A7FED" w:rsidRDefault="00F21132" w:rsidP="00F21132">
      <w:pPr>
        <w:ind w:firstLine="709"/>
        <w:jc w:val="both"/>
        <w:rPr>
          <w:sz w:val="20"/>
          <w:szCs w:val="20"/>
        </w:rPr>
      </w:pPr>
      <w:r w:rsidRPr="003A7FED">
        <w:rPr>
          <w:sz w:val="20"/>
          <w:szCs w:val="20"/>
        </w:rPr>
        <w:t>- Повышение эффективности агропромышленного комплекса.</w:t>
      </w:r>
    </w:p>
    <w:p w:rsidR="00F21132" w:rsidRPr="003A7FED" w:rsidRDefault="00F21132" w:rsidP="00F21132">
      <w:pPr>
        <w:ind w:firstLine="709"/>
        <w:jc w:val="both"/>
        <w:rPr>
          <w:sz w:val="20"/>
          <w:szCs w:val="20"/>
        </w:rPr>
      </w:pPr>
      <w:r w:rsidRPr="003A7FED">
        <w:rPr>
          <w:sz w:val="20"/>
          <w:szCs w:val="20"/>
        </w:rPr>
        <w:t>- Формирование делового климата для развития предпринимательства.</w:t>
      </w:r>
    </w:p>
    <w:p w:rsidR="00F21132" w:rsidRPr="003A7FED" w:rsidRDefault="00F21132" w:rsidP="00F21132">
      <w:pPr>
        <w:ind w:firstLine="709"/>
        <w:jc w:val="both"/>
        <w:rPr>
          <w:sz w:val="20"/>
          <w:szCs w:val="20"/>
        </w:rPr>
      </w:pPr>
      <w:r w:rsidRPr="003A7FED">
        <w:rPr>
          <w:sz w:val="20"/>
          <w:szCs w:val="20"/>
        </w:rPr>
        <w:t>- Развитие потенциала транспортной инфраструктуры.</w:t>
      </w:r>
    </w:p>
    <w:p w:rsidR="00F21132" w:rsidRPr="003A7FED" w:rsidRDefault="00F21132" w:rsidP="00F21132">
      <w:pPr>
        <w:ind w:firstLine="709"/>
        <w:jc w:val="both"/>
        <w:rPr>
          <w:sz w:val="20"/>
          <w:szCs w:val="20"/>
        </w:rPr>
      </w:pPr>
      <w:r w:rsidRPr="003A7FED">
        <w:rPr>
          <w:sz w:val="20"/>
          <w:szCs w:val="20"/>
        </w:rPr>
        <w:t>- Повышение уровня экологической безопасности и улучшения состояния окружающей среды.</w:t>
      </w:r>
    </w:p>
    <w:p w:rsidR="00F21132" w:rsidRPr="003A7FED" w:rsidRDefault="00F21132" w:rsidP="00F21132">
      <w:pPr>
        <w:ind w:firstLine="709"/>
        <w:jc w:val="both"/>
        <w:rPr>
          <w:sz w:val="20"/>
          <w:szCs w:val="20"/>
        </w:rPr>
      </w:pPr>
      <w:r w:rsidRPr="003A7FED">
        <w:rPr>
          <w:sz w:val="20"/>
          <w:szCs w:val="20"/>
        </w:rPr>
        <w:t>- Повышение эффективности государственного управления и местного самоуправления.</w:t>
      </w:r>
    </w:p>
    <w:p w:rsidR="00F21132" w:rsidRPr="003A7FED" w:rsidRDefault="00F21132" w:rsidP="00F21132">
      <w:pPr>
        <w:ind w:firstLine="709"/>
        <w:jc w:val="both"/>
        <w:rPr>
          <w:sz w:val="20"/>
          <w:szCs w:val="20"/>
        </w:rPr>
      </w:pPr>
      <w:r w:rsidRPr="003A7FED">
        <w:rPr>
          <w:sz w:val="20"/>
          <w:szCs w:val="20"/>
        </w:rPr>
        <w:t xml:space="preserve">Реализация Программы направлена на эффективное использование всех возможностей и ресурсов, которыми сегодня располагает муниципальное образование,   последовательное формирование динамично развивающейся экономики. </w:t>
      </w:r>
    </w:p>
    <w:p w:rsidR="00F21132" w:rsidRPr="003A7FED" w:rsidRDefault="00F21132" w:rsidP="00F21132">
      <w:pPr>
        <w:ind w:firstLine="709"/>
        <w:jc w:val="both"/>
        <w:rPr>
          <w:sz w:val="20"/>
          <w:szCs w:val="20"/>
        </w:rPr>
      </w:pPr>
      <w:r w:rsidRPr="003A7FED">
        <w:rPr>
          <w:sz w:val="20"/>
          <w:szCs w:val="20"/>
        </w:rPr>
        <w:t>Названные задачи будут решаться в 2020 – 2026 годах.</w:t>
      </w:r>
    </w:p>
    <w:p w:rsidR="00F21132" w:rsidRPr="003A7FED" w:rsidRDefault="00F21132" w:rsidP="00F21132">
      <w:pPr>
        <w:ind w:firstLine="709"/>
        <w:jc w:val="both"/>
        <w:rPr>
          <w:sz w:val="20"/>
          <w:szCs w:val="20"/>
        </w:rPr>
      </w:pPr>
      <w:r w:rsidRPr="003A7FED">
        <w:rPr>
          <w:sz w:val="20"/>
          <w:szCs w:val="20"/>
        </w:rPr>
        <w:t xml:space="preserve">В ходе реализации Программы намечается осуществлять меры по решению наиболее актуальных проблем в экономике и социальной сфере, реализации группы высокоэффективных и социально значимых инвестиционных проектов, максимизации доходов районного бюджета, эффективному использованию муниципального имущества, развитие механизмов финансово - имущественной поддержки малого </w:t>
      </w:r>
      <w:r w:rsidRPr="003A7FED">
        <w:rPr>
          <w:sz w:val="20"/>
          <w:szCs w:val="20"/>
        </w:rPr>
        <w:lastRenderedPageBreak/>
        <w:t>предпринимательства</w:t>
      </w:r>
      <w:r w:rsidRPr="003A7FED">
        <w:rPr>
          <w:b/>
          <w:bCs/>
          <w:sz w:val="20"/>
          <w:szCs w:val="20"/>
        </w:rPr>
        <w:t>,</w:t>
      </w:r>
      <w:r w:rsidRPr="003A7FED">
        <w:rPr>
          <w:sz w:val="20"/>
          <w:szCs w:val="20"/>
        </w:rPr>
        <w:t xml:space="preserve"> проведению структурных преобразований, создающих основу для устойчивого экономического роста. </w:t>
      </w:r>
    </w:p>
    <w:p w:rsidR="00F21132" w:rsidRPr="003A7FED" w:rsidRDefault="00F21132" w:rsidP="00F21132">
      <w:pPr>
        <w:ind w:firstLine="709"/>
        <w:jc w:val="both"/>
        <w:rPr>
          <w:sz w:val="20"/>
          <w:szCs w:val="20"/>
        </w:rPr>
      </w:pPr>
      <w:r w:rsidRPr="003A7FED">
        <w:rPr>
          <w:sz w:val="20"/>
          <w:szCs w:val="20"/>
        </w:rPr>
        <w:t>Продолжится реализация мер инвестиционного и социального характера, закрепляющих позитивные изменения.</w:t>
      </w:r>
    </w:p>
    <w:p w:rsidR="00F21132" w:rsidRPr="003A7FED" w:rsidRDefault="00F21132" w:rsidP="00F21132">
      <w:pPr>
        <w:rPr>
          <w:sz w:val="20"/>
          <w:szCs w:val="20"/>
        </w:rPr>
        <w:sectPr w:rsidR="00F21132" w:rsidRPr="003A7FED" w:rsidSect="00C934E0">
          <w:footerReference w:type="even" r:id="rId41"/>
          <w:footerReference w:type="default" r:id="rId42"/>
          <w:type w:val="oddPage"/>
          <w:pgSz w:w="11906" w:h="16838"/>
          <w:pgMar w:top="1134" w:right="567" w:bottom="1134" w:left="1701" w:header="709" w:footer="709" w:gutter="0"/>
          <w:cols w:space="708"/>
          <w:docGrid w:linePitch="360"/>
        </w:sectPr>
      </w:pPr>
    </w:p>
    <w:p w:rsidR="00F21132" w:rsidRPr="003A7FED" w:rsidRDefault="00F21132" w:rsidP="00F21132">
      <w:pPr>
        <w:ind w:firstLine="545"/>
        <w:jc w:val="right"/>
        <w:rPr>
          <w:sz w:val="20"/>
          <w:szCs w:val="20"/>
        </w:rPr>
      </w:pPr>
      <w:r w:rsidRPr="003A7FED">
        <w:rPr>
          <w:sz w:val="20"/>
          <w:szCs w:val="20"/>
        </w:rPr>
        <w:lastRenderedPageBreak/>
        <w:t>Таблица 39.</w:t>
      </w:r>
    </w:p>
    <w:p w:rsidR="00F21132" w:rsidRPr="003A7FED" w:rsidRDefault="00F21132" w:rsidP="00F21132">
      <w:pPr>
        <w:ind w:firstLine="709"/>
        <w:jc w:val="both"/>
        <w:rPr>
          <w:b/>
          <w:bCs/>
          <w:sz w:val="20"/>
          <w:szCs w:val="20"/>
        </w:rPr>
      </w:pPr>
      <w:r w:rsidRPr="003A7FED">
        <w:rPr>
          <w:sz w:val="20"/>
          <w:szCs w:val="20"/>
        </w:rPr>
        <w:t xml:space="preserve"> </w:t>
      </w:r>
    </w:p>
    <w:p w:rsidR="00F21132" w:rsidRPr="003A7FED" w:rsidRDefault="00F21132" w:rsidP="00F21132">
      <w:pPr>
        <w:tabs>
          <w:tab w:val="left" w:pos="0"/>
        </w:tabs>
        <w:ind w:left="360" w:firstLine="567"/>
        <w:jc w:val="center"/>
        <w:rPr>
          <w:b/>
          <w:bCs/>
          <w:i/>
          <w:sz w:val="20"/>
          <w:szCs w:val="20"/>
        </w:rPr>
      </w:pPr>
      <w:r w:rsidRPr="003A7FED">
        <w:rPr>
          <w:b/>
          <w:bCs/>
          <w:i/>
          <w:sz w:val="20"/>
          <w:szCs w:val="20"/>
        </w:rPr>
        <w:t>Цель 1. Повышение уровня и качества жизни населения</w:t>
      </w:r>
    </w:p>
    <w:p w:rsidR="00F21132" w:rsidRPr="003A7FED" w:rsidRDefault="00F21132" w:rsidP="00F21132">
      <w:pPr>
        <w:tabs>
          <w:tab w:val="left" w:pos="0"/>
        </w:tabs>
        <w:ind w:left="360" w:firstLine="567"/>
        <w:jc w:val="cente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077"/>
        <w:gridCol w:w="904"/>
        <w:gridCol w:w="1010"/>
        <w:gridCol w:w="1010"/>
        <w:gridCol w:w="1010"/>
        <w:gridCol w:w="1026"/>
        <w:gridCol w:w="1137"/>
        <w:gridCol w:w="1070"/>
      </w:tblGrid>
      <w:tr w:rsidR="00F21132" w:rsidRPr="003A7FED" w:rsidTr="00864B44">
        <w:tc>
          <w:tcPr>
            <w:tcW w:w="2420"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tabs>
                <w:tab w:val="left" w:pos="0"/>
              </w:tabs>
              <w:ind w:firstLine="567"/>
              <w:jc w:val="center"/>
              <w:rPr>
                <w:sz w:val="20"/>
                <w:szCs w:val="20"/>
              </w:rPr>
            </w:pPr>
            <w:r w:rsidRPr="003A7FED">
              <w:rPr>
                <w:sz w:val="20"/>
                <w:szCs w:val="20"/>
              </w:rPr>
              <w:t>Показатели</w:t>
            </w:r>
          </w:p>
        </w:tc>
        <w:tc>
          <w:tcPr>
            <w:tcW w:w="337"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both"/>
              <w:rPr>
                <w:sz w:val="20"/>
                <w:szCs w:val="20"/>
              </w:rPr>
            </w:pPr>
            <w:r w:rsidRPr="003A7FED">
              <w:rPr>
                <w:sz w:val="20"/>
                <w:szCs w:val="20"/>
              </w:rPr>
              <w:t>2019</w:t>
            </w:r>
          </w:p>
        </w:tc>
        <w:tc>
          <w:tcPr>
            <w:tcW w:w="283"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2020</w:t>
            </w:r>
          </w:p>
        </w:tc>
        <w:tc>
          <w:tcPr>
            <w:tcW w:w="316"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both"/>
              <w:rPr>
                <w:sz w:val="20"/>
                <w:szCs w:val="20"/>
              </w:rPr>
            </w:pPr>
            <w:r w:rsidRPr="003A7FED">
              <w:rPr>
                <w:sz w:val="20"/>
                <w:szCs w:val="20"/>
              </w:rPr>
              <w:t>2021</w:t>
            </w:r>
          </w:p>
        </w:tc>
        <w:tc>
          <w:tcPr>
            <w:tcW w:w="316"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both"/>
              <w:rPr>
                <w:sz w:val="20"/>
                <w:szCs w:val="20"/>
              </w:rPr>
            </w:pPr>
            <w:r w:rsidRPr="003A7FED">
              <w:rPr>
                <w:sz w:val="20"/>
                <w:szCs w:val="20"/>
              </w:rPr>
              <w:t>2022</w:t>
            </w:r>
          </w:p>
        </w:tc>
        <w:tc>
          <w:tcPr>
            <w:tcW w:w="316"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both"/>
              <w:rPr>
                <w:sz w:val="20"/>
                <w:szCs w:val="20"/>
              </w:rPr>
            </w:pPr>
            <w:r w:rsidRPr="003A7FED">
              <w:rPr>
                <w:sz w:val="20"/>
                <w:szCs w:val="20"/>
              </w:rPr>
              <w:t>2023</w:t>
            </w:r>
          </w:p>
        </w:tc>
        <w:tc>
          <w:tcPr>
            <w:tcW w:w="321"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 w:val="center" w:pos="4153"/>
                <w:tab w:val="right" w:pos="8306"/>
              </w:tabs>
              <w:rPr>
                <w:sz w:val="20"/>
                <w:szCs w:val="20"/>
              </w:rPr>
            </w:pPr>
            <w:r w:rsidRPr="003A7FED">
              <w:rPr>
                <w:sz w:val="20"/>
                <w:szCs w:val="20"/>
              </w:rPr>
              <w:t>2024</w:t>
            </w:r>
          </w:p>
        </w:tc>
        <w:tc>
          <w:tcPr>
            <w:tcW w:w="356"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 w:val="center" w:pos="4153"/>
                <w:tab w:val="right" w:pos="8306"/>
              </w:tabs>
              <w:rPr>
                <w:sz w:val="20"/>
                <w:szCs w:val="20"/>
              </w:rPr>
            </w:pPr>
            <w:r w:rsidRPr="003A7FED">
              <w:rPr>
                <w:sz w:val="20"/>
                <w:szCs w:val="20"/>
              </w:rPr>
              <w:t>2025</w:t>
            </w:r>
          </w:p>
        </w:tc>
        <w:tc>
          <w:tcPr>
            <w:tcW w:w="335" w:type="pct"/>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tabs>
                <w:tab w:val="left" w:pos="0"/>
                <w:tab w:val="center" w:pos="4153"/>
                <w:tab w:val="right" w:pos="8306"/>
              </w:tabs>
              <w:rPr>
                <w:sz w:val="20"/>
                <w:szCs w:val="20"/>
              </w:rPr>
            </w:pPr>
            <w:r w:rsidRPr="003A7FED">
              <w:rPr>
                <w:sz w:val="20"/>
                <w:szCs w:val="20"/>
              </w:rPr>
              <w:t xml:space="preserve">2026 </w:t>
            </w:r>
          </w:p>
        </w:tc>
      </w:tr>
      <w:tr w:rsidR="00F21132" w:rsidRPr="003A7FED" w:rsidTr="00864B44">
        <w:tc>
          <w:tcPr>
            <w:tcW w:w="5000" w:type="pct"/>
            <w:gridSpan w:val="9"/>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Задача 1.1. Повышение материального благосостояния</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26"/>
              <w:jc w:val="both"/>
              <w:rPr>
                <w:sz w:val="20"/>
                <w:szCs w:val="20"/>
              </w:rPr>
            </w:pPr>
            <w:r w:rsidRPr="003A7FED">
              <w:rPr>
                <w:sz w:val="20"/>
                <w:szCs w:val="20"/>
              </w:rPr>
              <w:t>Реальная заработная плата по сравнению с предыдущим годом, %</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 w:val="center" w:pos="4153"/>
                <w:tab w:val="right" w:pos="8306"/>
              </w:tabs>
              <w:jc w:val="center"/>
              <w:rPr>
                <w:sz w:val="20"/>
                <w:szCs w:val="20"/>
              </w:rPr>
            </w:pPr>
            <w:r w:rsidRPr="003A7FED">
              <w:rPr>
                <w:sz w:val="20"/>
                <w:szCs w:val="20"/>
              </w:rPr>
              <w:t>105,3</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101,0</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34"/>
              <w:jc w:val="center"/>
              <w:rPr>
                <w:bCs/>
                <w:sz w:val="20"/>
                <w:szCs w:val="20"/>
              </w:rPr>
            </w:pPr>
            <w:r w:rsidRPr="003A7FED">
              <w:rPr>
                <w:bCs/>
                <w:sz w:val="20"/>
                <w:szCs w:val="20"/>
              </w:rPr>
              <w:t>103,3</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103,6</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105,2</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105,3</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105,7</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106,0</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26"/>
              <w:rPr>
                <w:sz w:val="20"/>
                <w:szCs w:val="20"/>
              </w:rPr>
            </w:pPr>
            <w:r w:rsidRPr="003A7FED">
              <w:rPr>
                <w:sz w:val="20"/>
                <w:szCs w:val="20"/>
              </w:rPr>
              <w:t>Уровень зарегистрированной безработицы, %</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0,29</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0,37</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0,37</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0,38</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0,38</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0,39</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0,39</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0,39</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Общая площадь жилых помещений, приходящаяся в среднем на одного жителя, кв.м. на конец года</w:t>
            </w:r>
          </w:p>
        </w:tc>
        <w:tc>
          <w:tcPr>
            <w:tcW w:w="337"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34,9</w:t>
            </w:r>
          </w:p>
        </w:tc>
        <w:tc>
          <w:tcPr>
            <w:tcW w:w="283"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35,0</w:t>
            </w:r>
          </w:p>
        </w:tc>
        <w:tc>
          <w:tcPr>
            <w:tcW w:w="316"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35,1</w:t>
            </w:r>
          </w:p>
        </w:tc>
        <w:tc>
          <w:tcPr>
            <w:tcW w:w="316"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35,2</w:t>
            </w:r>
          </w:p>
        </w:tc>
        <w:tc>
          <w:tcPr>
            <w:tcW w:w="316"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ind w:hanging="11"/>
              <w:jc w:val="center"/>
              <w:rPr>
                <w:bCs/>
                <w:sz w:val="20"/>
                <w:szCs w:val="20"/>
              </w:rPr>
            </w:pPr>
            <w:r w:rsidRPr="003A7FED">
              <w:rPr>
                <w:bCs/>
                <w:sz w:val="20"/>
                <w:szCs w:val="20"/>
              </w:rPr>
              <w:t>35,5</w:t>
            </w:r>
          </w:p>
        </w:tc>
        <w:tc>
          <w:tcPr>
            <w:tcW w:w="321"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ind w:firstLine="23"/>
              <w:jc w:val="center"/>
              <w:rPr>
                <w:bCs/>
                <w:sz w:val="20"/>
                <w:szCs w:val="20"/>
              </w:rPr>
            </w:pPr>
            <w:r w:rsidRPr="003A7FED">
              <w:rPr>
                <w:bCs/>
                <w:sz w:val="20"/>
                <w:szCs w:val="20"/>
              </w:rPr>
              <w:t>35,6</w:t>
            </w:r>
          </w:p>
        </w:tc>
        <w:tc>
          <w:tcPr>
            <w:tcW w:w="356"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35,8стр</w:t>
            </w:r>
          </w:p>
        </w:tc>
        <w:tc>
          <w:tcPr>
            <w:tcW w:w="335" w:type="pct"/>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36</w:t>
            </w:r>
          </w:p>
        </w:tc>
      </w:tr>
      <w:tr w:rsidR="00F21132" w:rsidRPr="003A7FED" w:rsidTr="00864B44">
        <w:tc>
          <w:tcPr>
            <w:tcW w:w="5000" w:type="pct"/>
            <w:gridSpan w:val="9"/>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Задача 1.2. Развитие интеллектуального потенциала и обеспечение доступности качественного образования</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widowControl w:val="0"/>
              <w:jc w:val="both"/>
              <w:rPr>
                <w:sz w:val="20"/>
                <w:szCs w:val="20"/>
              </w:rPr>
            </w:pPr>
            <w:r w:rsidRPr="003A7FED">
              <w:rPr>
                <w:sz w:val="20"/>
                <w:szCs w:val="20"/>
              </w:rPr>
              <w:t>Охват детей дошкольного возраста образовательными программами дошкольного образования, %</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widowControl w:val="0"/>
              <w:ind w:left="-113" w:right="-113"/>
              <w:jc w:val="center"/>
              <w:rPr>
                <w:sz w:val="20"/>
                <w:szCs w:val="20"/>
              </w:rPr>
            </w:pPr>
            <w:r w:rsidRPr="003A7FED">
              <w:rPr>
                <w:sz w:val="20"/>
                <w:szCs w:val="20"/>
              </w:rPr>
              <w:t>70</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widowControl w:val="0"/>
              <w:ind w:left="-113" w:right="-113"/>
              <w:jc w:val="center"/>
              <w:rPr>
                <w:sz w:val="20"/>
                <w:szCs w:val="20"/>
              </w:rPr>
            </w:pPr>
            <w:r w:rsidRPr="003A7FED">
              <w:rPr>
                <w:sz w:val="20"/>
                <w:szCs w:val="20"/>
              </w:rPr>
              <w:t>70</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widowControl w:val="0"/>
              <w:ind w:left="-113" w:right="-113"/>
              <w:jc w:val="center"/>
              <w:rPr>
                <w:sz w:val="20"/>
                <w:szCs w:val="20"/>
              </w:rPr>
            </w:pPr>
            <w:r w:rsidRPr="003A7FED">
              <w:rPr>
                <w:sz w:val="20"/>
                <w:szCs w:val="20"/>
              </w:rPr>
              <w:t>75</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widowControl w:val="0"/>
              <w:ind w:left="-113" w:right="-113"/>
              <w:jc w:val="center"/>
              <w:rPr>
                <w:sz w:val="20"/>
                <w:szCs w:val="20"/>
              </w:rPr>
            </w:pPr>
            <w:r w:rsidRPr="003A7FED">
              <w:rPr>
                <w:sz w:val="20"/>
                <w:szCs w:val="20"/>
              </w:rPr>
              <w:t>75</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widowControl w:val="0"/>
              <w:ind w:left="-113" w:right="-113"/>
              <w:jc w:val="center"/>
              <w:rPr>
                <w:sz w:val="20"/>
                <w:szCs w:val="20"/>
              </w:rPr>
            </w:pPr>
            <w:r w:rsidRPr="003A7FED">
              <w:rPr>
                <w:sz w:val="20"/>
                <w:szCs w:val="20"/>
              </w:rPr>
              <w:t>80</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widowControl w:val="0"/>
              <w:ind w:left="-113" w:right="-113"/>
              <w:jc w:val="center"/>
              <w:rPr>
                <w:sz w:val="20"/>
                <w:szCs w:val="20"/>
              </w:rPr>
            </w:pPr>
            <w:r w:rsidRPr="003A7FED">
              <w:rPr>
                <w:sz w:val="20"/>
                <w:szCs w:val="20"/>
              </w:rPr>
              <w:t>80</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widowControl w:val="0"/>
              <w:ind w:left="-113" w:right="-113"/>
              <w:jc w:val="center"/>
              <w:rPr>
                <w:sz w:val="20"/>
                <w:szCs w:val="20"/>
              </w:rPr>
            </w:pPr>
            <w:r w:rsidRPr="003A7FED">
              <w:rPr>
                <w:sz w:val="20"/>
                <w:szCs w:val="20"/>
              </w:rPr>
              <w:t>90</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90</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widowControl w:val="0"/>
              <w:ind w:left="-113" w:right="-113"/>
              <w:jc w:val="center"/>
              <w:rPr>
                <w:sz w:val="20"/>
                <w:szCs w:val="20"/>
              </w:rPr>
            </w:pPr>
            <w:r w:rsidRPr="003A7FED">
              <w:rPr>
                <w:sz w:val="20"/>
                <w:szCs w:val="20"/>
              </w:rPr>
              <w:t>1054</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1054</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1054</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1054</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1054</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1054</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1054</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1054</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26"/>
              <w:jc w:val="both"/>
              <w:rPr>
                <w:sz w:val="20"/>
                <w:szCs w:val="20"/>
              </w:rPr>
            </w:pPr>
            <w:r w:rsidRPr="003A7FED">
              <w:rPr>
                <w:rFonts w:eastAsia="Calibri"/>
                <w:sz w:val="20"/>
                <w:szCs w:val="20"/>
              </w:rPr>
              <w:t>Удовлетворенность населения качеством начального общего, основного общего, среднего общего образования</w:t>
            </w:r>
            <w:r w:rsidRPr="003A7FED">
              <w:rPr>
                <w:sz w:val="20"/>
                <w:szCs w:val="20"/>
              </w:rPr>
              <w:t>, %</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widowControl w:val="0"/>
              <w:ind w:left="-113" w:right="-113"/>
              <w:jc w:val="center"/>
              <w:rPr>
                <w:sz w:val="20"/>
                <w:szCs w:val="20"/>
              </w:rPr>
            </w:pPr>
            <w:r w:rsidRPr="003A7FED">
              <w:rPr>
                <w:sz w:val="20"/>
                <w:szCs w:val="20"/>
              </w:rPr>
              <w:t>83</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widowControl w:val="0"/>
              <w:ind w:left="-113" w:right="-113"/>
              <w:jc w:val="center"/>
              <w:rPr>
                <w:sz w:val="20"/>
                <w:szCs w:val="20"/>
              </w:rPr>
            </w:pPr>
            <w:r w:rsidRPr="003A7FED">
              <w:rPr>
                <w:sz w:val="20"/>
                <w:szCs w:val="20"/>
              </w:rPr>
              <w:t>85</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85</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85</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85</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85</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85</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85</w:t>
            </w:r>
          </w:p>
        </w:tc>
      </w:tr>
      <w:tr w:rsidR="00F21132" w:rsidRPr="003A7FED" w:rsidTr="00864B44">
        <w:tc>
          <w:tcPr>
            <w:tcW w:w="5000" w:type="pct"/>
            <w:gridSpan w:val="9"/>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Задача 1.3. Улучшение состояния здоровья населения и развитие здорового образа жизни</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26"/>
              <w:jc w:val="both"/>
              <w:rPr>
                <w:sz w:val="20"/>
                <w:szCs w:val="20"/>
              </w:rPr>
            </w:pPr>
            <w:r w:rsidRPr="003A7FED">
              <w:rPr>
                <w:sz w:val="20"/>
                <w:szCs w:val="20"/>
              </w:rPr>
              <w:t>Число врачей общей практики, человек</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7</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7</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8</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9</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9</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9</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9</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9</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26"/>
              <w:jc w:val="both"/>
              <w:rPr>
                <w:sz w:val="20"/>
                <w:szCs w:val="20"/>
              </w:rPr>
            </w:pPr>
            <w:r w:rsidRPr="003A7FED">
              <w:rPr>
                <w:sz w:val="20"/>
                <w:szCs w:val="20"/>
              </w:rPr>
              <w:t>Охват населения обслуживанием по принципу общеврачебной (семейной) практики, %</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75,0</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75,0</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85,0</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100,0</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100,0</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100,0</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100,0</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100,0</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26"/>
              <w:jc w:val="both"/>
              <w:rPr>
                <w:sz w:val="20"/>
                <w:szCs w:val="20"/>
              </w:rPr>
            </w:pPr>
            <w:r w:rsidRPr="003A7FED">
              <w:rPr>
                <w:sz w:val="20"/>
                <w:szCs w:val="20"/>
              </w:rPr>
              <w:t>Младенческая смертность, промилле</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0</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0</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0</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0</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0</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0</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0</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26"/>
              <w:jc w:val="both"/>
              <w:rPr>
                <w:sz w:val="20"/>
                <w:szCs w:val="20"/>
              </w:rPr>
            </w:pPr>
            <w:r w:rsidRPr="003A7FED">
              <w:rPr>
                <w:sz w:val="20"/>
                <w:szCs w:val="20"/>
              </w:rPr>
              <w:t>Доля граждан, систематически занимающихся физической культурой и спортом, %</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45,7</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45,9</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50,1</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50,2</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50,3</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50,4</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50,5стр</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51,0</w:t>
            </w:r>
          </w:p>
        </w:tc>
      </w:tr>
      <w:tr w:rsidR="00F21132" w:rsidRPr="003A7FED" w:rsidTr="00864B44">
        <w:tc>
          <w:tcPr>
            <w:tcW w:w="5000" w:type="pct"/>
            <w:gridSpan w:val="9"/>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Задача 1.4. Развитие культурного и духовно - нравственного потенциала</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26"/>
              <w:jc w:val="both"/>
              <w:rPr>
                <w:sz w:val="20"/>
                <w:szCs w:val="20"/>
              </w:rPr>
            </w:pPr>
            <w:r w:rsidRPr="003A7FED">
              <w:rPr>
                <w:rFonts w:eastAsia="Calibri"/>
                <w:color w:val="000000"/>
                <w:sz w:val="20"/>
                <w:szCs w:val="20"/>
              </w:rPr>
              <w:t>Уровень удовлетворенности населения качеством предоставления муниципальных услуг в сфере культуры, %</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86</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86,5</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86,6</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87,0</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87,5</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88,5</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89,0</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color w:val="000000"/>
                <w:sz w:val="20"/>
                <w:szCs w:val="20"/>
              </w:rPr>
              <w:t>89,5</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26"/>
              <w:jc w:val="both"/>
              <w:rPr>
                <w:sz w:val="20"/>
                <w:szCs w:val="20"/>
              </w:rPr>
            </w:pPr>
            <w:r w:rsidRPr="003A7FED">
              <w:rPr>
                <w:rFonts w:eastAsia="Calibri"/>
                <w:color w:val="000000"/>
                <w:sz w:val="20"/>
                <w:szCs w:val="20"/>
              </w:rPr>
              <w:t>Увеличение числа посещений организаций культуры, % по отношению к 2017 году</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0,1</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0,1</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0,2</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0,3</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0,4</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0,5</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0,6</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0,7</w:t>
            </w:r>
          </w:p>
        </w:tc>
      </w:tr>
      <w:tr w:rsidR="00F21132" w:rsidRPr="003A7FED" w:rsidTr="00864B44">
        <w:tc>
          <w:tcPr>
            <w:tcW w:w="2420"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26"/>
              <w:jc w:val="both"/>
              <w:rPr>
                <w:sz w:val="20"/>
                <w:szCs w:val="20"/>
              </w:rPr>
            </w:pPr>
            <w:r w:rsidRPr="003A7FED">
              <w:rPr>
                <w:rFonts w:eastAsia="Calibri"/>
                <w:color w:val="000000"/>
                <w:sz w:val="20"/>
                <w:szCs w:val="20"/>
              </w:rPr>
              <w:t>Увеличение числа обращений к цифровым ресурсам культуры, % по отношению к 2017 году</w:t>
            </w:r>
          </w:p>
        </w:tc>
        <w:tc>
          <w:tcPr>
            <w:tcW w:w="337"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0,5</w:t>
            </w:r>
          </w:p>
        </w:tc>
        <w:tc>
          <w:tcPr>
            <w:tcW w:w="283"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0,7</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0,7</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0,8</w:t>
            </w:r>
          </w:p>
        </w:tc>
        <w:tc>
          <w:tcPr>
            <w:tcW w:w="31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1,0</w:t>
            </w:r>
          </w:p>
        </w:tc>
        <w:tc>
          <w:tcPr>
            <w:tcW w:w="321"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1,0</w:t>
            </w:r>
          </w:p>
        </w:tc>
        <w:tc>
          <w:tcPr>
            <w:tcW w:w="356"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1,5</w:t>
            </w:r>
          </w:p>
        </w:tc>
        <w:tc>
          <w:tcPr>
            <w:tcW w:w="335" w:type="pct"/>
            <w:tcBorders>
              <w:top w:val="single" w:sz="4" w:space="0" w:color="auto"/>
              <w:left w:val="single" w:sz="4" w:space="0" w:color="auto"/>
              <w:bottom w:val="single" w:sz="4" w:space="0" w:color="auto"/>
              <w:right w:val="single" w:sz="4" w:space="0" w:color="auto"/>
            </w:tcBorders>
          </w:tcPr>
          <w:p w:rsidR="00F21132" w:rsidRPr="003A7FED" w:rsidRDefault="00F21132" w:rsidP="00864B44">
            <w:pPr>
              <w:autoSpaceDE w:val="0"/>
              <w:autoSpaceDN w:val="0"/>
              <w:jc w:val="center"/>
              <w:rPr>
                <w:color w:val="000000"/>
                <w:sz w:val="20"/>
                <w:szCs w:val="20"/>
              </w:rPr>
            </w:pPr>
            <w:r w:rsidRPr="003A7FED">
              <w:rPr>
                <w:color w:val="000000"/>
                <w:sz w:val="20"/>
                <w:szCs w:val="20"/>
              </w:rPr>
              <w:t>2,0</w:t>
            </w:r>
          </w:p>
        </w:tc>
      </w:tr>
    </w:tbl>
    <w:p w:rsidR="00F21132" w:rsidRPr="003A7FED" w:rsidRDefault="00F21132" w:rsidP="00F21132">
      <w:pPr>
        <w:tabs>
          <w:tab w:val="left" w:pos="0"/>
        </w:tabs>
        <w:ind w:left="360" w:firstLine="567"/>
        <w:jc w:val="both"/>
        <w:rPr>
          <w:sz w:val="20"/>
          <w:szCs w:val="20"/>
        </w:rPr>
      </w:pPr>
    </w:p>
    <w:p w:rsidR="00F21132" w:rsidRPr="003A7FED" w:rsidRDefault="00F21132" w:rsidP="00F21132">
      <w:pPr>
        <w:tabs>
          <w:tab w:val="left" w:pos="0"/>
        </w:tabs>
        <w:ind w:left="360" w:firstLine="567"/>
        <w:jc w:val="center"/>
        <w:rPr>
          <w:b/>
          <w:i/>
          <w:sz w:val="20"/>
          <w:szCs w:val="20"/>
        </w:rPr>
      </w:pPr>
    </w:p>
    <w:p w:rsidR="00F21132" w:rsidRPr="003A7FED" w:rsidRDefault="00F21132" w:rsidP="00F21132">
      <w:pPr>
        <w:tabs>
          <w:tab w:val="left" w:pos="0"/>
        </w:tabs>
        <w:ind w:left="360" w:firstLine="567"/>
        <w:jc w:val="center"/>
        <w:rPr>
          <w:b/>
          <w:i/>
          <w:sz w:val="20"/>
          <w:szCs w:val="20"/>
        </w:rPr>
      </w:pPr>
      <w:r w:rsidRPr="003A7FED">
        <w:rPr>
          <w:b/>
          <w:i/>
          <w:sz w:val="20"/>
          <w:szCs w:val="20"/>
        </w:rPr>
        <w:t>Цель 2. Обеспечение высоких темпов экономического роста</w:t>
      </w:r>
    </w:p>
    <w:p w:rsidR="00F21132" w:rsidRPr="003A7FED" w:rsidRDefault="00F21132" w:rsidP="00F21132">
      <w:pPr>
        <w:tabs>
          <w:tab w:val="left" w:pos="0"/>
        </w:tabs>
        <w:ind w:left="360" w:firstLine="567"/>
        <w:jc w:val="center"/>
        <w:rPr>
          <w:b/>
          <w:i/>
          <w:sz w:val="20"/>
          <w:szCs w:val="20"/>
        </w:rPr>
      </w:pP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92"/>
        <w:gridCol w:w="1021"/>
        <w:gridCol w:w="1025"/>
        <w:gridCol w:w="959"/>
        <w:gridCol w:w="992"/>
        <w:gridCol w:w="993"/>
        <w:gridCol w:w="992"/>
        <w:gridCol w:w="992"/>
        <w:gridCol w:w="15"/>
      </w:tblGrid>
      <w:tr w:rsidR="00F21132" w:rsidRPr="003A7FED" w:rsidTr="00864B44">
        <w:trPr>
          <w:gridAfter w:val="1"/>
          <w:wAfter w:w="15" w:type="dxa"/>
        </w:trPr>
        <w:tc>
          <w:tcPr>
            <w:tcW w:w="7338" w:type="dxa"/>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tabs>
                <w:tab w:val="left" w:pos="0"/>
              </w:tabs>
              <w:ind w:firstLine="567"/>
              <w:jc w:val="center"/>
              <w:rPr>
                <w:sz w:val="20"/>
                <w:szCs w:val="20"/>
              </w:rPr>
            </w:pPr>
            <w:r w:rsidRPr="003A7FED">
              <w:rPr>
                <w:sz w:val="20"/>
                <w:szCs w:val="20"/>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2019</w:t>
            </w:r>
          </w:p>
        </w:tc>
        <w:tc>
          <w:tcPr>
            <w:tcW w:w="1021"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2020</w:t>
            </w:r>
          </w:p>
        </w:tc>
        <w:tc>
          <w:tcPr>
            <w:tcW w:w="1025"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2021</w:t>
            </w:r>
          </w:p>
        </w:tc>
        <w:tc>
          <w:tcPr>
            <w:tcW w:w="959"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2022</w:t>
            </w:r>
          </w:p>
        </w:tc>
        <w:tc>
          <w:tcPr>
            <w:tcW w:w="992"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2023</w:t>
            </w:r>
          </w:p>
        </w:tc>
        <w:tc>
          <w:tcPr>
            <w:tcW w:w="993"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2024</w:t>
            </w:r>
          </w:p>
        </w:tc>
        <w:tc>
          <w:tcPr>
            <w:tcW w:w="992"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2025</w:t>
            </w:r>
          </w:p>
        </w:tc>
        <w:tc>
          <w:tcPr>
            <w:tcW w:w="992"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2026</w:t>
            </w:r>
          </w:p>
        </w:tc>
      </w:tr>
      <w:tr w:rsidR="00F21132" w:rsidRPr="003A7FED" w:rsidTr="00864B44">
        <w:tc>
          <w:tcPr>
            <w:tcW w:w="15319" w:type="dxa"/>
            <w:gridSpan w:val="10"/>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Задача 2.1. Развитие инвестиционной деятельности</w:t>
            </w:r>
          </w:p>
        </w:tc>
      </w:tr>
      <w:tr w:rsidR="00F21132" w:rsidRPr="003A7FED" w:rsidTr="00864B44">
        <w:trPr>
          <w:gridAfter w:val="1"/>
          <w:wAfter w:w="15" w:type="dxa"/>
        </w:trPr>
        <w:tc>
          <w:tcPr>
            <w:tcW w:w="7338"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 xml:space="preserve">Темп роста объема инвестиций в основной капитал за счет всех источников финансирования, % к предыдущему году </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106,4</w:t>
            </w:r>
          </w:p>
        </w:tc>
        <w:tc>
          <w:tcPr>
            <w:tcW w:w="1021"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 w:val="center" w:pos="4153"/>
                <w:tab w:val="right" w:pos="8306"/>
              </w:tabs>
              <w:jc w:val="center"/>
              <w:rPr>
                <w:sz w:val="20"/>
                <w:szCs w:val="20"/>
              </w:rPr>
            </w:pPr>
            <w:r w:rsidRPr="003A7FED">
              <w:rPr>
                <w:sz w:val="20"/>
                <w:szCs w:val="20"/>
              </w:rPr>
              <w:t>106,2</w:t>
            </w:r>
          </w:p>
        </w:tc>
        <w:tc>
          <w:tcPr>
            <w:tcW w:w="1025"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106,3</w:t>
            </w:r>
          </w:p>
        </w:tc>
        <w:tc>
          <w:tcPr>
            <w:tcW w:w="959"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 w:val="center" w:pos="4153"/>
                <w:tab w:val="right" w:pos="8306"/>
              </w:tabs>
              <w:jc w:val="center"/>
              <w:rPr>
                <w:sz w:val="20"/>
                <w:szCs w:val="20"/>
              </w:rPr>
            </w:pPr>
            <w:r w:rsidRPr="003A7FED">
              <w:rPr>
                <w:sz w:val="20"/>
                <w:szCs w:val="20"/>
              </w:rPr>
              <w:t>105,7</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88"/>
              <w:jc w:val="center"/>
              <w:rPr>
                <w:sz w:val="20"/>
                <w:szCs w:val="20"/>
              </w:rPr>
            </w:pPr>
            <w:r w:rsidRPr="003A7FED">
              <w:rPr>
                <w:sz w:val="20"/>
                <w:szCs w:val="20"/>
              </w:rPr>
              <w:t>105,6</w:t>
            </w:r>
          </w:p>
        </w:tc>
        <w:tc>
          <w:tcPr>
            <w:tcW w:w="993"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105,5</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105,8</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 w:val="center" w:pos="4153"/>
                <w:tab w:val="right" w:pos="8306"/>
              </w:tabs>
              <w:jc w:val="center"/>
              <w:rPr>
                <w:sz w:val="20"/>
                <w:szCs w:val="20"/>
              </w:rPr>
            </w:pPr>
            <w:r w:rsidRPr="003A7FED">
              <w:rPr>
                <w:sz w:val="20"/>
                <w:szCs w:val="20"/>
              </w:rPr>
              <w:t>106,0</w:t>
            </w:r>
          </w:p>
        </w:tc>
      </w:tr>
      <w:tr w:rsidR="00F21132" w:rsidRPr="003A7FED" w:rsidTr="00864B44">
        <w:trPr>
          <w:gridAfter w:val="1"/>
          <w:wAfter w:w="15" w:type="dxa"/>
        </w:trPr>
        <w:tc>
          <w:tcPr>
            <w:tcW w:w="7338"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 xml:space="preserve">Объем инвестиций в основной капитал за счет всех источников финансирования на душу населения, тыс. рублей </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7,954</w:t>
            </w:r>
          </w:p>
        </w:tc>
        <w:tc>
          <w:tcPr>
            <w:tcW w:w="1021"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8,588</w:t>
            </w:r>
          </w:p>
        </w:tc>
        <w:tc>
          <w:tcPr>
            <w:tcW w:w="1025"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9,292</w:t>
            </w:r>
          </w:p>
        </w:tc>
        <w:tc>
          <w:tcPr>
            <w:tcW w:w="959"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10,006</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10,774</w:t>
            </w:r>
          </w:p>
        </w:tc>
        <w:tc>
          <w:tcPr>
            <w:tcW w:w="993"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11,523</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11,885</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12,248</w:t>
            </w:r>
          </w:p>
        </w:tc>
      </w:tr>
      <w:tr w:rsidR="00F21132" w:rsidRPr="003A7FED" w:rsidTr="00864B44">
        <w:tc>
          <w:tcPr>
            <w:tcW w:w="15319" w:type="dxa"/>
            <w:gridSpan w:val="10"/>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lastRenderedPageBreak/>
              <w:t>Задача 2.2. Повышение эффективности агропромышленного комплекса</w:t>
            </w:r>
          </w:p>
        </w:tc>
      </w:tr>
      <w:tr w:rsidR="00F21132" w:rsidRPr="003A7FED" w:rsidTr="00864B44">
        <w:trPr>
          <w:gridAfter w:val="1"/>
          <w:wAfter w:w="15" w:type="dxa"/>
        </w:trPr>
        <w:tc>
          <w:tcPr>
            <w:tcW w:w="7338"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spacing w:line="230" w:lineRule="exact"/>
              <w:jc w:val="both"/>
              <w:rPr>
                <w:sz w:val="20"/>
                <w:szCs w:val="20"/>
              </w:rPr>
            </w:pPr>
            <w:r w:rsidRPr="003A7FED">
              <w:rPr>
                <w:sz w:val="20"/>
                <w:szCs w:val="20"/>
              </w:rPr>
              <w:t>Индекс производства продукции сельского хозяйства в хозяйствах всех категорий (в сопоставимых ценах)</w:t>
            </w:r>
          </w:p>
        </w:tc>
        <w:tc>
          <w:tcPr>
            <w:tcW w:w="992"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101,2</w:t>
            </w:r>
          </w:p>
        </w:tc>
        <w:tc>
          <w:tcPr>
            <w:tcW w:w="1021"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101,3</w:t>
            </w:r>
          </w:p>
        </w:tc>
        <w:tc>
          <w:tcPr>
            <w:tcW w:w="1025"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103,0</w:t>
            </w:r>
          </w:p>
        </w:tc>
        <w:tc>
          <w:tcPr>
            <w:tcW w:w="959"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103,2</w:t>
            </w:r>
          </w:p>
        </w:tc>
        <w:tc>
          <w:tcPr>
            <w:tcW w:w="992"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pStyle w:val="71"/>
              <w:shd w:val="clear" w:color="auto" w:fill="auto"/>
              <w:spacing w:line="240" w:lineRule="auto"/>
              <w:ind w:left="160"/>
              <w:jc w:val="center"/>
              <w:rPr>
                <w:sz w:val="20"/>
                <w:szCs w:val="20"/>
              </w:rPr>
            </w:pPr>
            <w:r w:rsidRPr="003A7FED">
              <w:rPr>
                <w:sz w:val="20"/>
                <w:szCs w:val="20"/>
              </w:rPr>
              <w:t>103,6</w:t>
            </w:r>
          </w:p>
        </w:tc>
        <w:tc>
          <w:tcPr>
            <w:tcW w:w="993"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pStyle w:val="71"/>
              <w:shd w:val="clear" w:color="auto" w:fill="auto"/>
              <w:spacing w:line="240" w:lineRule="auto"/>
              <w:ind w:left="160"/>
              <w:jc w:val="center"/>
              <w:rPr>
                <w:sz w:val="20"/>
                <w:szCs w:val="20"/>
              </w:rPr>
            </w:pPr>
            <w:r w:rsidRPr="003A7FED">
              <w:rPr>
                <w:sz w:val="20"/>
                <w:szCs w:val="20"/>
              </w:rPr>
              <w:t>104,0</w:t>
            </w:r>
          </w:p>
        </w:tc>
        <w:tc>
          <w:tcPr>
            <w:tcW w:w="992"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spacing w:line="230" w:lineRule="exact"/>
              <w:jc w:val="center"/>
              <w:rPr>
                <w:sz w:val="20"/>
                <w:szCs w:val="20"/>
              </w:rPr>
            </w:pPr>
            <w:r w:rsidRPr="003A7FED">
              <w:rPr>
                <w:sz w:val="20"/>
                <w:szCs w:val="20"/>
              </w:rPr>
              <w:t>100,9</w:t>
            </w:r>
          </w:p>
        </w:tc>
        <w:tc>
          <w:tcPr>
            <w:tcW w:w="992"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101,1</w:t>
            </w:r>
          </w:p>
        </w:tc>
      </w:tr>
      <w:tr w:rsidR="00F21132" w:rsidRPr="003A7FED" w:rsidTr="00864B44">
        <w:trPr>
          <w:gridAfter w:val="1"/>
          <w:wAfter w:w="15" w:type="dxa"/>
        </w:trPr>
        <w:tc>
          <w:tcPr>
            <w:tcW w:w="7338"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 xml:space="preserve">Площадь неиспользуемых земель сельскохозяйственного назначения, тыс. га </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both"/>
              <w:rPr>
                <w:sz w:val="20"/>
                <w:szCs w:val="20"/>
              </w:rPr>
            </w:pPr>
            <w:r w:rsidRPr="003A7FED">
              <w:rPr>
                <w:sz w:val="20"/>
                <w:szCs w:val="20"/>
              </w:rPr>
              <w:t>3,126</w:t>
            </w:r>
          </w:p>
        </w:tc>
        <w:tc>
          <w:tcPr>
            <w:tcW w:w="1021"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both"/>
              <w:rPr>
                <w:sz w:val="20"/>
                <w:szCs w:val="20"/>
              </w:rPr>
            </w:pPr>
            <w:r w:rsidRPr="003A7FED">
              <w:rPr>
                <w:sz w:val="20"/>
                <w:szCs w:val="20"/>
              </w:rPr>
              <w:t>1210</w:t>
            </w:r>
          </w:p>
        </w:tc>
        <w:tc>
          <w:tcPr>
            <w:tcW w:w="1025"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both"/>
              <w:rPr>
                <w:sz w:val="20"/>
                <w:szCs w:val="20"/>
              </w:rPr>
            </w:pPr>
            <w:r w:rsidRPr="003A7FED">
              <w:rPr>
                <w:sz w:val="20"/>
                <w:szCs w:val="20"/>
              </w:rPr>
              <w:t>1916</w:t>
            </w:r>
          </w:p>
        </w:tc>
        <w:tc>
          <w:tcPr>
            <w:tcW w:w="959"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both"/>
              <w:rPr>
                <w:sz w:val="20"/>
                <w:szCs w:val="20"/>
              </w:rPr>
            </w:pPr>
            <w:r w:rsidRPr="003A7FED">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both"/>
              <w:rPr>
                <w:sz w:val="20"/>
                <w:szCs w:val="20"/>
              </w:rPr>
            </w:pPr>
            <w:r w:rsidRPr="003A7FED">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both"/>
              <w:rPr>
                <w:sz w:val="20"/>
                <w:szCs w:val="20"/>
              </w:rPr>
            </w:pPr>
            <w:r w:rsidRPr="003A7FED">
              <w:rPr>
                <w:sz w:val="20"/>
                <w:szCs w:val="20"/>
              </w:rPr>
              <w:t>0</w:t>
            </w:r>
          </w:p>
        </w:tc>
      </w:tr>
      <w:tr w:rsidR="00F21132" w:rsidRPr="003A7FED" w:rsidTr="00864B44">
        <w:tc>
          <w:tcPr>
            <w:tcW w:w="15319" w:type="dxa"/>
            <w:gridSpan w:val="10"/>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Задача 2.3. Формирование делового климата для развития предпринимательства</w:t>
            </w:r>
          </w:p>
        </w:tc>
      </w:tr>
      <w:tr w:rsidR="00F21132" w:rsidRPr="003A7FED" w:rsidTr="00864B44">
        <w:trPr>
          <w:gridAfter w:val="1"/>
          <w:wAfter w:w="15" w:type="dxa"/>
        </w:trPr>
        <w:tc>
          <w:tcPr>
            <w:tcW w:w="7338"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 xml:space="preserve">Объем отгруженной продукции, выполненных работ, оказанных услуг собственными силами малых предприятий, млн. рублей </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pStyle w:val="Default"/>
              <w:jc w:val="center"/>
              <w:rPr>
                <w:sz w:val="20"/>
                <w:szCs w:val="20"/>
              </w:rPr>
            </w:pPr>
            <w:r w:rsidRPr="003A7FED">
              <w:rPr>
                <w:sz w:val="20"/>
                <w:szCs w:val="20"/>
              </w:rPr>
              <w:t>305</w:t>
            </w:r>
          </w:p>
        </w:tc>
        <w:tc>
          <w:tcPr>
            <w:tcW w:w="1021"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pStyle w:val="Default"/>
              <w:jc w:val="center"/>
              <w:rPr>
                <w:sz w:val="20"/>
                <w:szCs w:val="20"/>
              </w:rPr>
            </w:pPr>
            <w:r w:rsidRPr="003A7FED">
              <w:rPr>
                <w:sz w:val="20"/>
                <w:szCs w:val="20"/>
              </w:rPr>
              <w:t>319</w:t>
            </w:r>
          </w:p>
        </w:tc>
        <w:tc>
          <w:tcPr>
            <w:tcW w:w="1025"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pStyle w:val="Default"/>
              <w:jc w:val="center"/>
              <w:rPr>
                <w:sz w:val="20"/>
                <w:szCs w:val="20"/>
              </w:rPr>
            </w:pPr>
            <w:r w:rsidRPr="003A7FED">
              <w:rPr>
                <w:sz w:val="20"/>
                <w:szCs w:val="20"/>
              </w:rPr>
              <w:t>320</w:t>
            </w:r>
          </w:p>
        </w:tc>
        <w:tc>
          <w:tcPr>
            <w:tcW w:w="959"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pStyle w:val="Default"/>
              <w:jc w:val="center"/>
              <w:rPr>
                <w:sz w:val="20"/>
                <w:szCs w:val="20"/>
              </w:rPr>
            </w:pPr>
            <w:r w:rsidRPr="003A7FED">
              <w:rPr>
                <w:sz w:val="20"/>
                <w:szCs w:val="20"/>
              </w:rPr>
              <w:t>325</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pStyle w:val="Default"/>
              <w:jc w:val="center"/>
              <w:rPr>
                <w:sz w:val="20"/>
                <w:szCs w:val="20"/>
              </w:rPr>
            </w:pPr>
            <w:r w:rsidRPr="003A7FED">
              <w:rPr>
                <w:sz w:val="20"/>
                <w:szCs w:val="20"/>
              </w:rPr>
              <w:t>330</w:t>
            </w:r>
          </w:p>
        </w:tc>
        <w:tc>
          <w:tcPr>
            <w:tcW w:w="993"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pStyle w:val="Default"/>
              <w:jc w:val="center"/>
              <w:rPr>
                <w:sz w:val="20"/>
                <w:szCs w:val="20"/>
              </w:rPr>
            </w:pPr>
            <w:r w:rsidRPr="003A7FED">
              <w:rPr>
                <w:sz w:val="20"/>
                <w:szCs w:val="20"/>
              </w:rPr>
              <w:t>335</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pStyle w:val="Default"/>
              <w:jc w:val="center"/>
              <w:rPr>
                <w:sz w:val="20"/>
                <w:szCs w:val="20"/>
              </w:rPr>
            </w:pPr>
            <w:r w:rsidRPr="003A7FED">
              <w:rPr>
                <w:sz w:val="20"/>
                <w:szCs w:val="20"/>
              </w:rPr>
              <w:t>340</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345</w:t>
            </w:r>
          </w:p>
        </w:tc>
      </w:tr>
    </w:tbl>
    <w:p w:rsidR="00F21132" w:rsidRPr="003A7FED" w:rsidRDefault="00F21132" w:rsidP="00F21132">
      <w:pPr>
        <w:tabs>
          <w:tab w:val="left" w:pos="0"/>
        </w:tabs>
        <w:ind w:left="360" w:firstLine="567"/>
        <w:jc w:val="both"/>
        <w:rPr>
          <w:sz w:val="20"/>
          <w:szCs w:val="20"/>
        </w:rPr>
      </w:pPr>
    </w:p>
    <w:p w:rsidR="00F21132" w:rsidRPr="003A7FED" w:rsidRDefault="00F21132" w:rsidP="00F21132">
      <w:pPr>
        <w:tabs>
          <w:tab w:val="left" w:pos="0"/>
        </w:tabs>
        <w:ind w:left="360" w:firstLine="567"/>
        <w:jc w:val="center"/>
        <w:rPr>
          <w:b/>
          <w:i/>
          <w:sz w:val="20"/>
          <w:szCs w:val="20"/>
        </w:rPr>
      </w:pPr>
      <w:r w:rsidRPr="003A7FED">
        <w:rPr>
          <w:b/>
          <w:i/>
          <w:sz w:val="20"/>
          <w:szCs w:val="20"/>
        </w:rPr>
        <w:t>Цель 3. Формирование благоприятных условий жизнедеятельности</w:t>
      </w:r>
    </w:p>
    <w:p w:rsidR="00F21132" w:rsidRPr="003A7FED" w:rsidRDefault="00F21132" w:rsidP="00F21132">
      <w:pPr>
        <w:tabs>
          <w:tab w:val="left" w:pos="0"/>
        </w:tabs>
        <w:ind w:left="360" w:firstLine="567"/>
        <w:jc w:val="both"/>
        <w:rPr>
          <w:i/>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37"/>
        <w:gridCol w:w="937"/>
        <w:gridCol w:w="937"/>
        <w:gridCol w:w="938"/>
        <w:gridCol w:w="937"/>
        <w:gridCol w:w="937"/>
        <w:gridCol w:w="1039"/>
        <w:gridCol w:w="992"/>
      </w:tblGrid>
      <w:tr w:rsidR="00F21132" w:rsidRPr="003A7FED" w:rsidTr="00864B44">
        <w:tc>
          <w:tcPr>
            <w:tcW w:w="7338" w:type="dxa"/>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tabs>
                <w:tab w:val="left" w:pos="0"/>
              </w:tabs>
              <w:ind w:firstLine="567"/>
              <w:jc w:val="center"/>
              <w:rPr>
                <w:sz w:val="20"/>
                <w:szCs w:val="20"/>
              </w:rPr>
            </w:pPr>
            <w:r w:rsidRPr="003A7FED">
              <w:rPr>
                <w:sz w:val="20"/>
                <w:szCs w:val="20"/>
              </w:rPr>
              <w:t>Показатели</w:t>
            </w:r>
          </w:p>
        </w:tc>
        <w:tc>
          <w:tcPr>
            <w:tcW w:w="937"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both"/>
              <w:rPr>
                <w:sz w:val="20"/>
                <w:szCs w:val="20"/>
              </w:rPr>
            </w:pPr>
            <w:r w:rsidRPr="003A7FED">
              <w:rPr>
                <w:sz w:val="20"/>
                <w:szCs w:val="20"/>
              </w:rPr>
              <w:t>2019</w:t>
            </w:r>
          </w:p>
        </w:tc>
        <w:tc>
          <w:tcPr>
            <w:tcW w:w="937"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both"/>
              <w:rPr>
                <w:sz w:val="20"/>
                <w:szCs w:val="20"/>
              </w:rPr>
            </w:pPr>
            <w:r w:rsidRPr="003A7FED">
              <w:rPr>
                <w:sz w:val="20"/>
                <w:szCs w:val="20"/>
              </w:rPr>
              <w:t>2020</w:t>
            </w:r>
          </w:p>
        </w:tc>
        <w:tc>
          <w:tcPr>
            <w:tcW w:w="937"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both"/>
              <w:rPr>
                <w:sz w:val="20"/>
                <w:szCs w:val="20"/>
              </w:rPr>
            </w:pPr>
            <w:r w:rsidRPr="003A7FED">
              <w:rPr>
                <w:sz w:val="20"/>
                <w:szCs w:val="20"/>
              </w:rPr>
              <w:t>2021</w:t>
            </w:r>
          </w:p>
        </w:tc>
        <w:tc>
          <w:tcPr>
            <w:tcW w:w="938"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both"/>
              <w:rPr>
                <w:sz w:val="20"/>
                <w:szCs w:val="20"/>
              </w:rPr>
            </w:pPr>
            <w:r w:rsidRPr="003A7FED">
              <w:rPr>
                <w:sz w:val="20"/>
                <w:szCs w:val="20"/>
              </w:rPr>
              <w:t>2022</w:t>
            </w:r>
          </w:p>
        </w:tc>
        <w:tc>
          <w:tcPr>
            <w:tcW w:w="937"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both"/>
              <w:rPr>
                <w:sz w:val="20"/>
                <w:szCs w:val="20"/>
              </w:rPr>
            </w:pPr>
            <w:r w:rsidRPr="003A7FED">
              <w:rPr>
                <w:sz w:val="20"/>
                <w:szCs w:val="20"/>
              </w:rPr>
              <w:t>2023</w:t>
            </w:r>
          </w:p>
        </w:tc>
        <w:tc>
          <w:tcPr>
            <w:tcW w:w="937"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both"/>
              <w:rPr>
                <w:sz w:val="20"/>
                <w:szCs w:val="20"/>
              </w:rPr>
            </w:pPr>
            <w:r w:rsidRPr="003A7FED">
              <w:rPr>
                <w:sz w:val="20"/>
                <w:szCs w:val="20"/>
              </w:rPr>
              <w:t>2024</w:t>
            </w:r>
          </w:p>
        </w:tc>
        <w:tc>
          <w:tcPr>
            <w:tcW w:w="1039"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both"/>
              <w:rPr>
                <w:sz w:val="20"/>
                <w:szCs w:val="20"/>
              </w:rPr>
            </w:pPr>
            <w:r w:rsidRPr="003A7FED">
              <w:rPr>
                <w:sz w:val="20"/>
                <w:szCs w:val="20"/>
              </w:rPr>
              <w:t>2025</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2026</w:t>
            </w:r>
          </w:p>
        </w:tc>
      </w:tr>
      <w:tr w:rsidR="00F21132" w:rsidRPr="003A7FED" w:rsidTr="00864B44">
        <w:tc>
          <w:tcPr>
            <w:tcW w:w="14000" w:type="dxa"/>
            <w:gridSpan w:val="8"/>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rPr>
                <w:sz w:val="20"/>
                <w:szCs w:val="20"/>
              </w:rPr>
            </w:pPr>
            <w:r w:rsidRPr="003A7FED">
              <w:rPr>
                <w:sz w:val="20"/>
                <w:szCs w:val="20"/>
              </w:rPr>
              <w:t>Задача 3.1. Развитие потенциала транспортной инфраструктуры</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rPr>
                <w:sz w:val="20"/>
                <w:szCs w:val="20"/>
              </w:rPr>
            </w:pPr>
          </w:p>
        </w:tc>
      </w:tr>
      <w:tr w:rsidR="00F21132" w:rsidRPr="003A7FED" w:rsidTr="00864B44">
        <w:tc>
          <w:tcPr>
            <w:tcW w:w="7338"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Удельный вес автомобильных дорог с твердым покрытием в общей протяженности автомобильных дорог общего пользования, %</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61,1</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61,1</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61,5</w:t>
            </w:r>
          </w:p>
        </w:tc>
        <w:tc>
          <w:tcPr>
            <w:tcW w:w="938"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61,6</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61,8</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62</w:t>
            </w:r>
          </w:p>
        </w:tc>
        <w:tc>
          <w:tcPr>
            <w:tcW w:w="1039"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62,5</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63</w:t>
            </w:r>
          </w:p>
        </w:tc>
      </w:tr>
      <w:tr w:rsidR="00F21132" w:rsidRPr="003A7FED" w:rsidTr="00864B44">
        <w:tc>
          <w:tcPr>
            <w:tcW w:w="14000" w:type="dxa"/>
            <w:gridSpan w:val="8"/>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Задача 3.2. Повышение уровня экологической безопасности и улучшения состояния окружающей среды</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p>
        </w:tc>
      </w:tr>
      <w:tr w:rsidR="00F21132" w:rsidRPr="003A7FED" w:rsidTr="00864B44">
        <w:tc>
          <w:tcPr>
            <w:tcW w:w="7338"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Доля сельских населенных пунктов, обеспеченных централизованными системами водоснабжения, %</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67,1</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67,7</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67,7</w:t>
            </w:r>
          </w:p>
        </w:tc>
        <w:tc>
          <w:tcPr>
            <w:tcW w:w="938"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67,7</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68</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68,2</w:t>
            </w:r>
          </w:p>
        </w:tc>
        <w:tc>
          <w:tcPr>
            <w:tcW w:w="1039"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68,5</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68,5</w:t>
            </w:r>
          </w:p>
        </w:tc>
      </w:tr>
      <w:tr w:rsidR="00F21132" w:rsidRPr="003A7FED" w:rsidTr="00864B44">
        <w:tc>
          <w:tcPr>
            <w:tcW w:w="14000" w:type="dxa"/>
            <w:gridSpan w:val="8"/>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Задача 3.3. Повышение эффективности государственного управления 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p>
        </w:tc>
      </w:tr>
      <w:tr w:rsidR="00F21132" w:rsidRPr="003A7FED" w:rsidTr="00864B44">
        <w:tc>
          <w:tcPr>
            <w:tcW w:w="7338"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Рост бюджетной обеспеченности муниципального образования в расчете на 1 жителя, руб.</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4863,8</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4914,04</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4963,18</w:t>
            </w:r>
          </w:p>
        </w:tc>
        <w:tc>
          <w:tcPr>
            <w:tcW w:w="938"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5027,27</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5178,5</w:t>
            </w:r>
          </w:p>
        </w:tc>
        <w:tc>
          <w:tcPr>
            <w:tcW w:w="937"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5333,89</w:t>
            </w:r>
          </w:p>
        </w:tc>
        <w:tc>
          <w:tcPr>
            <w:tcW w:w="1039"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5440,57</w:t>
            </w:r>
          </w:p>
        </w:tc>
        <w:tc>
          <w:tcPr>
            <w:tcW w:w="992"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5494,97</w:t>
            </w:r>
          </w:p>
        </w:tc>
      </w:tr>
    </w:tbl>
    <w:p w:rsidR="00F21132" w:rsidRPr="003A7FED" w:rsidRDefault="00F21132" w:rsidP="00F21132">
      <w:pPr>
        <w:ind w:firstLine="567"/>
        <w:jc w:val="both"/>
        <w:rPr>
          <w:sz w:val="20"/>
          <w:szCs w:val="20"/>
        </w:rPr>
      </w:pPr>
    </w:p>
    <w:p w:rsidR="00F21132" w:rsidRPr="003A7FED" w:rsidRDefault="00F21132" w:rsidP="00F21132">
      <w:pPr>
        <w:tabs>
          <w:tab w:val="left" w:pos="0"/>
          <w:tab w:val="left" w:pos="1500"/>
        </w:tabs>
        <w:ind w:firstLine="567"/>
        <w:jc w:val="both"/>
        <w:rPr>
          <w:sz w:val="20"/>
          <w:szCs w:val="20"/>
        </w:rPr>
      </w:pPr>
      <w:r w:rsidRPr="003A7FED">
        <w:rPr>
          <w:sz w:val="20"/>
          <w:szCs w:val="20"/>
        </w:rPr>
        <w:t xml:space="preserve">                                                                                                                                   </w:t>
      </w:r>
    </w:p>
    <w:p w:rsidR="00F21132" w:rsidRPr="003A7FED" w:rsidRDefault="00F21132" w:rsidP="00F21132">
      <w:pPr>
        <w:tabs>
          <w:tab w:val="left" w:pos="0"/>
        </w:tabs>
        <w:jc w:val="center"/>
        <w:rPr>
          <w:b/>
          <w:sz w:val="20"/>
          <w:szCs w:val="20"/>
        </w:rPr>
      </w:pPr>
    </w:p>
    <w:p w:rsidR="00F21132" w:rsidRPr="003A7FED" w:rsidRDefault="00F21132" w:rsidP="00F21132">
      <w:pPr>
        <w:tabs>
          <w:tab w:val="left" w:pos="0"/>
        </w:tabs>
        <w:jc w:val="center"/>
        <w:rPr>
          <w:b/>
          <w:sz w:val="20"/>
          <w:szCs w:val="20"/>
        </w:rPr>
      </w:pPr>
    </w:p>
    <w:p w:rsidR="00F21132" w:rsidRPr="003A7FED" w:rsidRDefault="00F21132" w:rsidP="00F21132">
      <w:pPr>
        <w:tabs>
          <w:tab w:val="left" w:pos="0"/>
        </w:tabs>
        <w:jc w:val="center"/>
        <w:rPr>
          <w:b/>
          <w:sz w:val="20"/>
          <w:szCs w:val="20"/>
        </w:rPr>
      </w:pPr>
      <w:r w:rsidRPr="003A7FED">
        <w:rPr>
          <w:b/>
          <w:sz w:val="20"/>
          <w:szCs w:val="20"/>
        </w:rPr>
        <w:t>Индикаторы оценки достижения стратегических целей.</w:t>
      </w:r>
    </w:p>
    <w:p w:rsidR="00F21132" w:rsidRPr="003A7FED" w:rsidRDefault="00F21132" w:rsidP="00F21132">
      <w:pPr>
        <w:tabs>
          <w:tab w:val="left" w:pos="0"/>
        </w:tabs>
        <w:ind w:firstLine="360"/>
        <w:jc w:val="center"/>
        <w:rPr>
          <w:sz w:val="20"/>
          <w:szCs w:val="20"/>
        </w:rPr>
      </w:pPr>
    </w:p>
    <w:tbl>
      <w:tblPr>
        <w:tblpPr w:leftFromText="180" w:rightFromText="180" w:vertAnchor="text" w:horzAnchor="margin" w:tblpY="106"/>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9"/>
        <w:gridCol w:w="1276"/>
        <w:gridCol w:w="53"/>
        <w:gridCol w:w="1223"/>
        <w:gridCol w:w="53"/>
        <w:gridCol w:w="1081"/>
        <w:gridCol w:w="53"/>
        <w:gridCol w:w="1080"/>
        <w:gridCol w:w="53"/>
        <w:gridCol w:w="1081"/>
        <w:gridCol w:w="54"/>
        <w:gridCol w:w="1223"/>
        <w:gridCol w:w="53"/>
        <w:gridCol w:w="1222"/>
        <w:gridCol w:w="53"/>
        <w:gridCol w:w="993"/>
      </w:tblGrid>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567"/>
              <w:jc w:val="both"/>
              <w:rPr>
                <w:sz w:val="20"/>
                <w:szCs w:val="20"/>
              </w:rPr>
            </w:pPr>
            <w:r w:rsidRPr="003A7FED">
              <w:rPr>
                <w:sz w:val="20"/>
                <w:szCs w:val="20"/>
              </w:rPr>
              <w:t>Наименование индикатора</w:t>
            </w:r>
          </w:p>
        </w:tc>
        <w:tc>
          <w:tcPr>
            <w:tcW w:w="1276"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right="-255"/>
              <w:jc w:val="both"/>
              <w:rPr>
                <w:sz w:val="20"/>
                <w:szCs w:val="20"/>
              </w:rPr>
            </w:pPr>
            <w:r w:rsidRPr="003A7FED">
              <w:rPr>
                <w:sz w:val="20"/>
                <w:szCs w:val="20"/>
              </w:rPr>
              <w:t>2019 г.</w:t>
            </w:r>
          </w:p>
        </w:tc>
        <w:tc>
          <w:tcPr>
            <w:tcW w:w="1276" w:type="dxa"/>
            <w:gridSpan w:val="2"/>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2020 г.</w:t>
            </w:r>
          </w:p>
        </w:tc>
        <w:tc>
          <w:tcPr>
            <w:tcW w:w="1134" w:type="dxa"/>
            <w:gridSpan w:val="2"/>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2021 г.</w:t>
            </w:r>
          </w:p>
        </w:tc>
        <w:tc>
          <w:tcPr>
            <w:tcW w:w="1133" w:type="dxa"/>
            <w:gridSpan w:val="2"/>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2022 г.</w:t>
            </w:r>
          </w:p>
        </w:tc>
        <w:tc>
          <w:tcPr>
            <w:tcW w:w="1134" w:type="dxa"/>
            <w:gridSpan w:val="2"/>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2023 г.</w:t>
            </w:r>
          </w:p>
        </w:tc>
        <w:tc>
          <w:tcPr>
            <w:tcW w:w="1277" w:type="dxa"/>
            <w:gridSpan w:val="2"/>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2024 г.</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2025г.</w:t>
            </w: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2026г.</w:t>
            </w:r>
          </w:p>
        </w:tc>
      </w:tr>
      <w:tr w:rsidR="00F21132" w:rsidRPr="003A7FED" w:rsidTr="00864B44">
        <w:trPr>
          <w:cantSplit/>
        </w:trPr>
        <w:tc>
          <w:tcPr>
            <w:tcW w:w="13409" w:type="dxa"/>
            <w:gridSpan w:val="1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center"/>
              <w:rPr>
                <w:sz w:val="20"/>
                <w:szCs w:val="20"/>
              </w:rPr>
            </w:pPr>
            <w:r w:rsidRPr="003A7FED">
              <w:rPr>
                <w:b/>
                <w:bCs/>
                <w:sz w:val="20"/>
                <w:szCs w:val="20"/>
              </w:rPr>
              <w:t>Повышение уровня и качества жизни населения</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center"/>
              <w:rPr>
                <w:b/>
                <w:bCs/>
                <w:sz w:val="20"/>
                <w:szCs w:val="20"/>
              </w:rPr>
            </w:pP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center"/>
              <w:rPr>
                <w:b/>
                <w:bCs/>
                <w:sz w:val="20"/>
                <w:szCs w:val="20"/>
              </w:rPr>
            </w:pP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Среднедушевые денежные доходы населения, рублей</w:t>
            </w:r>
          </w:p>
        </w:tc>
        <w:tc>
          <w:tcPr>
            <w:tcW w:w="1276"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7414,6</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7717,6</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8116,6</w:t>
            </w:r>
          </w:p>
        </w:tc>
        <w:tc>
          <w:tcPr>
            <w:tcW w:w="1133"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8621,8</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9050,4</w:t>
            </w:r>
          </w:p>
        </w:tc>
        <w:tc>
          <w:tcPr>
            <w:tcW w:w="1277"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9770,9</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10622,4</w:t>
            </w: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11546,5</w:t>
            </w: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567"/>
              <w:jc w:val="both"/>
              <w:rPr>
                <w:sz w:val="20"/>
                <w:szCs w:val="20"/>
              </w:rPr>
            </w:pPr>
            <w:r w:rsidRPr="003A7FED">
              <w:rPr>
                <w:sz w:val="20"/>
                <w:szCs w:val="20"/>
              </w:rPr>
              <w:t>в    % к 2019 году</w:t>
            </w:r>
          </w:p>
        </w:tc>
        <w:tc>
          <w:tcPr>
            <w:tcW w:w="1276"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40"/>
              <w:jc w:val="center"/>
              <w:rPr>
                <w:sz w:val="20"/>
                <w:szCs w:val="20"/>
              </w:rPr>
            </w:pPr>
            <w:r w:rsidRPr="003A7FED">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104,1</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109,5</w:t>
            </w:r>
          </w:p>
        </w:tc>
        <w:tc>
          <w:tcPr>
            <w:tcW w:w="1133"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116,3</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122,1</w:t>
            </w:r>
          </w:p>
        </w:tc>
        <w:tc>
          <w:tcPr>
            <w:tcW w:w="1277"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131,7</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143,3</w:t>
            </w: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155,7</w:t>
            </w: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Среднемесячная заработная плата одного работника, рублей</w:t>
            </w:r>
          </w:p>
        </w:tc>
        <w:tc>
          <w:tcPr>
            <w:tcW w:w="1329"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23947,2пр</w:t>
            </w:r>
          </w:p>
          <w:p w:rsidR="00F21132" w:rsidRPr="003A7FED" w:rsidRDefault="00F21132" w:rsidP="00864B44">
            <w:pPr>
              <w:jc w:val="center"/>
              <w:rPr>
                <w:bCs/>
                <w:caps/>
                <w:sz w:val="20"/>
                <w:szCs w:val="20"/>
              </w:rPr>
            </w:pPr>
            <w:r w:rsidRPr="003A7FED">
              <w:rPr>
                <w:bCs/>
                <w:caps/>
                <w:sz w:val="20"/>
                <w:szCs w:val="20"/>
              </w:rPr>
              <w:t>20802,3</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25384,6</w:t>
            </w:r>
          </w:p>
          <w:p w:rsidR="00F21132" w:rsidRPr="003A7FED" w:rsidRDefault="00F21132" w:rsidP="00864B44">
            <w:pPr>
              <w:jc w:val="center"/>
              <w:rPr>
                <w:bCs/>
                <w:caps/>
                <w:sz w:val="20"/>
                <w:szCs w:val="20"/>
              </w:rPr>
            </w:pPr>
            <w:r w:rsidRPr="003A7FED">
              <w:rPr>
                <w:bCs/>
                <w:caps/>
                <w:sz w:val="20"/>
                <w:szCs w:val="20"/>
              </w:rPr>
              <w:t>22187,3</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27415,3</w:t>
            </w:r>
          </w:p>
          <w:p w:rsidR="00F21132" w:rsidRPr="003A7FED" w:rsidRDefault="00F21132" w:rsidP="00864B44">
            <w:pPr>
              <w:jc w:val="center"/>
              <w:rPr>
                <w:bCs/>
                <w:caps/>
                <w:sz w:val="20"/>
                <w:szCs w:val="20"/>
              </w:rPr>
            </w:pPr>
            <w:r w:rsidRPr="003A7FED">
              <w:rPr>
                <w:bCs/>
                <w:caps/>
                <w:sz w:val="20"/>
                <w:szCs w:val="20"/>
              </w:rPr>
              <w:t>24262,2</w:t>
            </w:r>
          </w:p>
        </w:tc>
        <w:tc>
          <w:tcPr>
            <w:tcW w:w="1133"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30047,2</w:t>
            </w:r>
          </w:p>
          <w:p w:rsidR="00F21132" w:rsidRPr="003A7FED" w:rsidRDefault="00F21132" w:rsidP="00864B44">
            <w:pPr>
              <w:jc w:val="center"/>
              <w:rPr>
                <w:bCs/>
                <w:caps/>
                <w:sz w:val="20"/>
                <w:szCs w:val="20"/>
              </w:rPr>
            </w:pPr>
            <w:r w:rsidRPr="003A7FED">
              <w:rPr>
                <w:bCs/>
                <w:caps/>
                <w:sz w:val="20"/>
                <w:szCs w:val="20"/>
              </w:rPr>
              <w:t>26573,5</w:t>
            </w:r>
          </w:p>
        </w:tc>
        <w:tc>
          <w:tcPr>
            <w:tcW w:w="113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33051,9</w:t>
            </w:r>
          </w:p>
          <w:p w:rsidR="00F21132" w:rsidRPr="003A7FED" w:rsidRDefault="00F21132" w:rsidP="00864B44">
            <w:pPr>
              <w:jc w:val="center"/>
              <w:rPr>
                <w:bCs/>
                <w:caps/>
                <w:sz w:val="20"/>
                <w:szCs w:val="20"/>
              </w:rPr>
            </w:pPr>
            <w:r w:rsidRPr="003A7FED">
              <w:rPr>
                <w:bCs/>
                <w:caps/>
                <w:sz w:val="20"/>
                <w:szCs w:val="20"/>
              </w:rPr>
              <w:t>29267,2</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37051,2</w:t>
            </w:r>
          </w:p>
          <w:p w:rsidR="00F21132" w:rsidRPr="003A7FED" w:rsidRDefault="00F21132" w:rsidP="00864B44">
            <w:pPr>
              <w:jc w:val="center"/>
              <w:rPr>
                <w:bCs/>
                <w:caps/>
                <w:sz w:val="20"/>
                <w:szCs w:val="20"/>
              </w:rPr>
            </w:pPr>
            <w:r w:rsidRPr="003A7FED">
              <w:rPr>
                <w:bCs/>
                <w:caps/>
                <w:sz w:val="20"/>
                <w:szCs w:val="20"/>
              </w:rPr>
              <w:t>32627,8</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bCs/>
                <w:caps/>
                <w:sz w:val="20"/>
                <w:szCs w:val="20"/>
              </w:rPr>
            </w:pPr>
            <w:r w:rsidRPr="003A7FED">
              <w:rPr>
                <w:bCs/>
                <w:caps/>
                <w:sz w:val="20"/>
                <w:szCs w:val="20"/>
              </w:rPr>
              <w:t>42312,4</w:t>
            </w:r>
          </w:p>
          <w:p w:rsidR="00F21132" w:rsidRPr="003A7FED" w:rsidRDefault="00F21132" w:rsidP="00864B44">
            <w:pPr>
              <w:jc w:val="center"/>
              <w:rPr>
                <w:bCs/>
                <w:caps/>
                <w:sz w:val="20"/>
                <w:szCs w:val="20"/>
              </w:rPr>
            </w:pPr>
            <w:r w:rsidRPr="003A7FED">
              <w:rPr>
                <w:bCs/>
                <w:caps/>
                <w:sz w:val="20"/>
                <w:szCs w:val="20"/>
              </w:rPr>
              <w:t>36998,5</w:t>
            </w:r>
          </w:p>
        </w:tc>
        <w:tc>
          <w:tcPr>
            <w:tcW w:w="993"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ind w:firstLine="567"/>
              <w:jc w:val="both"/>
              <w:rPr>
                <w:sz w:val="20"/>
                <w:szCs w:val="20"/>
              </w:rPr>
            </w:pPr>
            <w:r w:rsidRPr="003A7FED">
              <w:rPr>
                <w:sz w:val="20"/>
                <w:szCs w:val="20"/>
              </w:rPr>
              <w:t>в    % к 2019 году</w:t>
            </w:r>
          </w:p>
        </w:tc>
        <w:tc>
          <w:tcPr>
            <w:tcW w:w="1276"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center"/>
              <w:rPr>
                <w:sz w:val="20"/>
                <w:szCs w:val="20"/>
              </w:rPr>
            </w:pPr>
            <w:r w:rsidRPr="003A7FED">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p>
        </w:tc>
        <w:tc>
          <w:tcPr>
            <w:tcW w:w="1133"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p>
        </w:tc>
        <w:tc>
          <w:tcPr>
            <w:tcW w:w="1277"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p>
        </w:tc>
      </w:tr>
      <w:tr w:rsidR="00F21132" w:rsidRPr="003A7FED" w:rsidTr="00864B44">
        <w:trPr>
          <w:cantSplit/>
        </w:trPr>
        <w:tc>
          <w:tcPr>
            <w:tcW w:w="13409" w:type="dxa"/>
            <w:gridSpan w:val="1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center"/>
              <w:rPr>
                <w:sz w:val="20"/>
                <w:szCs w:val="20"/>
              </w:rPr>
            </w:pPr>
            <w:r w:rsidRPr="003A7FED">
              <w:rPr>
                <w:b/>
                <w:bCs/>
                <w:sz w:val="20"/>
                <w:szCs w:val="20"/>
              </w:rPr>
              <w:t>Обеспечение высоких темпов экономического роста</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center"/>
              <w:rPr>
                <w:b/>
                <w:bCs/>
                <w:sz w:val="20"/>
                <w:szCs w:val="20"/>
              </w:rPr>
            </w:pP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567"/>
              <w:jc w:val="center"/>
              <w:rPr>
                <w:b/>
                <w:bCs/>
                <w:sz w:val="20"/>
                <w:szCs w:val="20"/>
              </w:rPr>
            </w:pP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Объем отгруженной продукции  на душу населения,     тыс. рублей</w:t>
            </w:r>
          </w:p>
        </w:tc>
        <w:tc>
          <w:tcPr>
            <w:tcW w:w="1276"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1,184</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1,237</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1,300</w:t>
            </w:r>
          </w:p>
        </w:tc>
        <w:tc>
          <w:tcPr>
            <w:tcW w:w="1133"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1,366</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1,457</w:t>
            </w:r>
          </w:p>
        </w:tc>
        <w:tc>
          <w:tcPr>
            <w:tcW w:w="1277"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1,542</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1,633</w:t>
            </w: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1,729</w:t>
            </w: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в    %   к    2019 году</w:t>
            </w:r>
          </w:p>
        </w:tc>
        <w:tc>
          <w:tcPr>
            <w:tcW w:w="1276"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34"/>
              <w:jc w:val="center"/>
              <w:rPr>
                <w:sz w:val="20"/>
                <w:szCs w:val="20"/>
              </w:rPr>
            </w:pPr>
            <w:r w:rsidRPr="003A7FED">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104,5</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109,8</w:t>
            </w:r>
          </w:p>
        </w:tc>
        <w:tc>
          <w:tcPr>
            <w:tcW w:w="1133"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115,4</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123,0</w:t>
            </w:r>
          </w:p>
        </w:tc>
        <w:tc>
          <w:tcPr>
            <w:tcW w:w="1277"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130,2</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137,9</w:t>
            </w: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146,0</w:t>
            </w: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 xml:space="preserve">Объем продукции сельского хозяйства на душу населения, тыс. </w:t>
            </w:r>
            <w:r w:rsidRPr="003A7FED">
              <w:rPr>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lastRenderedPageBreak/>
              <w:t>96,6</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103,4</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120,2</w:t>
            </w:r>
          </w:p>
        </w:tc>
        <w:tc>
          <w:tcPr>
            <w:tcW w:w="1133"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130,8</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ind w:left="160"/>
              <w:jc w:val="center"/>
              <w:rPr>
                <w:sz w:val="20"/>
                <w:szCs w:val="20"/>
              </w:rPr>
            </w:pPr>
            <w:r w:rsidRPr="003A7FED">
              <w:rPr>
                <w:sz w:val="20"/>
                <w:szCs w:val="20"/>
              </w:rPr>
              <w:t>142,0</w:t>
            </w:r>
          </w:p>
        </w:tc>
        <w:tc>
          <w:tcPr>
            <w:tcW w:w="1277"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ind w:left="160"/>
              <w:jc w:val="center"/>
              <w:rPr>
                <w:sz w:val="20"/>
                <w:szCs w:val="20"/>
              </w:rPr>
            </w:pPr>
            <w:r w:rsidRPr="003A7FED">
              <w:rPr>
                <w:sz w:val="20"/>
                <w:szCs w:val="20"/>
              </w:rPr>
              <w:t>153,6</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spacing w:line="230" w:lineRule="exact"/>
              <w:jc w:val="center"/>
              <w:rPr>
                <w:sz w:val="20"/>
                <w:szCs w:val="20"/>
              </w:rPr>
            </w:pPr>
            <w:r w:rsidRPr="003A7FED">
              <w:rPr>
                <w:sz w:val="20"/>
                <w:szCs w:val="20"/>
              </w:rPr>
              <w:t>153,6</w:t>
            </w: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both"/>
              <w:rPr>
                <w:sz w:val="20"/>
                <w:szCs w:val="20"/>
              </w:rPr>
            </w:pPr>
            <w:r w:rsidRPr="003A7FED">
              <w:rPr>
                <w:sz w:val="20"/>
                <w:szCs w:val="20"/>
              </w:rPr>
              <w:t>154,0</w:t>
            </w: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в    %   к    2019 году</w:t>
            </w:r>
          </w:p>
        </w:tc>
        <w:tc>
          <w:tcPr>
            <w:tcW w:w="1276"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34"/>
              <w:jc w:val="center"/>
              <w:rPr>
                <w:sz w:val="20"/>
                <w:szCs w:val="20"/>
              </w:rPr>
            </w:pPr>
            <w:r w:rsidRPr="003A7FED">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107,0</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124,4</w:t>
            </w:r>
          </w:p>
        </w:tc>
        <w:tc>
          <w:tcPr>
            <w:tcW w:w="1133"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135,4</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146,9</w:t>
            </w:r>
          </w:p>
        </w:tc>
        <w:tc>
          <w:tcPr>
            <w:tcW w:w="1277"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159,0</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159,0</w:t>
            </w: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159,4</w:t>
            </w: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Объем инвестиций в основной капитал в расчете на душу населения,  тыс. рублей</w:t>
            </w:r>
          </w:p>
        </w:tc>
        <w:tc>
          <w:tcPr>
            <w:tcW w:w="1276"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7,954</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8,588</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9,292</w:t>
            </w:r>
          </w:p>
        </w:tc>
        <w:tc>
          <w:tcPr>
            <w:tcW w:w="1133"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jc w:val="center"/>
              <w:rPr>
                <w:sz w:val="20"/>
                <w:szCs w:val="20"/>
              </w:rPr>
            </w:pPr>
            <w:r w:rsidRPr="003A7FED">
              <w:rPr>
                <w:sz w:val="20"/>
                <w:szCs w:val="20"/>
              </w:rPr>
              <w:t>10,006</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10,774</w:t>
            </w:r>
          </w:p>
        </w:tc>
        <w:tc>
          <w:tcPr>
            <w:tcW w:w="1277"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11,523</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11,885</w:t>
            </w: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12,248</w:t>
            </w: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в    %   к    2019 году</w:t>
            </w:r>
          </w:p>
        </w:tc>
        <w:tc>
          <w:tcPr>
            <w:tcW w:w="1276"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34"/>
              <w:jc w:val="center"/>
              <w:rPr>
                <w:sz w:val="20"/>
                <w:szCs w:val="20"/>
              </w:rPr>
            </w:pPr>
            <w:r w:rsidRPr="003A7FED">
              <w:rPr>
                <w:sz w:val="20"/>
                <w:szCs w:val="20"/>
              </w:rPr>
              <w:t>107,9</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116,8</w:t>
            </w:r>
          </w:p>
        </w:tc>
        <w:tc>
          <w:tcPr>
            <w:tcW w:w="1133"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125,8</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135,4</w:t>
            </w:r>
          </w:p>
        </w:tc>
        <w:tc>
          <w:tcPr>
            <w:tcW w:w="1277"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144,8</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149,4</w:t>
            </w: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153,9</w:t>
            </w: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Общая площадь жилых помещений, приходящаяся в среднем на одного жителя, кв.  метров на конец года</w:t>
            </w:r>
          </w:p>
        </w:tc>
        <w:tc>
          <w:tcPr>
            <w:tcW w:w="1276" w:type="dxa"/>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34,9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35,0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35,1</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jc w:val="center"/>
              <w:rPr>
                <w:sz w:val="20"/>
                <w:szCs w:val="20"/>
              </w:rPr>
            </w:pPr>
            <w:r w:rsidRPr="003A7FED">
              <w:rPr>
                <w:sz w:val="20"/>
                <w:szCs w:val="20"/>
              </w:rPr>
              <w:t>35,2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ind w:hanging="11"/>
              <w:jc w:val="center"/>
              <w:rPr>
                <w:bCs/>
                <w:sz w:val="20"/>
                <w:szCs w:val="20"/>
              </w:rPr>
            </w:pPr>
            <w:r w:rsidRPr="003A7FED">
              <w:rPr>
                <w:bCs/>
                <w:sz w:val="20"/>
                <w:szCs w:val="20"/>
              </w:rPr>
              <w:t>35,5</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ind w:firstLine="23"/>
              <w:jc w:val="center"/>
              <w:rPr>
                <w:bCs/>
                <w:sz w:val="20"/>
                <w:szCs w:val="20"/>
              </w:rPr>
            </w:pPr>
            <w:r w:rsidRPr="003A7FED">
              <w:rPr>
                <w:bCs/>
                <w:sz w:val="20"/>
                <w:szCs w:val="20"/>
              </w:rPr>
              <w:t>35,6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35,8стр</w:t>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21132" w:rsidRPr="003A7FED" w:rsidRDefault="00F21132" w:rsidP="00864B44">
            <w:pPr>
              <w:tabs>
                <w:tab w:val="left" w:pos="0"/>
              </w:tabs>
              <w:jc w:val="center"/>
              <w:rPr>
                <w:sz w:val="20"/>
                <w:szCs w:val="20"/>
              </w:rPr>
            </w:pPr>
            <w:r w:rsidRPr="003A7FED">
              <w:rPr>
                <w:sz w:val="20"/>
                <w:szCs w:val="20"/>
              </w:rPr>
              <w:t>36</w:t>
            </w:r>
          </w:p>
        </w:tc>
      </w:tr>
      <w:tr w:rsidR="00F21132" w:rsidRPr="003A7FED" w:rsidTr="00864B44">
        <w:tc>
          <w:tcPr>
            <w:tcW w:w="6179" w:type="dxa"/>
            <w:tcBorders>
              <w:top w:val="single" w:sz="4" w:space="0" w:color="auto"/>
              <w:left w:val="single" w:sz="4" w:space="0" w:color="auto"/>
              <w:bottom w:val="single" w:sz="4" w:space="0" w:color="auto"/>
              <w:right w:val="single" w:sz="4" w:space="0" w:color="auto"/>
            </w:tcBorders>
            <w:hideMark/>
          </w:tcPr>
          <w:p w:rsidR="00F21132" w:rsidRPr="003A7FED" w:rsidRDefault="00F21132" w:rsidP="00864B44">
            <w:pPr>
              <w:tabs>
                <w:tab w:val="left" w:pos="0"/>
              </w:tabs>
              <w:jc w:val="both"/>
              <w:rPr>
                <w:sz w:val="20"/>
                <w:szCs w:val="20"/>
              </w:rPr>
            </w:pPr>
            <w:r w:rsidRPr="003A7FED">
              <w:rPr>
                <w:sz w:val="20"/>
                <w:szCs w:val="20"/>
              </w:rPr>
              <w:t>в    %   к    2019 году</w:t>
            </w:r>
          </w:p>
        </w:tc>
        <w:tc>
          <w:tcPr>
            <w:tcW w:w="1276" w:type="dxa"/>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34"/>
              <w:jc w:val="center"/>
              <w:rPr>
                <w:sz w:val="20"/>
                <w:szCs w:val="20"/>
              </w:rPr>
            </w:pPr>
            <w:r w:rsidRPr="003A7FED">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ind w:firstLine="34"/>
              <w:jc w:val="center"/>
              <w:rPr>
                <w:sz w:val="20"/>
                <w:szCs w:val="20"/>
              </w:rPr>
            </w:pPr>
            <w:r w:rsidRPr="003A7FED">
              <w:rPr>
                <w:sz w:val="20"/>
                <w:szCs w:val="20"/>
              </w:rPr>
              <w:t>100,3</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100,6</w:t>
            </w:r>
          </w:p>
        </w:tc>
        <w:tc>
          <w:tcPr>
            <w:tcW w:w="1133"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100,8</w:t>
            </w:r>
          </w:p>
        </w:tc>
        <w:tc>
          <w:tcPr>
            <w:tcW w:w="1134"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101,7</w:t>
            </w:r>
          </w:p>
        </w:tc>
        <w:tc>
          <w:tcPr>
            <w:tcW w:w="1277"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102,0</w:t>
            </w:r>
          </w:p>
        </w:tc>
        <w:tc>
          <w:tcPr>
            <w:tcW w:w="1275"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102,6</w:t>
            </w:r>
          </w:p>
        </w:tc>
        <w:tc>
          <w:tcPr>
            <w:tcW w:w="1046" w:type="dxa"/>
            <w:gridSpan w:val="2"/>
            <w:tcBorders>
              <w:top w:val="single" w:sz="4" w:space="0" w:color="auto"/>
              <w:left w:val="single" w:sz="4" w:space="0" w:color="auto"/>
              <w:bottom w:val="single" w:sz="4" w:space="0" w:color="auto"/>
              <w:right w:val="single" w:sz="4" w:space="0" w:color="auto"/>
            </w:tcBorders>
          </w:tcPr>
          <w:p w:rsidR="00F21132" w:rsidRPr="003A7FED" w:rsidRDefault="00F21132" w:rsidP="00864B44">
            <w:pPr>
              <w:tabs>
                <w:tab w:val="left" w:pos="0"/>
              </w:tabs>
              <w:jc w:val="center"/>
              <w:rPr>
                <w:sz w:val="20"/>
                <w:szCs w:val="20"/>
              </w:rPr>
            </w:pPr>
            <w:r w:rsidRPr="003A7FED">
              <w:rPr>
                <w:sz w:val="20"/>
                <w:szCs w:val="20"/>
              </w:rPr>
              <w:t>103,2</w:t>
            </w:r>
          </w:p>
        </w:tc>
      </w:tr>
    </w:tbl>
    <w:p w:rsidR="00F21132" w:rsidRPr="003A7FED" w:rsidRDefault="00F21132" w:rsidP="00F21132">
      <w:pPr>
        <w:tabs>
          <w:tab w:val="left" w:pos="0"/>
        </w:tabs>
        <w:ind w:firstLine="360"/>
        <w:jc w:val="both"/>
        <w:rPr>
          <w:sz w:val="20"/>
          <w:szCs w:val="20"/>
        </w:rPr>
      </w:pPr>
      <w:r w:rsidRPr="003A7FED">
        <w:rPr>
          <w:sz w:val="20"/>
          <w:szCs w:val="20"/>
        </w:rPr>
        <w:t xml:space="preserve">                                                                                   </w:t>
      </w:r>
    </w:p>
    <w:p w:rsidR="00F21132" w:rsidRPr="003A7FED" w:rsidRDefault="00F21132" w:rsidP="00F21132">
      <w:pPr>
        <w:jc w:val="center"/>
        <w:rPr>
          <w:b/>
          <w:bCs/>
          <w:sz w:val="20"/>
          <w:szCs w:val="20"/>
        </w:rPr>
      </w:pPr>
      <w:r w:rsidRPr="003A7FED">
        <w:rPr>
          <w:sz w:val="20"/>
          <w:szCs w:val="20"/>
        </w:rPr>
        <w:t xml:space="preserve"> </w:t>
      </w:r>
    </w:p>
    <w:p w:rsidR="00F21132" w:rsidRPr="003A7FED" w:rsidRDefault="00F21132" w:rsidP="00F21132">
      <w:pPr>
        <w:jc w:val="center"/>
        <w:rPr>
          <w:b/>
          <w:bCs/>
          <w:sz w:val="20"/>
          <w:szCs w:val="20"/>
        </w:rPr>
        <w:sectPr w:rsidR="00F21132" w:rsidRPr="003A7FED" w:rsidSect="00CC21AB">
          <w:type w:val="oddPage"/>
          <w:pgSz w:w="16838" w:h="11906" w:orient="landscape"/>
          <w:pgMar w:top="748" w:right="539" w:bottom="1622" w:left="539" w:header="709" w:footer="709" w:gutter="0"/>
          <w:cols w:space="708"/>
          <w:docGrid w:linePitch="360"/>
        </w:sectPr>
      </w:pPr>
    </w:p>
    <w:p w:rsidR="00F21132" w:rsidRPr="003A7FED" w:rsidRDefault="00F21132" w:rsidP="00F21132">
      <w:pPr>
        <w:jc w:val="center"/>
        <w:rPr>
          <w:sz w:val="20"/>
          <w:szCs w:val="20"/>
        </w:rPr>
      </w:pPr>
      <w:r w:rsidRPr="003A7FED">
        <w:rPr>
          <w:b/>
          <w:bCs/>
          <w:sz w:val="20"/>
          <w:szCs w:val="20"/>
        </w:rPr>
        <w:lastRenderedPageBreak/>
        <w:t>2.1. Повышение качества проводимой инвестиционной политики</w:t>
      </w:r>
      <w:r w:rsidRPr="003A7FED">
        <w:rPr>
          <w:sz w:val="20"/>
          <w:szCs w:val="20"/>
        </w:rPr>
        <w:t>.</w:t>
      </w:r>
    </w:p>
    <w:p w:rsidR="00F21132" w:rsidRPr="003A7FED" w:rsidRDefault="00F21132" w:rsidP="00F21132">
      <w:pPr>
        <w:jc w:val="center"/>
        <w:rPr>
          <w:sz w:val="20"/>
          <w:szCs w:val="20"/>
        </w:rPr>
      </w:pPr>
    </w:p>
    <w:p w:rsidR="00F21132" w:rsidRPr="003A7FED" w:rsidRDefault="00F21132" w:rsidP="00F21132">
      <w:pPr>
        <w:ind w:firstLine="709"/>
        <w:jc w:val="both"/>
        <w:rPr>
          <w:sz w:val="20"/>
          <w:szCs w:val="20"/>
        </w:rPr>
      </w:pPr>
      <w:r w:rsidRPr="003A7FED">
        <w:rPr>
          <w:sz w:val="20"/>
          <w:szCs w:val="20"/>
        </w:rPr>
        <w:t xml:space="preserve">     </w:t>
      </w:r>
      <w:r w:rsidRPr="003A7FED">
        <w:rPr>
          <w:sz w:val="20"/>
          <w:szCs w:val="20"/>
        </w:rPr>
        <w:tab/>
        <w:t xml:space="preserve"> В современных условиях развитие муниципального образования  Аликовский район зависит от полноты использования его экономического потенциала.  Активизация инвестиционной деятельности способствует подъёму и дальнейшему развитию экономики, с помощью инвестиций создаются новые предприятия и, соответственно, дополнительные рабочие места, расширяются действующие производства, обеспечивается освоение и выход на рынок новых видов товаров и услуг.</w:t>
      </w:r>
    </w:p>
    <w:p w:rsidR="00F21132" w:rsidRPr="003A7FED" w:rsidRDefault="00F21132" w:rsidP="00F21132">
      <w:pPr>
        <w:ind w:firstLine="709"/>
        <w:jc w:val="both"/>
        <w:rPr>
          <w:sz w:val="20"/>
          <w:szCs w:val="20"/>
        </w:rPr>
      </w:pPr>
      <w:r w:rsidRPr="003A7FED">
        <w:rPr>
          <w:sz w:val="20"/>
          <w:szCs w:val="20"/>
        </w:rPr>
        <w:t>Инвестиции являются важнейшим средством структурного преобразования социального и производственного потенциала района, поскольку благодаря инвестиционным вложениям развиваются производство и сфера услуг, активизируется строительство, расширяется ассортимент продукции, работ, создаются новые рабочие места, обустраиваются территории, пополняются налоговые поступления в бюджеты различных уровней, которые в дальнейшем направляются на решение социальных проблем и т.д. В то же время дефицит инвестиционных ресурсов остается одной из главных проблем муниципалитета. В настоящее время на механизм инвестиционного процесса оказывает негативное влияние недостаток финансовых ресурсов предприятий, высокая стоимость оборудования, строительных работ и др.</w:t>
      </w:r>
    </w:p>
    <w:p w:rsidR="00F21132" w:rsidRPr="003A7FED" w:rsidRDefault="00F21132" w:rsidP="00F21132">
      <w:pPr>
        <w:ind w:firstLine="709"/>
        <w:jc w:val="both"/>
        <w:rPr>
          <w:sz w:val="20"/>
          <w:szCs w:val="20"/>
        </w:rPr>
      </w:pPr>
      <w:r w:rsidRPr="003A7FED">
        <w:rPr>
          <w:sz w:val="20"/>
          <w:szCs w:val="20"/>
        </w:rPr>
        <w:tab/>
        <w:t xml:space="preserve">  Как правило, инвестиционные ресурсы направляются в те отрасли, предприятия, которые располагают условиями для производства конкурентной продукции, имеют меньшие риски и при прочих равных условиях более развитую производственную инфраструктуру. </w:t>
      </w:r>
    </w:p>
    <w:p w:rsidR="00F21132" w:rsidRPr="003A7FED" w:rsidRDefault="00F21132" w:rsidP="00F21132">
      <w:pPr>
        <w:ind w:firstLine="709"/>
        <w:jc w:val="both"/>
        <w:rPr>
          <w:sz w:val="20"/>
          <w:szCs w:val="20"/>
        </w:rPr>
      </w:pPr>
      <w:r w:rsidRPr="003A7FED">
        <w:rPr>
          <w:sz w:val="20"/>
          <w:szCs w:val="20"/>
        </w:rPr>
        <w:tab/>
        <w:t xml:space="preserve"> В связи с этим считаем одной из главнейших задач - создание на территории района благоприятных условий для развития деятельности и деловой активности всех субъектов хозяйственной деятельности, особенно представителей малого и среднего бизнеса. </w:t>
      </w:r>
    </w:p>
    <w:p w:rsidR="00F21132" w:rsidRPr="003A7FED" w:rsidRDefault="00F21132" w:rsidP="00F21132">
      <w:pPr>
        <w:ind w:firstLine="709"/>
        <w:jc w:val="both"/>
        <w:rPr>
          <w:sz w:val="20"/>
          <w:szCs w:val="20"/>
        </w:rPr>
      </w:pPr>
      <w:r w:rsidRPr="003A7FED">
        <w:rPr>
          <w:sz w:val="20"/>
          <w:szCs w:val="20"/>
        </w:rPr>
        <w:tab/>
        <w:t xml:space="preserve"> Преимуществ в Аликовском районе практически нет никаких. Железнодорожные станции грузового и пассажирского находятся в 35 – 60 км., Район не граничит со странами ближнего зарубежья. Все грузовые операции осуществляются посредством автотранспорта. </w:t>
      </w:r>
    </w:p>
    <w:p w:rsidR="00F21132" w:rsidRPr="003A7FED" w:rsidRDefault="00F21132" w:rsidP="00F21132">
      <w:pPr>
        <w:ind w:firstLine="709"/>
        <w:jc w:val="both"/>
        <w:rPr>
          <w:sz w:val="20"/>
          <w:szCs w:val="20"/>
        </w:rPr>
      </w:pPr>
      <w:r w:rsidRPr="003A7FED">
        <w:rPr>
          <w:sz w:val="20"/>
          <w:szCs w:val="20"/>
        </w:rPr>
        <w:tab/>
        <w:t xml:space="preserve"> Но не смотря на многочисленные проблемы, район обладает существенным потенциалом для увеличения производства сельскохозяйственных культур, развития молочного и мясного животноводства. Значительный потенциал имеется также для развития овощеводства открытого и закрытого грунта, производства экологически чистой продукции. Реализация имеющегося потенциала возможна лишь на основе технического перевооружения сельскохозяйственной отрасли, ускоренного внедрения малозатратных ресурсосберегающих технологий, специализации и кооперации предприятий. </w:t>
      </w:r>
    </w:p>
    <w:p w:rsidR="00F21132" w:rsidRPr="003A7FED" w:rsidRDefault="00F21132" w:rsidP="00F21132">
      <w:pPr>
        <w:ind w:firstLine="709"/>
        <w:jc w:val="both"/>
        <w:rPr>
          <w:sz w:val="20"/>
          <w:szCs w:val="20"/>
        </w:rPr>
      </w:pPr>
      <w:r w:rsidRPr="003A7FED">
        <w:rPr>
          <w:sz w:val="20"/>
          <w:szCs w:val="20"/>
        </w:rPr>
        <w:tab/>
        <w:t xml:space="preserve"> Наиболее перспективным является формирование на базе агропромышленного комплекса района современной инновационно-производственной структуры. Это обеспечит создание новых высокотехнологичных производств, приток в сельскохозяйственную отрасль района крупных инвестиций и квалифицированных специалистов, высокую занятость сельского населения.</w:t>
      </w:r>
    </w:p>
    <w:p w:rsidR="00F21132" w:rsidRPr="003A7FED" w:rsidRDefault="00F21132" w:rsidP="00F21132">
      <w:pPr>
        <w:ind w:firstLine="709"/>
        <w:jc w:val="both"/>
        <w:rPr>
          <w:sz w:val="20"/>
          <w:szCs w:val="20"/>
        </w:rPr>
      </w:pPr>
      <w:r w:rsidRPr="003A7FED">
        <w:rPr>
          <w:sz w:val="20"/>
          <w:szCs w:val="20"/>
        </w:rPr>
        <w:tab/>
        <w:t xml:space="preserve"> Необходима существенная реорганизация и модернизация агропромышленного комплекса, создание производственных кластеров, включающих наряду с производством сельскохозяйственной продукции, предприятия по ее хранению, переработке и выпуску конкурентоспособной продукции.  Необходимо также создать собственные торговые и сбытовые сети, в том числе за пределами района, создание межрайонных сетей, и структуры, объединяющие финансовые, научные и информационные ресурсы.</w:t>
      </w:r>
    </w:p>
    <w:p w:rsidR="00F21132" w:rsidRPr="003A7FED" w:rsidRDefault="00F21132" w:rsidP="00F21132">
      <w:pPr>
        <w:ind w:firstLine="709"/>
        <w:jc w:val="both"/>
        <w:rPr>
          <w:sz w:val="20"/>
          <w:szCs w:val="20"/>
        </w:rPr>
      </w:pPr>
      <w:r w:rsidRPr="003A7FED">
        <w:rPr>
          <w:sz w:val="20"/>
          <w:szCs w:val="20"/>
        </w:rPr>
        <w:tab/>
        <w:t xml:space="preserve"> В районе остро стоит проблема полного обеспечения молодых семей жильем, недостаточность свободных мест в детских дошкольных учреждениях. Требует решения проблема благоустройства населенных пунктов района.</w:t>
      </w:r>
    </w:p>
    <w:p w:rsidR="00F21132" w:rsidRPr="003A7FED" w:rsidRDefault="00F21132" w:rsidP="00F21132">
      <w:pPr>
        <w:ind w:firstLine="709"/>
        <w:jc w:val="both"/>
        <w:rPr>
          <w:sz w:val="20"/>
          <w:szCs w:val="20"/>
        </w:rPr>
      </w:pPr>
      <w:r w:rsidRPr="003A7FED">
        <w:rPr>
          <w:sz w:val="20"/>
          <w:szCs w:val="20"/>
        </w:rPr>
        <w:tab/>
        <w:t xml:space="preserve"> В будущем планируется поддерживать проекты, реализация которых позволит увеличить объемы главным образом сельскохозяйственного производства и АПК в целом, промышленного производства, строительного комплекса, решить социальные проблемы, увеличить поступления в консолидированный бюджет района.</w:t>
      </w:r>
    </w:p>
    <w:p w:rsidR="00F21132" w:rsidRPr="003A7FED" w:rsidRDefault="00F21132" w:rsidP="00F21132">
      <w:pPr>
        <w:jc w:val="both"/>
        <w:rPr>
          <w:sz w:val="20"/>
          <w:szCs w:val="20"/>
        </w:rPr>
      </w:pPr>
      <w:r w:rsidRPr="003A7FED">
        <w:rPr>
          <w:sz w:val="20"/>
          <w:szCs w:val="20"/>
        </w:rPr>
        <w:t xml:space="preserve">   </w:t>
      </w:r>
      <w:r w:rsidRPr="003A7FED">
        <w:rPr>
          <w:sz w:val="20"/>
          <w:szCs w:val="20"/>
        </w:rPr>
        <w:tab/>
        <w:t>Считаем, что одним из эффективных способов привлечения инвесторов является создание благоприятных условий для развития бизнеса.</w:t>
      </w:r>
    </w:p>
    <w:p w:rsidR="00F21132" w:rsidRPr="003A7FED" w:rsidRDefault="00F21132" w:rsidP="00F21132">
      <w:pPr>
        <w:jc w:val="both"/>
        <w:rPr>
          <w:sz w:val="20"/>
          <w:szCs w:val="20"/>
        </w:rPr>
      </w:pPr>
      <w:r w:rsidRPr="003A7FED">
        <w:rPr>
          <w:sz w:val="20"/>
          <w:szCs w:val="20"/>
        </w:rPr>
        <w:t xml:space="preserve">      </w:t>
      </w:r>
      <w:r w:rsidRPr="003A7FED">
        <w:rPr>
          <w:sz w:val="20"/>
          <w:szCs w:val="20"/>
        </w:rPr>
        <w:tab/>
        <w:t>При наличии интересных идей и проектов можно рассмотреть возможность их реализации на предлагаемой территории.</w:t>
      </w:r>
    </w:p>
    <w:p w:rsidR="00F21132" w:rsidRPr="003A7FED" w:rsidRDefault="00F21132" w:rsidP="00F21132">
      <w:pPr>
        <w:jc w:val="both"/>
        <w:rPr>
          <w:sz w:val="20"/>
          <w:szCs w:val="20"/>
        </w:rPr>
      </w:pPr>
      <w:r w:rsidRPr="003A7FED">
        <w:rPr>
          <w:sz w:val="20"/>
          <w:szCs w:val="20"/>
        </w:rPr>
        <w:t xml:space="preserve">     </w:t>
      </w:r>
      <w:r w:rsidRPr="003A7FED">
        <w:rPr>
          <w:sz w:val="20"/>
          <w:szCs w:val="20"/>
        </w:rPr>
        <w:tab/>
        <w:t>Администрация района нацелена на партнерское, плодотворное, взаимовыгодное сотрудничество с инвесторами.</w:t>
      </w:r>
    </w:p>
    <w:p w:rsidR="00F21132" w:rsidRPr="003A7FED" w:rsidRDefault="00F21132" w:rsidP="00F21132">
      <w:pPr>
        <w:ind w:firstLine="709"/>
        <w:jc w:val="both"/>
        <w:rPr>
          <w:sz w:val="20"/>
          <w:szCs w:val="20"/>
        </w:rPr>
      </w:pPr>
    </w:p>
    <w:p w:rsidR="00F21132" w:rsidRPr="003A7FED" w:rsidRDefault="00F21132" w:rsidP="00F21132">
      <w:pPr>
        <w:jc w:val="center"/>
        <w:rPr>
          <w:b/>
          <w:bCs/>
          <w:sz w:val="20"/>
          <w:szCs w:val="20"/>
        </w:rPr>
      </w:pPr>
      <w:r w:rsidRPr="003A7FED">
        <w:rPr>
          <w:b/>
          <w:bCs/>
          <w:sz w:val="20"/>
          <w:szCs w:val="20"/>
        </w:rPr>
        <w:t>2.2.Повышение эффективности производства на предприятиях.</w:t>
      </w:r>
    </w:p>
    <w:p w:rsidR="00F21132" w:rsidRPr="003A7FED" w:rsidRDefault="00F21132" w:rsidP="00F21132">
      <w:pPr>
        <w:jc w:val="center"/>
        <w:rPr>
          <w:b/>
          <w:bCs/>
          <w:sz w:val="20"/>
          <w:szCs w:val="20"/>
        </w:rPr>
      </w:pPr>
    </w:p>
    <w:p w:rsidR="00F21132" w:rsidRPr="003A7FED" w:rsidRDefault="00F21132" w:rsidP="00F21132">
      <w:pPr>
        <w:ind w:firstLine="709"/>
        <w:jc w:val="both"/>
        <w:rPr>
          <w:sz w:val="20"/>
          <w:szCs w:val="20"/>
        </w:rPr>
      </w:pPr>
      <w:r w:rsidRPr="003A7FED">
        <w:rPr>
          <w:sz w:val="20"/>
          <w:szCs w:val="20"/>
        </w:rPr>
        <w:t>Повышение эффективности производства позволит обеспечить  конкурентоспособность продукции, значительно повысить ее качество  и перейти к возможностям  развития производства более  высоких пределов.</w:t>
      </w:r>
    </w:p>
    <w:p w:rsidR="00F21132" w:rsidRPr="003A7FED" w:rsidRDefault="00F21132" w:rsidP="00F21132">
      <w:pPr>
        <w:ind w:firstLine="709"/>
        <w:jc w:val="both"/>
        <w:rPr>
          <w:b/>
          <w:bCs/>
          <w:sz w:val="20"/>
          <w:szCs w:val="20"/>
        </w:rPr>
      </w:pPr>
    </w:p>
    <w:p w:rsidR="00F21132" w:rsidRPr="003A7FED" w:rsidRDefault="00F21132" w:rsidP="00F21132">
      <w:pPr>
        <w:jc w:val="center"/>
        <w:rPr>
          <w:b/>
          <w:bCs/>
          <w:i/>
          <w:sz w:val="20"/>
          <w:szCs w:val="20"/>
        </w:rPr>
      </w:pPr>
      <w:r w:rsidRPr="003A7FED">
        <w:rPr>
          <w:b/>
          <w:bCs/>
          <w:sz w:val="20"/>
          <w:szCs w:val="20"/>
        </w:rPr>
        <w:t xml:space="preserve"> </w:t>
      </w:r>
      <w:r w:rsidRPr="003A7FED">
        <w:rPr>
          <w:b/>
          <w:bCs/>
          <w:i/>
          <w:sz w:val="20"/>
          <w:szCs w:val="20"/>
        </w:rPr>
        <w:t>Промышленность.</w:t>
      </w:r>
    </w:p>
    <w:p w:rsidR="00F21132" w:rsidRPr="003A7FED" w:rsidRDefault="00F21132" w:rsidP="00F21132">
      <w:pPr>
        <w:jc w:val="center"/>
        <w:rPr>
          <w:b/>
          <w:bCs/>
          <w:i/>
          <w:sz w:val="20"/>
          <w:szCs w:val="20"/>
        </w:rPr>
      </w:pPr>
    </w:p>
    <w:p w:rsidR="00F21132" w:rsidRPr="003A7FED" w:rsidRDefault="00F21132" w:rsidP="00F21132">
      <w:pPr>
        <w:ind w:firstLine="709"/>
        <w:jc w:val="both"/>
        <w:rPr>
          <w:sz w:val="20"/>
          <w:szCs w:val="20"/>
        </w:rPr>
      </w:pPr>
      <w:r w:rsidRPr="003A7FED">
        <w:rPr>
          <w:sz w:val="20"/>
          <w:szCs w:val="20"/>
        </w:rPr>
        <w:lastRenderedPageBreak/>
        <w:t xml:space="preserve">Реализация мероприятий в рамках данного направления нацелена на формирование и развитие обрабатывающей промышленности в экономике района, обеспечивающей стабильные рабочие места, повышение налогооблагаемой базы и стимулирование развития экономики района. </w:t>
      </w:r>
    </w:p>
    <w:p w:rsidR="00F21132" w:rsidRPr="003A7FED" w:rsidRDefault="00F21132" w:rsidP="00F21132">
      <w:pPr>
        <w:ind w:firstLine="709"/>
        <w:jc w:val="both"/>
        <w:rPr>
          <w:sz w:val="20"/>
          <w:szCs w:val="20"/>
        </w:rPr>
      </w:pPr>
      <w:r w:rsidRPr="003A7FED">
        <w:rPr>
          <w:sz w:val="20"/>
          <w:szCs w:val="20"/>
        </w:rPr>
        <w:t xml:space="preserve">Реализация данного направления предполагает решение следующих задач: </w:t>
      </w:r>
    </w:p>
    <w:p w:rsidR="00F21132" w:rsidRPr="003A7FED" w:rsidRDefault="00F21132" w:rsidP="00F21132">
      <w:pPr>
        <w:jc w:val="both"/>
        <w:rPr>
          <w:bCs/>
          <w:sz w:val="20"/>
          <w:szCs w:val="20"/>
        </w:rPr>
      </w:pPr>
      <w:r w:rsidRPr="003A7FED">
        <w:rPr>
          <w:bCs/>
          <w:sz w:val="20"/>
          <w:szCs w:val="20"/>
        </w:rPr>
        <w:t>- развитие промышленных предприятий, активно использующих местные ресурсы и обеспечивающих формирование новых рабочих мест;</w:t>
      </w:r>
    </w:p>
    <w:p w:rsidR="00F21132" w:rsidRPr="003A7FED" w:rsidRDefault="00F21132" w:rsidP="00F21132">
      <w:pPr>
        <w:jc w:val="both"/>
        <w:rPr>
          <w:bCs/>
          <w:sz w:val="20"/>
          <w:szCs w:val="20"/>
        </w:rPr>
      </w:pPr>
      <w:r w:rsidRPr="003A7FED">
        <w:rPr>
          <w:bCs/>
          <w:sz w:val="20"/>
          <w:szCs w:val="20"/>
        </w:rPr>
        <w:t>- эффективное использование природного ресурсного потенциала территории;</w:t>
      </w:r>
    </w:p>
    <w:p w:rsidR="00F21132" w:rsidRPr="003A7FED" w:rsidRDefault="00F21132" w:rsidP="00F21132">
      <w:pPr>
        <w:jc w:val="both"/>
        <w:rPr>
          <w:bCs/>
          <w:sz w:val="20"/>
          <w:szCs w:val="20"/>
        </w:rPr>
      </w:pPr>
      <w:r w:rsidRPr="003A7FED">
        <w:rPr>
          <w:bCs/>
          <w:sz w:val="20"/>
          <w:szCs w:val="20"/>
        </w:rPr>
        <w:t>- развитие производственной инфраструктуры района.</w:t>
      </w:r>
    </w:p>
    <w:p w:rsidR="00F21132" w:rsidRPr="003A7FED" w:rsidRDefault="00F21132" w:rsidP="00F21132">
      <w:pPr>
        <w:ind w:firstLine="709"/>
        <w:jc w:val="both"/>
        <w:rPr>
          <w:b/>
          <w:sz w:val="20"/>
          <w:szCs w:val="20"/>
        </w:rPr>
      </w:pPr>
      <w:r w:rsidRPr="003A7FED">
        <w:rPr>
          <w:sz w:val="20"/>
          <w:szCs w:val="20"/>
        </w:rPr>
        <w:t>Реализация данного  направления приведет к  следующим результатам:</w:t>
      </w:r>
    </w:p>
    <w:p w:rsidR="00F21132" w:rsidRPr="003A7FED" w:rsidRDefault="00F21132" w:rsidP="00F21132">
      <w:pPr>
        <w:jc w:val="both"/>
        <w:rPr>
          <w:sz w:val="20"/>
          <w:szCs w:val="20"/>
        </w:rPr>
      </w:pPr>
      <w:r w:rsidRPr="003A7FED">
        <w:rPr>
          <w:sz w:val="20"/>
          <w:szCs w:val="20"/>
        </w:rPr>
        <w:t>- развитию предприятий по переработке сельскохозяйственной продукции, строительству и производству строительных материалов, обеспечивающие укрепление экономической базы района и формирование новых рабочих мест;</w:t>
      </w:r>
    </w:p>
    <w:p w:rsidR="00F21132" w:rsidRPr="003A7FED" w:rsidRDefault="00F21132" w:rsidP="00F21132">
      <w:pPr>
        <w:jc w:val="both"/>
        <w:rPr>
          <w:sz w:val="20"/>
          <w:szCs w:val="20"/>
        </w:rPr>
      </w:pPr>
      <w:r w:rsidRPr="003A7FED">
        <w:rPr>
          <w:sz w:val="20"/>
          <w:szCs w:val="20"/>
        </w:rPr>
        <w:t>- созданию производственно-сбытовой инфраструктуры;</w:t>
      </w:r>
    </w:p>
    <w:p w:rsidR="00F21132" w:rsidRPr="003A7FED" w:rsidRDefault="00F21132" w:rsidP="00F21132">
      <w:pPr>
        <w:jc w:val="both"/>
        <w:rPr>
          <w:sz w:val="20"/>
          <w:szCs w:val="20"/>
        </w:rPr>
      </w:pPr>
      <w:r w:rsidRPr="003A7FED">
        <w:rPr>
          <w:sz w:val="20"/>
          <w:szCs w:val="20"/>
        </w:rPr>
        <w:t>- созданию условий для привлечения инвестиций на территорию района;</w:t>
      </w:r>
    </w:p>
    <w:p w:rsidR="00F21132" w:rsidRPr="003A7FED" w:rsidRDefault="00F21132" w:rsidP="00F21132">
      <w:pPr>
        <w:jc w:val="both"/>
        <w:rPr>
          <w:sz w:val="20"/>
          <w:szCs w:val="20"/>
        </w:rPr>
      </w:pPr>
      <w:r w:rsidRPr="003A7FED">
        <w:rPr>
          <w:sz w:val="20"/>
          <w:szCs w:val="20"/>
        </w:rPr>
        <w:t xml:space="preserve">  - созданию условий для увеличения налоговых поступлений в бюджеты    всех уровней от организации промышленного производства на территории Аликовского района.</w:t>
      </w:r>
    </w:p>
    <w:p w:rsidR="00F21132" w:rsidRPr="003A7FED" w:rsidRDefault="00F21132" w:rsidP="00F21132">
      <w:pPr>
        <w:jc w:val="both"/>
        <w:rPr>
          <w:sz w:val="20"/>
          <w:szCs w:val="20"/>
        </w:rPr>
      </w:pPr>
    </w:p>
    <w:p w:rsidR="00F21132" w:rsidRPr="003A7FED" w:rsidRDefault="00F21132" w:rsidP="00F21132">
      <w:pPr>
        <w:jc w:val="center"/>
        <w:rPr>
          <w:b/>
          <w:bCs/>
          <w:sz w:val="20"/>
          <w:szCs w:val="20"/>
        </w:rPr>
      </w:pPr>
      <w:r w:rsidRPr="003A7FED">
        <w:rPr>
          <w:b/>
          <w:bCs/>
          <w:sz w:val="20"/>
          <w:szCs w:val="20"/>
        </w:rPr>
        <w:t xml:space="preserve">  </w:t>
      </w:r>
      <w:r w:rsidRPr="003A7FED">
        <w:rPr>
          <w:b/>
          <w:bCs/>
          <w:i/>
          <w:sz w:val="20"/>
          <w:szCs w:val="20"/>
        </w:rPr>
        <w:t>Сельское хозяйство.</w:t>
      </w:r>
    </w:p>
    <w:p w:rsidR="00F21132" w:rsidRPr="003A7FED" w:rsidRDefault="00F21132" w:rsidP="00F21132">
      <w:pPr>
        <w:jc w:val="center"/>
        <w:rPr>
          <w:b/>
          <w:bCs/>
          <w:i/>
          <w:sz w:val="20"/>
          <w:szCs w:val="20"/>
        </w:rPr>
      </w:pPr>
    </w:p>
    <w:p w:rsidR="00F21132" w:rsidRPr="003A7FED" w:rsidRDefault="00F21132" w:rsidP="00F21132">
      <w:pPr>
        <w:ind w:firstLine="708"/>
        <w:jc w:val="both"/>
        <w:rPr>
          <w:sz w:val="20"/>
          <w:szCs w:val="20"/>
        </w:rPr>
      </w:pPr>
      <w:r w:rsidRPr="003A7FED">
        <w:rPr>
          <w:sz w:val="20"/>
          <w:szCs w:val="20"/>
        </w:rPr>
        <w:t>Динамика развития  агропромышленного комплекса  на период до 2020 года  будет формироваться под воздействием  различных факторов. С одной стороны, окажут влияние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w:t>
      </w:r>
    </w:p>
    <w:p w:rsidR="00F21132" w:rsidRPr="003A7FED" w:rsidRDefault="00F21132" w:rsidP="00F21132">
      <w:pPr>
        <w:ind w:firstLine="708"/>
        <w:jc w:val="both"/>
        <w:rPr>
          <w:sz w:val="20"/>
          <w:szCs w:val="20"/>
        </w:rPr>
      </w:pPr>
      <w:r w:rsidRPr="003A7FED">
        <w:rPr>
          <w:sz w:val="20"/>
          <w:szCs w:val="20"/>
        </w:rPr>
        <w:t>Агропромышленный комплекс района будет развиваться  под воздействием  мер по повышению устойчивости агропромышленного производства, способствующих его росту. Это:</w:t>
      </w:r>
    </w:p>
    <w:p w:rsidR="00F21132" w:rsidRPr="003A7FED" w:rsidRDefault="00F21132" w:rsidP="00F21132">
      <w:pPr>
        <w:ind w:firstLine="708"/>
        <w:jc w:val="both"/>
        <w:rPr>
          <w:sz w:val="20"/>
          <w:szCs w:val="20"/>
        </w:rPr>
      </w:pPr>
      <w:r w:rsidRPr="003A7FED">
        <w:rPr>
          <w:sz w:val="20"/>
          <w:szCs w:val="20"/>
        </w:rPr>
        <w:t>- увеличение объемов  и направлений государственной поддержки;</w:t>
      </w:r>
    </w:p>
    <w:p w:rsidR="00F21132" w:rsidRPr="003A7FED" w:rsidRDefault="00F21132" w:rsidP="00F21132">
      <w:pPr>
        <w:ind w:firstLine="708"/>
        <w:jc w:val="both"/>
        <w:rPr>
          <w:sz w:val="20"/>
          <w:szCs w:val="20"/>
        </w:rPr>
      </w:pPr>
      <w:r w:rsidRPr="003A7FED">
        <w:rPr>
          <w:sz w:val="20"/>
          <w:szCs w:val="20"/>
        </w:rPr>
        <w:t>- внедрение новых инновационных технологий в сельскохозяйственное производство и приобретение энергоресурсосберегающей  техники;</w:t>
      </w:r>
    </w:p>
    <w:p w:rsidR="00F21132" w:rsidRPr="003A7FED" w:rsidRDefault="00F21132" w:rsidP="00F21132">
      <w:pPr>
        <w:ind w:firstLine="708"/>
        <w:jc w:val="both"/>
        <w:rPr>
          <w:sz w:val="20"/>
          <w:szCs w:val="20"/>
        </w:rPr>
      </w:pPr>
      <w:r w:rsidRPr="003A7FED">
        <w:rPr>
          <w:sz w:val="20"/>
          <w:szCs w:val="20"/>
        </w:rPr>
        <w:t>- более полное использование имеющегося природно - экономического потенциала  для производства конкурентоспособной продукции;</w:t>
      </w:r>
    </w:p>
    <w:p w:rsidR="00F21132" w:rsidRPr="003A7FED" w:rsidRDefault="00F21132" w:rsidP="00F21132">
      <w:pPr>
        <w:ind w:firstLine="708"/>
        <w:jc w:val="both"/>
        <w:rPr>
          <w:sz w:val="20"/>
          <w:szCs w:val="20"/>
        </w:rPr>
      </w:pPr>
      <w:r w:rsidRPr="003A7FED">
        <w:rPr>
          <w:sz w:val="20"/>
          <w:szCs w:val="20"/>
        </w:rPr>
        <w:t>- расширение агропродовольственного рынка.</w:t>
      </w:r>
    </w:p>
    <w:p w:rsidR="00F21132" w:rsidRPr="003A7FED" w:rsidRDefault="00F21132" w:rsidP="00F21132">
      <w:pPr>
        <w:ind w:firstLine="708"/>
        <w:jc w:val="both"/>
        <w:rPr>
          <w:sz w:val="20"/>
          <w:szCs w:val="20"/>
        </w:rPr>
      </w:pPr>
      <w:r w:rsidRPr="003A7FED">
        <w:rPr>
          <w:sz w:val="20"/>
          <w:szCs w:val="20"/>
        </w:rPr>
        <w:t>В растениеводстве  прирост продукции будет  обеспечен за счет  развития  следующих  направлений –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биологизация земледелия, освоение  новых  технологий  выращивания  сельскохозяйственных культур, расширение посевных площадей  под высокоурожайными сортами гибридами.</w:t>
      </w:r>
    </w:p>
    <w:p w:rsidR="00F21132" w:rsidRPr="003A7FED" w:rsidRDefault="00F21132" w:rsidP="00F21132">
      <w:pPr>
        <w:ind w:firstLine="708"/>
        <w:jc w:val="both"/>
        <w:rPr>
          <w:sz w:val="20"/>
          <w:szCs w:val="20"/>
        </w:rPr>
      </w:pPr>
      <w:r w:rsidRPr="003A7FED">
        <w:rPr>
          <w:sz w:val="20"/>
          <w:szCs w:val="20"/>
        </w:rPr>
        <w:t>В животноводстве  наращивание  объемов  производства  мяса,  молока,  будет  обеспечено  за счет улучшения  генетического потенциала животных.</w:t>
      </w:r>
    </w:p>
    <w:p w:rsidR="00F21132" w:rsidRPr="003A7FED" w:rsidRDefault="00F21132" w:rsidP="00F21132">
      <w:pPr>
        <w:ind w:firstLine="708"/>
        <w:jc w:val="both"/>
        <w:rPr>
          <w:sz w:val="20"/>
          <w:szCs w:val="20"/>
        </w:rPr>
      </w:pPr>
      <w:r w:rsidRPr="003A7FED">
        <w:rPr>
          <w:sz w:val="20"/>
          <w:szCs w:val="20"/>
        </w:rPr>
        <w:t>Производство  экологически безопасной  сельскохозяйственной  продукции и продовольствия  является  перспективным  направлением  развития  АПК, в   районе имеются  все предпосылки    для   рынка экологически безопасных   продуктов  и технологи,  способствующих  повышению  конкурентоспособности  района.</w:t>
      </w:r>
    </w:p>
    <w:p w:rsidR="00F21132" w:rsidRPr="003A7FED" w:rsidRDefault="00F21132" w:rsidP="00F21132">
      <w:pPr>
        <w:ind w:left="1068"/>
        <w:jc w:val="both"/>
        <w:rPr>
          <w:b/>
          <w:bCs/>
          <w:color w:val="C00000"/>
          <w:sz w:val="20"/>
          <w:szCs w:val="20"/>
        </w:rPr>
      </w:pPr>
    </w:p>
    <w:p w:rsidR="00F21132" w:rsidRPr="003A7FED" w:rsidRDefault="00F21132" w:rsidP="00F21132">
      <w:pPr>
        <w:jc w:val="center"/>
        <w:rPr>
          <w:b/>
          <w:bCs/>
          <w:sz w:val="20"/>
          <w:szCs w:val="20"/>
        </w:rPr>
      </w:pPr>
      <w:r w:rsidRPr="003A7FED">
        <w:rPr>
          <w:b/>
          <w:bCs/>
          <w:sz w:val="20"/>
          <w:szCs w:val="20"/>
        </w:rPr>
        <w:t>2.3.  Развитие малого и среднего бизнеса, оказание поддержки развитию промышленных и инновационных малых предприятий.</w:t>
      </w:r>
    </w:p>
    <w:p w:rsidR="00F21132" w:rsidRPr="003A7FED" w:rsidRDefault="00F21132" w:rsidP="00F21132">
      <w:pPr>
        <w:jc w:val="center"/>
        <w:rPr>
          <w:b/>
          <w:bCs/>
          <w:color w:val="C00000"/>
          <w:sz w:val="20"/>
          <w:szCs w:val="20"/>
        </w:rPr>
      </w:pPr>
    </w:p>
    <w:p w:rsidR="00F21132" w:rsidRPr="003A7FED" w:rsidRDefault="00F21132" w:rsidP="00F21132">
      <w:pPr>
        <w:pStyle w:val="ConsPlusNonformat"/>
        <w:ind w:firstLine="709"/>
        <w:jc w:val="both"/>
        <w:rPr>
          <w:rFonts w:ascii="Times New Roman" w:hAnsi="Times New Roman" w:cs="Times New Roman"/>
        </w:rPr>
      </w:pPr>
      <w:r w:rsidRPr="003A7FED">
        <w:rPr>
          <w:rFonts w:ascii="Times New Roman" w:hAnsi="Times New Roman" w:cs="Times New Roman"/>
        </w:rPr>
        <w:t>Значительную роль в развитии конкурентоспособной экономики играет малое предпринимательство, поэтому поддержка малого и среднего бизнеса является одной из наиболее важных задач. В Аликовском  районе действует подпрограмма</w:t>
      </w:r>
      <w:r w:rsidRPr="003A7FED">
        <w:rPr>
          <w:rFonts w:ascii="Times New Roman" w:hAnsi="Times New Roman" w:cs="Times New Roman"/>
          <w:b/>
        </w:rPr>
        <w:t xml:space="preserve"> </w:t>
      </w:r>
      <w:r w:rsidRPr="003A7FED">
        <w:rPr>
          <w:rFonts w:ascii="Times New Roman" w:hAnsi="Times New Roman" w:cs="Times New Roman"/>
        </w:rPr>
        <w:t>«Развитие субъектов малого и среднего предпринимательства в Аликовском районе Чувашской Республики» муниципальной  программы Аликовского района Чувашской Республики «Экономическое развитие Аликовского района Чувашской Республики»</w:t>
      </w:r>
      <w:r w:rsidRPr="003A7FED">
        <w:rPr>
          <w:rFonts w:ascii="Times New Roman" w:hAnsi="Times New Roman" w:cs="Times New Roman"/>
          <w:b/>
        </w:rPr>
        <w:t>,</w:t>
      </w:r>
      <w:r w:rsidRPr="003A7FED">
        <w:rPr>
          <w:rFonts w:ascii="Times New Roman" w:hAnsi="Times New Roman" w:cs="Times New Roman"/>
          <w:color w:val="C00000"/>
        </w:rPr>
        <w:t xml:space="preserve"> </w:t>
      </w:r>
      <w:r w:rsidRPr="003A7FED">
        <w:rPr>
          <w:rFonts w:ascii="Times New Roman" w:hAnsi="Times New Roman" w:cs="Times New Roman"/>
        </w:rPr>
        <w:t>утвержденная постановлением  администрации Аликовского района от 11.12.2018 года №1379 , в которой достаточно подробно и широко описаны все необходимые мероприятия в этой сфере, касающиеся совершенствования нормативно-правовой базы, финансовой, имущественной, информационной, консультационной поддержки, поддержки в области подготовки, переподготовки и повышения квалификации кадров, поддержки в области инноваций и промышленного производства, ремесленничества, поддержки малого и среднего предпринимательства, осуществляющих внешнеэкономическую деятельность, поддержку субъектов малого и среднего бизнеса, осуществляющих сельскохозяйственную деятельность.</w:t>
      </w:r>
      <w:r w:rsidRPr="003A7FED">
        <w:rPr>
          <w:rFonts w:ascii="Times New Roman" w:hAnsi="Times New Roman" w:cs="Times New Roman"/>
          <w:bCs/>
          <w:color w:val="C00000"/>
        </w:rPr>
        <w:t xml:space="preserve">  </w:t>
      </w:r>
    </w:p>
    <w:p w:rsidR="00F21132" w:rsidRPr="003A7FED" w:rsidRDefault="00F21132" w:rsidP="00F21132">
      <w:pPr>
        <w:jc w:val="center"/>
        <w:rPr>
          <w:color w:val="C00000"/>
          <w:sz w:val="20"/>
          <w:szCs w:val="20"/>
        </w:rPr>
      </w:pPr>
    </w:p>
    <w:p w:rsidR="00F21132" w:rsidRPr="003A7FED" w:rsidRDefault="00F21132" w:rsidP="00F21132">
      <w:pPr>
        <w:jc w:val="center"/>
        <w:rPr>
          <w:b/>
          <w:sz w:val="20"/>
          <w:szCs w:val="20"/>
        </w:rPr>
      </w:pPr>
      <w:r w:rsidRPr="003A7FED">
        <w:rPr>
          <w:b/>
          <w:sz w:val="20"/>
          <w:szCs w:val="20"/>
        </w:rPr>
        <w:t>2.4. Повышение качества и доступности социальных услуг, включая услуги органов местного самоуправления.</w:t>
      </w:r>
    </w:p>
    <w:p w:rsidR="00F21132" w:rsidRPr="003A7FED" w:rsidRDefault="00F21132" w:rsidP="00F21132">
      <w:pPr>
        <w:jc w:val="both"/>
        <w:rPr>
          <w:b/>
          <w:bCs/>
          <w:sz w:val="20"/>
          <w:szCs w:val="20"/>
        </w:rPr>
      </w:pPr>
    </w:p>
    <w:p w:rsidR="00F21132" w:rsidRPr="003A7FED" w:rsidRDefault="00F21132" w:rsidP="00F21132">
      <w:pPr>
        <w:ind w:firstLine="709"/>
        <w:jc w:val="both"/>
        <w:rPr>
          <w:sz w:val="20"/>
          <w:szCs w:val="20"/>
        </w:rPr>
      </w:pPr>
      <w:r w:rsidRPr="003A7FED">
        <w:rPr>
          <w:sz w:val="20"/>
          <w:szCs w:val="20"/>
        </w:rPr>
        <w:t>Повышение  качества социальных услуг является важнейшим направлением для сохранения и развития человеческого капитала.</w:t>
      </w:r>
    </w:p>
    <w:p w:rsidR="00F21132" w:rsidRPr="003A7FED" w:rsidRDefault="00F21132" w:rsidP="00F21132">
      <w:pPr>
        <w:ind w:firstLine="709"/>
        <w:jc w:val="both"/>
        <w:rPr>
          <w:color w:val="000000"/>
          <w:sz w:val="20"/>
          <w:szCs w:val="20"/>
        </w:rPr>
      </w:pPr>
      <w:r w:rsidRPr="003A7FED">
        <w:rPr>
          <w:color w:val="000000"/>
          <w:sz w:val="20"/>
          <w:szCs w:val="20"/>
        </w:rPr>
        <w:t>Качественное развитие социальной сферы предусматривает реализацию мероприятий в области образования и учебного процесса, медицинского обслуживания, культурно-досуговых и спортивно-физкультурных услуг.</w:t>
      </w:r>
    </w:p>
    <w:p w:rsidR="00F21132" w:rsidRPr="003A7FED" w:rsidRDefault="00F21132" w:rsidP="00F21132">
      <w:pPr>
        <w:ind w:firstLine="709"/>
        <w:jc w:val="both"/>
        <w:rPr>
          <w:color w:val="000000"/>
          <w:sz w:val="20"/>
          <w:szCs w:val="20"/>
        </w:rPr>
      </w:pPr>
      <w:r w:rsidRPr="003A7FED">
        <w:rPr>
          <w:color w:val="000000"/>
          <w:sz w:val="20"/>
          <w:szCs w:val="20"/>
        </w:rPr>
        <w:t>Обеспечение быстрого, удобного и экономически эффективного процесса оказания государственных  и муниципальных услуг физическим и юридическим лицам, и другим хозяйствующим субъектам за счет реализации принципа «одного окна».</w:t>
      </w:r>
    </w:p>
    <w:p w:rsidR="00F21132" w:rsidRPr="003A7FED" w:rsidRDefault="00F21132" w:rsidP="00F21132">
      <w:pPr>
        <w:jc w:val="center"/>
        <w:rPr>
          <w:b/>
          <w:sz w:val="20"/>
          <w:szCs w:val="20"/>
        </w:rPr>
      </w:pPr>
    </w:p>
    <w:p w:rsidR="00F21132" w:rsidRPr="003A7FED" w:rsidRDefault="00F21132" w:rsidP="00F21132">
      <w:pPr>
        <w:jc w:val="center"/>
        <w:rPr>
          <w:b/>
          <w:bCs/>
          <w:sz w:val="20"/>
          <w:szCs w:val="20"/>
        </w:rPr>
      </w:pPr>
      <w:r w:rsidRPr="003A7FED">
        <w:rPr>
          <w:b/>
          <w:bCs/>
          <w:sz w:val="20"/>
          <w:szCs w:val="20"/>
        </w:rPr>
        <w:t>2.4.1. Образование.</w:t>
      </w:r>
    </w:p>
    <w:p w:rsidR="00F21132" w:rsidRPr="003A7FED" w:rsidRDefault="00F21132" w:rsidP="00F21132">
      <w:pPr>
        <w:jc w:val="center"/>
        <w:rPr>
          <w:b/>
          <w:bCs/>
          <w:sz w:val="20"/>
          <w:szCs w:val="20"/>
        </w:rPr>
      </w:pPr>
    </w:p>
    <w:p w:rsidR="00F21132" w:rsidRPr="003A7FED" w:rsidRDefault="00F21132" w:rsidP="00F21132">
      <w:pPr>
        <w:ind w:firstLine="709"/>
        <w:jc w:val="both"/>
        <w:rPr>
          <w:sz w:val="20"/>
          <w:szCs w:val="20"/>
        </w:rPr>
      </w:pPr>
      <w:r w:rsidRPr="003A7FED">
        <w:rPr>
          <w:sz w:val="20"/>
          <w:szCs w:val="20"/>
        </w:rP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w:t>
      </w:r>
    </w:p>
    <w:p w:rsidR="00F21132" w:rsidRPr="003A7FED" w:rsidRDefault="00F21132" w:rsidP="00F21132">
      <w:pPr>
        <w:ind w:firstLine="709"/>
        <w:jc w:val="both"/>
        <w:rPr>
          <w:sz w:val="20"/>
          <w:szCs w:val="20"/>
        </w:rPr>
      </w:pPr>
      <w:r w:rsidRPr="003A7FED">
        <w:rPr>
          <w:sz w:val="20"/>
          <w:szCs w:val="20"/>
        </w:rPr>
        <w:t>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F21132" w:rsidRPr="003A7FED" w:rsidRDefault="00F21132" w:rsidP="00F21132">
      <w:pPr>
        <w:ind w:firstLine="709"/>
        <w:jc w:val="both"/>
        <w:rPr>
          <w:sz w:val="20"/>
          <w:szCs w:val="20"/>
        </w:rPr>
      </w:pPr>
      <w:r w:rsidRPr="003A7FED">
        <w:rPr>
          <w:sz w:val="20"/>
          <w:szCs w:val="20"/>
        </w:rPr>
        <w:t>Развитие системы образования Аликовского района в 2017-2019 годах осуществлялось в соответствии с главной стратегической целью – обеспечение устойчивого развития образования, его доступности, качества, создание безопасной среды для обучающихся. В результате в районе сложилась структура управления системой образования, обеспечивающая её стабильное развитие на основе программно – целевого подхода.</w:t>
      </w:r>
    </w:p>
    <w:p w:rsidR="00F21132" w:rsidRPr="003A7FED" w:rsidRDefault="00F21132" w:rsidP="00F21132">
      <w:pPr>
        <w:ind w:firstLine="709"/>
        <w:jc w:val="both"/>
        <w:rPr>
          <w:sz w:val="20"/>
          <w:szCs w:val="20"/>
        </w:rPr>
      </w:pPr>
      <w:r w:rsidRPr="003A7FED">
        <w:rPr>
          <w:i/>
          <w:sz w:val="20"/>
          <w:szCs w:val="20"/>
        </w:rPr>
        <w:t xml:space="preserve"> </w:t>
      </w:r>
      <w:r w:rsidRPr="003A7FED">
        <w:rPr>
          <w:sz w:val="20"/>
          <w:szCs w:val="20"/>
        </w:rPr>
        <w:t xml:space="preserve">Организационной основой осуществления </w:t>
      </w:r>
      <w:r w:rsidRPr="003A7FED">
        <w:rPr>
          <w:bCs/>
          <w:iCs/>
          <w:sz w:val="20"/>
          <w:szCs w:val="20"/>
        </w:rPr>
        <w:t>муниципальной политики в области образования</w:t>
      </w:r>
      <w:r w:rsidRPr="003A7FED">
        <w:rPr>
          <w:iCs/>
          <w:sz w:val="20"/>
          <w:szCs w:val="20"/>
        </w:rPr>
        <w:t xml:space="preserve"> </w:t>
      </w:r>
      <w:r w:rsidRPr="003A7FED">
        <w:rPr>
          <w:sz w:val="20"/>
          <w:szCs w:val="20"/>
        </w:rPr>
        <w:t>является муниципальная  программа Аликовского района «Развитие образования в Аликовском районе» до 2035 года, утвержденная постановлением администрации Аликовского района от 11.12.2018 года за №1381, основной целью которой является</w:t>
      </w:r>
      <w:r w:rsidRPr="003A7FED">
        <w:rPr>
          <w:color w:val="C00000"/>
          <w:sz w:val="20"/>
          <w:szCs w:val="20"/>
        </w:rPr>
        <w:t xml:space="preserve"> </w:t>
      </w:r>
      <w:r w:rsidRPr="003A7FED">
        <w:rPr>
          <w:sz w:val="20"/>
          <w:szCs w:val="20"/>
        </w:rPr>
        <w:t xml:space="preserve">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w:t>
      </w:r>
      <w:bookmarkStart w:id="4" w:name="_Toc108947582"/>
    </w:p>
    <w:p w:rsidR="00F21132" w:rsidRPr="003A7FED" w:rsidRDefault="00F21132" w:rsidP="00F21132">
      <w:pPr>
        <w:ind w:firstLine="709"/>
        <w:jc w:val="both"/>
        <w:rPr>
          <w:sz w:val="20"/>
          <w:szCs w:val="20"/>
        </w:rPr>
      </w:pPr>
      <w:r w:rsidRPr="003A7FED">
        <w:rPr>
          <w:sz w:val="20"/>
          <w:szCs w:val="20"/>
        </w:rPr>
        <w:t>Оценка эффективности реализации Программы проводится на основании следующих показателей:</w:t>
      </w:r>
    </w:p>
    <w:p w:rsidR="00F21132" w:rsidRPr="003A7FED" w:rsidRDefault="00F21132" w:rsidP="00F21132">
      <w:pPr>
        <w:ind w:firstLine="709"/>
        <w:jc w:val="both"/>
        <w:rPr>
          <w:sz w:val="20"/>
          <w:szCs w:val="20"/>
        </w:rPr>
      </w:pPr>
      <w:r w:rsidRPr="003A7FED">
        <w:rPr>
          <w:sz w:val="20"/>
          <w:szCs w:val="20"/>
        </w:rPr>
        <w:t xml:space="preserve">удовлетворенность населения качеством общего образования 85 процентов от числа опрошенных к 2026 году; </w:t>
      </w:r>
    </w:p>
    <w:p w:rsidR="00F21132" w:rsidRPr="003A7FED" w:rsidRDefault="00F21132" w:rsidP="00F21132">
      <w:pPr>
        <w:ind w:firstLine="709"/>
        <w:jc w:val="both"/>
        <w:rPr>
          <w:sz w:val="20"/>
          <w:szCs w:val="20"/>
          <w:lang w:eastAsia="en-US"/>
        </w:rPr>
      </w:pPr>
      <w:r w:rsidRPr="003A7FED">
        <w:rPr>
          <w:sz w:val="20"/>
          <w:szCs w:val="20"/>
          <w:lang w:eastAsia="en-US"/>
        </w:rPr>
        <w:t>обеспеченность детей дошкольного возраста местами в дошкольных образовательных организациях к 2026 году -1054 мест на 1000 детей;</w:t>
      </w:r>
    </w:p>
    <w:p w:rsidR="00F21132" w:rsidRPr="003A7FED" w:rsidRDefault="00F21132" w:rsidP="00F21132">
      <w:pPr>
        <w:ind w:firstLine="709"/>
        <w:jc w:val="both"/>
        <w:rPr>
          <w:sz w:val="20"/>
          <w:szCs w:val="20"/>
          <w:lang w:eastAsia="en-US"/>
        </w:rPr>
      </w:pPr>
      <w:r w:rsidRPr="003A7FED">
        <w:rPr>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 2026 году -100%;</w:t>
      </w:r>
    </w:p>
    <w:p w:rsidR="00F21132" w:rsidRPr="003A7FED" w:rsidRDefault="00F21132" w:rsidP="00F21132">
      <w:pPr>
        <w:ind w:firstLine="709"/>
        <w:jc w:val="both"/>
        <w:rPr>
          <w:sz w:val="20"/>
          <w:szCs w:val="20"/>
          <w:lang w:eastAsia="en-US"/>
        </w:rPr>
      </w:pPr>
      <w:r w:rsidRPr="003A7FED">
        <w:rPr>
          <w:sz w:val="20"/>
          <w:szCs w:val="20"/>
          <w:lang w:eastAsia="en-US"/>
        </w:rPr>
        <w:t>удельный вес численности обучающихся, занимающихся в одну смену, в общей численности обучающихся в общеобразовательных организациях к 2026 году -100%;</w:t>
      </w:r>
    </w:p>
    <w:p w:rsidR="00F21132" w:rsidRPr="003A7FED" w:rsidRDefault="00F21132" w:rsidP="00F21132">
      <w:pPr>
        <w:ind w:firstLine="709"/>
        <w:jc w:val="both"/>
        <w:rPr>
          <w:sz w:val="20"/>
          <w:szCs w:val="20"/>
          <w:lang w:eastAsia="en-US"/>
        </w:rPr>
      </w:pPr>
      <w:r w:rsidRPr="003A7FED">
        <w:rPr>
          <w:sz w:val="20"/>
          <w:szCs w:val="20"/>
          <w:lang w:eastAsia="en-US"/>
        </w:rPr>
        <w:t>доля детей и молодежи, охваченных дополнительными общеобразовательными программами, в общей численности детей и молодежи 5 - 18 лет к 2026 году- 80%;</w:t>
      </w:r>
    </w:p>
    <w:p w:rsidR="00F21132" w:rsidRPr="003A7FED" w:rsidRDefault="00F21132" w:rsidP="00F21132">
      <w:pPr>
        <w:ind w:firstLine="709"/>
        <w:jc w:val="both"/>
        <w:rPr>
          <w:sz w:val="20"/>
          <w:szCs w:val="20"/>
          <w:lang w:eastAsia="en-US"/>
        </w:rPr>
      </w:pPr>
      <w:r w:rsidRPr="003A7FED">
        <w:rPr>
          <w:sz w:val="20"/>
          <w:szCs w:val="20"/>
          <w:lang w:eastAsia="en-US"/>
        </w:rPr>
        <w:t>охват детей дошкольного возраста образовательными программами дошкольного образования к 2026 году-90%;</w:t>
      </w:r>
    </w:p>
    <w:p w:rsidR="00F21132" w:rsidRPr="003A7FED" w:rsidRDefault="00F21132" w:rsidP="00F21132">
      <w:pPr>
        <w:ind w:firstLine="709"/>
        <w:jc w:val="both"/>
        <w:rPr>
          <w:sz w:val="20"/>
          <w:szCs w:val="20"/>
          <w:lang w:eastAsia="en-US"/>
        </w:rPr>
      </w:pPr>
      <w:r w:rsidRPr="003A7FED">
        <w:rPr>
          <w:sz w:val="20"/>
          <w:szCs w:val="20"/>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-100%;</w:t>
      </w:r>
    </w:p>
    <w:p w:rsidR="00F21132" w:rsidRPr="003A7FED" w:rsidRDefault="00F21132" w:rsidP="00F21132">
      <w:pPr>
        <w:ind w:firstLine="709"/>
        <w:jc w:val="both"/>
        <w:rPr>
          <w:sz w:val="20"/>
          <w:szCs w:val="20"/>
          <w:lang w:eastAsia="en-US"/>
        </w:rPr>
      </w:pPr>
      <w:r w:rsidRPr="003A7FED">
        <w:rPr>
          <w:sz w:val="20"/>
          <w:szCs w:val="20"/>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 1,25%;</w:t>
      </w:r>
    </w:p>
    <w:p w:rsidR="00F21132" w:rsidRPr="003A7FED" w:rsidRDefault="00F21132" w:rsidP="00F21132">
      <w:pPr>
        <w:ind w:firstLine="709"/>
        <w:jc w:val="both"/>
        <w:rPr>
          <w:sz w:val="20"/>
          <w:szCs w:val="20"/>
          <w:lang w:eastAsia="en-US"/>
        </w:rPr>
      </w:pPr>
      <w:r w:rsidRPr="003A7FED">
        <w:rPr>
          <w:sz w:val="20"/>
          <w:szCs w:val="20"/>
          <w:lang w:eastAsia="en-US"/>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района- 98,98%;</w:t>
      </w:r>
    </w:p>
    <w:p w:rsidR="00F21132" w:rsidRPr="003A7FED" w:rsidRDefault="00F21132" w:rsidP="00F21132">
      <w:pPr>
        <w:ind w:firstLine="709"/>
        <w:jc w:val="both"/>
        <w:rPr>
          <w:sz w:val="20"/>
          <w:szCs w:val="20"/>
          <w:lang w:eastAsia="en-US"/>
        </w:rPr>
      </w:pPr>
      <w:r w:rsidRPr="003A7FED">
        <w:rPr>
          <w:sz w:val="20"/>
          <w:szCs w:val="20"/>
          <w:lang w:eastAsia="en-US"/>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Республики – 100%;</w:t>
      </w:r>
    </w:p>
    <w:p w:rsidR="00F21132" w:rsidRPr="003A7FED" w:rsidRDefault="00F21132" w:rsidP="00F21132">
      <w:pPr>
        <w:ind w:firstLine="709"/>
        <w:jc w:val="both"/>
        <w:rPr>
          <w:sz w:val="20"/>
          <w:szCs w:val="20"/>
          <w:lang w:eastAsia="en-US"/>
        </w:rPr>
      </w:pPr>
      <w:r w:rsidRPr="003A7FED">
        <w:rPr>
          <w:sz w:val="20"/>
          <w:szCs w:val="20"/>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 -100%;</w:t>
      </w:r>
    </w:p>
    <w:p w:rsidR="00F21132" w:rsidRPr="003A7FED" w:rsidRDefault="00F21132" w:rsidP="00F21132">
      <w:pPr>
        <w:ind w:firstLine="709"/>
        <w:jc w:val="both"/>
        <w:rPr>
          <w:sz w:val="20"/>
          <w:szCs w:val="20"/>
          <w:lang w:eastAsia="en-US"/>
        </w:rPr>
      </w:pPr>
      <w:r w:rsidRPr="003A7FED">
        <w:rPr>
          <w:sz w:val="20"/>
          <w:szCs w:val="20"/>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Республике-100%;</w:t>
      </w:r>
    </w:p>
    <w:p w:rsidR="00F21132" w:rsidRPr="003A7FED" w:rsidRDefault="00F21132" w:rsidP="00F21132">
      <w:pPr>
        <w:ind w:firstLine="709"/>
        <w:jc w:val="both"/>
        <w:rPr>
          <w:sz w:val="20"/>
          <w:szCs w:val="20"/>
          <w:lang w:eastAsia="en-US"/>
        </w:rPr>
      </w:pPr>
      <w:r w:rsidRPr="003A7FED">
        <w:rPr>
          <w:sz w:val="20"/>
          <w:szCs w:val="20"/>
          <w:lang w:eastAsia="en-US"/>
        </w:rPr>
        <w:lastRenderedPageBreak/>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-13,9%;</w:t>
      </w:r>
    </w:p>
    <w:p w:rsidR="00F21132" w:rsidRPr="003A7FED" w:rsidRDefault="00F21132" w:rsidP="00F21132">
      <w:pPr>
        <w:ind w:firstLine="709"/>
        <w:jc w:val="both"/>
        <w:rPr>
          <w:bCs/>
          <w:sz w:val="20"/>
          <w:szCs w:val="20"/>
          <w:lang w:eastAsia="en-US" w:bidi="ru-RU"/>
        </w:rPr>
      </w:pPr>
      <w:r w:rsidRPr="003A7FED">
        <w:rPr>
          <w:bCs/>
          <w:sz w:val="20"/>
          <w:szCs w:val="20"/>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технологий-84%;</w:t>
      </w:r>
    </w:p>
    <w:p w:rsidR="00F21132" w:rsidRPr="003A7FED" w:rsidRDefault="00F21132" w:rsidP="00F21132">
      <w:pPr>
        <w:ind w:firstLine="709"/>
        <w:jc w:val="both"/>
        <w:rPr>
          <w:sz w:val="20"/>
          <w:szCs w:val="20"/>
          <w:lang w:eastAsia="en-US"/>
        </w:rPr>
      </w:pPr>
      <w:r w:rsidRPr="003A7FED">
        <w:rPr>
          <w:sz w:val="20"/>
          <w:szCs w:val="20"/>
          <w:lang w:eastAsia="en-US"/>
        </w:rPr>
        <w:t>количество человек в возрасте до 30 лет (включительно), вовлеченных в реализацию мероприятий по развитию молодежного предпринимательства-50;</w:t>
      </w:r>
    </w:p>
    <w:p w:rsidR="00F21132" w:rsidRPr="003A7FED" w:rsidRDefault="00F21132" w:rsidP="00F21132">
      <w:pPr>
        <w:ind w:firstLine="709"/>
        <w:jc w:val="both"/>
        <w:rPr>
          <w:sz w:val="20"/>
          <w:szCs w:val="20"/>
        </w:rPr>
      </w:pPr>
      <w:r w:rsidRPr="003A7FED">
        <w:rPr>
          <w:sz w:val="20"/>
          <w:szCs w:val="20"/>
        </w:rPr>
        <w:t>количество добровольческих (волонтерских) объединений- 15 ед;</w:t>
      </w:r>
    </w:p>
    <w:p w:rsidR="00F21132" w:rsidRPr="003A7FED" w:rsidRDefault="00F21132" w:rsidP="00F21132">
      <w:pPr>
        <w:ind w:firstLine="709"/>
        <w:jc w:val="both"/>
        <w:rPr>
          <w:sz w:val="20"/>
          <w:szCs w:val="20"/>
          <w:lang w:eastAsia="en-US"/>
        </w:rPr>
      </w:pPr>
      <w:r w:rsidRPr="003A7FED">
        <w:rPr>
          <w:sz w:val="20"/>
          <w:szCs w:val="20"/>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к 2026 году-100 %.</w:t>
      </w:r>
    </w:p>
    <w:p w:rsidR="00F21132" w:rsidRPr="003A7FED" w:rsidRDefault="00F21132" w:rsidP="00F21132">
      <w:pPr>
        <w:jc w:val="both"/>
        <w:rPr>
          <w:sz w:val="20"/>
          <w:szCs w:val="20"/>
        </w:rPr>
      </w:pPr>
      <w:r w:rsidRPr="003A7FED">
        <w:rPr>
          <w:sz w:val="20"/>
          <w:szCs w:val="20"/>
        </w:rPr>
        <w:t>Предполагается, что общий экономический эффект от реализации мероприятий Программы будет достигнут за счет формирования эффективной экономики образования, основанной на программно-целевых методах финансирования, повышения социального статуса педагогических работников на основе увеличения среднемесячной номинальной начисленной заработной платы учителей.</w:t>
      </w:r>
    </w:p>
    <w:p w:rsidR="00F21132" w:rsidRPr="003A7FED" w:rsidRDefault="00F21132" w:rsidP="00F21132">
      <w:pPr>
        <w:ind w:firstLine="709"/>
        <w:jc w:val="both"/>
        <w:rPr>
          <w:sz w:val="20"/>
          <w:szCs w:val="20"/>
        </w:rPr>
      </w:pPr>
      <w:r w:rsidRPr="003A7FED">
        <w:rPr>
          <w:sz w:val="20"/>
          <w:szCs w:val="20"/>
        </w:rPr>
        <w:t>Социальная эффективность реализации мероприятий Программы будет выражена в улучшении качества предоставляемых образовательных услуг, повышении уровня образования, общей культуры граждан, гармонизации их отношений, снижении социальной и психологической напряженности в обществе.</w:t>
      </w:r>
    </w:p>
    <w:bookmarkEnd w:id="4"/>
    <w:p w:rsidR="00F21132" w:rsidRPr="003A7FED" w:rsidRDefault="00F21132" w:rsidP="00F21132">
      <w:pPr>
        <w:jc w:val="center"/>
        <w:rPr>
          <w:b/>
          <w:bCs/>
          <w:sz w:val="20"/>
          <w:szCs w:val="20"/>
        </w:rPr>
      </w:pPr>
    </w:p>
    <w:p w:rsidR="00F21132" w:rsidRPr="003A7FED" w:rsidRDefault="00F21132" w:rsidP="00F21132">
      <w:pPr>
        <w:jc w:val="center"/>
        <w:rPr>
          <w:b/>
          <w:bCs/>
          <w:sz w:val="20"/>
          <w:szCs w:val="20"/>
        </w:rPr>
      </w:pPr>
      <w:r w:rsidRPr="003A7FED">
        <w:rPr>
          <w:b/>
          <w:bCs/>
          <w:sz w:val="20"/>
          <w:szCs w:val="20"/>
        </w:rPr>
        <w:t>2.4.2. Здравоохранение.</w:t>
      </w:r>
    </w:p>
    <w:p w:rsidR="00F21132" w:rsidRPr="003A7FED" w:rsidRDefault="00F21132" w:rsidP="00F21132">
      <w:pPr>
        <w:jc w:val="center"/>
        <w:rPr>
          <w:b/>
          <w:bCs/>
          <w:sz w:val="20"/>
          <w:szCs w:val="20"/>
        </w:rPr>
      </w:pPr>
    </w:p>
    <w:p w:rsidR="00F21132" w:rsidRPr="003A7FED" w:rsidRDefault="00F21132" w:rsidP="00F21132">
      <w:pPr>
        <w:ind w:firstLine="709"/>
        <w:jc w:val="both"/>
        <w:rPr>
          <w:sz w:val="20"/>
          <w:szCs w:val="20"/>
        </w:rPr>
      </w:pPr>
      <w:r w:rsidRPr="003A7FED">
        <w:rPr>
          <w:sz w:val="20"/>
          <w:szCs w:val="20"/>
        </w:rPr>
        <w:t>Ценность здоровья в системе приоритетов общества растет, благодаря развитию медицинских технологий существенно повышаются возможности реально влиять на показатели здоровья населения. Но система здравоохранения пока еще не обеспечивает достаточность гарантий медицинской помощи, ее доступность и высокое качество.</w:t>
      </w:r>
    </w:p>
    <w:p w:rsidR="00F21132" w:rsidRPr="003A7FED" w:rsidRDefault="00F21132" w:rsidP="00F21132">
      <w:pPr>
        <w:ind w:firstLine="709"/>
        <w:jc w:val="both"/>
        <w:rPr>
          <w:sz w:val="20"/>
          <w:szCs w:val="20"/>
        </w:rPr>
      </w:pPr>
      <w:r w:rsidRPr="003A7FED">
        <w:rPr>
          <w:sz w:val="20"/>
          <w:szCs w:val="20"/>
        </w:rPr>
        <w:t xml:space="preserve">Недостаточное   оснащение лечебно-профилактических учреждений диагностическим и другим медицинским оборудованием существенно осложняет работу всего здравоохранения района в целом, формирует недовольство населения из-за очередей к специалистам, а так же на ряд диагностических исследований, что в свою очередь, сказывается на качестве медицинской помощи.  </w:t>
      </w:r>
    </w:p>
    <w:p w:rsidR="00F21132" w:rsidRPr="003A7FED" w:rsidRDefault="00F21132" w:rsidP="00F21132">
      <w:pPr>
        <w:ind w:firstLine="709"/>
        <w:jc w:val="both"/>
        <w:rPr>
          <w:sz w:val="20"/>
          <w:szCs w:val="20"/>
        </w:rPr>
      </w:pPr>
      <w:r w:rsidRPr="003A7FED">
        <w:rPr>
          <w:sz w:val="20"/>
          <w:szCs w:val="20"/>
        </w:rPr>
        <w:t xml:space="preserve">Основным направлением развития </w:t>
      </w:r>
      <w:r w:rsidRPr="003A7FED">
        <w:rPr>
          <w:bCs/>
          <w:iCs/>
          <w:sz w:val="20"/>
          <w:szCs w:val="20"/>
        </w:rPr>
        <w:t>системы здравоохранения</w:t>
      </w:r>
      <w:r w:rsidRPr="003A7FED">
        <w:rPr>
          <w:sz w:val="20"/>
          <w:szCs w:val="20"/>
        </w:rPr>
        <w:t xml:space="preserve"> Аликовского района является повышение уровня здоровья населения и обеспечение прав граждан на получение качественной и доступной медицинской помощи в рамках программы государственных гарантий бесплатной медицинской помощи.</w:t>
      </w:r>
    </w:p>
    <w:p w:rsidR="00F21132" w:rsidRPr="003A7FED" w:rsidRDefault="00F21132" w:rsidP="00F21132">
      <w:pPr>
        <w:ind w:firstLine="709"/>
        <w:jc w:val="both"/>
        <w:rPr>
          <w:sz w:val="20"/>
          <w:szCs w:val="20"/>
        </w:rPr>
      </w:pPr>
      <w:r w:rsidRPr="003A7FED">
        <w:rPr>
          <w:sz w:val="20"/>
          <w:szCs w:val="20"/>
        </w:rPr>
        <w:t>Важным направлением является реализация мероприятий по снижению заболеваемости заболеваниями социального характера, инвалидизации и смертности в трудоспособном возрасте. Кроме этого, существенное значение имеет обеспечение раннего выявления заболеваний социального характера, современного уровня диагностики и лечения больных посредством внедрения новейших медицинских технологий.</w:t>
      </w:r>
    </w:p>
    <w:p w:rsidR="00F21132" w:rsidRPr="003A7FED" w:rsidRDefault="00F21132" w:rsidP="00F21132">
      <w:pPr>
        <w:ind w:firstLine="708"/>
        <w:jc w:val="both"/>
        <w:rPr>
          <w:b/>
          <w:bCs/>
          <w:color w:val="C00000"/>
          <w:sz w:val="20"/>
          <w:szCs w:val="20"/>
        </w:rPr>
      </w:pPr>
      <w:r w:rsidRPr="003A7FED">
        <w:rPr>
          <w:sz w:val="20"/>
          <w:szCs w:val="20"/>
        </w:rPr>
        <w:t xml:space="preserve">  </w:t>
      </w:r>
    </w:p>
    <w:p w:rsidR="00F21132" w:rsidRPr="003A7FED" w:rsidRDefault="00F21132" w:rsidP="00F21132">
      <w:pPr>
        <w:jc w:val="center"/>
        <w:rPr>
          <w:b/>
          <w:bCs/>
          <w:sz w:val="20"/>
          <w:szCs w:val="20"/>
        </w:rPr>
      </w:pPr>
      <w:r w:rsidRPr="003A7FED">
        <w:rPr>
          <w:b/>
          <w:bCs/>
          <w:sz w:val="20"/>
          <w:szCs w:val="20"/>
        </w:rPr>
        <w:t>2.4.3. Культура.</w:t>
      </w:r>
    </w:p>
    <w:p w:rsidR="00F21132" w:rsidRPr="003A7FED" w:rsidRDefault="00F21132" w:rsidP="00F21132">
      <w:pPr>
        <w:jc w:val="center"/>
        <w:rPr>
          <w:b/>
          <w:bCs/>
          <w:sz w:val="20"/>
          <w:szCs w:val="20"/>
        </w:rPr>
      </w:pPr>
    </w:p>
    <w:p w:rsidR="00F21132" w:rsidRPr="003A7FED" w:rsidRDefault="00F21132" w:rsidP="00F21132">
      <w:pPr>
        <w:pStyle w:val="ConsPlusNormal"/>
        <w:spacing w:line="235" w:lineRule="auto"/>
        <w:ind w:firstLine="709"/>
        <w:jc w:val="both"/>
        <w:rPr>
          <w:rFonts w:ascii="Times New Roman" w:hAnsi="Times New Roman" w:cs="Times New Roman"/>
        </w:rPr>
      </w:pPr>
      <w:r w:rsidRPr="003A7FED">
        <w:rPr>
          <w:rFonts w:ascii="Times New Roman" w:hAnsi="Times New Roman" w:cs="Times New Roman"/>
        </w:rPr>
        <w:t>Ведущая роль в формировании человеческого капитала, создающего экономику знаний, отводится сфере культуры, 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r w:rsidRPr="003A7FED">
        <w:rPr>
          <w:rFonts w:ascii="Times New Roman" w:hAnsi="Times New Roman" w:cs="Times New Roman"/>
          <w:i/>
        </w:rPr>
        <w:t>.</w:t>
      </w:r>
    </w:p>
    <w:p w:rsidR="00F21132" w:rsidRPr="003A7FED" w:rsidRDefault="00F21132" w:rsidP="00F21132">
      <w:pPr>
        <w:pStyle w:val="ConsPlusNormal"/>
        <w:spacing w:line="235" w:lineRule="auto"/>
        <w:ind w:firstLine="709"/>
        <w:jc w:val="both"/>
        <w:rPr>
          <w:rFonts w:ascii="Times New Roman" w:hAnsi="Times New Roman" w:cs="Times New Roman"/>
        </w:rPr>
      </w:pPr>
      <w:r w:rsidRPr="003A7FED">
        <w:rPr>
          <w:rFonts w:ascii="Times New Roman" w:hAnsi="Times New Roman" w:cs="Times New Roman"/>
        </w:rPr>
        <w:t>Реализация мероприятий в сфере культуры будет направлена на:</w:t>
      </w:r>
    </w:p>
    <w:p w:rsidR="00F21132" w:rsidRPr="003A7FED" w:rsidRDefault="00F21132" w:rsidP="00F21132">
      <w:pPr>
        <w:pStyle w:val="ConsPlusNormal"/>
        <w:spacing w:line="235" w:lineRule="auto"/>
        <w:ind w:firstLine="709"/>
        <w:jc w:val="both"/>
        <w:rPr>
          <w:rFonts w:ascii="Times New Roman" w:hAnsi="Times New Roman" w:cs="Times New Roman"/>
        </w:rPr>
      </w:pPr>
      <w:r w:rsidRPr="003A7FED">
        <w:rPr>
          <w:rFonts w:ascii="Times New Roman" w:hAnsi="Times New Roman" w:cs="Times New Roman"/>
        </w:rPr>
        <w:t>-  привлечение молодых специалистов в сферу культуры</w:t>
      </w:r>
    </w:p>
    <w:p w:rsidR="00F21132" w:rsidRPr="003A7FED" w:rsidRDefault="00F21132" w:rsidP="00F21132">
      <w:pPr>
        <w:pStyle w:val="ConsPlusNormal"/>
        <w:spacing w:line="235" w:lineRule="auto"/>
        <w:ind w:firstLine="709"/>
        <w:jc w:val="both"/>
        <w:rPr>
          <w:rFonts w:ascii="Times New Roman" w:hAnsi="Times New Roman" w:cs="Times New Roman"/>
          <w:bCs/>
        </w:rPr>
      </w:pPr>
      <w:r w:rsidRPr="003A7FED">
        <w:rPr>
          <w:rFonts w:ascii="Times New Roman" w:hAnsi="Times New Roman" w:cs="Times New Roman"/>
        </w:rPr>
        <w:t xml:space="preserve">- увеличение темпов </w:t>
      </w:r>
      <w:r w:rsidRPr="003A7FED">
        <w:rPr>
          <w:rFonts w:ascii="Times New Roman" w:hAnsi="Times New Roman" w:cs="Times New Roman"/>
          <w:bCs/>
        </w:rPr>
        <w:t xml:space="preserve"> капитального ремонта зданий учреждений культуры, оснащение их современной аппаратурой, сценическими костюмами и  одеждой</w:t>
      </w:r>
    </w:p>
    <w:p w:rsidR="00F21132" w:rsidRPr="003A7FED" w:rsidRDefault="00F21132" w:rsidP="00F21132">
      <w:pPr>
        <w:pStyle w:val="ConsPlusNormal"/>
        <w:spacing w:line="235" w:lineRule="auto"/>
        <w:ind w:firstLine="709"/>
        <w:jc w:val="both"/>
        <w:rPr>
          <w:rFonts w:ascii="Times New Roman" w:hAnsi="Times New Roman" w:cs="Times New Roman"/>
          <w:bCs/>
          <w:color w:val="000000"/>
        </w:rPr>
      </w:pPr>
      <w:r w:rsidRPr="003A7FED">
        <w:rPr>
          <w:rFonts w:ascii="Times New Roman" w:hAnsi="Times New Roman" w:cs="Times New Roman"/>
          <w:bCs/>
          <w:color w:val="000000"/>
        </w:rPr>
        <w:t xml:space="preserve">- сохранение и развитие народного творчества. </w:t>
      </w:r>
    </w:p>
    <w:p w:rsidR="00F21132" w:rsidRPr="003A7FED" w:rsidRDefault="00F21132" w:rsidP="00F21132">
      <w:pPr>
        <w:pStyle w:val="ConsPlusNormal"/>
        <w:spacing w:line="235" w:lineRule="auto"/>
        <w:ind w:firstLine="709"/>
        <w:jc w:val="both"/>
        <w:rPr>
          <w:rFonts w:ascii="Times New Roman" w:hAnsi="Times New Roman" w:cs="Times New Roman"/>
        </w:rPr>
      </w:pPr>
      <w:r w:rsidRPr="003A7FED">
        <w:rPr>
          <w:rFonts w:ascii="Times New Roman" w:hAnsi="Times New Roman" w:cs="Times New Roman"/>
          <w:color w:val="C00000"/>
        </w:rPr>
        <w:t>-</w:t>
      </w:r>
      <w:r w:rsidRPr="003A7FED">
        <w:rPr>
          <w:rFonts w:ascii="Times New Roman" w:hAnsi="Times New Roman" w:cs="Times New Roman"/>
        </w:rPr>
        <w:t xml:space="preserve">обновление и построение новых современных стационарных экспозиций, специализированных фондовых и экспозиционно-выставочных оборудований  </w:t>
      </w:r>
    </w:p>
    <w:p w:rsidR="00F21132" w:rsidRPr="003A7FED" w:rsidRDefault="00F21132" w:rsidP="00F21132">
      <w:pPr>
        <w:pStyle w:val="ConsPlusNormal"/>
        <w:spacing w:line="235" w:lineRule="auto"/>
        <w:ind w:firstLine="709"/>
        <w:jc w:val="both"/>
        <w:rPr>
          <w:rFonts w:ascii="Times New Roman" w:hAnsi="Times New Roman" w:cs="Times New Roman"/>
          <w:b/>
          <w:bCs/>
        </w:rPr>
      </w:pPr>
      <w:r w:rsidRPr="003A7FED">
        <w:rPr>
          <w:rFonts w:ascii="Times New Roman" w:hAnsi="Times New Roman" w:cs="Times New Roman"/>
        </w:rPr>
        <w:t xml:space="preserve"> </w:t>
      </w:r>
    </w:p>
    <w:p w:rsidR="00F21132" w:rsidRPr="003A7FED" w:rsidRDefault="00F21132" w:rsidP="00F21132">
      <w:pPr>
        <w:jc w:val="center"/>
        <w:rPr>
          <w:b/>
          <w:bCs/>
          <w:sz w:val="20"/>
          <w:szCs w:val="20"/>
        </w:rPr>
      </w:pPr>
      <w:r w:rsidRPr="003A7FED">
        <w:rPr>
          <w:b/>
          <w:bCs/>
          <w:sz w:val="20"/>
          <w:szCs w:val="20"/>
        </w:rPr>
        <w:t>2.4.4.  Физическая культура и спорт.</w:t>
      </w:r>
    </w:p>
    <w:p w:rsidR="00F21132" w:rsidRPr="003A7FED" w:rsidRDefault="00F21132" w:rsidP="00F21132">
      <w:pPr>
        <w:jc w:val="center"/>
        <w:rPr>
          <w:b/>
          <w:bCs/>
          <w:sz w:val="20"/>
          <w:szCs w:val="20"/>
        </w:rPr>
      </w:pPr>
    </w:p>
    <w:p w:rsidR="00F21132" w:rsidRPr="003A7FED" w:rsidRDefault="00F21132" w:rsidP="00F21132">
      <w:pPr>
        <w:pStyle w:val="ConsPlusNormal"/>
        <w:ind w:firstLine="709"/>
        <w:jc w:val="both"/>
        <w:rPr>
          <w:rFonts w:ascii="Times New Roman" w:hAnsi="Times New Roman" w:cs="Times New Roman"/>
        </w:rPr>
      </w:pPr>
      <w:r w:rsidRPr="003A7FED">
        <w:rPr>
          <w:rFonts w:ascii="Times New Roman" w:hAnsi="Times New Roman" w:cs="Times New Roman"/>
        </w:rPr>
        <w:t>В развитии общества, его духовного и физического здоровья значительную роль играют физическая культура и спорт. Уровень развития и доступности спорта и физической культуры является заметным социальным фактором, определяющим общее качество и уровень комфортности среды обитания людей. При этом важнейшим фактором является уровень доступности спортивных занятий вне зависимости от места проживания или уровня доходов населения.</w:t>
      </w:r>
    </w:p>
    <w:p w:rsidR="00F21132" w:rsidRPr="003A7FED" w:rsidRDefault="00F21132" w:rsidP="00F21132">
      <w:pPr>
        <w:pStyle w:val="ConsPlusNormal"/>
        <w:ind w:firstLine="709"/>
        <w:jc w:val="both"/>
        <w:rPr>
          <w:rFonts w:ascii="Times New Roman" w:hAnsi="Times New Roman" w:cs="Times New Roman"/>
        </w:rPr>
      </w:pPr>
      <w:r w:rsidRPr="003A7FED">
        <w:rPr>
          <w:rFonts w:ascii="Times New Roman" w:hAnsi="Times New Roman" w:cs="Times New Roman"/>
          <w:i/>
        </w:rPr>
        <w:t xml:space="preserve"> </w:t>
      </w:r>
      <w:r w:rsidRPr="003A7FED">
        <w:rPr>
          <w:rFonts w:ascii="Times New Roman" w:hAnsi="Times New Roman" w:cs="Times New Roman"/>
        </w:rPr>
        <w:t xml:space="preserve">Для достижения обозначенных задач на территории района реализовывается муниципальная   программа Аликовского  района «Развитие физической культуры и спорта в Аликовском районе» до 2035 года (утвержденная постановлением администрации от 11.12.2018г. №1380). </w:t>
      </w:r>
    </w:p>
    <w:p w:rsidR="00F21132" w:rsidRPr="003A7FED" w:rsidRDefault="00F21132" w:rsidP="00F21132">
      <w:pPr>
        <w:pStyle w:val="ConsPlusNormal"/>
        <w:ind w:firstLine="709"/>
        <w:jc w:val="both"/>
        <w:rPr>
          <w:rFonts w:ascii="Times New Roman" w:hAnsi="Times New Roman" w:cs="Times New Roman"/>
        </w:rPr>
      </w:pPr>
      <w:r w:rsidRPr="003A7FED">
        <w:rPr>
          <w:rFonts w:ascii="Times New Roman" w:hAnsi="Times New Roman" w:cs="Times New Roman"/>
        </w:rPr>
        <w:lastRenderedPageBreak/>
        <w:t>Целью программы является развитие и удовлетворение потребностей населения  в занятиях физической  культурой и спортом, массовое приобщение различных слоев населения к регулярным занятиям физической культурой и спортом, создание условий для укрепления здоровья населения путем развития и эффективного использования инфраструктуры физической культуры и спорта, широкая пропаганда роли занятий физической культурой и спортом (включая спорт высших достижений).</w:t>
      </w:r>
    </w:p>
    <w:p w:rsidR="00F21132" w:rsidRPr="003A7FED" w:rsidRDefault="00F21132" w:rsidP="00F21132">
      <w:pPr>
        <w:ind w:firstLine="360"/>
        <w:jc w:val="both"/>
        <w:rPr>
          <w:sz w:val="20"/>
          <w:szCs w:val="20"/>
        </w:rPr>
      </w:pPr>
      <w:r w:rsidRPr="003A7FED">
        <w:rPr>
          <w:sz w:val="20"/>
          <w:szCs w:val="20"/>
        </w:rPr>
        <w:t>Основной задачей в дальнейшем развитии физической культуры и спорта является:</w:t>
      </w:r>
    </w:p>
    <w:p w:rsidR="00F21132" w:rsidRPr="003A7FED" w:rsidRDefault="00F21132" w:rsidP="00F21132">
      <w:pPr>
        <w:jc w:val="both"/>
        <w:rPr>
          <w:sz w:val="20"/>
          <w:szCs w:val="20"/>
        </w:rPr>
      </w:pPr>
      <w:r w:rsidRPr="003A7FED">
        <w:rPr>
          <w:sz w:val="20"/>
          <w:szCs w:val="20"/>
        </w:rPr>
        <w:t>- расширение возможностей граждан заниматься физической культурой и спортом, независимо от их доходов и благосостояния. Для этого необходимо  обеспечить содержание физкультурно-оздоровительных сооружений в надлежащем техническом состоянии,  развитие секций и кружков по военно-прикладным видам спорта,  создание и обеспечение работы спортклубов,  молодежных творческих клубов и объединений по различным направлениям для юношей и девушек.</w:t>
      </w:r>
    </w:p>
    <w:p w:rsidR="00F21132" w:rsidRPr="003A7FED" w:rsidRDefault="00F21132" w:rsidP="00F21132">
      <w:pPr>
        <w:widowControl w:val="0"/>
        <w:spacing w:line="233" w:lineRule="auto"/>
        <w:ind w:firstLine="360"/>
        <w:jc w:val="both"/>
        <w:rPr>
          <w:sz w:val="20"/>
          <w:szCs w:val="20"/>
        </w:rPr>
      </w:pPr>
      <w:r w:rsidRPr="003A7FED">
        <w:rPr>
          <w:sz w:val="20"/>
          <w:szCs w:val="20"/>
        </w:rPr>
        <w:t>- совершенствование нормативно-правовых основ мониторинга физического развития, здоровья различных категорий населения; формирование государственных заданий для подготовки физкультурных кадров для физического воспитания различных категорий населения; разработка и внедрение механизмов, позволяющих лицам с ослабленным здоровьем, лицам с ограниченными возможностями здоровья и инвалидам регулярно заниматься физической культурой и спортом путем развития сети универсальных физкультурно-спортив</w:t>
      </w:r>
      <w:r w:rsidRPr="003A7FED">
        <w:rPr>
          <w:sz w:val="20"/>
          <w:szCs w:val="20"/>
        </w:rPr>
        <w:softHyphen/>
        <w:t>ных комплексов; разработка и внедрение эффективной системы организации и проведения физкультурно-оздоровительных, спортивных мероприятий и соревнований; внедрение научного потенциала в процесс подготовки ведущих  спортсменов к республиканским и всеросссийским соревнованиям, а также при отборе наиболее талантливых молодых спортсменов. Программа позволит обеспечить реализацию единой государственной политики на территории района, объединить усилия органов местного самоуправления, предприятий всех форм собственности, организаций, школ в решение задач по повышению физической подготовленности и уровня здоровья населения и обеспечить государственную поддержку сферы физической культуры и спорта по всем направлениям.</w:t>
      </w:r>
    </w:p>
    <w:p w:rsidR="00F21132" w:rsidRPr="003A7FED" w:rsidRDefault="00F21132" w:rsidP="00F21132">
      <w:pPr>
        <w:ind w:firstLine="709"/>
        <w:jc w:val="both"/>
        <w:rPr>
          <w:sz w:val="20"/>
          <w:szCs w:val="20"/>
        </w:rPr>
      </w:pPr>
      <w:r w:rsidRPr="003A7FED">
        <w:rPr>
          <w:sz w:val="20"/>
          <w:szCs w:val="20"/>
        </w:rPr>
        <w:t xml:space="preserve">Не менее важным направлением развития физической культуры и спорта в Аликовском районе является популяризация занятий физкультурой и спортом, пропаганда здорового образа жизни. Для реализации этой задачи необходимо регулярное проведение широкого спектра спортивно-массовых мероприятий с участием всех возрастных групп населения. Это  ежегодные районные турниры по зимним и летним видам спорта,  спартакиады для дошкольников, школьников, студентов, работающего населения и пенсионеров и  профессиональные соревнования по хоккею, волейболу, плаванию, боксу и другим видам спорта с привлечением команд других районов.         </w:t>
      </w:r>
    </w:p>
    <w:p w:rsidR="00F21132" w:rsidRPr="003A7FED" w:rsidRDefault="00F21132" w:rsidP="00F21132">
      <w:pPr>
        <w:ind w:firstLine="709"/>
        <w:jc w:val="both"/>
        <w:rPr>
          <w:sz w:val="20"/>
          <w:szCs w:val="20"/>
        </w:rPr>
      </w:pPr>
      <w:r w:rsidRPr="003A7FED">
        <w:rPr>
          <w:sz w:val="20"/>
          <w:szCs w:val="20"/>
        </w:rPr>
        <w:t xml:space="preserve">Проведение регулярных спортивных мероприятий должно сопровождаться просветительскими мероприятиями в образовательных учреждениях Аликовского района, посвященными пропаганде здорового образа жизни и необходимости занятий спортом с привлечением к их проведению известных в Аликовском районе спортсменов и тренеров. </w:t>
      </w:r>
    </w:p>
    <w:p w:rsidR="00F21132" w:rsidRPr="003A7FED" w:rsidRDefault="00F21132" w:rsidP="00F21132">
      <w:pPr>
        <w:ind w:firstLine="709"/>
        <w:jc w:val="both"/>
        <w:rPr>
          <w:sz w:val="20"/>
          <w:szCs w:val="20"/>
        </w:rPr>
      </w:pPr>
      <w:r w:rsidRPr="003A7FED">
        <w:rPr>
          <w:sz w:val="20"/>
          <w:szCs w:val="20"/>
        </w:rPr>
        <w:t>Важную роль  в развитии  физкультуры и спорта играет строительство в текущем году  плавательного бассейна  при ФСК «Хелхем» в рамках регионального проекта "Спорт - норма жизни" национального проекта "Демография", проектной стоимостью113,5 млн.руб..</w:t>
      </w:r>
    </w:p>
    <w:p w:rsidR="00F21132" w:rsidRPr="003A7FED" w:rsidRDefault="00F21132" w:rsidP="00F21132">
      <w:pPr>
        <w:ind w:firstLine="709"/>
        <w:jc w:val="both"/>
        <w:rPr>
          <w:sz w:val="20"/>
          <w:szCs w:val="20"/>
        </w:rPr>
      </w:pPr>
    </w:p>
    <w:p w:rsidR="00F21132" w:rsidRPr="003A7FED" w:rsidRDefault="00F21132" w:rsidP="00F21132">
      <w:pPr>
        <w:ind w:firstLine="709"/>
        <w:jc w:val="center"/>
        <w:rPr>
          <w:sz w:val="20"/>
          <w:szCs w:val="20"/>
        </w:rPr>
      </w:pPr>
      <w:r w:rsidRPr="003A7FED">
        <w:rPr>
          <w:b/>
          <w:sz w:val="20"/>
          <w:szCs w:val="20"/>
        </w:rPr>
        <w:t>2.4.5. Жилищно-коммунальное хозяйство.</w:t>
      </w:r>
    </w:p>
    <w:p w:rsidR="00F21132" w:rsidRPr="003A7FED" w:rsidRDefault="00F21132" w:rsidP="00F21132">
      <w:pPr>
        <w:ind w:firstLine="709"/>
        <w:jc w:val="center"/>
        <w:rPr>
          <w:b/>
          <w:sz w:val="20"/>
          <w:szCs w:val="20"/>
        </w:rPr>
      </w:pPr>
    </w:p>
    <w:p w:rsidR="00F21132" w:rsidRPr="003A7FED" w:rsidRDefault="00F21132" w:rsidP="00F21132">
      <w:pPr>
        <w:ind w:firstLine="709"/>
        <w:jc w:val="both"/>
        <w:rPr>
          <w:sz w:val="20"/>
          <w:szCs w:val="20"/>
        </w:rPr>
      </w:pPr>
      <w:r w:rsidRPr="003A7FED">
        <w:rPr>
          <w:sz w:val="20"/>
          <w:szCs w:val="20"/>
        </w:rPr>
        <w:t xml:space="preserve">Стратегической целью развития жилищно-коммунального комплекса является обеспечение доступности жилья для всех категорий граждан, а также обеспечение высокого качества предоставления коммунальных ресурсов. </w:t>
      </w:r>
    </w:p>
    <w:p w:rsidR="00F21132" w:rsidRPr="003A7FED" w:rsidRDefault="00F21132" w:rsidP="00F21132">
      <w:pPr>
        <w:ind w:firstLine="709"/>
        <w:jc w:val="both"/>
        <w:rPr>
          <w:sz w:val="20"/>
          <w:szCs w:val="20"/>
        </w:rPr>
      </w:pPr>
      <w:r w:rsidRPr="003A7FED">
        <w:rPr>
          <w:sz w:val="20"/>
          <w:szCs w:val="20"/>
        </w:rPr>
        <w:t>Основным направлением качественного развития жилищно-коммунального хозяйства является оптимизация муниципальных расходов на коммунально-бытовое обслуживание в сочетании с совершенствованием качества условий проживания населения. Главными приоритетами в сфере коммунально-бытового обслуживания являются модернизация основных фондов предприятий отрасли, внедрение ресурсосберегающих технологий, обеспечение населения качественной питьевой водой, увеличение доли благоустроенного жилого фонда.</w:t>
      </w:r>
    </w:p>
    <w:p w:rsidR="00F21132" w:rsidRPr="003A7FED" w:rsidRDefault="00F21132" w:rsidP="00F21132">
      <w:pPr>
        <w:ind w:firstLine="709"/>
        <w:jc w:val="both"/>
        <w:rPr>
          <w:sz w:val="20"/>
          <w:szCs w:val="20"/>
        </w:rPr>
      </w:pPr>
      <w:r w:rsidRPr="003A7FED">
        <w:rPr>
          <w:sz w:val="20"/>
          <w:szCs w:val="20"/>
        </w:rPr>
        <w:t>Значительное негативное воздействие на водные объекты оказывает сброс недостаточно очищенных сточных вод после очистных сооружений. Наиболее распространенными загрязняющими водные объекты веществами являются фенол, фторид-анион, легкоокисляющиеся органические вещества по величине БПК5, соединения меди, марганца, цинка, железа и никеля.</w:t>
      </w:r>
    </w:p>
    <w:p w:rsidR="00F21132" w:rsidRPr="003A7FED" w:rsidRDefault="00F21132" w:rsidP="00F21132">
      <w:pPr>
        <w:ind w:firstLine="709"/>
        <w:jc w:val="both"/>
        <w:rPr>
          <w:sz w:val="20"/>
          <w:szCs w:val="20"/>
        </w:rPr>
      </w:pPr>
      <w:r w:rsidRPr="003A7FED">
        <w:rPr>
          <w:sz w:val="20"/>
          <w:szCs w:val="20"/>
        </w:rPr>
        <w:t xml:space="preserve"> Всего на территории района  имеются 2 биологических очистных сооружения. Биологические очистные сооружения с. Аликово  морально устарели и в значительной мере изношены, работает с перегрузкой и не обеспечивает эффективную очистку сточных вод с.Аликово, что способствует загрязнению р. Аба-Сирьма и вызывает необходимость проведения реконструкции очистных сооружений с.Аликово.</w:t>
      </w:r>
    </w:p>
    <w:p w:rsidR="00F21132" w:rsidRPr="003A7FED" w:rsidRDefault="00F21132" w:rsidP="00F21132">
      <w:pPr>
        <w:ind w:firstLine="540"/>
        <w:jc w:val="both"/>
        <w:rPr>
          <w:sz w:val="20"/>
          <w:szCs w:val="20"/>
        </w:rPr>
      </w:pPr>
      <w:r w:rsidRPr="003A7FED">
        <w:rPr>
          <w:sz w:val="20"/>
          <w:szCs w:val="20"/>
        </w:rPr>
        <w:t>В рамках     регионального проекта "Чистая вода" национального проекта "Экология"  в 2021  году планируется реконструкция  канализационных очистных сооружений в с. Аликово производственной мощностью до 400 м3/час, проектной стоимостью 41,4 млн.руб..</w:t>
      </w:r>
    </w:p>
    <w:p w:rsidR="00F21132" w:rsidRPr="003A7FED" w:rsidRDefault="00F21132" w:rsidP="00F21132">
      <w:pPr>
        <w:pStyle w:val="aff7"/>
        <w:autoSpaceDE w:val="0"/>
        <w:autoSpaceDN w:val="0"/>
        <w:adjustRightInd w:val="0"/>
        <w:ind w:left="0"/>
        <w:jc w:val="both"/>
        <w:rPr>
          <w:sz w:val="20"/>
          <w:szCs w:val="20"/>
        </w:rPr>
      </w:pPr>
      <w:r w:rsidRPr="003A7FED">
        <w:rPr>
          <w:sz w:val="20"/>
          <w:szCs w:val="20"/>
        </w:rPr>
        <w:t xml:space="preserve">В целях </w:t>
      </w:r>
      <w:r w:rsidRPr="003A7FED">
        <w:rPr>
          <w:color w:val="333333"/>
          <w:sz w:val="20"/>
          <w:szCs w:val="20"/>
          <w:shd w:val="clear" w:color="auto" w:fill="FFFFFF"/>
        </w:rPr>
        <w:t xml:space="preserve">  восстановления  плодородия  земельных  участков под несанкционированной свалкой посредством приведения их в состояние, пригодное для их использования в соответствии с целевым назначением и </w:t>
      </w:r>
      <w:r w:rsidRPr="003A7FED">
        <w:rPr>
          <w:color w:val="333333"/>
          <w:sz w:val="20"/>
          <w:szCs w:val="20"/>
          <w:shd w:val="clear" w:color="auto" w:fill="FFFFFF"/>
        </w:rPr>
        <w:lastRenderedPageBreak/>
        <w:t>разрешенным использованием, в том числе путем устранения последствий загрязнения почвы, восстановления плодородного слоя почвы,  в 2017году  заключен  муниципальный контракт  за  №12 на выполнение проектно изыскательских работ для объекта  «Рекультивация земельных участка, нарушенного при размещении свалки ТКО в с.Аликово Аликовского района Чувашской Республики»  с ООО «Научно-проектная организация  «Проектор».</w:t>
      </w:r>
      <w:r w:rsidRPr="003A7FED">
        <w:rPr>
          <w:sz w:val="20"/>
          <w:szCs w:val="20"/>
        </w:rPr>
        <w:t xml:space="preserve"> В рамках  региональной программы «Чистая страна» национального проекта «Экология», в текущем году   выполняются  мероприятия по рекультивации свалки на сумму 25,9 млн.руб..</w:t>
      </w:r>
    </w:p>
    <w:p w:rsidR="00F21132" w:rsidRPr="003A7FED" w:rsidRDefault="00F21132" w:rsidP="00F21132">
      <w:pPr>
        <w:ind w:firstLine="540"/>
        <w:jc w:val="both"/>
        <w:rPr>
          <w:sz w:val="20"/>
          <w:szCs w:val="20"/>
        </w:rPr>
      </w:pPr>
      <w:r w:rsidRPr="003A7FED">
        <w:rPr>
          <w:sz w:val="20"/>
          <w:szCs w:val="20"/>
        </w:rPr>
        <w:t xml:space="preserve">     Также предусматривается ликвидация несанкционированных свалок в населенных пунктах, благоустройство территорий населенных пунктов и кладбищ.</w:t>
      </w:r>
    </w:p>
    <w:p w:rsidR="00F21132" w:rsidRPr="003A7FED" w:rsidRDefault="00F21132" w:rsidP="00F21132">
      <w:pPr>
        <w:jc w:val="both"/>
        <w:rPr>
          <w:bCs/>
          <w:sz w:val="20"/>
          <w:szCs w:val="20"/>
        </w:rPr>
      </w:pPr>
      <w:r w:rsidRPr="003A7FED">
        <w:rPr>
          <w:sz w:val="20"/>
          <w:szCs w:val="20"/>
        </w:rPr>
        <w:t xml:space="preserve">              В рамках регионального проекта "Чистая вода" национального проекта "Экология" в 2021-2023 годах   будет осуществлено строительство  </w:t>
      </w:r>
      <w:r w:rsidRPr="003A7FED">
        <w:rPr>
          <w:b/>
          <w:bCs/>
          <w:sz w:val="20"/>
          <w:szCs w:val="20"/>
        </w:rPr>
        <w:t xml:space="preserve"> </w:t>
      </w:r>
      <w:r w:rsidRPr="003A7FED">
        <w:rPr>
          <w:bCs/>
          <w:sz w:val="20"/>
          <w:szCs w:val="20"/>
        </w:rPr>
        <w:t>локальных станций водоподготовки на одиночных скважинах с водопроводными сетями: в Аликовском сельском поселении Аликовского района Чувашской Республики  на сумму 28.0 млн.руб;</w:t>
      </w:r>
      <w:r w:rsidRPr="003A7FED">
        <w:rPr>
          <w:rFonts w:eastAsia="+mn-ea"/>
          <w:b/>
          <w:bCs/>
          <w:color w:val="FF0000"/>
          <w:kern w:val="24"/>
          <w:sz w:val="20"/>
          <w:szCs w:val="20"/>
        </w:rPr>
        <w:t xml:space="preserve"> </w:t>
      </w:r>
      <w:r w:rsidRPr="003A7FED">
        <w:rPr>
          <w:bCs/>
          <w:sz w:val="20"/>
          <w:szCs w:val="20"/>
        </w:rPr>
        <w:t xml:space="preserve">  в Большевыльском сельском поселении Аликовского района Чувашской Республики на сумму 23,9 млн.руб.;</w:t>
      </w:r>
      <w:r w:rsidRPr="003A7FED">
        <w:rPr>
          <w:rFonts w:eastAsia="+mn-ea"/>
          <w:bCs/>
          <w:color w:val="FF0000"/>
          <w:kern w:val="24"/>
          <w:sz w:val="20"/>
          <w:szCs w:val="20"/>
        </w:rPr>
        <w:t xml:space="preserve"> </w:t>
      </w:r>
      <w:r w:rsidRPr="003A7FED">
        <w:rPr>
          <w:bCs/>
          <w:sz w:val="20"/>
          <w:szCs w:val="20"/>
        </w:rPr>
        <w:t xml:space="preserve">  в Питишевском сельском поселении Аликовского района Чувашской Республикина сумму 30.09 млн.руб, Ефремкассинском сельском поселении Аликовского района Чувашской Республики на сумму29,0 млн.руб.; Таутовском сельском поселении Аликовского района Чувашской Республики на сумму 34 млн.руб.;Чувашско-Сорминском сельском поселении Аликовского района Чувашской Республики на сумму26,6 млн.руб.; Шумшевашском сельском поселении Аликовского района Чувашской Республики на сумму 34 млн.руб.; Яндобинском сельском поселении Аликовского района Чувашской Республики на сумму 22.7 млн.руб.;Раскильдинском сельском поселении Аликовского района Чувашской Республики на сумму 22,7 млн.руб.</w:t>
      </w:r>
    </w:p>
    <w:p w:rsidR="00F21132" w:rsidRPr="003A7FED" w:rsidRDefault="00F21132" w:rsidP="00F21132">
      <w:pPr>
        <w:jc w:val="both"/>
        <w:rPr>
          <w:bCs/>
          <w:sz w:val="20"/>
          <w:szCs w:val="20"/>
        </w:rPr>
      </w:pPr>
    </w:p>
    <w:p w:rsidR="00F21132" w:rsidRPr="003A7FED" w:rsidRDefault="00F21132" w:rsidP="00F21132">
      <w:pPr>
        <w:pStyle w:val="ConsPlusNormal"/>
        <w:ind w:firstLine="0"/>
        <w:jc w:val="center"/>
        <w:rPr>
          <w:rFonts w:ascii="Times New Roman" w:hAnsi="Times New Roman" w:cs="Times New Roman"/>
          <w:b/>
        </w:rPr>
      </w:pPr>
      <w:r w:rsidRPr="003A7FED">
        <w:rPr>
          <w:rFonts w:ascii="Times New Roman" w:hAnsi="Times New Roman" w:cs="Times New Roman"/>
          <w:b/>
        </w:rPr>
        <w:t>Жилье.</w:t>
      </w:r>
    </w:p>
    <w:p w:rsidR="00F21132" w:rsidRPr="003A7FED" w:rsidRDefault="00F21132" w:rsidP="00F21132">
      <w:pPr>
        <w:pStyle w:val="ConsPlusNormal"/>
        <w:ind w:firstLine="0"/>
        <w:jc w:val="both"/>
        <w:rPr>
          <w:rFonts w:ascii="Times New Roman" w:hAnsi="Times New Roman" w:cs="Times New Roman"/>
        </w:rPr>
      </w:pPr>
      <w:r w:rsidRPr="003A7FED">
        <w:rPr>
          <w:rFonts w:ascii="Times New Roman" w:hAnsi="Times New Roman" w:cs="Times New Roman"/>
          <w:b/>
          <w:i/>
        </w:rPr>
        <w:t xml:space="preserve">         </w:t>
      </w:r>
      <w:r w:rsidRPr="003A7FED">
        <w:rPr>
          <w:rFonts w:ascii="Times New Roman" w:hAnsi="Times New Roman" w:cs="Times New Roman"/>
        </w:rPr>
        <w:t>Основной целью мероприятий по улучшению жилищных условий граждан, проживающих в сельской местности, в том числе молодых семей и молодых специалистов, является обеспечение жильем категорий граждан, не обладающих достаточными собственными средствами.</w:t>
      </w:r>
    </w:p>
    <w:p w:rsidR="00F21132" w:rsidRPr="003A7FED" w:rsidRDefault="00F21132" w:rsidP="00F21132">
      <w:pPr>
        <w:pStyle w:val="ConsPlusNormal"/>
        <w:ind w:firstLine="540"/>
        <w:jc w:val="both"/>
        <w:rPr>
          <w:rFonts w:ascii="Times New Roman" w:hAnsi="Times New Roman" w:cs="Times New Roman"/>
        </w:rPr>
      </w:pPr>
      <w:r w:rsidRPr="003A7FED">
        <w:rPr>
          <w:rFonts w:ascii="Times New Roman" w:hAnsi="Times New Roman" w:cs="Times New Roman"/>
        </w:rPr>
        <w:t>Финансирование мероприятий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F21132" w:rsidRPr="003A7FED" w:rsidRDefault="00F21132" w:rsidP="00F21132">
      <w:pPr>
        <w:pStyle w:val="ConsPlusNormal"/>
        <w:ind w:firstLine="540"/>
        <w:jc w:val="both"/>
        <w:rPr>
          <w:rFonts w:ascii="Times New Roman" w:hAnsi="Times New Roman" w:cs="Times New Roman"/>
        </w:rPr>
      </w:pPr>
      <w:r w:rsidRPr="003A7FED">
        <w:rPr>
          <w:rFonts w:ascii="Times New Roman" w:hAnsi="Times New Roman" w:cs="Times New Roman"/>
        </w:rPr>
        <w:t>Средства республиканского бюджета Чувашской Республики предоставляются бюджетам муниципальных образований на условиях софинансирования мероприятий Программы, осуществляемого в порядке и на условиях предоставления межбюджетных трансфертов, установленных законодательством Российской Федерации и законодательством Чувашской Республики.</w:t>
      </w:r>
    </w:p>
    <w:p w:rsidR="00F21132" w:rsidRPr="003A7FED" w:rsidRDefault="00F21132" w:rsidP="00F21132">
      <w:pPr>
        <w:pStyle w:val="ConsPlusNormal"/>
        <w:ind w:firstLine="540"/>
        <w:jc w:val="both"/>
        <w:rPr>
          <w:rFonts w:ascii="Times New Roman" w:hAnsi="Times New Roman" w:cs="Times New Roman"/>
        </w:rPr>
      </w:pPr>
      <w:r w:rsidRPr="003A7FED">
        <w:rPr>
          <w:rFonts w:ascii="Times New Roman" w:hAnsi="Times New Roman" w:cs="Times New Roman"/>
        </w:rPr>
        <w:t>Доля средств республиканского бюджета Чувашской Республики в объеме софинансирования мероприятий по:</w:t>
      </w:r>
    </w:p>
    <w:p w:rsidR="00F21132" w:rsidRPr="003A7FED" w:rsidRDefault="00F21132" w:rsidP="00F21132">
      <w:pPr>
        <w:pStyle w:val="ConsPlusNormal"/>
        <w:ind w:firstLine="540"/>
        <w:jc w:val="both"/>
        <w:rPr>
          <w:rFonts w:ascii="Times New Roman" w:hAnsi="Times New Roman" w:cs="Times New Roman"/>
        </w:rPr>
      </w:pPr>
      <w:r w:rsidRPr="003A7FED">
        <w:rPr>
          <w:rFonts w:ascii="Times New Roman" w:hAnsi="Times New Roman" w:cs="Times New Roman"/>
        </w:rPr>
        <w:t>улучшению жилищных условий граждан, проживающих в сельской местности, составляет 10 процентов расчетной стоимости строительства (приобретения) жилья;</w:t>
      </w:r>
    </w:p>
    <w:p w:rsidR="00F21132" w:rsidRPr="003A7FED" w:rsidRDefault="00F21132" w:rsidP="00F21132">
      <w:pPr>
        <w:pStyle w:val="ConsPlusNormal"/>
        <w:ind w:firstLine="540"/>
        <w:jc w:val="both"/>
        <w:rPr>
          <w:rFonts w:ascii="Times New Roman" w:hAnsi="Times New Roman" w:cs="Times New Roman"/>
        </w:rPr>
      </w:pPr>
      <w:r w:rsidRPr="003A7FED">
        <w:rPr>
          <w:rFonts w:ascii="Times New Roman" w:hAnsi="Times New Roman" w:cs="Times New Roman"/>
        </w:rPr>
        <w:t>обеспечению жильем молодых семей и молодых специалистов - 10 процентов расчетной стоимости строительства (приобретения) жилья.</w:t>
      </w:r>
    </w:p>
    <w:p w:rsidR="00F21132" w:rsidRPr="003A7FED" w:rsidRDefault="00F21132" w:rsidP="00F21132">
      <w:pPr>
        <w:ind w:firstLine="709"/>
        <w:jc w:val="both"/>
        <w:rPr>
          <w:sz w:val="20"/>
          <w:szCs w:val="20"/>
        </w:rPr>
      </w:pPr>
      <w:r w:rsidRPr="003A7FED">
        <w:rPr>
          <w:sz w:val="20"/>
          <w:szCs w:val="20"/>
        </w:rPr>
        <w:t>Основными направлениями реализации органами местного самоуправления Аликовского района активной жилищной политики являются:</w:t>
      </w:r>
    </w:p>
    <w:p w:rsidR="00F21132" w:rsidRPr="003A7FED" w:rsidRDefault="00F21132" w:rsidP="00F21132">
      <w:pPr>
        <w:ind w:firstLine="709"/>
        <w:jc w:val="both"/>
        <w:rPr>
          <w:sz w:val="20"/>
          <w:szCs w:val="20"/>
        </w:rPr>
      </w:pPr>
      <w:r w:rsidRPr="003A7FED">
        <w:rPr>
          <w:sz w:val="20"/>
          <w:szCs w:val="20"/>
        </w:rPr>
        <w:t xml:space="preserve">- переселение граждан, проживающих в ветхом и аварийном  жилищном фонде, в жилые помещения, отвечающие  установленным санитарным, техническим и иным требованиям; </w:t>
      </w:r>
    </w:p>
    <w:p w:rsidR="00F21132" w:rsidRPr="003A7FED" w:rsidRDefault="00F21132" w:rsidP="00F21132">
      <w:pPr>
        <w:pStyle w:val="S"/>
        <w:suppressAutoHyphens w:val="0"/>
        <w:spacing w:line="240" w:lineRule="auto"/>
        <w:rPr>
          <w:sz w:val="20"/>
          <w:szCs w:val="20"/>
          <w:lang w:eastAsia="ru-RU"/>
        </w:rPr>
      </w:pPr>
      <w:r w:rsidRPr="003A7FED">
        <w:rPr>
          <w:sz w:val="20"/>
          <w:szCs w:val="20"/>
          <w:lang w:eastAsia="ru-RU"/>
        </w:rPr>
        <w:t>- предоставление жилых помещений по договорам социального найма гражданам, признанным в установленном порядке малоимущими и нуждающимися в жилых помещениях;</w:t>
      </w:r>
    </w:p>
    <w:p w:rsidR="00F21132" w:rsidRPr="003A7FED" w:rsidRDefault="00F21132" w:rsidP="00F21132">
      <w:pPr>
        <w:jc w:val="both"/>
        <w:rPr>
          <w:sz w:val="20"/>
          <w:szCs w:val="20"/>
        </w:rPr>
      </w:pPr>
      <w:r w:rsidRPr="003A7FED">
        <w:rPr>
          <w:sz w:val="20"/>
          <w:szCs w:val="20"/>
        </w:rPr>
        <w:t xml:space="preserve">- предоставление субсидий для приобретения жилых помещений молодым семьям, признанным в установленном порядке нуждающимися в жилых помещениях. </w:t>
      </w:r>
    </w:p>
    <w:p w:rsidR="00F21132" w:rsidRPr="003A7FED" w:rsidRDefault="00F21132" w:rsidP="00F21132">
      <w:pPr>
        <w:ind w:firstLine="709"/>
        <w:jc w:val="both"/>
        <w:rPr>
          <w:sz w:val="20"/>
          <w:szCs w:val="20"/>
        </w:rPr>
      </w:pPr>
      <w:r w:rsidRPr="003A7FED">
        <w:rPr>
          <w:sz w:val="20"/>
          <w:szCs w:val="20"/>
        </w:rPr>
        <w:t xml:space="preserve"> В целом, обозначенные направления уже сейчас реализуются в рамках действующих на территории района муниципальной  программы Аликовского района Чувашской Республики  «Обеспечение граждан Аликовского района Чувашской Республики доступным и комфортным жильем», утвержденная постановлением администрации Аликовского района от 11.12.2018 года №1371 (с изменениями и дополнениями). </w:t>
      </w:r>
    </w:p>
    <w:p w:rsidR="00F21132" w:rsidRPr="003A7FED" w:rsidRDefault="00F21132" w:rsidP="00F21132">
      <w:pPr>
        <w:ind w:firstLine="709"/>
        <w:jc w:val="both"/>
        <w:rPr>
          <w:sz w:val="20"/>
          <w:szCs w:val="20"/>
        </w:rPr>
      </w:pPr>
      <w:r w:rsidRPr="003A7FED">
        <w:rPr>
          <w:sz w:val="20"/>
          <w:szCs w:val="20"/>
        </w:rPr>
        <w:t>Учитывая важность мероприятий по обеспечению доступным жильем граждан Аликовского района, в т.ч. малоимущих и социально незащищенных, в среднесрочной перспективе целесообразным является сохранение содержания и объемов финансирования действующих мероприятий в сфере жилищной политики и продление сроков их реализации.</w:t>
      </w:r>
    </w:p>
    <w:p w:rsidR="00F21132" w:rsidRPr="003A7FED" w:rsidRDefault="00F21132" w:rsidP="00F21132">
      <w:pPr>
        <w:jc w:val="both"/>
        <w:rPr>
          <w:color w:val="C00000"/>
          <w:sz w:val="20"/>
          <w:szCs w:val="20"/>
        </w:rPr>
      </w:pPr>
    </w:p>
    <w:p w:rsidR="00F21132" w:rsidRPr="003A7FED" w:rsidRDefault="00F21132" w:rsidP="00F21132">
      <w:pPr>
        <w:jc w:val="center"/>
        <w:rPr>
          <w:b/>
          <w:bCs/>
          <w:sz w:val="20"/>
          <w:szCs w:val="20"/>
        </w:rPr>
      </w:pPr>
      <w:r w:rsidRPr="003A7FED">
        <w:rPr>
          <w:b/>
          <w:bCs/>
          <w:sz w:val="20"/>
          <w:szCs w:val="20"/>
        </w:rPr>
        <w:t>2.5.</w:t>
      </w:r>
      <w:r w:rsidRPr="003A7FED">
        <w:rPr>
          <w:sz w:val="20"/>
          <w:szCs w:val="20"/>
        </w:rPr>
        <w:t xml:space="preserve"> </w:t>
      </w:r>
      <w:r w:rsidRPr="003A7FED">
        <w:rPr>
          <w:b/>
          <w:bCs/>
          <w:sz w:val="20"/>
          <w:szCs w:val="20"/>
        </w:rPr>
        <w:t>Усиление экологического  контроля для обеспечения безопасной и комфортной окружающей среды.</w:t>
      </w:r>
    </w:p>
    <w:p w:rsidR="00F21132" w:rsidRPr="003A7FED" w:rsidRDefault="00F21132" w:rsidP="00F21132">
      <w:pPr>
        <w:jc w:val="center"/>
        <w:rPr>
          <w:sz w:val="20"/>
          <w:szCs w:val="20"/>
        </w:rPr>
      </w:pPr>
    </w:p>
    <w:p w:rsidR="00F21132" w:rsidRPr="003A7FED" w:rsidRDefault="00F21132" w:rsidP="00F21132">
      <w:pPr>
        <w:pStyle w:val="affffff7"/>
        <w:spacing w:after="0"/>
        <w:ind w:firstLine="709"/>
        <w:rPr>
          <w:sz w:val="20"/>
          <w:lang w:val="ru-RU"/>
        </w:rPr>
      </w:pPr>
      <w:r w:rsidRPr="003A7FED">
        <w:rPr>
          <w:sz w:val="20"/>
          <w:lang w:val="ru-RU"/>
        </w:rPr>
        <w:t xml:space="preserve">Экологическая безопасность – 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 </w:t>
      </w:r>
    </w:p>
    <w:p w:rsidR="00F21132" w:rsidRPr="003A7FED" w:rsidRDefault="00F21132" w:rsidP="00F21132">
      <w:pPr>
        <w:pStyle w:val="affffff7"/>
        <w:spacing w:after="0"/>
        <w:ind w:firstLine="709"/>
        <w:rPr>
          <w:sz w:val="20"/>
          <w:lang w:val="ru-RU"/>
        </w:rPr>
      </w:pPr>
      <w:r w:rsidRPr="003A7FED">
        <w:rPr>
          <w:sz w:val="20"/>
          <w:lang w:val="ru-RU"/>
        </w:rPr>
        <w:t xml:space="preserve">В целях реализации федеральных законов «Об охране окружающей среды», «Об охране атмосферного воздуха», «Об отходах производства и потребления», «Об особо охраняемых природных территориях»; Экологической доктрины Российской Федерации; законов Чувашской Республики «О Стратегии социально-экономического развития Чувашской Республики до 2020 года», «Об обеспечении экологической безопасности в </w:t>
      </w:r>
      <w:r w:rsidRPr="003A7FED">
        <w:rPr>
          <w:sz w:val="20"/>
          <w:lang w:val="ru-RU"/>
        </w:rPr>
        <w:lastRenderedPageBreak/>
        <w:t>Чувашской Республике», «О природопользовании в Чувашской Республике»   в районе разработана муниципальная   программа «Развитие потенциала природно-сырьевых ресурсов и обеспечение экологической безопасности в Аликовском районе Чувашской Республики»</w:t>
      </w:r>
    </w:p>
    <w:p w:rsidR="00F21132" w:rsidRPr="003A7FED" w:rsidRDefault="00F21132" w:rsidP="00F21132">
      <w:pPr>
        <w:pStyle w:val="affffff7"/>
        <w:spacing w:after="0"/>
        <w:ind w:firstLine="709"/>
        <w:rPr>
          <w:sz w:val="20"/>
          <w:lang w:val="ru-RU"/>
        </w:rPr>
      </w:pPr>
      <w:r w:rsidRPr="003A7FED">
        <w:rPr>
          <w:sz w:val="20"/>
          <w:lang w:val="ru-RU"/>
        </w:rPr>
        <w:t xml:space="preserve"> В настоящий период благодаря проводимой экологической политике и осуществлению природоохранных мероприятий экологическая обстановка характеризуется как устойчивая. Но тем не менее снижается качество  атмосферного воздуха. Имеющиеся очистные сооружения в основном не обеспечивают очистку сточных вод до нормативных уровней, так как  морально устарели и изношены, что негативно сказывается на состояние водных объектов, стоит проблема загрязнения отходами производства и потребления, недостаточное количество объектов размещения отходов.  </w:t>
      </w:r>
    </w:p>
    <w:p w:rsidR="00F21132" w:rsidRPr="003A7FED" w:rsidRDefault="00F21132" w:rsidP="00F21132">
      <w:pPr>
        <w:ind w:firstLine="709"/>
        <w:jc w:val="both"/>
        <w:rPr>
          <w:sz w:val="20"/>
          <w:szCs w:val="20"/>
        </w:rPr>
      </w:pPr>
      <w:r w:rsidRPr="003A7FED">
        <w:rPr>
          <w:sz w:val="20"/>
          <w:szCs w:val="20"/>
        </w:rPr>
        <w:t xml:space="preserve">Одним из важнейших направлений деятельности администрации Аликовского района являются  мероприятия экологического характера: охрана окружающей среды, обеспечение экологической безопасности населения, реализация прав граждан на здоровую среду обитания, чистый воздух, чистую воду, получение достоверной экологической информации от органов местного самоуправления.  </w:t>
      </w:r>
    </w:p>
    <w:p w:rsidR="00F21132" w:rsidRPr="003A7FED" w:rsidRDefault="00F21132" w:rsidP="00F21132">
      <w:pPr>
        <w:ind w:firstLine="709"/>
        <w:jc w:val="both"/>
        <w:rPr>
          <w:sz w:val="20"/>
          <w:szCs w:val="20"/>
        </w:rPr>
      </w:pPr>
      <w:r w:rsidRPr="003A7FED">
        <w:rPr>
          <w:sz w:val="20"/>
          <w:szCs w:val="20"/>
        </w:rPr>
        <w:t>Экологическая обстановка  на территории в силу  относительной  удаленности  от крупных промышленных  комплексов  достаточно благоприятна.</w:t>
      </w:r>
    </w:p>
    <w:p w:rsidR="00F21132" w:rsidRPr="003A7FED" w:rsidRDefault="00F21132" w:rsidP="00F21132">
      <w:pPr>
        <w:ind w:firstLine="709"/>
        <w:jc w:val="both"/>
        <w:rPr>
          <w:sz w:val="20"/>
          <w:szCs w:val="20"/>
        </w:rPr>
      </w:pPr>
      <w:r w:rsidRPr="003A7FED">
        <w:rPr>
          <w:sz w:val="20"/>
          <w:szCs w:val="20"/>
        </w:rPr>
        <w:t>В прогнозируемом периоде  основными  направлениями деятельности  по обеспечению  экологической безопасности  будут:</w:t>
      </w:r>
    </w:p>
    <w:p w:rsidR="00F21132" w:rsidRPr="003A7FED" w:rsidRDefault="00F21132" w:rsidP="00F21132">
      <w:pPr>
        <w:numPr>
          <w:ilvl w:val="0"/>
          <w:numId w:val="11"/>
        </w:numPr>
        <w:jc w:val="both"/>
        <w:rPr>
          <w:sz w:val="20"/>
          <w:szCs w:val="20"/>
        </w:rPr>
      </w:pPr>
      <w:r w:rsidRPr="003A7FED">
        <w:rPr>
          <w:sz w:val="20"/>
          <w:szCs w:val="20"/>
        </w:rPr>
        <w:t>снижение негативного воздействия хозяйственной и иной деятельности на  окружающую среду;</w:t>
      </w:r>
    </w:p>
    <w:p w:rsidR="00F21132" w:rsidRPr="003A7FED" w:rsidRDefault="00F21132" w:rsidP="00F21132">
      <w:pPr>
        <w:numPr>
          <w:ilvl w:val="0"/>
          <w:numId w:val="11"/>
        </w:numPr>
        <w:jc w:val="both"/>
        <w:rPr>
          <w:sz w:val="20"/>
          <w:szCs w:val="20"/>
        </w:rPr>
      </w:pPr>
      <w:r w:rsidRPr="003A7FED">
        <w:rPr>
          <w:sz w:val="20"/>
          <w:szCs w:val="20"/>
        </w:rPr>
        <w:t>мероприятия  по охране  объектов ООПТ  сохранения биологического разнообразия;</w:t>
      </w:r>
    </w:p>
    <w:p w:rsidR="00F21132" w:rsidRPr="003A7FED" w:rsidRDefault="00F21132" w:rsidP="00F21132">
      <w:pPr>
        <w:numPr>
          <w:ilvl w:val="0"/>
          <w:numId w:val="11"/>
        </w:numPr>
        <w:jc w:val="both"/>
        <w:rPr>
          <w:sz w:val="20"/>
          <w:szCs w:val="20"/>
        </w:rPr>
      </w:pPr>
      <w:r w:rsidRPr="003A7FED">
        <w:rPr>
          <w:sz w:val="20"/>
          <w:szCs w:val="20"/>
        </w:rPr>
        <w:t>нормализация экологической обстановки и создание благоприятной окружающей среды;</w:t>
      </w:r>
    </w:p>
    <w:p w:rsidR="00F21132" w:rsidRPr="003A7FED" w:rsidRDefault="00F21132" w:rsidP="00F21132">
      <w:pPr>
        <w:numPr>
          <w:ilvl w:val="0"/>
          <w:numId w:val="11"/>
        </w:numPr>
        <w:jc w:val="both"/>
        <w:rPr>
          <w:sz w:val="20"/>
          <w:szCs w:val="20"/>
        </w:rPr>
      </w:pPr>
      <w:r w:rsidRPr="003A7FED">
        <w:rPr>
          <w:sz w:val="20"/>
          <w:szCs w:val="20"/>
        </w:rPr>
        <w:t xml:space="preserve">Формирование экологической культуры, развитие экологического туризма. Разработка туристических маршрутов, создание оздоровительной базы отдыха. </w:t>
      </w:r>
    </w:p>
    <w:p w:rsidR="00F21132" w:rsidRPr="003A7FED" w:rsidRDefault="00F21132" w:rsidP="00F21132">
      <w:pPr>
        <w:ind w:firstLine="709"/>
        <w:jc w:val="both"/>
        <w:rPr>
          <w:sz w:val="20"/>
          <w:szCs w:val="20"/>
        </w:rPr>
      </w:pPr>
      <w:r w:rsidRPr="003A7FED">
        <w:rPr>
          <w:sz w:val="20"/>
          <w:szCs w:val="20"/>
        </w:rPr>
        <w:t>-    обеспечение населения  питьевой водой  нормативного качества.</w:t>
      </w:r>
    </w:p>
    <w:p w:rsidR="00F21132" w:rsidRPr="003A7FED" w:rsidRDefault="00F21132" w:rsidP="00F21132">
      <w:pPr>
        <w:pStyle w:val="ConsPlusNormal"/>
        <w:ind w:firstLine="540"/>
        <w:jc w:val="both"/>
        <w:rPr>
          <w:rFonts w:ascii="Times New Roman" w:hAnsi="Times New Roman" w:cs="Times New Roman"/>
          <w:b/>
          <w:bCs/>
          <w:iCs/>
          <w:color w:val="000000"/>
        </w:rPr>
      </w:pPr>
      <w:r w:rsidRPr="003A7FED">
        <w:rPr>
          <w:rFonts w:ascii="Times New Roman" w:hAnsi="Times New Roman" w:cs="Times New Roman"/>
        </w:rPr>
        <w:t>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 что позволит исключить применение в жилищном строительстве экологически вредных материалов, а использование легких современных конструктивных материалов приведет к снижению энергозатрат на их производство, транспортировку и монтаж.</w:t>
      </w:r>
    </w:p>
    <w:p w:rsidR="00F21132" w:rsidRPr="003A7FED" w:rsidRDefault="00F21132" w:rsidP="00F21132">
      <w:pPr>
        <w:jc w:val="both"/>
        <w:rPr>
          <w:b/>
          <w:bCs/>
          <w:sz w:val="20"/>
          <w:szCs w:val="20"/>
        </w:rPr>
      </w:pPr>
    </w:p>
    <w:p w:rsidR="00F21132" w:rsidRPr="003A7FED" w:rsidRDefault="00F21132" w:rsidP="00F21132">
      <w:pPr>
        <w:jc w:val="center"/>
        <w:rPr>
          <w:b/>
          <w:bCs/>
          <w:sz w:val="20"/>
          <w:szCs w:val="20"/>
        </w:rPr>
      </w:pPr>
    </w:p>
    <w:p w:rsidR="00F21132" w:rsidRPr="003A7FED" w:rsidRDefault="00F21132" w:rsidP="00F21132">
      <w:pPr>
        <w:jc w:val="center"/>
        <w:rPr>
          <w:b/>
          <w:bCs/>
          <w:sz w:val="20"/>
          <w:szCs w:val="20"/>
        </w:rPr>
      </w:pPr>
    </w:p>
    <w:p w:rsidR="00F21132" w:rsidRPr="003A7FED" w:rsidRDefault="00F21132" w:rsidP="00F21132">
      <w:pPr>
        <w:jc w:val="center"/>
        <w:rPr>
          <w:b/>
          <w:bCs/>
          <w:sz w:val="20"/>
          <w:szCs w:val="20"/>
        </w:rPr>
        <w:sectPr w:rsidR="00F21132" w:rsidRPr="003A7FED" w:rsidSect="00CC21AB">
          <w:pgSz w:w="11906" w:h="16838" w:code="9"/>
          <w:pgMar w:top="1077" w:right="539" w:bottom="1134" w:left="1418" w:header="709" w:footer="709" w:gutter="0"/>
          <w:cols w:space="708"/>
          <w:docGrid w:linePitch="360"/>
        </w:sectPr>
      </w:pPr>
    </w:p>
    <w:p w:rsidR="00F21132" w:rsidRPr="003A7FED" w:rsidRDefault="00F21132" w:rsidP="00F21132">
      <w:pPr>
        <w:jc w:val="center"/>
        <w:rPr>
          <w:b/>
          <w:bCs/>
          <w:sz w:val="20"/>
          <w:szCs w:val="20"/>
        </w:rPr>
      </w:pPr>
    </w:p>
    <w:p w:rsidR="00F21132" w:rsidRPr="003A7FED" w:rsidRDefault="00F21132" w:rsidP="00F21132">
      <w:pPr>
        <w:jc w:val="center"/>
        <w:rPr>
          <w:b/>
          <w:bCs/>
          <w:sz w:val="20"/>
          <w:szCs w:val="20"/>
        </w:rPr>
      </w:pPr>
    </w:p>
    <w:p w:rsidR="00F21132" w:rsidRPr="003A7FED" w:rsidRDefault="00F21132" w:rsidP="00F21132">
      <w:pPr>
        <w:jc w:val="center"/>
        <w:rPr>
          <w:b/>
          <w:bCs/>
          <w:sz w:val="20"/>
          <w:szCs w:val="20"/>
        </w:rPr>
      </w:pPr>
      <w:r w:rsidRPr="003A7FED">
        <w:rPr>
          <w:b/>
          <w:bCs/>
          <w:sz w:val="20"/>
          <w:szCs w:val="20"/>
          <w:lang w:val="en-US"/>
        </w:rPr>
        <w:t>III</w:t>
      </w:r>
      <w:r w:rsidRPr="003A7FED">
        <w:rPr>
          <w:b/>
          <w:bCs/>
          <w:sz w:val="20"/>
          <w:szCs w:val="20"/>
        </w:rPr>
        <w:t>. Мероприятия  по реализации Программы и ожидаемые результаты.</w:t>
      </w:r>
    </w:p>
    <w:p w:rsidR="00F21132" w:rsidRPr="003A7FED" w:rsidRDefault="00F21132" w:rsidP="00F21132">
      <w:pPr>
        <w:jc w:val="both"/>
        <w:rPr>
          <w:b/>
          <w:bCs/>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4893"/>
        <w:gridCol w:w="5596"/>
        <w:gridCol w:w="2126"/>
      </w:tblGrid>
      <w:tr w:rsidR="00F21132" w:rsidRPr="003A7FED" w:rsidTr="00864B44">
        <w:tc>
          <w:tcPr>
            <w:tcW w:w="1696" w:type="dxa"/>
            <w:shd w:val="clear" w:color="auto" w:fill="auto"/>
          </w:tcPr>
          <w:p w:rsidR="00F21132" w:rsidRPr="003A7FED" w:rsidRDefault="00F21132" w:rsidP="00864B44">
            <w:pPr>
              <w:jc w:val="both"/>
              <w:rPr>
                <w:sz w:val="20"/>
                <w:szCs w:val="20"/>
              </w:rPr>
            </w:pPr>
            <w:r w:rsidRPr="003A7FED">
              <w:rPr>
                <w:sz w:val="20"/>
                <w:szCs w:val="20"/>
              </w:rPr>
              <w:t>Направления</w:t>
            </w:r>
          </w:p>
        </w:tc>
        <w:tc>
          <w:tcPr>
            <w:tcW w:w="993" w:type="dxa"/>
            <w:shd w:val="clear" w:color="auto" w:fill="auto"/>
          </w:tcPr>
          <w:p w:rsidR="00F21132" w:rsidRPr="003A7FED" w:rsidRDefault="00F21132" w:rsidP="00864B44">
            <w:pPr>
              <w:jc w:val="both"/>
              <w:rPr>
                <w:sz w:val="20"/>
                <w:szCs w:val="20"/>
              </w:rPr>
            </w:pPr>
            <w:r w:rsidRPr="003A7FED">
              <w:rPr>
                <w:sz w:val="20"/>
                <w:szCs w:val="20"/>
              </w:rPr>
              <w:t>Сроки выполнения</w:t>
            </w:r>
          </w:p>
        </w:tc>
        <w:tc>
          <w:tcPr>
            <w:tcW w:w="4893" w:type="dxa"/>
            <w:shd w:val="clear" w:color="auto" w:fill="auto"/>
          </w:tcPr>
          <w:p w:rsidR="00F21132" w:rsidRPr="003A7FED" w:rsidRDefault="00F21132" w:rsidP="00864B44">
            <w:pPr>
              <w:jc w:val="center"/>
              <w:rPr>
                <w:sz w:val="20"/>
                <w:szCs w:val="20"/>
              </w:rPr>
            </w:pPr>
            <w:r w:rsidRPr="003A7FED">
              <w:rPr>
                <w:sz w:val="20"/>
                <w:szCs w:val="20"/>
              </w:rPr>
              <w:t>Содержания мероприятия</w:t>
            </w:r>
          </w:p>
        </w:tc>
        <w:tc>
          <w:tcPr>
            <w:tcW w:w="5596" w:type="dxa"/>
            <w:shd w:val="clear" w:color="auto" w:fill="auto"/>
          </w:tcPr>
          <w:p w:rsidR="00F21132" w:rsidRPr="003A7FED" w:rsidRDefault="00F21132" w:rsidP="00864B44">
            <w:pPr>
              <w:jc w:val="center"/>
              <w:rPr>
                <w:bCs/>
                <w:sz w:val="20"/>
                <w:szCs w:val="20"/>
              </w:rPr>
            </w:pPr>
            <w:r w:rsidRPr="003A7FED">
              <w:rPr>
                <w:bCs/>
                <w:sz w:val="20"/>
                <w:szCs w:val="20"/>
              </w:rPr>
              <w:t>Ожидаемые результаты</w:t>
            </w:r>
          </w:p>
        </w:tc>
        <w:tc>
          <w:tcPr>
            <w:tcW w:w="2126" w:type="dxa"/>
            <w:shd w:val="clear" w:color="auto" w:fill="auto"/>
          </w:tcPr>
          <w:p w:rsidR="00F21132" w:rsidRPr="003A7FED" w:rsidRDefault="00F21132" w:rsidP="00864B44">
            <w:pPr>
              <w:jc w:val="both"/>
              <w:rPr>
                <w:bCs/>
                <w:sz w:val="20"/>
                <w:szCs w:val="20"/>
              </w:rPr>
            </w:pPr>
            <w:r w:rsidRPr="003A7FED">
              <w:rPr>
                <w:bCs/>
                <w:sz w:val="20"/>
                <w:szCs w:val="20"/>
              </w:rPr>
              <w:t>Ответственные исполнители</w:t>
            </w:r>
          </w:p>
        </w:tc>
      </w:tr>
      <w:tr w:rsidR="00F21132" w:rsidRPr="003A7FED" w:rsidTr="00864B44">
        <w:tc>
          <w:tcPr>
            <w:tcW w:w="1696" w:type="dxa"/>
            <w:shd w:val="clear" w:color="auto" w:fill="auto"/>
          </w:tcPr>
          <w:p w:rsidR="00F21132" w:rsidRPr="003A7FED" w:rsidRDefault="00F21132" w:rsidP="00864B44">
            <w:pPr>
              <w:jc w:val="both"/>
              <w:rPr>
                <w:b/>
                <w:bCs/>
                <w:sz w:val="20"/>
                <w:szCs w:val="20"/>
              </w:rPr>
            </w:pPr>
            <w:r w:rsidRPr="003A7FED">
              <w:rPr>
                <w:b/>
                <w:bCs/>
                <w:sz w:val="20"/>
                <w:szCs w:val="20"/>
              </w:rPr>
              <w:t>Сельское хозяйство</w:t>
            </w:r>
          </w:p>
        </w:tc>
        <w:tc>
          <w:tcPr>
            <w:tcW w:w="993" w:type="dxa"/>
            <w:shd w:val="clear" w:color="auto" w:fill="auto"/>
          </w:tcPr>
          <w:p w:rsidR="00F21132" w:rsidRPr="003A7FED" w:rsidRDefault="00F21132" w:rsidP="00864B44">
            <w:pPr>
              <w:jc w:val="both"/>
              <w:rPr>
                <w:bCs/>
                <w:sz w:val="20"/>
                <w:szCs w:val="20"/>
              </w:rPr>
            </w:pPr>
            <w:r w:rsidRPr="003A7FED">
              <w:rPr>
                <w:bCs/>
                <w:sz w:val="20"/>
                <w:szCs w:val="20"/>
              </w:rPr>
              <w:t>2020-2025</w:t>
            </w:r>
          </w:p>
        </w:tc>
        <w:tc>
          <w:tcPr>
            <w:tcW w:w="4893" w:type="dxa"/>
            <w:shd w:val="clear" w:color="auto" w:fill="auto"/>
          </w:tcPr>
          <w:p w:rsidR="00F21132" w:rsidRPr="003A7FED" w:rsidRDefault="00F21132" w:rsidP="00864B44">
            <w:pPr>
              <w:jc w:val="both"/>
              <w:rPr>
                <w:sz w:val="20"/>
                <w:szCs w:val="20"/>
              </w:rPr>
            </w:pPr>
            <w:r w:rsidRPr="003A7FED">
              <w:rPr>
                <w:sz w:val="20"/>
                <w:szCs w:val="20"/>
              </w:rPr>
              <w:t>1.Стимулирование роста производства основных видов сельскохозяйственной продукции и производства пищевых продуктов, осуществление противоэпизоотических мероприятий в отношении карантинных и особо опасных болезней животных; поддержка малых форм хозяйствования; стимулирование инновационной деятельности инновационного развития   агропромышленного комплекса; развитие биотехнологии</w:t>
            </w:r>
          </w:p>
          <w:p w:rsidR="00F21132" w:rsidRPr="003A7FED" w:rsidRDefault="00F21132" w:rsidP="00864B44">
            <w:pPr>
              <w:jc w:val="both"/>
              <w:rPr>
                <w:sz w:val="20"/>
                <w:szCs w:val="20"/>
              </w:rPr>
            </w:pPr>
            <w:r w:rsidRPr="003A7FED">
              <w:rPr>
                <w:sz w:val="20"/>
                <w:szCs w:val="20"/>
              </w:rPr>
              <w:t>2. Повышение  уровня  рентабельности   сельском хозяйстве  для обеспечения  его устойчивого развития</w:t>
            </w:r>
          </w:p>
          <w:p w:rsidR="00F21132" w:rsidRPr="003A7FED" w:rsidRDefault="00F21132" w:rsidP="00864B44">
            <w:pPr>
              <w:jc w:val="both"/>
              <w:rPr>
                <w:sz w:val="20"/>
                <w:szCs w:val="20"/>
              </w:rPr>
            </w:pPr>
            <w:r w:rsidRPr="003A7FED">
              <w:rPr>
                <w:sz w:val="20"/>
                <w:szCs w:val="20"/>
              </w:rPr>
              <w:t>3. Создание условий для эффективного использования земель сельскохозяйственного назначения;</w:t>
            </w:r>
          </w:p>
          <w:p w:rsidR="00F21132" w:rsidRPr="003A7FED" w:rsidRDefault="00F21132" w:rsidP="00864B44">
            <w:pPr>
              <w:jc w:val="both"/>
              <w:rPr>
                <w:sz w:val="20"/>
                <w:szCs w:val="20"/>
              </w:rPr>
            </w:pPr>
            <w:r w:rsidRPr="003A7FED">
              <w:rPr>
                <w:sz w:val="20"/>
                <w:szCs w:val="20"/>
              </w:rPr>
              <w:t>Развитие мелиорации земель сельскохозяйственного назначения;</w:t>
            </w:r>
          </w:p>
          <w:p w:rsidR="00F21132" w:rsidRPr="003A7FED" w:rsidRDefault="00F21132" w:rsidP="00864B44">
            <w:pPr>
              <w:jc w:val="both"/>
              <w:rPr>
                <w:sz w:val="20"/>
                <w:szCs w:val="20"/>
              </w:rPr>
            </w:pPr>
            <w:r w:rsidRPr="003A7FED">
              <w:rPr>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F21132" w:rsidRPr="003A7FED" w:rsidRDefault="00F21132" w:rsidP="00864B44">
            <w:pPr>
              <w:jc w:val="both"/>
              <w:rPr>
                <w:b/>
                <w:bCs/>
                <w:sz w:val="20"/>
                <w:szCs w:val="20"/>
              </w:rPr>
            </w:pPr>
            <w:r w:rsidRPr="003A7FED">
              <w:rPr>
                <w:sz w:val="20"/>
                <w:szCs w:val="20"/>
              </w:rPr>
              <w:t>4. Повышение качества  жизни  сельского населения</w:t>
            </w:r>
          </w:p>
        </w:tc>
        <w:tc>
          <w:tcPr>
            <w:tcW w:w="5596" w:type="dxa"/>
            <w:shd w:val="clear" w:color="auto" w:fill="auto"/>
          </w:tcPr>
          <w:p w:rsidR="00F21132" w:rsidRPr="003A7FED" w:rsidRDefault="00F21132" w:rsidP="00864B44">
            <w:pPr>
              <w:jc w:val="both"/>
              <w:rPr>
                <w:sz w:val="20"/>
                <w:szCs w:val="20"/>
              </w:rPr>
            </w:pPr>
            <w:r w:rsidRPr="003A7FED">
              <w:rPr>
                <w:sz w:val="20"/>
                <w:szCs w:val="20"/>
              </w:rPr>
              <w:t xml:space="preserve">1.В 2025 году: </w:t>
            </w:r>
          </w:p>
          <w:p w:rsidR="00F21132" w:rsidRPr="003A7FED" w:rsidRDefault="00F21132" w:rsidP="00864B44">
            <w:pPr>
              <w:jc w:val="both"/>
              <w:rPr>
                <w:sz w:val="20"/>
                <w:szCs w:val="20"/>
              </w:rPr>
            </w:pPr>
            <w:r w:rsidRPr="003A7FED">
              <w:rPr>
                <w:sz w:val="20"/>
                <w:szCs w:val="20"/>
              </w:rPr>
              <w:t>-индекс производства продукции сельского хозяйства в хозяйствах всех категорий (в сопоставимых ценах) - 100,9%;</w:t>
            </w:r>
          </w:p>
          <w:p w:rsidR="00F21132" w:rsidRPr="003A7FED" w:rsidRDefault="00F21132" w:rsidP="00864B44">
            <w:pPr>
              <w:jc w:val="both"/>
              <w:rPr>
                <w:sz w:val="20"/>
                <w:szCs w:val="20"/>
              </w:rPr>
            </w:pPr>
            <w:r w:rsidRPr="003A7FED">
              <w:rPr>
                <w:sz w:val="20"/>
                <w:szCs w:val="20"/>
              </w:rPr>
              <w:t>-индекс производства продукции животноводства (в сопоставимых ценах) –100,3%;</w:t>
            </w:r>
          </w:p>
          <w:p w:rsidR="00F21132" w:rsidRPr="003A7FED" w:rsidRDefault="00F21132" w:rsidP="00864B44">
            <w:pPr>
              <w:jc w:val="both"/>
              <w:rPr>
                <w:sz w:val="20"/>
                <w:szCs w:val="20"/>
              </w:rPr>
            </w:pPr>
            <w:r w:rsidRPr="003A7FED">
              <w:rPr>
                <w:sz w:val="20"/>
                <w:szCs w:val="20"/>
              </w:rPr>
              <w:t>- индекс производства продукции растениеводства (в сопоставимых ценах) –101,2%;</w:t>
            </w:r>
          </w:p>
          <w:p w:rsidR="00F21132" w:rsidRPr="003A7FED" w:rsidRDefault="00F21132" w:rsidP="00864B44">
            <w:pPr>
              <w:jc w:val="both"/>
              <w:rPr>
                <w:sz w:val="20"/>
                <w:szCs w:val="20"/>
              </w:rPr>
            </w:pPr>
            <w:r w:rsidRPr="003A7FED">
              <w:rPr>
                <w:bCs/>
                <w:sz w:val="20"/>
                <w:szCs w:val="20"/>
              </w:rPr>
              <w:t>-р</w:t>
            </w:r>
            <w:r w:rsidRPr="003A7FED">
              <w:rPr>
                <w:sz w:val="20"/>
                <w:szCs w:val="20"/>
              </w:rPr>
              <w:t>ентабельность сельскохозяйственных организаций –17,4 %.</w:t>
            </w:r>
          </w:p>
          <w:p w:rsidR="00F21132" w:rsidRPr="003A7FED" w:rsidRDefault="00F21132" w:rsidP="00864B44">
            <w:pPr>
              <w:jc w:val="both"/>
              <w:rPr>
                <w:b/>
                <w:bCs/>
                <w:sz w:val="20"/>
                <w:szCs w:val="20"/>
              </w:rPr>
            </w:pPr>
            <w:r w:rsidRPr="003A7FED">
              <w:rPr>
                <w:sz w:val="20"/>
                <w:szCs w:val="20"/>
              </w:rPr>
              <w:t xml:space="preserve">-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- 31484 рубль. </w:t>
            </w:r>
          </w:p>
        </w:tc>
        <w:tc>
          <w:tcPr>
            <w:tcW w:w="2126" w:type="dxa"/>
            <w:shd w:val="clear" w:color="auto" w:fill="auto"/>
          </w:tcPr>
          <w:p w:rsidR="00F21132" w:rsidRPr="003A7FED" w:rsidRDefault="00F21132" w:rsidP="00864B44">
            <w:pPr>
              <w:jc w:val="both"/>
              <w:rPr>
                <w:bCs/>
                <w:sz w:val="20"/>
                <w:szCs w:val="20"/>
              </w:rPr>
            </w:pPr>
            <w:r w:rsidRPr="003A7FED">
              <w:rPr>
                <w:bCs/>
                <w:sz w:val="20"/>
                <w:szCs w:val="20"/>
              </w:rPr>
              <w:t>Администрация района и сельхозтоваро-производители</w:t>
            </w:r>
          </w:p>
        </w:tc>
      </w:tr>
      <w:tr w:rsidR="00F21132" w:rsidRPr="003A7FED" w:rsidTr="00864B44">
        <w:tc>
          <w:tcPr>
            <w:tcW w:w="1696" w:type="dxa"/>
            <w:shd w:val="clear" w:color="auto" w:fill="auto"/>
          </w:tcPr>
          <w:p w:rsidR="00F21132" w:rsidRPr="003A7FED" w:rsidRDefault="00F21132" w:rsidP="00864B44">
            <w:pPr>
              <w:jc w:val="both"/>
              <w:rPr>
                <w:b/>
                <w:bCs/>
                <w:sz w:val="20"/>
                <w:szCs w:val="20"/>
              </w:rPr>
            </w:pPr>
            <w:r w:rsidRPr="003A7FED">
              <w:rPr>
                <w:b/>
                <w:bCs/>
                <w:sz w:val="20"/>
                <w:szCs w:val="20"/>
              </w:rPr>
              <w:t>Малое предпринимательство</w:t>
            </w:r>
          </w:p>
        </w:tc>
        <w:tc>
          <w:tcPr>
            <w:tcW w:w="993" w:type="dxa"/>
            <w:shd w:val="clear" w:color="auto" w:fill="auto"/>
          </w:tcPr>
          <w:p w:rsidR="00F21132" w:rsidRPr="003A7FED" w:rsidRDefault="00F21132" w:rsidP="00864B44">
            <w:pPr>
              <w:jc w:val="both"/>
              <w:rPr>
                <w:bCs/>
                <w:sz w:val="20"/>
                <w:szCs w:val="20"/>
              </w:rPr>
            </w:pPr>
            <w:r w:rsidRPr="003A7FED">
              <w:rPr>
                <w:bCs/>
                <w:sz w:val="20"/>
                <w:szCs w:val="20"/>
              </w:rPr>
              <w:t>2020-2025</w:t>
            </w:r>
          </w:p>
        </w:tc>
        <w:tc>
          <w:tcPr>
            <w:tcW w:w="4893" w:type="dxa"/>
            <w:shd w:val="clear" w:color="auto" w:fill="auto"/>
          </w:tcPr>
          <w:p w:rsidR="00F21132" w:rsidRPr="003A7FED" w:rsidRDefault="00F21132" w:rsidP="00864B44">
            <w:pPr>
              <w:jc w:val="both"/>
              <w:rPr>
                <w:sz w:val="20"/>
                <w:szCs w:val="20"/>
              </w:rPr>
            </w:pPr>
            <w:r w:rsidRPr="003A7FED">
              <w:rPr>
                <w:bCs/>
                <w:sz w:val="20"/>
                <w:szCs w:val="20"/>
              </w:rPr>
              <w:t>1</w:t>
            </w:r>
            <w:r w:rsidRPr="003A7FED">
              <w:rPr>
                <w:sz w:val="20"/>
                <w:szCs w:val="20"/>
              </w:rPr>
              <w:t>.Создание условий для устойчивого развития малого и среднего предпринимательства в Аликовском районе Чувашской Республики на основе формирования эффективных механизмов его муниципальной поддержки.</w:t>
            </w:r>
          </w:p>
          <w:p w:rsidR="00F21132" w:rsidRPr="003A7FED" w:rsidRDefault="00F21132" w:rsidP="00864B44">
            <w:pPr>
              <w:pStyle w:val="ConsPlusNonformat"/>
              <w:jc w:val="both"/>
              <w:rPr>
                <w:rFonts w:ascii="Times New Roman" w:hAnsi="Times New Roman" w:cs="Times New Roman"/>
              </w:rPr>
            </w:pPr>
            <w:r w:rsidRPr="003A7FED">
              <w:rPr>
                <w:rFonts w:ascii="Times New Roman" w:hAnsi="Times New Roman" w:cs="Times New Roman"/>
              </w:rPr>
              <w:t xml:space="preserve"> 2.Совершенствование системы муниципальной поддержки малого и среднего предпринимательства в отраслях реального сектора экономики.</w:t>
            </w:r>
          </w:p>
          <w:p w:rsidR="00F21132" w:rsidRPr="003A7FED" w:rsidRDefault="00F21132" w:rsidP="00864B44">
            <w:pPr>
              <w:pStyle w:val="ConsPlusNonformat"/>
              <w:jc w:val="both"/>
              <w:rPr>
                <w:rFonts w:ascii="Times New Roman" w:hAnsi="Times New Roman" w:cs="Times New Roman"/>
              </w:rPr>
            </w:pPr>
            <w:r w:rsidRPr="003A7FED">
              <w:rPr>
                <w:rFonts w:ascii="Times New Roman" w:hAnsi="Times New Roman" w:cs="Times New Roman"/>
              </w:rPr>
              <w:t xml:space="preserve">3.Развитие информационной инфраструктуры в целях получения субъектами малого и среднего предпринимательства экономической, правовой, </w:t>
            </w:r>
            <w:r w:rsidRPr="003A7FED">
              <w:rPr>
                <w:rFonts w:ascii="Times New Roman" w:hAnsi="Times New Roman" w:cs="Times New Roman"/>
              </w:rPr>
              <w:lastRenderedPageBreak/>
              <w:t>статистической и иной информации, необходимой для их эффективного развития.</w:t>
            </w:r>
          </w:p>
          <w:p w:rsidR="00F21132" w:rsidRPr="003A7FED" w:rsidRDefault="00F21132" w:rsidP="00864B44">
            <w:pPr>
              <w:pStyle w:val="ConsPlusNonformat"/>
              <w:jc w:val="both"/>
              <w:rPr>
                <w:rFonts w:ascii="Times New Roman" w:hAnsi="Times New Roman" w:cs="Times New Roman"/>
              </w:rPr>
            </w:pPr>
            <w:r w:rsidRPr="003A7FED">
              <w:rPr>
                <w:rFonts w:ascii="Times New Roman" w:hAnsi="Times New Roman" w:cs="Times New Roman"/>
              </w:rPr>
              <w:t xml:space="preserve">4.Формирование условий для развития малого и среднего предпринимательства в производственно-инновационной и научной сферах. </w:t>
            </w:r>
          </w:p>
          <w:p w:rsidR="00F21132" w:rsidRPr="003A7FED" w:rsidRDefault="00F21132" w:rsidP="00864B44">
            <w:pPr>
              <w:pStyle w:val="ConsPlusNonformat"/>
              <w:jc w:val="both"/>
              <w:rPr>
                <w:rFonts w:ascii="Times New Roman" w:hAnsi="Times New Roman" w:cs="Times New Roman"/>
              </w:rPr>
            </w:pPr>
            <w:r w:rsidRPr="003A7FED">
              <w:rPr>
                <w:rFonts w:ascii="Times New Roman" w:hAnsi="Times New Roman" w:cs="Times New Roman"/>
              </w:rPr>
              <w:t>5.Развитие механизмов финансово-имущественной поддержки субъектов малого и среднего предпринимательства.</w:t>
            </w:r>
          </w:p>
          <w:p w:rsidR="00F21132" w:rsidRPr="003A7FED" w:rsidRDefault="00F21132" w:rsidP="00864B44">
            <w:pPr>
              <w:pStyle w:val="ConsPlusNonformat"/>
              <w:jc w:val="both"/>
              <w:rPr>
                <w:rFonts w:ascii="Times New Roman" w:hAnsi="Times New Roman" w:cs="Times New Roman"/>
                <w:b/>
                <w:bCs/>
              </w:rPr>
            </w:pPr>
            <w:r w:rsidRPr="003A7FED">
              <w:rPr>
                <w:rFonts w:ascii="Times New Roman" w:hAnsi="Times New Roman" w:cs="Times New Roman"/>
              </w:rPr>
              <w:t>6.Развитие системы подготовки, переподготовки и повышения квалификации кадров для организации и управления в сфере малого и среднего предпринимательства</w:t>
            </w:r>
          </w:p>
        </w:tc>
        <w:tc>
          <w:tcPr>
            <w:tcW w:w="5596" w:type="dxa"/>
            <w:shd w:val="clear" w:color="auto" w:fill="auto"/>
          </w:tcPr>
          <w:tbl>
            <w:tblPr>
              <w:tblW w:w="4987" w:type="pct"/>
              <w:tblLayout w:type="fixed"/>
              <w:tblLook w:val="01E0" w:firstRow="1" w:lastRow="1" w:firstColumn="1" w:lastColumn="1" w:noHBand="0" w:noVBand="0"/>
            </w:tblPr>
            <w:tblGrid>
              <w:gridCol w:w="5366"/>
            </w:tblGrid>
            <w:tr w:rsidR="00F21132" w:rsidRPr="003A7FED" w:rsidTr="00864B44">
              <w:tc>
                <w:tcPr>
                  <w:tcW w:w="5000" w:type="pct"/>
                </w:tcPr>
                <w:p w:rsidR="00F21132" w:rsidRPr="003A7FED" w:rsidRDefault="00F21132" w:rsidP="00864B44">
                  <w:pPr>
                    <w:widowControl w:val="0"/>
                    <w:autoSpaceDE w:val="0"/>
                    <w:autoSpaceDN w:val="0"/>
                    <w:adjustRightInd w:val="0"/>
                    <w:jc w:val="both"/>
                    <w:rPr>
                      <w:sz w:val="20"/>
                      <w:szCs w:val="20"/>
                    </w:rPr>
                  </w:pPr>
                  <w:r w:rsidRPr="003A7FED">
                    <w:rPr>
                      <w:sz w:val="20"/>
                      <w:szCs w:val="20"/>
                    </w:rPr>
                    <w:lastRenderedPageBreak/>
                    <w:t xml:space="preserve">1.Прирост количества субъектов малого и среднего предпринимательства в отчетном периоде по отношению к аналогичному периоду предыдущего года составит от 0,2 процента в 2020 году до 1,5 процентов в 2025 году; </w:t>
                  </w:r>
                </w:p>
                <w:p w:rsidR="00F21132" w:rsidRPr="003A7FED" w:rsidRDefault="00F21132" w:rsidP="00864B44">
                  <w:pPr>
                    <w:widowControl w:val="0"/>
                    <w:autoSpaceDE w:val="0"/>
                    <w:autoSpaceDN w:val="0"/>
                    <w:adjustRightInd w:val="0"/>
                    <w:jc w:val="both"/>
                    <w:rPr>
                      <w:sz w:val="20"/>
                      <w:szCs w:val="20"/>
                    </w:rPr>
                  </w:pPr>
                  <w:r w:rsidRPr="003A7FED">
                    <w:rPr>
                      <w:sz w:val="20"/>
                      <w:szCs w:val="20"/>
                    </w:rPr>
                    <w:t>2.Увеличение доли:</w:t>
                  </w:r>
                </w:p>
                <w:p w:rsidR="00F21132" w:rsidRPr="003A7FED" w:rsidRDefault="00F21132" w:rsidP="00864B44">
                  <w:pPr>
                    <w:widowControl w:val="0"/>
                    <w:autoSpaceDE w:val="0"/>
                    <w:autoSpaceDN w:val="0"/>
                    <w:adjustRightInd w:val="0"/>
                    <w:ind w:left="-145"/>
                    <w:jc w:val="both"/>
                    <w:rPr>
                      <w:sz w:val="20"/>
                      <w:szCs w:val="20"/>
                    </w:rPr>
                  </w:pPr>
                  <w:r w:rsidRPr="003A7FED">
                    <w:rPr>
                      <w:sz w:val="20"/>
                      <w:szCs w:val="20"/>
                    </w:rPr>
                    <w:t xml:space="preserve">-работников, занятых в малом и среднем предпринимательстве, до 50,3 процента в общей численности работников организаций; </w:t>
                  </w:r>
                </w:p>
                <w:p w:rsidR="00F21132" w:rsidRPr="003A7FED" w:rsidRDefault="00F21132" w:rsidP="00864B44">
                  <w:pPr>
                    <w:widowControl w:val="0"/>
                    <w:autoSpaceDE w:val="0"/>
                    <w:autoSpaceDN w:val="0"/>
                    <w:adjustRightInd w:val="0"/>
                    <w:jc w:val="both"/>
                    <w:rPr>
                      <w:sz w:val="20"/>
                      <w:szCs w:val="20"/>
                    </w:rPr>
                  </w:pPr>
                  <w:r w:rsidRPr="003A7FED">
                    <w:rPr>
                      <w:sz w:val="20"/>
                      <w:szCs w:val="20"/>
                    </w:rPr>
                    <w:t>-продукции (работ, услуг), произведенной малыми и средними предприятиями, в валовом региональном продукте до 13,5 процентов;</w:t>
                  </w:r>
                </w:p>
                <w:p w:rsidR="00F21132" w:rsidRPr="003A7FED" w:rsidRDefault="00F21132" w:rsidP="00864B44">
                  <w:pPr>
                    <w:widowControl w:val="0"/>
                    <w:autoSpaceDE w:val="0"/>
                    <w:autoSpaceDN w:val="0"/>
                    <w:adjustRightInd w:val="0"/>
                    <w:jc w:val="both"/>
                    <w:rPr>
                      <w:sz w:val="20"/>
                      <w:szCs w:val="20"/>
                    </w:rPr>
                  </w:pPr>
                  <w:r w:rsidRPr="003A7FED">
                    <w:rPr>
                      <w:sz w:val="20"/>
                      <w:szCs w:val="20"/>
                    </w:rPr>
                    <w:lastRenderedPageBreak/>
                    <w:t xml:space="preserve">-налоговых поступлений от субъектов малого предпринимательства до 19,5 процентов; </w:t>
                  </w:r>
                </w:p>
                <w:p w:rsidR="00F21132" w:rsidRPr="003A7FED" w:rsidRDefault="00F21132" w:rsidP="00864B44">
                  <w:pPr>
                    <w:pStyle w:val="ConsPlusNonformat"/>
                    <w:jc w:val="both"/>
                    <w:rPr>
                      <w:rFonts w:ascii="Times New Roman" w:hAnsi="Times New Roman" w:cs="Times New Roman"/>
                    </w:rPr>
                  </w:pPr>
                  <w:r w:rsidRPr="003A7FED">
                    <w:rPr>
                      <w:rFonts w:ascii="Times New Roman" w:hAnsi="Times New Roman" w:cs="Times New Roman"/>
                    </w:rPr>
                    <w:t>-обеспечение занятости населения в сфере малого и среднего предпринимательства;</w:t>
                  </w:r>
                </w:p>
                <w:p w:rsidR="00F21132" w:rsidRPr="003A7FED" w:rsidRDefault="00F21132" w:rsidP="00864B44">
                  <w:pPr>
                    <w:widowControl w:val="0"/>
                    <w:autoSpaceDE w:val="0"/>
                    <w:autoSpaceDN w:val="0"/>
                    <w:adjustRightInd w:val="0"/>
                    <w:jc w:val="both"/>
                    <w:rPr>
                      <w:sz w:val="20"/>
                      <w:szCs w:val="20"/>
                    </w:rPr>
                  </w:pPr>
                  <w:r w:rsidRPr="003A7FED">
                    <w:rPr>
                      <w:sz w:val="20"/>
                      <w:szCs w:val="20"/>
                    </w:rPr>
                    <w:t>-повышение образовательного уровня участников предпринимательской деятельности</w:t>
                  </w:r>
                </w:p>
                <w:p w:rsidR="00F21132" w:rsidRPr="003A7FED" w:rsidRDefault="00F21132" w:rsidP="00864B44">
                  <w:pPr>
                    <w:pStyle w:val="ConsPlusNonformat"/>
                    <w:jc w:val="both"/>
                    <w:rPr>
                      <w:rFonts w:ascii="Times New Roman" w:hAnsi="Times New Roman" w:cs="Times New Roman"/>
                    </w:rPr>
                  </w:pPr>
                </w:p>
              </w:tc>
            </w:tr>
          </w:tbl>
          <w:p w:rsidR="00F21132" w:rsidRPr="003A7FED" w:rsidRDefault="00F21132" w:rsidP="00864B44">
            <w:pPr>
              <w:jc w:val="both"/>
              <w:rPr>
                <w:b/>
                <w:bCs/>
                <w:sz w:val="20"/>
                <w:szCs w:val="20"/>
              </w:rPr>
            </w:pPr>
          </w:p>
        </w:tc>
        <w:tc>
          <w:tcPr>
            <w:tcW w:w="2126" w:type="dxa"/>
            <w:shd w:val="clear" w:color="auto" w:fill="auto"/>
          </w:tcPr>
          <w:p w:rsidR="00F21132" w:rsidRPr="003A7FED" w:rsidRDefault="00F21132" w:rsidP="00864B44">
            <w:pPr>
              <w:jc w:val="both"/>
              <w:rPr>
                <w:bCs/>
                <w:sz w:val="20"/>
                <w:szCs w:val="20"/>
              </w:rPr>
            </w:pPr>
          </w:p>
          <w:p w:rsidR="00F21132" w:rsidRPr="003A7FED" w:rsidRDefault="00F21132" w:rsidP="00864B44">
            <w:pPr>
              <w:jc w:val="both"/>
              <w:rPr>
                <w:bCs/>
                <w:sz w:val="20"/>
                <w:szCs w:val="20"/>
              </w:rPr>
            </w:pPr>
            <w:r w:rsidRPr="003A7FED">
              <w:rPr>
                <w:bCs/>
                <w:sz w:val="20"/>
                <w:szCs w:val="20"/>
              </w:rPr>
              <w:t>Администрация района и субъекты малого и среднего предпринимательства</w:t>
            </w:r>
          </w:p>
        </w:tc>
      </w:tr>
      <w:tr w:rsidR="00F21132" w:rsidRPr="003A7FED" w:rsidTr="00864B44">
        <w:tc>
          <w:tcPr>
            <w:tcW w:w="1696" w:type="dxa"/>
            <w:shd w:val="clear" w:color="auto" w:fill="auto"/>
          </w:tcPr>
          <w:p w:rsidR="00F21132" w:rsidRPr="003A7FED" w:rsidRDefault="00F21132" w:rsidP="00864B44">
            <w:pPr>
              <w:jc w:val="both"/>
              <w:rPr>
                <w:b/>
                <w:bCs/>
                <w:sz w:val="20"/>
                <w:szCs w:val="20"/>
              </w:rPr>
            </w:pPr>
            <w:r w:rsidRPr="003A7FED">
              <w:rPr>
                <w:b/>
                <w:bCs/>
                <w:sz w:val="20"/>
                <w:szCs w:val="20"/>
              </w:rPr>
              <w:t>Образование</w:t>
            </w:r>
          </w:p>
        </w:tc>
        <w:tc>
          <w:tcPr>
            <w:tcW w:w="993" w:type="dxa"/>
            <w:shd w:val="clear" w:color="auto" w:fill="auto"/>
          </w:tcPr>
          <w:p w:rsidR="00F21132" w:rsidRPr="003A7FED" w:rsidRDefault="00F21132" w:rsidP="00864B44">
            <w:pPr>
              <w:jc w:val="both"/>
              <w:rPr>
                <w:bCs/>
                <w:sz w:val="20"/>
                <w:szCs w:val="20"/>
              </w:rPr>
            </w:pPr>
            <w:r w:rsidRPr="003A7FED">
              <w:rPr>
                <w:bCs/>
                <w:sz w:val="20"/>
                <w:szCs w:val="20"/>
              </w:rPr>
              <w:t>2020-2025</w:t>
            </w:r>
          </w:p>
        </w:tc>
        <w:tc>
          <w:tcPr>
            <w:tcW w:w="4893" w:type="dxa"/>
            <w:shd w:val="clear" w:color="auto" w:fill="auto"/>
          </w:tcPr>
          <w:p w:rsidR="00F21132" w:rsidRPr="003A7FED" w:rsidRDefault="00F21132" w:rsidP="00F21132">
            <w:pPr>
              <w:pStyle w:val="aff7"/>
              <w:numPr>
                <w:ilvl w:val="0"/>
                <w:numId w:val="15"/>
              </w:numPr>
              <w:spacing w:after="200" w:line="276" w:lineRule="auto"/>
              <w:ind w:left="0" w:firstLine="0"/>
              <w:jc w:val="both"/>
              <w:rPr>
                <w:b/>
                <w:bCs/>
                <w:sz w:val="20"/>
                <w:szCs w:val="20"/>
              </w:rPr>
            </w:pPr>
            <w:r w:rsidRPr="003A7FED">
              <w:rPr>
                <w:color w:val="000000"/>
                <w:sz w:val="20"/>
                <w:szCs w:val="20"/>
              </w:rPr>
              <w:t>Обеспечение деятельности организаций в сфере образования.</w:t>
            </w:r>
          </w:p>
          <w:p w:rsidR="00F21132" w:rsidRPr="003A7FED" w:rsidRDefault="00F21132" w:rsidP="00F21132">
            <w:pPr>
              <w:pStyle w:val="aff7"/>
              <w:numPr>
                <w:ilvl w:val="0"/>
                <w:numId w:val="15"/>
              </w:numPr>
              <w:spacing w:after="200"/>
              <w:ind w:left="31" w:firstLine="0"/>
              <w:jc w:val="both"/>
              <w:rPr>
                <w:b/>
                <w:bCs/>
                <w:sz w:val="20"/>
                <w:szCs w:val="20"/>
              </w:rPr>
            </w:pPr>
            <w:r w:rsidRPr="003A7FED">
              <w:rPr>
                <w:color w:val="000000"/>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p w:rsidR="00F21132" w:rsidRPr="003A7FED" w:rsidRDefault="00F21132" w:rsidP="00F21132">
            <w:pPr>
              <w:pStyle w:val="aff7"/>
              <w:numPr>
                <w:ilvl w:val="0"/>
                <w:numId w:val="15"/>
              </w:numPr>
              <w:spacing w:after="200"/>
              <w:ind w:left="31" w:firstLine="0"/>
              <w:jc w:val="both"/>
              <w:rPr>
                <w:b/>
                <w:bCs/>
                <w:sz w:val="20"/>
                <w:szCs w:val="20"/>
              </w:rPr>
            </w:pPr>
            <w:r w:rsidRPr="003A7FED">
              <w:rPr>
                <w:color w:val="000000"/>
                <w:sz w:val="20"/>
                <w:szCs w:val="20"/>
              </w:rPr>
              <w:t>Укрепление материально-технической базы объектов образования.</w:t>
            </w:r>
          </w:p>
          <w:p w:rsidR="00F21132" w:rsidRPr="003A7FED" w:rsidRDefault="00F21132" w:rsidP="00F21132">
            <w:pPr>
              <w:pStyle w:val="aff7"/>
              <w:numPr>
                <w:ilvl w:val="0"/>
                <w:numId w:val="15"/>
              </w:numPr>
              <w:spacing w:after="200"/>
              <w:ind w:left="31" w:firstLine="0"/>
              <w:jc w:val="both"/>
              <w:rPr>
                <w:b/>
                <w:bCs/>
                <w:sz w:val="20"/>
                <w:szCs w:val="20"/>
              </w:rPr>
            </w:pPr>
            <w:r w:rsidRPr="003A7FED">
              <w:rPr>
                <w:color w:val="000000"/>
                <w:sz w:val="20"/>
                <w:szCs w:val="20"/>
              </w:rPr>
              <w:t>Организационно-методичес</w:t>
            </w:r>
            <w:r w:rsidRPr="003A7FED">
              <w:rPr>
                <w:color w:val="000000"/>
                <w:sz w:val="20"/>
                <w:szCs w:val="20"/>
              </w:rPr>
              <w:softHyphen/>
              <w:t>кое сопровождение проведения олимпиад школьников.</w:t>
            </w:r>
          </w:p>
          <w:p w:rsidR="00F21132" w:rsidRPr="003A7FED" w:rsidRDefault="00F21132" w:rsidP="00F21132">
            <w:pPr>
              <w:pStyle w:val="aff7"/>
              <w:numPr>
                <w:ilvl w:val="0"/>
                <w:numId w:val="15"/>
              </w:numPr>
              <w:spacing w:after="200"/>
              <w:ind w:left="31" w:firstLine="0"/>
              <w:jc w:val="both"/>
              <w:rPr>
                <w:b/>
                <w:bCs/>
                <w:sz w:val="20"/>
                <w:szCs w:val="20"/>
              </w:rPr>
            </w:pPr>
            <w:r w:rsidRPr="003A7FED">
              <w:rPr>
                <w:color w:val="000000"/>
                <w:sz w:val="20"/>
                <w:szCs w:val="20"/>
              </w:rPr>
              <w:t>Развитие единой образовательной информационной среды в Чувашской Республике.</w:t>
            </w:r>
          </w:p>
          <w:p w:rsidR="00F21132" w:rsidRPr="003A7FED" w:rsidRDefault="00F21132" w:rsidP="00F21132">
            <w:pPr>
              <w:pStyle w:val="aff7"/>
              <w:numPr>
                <w:ilvl w:val="0"/>
                <w:numId w:val="15"/>
              </w:numPr>
              <w:spacing w:after="200"/>
              <w:ind w:left="31" w:firstLine="0"/>
              <w:jc w:val="both"/>
              <w:rPr>
                <w:b/>
                <w:bCs/>
                <w:sz w:val="20"/>
                <w:szCs w:val="20"/>
              </w:rPr>
            </w:pPr>
            <w:r w:rsidRPr="003A7FED">
              <w:rPr>
                <w:color w:val="000000"/>
                <w:sz w:val="20"/>
                <w:szCs w:val="20"/>
              </w:rPr>
              <w:t>Реализация мероприятий регионального проекта «Учитель будущего».</w:t>
            </w:r>
          </w:p>
          <w:p w:rsidR="00F21132" w:rsidRPr="003A7FED" w:rsidRDefault="00F21132" w:rsidP="00F21132">
            <w:pPr>
              <w:pStyle w:val="aff7"/>
              <w:numPr>
                <w:ilvl w:val="0"/>
                <w:numId w:val="15"/>
              </w:numPr>
              <w:spacing w:after="200"/>
              <w:ind w:left="31" w:firstLine="0"/>
              <w:jc w:val="both"/>
              <w:rPr>
                <w:b/>
                <w:bCs/>
                <w:sz w:val="20"/>
                <w:szCs w:val="20"/>
              </w:rPr>
            </w:pPr>
            <w:r w:rsidRPr="003A7FED">
              <w:rPr>
                <w:color w:val="000000"/>
                <w:sz w:val="20"/>
                <w:szCs w:val="20"/>
              </w:rPr>
              <w:t>Реализация проектов и мероприятий по инновационному развитию системы образования.</w:t>
            </w:r>
          </w:p>
          <w:p w:rsidR="00F21132" w:rsidRPr="003A7FED" w:rsidRDefault="00F21132" w:rsidP="00F21132">
            <w:pPr>
              <w:pStyle w:val="aff7"/>
              <w:numPr>
                <w:ilvl w:val="0"/>
                <w:numId w:val="15"/>
              </w:numPr>
              <w:spacing w:after="200"/>
              <w:ind w:left="31" w:firstLine="0"/>
              <w:jc w:val="both"/>
              <w:rPr>
                <w:b/>
                <w:bCs/>
                <w:sz w:val="20"/>
                <w:szCs w:val="20"/>
              </w:rPr>
            </w:pPr>
            <w:r w:rsidRPr="003A7FED">
              <w:rPr>
                <w:color w:val="000000"/>
                <w:sz w:val="20"/>
                <w:szCs w:val="20"/>
              </w:rPr>
              <w:t>Модернизация системы воспитания детей и молодежи в Чувашской Республике.</w:t>
            </w:r>
          </w:p>
          <w:p w:rsidR="00F21132" w:rsidRPr="003A7FED" w:rsidRDefault="00F21132" w:rsidP="00F21132">
            <w:pPr>
              <w:pStyle w:val="aff7"/>
              <w:numPr>
                <w:ilvl w:val="0"/>
                <w:numId w:val="15"/>
              </w:numPr>
              <w:spacing w:after="200"/>
              <w:ind w:left="31" w:firstLine="0"/>
              <w:jc w:val="both"/>
              <w:rPr>
                <w:b/>
                <w:bCs/>
                <w:sz w:val="20"/>
                <w:szCs w:val="20"/>
              </w:rPr>
            </w:pPr>
            <w:r w:rsidRPr="003A7FED">
              <w:rPr>
                <w:color w:val="000000"/>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F21132" w:rsidRPr="003A7FED" w:rsidRDefault="00F21132" w:rsidP="00F21132">
            <w:pPr>
              <w:pStyle w:val="aff7"/>
              <w:numPr>
                <w:ilvl w:val="0"/>
                <w:numId w:val="15"/>
              </w:numPr>
              <w:spacing w:after="200"/>
              <w:ind w:left="31" w:firstLine="0"/>
              <w:jc w:val="both"/>
              <w:rPr>
                <w:b/>
                <w:bCs/>
                <w:sz w:val="20"/>
                <w:szCs w:val="20"/>
              </w:rPr>
            </w:pPr>
            <w:r w:rsidRPr="003A7FED">
              <w:rPr>
                <w:color w:val="000000"/>
                <w:sz w:val="20"/>
                <w:szCs w:val="20"/>
              </w:rPr>
              <w:t>Меры социальной поддержки.</w:t>
            </w:r>
          </w:p>
          <w:p w:rsidR="00F21132" w:rsidRPr="003A7FED" w:rsidRDefault="00F21132" w:rsidP="00F21132">
            <w:pPr>
              <w:pStyle w:val="aff7"/>
              <w:numPr>
                <w:ilvl w:val="0"/>
                <w:numId w:val="15"/>
              </w:numPr>
              <w:spacing w:after="200"/>
              <w:ind w:left="31" w:firstLine="0"/>
              <w:jc w:val="both"/>
              <w:rPr>
                <w:b/>
                <w:bCs/>
                <w:sz w:val="20"/>
                <w:szCs w:val="20"/>
              </w:rPr>
            </w:pPr>
            <w:r w:rsidRPr="003A7FED">
              <w:rPr>
                <w:color w:val="000000"/>
                <w:sz w:val="20"/>
                <w:szCs w:val="20"/>
              </w:rPr>
              <w:t>Капитальный ремонт объектов образования.</w:t>
            </w:r>
          </w:p>
        </w:tc>
        <w:tc>
          <w:tcPr>
            <w:tcW w:w="5596" w:type="dxa"/>
            <w:shd w:val="clear" w:color="auto" w:fill="auto"/>
          </w:tcPr>
          <w:p w:rsidR="00F21132" w:rsidRPr="003A7FED" w:rsidRDefault="00F21132" w:rsidP="00864B44">
            <w:pPr>
              <w:jc w:val="both"/>
              <w:rPr>
                <w:sz w:val="20"/>
                <w:szCs w:val="20"/>
              </w:rPr>
            </w:pPr>
            <w:r w:rsidRPr="003A7FED">
              <w:rPr>
                <w:sz w:val="20"/>
                <w:szCs w:val="20"/>
              </w:rPr>
              <w:t>В результате реализации данной Программы к 2025 году ожидается:</w:t>
            </w:r>
          </w:p>
          <w:p w:rsidR="00F21132" w:rsidRPr="003A7FED" w:rsidRDefault="00F21132" w:rsidP="00864B44">
            <w:pPr>
              <w:jc w:val="both"/>
              <w:rPr>
                <w:sz w:val="20"/>
                <w:szCs w:val="20"/>
              </w:rPr>
            </w:pPr>
            <w:r w:rsidRPr="003A7FED">
              <w:rPr>
                <w:sz w:val="20"/>
                <w:szCs w:val="20"/>
              </w:rPr>
              <w:t>-</w:t>
            </w:r>
            <w:r w:rsidRPr="003A7FED">
              <w:rPr>
                <w:sz w:val="20"/>
                <w:szCs w:val="20"/>
                <w:lang w:eastAsia="en-US"/>
              </w:rPr>
              <w:t xml:space="preserve"> удовлетворенность населения качеством начального общего, основного общего, среднего общего образования – 85% от числа опрошенных</w:t>
            </w:r>
            <w:r w:rsidRPr="003A7FED">
              <w:rPr>
                <w:sz w:val="20"/>
                <w:szCs w:val="20"/>
              </w:rPr>
              <w:t xml:space="preserve">; </w:t>
            </w:r>
          </w:p>
          <w:p w:rsidR="00F21132" w:rsidRPr="003A7FED" w:rsidRDefault="00F21132" w:rsidP="00864B44">
            <w:pPr>
              <w:jc w:val="both"/>
              <w:rPr>
                <w:sz w:val="20"/>
                <w:szCs w:val="20"/>
                <w:lang w:eastAsia="en-US"/>
              </w:rPr>
            </w:pPr>
            <w:r w:rsidRPr="003A7FED">
              <w:rPr>
                <w:sz w:val="20"/>
                <w:szCs w:val="20"/>
              </w:rPr>
              <w:t>- о</w:t>
            </w:r>
            <w:r w:rsidRPr="003A7FED">
              <w:rPr>
                <w:sz w:val="20"/>
                <w:szCs w:val="20"/>
                <w:lang w:eastAsia="en-US"/>
              </w:rPr>
              <w:t>беспеченность детей дошкольного возраста местами в дошкольных образовательных организациях 1054 мест на 1000 детей;</w:t>
            </w:r>
          </w:p>
          <w:p w:rsidR="00F21132" w:rsidRPr="003A7FED" w:rsidRDefault="00F21132" w:rsidP="00864B44">
            <w:pPr>
              <w:jc w:val="both"/>
              <w:rPr>
                <w:sz w:val="20"/>
                <w:szCs w:val="20"/>
                <w:lang w:eastAsia="en-US"/>
              </w:rPr>
            </w:pPr>
            <w:r w:rsidRPr="003A7FED">
              <w:rPr>
                <w:sz w:val="20"/>
                <w:szCs w:val="20"/>
              </w:rPr>
              <w:t>- д</w:t>
            </w:r>
            <w:r w:rsidRPr="003A7FED">
              <w:rPr>
                <w:sz w:val="20"/>
                <w:szCs w:val="20"/>
                <w:lang w:eastAsia="en-US"/>
              </w:rPr>
              <w:t>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w:t>
            </w:r>
          </w:p>
          <w:p w:rsidR="00F21132" w:rsidRPr="003A7FED" w:rsidRDefault="00F21132" w:rsidP="00864B44">
            <w:pPr>
              <w:jc w:val="both"/>
              <w:rPr>
                <w:sz w:val="20"/>
                <w:szCs w:val="20"/>
                <w:lang w:eastAsia="en-US"/>
              </w:rPr>
            </w:pPr>
            <w:r w:rsidRPr="003A7FED">
              <w:rPr>
                <w:sz w:val="20"/>
                <w:szCs w:val="20"/>
              </w:rPr>
              <w:t>- у</w:t>
            </w:r>
            <w:r w:rsidRPr="003A7FED">
              <w:rPr>
                <w:sz w:val="20"/>
                <w:szCs w:val="20"/>
                <w:lang w:eastAsia="en-US"/>
              </w:rPr>
              <w:t>дельный вес численности обучающихся, занимающихся в одну смену, в общей численности обучающихся в общеобразовательных организациях – 100%;</w:t>
            </w:r>
          </w:p>
          <w:p w:rsidR="00F21132" w:rsidRPr="003A7FED" w:rsidRDefault="00F21132" w:rsidP="00864B44">
            <w:pPr>
              <w:jc w:val="both"/>
              <w:rPr>
                <w:sz w:val="20"/>
                <w:szCs w:val="20"/>
              </w:rPr>
            </w:pPr>
            <w:r w:rsidRPr="003A7FED">
              <w:rPr>
                <w:sz w:val="20"/>
                <w:szCs w:val="20"/>
              </w:rPr>
              <w:t>- д</w:t>
            </w:r>
            <w:r w:rsidRPr="003A7FED">
              <w:rPr>
                <w:sz w:val="20"/>
                <w:szCs w:val="20"/>
                <w:lang w:eastAsia="en-US"/>
              </w:rPr>
              <w:t xml:space="preserve">оля выпускников муниципальных общеобразовательных организаций, сдавших единый государственный экзамен (русский язык, математика), в общей численности выпускников муниципальных общеобразовательных организаций </w:t>
            </w:r>
            <w:r w:rsidRPr="003A7FED">
              <w:rPr>
                <w:sz w:val="20"/>
                <w:szCs w:val="20"/>
              </w:rPr>
              <w:t>удельный вес лиц, сдавших единый - 98,75 процентов;</w:t>
            </w:r>
          </w:p>
          <w:p w:rsidR="00F21132" w:rsidRPr="003A7FED" w:rsidRDefault="00F21132" w:rsidP="00864B44">
            <w:pPr>
              <w:jc w:val="both"/>
              <w:rPr>
                <w:sz w:val="20"/>
                <w:szCs w:val="20"/>
                <w:lang w:eastAsia="en-US"/>
              </w:rPr>
            </w:pPr>
            <w:r w:rsidRPr="003A7FED">
              <w:rPr>
                <w:sz w:val="20"/>
                <w:szCs w:val="20"/>
              </w:rPr>
              <w:t>- с</w:t>
            </w:r>
            <w:r w:rsidRPr="003A7FED">
              <w:rPr>
                <w:sz w:val="20"/>
                <w:szCs w:val="20"/>
                <w:lang w:eastAsia="en-US"/>
              </w:rPr>
              <w:t>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Республики – 100,0%;</w:t>
            </w:r>
          </w:p>
          <w:p w:rsidR="00F21132" w:rsidRPr="003A7FED" w:rsidRDefault="00F21132" w:rsidP="00864B44">
            <w:pPr>
              <w:jc w:val="both"/>
              <w:rPr>
                <w:sz w:val="20"/>
                <w:szCs w:val="20"/>
                <w:lang w:eastAsia="en-US"/>
              </w:rPr>
            </w:pPr>
            <w:r w:rsidRPr="003A7FED">
              <w:rPr>
                <w:sz w:val="20"/>
                <w:szCs w:val="20"/>
              </w:rPr>
              <w:t>-  с</w:t>
            </w:r>
            <w:r w:rsidRPr="003A7FED">
              <w:rPr>
                <w:sz w:val="20"/>
                <w:szCs w:val="20"/>
                <w:lang w:eastAsia="en-US"/>
              </w:rPr>
              <w:t xml:space="preserve">оотношение средней заработной платы педагогических работников общеобразовательных организаций в Аликовском </w:t>
            </w:r>
            <w:r w:rsidRPr="003A7FED">
              <w:rPr>
                <w:sz w:val="20"/>
                <w:szCs w:val="20"/>
                <w:lang w:eastAsia="en-US"/>
              </w:rPr>
              <w:lastRenderedPageBreak/>
              <w:t>районе Чувашской Республики и среднемесячного дохода от трудовой деятельности в Чувашской Республике – 100,0%;</w:t>
            </w:r>
          </w:p>
          <w:p w:rsidR="00F21132" w:rsidRPr="003A7FED" w:rsidRDefault="00F21132" w:rsidP="00864B44">
            <w:pPr>
              <w:jc w:val="both"/>
              <w:rPr>
                <w:sz w:val="20"/>
                <w:szCs w:val="20"/>
                <w:lang w:eastAsia="en-US"/>
              </w:rPr>
            </w:pPr>
            <w:r w:rsidRPr="003A7FED">
              <w:rPr>
                <w:sz w:val="20"/>
                <w:szCs w:val="20"/>
                <w:lang w:eastAsia="en-US"/>
              </w:rPr>
              <w:t>-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100,0%;</w:t>
            </w:r>
          </w:p>
          <w:p w:rsidR="00F21132" w:rsidRPr="003A7FED" w:rsidRDefault="00F21132" w:rsidP="00864B44">
            <w:pPr>
              <w:jc w:val="both"/>
              <w:rPr>
                <w:sz w:val="20"/>
                <w:szCs w:val="20"/>
                <w:lang w:eastAsia="en-US"/>
              </w:rPr>
            </w:pPr>
            <w:r w:rsidRPr="003A7FED">
              <w:rPr>
                <w:sz w:val="20"/>
                <w:szCs w:val="20"/>
                <w:lang w:eastAsia="en-US"/>
              </w:rPr>
              <w:t>- удельный вес образовательных организаций, в которых внедрены информационно-коммуникационные технологии в управлении – 100,0%;</w:t>
            </w:r>
          </w:p>
          <w:p w:rsidR="00F21132" w:rsidRPr="003A7FED" w:rsidRDefault="00F21132" w:rsidP="00864B44">
            <w:pPr>
              <w:jc w:val="both"/>
              <w:rPr>
                <w:sz w:val="20"/>
                <w:szCs w:val="20"/>
              </w:rPr>
            </w:pPr>
            <w:r w:rsidRPr="003A7FED">
              <w:rPr>
                <w:sz w:val="20"/>
                <w:szCs w:val="20"/>
              </w:rPr>
              <w:t>- д</w:t>
            </w:r>
            <w:r w:rsidRPr="003A7FED">
              <w:rPr>
                <w:sz w:val="20"/>
                <w:szCs w:val="20"/>
                <w:lang w:eastAsia="en-US"/>
              </w:rPr>
              <w:t>оля учащихся муниципальных общеобразовательных организаций, обеспеченных горячим питанием- 100,0%;</w:t>
            </w:r>
          </w:p>
          <w:p w:rsidR="00F21132" w:rsidRPr="003A7FED" w:rsidRDefault="00F21132" w:rsidP="00864B44">
            <w:pPr>
              <w:pStyle w:val="21"/>
              <w:rPr>
                <w:b/>
                <w:sz w:val="20"/>
                <w:szCs w:val="20"/>
                <w:lang w:eastAsia="en-US"/>
              </w:rPr>
            </w:pPr>
            <w:r w:rsidRPr="003A7FED">
              <w:rPr>
                <w:sz w:val="20"/>
                <w:szCs w:val="20"/>
              </w:rPr>
              <w:t>-</w:t>
            </w:r>
            <w:r w:rsidRPr="003A7FED">
              <w:rPr>
                <w:sz w:val="20"/>
                <w:szCs w:val="20"/>
                <w:lang w:eastAsia="en-US"/>
              </w:rPr>
              <w:t xml:space="preserve"> </w:t>
            </w:r>
            <w:r w:rsidRPr="003A7FED">
              <w:rPr>
                <w:b/>
                <w:sz w:val="20"/>
                <w:szCs w:val="20"/>
                <w:lang w:eastAsia="en-US"/>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- 98,98%;</w:t>
            </w:r>
          </w:p>
          <w:p w:rsidR="00F21132" w:rsidRPr="003A7FED" w:rsidRDefault="00F21132" w:rsidP="00864B44">
            <w:pPr>
              <w:jc w:val="both"/>
              <w:rPr>
                <w:sz w:val="20"/>
                <w:szCs w:val="20"/>
                <w:lang w:eastAsia="en-US"/>
              </w:rPr>
            </w:pPr>
            <w:r w:rsidRPr="003A7FED">
              <w:rPr>
                <w:sz w:val="20"/>
                <w:szCs w:val="20"/>
              </w:rPr>
              <w:t>-</w:t>
            </w:r>
            <w:r w:rsidRPr="003A7FED">
              <w:rPr>
                <w:sz w:val="20"/>
                <w:szCs w:val="20"/>
                <w:lang w:eastAsia="en-US"/>
              </w:rPr>
              <w:t xml:space="preserve"> охват детей дошкольного возраста образовательными программами дошкольного образования – 90,0%;</w:t>
            </w:r>
          </w:p>
          <w:p w:rsidR="00F21132" w:rsidRPr="003A7FED" w:rsidRDefault="00F21132" w:rsidP="00864B44">
            <w:pPr>
              <w:jc w:val="both"/>
              <w:rPr>
                <w:sz w:val="20"/>
                <w:szCs w:val="20"/>
                <w:lang w:eastAsia="en-US"/>
              </w:rPr>
            </w:pPr>
            <w:r w:rsidRPr="003A7FED">
              <w:rPr>
                <w:sz w:val="20"/>
                <w:szCs w:val="20"/>
              </w:rPr>
              <w:t>- д</w:t>
            </w:r>
            <w:r w:rsidRPr="003A7FED">
              <w:rPr>
                <w:sz w:val="20"/>
                <w:szCs w:val="20"/>
                <w:lang w:eastAsia="en-US"/>
              </w:rPr>
              <w:t>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100,0%;</w:t>
            </w:r>
          </w:p>
          <w:p w:rsidR="00F21132" w:rsidRPr="003A7FED" w:rsidRDefault="00F21132" w:rsidP="00864B44">
            <w:pPr>
              <w:jc w:val="both"/>
              <w:rPr>
                <w:sz w:val="20"/>
                <w:szCs w:val="20"/>
              </w:rPr>
            </w:pPr>
            <w:r w:rsidRPr="003A7FED">
              <w:rPr>
                <w:sz w:val="20"/>
                <w:szCs w:val="20"/>
              </w:rPr>
              <w:t xml:space="preserve"> -</w:t>
            </w:r>
            <w:r w:rsidRPr="003A7FED">
              <w:rPr>
                <w:sz w:val="20"/>
                <w:szCs w:val="20"/>
                <w:lang w:eastAsia="en-US"/>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r w:rsidRPr="003A7FED">
              <w:rPr>
                <w:sz w:val="20"/>
                <w:szCs w:val="20"/>
              </w:rPr>
              <w:t xml:space="preserve"> - 13,9%;</w:t>
            </w:r>
          </w:p>
          <w:p w:rsidR="00F21132" w:rsidRPr="003A7FED" w:rsidRDefault="00F21132" w:rsidP="00864B44">
            <w:pPr>
              <w:jc w:val="both"/>
              <w:rPr>
                <w:b/>
                <w:bCs/>
                <w:sz w:val="20"/>
                <w:szCs w:val="20"/>
              </w:rPr>
            </w:pPr>
            <w:r w:rsidRPr="003A7FED">
              <w:rPr>
                <w:sz w:val="20"/>
                <w:szCs w:val="20"/>
              </w:rPr>
              <w:t>- д</w:t>
            </w:r>
            <w:r w:rsidRPr="003A7FED">
              <w:rPr>
                <w:bCs/>
                <w:sz w:val="20"/>
                <w:szCs w:val="20"/>
                <w:lang w:eastAsia="en-US" w:bidi="ru-RU"/>
              </w:rPr>
              <w:t>оля детей с инвалидностью и ОВЗ, осваивающих дополнительные общеобразовательные программы, в том числе с использованием дистанционных технологий – 84%.</w:t>
            </w:r>
          </w:p>
        </w:tc>
        <w:tc>
          <w:tcPr>
            <w:tcW w:w="2126" w:type="dxa"/>
            <w:vMerge w:val="restart"/>
            <w:shd w:val="clear" w:color="auto" w:fill="auto"/>
          </w:tcPr>
          <w:p w:rsidR="00F21132" w:rsidRPr="003A7FED" w:rsidRDefault="00F21132" w:rsidP="00864B44">
            <w:pPr>
              <w:jc w:val="both"/>
              <w:rPr>
                <w:sz w:val="20"/>
                <w:szCs w:val="20"/>
              </w:rPr>
            </w:pPr>
            <w:r w:rsidRPr="003A7FED">
              <w:rPr>
                <w:sz w:val="20"/>
                <w:szCs w:val="20"/>
              </w:rPr>
              <w:lastRenderedPageBreak/>
              <w:t xml:space="preserve">Администрация Аликовского района, </w:t>
            </w:r>
          </w:p>
          <w:p w:rsidR="00F21132" w:rsidRPr="003A7FED" w:rsidRDefault="00F21132" w:rsidP="00864B44">
            <w:pPr>
              <w:jc w:val="both"/>
              <w:rPr>
                <w:sz w:val="20"/>
                <w:szCs w:val="20"/>
              </w:rPr>
            </w:pPr>
            <w:r w:rsidRPr="003A7FED">
              <w:rPr>
                <w:sz w:val="20"/>
                <w:szCs w:val="20"/>
              </w:rPr>
              <w:t>Отдел  образования, социального развития, молодежной политики и спорта</w:t>
            </w:r>
          </w:p>
          <w:p w:rsidR="00F21132" w:rsidRPr="003A7FED" w:rsidRDefault="00F21132" w:rsidP="00864B44">
            <w:pPr>
              <w:jc w:val="both"/>
              <w:rPr>
                <w:bCs/>
                <w:sz w:val="20"/>
                <w:szCs w:val="20"/>
              </w:rPr>
            </w:pPr>
          </w:p>
        </w:tc>
      </w:tr>
      <w:tr w:rsidR="00F21132" w:rsidRPr="003A7FED" w:rsidTr="00864B44">
        <w:tc>
          <w:tcPr>
            <w:tcW w:w="1696" w:type="dxa"/>
            <w:shd w:val="clear" w:color="auto" w:fill="auto"/>
          </w:tcPr>
          <w:p w:rsidR="00F21132" w:rsidRPr="003A7FED" w:rsidRDefault="00F21132" w:rsidP="00864B44">
            <w:pPr>
              <w:jc w:val="both"/>
              <w:rPr>
                <w:b/>
                <w:bCs/>
                <w:sz w:val="20"/>
                <w:szCs w:val="20"/>
              </w:rPr>
            </w:pPr>
            <w:r w:rsidRPr="003A7FED">
              <w:rPr>
                <w:b/>
                <w:bCs/>
                <w:sz w:val="20"/>
                <w:szCs w:val="20"/>
              </w:rPr>
              <w:t>Культура</w:t>
            </w:r>
          </w:p>
        </w:tc>
        <w:tc>
          <w:tcPr>
            <w:tcW w:w="993" w:type="dxa"/>
            <w:shd w:val="clear" w:color="auto" w:fill="auto"/>
          </w:tcPr>
          <w:p w:rsidR="00F21132" w:rsidRPr="003A7FED" w:rsidRDefault="00F21132" w:rsidP="00864B44">
            <w:pPr>
              <w:jc w:val="both"/>
              <w:rPr>
                <w:bCs/>
                <w:sz w:val="20"/>
                <w:szCs w:val="20"/>
              </w:rPr>
            </w:pPr>
            <w:r w:rsidRPr="003A7FED">
              <w:rPr>
                <w:bCs/>
                <w:sz w:val="20"/>
                <w:szCs w:val="20"/>
              </w:rPr>
              <w:t>2020-2025</w:t>
            </w:r>
          </w:p>
        </w:tc>
        <w:tc>
          <w:tcPr>
            <w:tcW w:w="4893" w:type="dxa"/>
            <w:shd w:val="clear" w:color="auto" w:fill="auto"/>
          </w:tcPr>
          <w:p w:rsidR="00F21132" w:rsidRPr="003A7FED" w:rsidRDefault="00F21132" w:rsidP="00864B44">
            <w:pPr>
              <w:jc w:val="both"/>
              <w:rPr>
                <w:color w:val="000000"/>
                <w:sz w:val="20"/>
                <w:szCs w:val="20"/>
              </w:rPr>
            </w:pPr>
            <w:r w:rsidRPr="003A7FED">
              <w:rPr>
                <w:sz w:val="20"/>
                <w:szCs w:val="20"/>
              </w:rPr>
              <w:t xml:space="preserve"> 1. Установка специальных стипендий главы администрации Аликовского района для молодых и лучших специалистов в сфере культуры.</w:t>
            </w:r>
          </w:p>
          <w:p w:rsidR="00F21132" w:rsidRPr="003A7FED" w:rsidRDefault="00F21132" w:rsidP="00864B44">
            <w:pPr>
              <w:jc w:val="both"/>
              <w:rPr>
                <w:color w:val="000000"/>
                <w:sz w:val="20"/>
                <w:szCs w:val="20"/>
              </w:rPr>
            </w:pPr>
            <w:r w:rsidRPr="003A7FED">
              <w:rPr>
                <w:color w:val="000000"/>
                <w:sz w:val="20"/>
                <w:szCs w:val="20"/>
              </w:rPr>
              <w:t xml:space="preserve">2.Модернизация учреждений культуры и оснащение их современным оборудованием, музыкальной </w:t>
            </w:r>
            <w:r w:rsidRPr="003A7FED">
              <w:rPr>
                <w:color w:val="000000"/>
                <w:sz w:val="20"/>
                <w:szCs w:val="20"/>
              </w:rPr>
              <w:lastRenderedPageBreak/>
              <w:t>аппаратурой, сценическими костюмами.</w:t>
            </w:r>
          </w:p>
          <w:p w:rsidR="00F21132" w:rsidRPr="003A7FED" w:rsidRDefault="00F21132" w:rsidP="00864B44">
            <w:pPr>
              <w:jc w:val="both"/>
              <w:rPr>
                <w:color w:val="000000"/>
                <w:sz w:val="20"/>
                <w:szCs w:val="20"/>
              </w:rPr>
            </w:pPr>
            <w:r w:rsidRPr="003A7FED">
              <w:rPr>
                <w:color w:val="000000"/>
                <w:sz w:val="20"/>
                <w:szCs w:val="20"/>
              </w:rPr>
              <w:t>3. Подключение к сети интернет всех сельских учреждений культуры.</w:t>
            </w:r>
          </w:p>
          <w:p w:rsidR="00F21132" w:rsidRPr="003A7FED" w:rsidRDefault="00F21132" w:rsidP="00864B44">
            <w:pPr>
              <w:pStyle w:val="affe"/>
              <w:framePr w:wrap="around"/>
              <w:jc w:val="both"/>
              <w:rPr>
                <w:rFonts w:ascii="Times New Roman" w:hAnsi="Times New Roman"/>
                <w:b w:val="0"/>
                <w:color w:val="000000"/>
                <w:sz w:val="20"/>
                <w:szCs w:val="20"/>
              </w:rPr>
            </w:pPr>
            <w:r w:rsidRPr="003A7FED">
              <w:rPr>
                <w:rFonts w:ascii="Times New Roman" w:hAnsi="Times New Roman"/>
                <w:b w:val="0"/>
                <w:color w:val="000000"/>
                <w:sz w:val="20"/>
                <w:szCs w:val="20"/>
              </w:rPr>
              <w:t>4. П</w:t>
            </w:r>
            <w:r w:rsidRPr="003A7FED">
              <w:rPr>
                <w:rFonts w:ascii="Times New Roman" w:hAnsi="Times New Roman"/>
                <w:b w:val="0"/>
                <w:sz w:val="20"/>
                <w:szCs w:val="20"/>
              </w:rPr>
              <w:t xml:space="preserve">риобретение специализированного автоклуба для внестационарного обслуживания малонаселенных деревень. </w:t>
            </w:r>
          </w:p>
          <w:p w:rsidR="00F21132" w:rsidRPr="003A7FED" w:rsidRDefault="00F21132" w:rsidP="00864B44">
            <w:pPr>
              <w:jc w:val="both"/>
              <w:rPr>
                <w:color w:val="000000"/>
                <w:sz w:val="20"/>
                <w:szCs w:val="20"/>
              </w:rPr>
            </w:pPr>
            <w:r w:rsidRPr="003A7FED">
              <w:rPr>
                <w:color w:val="000000"/>
                <w:sz w:val="20"/>
                <w:szCs w:val="20"/>
              </w:rPr>
              <w:t>5. Участие в различных проектах и программах.</w:t>
            </w:r>
          </w:p>
          <w:p w:rsidR="00F21132" w:rsidRPr="003A7FED" w:rsidRDefault="00F21132" w:rsidP="00864B44">
            <w:pPr>
              <w:jc w:val="both"/>
              <w:rPr>
                <w:color w:val="000000"/>
                <w:sz w:val="20"/>
                <w:szCs w:val="20"/>
              </w:rPr>
            </w:pPr>
            <w:r w:rsidRPr="003A7FED">
              <w:rPr>
                <w:color w:val="000000"/>
                <w:sz w:val="20"/>
                <w:szCs w:val="20"/>
              </w:rPr>
              <w:t xml:space="preserve"> 6. Установка пандусов.</w:t>
            </w:r>
          </w:p>
          <w:p w:rsidR="00F21132" w:rsidRPr="003A7FED" w:rsidRDefault="00F21132" w:rsidP="00864B44">
            <w:pPr>
              <w:jc w:val="both"/>
              <w:rPr>
                <w:color w:val="000000"/>
                <w:sz w:val="20"/>
                <w:szCs w:val="20"/>
              </w:rPr>
            </w:pPr>
            <w:r w:rsidRPr="003A7FED">
              <w:rPr>
                <w:color w:val="000000"/>
                <w:sz w:val="20"/>
                <w:szCs w:val="20"/>
              </w:rPr>
              <w:t>7. Создание комплекса «Музей под открытым небом» на территории МБУК «РЛКМ» к 2020 году.</w:t>
            </w:r>
          </w:p>
          <w:p w:rsidR="00F21132" w:rsidRPr="003A7FED" w:rsidRDefault="00F21132" w:rsidP="00864B44">
            <w:pPr>
              <w:jc w:val="both"/>
              <w:rPr>
                <w:color w:val="000000"/>
                <w:sz w:val="20"/>
                <w:szCs w:val="20"/>
              </w:rPr>
            </w:pPr>
            <w:r w:rsidRPr="003A7FED">
              <w:rPr>
                <w:color w:val="000000"/>
                <w:sz w:val="20"/>
                <w:szCs w:val="20"/>
              </w:rPr>
              <w:t xml:space="preserve"> </w:t>
            </w:r>
          </w:p>
          <w:p w:rsidR="00F21132" w:rsidRPr="003A7FED" w:rsidRDefault="00F21132" w:rsidP="00864B44">
            <w:pPr>
              <w:jc w:val="both"/>
              <w:rPr>
                <w:b/>
                <w:bCs/>
                <w:sz w:val="20"/>
                <w:szCs w:val="20"/>
              </w:rPr>
            </w:pPr>
          </w:p>
        </w:tc>
        <w:tc>
          <w:tcPr>
            <w:tcW w:w="5596" w:type="dxa"/>
            <w:shd w:val="clear" w:color="auto" w:fill="auto"/>
          </w:tcPr>
          <w:p w:rsidR="00F21132" w:rsidRPr="003A7FED" w:rsidRDefault="00F21132" w:rsidP="00864B44">
            <w:pPr>
              <w:pStyle w:val="ConsPlusNormal"/>
              <w:spacing w:line="235" w:lineRule="auto"/>
              <w:ind w:firstLine="0"/>
              <w:jc w:val="both"/>
              <w:rPr>
                <w:rFonts w:ascii="Times New Roman" w:hAnsi="Times New Roman" w:cs="Times New Roman"/>
              </w:rPr>
            </w:pPr>
            <w:r w:rsidRPr="003A7FED">
              <w:rPr>
                <w:rFonts w:ascii="Times New Roman" w:hAnsi="Times New Roman" w:cs="Times New Roman"/>
              </w:rPr>
              <w:lastRenderedPageBreak/>
              <w:t>Реализация мероприятий в сфере культуры будет направлена на:</w:t>
            </w:r>
          </w:p>
          <w:p w:rsidR="00F21132" w:rsidRPr="003A7FED" w:rsidRDefault="00F21132" w:rsidP="00864B44">
            <w:pPr>
              <w:pStyle w:val="ConsPlusNormal"/>
              <w:spacing w:line="235" w:lineRule="auto"/>
              <w:ind w:firstLine="0"/>
              <w:jc w:val="both"/>
              <w:rPr>
                <w:rFonts w:ascii="Times New Roman" w:hAnsi="Times New Roman" w:cs="Times New Roman"/>
              </w:rPr>
            </w:pPr>
            <w:r w:rsidRPr="003A7FED">
              <w:rPr>
                <w:rFonts w:ascii="Times New Roman" w:hAnsi="Times New Roman" w:cs="Times New Roman"/>
              </w:rPr>
              <w:t>-  привлечение молодых специалистов в сферу культуры;</w:t>
            </w:r>
          </w:p>
          <w:p w:rsidR="00F21132" w:rsidRPr="003A7FED" w:rsidRDefault="00F21132" w:rsidP="00864B44">
            <w:pPr>
              <w:pStyle w:val="ConsPlusNormal"/>
              <w:spacing w:line="235" w:lineRule="auto"/>
              <w:ind w:firstLine="0"/>
              <w:jc w:val="both"/>
              <w:rPr>
                <w:rFonts w:ascii="Times New Roman" w:hAnsi="Times New Roman" w:cs="Times New Roman"/>
                <w:bCs/>
              </w:rPr>
            </w:pPr>
            <w:r w:rsidRPr="003A7FED">
              <w:rPr>
                <w:rFonts w:ascii="Times New Roman" w:hAnsi="Times New Roman" w:cs="Times New Roman"/>
              </w:rPr>
              <w:t xml:space="preserve">- увеличение темпов </w:t>
            </w:r>
            <w:r w:rsidRPr="003A7FED">
              <w:rPr>
                <w:rFonts w:ascii="Times New Roman" w:hAnsi="Times New Roman" w:cs="Times New Roman"/>
                <w:bCs/>
              </w:rPr>
              <w:t>капитального ремонта зданий учреждений культуры;</w:t>
            </w:r>
          </w:p>
          <w:p w:rsidR="00F21132" w:rsidRPr="003A7FED" w:rsidRDefault="00F21132" w:rsidP="00864B44">
            <w:pPr>
              <w:pStyle w:val="ConsPlusNormal"/>
              <w:spacing w:line="235" w:lineRule="auto"/>
              <w:ind w:firstLine="0"/>
              <w:jc w:val="both"/>
              <w:rPr>
                <w:rFonts w:ascii="Times New Roman" w:hAnsi="Times New Roman" w:cs="Times New Roman"/>
                <w:bCs/>
              </w:rPr>
            </w:pPr>
            <w:r w:rsidRPr="003A7FED">
              <w:rPr>
                <w:rFonts w:ascii="Times New Roman" w:hAnsi="Times New Roman" w:cs="Times New Roman"/>
                <w:bCs/>
              </w:rPr>
              <w:t xml:space="preserve">- оснащение   современной аппаратурой, сценическими </w:t>
            </w:r>
            <w:r w:rsidRPr="003A7FED">
              <w:rPr>
                <w:rFonts w:ascii="Times New Roman" w:hAnsi="Times New Roman" w:cs="Times New Roman"/>
                <w:bCs/>
              </w:rPr>
              <w:lastRenderedPageBreak/>
              <w:t>костюмами и  одеждой;</w:t>
            </w:r>
          </w:p>
          <w:p w:rsidR="00F21132" w:rsidRPr="003A7FED" w:rsidRDefault="00F21132" w:rsidP="00864B44">
            <w:pPr>
              <w:pStyle w:val="ConsPlusNormal"/>
              <w:spacing w:line="235" w:lineRule="auto"/>
              <w:ind w:firstLine="0"/>
              <w:jc w:val="both"/>
              <w:rPr>
                <w:rFonts w:ascii="Times New Roman" w:hAnsi="Times New Roman" w:cs="Times New Roman"/>
                <w:bCs/>
                <w:color w:val="000000"/>
              </w:rPr>
            </w:pPr>
            <w:r w:rsidRPr="003A7FED">
              <w:rPr>
                <w:rFonts w:ascii="Times New Roman" w:hAnsi="Times New Roman" w:cs="Times New Roman"/>
                <w:bCs/>
                <w:color w:val="000000"/>
              </w:rPr>
              <w:t xml:space="preserve">- сохранение и развитие народного творчества; </w:t>
            </w:r>
          </w:p>
          <w:p w:rsidR="00F21132" w:rsidRPr="003A7FED" w:rsidRDefault="00F21132" w:rsidP="00864B44">
            <w:pPr>
              <w:pStyle w:val="ConsPlusNormal"/>
              <w:spacing w:line="235" w:lineRule="auto"/>
              <w:ind w:firstLine="0"/>
              <w:jc w:val="both"/>
              <w:rPr>
                <w:rFonts w:ascii="Times New Roman" w:hAnsi="Times New Roman" w:cs="Times New Roman"/>
              </w:rPr>
            </w:pPr>
            <w:r w:rsidRPr="003A7FED">
              <w:rPr>
                <w:rFonts w:ascii="Times New Roman" w:hAnsi="Times New Roman" w:cs="Times New Roman"/>
              </w:rPr>
              <w:t xml:space="preserve">- обновление и построение новых современных стационарных экспозиций, специализированных фондовых и экспозиционно-выставочных оборудований;  </w:t>
            </w:r>
          </w:p>
          <w:p w:rsidR="00F21132" w:rsidRPr="003A7FED" w:rsidRDefault="00F21132" w:rsidP="00864B44">
            <w:pPr>
              <w:pStyle w:val="affe"/>
              <w:framePr w:wrap="around"/>
              <w:jc w:val="both"/>
              <w:rPr>
                <w:rFonts w:ascii="Times New Roman" w:hAnsi="Times New Roman"/>
                <w:b w:val="0"/>
                <w:sz w:val="20"/>
                <w:szCs w:val="20"/>
              </w:rPr>
            </w:pPr>
            <w:r w:rsidRPr="003A7FED">
              <w:rPr>
                <w:rFonts w:ascii="Times New Roman" w:hAnsi="Times New Roman"/>
                <w:b w:val="0"/>
                <w:sz w:val="20"/>
                <w:szCs w:val="20"/>
              </w:rPr>
              <w:t xml:space="preserve">- создание единой информационной библиотечной сети; </w:t>
            </w:r>
          </w:p>
          <w:p w:rsidR="00F21132" w:rsidRPr="003A7FED" w:rsidRDefault="00F21132" w:rsidP="00864B44">
            <w:pPr>
              <w:jc w:val="both"/>
              <w:rPr>
                <w:color w:val="000000"/>
                <w:sz w:val="20"/>
                <w:szCs w:val="20"/>
              </w:rPr>
            </w:pPr>
            <w:r w:rsidRPr="003A7FED">
              <w:rPr>
                <w:b/>
                <w:sz w:val="20"/>
                <w:szCs w:val="20"/>
              </w:rPr>
              <w:t>-</w:t>
            </w:r>
            <w:r w:rsidRPr="003A7FED">
              <w:rPr>
                <w:sz w:val="20"/>
                <w:szCs w:val="20"/>
              </w:rPr>
              <w:t>о</w:t>
            </w:r>
            <w:r w:rsidRPr="003A7FED">
              <w:rPr>
                <w:color w:val="000000"/>
                <w:sz w:val="20"/>
                <w:szCs w:val="20"/>
              </w:rPr>
              <w:t xml:space="preserve">хват разных слоев населения культурным обслуживанием; </w:t>
            </w:r>
          </w:p>
          <w:p w:rsidR="00F21132" w:rsidRPr="003A7FED" w:rsidRDefault="00F21132" w:rsidP="00864B44">
            <w:pPr>
              <w:jc w:val="both"/>
              <w:rPr>
                <w:sz w:val="20"/>
                <w:szCs w:val="20"/>
              </w:rPr>
            </w:pPr>
            <w:r w:rsidRPr="003A7FED">
              <w:rPr>
                <w:color w:val="000000"/>
                <w:sz w:val="20"/>
                <w:szCs w:val="20"/>
              </w:rPr>
              <w:t xml:space="preserve">-обеспечение беспрепятственного доступа инвалидов и других маломобильных групп населения в здания учреждений культуры;  </w:t>
            </w:r>
            <w:r w:rsidRPr="003A7FED">
              <w:rPr>
                <w:sz w:val="20"/>
                <w:szCs w:val="20"/>
              </w:rPr>
              <w:t xml:space="preserve"> </w:t>
            </w:r>
          </w:p>
          <w:p w:rsidR="00F21132" w:rsidRPr="003A7FED" w:rsidRDefault="00F21132" w:rsidP="00864B44">
            <w:pPr>
              <w:jc w:val="both"/>
              <w:rPr>
                <w:sz w:val="20"/>
                <w:szCs w:val="20"/>
              </w:rPr>
            </w:pPr>
            <w:r w:rsidRPr="003A7FED">
              <w:rPr>
                <w:sz w:val="20"/>
                <w:szCs w:val="20"/>
              </w:rPr>
              <w:t>-увеличение потока туристов, тем самым увеличение объема оказания платных услуг;</w:t>
            </w:r>
          </w:p>
          <w:p w:rsidR="00F21132" w:rsidRPr="003A7FED" w:rsidRDefault="00F21132" w:rsidP="00864B44">
            <w:pPr>
              <w:jc w:val="both"/>
              <w:rPr>
                <w:color w:val="000000"/>
                <w:sz w:val="20"/>
                <w:szCs w:val="20"/>
              </w:rPr>
            </w:pPr>
            <w:r w:rsidRPr="003A7FED">
              <w:rPr>
                <w:color w:val="000000"/>
                <w:sz w:val="20"/>
                <w:szCs w:val="20"/>
              </w:rPr>
              <w:t>-увеличение рабочих мест;</w:t>
            </w:r>
          </w:p>
          <w:p w:rsidR="00F21132" w:rsidRPr="003A7FED" w:rsidRDefault="00F21132" w:rsidP="00864B44">
            <w:pPr>
              <w:jc w:val="both"/>
              <w:rPr>
                <w:sz w:val="20"/>
                <w:szCs w:val="20"/>
              </w:rPr>
            </w:pPr>
            <w:r w:rsidRPr="003A7FED">
              <w:rPr>
                <w:color w:val="000000"/>
                <w:sz w:val="20"/>
                <w:szCs w:val="20"/>
              </w:rPr>
              <w:t>-повышение имиджа района.</w:t>
            </w:r>
          </w:p>
        </w:tc>
        <w:tc>
          <w:tcPr>
            <w:tcW w:w="2126" w:type="dxa"/>
            <w:vMerge/>
            <w:shd w:val="clear" w:color="auto" w:fill="auto"/>
          </w:tcPr>
          <w:p w:rsidR="00F21132" w:rsidRPr="003A7FED" w:rsidRDefault="00F21132" w:rsidP="00864B44">
            <w:pPr>
              <w:jc w:val="both"/>
              <w:rPr>
                <w:bCs/>
                <w:sz w:val="20"/>
                <w:szCs w:val="20"/>
              </w:rPr>
            </w:pPr>
          </w:p>
        </w:tc>
      </w:tr>
      <w:tr w:rsidR="00F21132" w:rsidRPr="003A7FED" w:rsidTr="00864B44">
        <w:tc>
          <w:tcPr>
            <w:tcW w:w="1696" w:type="dxa"/>
            <w:shd w:val="clear" w:color="auto" w:fill="auto"/>
          </w:tcPr>
          <w:p w:rsidR="00F21132" w:rsidRPr="003A7FED" w:rsidRDefault="00F21132" w:rsidP="00864B44">
            <w:pPr>
              <w:jc w:val="both"/>
              <w:rPr>
                <w:b/>
                <w:bCs/>
                <w:sz w:val="20"/>
                <w:szCs w:val="20"/>
              </w:rPr>
            </w:pPr>
            <w:r w:rsidRPr="003A7FED">
              <w:rPr>
                <w:b/>
                <w:bCs/>
                <w:sz w:val="20"/>
                <w:szCs w:val="20"/>
              </w:rPr>
              <w:t>Физическая культура и спорт</w:t>
            </w:r>
          </w:p>
        </w:tc>
        <w:tc>
          <w:tcPr>
            <w:tcW w:w="993" w:type="dxa"/>
            <w:shd w:val="clear" w:color="auto" w:fill="auto"/>
          </w:tcPr>
          <w:p w:rsidR="00F21132" w:rsidRPr="003A7FED" w:rsidRDefault="00F21132" w:rsidP="00864B44">
            <w:pPr>
              <w:jc w:val="both"/>
              <w:rPr>
                <w:bCs/>
                <w:sz w:val="20"/>
                <w:szCs w:val="20"/>
              </w:rPr>
            </w:pPr>
            <w:r w:rsidRPr="003A7FED">
              <w:rPr>
                <w:bCs/>
                <w:sz w:val="20"/>
                <w:szCs w:val="20"/>
              </w:rPr>
              <w:t>2020-2025</w:t>
            </w:r>
          </w:p>
        </w:tc>
        <w:tc>
          <w:tcPr>
            <w:tcW w:w="4893" w:type="dxa"/>
            <w:shd w:val="clear" w:color="auto" w:fill="auto"/>
          </w:tcPr>
          <w:p w:rsidR="00F21132" w:rsidRPr="003A7FED" w:rsidRDefault="00F21132" w:rsidP="00864B44">
            <w:pPr>
              <w:widowControl w:val="0"/>
              <w:jc w:val="both"/>
              <w:rPr>
                <w:sz w:val="20"/>
                <w:szCs w:val="20"/>
              </w:rPr>
            </w:pPr>
            <w:r w:rsidRPr="003A7FED">
              <w:rPr>
                <w:bCs/>
                <w:sz w:val="20"/>
                <w:szCs w:val="20"/>
              </w:rPr>
              <w:t>1.Совершенствование нормативных правовых актов в сфере физической культуры и спорта.</w:t>
            </w:r>
          </w:p>
          <w:p w:rsidR="00F21132" w:rsidRPr="003A7FED" w:rsidRDefault="00F21132" w:rsidP="00864B44">
            <w:pPr>
              <w:widowControl w:val="0"/>
              <w:jc w:val="both"/>
              <w:rPr>
                <w:bCs/>
                <w:sz w:val="20"/>
                <w:szCs w:val="20"/>
              </w:rPr>
            </w:pPr>
            <w:r w:rsidRPr="003A7FED">
              <w:rPr>
                <w:bCs/>
                <w:sz w:val="20"/>
                <w:szCs w:val="20"/>
              </w:rPr>
              <w:t>2.Физкультурно-оздоровительная работа с детьми и молодежью, населением.</w:t>
            </w:r>
          </w:p>
          <w:p w:rsidR="00F21132" w:rsidRPr="003A7FED" w:rsidRDefault="00F21132" w:rsidP="00864B44">
            <w:pPr>
              <w:widowControl w:val="0"/>
              <w:jc w:val="both"/>
              <w:rPr>
                <w:bCs/>
                <w:sz w:val="20"/>
                <w:szCs w:val="20"/>
              </w:rPr>
            </w:pPr>
            <w:r w:rsidRPr="003A7FED">
              <w:rPr>
                <w:bCs/>
                <w:sz w:val="20"/>
                <w:szCs w:val="20"/>
              </w:rPr>
              <w:t>4.Развитие инфраструктуры физической культуры и спорта.</w:t>
            </w:r>
          </w:p>
          <w:p w:rsidR="00F21132" w:rsidRPr="003A7FED" w:rsidRDefault="00F21132" w:rsidP="00864B44">
            <w:pPr>
              <w:widowControl w:val="0"/>
              <w:jc w:val="both"/>
              <w:rPr>
                <w:bCs/>
                <w:sz w:val="20"/>
                <w:szCs w:val="20"/>
              </w:rPr>
            </w:pPr>
            <w:r w:rsidRPr="003A7FED">
              <w:rPr>
                <w:bCs/>
                <w:sz w:val="20"/>
                <w:szCs w:val="20"/>
              </w:rPr>
              <w:t>5.Совершенствование управления, организации и кадрового обеспечения физической культуры и спорта.</w:t>
            </w:r>
          </w:p>
          <w:p w:rsidR="00F21132" w:rsidRPr="003A7FED" w:rsidRDefault="00F21132" w:rsidP="00864B44">
            <w:pPr>
              <w:jc w:val="both"/>
              <w:rPr>
                <w:b/>
                <w:bCs/>
                <w:sz w:val="20"/>
                <w:szCs w:val="20"/>
              </w:rPr>
            </w:pPr>
            <w:r w:rsidRPr="003A7FED">
              <w:rPr>
                <w:bCs/>
                <w:sz w:val="20"/>
                <w:szCs w:val="20"/>
              </w:rPr>
              <w:t>6.Пропаганда физической культуры и спорта.</w:t>
            </w:r>
          </w:p>
        </w:tc>
        <w:tc>
          <w:tcPr>
            <w:tcW w:w="5596" w:type="dxa"/>
            <w:shd w:val="clear" w:color="auto" w:fill="auto"/>
          </w:tcPr>
          <w:p w:rsidR="00F21132" w:rsidRPr="003A7FED" w:rsidRDefault="00F21132" w:rsidP="00864B44">
            <w:pPr>
              <w:widowControl w:val="0"/>
              <w:jc w:val="both"/>
              <w:rPr>
                <w:sz w:val="20"/>
                <w:szCs w:val="20"/>
              </w:rPr>
            </w:pPr>
            <w:r w:rsidRPr="003A7FED">
              <w:rPr>
                <w:sz w:val="20"/>
                <w:szCs w:val="20"/>
              </w:rPr>
              <w:t>В результате реализации Программы к 2025 го</w:t>
            </w:r>
            <w:r w:rsidRPr="003A7FED">
              <w:rPr>
                <w:sz w:val="20"/>
                <w:szCs w:val="20"/>
              </w:rPr>
              <w:softHyphen/>
              <w:t>ду ожидается:</w:t>
            </w:r>
          </w:p>
          <w:p w:rsidR="00F21132" w:rsidRPr="003A7FED" w:rsidRDefault="00F21132" w:rsidP="00864B44">
            <w:pPr>
              <w:autoSpaceDE w:val="0"/>
              <w:autoSpaceDN w:val="0"/>
              <w:adjustRightInd w:val="0"/>
              <w:jc w:val="both"/>
              <w:rPr>
                <w:color w:val="000000"/>
                <w:sz w:val="20"/>
                <w:szCs w:val="20"/>
              </w:rPr>
            </w:pPr>
            <w:r w:rsidRPr="003A7FED">
              <w:rPr>
                <w:sz w:val="20"/>
                <w:szCs w:val="20"/>
              </w:rPr>
              <w:t>-</w:t>
            </w:r>
            <w:r w:rsidRPr="003A7FED">
              <w:rPr>
                <w:rFonts w:eastAsia="Calibri"/>
                <w:sz w:val="20"/>
                <w:szCs w:val="20"/>
                <w:lang w:eastAsia="en-US"/>
              </w:rPr>
              <w:t xml:space="preserve"> </w:t>
            </w:r>
            <w:r w:rsidRPr="003A7FED">
              <w:rPr>
                <w:color w:val="000000"/>
                <w:sz w:val="20"/>
                <w:szCs w:val="20"/>
              </w:rPr>
              <w:t xml:space="preserve">доля населения, систематически занимающегося физической культурой и спортом, </w:t>
            </w:r>
            <w:r w:rsidRPr="003A7FED">
              <w:rPr>
                <w:sz w:val="20"/>
                <w:szCs w:val="20"/>
              </w:rPr>
              <w:t>–</w:t>
            </w:r>
            <w:r w:rsidRPr="003A7FED">
              <w:rPr>
                <w:color w:val="000000"/>
                <w:sz w:val="20"/>
                <w:szCs w:val="20"/>
              </w:rPr>
              <w:t xml:space="preserve"> 55,3 процента;</w:t>
            </w:r>
          </w:p>
          <w:p w:rsidR="00F21132" w:rsidRPr="003A7FED" w:rsidRDefault="00F21132" w:rsidP="00864B44">
            <w:pPr>
              <w:pStyle w:val="ConsPlusNormal"/>
              <w:ind w:firstLine="0"/>
              <w:jc w:val="both"/>
              <w:rPr>
                <w:rFonts w:ascii="Times New Roman" w:hAnsi="Times New Roman" w:cs="Times New Roman"/>
                <w:color w:val="000000"/>
              </w:rPr>
            </w:pPr>
            <w:r w:rsidRPr="003A7FED">
              <w:rPr>
                <w:rFonts w:ascii="Times New Roman" w:hAnsi="Times New Roman" w:cs="Times New Roman"/>
                <w:color w:val="000000"/>
              </w:rPr>
              <w:t xml:space="preserve">- уровень обеспеченности населения спортивными сооружениями исходя из единовременной пропускной способности объектов спорта </w:t>
            </w:r>
            <w:r w:rsidRPr="003A7FED">
              <w:rPr>
                <w:rFonts w:ascii="Times New Roman" w:hAnsi="Times New Roman" w:cs="Times New Roman"/>
              </w:rPr>
              <w:t>–</w:t>
            </w:r>
            <w:r w:rsidRPr="003A7FED">
              <w:rPr>
                <w:rFonts w:ascii="Times New Roman" w:hAnsi="Times New Roman" w:cs="Times New Roman"/>
                <w:color w:val="000000"/>
              </w:rPr>
              <w:t xml:space="preserve"> 77,5 процента;</w:t>
            </w:r>
          </w:p>
          <w:p w:rsidR="00F21132" w:rsidRPr="003A7FED" w:rsidRDefault="00F21132" w:rsidP="00864B44">
            <w:pPr>
              <w:autoSpaceDE w:val="0"/>
              <w:autoSpaceDN w:val="0"/>
              <w:adjustRightInd w:val="0"/>
              <w:jc w:val="both"/>
              <w:rPr>
                <w:b/>
                <w:bCs/>
                <w:sz w:val="20"/>
                <w:szCs w:val="20"/>
              </w:rPr>
            </w:pPr>
            <w:r w:rsidRPr="003A7FED">
              <w:rPr>
                <w:sz w:val="20"/>
                <w:szCs w:val="20"/>
              </w:rPr>
              <w:t>- количество подготовленных спортсменов Аликовского района – членов сборных команд Чувашской республики – 6 человек.</w:t>
            </w:r>
          </w:p>
        </w:tc>
        <w:tc>
          <w:tcPr>
            <w:tcW w:w="2126" w:type="dxa"/>
            <w:vMerge/>
            <w:shd w:val="clear" w:color="auto" w:fill="auto"/>
          </w:tcPr>
          <w:p w:rsidR="00F21132" w:rsidRPr="003A7FED" w:rsidRDefault="00F21132" w:rsidP="00864B44">
            <w:pPr>
              <w:jc w:val="both"/>
              <w:rPr>
                <w:bCs/>
                <w:sz w:val="20"/>
                <w:szCs w:val="20"/>
              </w:rPr>
            </w:pPr>
          </w:p>
        </w:tc>
      </w:tr>
      <w:tr w:rsidR="00F21132" w:rsidRPr="003A7FED" w:rsidTr="00864B44">
        <w:tc>
          <w:tcPr>
            <w:tcW w:w="1696" w:type="dxa"/>
            <w:shd w:val="clear" w:color="auto" w:fill="auto"/>
          </w:tcPr>
          <w:p w:rsidR="00F21132" w:rsidRPr="003A7FED" w:rsidRDefault="00F21132" w:rsidP="00864B44">
            <w:pPr>
              <w:jc w:val="both"/>
              <w:rPr>
                <w:b/>
                <w:bCs/>
                <w:sz w:val="20"/>
                <w:szCs w:val="20"/>
              </w:rPr>
            </w:pPr>
            <w:r w:rsidRPr="003A7FED">
              <w:rPr>
                <w:b/>
                <w:bCs/>
                <w:sz w:val="20"/>
                <w:szCs w:val="20"/>
              </w:rPr>
              <w:t>Здравоохранение</w:t>
            </w:r>
          </w:p>
        </w:tc>
        <w:tc>
          <w:tcPr>
            <w:tcW w:w="993" w:type="dxa"/>
            <w:shd w:val="clear" w:color="auto" w:fill="auto"/>
          </w:tcPr>
          <w:p w:rsidR="00F21132" w:rsidRPr="003A7FED" w:rsidRDefault="00F21132" w:rsidP="00864B44">
            <w:pPr>
              <w:jc w:val="both"/>
              <w:rPr>
                <w:bCs/>
                <w:sz w:val="20"/>
                <w:szCs w:val="20"/>
              </w:rPr>
            </w:pPr>
            <w:r w:rsidRPr="003A7FED">
              <w:rPr>
                <w:bCs/>
                <w:sz w:val="20"/>
                <w:szCs w:val="20"/>
              </w:rPr>
              <w:t xml:space="preserve">2020-2025 </w:t>
            </w:r>
          </w:p>
        </w:tc>
        <w:tc>
          <w:tcPr>
            <w:tcW w:w="4893" w:type="dxa"/>
            <w:shd w:val="clear" w:color="auto" w:fill="auto"/>
          </w:tcPr>
          <w:p w:rsidR="00F21132" w:rsidRPr="003A7FED" w:rsidRDefault="00F21132" w:rsidP="00864B44">
            <w:pPr>
              <w:widowControl w:val="0"/>
              <w:spacing w:line="235" w:lineRule="auto"/>
              <w:jc w:val="both"/>
              <w:rPr>
                <w:sz w:val="20"/>
                <w:szCs w:val="20"/>
              </w:rPr>
            </w:pPr>
            <w:r w:rsidRPr="003A7FED">
              <w:rPr>
                <w:color w:val="000000"/>
                <w:sz w:val="20"/>
                <w:szCs w:val="20"/>
                <w:shd w:val="clear" w:color="auto" w:fill="FFFFFF"/>
              </w:rPr>
              <w:t>1. Уменьшение потерь населения за счет предоставления своевременной и качественной медицинской помощи;</w:t>
            </w:r>
          </w:p>
          <w:p w:rsidR="00F21132" w:rsidRPr="003A7FED" w:rsidRDefault="00F21132" w:rsidP="00864B44">
            <w:pPr>
              <w:jc w:val="both"/>
              <w:rPr>
                <w:color w:val="000000"/>
                <w:sz w:val="20"/>
                <w:szCs w:val="20"/>
                <w:shd w:val="clear" w:color="auto" w:fill="FFFFFF"/>
              </w:rPr>
            </w:pPr>
            <w:r w:rsidRPr="003A7FED">
              <w:rPr>
                <w:color w:val="000000"/>
                <w:sz w:val="20"/>
                <w:szCs w:val="20"/>
                <w:shd w:val="clear" w:color="auto" w:fill="FFFFFF"/>
              </w:rPr>
              <w:t xml:space="preserve">2. Обеспечение объектов здравоохранения квалифицированными кадрами. </w:t>
            </w:r>
          </w:p>
          <w:p w:rsidR="00F21132" w:rsidRPr="003A7FED" w:rsidRDefault="00F21132" w:rsidP="00864B44">
            <w:pPr>
              <w:jc w:val="both"/>
              <w:rPr>
                <w:sz w:val="20"/>
                <w:szCs w:val="20"/>
              </w:rPr>
            </w:pPr>
            <w:r w:rsidRPr="003A7FED">
              <w:rPr>
                <w:color w:val="000000"/>
                <w:sz w:val="20"/>
                <w:szCs w:val="20"/>
                <w:shd w:val="clear" w:color="auto" w:fill="FFFFFF"/>
              </w:rPr>
              <w:t>3. Оснащение больницы и ФАПов современными медицинскими оборудованиями для оказания полноценной медицинской помощи.</w:t>
            </w:r>
          </w:p>
          <w:p w:rsidR="00F21132" w:rsidRPr="003A7FED" w:rsidRDefault="00F21132" w:rsidP="00864B44">
            <w:pPr>
              <w:widowControl w:val="0"/>
              <w:ind w:firstLine="709"/>
              <w:jc w:val="both"/>
              <w:rPr>
                <w:b/>
                <w:bCs/>
                <w:sz w:val="20"/>
                <w:szCs w:val="20"/>
              </w:rPr>
            </w:pPr>
          </w:p>
        </w:tc>
        <w:tc>
          <w:tcPr>
            <w:tcW w:w="5596" w:type="dxa"/>
            <w:shd w:val="clear" w:color="auto" w:fill="auto"/>
          </w:tcPr>
          <w:p w:rsidR="00F21132" w:rsidRPr="003A7FED" w:rsidRDefault="00F21132" w:rsidP="00864B44">
            <w:pPr>
              <w:widowControl w:val="0"/>
              <w:jc w:val="both"/>
              <w:rPr>
                <w:color w:val="000000"/>
                <w:sz w:val="20"/>
                <w:szCs w:val="20"/>
              </w:rPr>
            </w:pPr>
            <w:r w:rsidRPr="003A7FED">
              <w:rPr>
                <w:sz w:val="20"/>
                <w:szCs w:val="20"/>
              </w:rPr>
              <w:t>1.Снижение доли больных, умерших от злокачественных новообразований в течение года с момента установления диагноза, в числе больных, впервые взятых на учет.</w:t>
            </w:r>
          </w:p>
          <w:p w:rsidR="00F21132" w:rsidRPr="003A7FED" w:rsidRDefault="00F21132" w:rsidP="00864B44">
            <w:pPr>
              <w:jc w:val="both"/>
              <w:rPr>
                <w:sz w:val="20"/>
                <w:szCs w:val="20"/>
              </w:rPr>
            </w:pPr>
            <w:r w:rsidRPr="003A7FED">
              <w:rPr>
                <w:sz w:val="20"/>
                <w:szCs w:val="20"/>
              </w:rPr>
              <w:t xml:space="preserve">2. Улучшение показателей, характеризующих раннее выявление злокачественных новообразований. </w:t>
            </w:r>
          </w:p>
          <w:p w:rsidR="00F21132" w:rsidRPr="003A7FED" w:rsidRDefault="00F21132" w:rsidP="00864B44">
            <w:pPr>
              <w:jc w:val="both"/>
              <w:rPr>
                <w:sz w:val="20"/>
                <w:szCs w:val="20"/>
              </w:rPr>
            </w:pPr>
            <w:r w:rsidRPr="003A7FED">
              <w:rPr>
                <w:sz w:val="20"/>
                <w:szCs w:val="20"/>
              </w:rPr>
              <w:t>3. Снижение количества абортов на 1000 женщин фертильного возраста.</w:t>
            </w:r>
          </w:p>
          <w:p w:rsidR="00F21132" w:rsidRPr="003A7FED" w:rsidRDefault="00F21132" w:rsidP="00864B44">
            <w:pPr>
              <w:jc w:val="both"/>
              <w:rPr>
                <w:sz w:val="20"/>
                <w:szCs w:val="20"/>
              </w:rPr>
            </w:pPr>
            <w:r w:rsidRPr="003A7FED">
              <w:rPr>
                <w:sz w:val="20"/>
                <w:szCs w:val="20"/>
              </w:rPr>
              <w:t>4. Увеличение средней продолжительности жизни населения.</w:t>
            </w:r>
          </w:p>
        </w:tc>
        <w:tc>
          <w:tcPr>
            <w:tcW w:w="2126" w:type="dxa"/>
            <w:shd w:val="clear" w:color="auto" w:fill="auto"/>
          </w:tcPr>
          <w:p w:rsidR="00F21132" w:rsidRPr="003A7FED" w:rsidRDefault="00F21132" w:rsidP="00864B44">
            <w:pPr>
              <w:jc w:val="both"/>
              <w:rPr>
                <w:bCs/>
                <w:sz w:val="20"/>
                <w:szCs w:val="20"/>
              </w:rPr>
            </w:pPr>
            <w:r w:rsidRPr="003A7FED">
              <w:rPr>
                <w:bCs/>
                <w:sz w:val="20"/>
                <w:szCs w:val="20"/>
              </w:rPr>
              <w:t>БУ «Аликовская ЦРБ» Минздравсоцразвития Чувашии</w:t>
            </w:r>
          </w:p>
        </w:tc>
      </w:tr>
      <w:tr w:rsidR="00F21132" w:rsidRPr="003A7FED" w:rsidTr="00864B44">
        <w:tc>
          <w:tcPr>
            <w:tcW w:w="1696" w:type="dxa"/>
            <w:shd w:val="clear" w:color="auto" w:fill="auto"/>
          </w:tcPr>
          <w:p w:rsidR="00F21132" w:rsidRPr="003A7FED" w:rsidRDefault="00F21132" w:rsidP="00864B44">
            <w:pPr>
              <w:jc w:val="both"/>
              <w:rPr>
                <w:b/>
                <w:bCs/>
                <w:sz w:val="20"/>
                <w:szCs w:val="20"/>
              </w:rPr>
            </w:pPr>
            <w:r w:rsidRPr="003A7FED">
              <w:rPr>
                <w:b/>
                <w:bCs/>
                <w:sz w:val="20"/>
                <w:szCs w:val="20"/>
              </w:rPr>
              <w:t>ЖКХ</w:t>
            </w:r>
          </w:p>
        </w:tc>
        <w:tc>
          <w:tcPr>
            <w:tcW w:w="993" w:type="dxa"/>
            <w:shd w:val="clear" w:color="auto" w:fill="auto"/>
          </w:tcPr>
          <w:p w:rsidR="00F21132" w:rsidRPr="003A7FED" w:rsidRDefault="00F21132" w:rsidP="00864B44">
            <w:pPr>
              <w:jc w:val="both"/>
              <w:rPr>
                <w:bCs/>
                <w:sz w:val="20"/>
                <w:szCs w:val="20"/>
              </w:rPr>
            </w:pPr>
            <w:r w:rsidRPr="003A7FED">
              <w:rPr>
                <w:bCs/>
                <w:sz w:val="20"/>
                <w:szCs w:val="20"/>
              </w:rPr>
              <w:t>2020-2025</w:t>
            </w:r>
          </w:p>
        </w:tc>
        <w:tc>
          <w:tcPr>
            <w:tcW w:w="4893" w:type="dxa"/>
            <w:shd w:val="clear" w:color="auto" w:fill="auto"/>
          </w:tcPr>
          <w:p w:rsidR="00F21132" w:rsidRPr="003A7FED" w:rsidRDefault="00F21132" w:rsidP="00864B44">
            <w:pPr>
              <w:jc w:val="both"/>
              <w:rPr>
                <w:sz w:val="20"/>
                <w:szCs w:val="20"/>
              </w:rPr>
            </w:pPr>
            <w:r w:rsidRPr="003A7FED">
              <w:rPr>
                <w:sz w:val="20"/>
                <w:szCs w:val="20"/>
              </w:rPr>
              <w:t>1.Разработка и утверждение инвестиционных программ организации коммунального комплекса    в сфере электро, тепло, водоснабжения.</w:t>
            </w:r>
          </w:p>
          <w:p w:rsidR="00F21132" w:rsidRPr="003A7FED" w:rsidRDefault="00F21132" w:rsidP="00864B44">
            <w:pPr>
              <w:jc w:val="both"/>
              <w:rPr>
                <w:sz w:val="20"/>
                <w:szCs w:val="20"/>
              </w:rPr>
            </w:pPr>
            <w:r w:rsidRPr="003A7FED">
              <w:rPr>
                <w:sz w:val="20"/>
                <w:szCs w:val="20"/>
              </w:rPr>
              <w:t>2. Информирование населения о состоянии работы системы ЖКХ, развитии жилищно-коммунальной реформы и способах участия граждан в жилищных отношениях.</w:t>
            </w:r>
          </w:p>
          <w:p w:rsidR="00F21132" w:rsidRPr="003A7FED" w:rsidRDefault="00F21132" w:rsidP="00864B44">
            <w:pPr>
              <w:jc w:val="both"/>
              <w:rPr>
                <w:b/>
                <w:bCs/>
                <w:sz w:val="20"/>
                <w:szCs w:val="20"/>
              </w:rPr>
            </w:pPr>
            <w:r w:rsidRPr="003A7FED">
              <w:rPr>
                <w:sz w:val="20"/>
                <w:szCs w:val="20"/>
              </w:rPr>
              <w:lastRenderedPageBreak/>
              <w:t xml:space="preserve"> </w:t>
            </w:r>
          </w:p>
        </w:tc>
        <w:tc>
          <w:tcPr>
            <w:tcW w:w="5596" w:type="dxa"/>
            <w:shd w:val="clear" w:color="auto" w:fill="auto"/>
          </w:tcPr>
          <w:p w:rsidR="00F21132" w:rsidRPr="003A7FED" w:rsidRDefault="00F21132" w:rsidP="00864B44">
            <w:pPr>
              <w:jc w:val="both"/>
              <w:rPr>
                <w:sz w:val="20"/>
                <w:szCs w:val="20"/>
              </w:rPr>
            </w:pPr>
            <w:r w:rsidRPr="003A7FED">
              <w:rPr>
                <w:sz w:val="20"/>
                <w:szCs w:val="20"/>
              </w:rPr>
              <w:lastRenderedPageBreak/>
              <w:t>1.Модернизация  инженерно-коммунальных систем в сочетании внедрением  ресурсосберегающих технологий.</w:t>
            </w:r>
          </w:p>
          <w:p w:rsidR="00F21132" w:rsidRPr="003A7FED" w:rsidRDefault="00F21132" w:rsidP="00864B44">
            <w:pPr>
              <w:jc w:val="both"/>
              <w:rPr>
                <w:sz w:val="20"/>
                <w:szCs w:val="20"/>
              </w:rPr>
            </w:pPr>
            <w:r w:rsidRPr="003A7FED">
              <w:rPr>
                <w:sz w:val="20"/>
                <w:szCs w:val="20"/>
              </w:rPr>
              <w:t>2.Модернизация системы водоснабжения для обеспечения населения  качественной питьевой водой.</w:t>
            </w:r>
          </w:p>
          <w:p w:rsidR="00F21132" w:rsidRPr="003A7FED" w:rsidRDefault="00F21132" w:rsidP="00864B44">
            <w:pPr>
              <w:jc w:val="both"/>
              <w:rPr>
                <w:sz w:val="20"/>
                <w:szCs w:val="20"/>
              </w:rPr>
            </w:pPr>
            <w:r w:rsidRPr="003A7FED">
              <w:rPr>
                <w:sz w:val="20"/>
                <w:szCs w:val="20"/>
              </w:rPr>
              <w:t>3. Экономия затрат:</w:t>
            </w:r>
          </w:p>
          <w:p w:rsidR="00F21132" w:rsidRPr="003A7FED" w:rsidRDefault="00F21132" w:rsidP="00864B44">
            <w:pPr>
              <w:jc w:val="both"/>
              <w:rPr>
                <w:sz w:val="20"/>
                <w:szCs w:val="20"/>
              </w:rPr>
            </w:pPr>
            <w:r w:rsidRPr="003A7FED">
              <w:rPr>
                <w:sz w:val="20"/>
                <w:szCs w:val="20"/>
              </w:rPr>
              <w:t>-   по транспортировке тепла    до 30%;</w:t>
            </w:r>
          </w:p>
          <w:p w:rsidR="00F21132" w:rsidRPr="003A7FED" w:rsidRDefault="00F21132" w:rsidP="00864B44">
            <w:pPr>
              <w:jc w:val="both"/>
              <w:rPr>
                <w:sz w:val="20"/>
                <w:szCs w:val="20"/>
              </w:rPr>
            </w:pPr>
            <w:r w:rsidRPr="003A7FED">
              <w:rPr>
                <w:sz w:val="20"/>
                <w:szCs w:val="20"/>
              </w:rPr>
              <w:t>-   по транспортировке воды  до 15%;</w:t>
            </w:r>
          </w:p>
          <w:p w:rsidR="00F21132" w:rsidRPr="003A7FED" w:rsidRDefault="00F21132" w:rsidP="00864B44">
            <w:pPr>
              <w:jc w:val="both"/>
              <w:rPr>
                <w:sz w:val="20"/>
                <w:szCs w:val="20"/>
              </w:rPr>
            </w:pPr>
            <w:r w:rsidRPr="003A7FED">
              <w:rPr>
                <w:sz w:val="20"/>
                <w:szCs w:val="20"/>
              </w:rPr>
              <w:lastRenderedPageBreak/>
              <w:t>-   по транспортировке электроэнергии до 10%.</w:t>
            </w:r>
          </w:p>
          <w:p w:rsidR="00F21132" w:rsidRPr="003A7FED" w:rsidRDefault="00F21132" w:rsidP="00864B44">
            <w:pPr>
              <w:jc w:val="both"/>
              <w:rPr>
                <w:sz w:val="20"/>
                <w:szCs w:val="20"/>
              </w:rPr>
            </w:pPr>
            <w:r w:rsidRPr="003A7FED">
              <w:rPr>
                <w:sz w:val="20"/>
                <w:szCs w:val="20"/>
              </w:rPr>
              <w:t>4. Увеличение производственных мощностей очистных сооружений от 200 м3/ч до 400 м3/ч.</w:t>
            </w:r>
          </w:p>
          <w:p w:rsidR="00F21132" w:rsidRPr="003A7FED" w:rsidRDefault="00F21132" w:rsidP="00864B44">
            <w:pPr>
              <w:jc w:val="both"/>
              <w:rPr>
                <w:b/>
                <w:bCs/>
                <w:sz w:val="20"/>
                <w:szCs w:val="20"/>
              </w:rPr>
            </w:pPr>
            <w:r w:rsidRPr="003A7FED">
              <w:rPr>
                <w:sz w:val="20"/>
                <w:szCs w:val="20"/>
              </w:rPr>
              <w:t xml:space="preserve"> 5.  У</w:t>
            </w:r>
            <w:r w:rsidRPr="003A7FED">
              <w:rPr>
                <w:bCs/>
                <w:color w:val="26282F"/>
                <w:sz w:val="20"/>
                <w:szCs w:val="20"/>
              </w:rPr>
              <w:t>довлетворенность граждан качеством жилищно-коммунальных услуг и безопасному, комфортному проживанию – 81%.</w:t>
            </w:r>
            <w:r w:rsidRPr="003A7FED">
              <w:rPr>
                <w:sz w:val="20"/>
                <w:szCs w:val="20"/>
              </w:rPr>
              <w:t xml:space="preserve"> </w:t>
            </w:r>
          </w:p>
        </w:tc>
        <w:tc>
          <w:tcPr>
            <w:tcW w:w="2126" w:type="dxa"/>
            <w:shd w:val="clear" w:color="auto" w:fill="auto"/>
          </w:tcPr>
          <w:p w:rsidR="00F21132" w:rsidRPr="003A7FED" w:rsidRDefault="00F21132" w:rsidP="00864B44">
            <w:pPr>
              <w:jc w:val="both"/>
              <w:rPr>
                <w:bCs/>
                <w:sz w:val="20"/>
                <w:szCs w:val="20"/>
              </w:rPr>
            </w:pPr>
            <w:r w:rsidRPr="003A7FED">
              <w:rPr>
                <w:bCs/>
                <w:sz w:val="20"/>
                <w:szCs w:val="20"/>
              </w:rPr>
              <w:lastRenderedPageBreak/>
              <w:t>Администрация Аликовского района, предприятия жилищно-коммунального комплекса.</w:t>
            </w:r>
          </w:p>
        </w:tc>
      </w:tr>
      <w:tr w:rsidR="00F21132" w:rsidRPr="003A7FED" w:rsidTr="00864B44">
        <w:tc>
          <w:tcPr>
            <w:tcW w:w="1696" w:type="dxa"/>
            <w:shd w:val="clear" w:color="auto" w:fill="auto"/>
          </w:tcPr>
          <w:p w:rsidR="00F21132" w:rsidRPr="003A7FED" w:rsidRDefault="00F21132" w:rsidP="00864B44">
            <w:pPr>
              <w:jc w:val="both"/>
              <w:rPr>
                <w:b/>
                <w:bCs/>
                <w:sz w:val="20"/>
                <w:szCs w:val="20"/>
              </w:rPr>
            </w:pPr>
            <w:r w:rsidRPr="003A7FED">
              <w:rPr>
                <w:b/>
                <w:bCs/>
                <w:sz w:val="20"/>
                <w:szCs w:val="20"/>
              </w:rPr>
              <w:t>Потребительский рынок</w:t>
            </w:r>
          </w:p>
        </w:tc>
        <w:tc>
          <w:tcPr>
            <w:tcW w:w="993" w:type="dxa"/>
            <w:shd w:val="clear" w:color="auto" w:fill="auto"/>
          </w:tcPr>
          <w:p w:rsidR="00F21132" w:rsidRPr="003A7FED" w:rsidRDefault="00F21132" w:rsidP="00864B44">
            <w:pPr>
              <w:jc w:val="both"/>
              <w:rPr>
                <w:bCs/>
                <w:sz w:val="20"/>
                <w:szCs w:val="20"/>
              </w:rPr>
            </w:pPr>
            <w:r w:rsidRPr="003A7FED">
              <w:rPr>
                <w:bCs/>
                <w:sz w:val="20"/>
                <w:szCs w:val="20"/>
              </w:rPr>
              <w:t>2020-2025</w:t>
            </w:r>
          </w:p>
        </w:tc>
        <w:tc>
          <w:tcPr>
            <w:tcW w:w="4893" w:type="dxa"/>
            <w:shd w:val="clear" w:color="auto" w:fill="auto"/>
          </w:tcPr>
          <w:p w:rsidR="00F21132" w:rsidRPr="003A7FED" w:rsidRDefault="00F21132" w:rsidP="00864B44">
            <w:pPr>
              <w:jc w:val="both"/>
              <w:rPr>
                <w:b/>
                <w:bCs/>
                <w:sz w:val="20"/>
                <w:szCs w:val="20"/>
              </w:rPr>
            </w:pPr>
          </w:p>
        </w:tc>
        <w:tc>
          <w:tcPr>
            <w:tcW w:w="5596" w:type="dxa"/>
            <w:shd w:val="clear" w:color="auto" w:fill="auto"/>
          </w:tcPr>
          <w:p w:rsidR="00F21132" w:rsidRPr="003A7FED" w:rsidRDefault="00F21132" w:rsidP="00864B44">
            <w:pPr>
              <w:pStyle w:val="ConsPlusNonformat"/>
              <w:widowControl/>
              <w:rPr>
                <w:rFonts w:ascii="Times New Roman" w:hAnsi="Times New Roman" w:cs="Times New Roman"/>
              </w:rPr>
            </w:pPr>
            <w:r w:rsidRPr="003A7FED">
              <w:rPr>
                <w:rFonts w:ascii="Times New Roman" w:hAnsi="Times New Roman" w:cs="Times New Roman"/>
              </w:rPr>
              <w:t>Ежегодный рост товарооборота:</w:t>
            </w:r>
          </w:p>
          <w:p w:rsidR="00F21132" w:rsidRPr="003A7FED" w:rsidRDefault="00F21132" w:rsidP="00864B44">
            <w:pPr>
              <w:pStyle w:val="ConsPlusNonformat"/>
              <w:widowControl/>
              <w:rPr>
                <w:rFonts w:ascii="Times New Roman" w:hAnsi="Times New Roman" w:cs="Times New Roman"/>
              </w:rPr>
            </w:pPr>
            <w:r w:rsidRPr="003A7FED">
              <w:rPr>
                <w:rFonts w:ascii="Times New Roman" w:hAnsi="Times New Roman" w:cs="Times New Roman"/>
              </w:rPr>
              <w:t xml:space="preserve">- в сфере розничной торговли на 5 – 14%, </w:t>
            </w:r>
          </w:p>
          <w:p w:rsidR="00F21132" w:rsidRPr="003A7FED" w:rsidRDefault="00F21132" w:rsidP="00864B44">
            <w:pPr>
              <w:pStyle w:val="ConsPlusNonformat"/>
              <w:widowControl/>
              <w:rPr>
                <w:rFonts w:ascii="Times New Roman" w:hAnsi="Times New Roman" w:cs="Times New Roman"/>
              </w:rPr>
            </w:pPr>
            <w:r w:rsidRPr="003A7FED">
              <w:rPr>
                <w:rFonts w:ascii="Times New Roman" w:hAnsi="Times New Roman" w:cs="Times New Roman"/>
              </w:rPr>
              <w:t>- в сфере общественного питания на 4 -</w:t>
            </w:r>
            <w:r w:rsidRPr="003A7FED">
              <w:rPr>
                <w:rFonts w:ascii="Times New Roman" w:hAnsi="Times New Roman" w:cs="Times New Roman"/>
                <w:b/>
              </w:rPr>
              <w:t xml:space="preserve"> </w:t>
            </w:r>
            <w:r w:rsidRPr="003A7FED">
              <w:rPr>
                <w:rFonts w:ascii="Times New Roman" w:hAnsi="Times New Roman" w:cs="Times New Roman"/>
              </w:rPr>
              <w:t xml:space="preserve">10%; </w:t>
            </w:r>
          </w:p>
          <w:p w:rsidR="00F21132" w:rsidRPr="003A7FED" w:rsidRDefault="00F21132" w:rsidP="00864B44">
            <w:pPr>
              <w:pStyle w:val="ConsPlusNonformat"/>
              <w:widowControl/>
              <w:rPr>
                <w:rFonts w:ascii="Times New Roman" w:hAnsi="Times New Roman" w:cs="Times New Roman"/>
                <w:color w:val="0000FF"/>
              </w:rPr>
            </w:pPr>
            <w:r w:rsidRPr="003A7FED">
              <w:rPr>
                <w:rFonts w:ascii="Times New Roman" w:hAnsi="Times New Roman" w:cs="Times New Roman"/>
              </w:rPr>
              <w:t>- в сфере платных услуг - на 1 – 7 %</w:t>
            </w:r>
            <w:r w:rsidRPr="003A7FED">
              <w:rPr>
                <w:rFonts w:ascii="Times New Roman" w:hAnsi="Times New Roman" w:cs="Times New Roman"/>
                <w:color w:val="0000FF"/>
              </w:rPr>
              <w:t>;</w:t>
            </w:r>
          </w:p>
          <w:p w:rsidR="00F21132" w:rsidRPr="003A7FED" w:rsidRDefault="00F21132" w:rsidP="00864B44">
            <w:pPr>
              <w:pStyle w:val="ConsPlusNonformat"/>
              <w:widowControl/>
              <w:rPr>
                <w:rFonts w:ascii="Times New Roman" w:hAnsi="Times New Roman" w:cs="Times New Roman"/>
              </w:rPr>
            </w:pPr>
            <w:r w:rsidRPr="003A7FED">
              <w:rPr>
                <w:rFonts w:ascii="Times New Roman" w:hAnsi="Times New Roman" w:cs="Times New Roman"/>
              </w:rPr>
              <w:t xml:space="preserve">Обеспечение к 2025 году населения Аликовского района на 1000 жителей: </w:t>
            </w:r>
          </w:p>
          <w:p w:rsidR="00F21132" w:rsidRPr="003A7FED" w:rsidRDefault="00F21132" w:rsidP="00864B44">
            <w:pPr>
              <w:pStyle w:val="ConsPlusNonformat"/>
              <w:widowControl/>
              <w:rPr>
                <w:rFonts w:ascii="Times New Roman" w:hAnsi="Times New Roman" w:cs="Times New Roman"/>
              </w:rPr>
            </w:pPr>
            <w:r w:rsidRPr="003A7FED">
              <w:rPr>
                <w:rFonts w:ascii="Times New Roman" w:hAnsi="Times New Roman" w:cs="Times New Roman"/>
              </w:rPr>
              <w:t>- торговыми площадями – 599,8 кв. метров,</w:t>
            </w:r>
          </w:p>
          <w:p w:rsidR="00F21132" w:rsidRPr="003A7FED" w:rsidRDefault="00F21132" w:rsidP="00864B44">
            <w:pPr>
              <w:pStyle w:val="ConsPlusNonformat"/>
              <w:widowControl/>
              <w:rPr>
                <w:rFonts w:ascii="Times New Roman" w:hAnsi="Times New Roman" w:cs="Times New Roman"/>
              </w:rPr>
            </w:pPr>
            <w:r w:rsidRPr="003A7FED">
              <w:rPr>
                <w:rFonts w:ascii="Times New Roman" w:hAnsi="Times New Roman" w:cs="Times New Roman"/>
              </w:rPr>
              <w:t xml:space="preserve">- посадочными   местами   в   организациях общественного питания в общедоступной сети -  55,0 единиц, </w:t>
            </w:r>
          </w:p>
          <w:p w:rsidR="00F21132" w:rsidRPr="003A7FED" w:rsidRDefault="00F21132" w:rsidP="00864B44">
            <w:pPr>
              <w:pStyle w:val="ConsPlusNonformat"/>
              <w:widowControl/>
              <w:rPr>
                <w:rFonts w:ascii="Times New Roman" w:hAnsi="Times New Roman" w:cs="Times New Roman"/>
              </w:rPr>
            </w:pPr>
            <w:r w:rsidRPr="003A7FED">
              <w:rPr>
                <w:rFonts w:ascii="Times New Roman" w:hAnsi="Times New Roman" w:cs="Times New Roman"/>
              </w:rPr>
              <w:t>- рабочими местами в организациях бытового обслуживания -  3,5 единиц;</w:t>
            </w:r>
          </w:p>
          <w:p w:rsidR="00F21132" w:rsidRPr="003A7FED" w:rsidRDefault="00F21132" w:rsidP="00864B44">
            <w:pPr>
              <w:pStyle w:val="ConsPlusNonformat"/>
              <w:widowControl/>
              <w:jc w:val="both"/>
              <w:rPr>
                <w:rFonts w:ascii="Times New Roman" w:hAnsi="Times New Roman" w:cs="Times New Roman"/>
              </w:rPr>
            </w:pPr>
            <w:r w:rsidRPr="003A7FED">
              <w:rPr>
                <w:rFonts w:ascii="Times New Roman" w:hAnsi="Times New Roman" w:cs="Times New Roman"/>
              </w:rPr>
              <w:t>повышение качества производимых и реализуемых товаров и услуг.</w:t>
            </w:r>
          </w:p>
          <w:p w:rsidR="00F21132" w:rsidRPr="003A7FED" w:rsidRDefault="00F21132" w:rsidP="00864B44">
            <w:pPr>
              <w:pStyle w:val="ConsPlusNonformat"/>
              <w:widowControl/>
              <w:jc w:val="both"/>
              <w:rPr>
                <w:rFonts w:ascii="Times New Roman" w:hAnsi="Times New Roman" w:cs="Times New Roman"/>
              </w:rPr>
            </w:pPr>
            <w:r w:rsidRPr="003A7FED">
              <w:rPr>
                <w:rFonts w:ascii="Times New Roman" w:hAnsi="Times New Roman" w:cs="Times New Roman"/>
              </w:rPr>
              <w:t>Социальная    и   бюджетная   эффективность   Программы выражается в:</w:t>
            </w:r>
          </w:p>
          <w:p w:rsidR="00F21132" w:rsidRPr="003A7FED" w:rsidRDefault="00F21132" w:rsidP="00864B44">
            <w:pPr>
              <w:pStyle w:val="ConsPlusNonformat"/>
              <w:widowControl/>
              <w:rPr>
                <w:rFonts w:ascii="Times New Roman" w:hAnsi="Times New Roman" w:cs="Times New Roman"/>
              </w:rPr>
            </w:pPr>
            <w:r w:rsidRPr="003A7FED">
              <w:rPr>
                <w:rFonts w:ascii="Times New Roman" w:hAnsi="Times New Roman" w:cs="Times New Roman"/>
              </w:rPr>
              <w:t>- обеспечении создания за 2020 - 2025 годы 13</w:t>
            </w:r>
            <w:r w:rsidRPr="003A7FED">
              <w:rPr>
                <w:rFonts w:ascii="Times New Roman" w:hAnsi="Times New Roman" w:cs="Times New Roman"/>
                <w:b/>
              </w:rPr>
              <w:t xml:space="preserve"> </w:t>
            </w:r>
            <w:r w:rsidRPr="003A7FED">
              <w:rPr>
                <w:rFonts w:ascii="Times New Roman" w:hAnsi="Times New Roman" w:cs="Times New Roman"/>
              </w:rPr>
              <w:t>рабочих мест    за    счет    строительства    новых   объектов потребительского рынка и сферы услуг;</w:t>
            </w:r>
          </w:p>
          <w:p w:rsidR="00F21132" w:rsidRPr="003A7FED" w:rsidRDefault="00F21132" w:rsidP="00864B44">
            <w:pPr>
              <w:pStyle w:val="ConsPlusNonformat"/>
              <w:widowControl/>
              <w:jc w:val="both"/>
              <w:rPr>
                <w:rFonts w:ascii="Times New Roman" w:hAnsi="Times New Roman" w:cs="Times New Roman"/>
              </w:rPr>
            </w:pPr>
            <w:r w:rsidRPr="003A7FED">
              <w:rPr>
                <w:rFonts w:ascii="Times New Roman" w:hAnsi="Times New Roman" w:cs="Times New Roman"/>
              </w:rPr>
              <w:t>- повышении к 2025 году уровня средней заработной платы работников сферы услуг до 27,0 тыс. рублей;</w:t>
            </w:r>
          </w:p>
          <w:p w:rsidR="00F21132" w:rsidRPr="003A7FED" w:rsidRDefault="00F21132" w:rsidP="00864B44">
            <w:pPr>
              <w:pStyle w:val="ConsPlusNonformat"/>
              <w:widowControl/>
              <w:rPr>
                <w:rFonts w:ascii="Times New Roman" w:hAnsi="Times New Roman" w:cs="Times New Roman"/>
              </w:rPr>
            </w:pPr>
            <w:r w:rsidRPr="003A7FED">
              <w:rPr>
                <w:rFonts w:ascii="Times New Roman" w:hAnsi="Times New Roman" w:cs="Times New Roman"/>
              </w:rPr>
              <w:t>- повышении качества жизни населения путем повышения качества    оказываемых   услуг   розничной   торговли, общественного    питания    и   бытового   обслуживания населения;</w:t>
            </w:r>
          </w:p>
          <w:p w:rsidR="00F21132" w:rsidRPr="003A7FED" w:rsidRDefault="00F21132" w:rsidP="00864B44">
            <w:pPr>
              <w:pStyle w:val="ConsPlusNonformat"/>
              <w:widowControl/>
              <w:jc w:val="both"/>
              <w:rPr>
                <w:rFonts w:ascii="Times New Roman" w:hAnsi="Times New Roman" w:cs="Times New Roman"/>
              </w:rPr>
            </w:pPr>
            <w:r w:rsidRPr="003A7FED">
              <w:rPr>
                <w:rFonts w:ascii="Times New Roman" w:hAnsi="Times New Roman" w:cs="Times New Roman"/>
              </w:rPr>
              <w:t>- улучшении питания детей в средних общеобразовательных учреждениях и увеличении охвата школьников горячим питанием к 2025 году до 100 процентов;</w:t>
            </w:r>
          </w:p>
          <w:p w:rsidR="00F21132" w:rsidRPr="003A7FED" w:rsidRDefault="00F21132" w:rsidP="00864B44">
            <w:pPr>
              <w:pStyle w:val="ConsPlusNonformat"/>
              <w:widowControl/>
              <w:jc w:val="both"/>
              <w:rPr>
                <w:rFonts w:ascii="Times New Roman" w:hAnsi="Times New Roman" w:cs="Times New Roman"/>
              </w:rPr>
            </w:pPr>
            <w:r w:rsidRPr="003A7FED">
              <w:rPr>
                <w:rFonts w:ascii="Times New Roman" w:hAnsi="Times New Roman" w:cs="Times New Roman"/>
              </w:rPr>
              <w:t>- повышении уровня знаний населения о защите своих прав (уменьшении количества обращений граждан о защите прав потребителя);</w:t>
            </w:r>
          </w:p>
          <w:p w:rsidR="00F21132" w:rsidRPr="003A7FED" w:rsidRDefault="00F21132" w:rsidP="00864B44">
            <w:pPr>
              <w:pStyle w:val="ConsPlusNonformat"/>
              <w:widowControl/>
              <w:jc w:val="both"/>
              <w:rPr>
                <w:rFonts w:ascii="Times New Roman" w:hAnsi="Times New Roman" w:cs="Times New Roman"/>
              </w:rPr>
            </w:pPr>
            <w:r w:rsidRPr="003A7FED">
              <w:rPr>
                <w:rFonts w:ascii="Times New Roman" w:hAnsi="Times New Roman" w:cs="Times New Roman"/>
              </w:rPr>
              <w:t xml:space="preserve">- увеличении   доли   налоговых   поступлений   по видам экономической   деятельности   "Оптовая   и   розничная торговля; </w:t>
            </w:r>
          </w:p>
          <w:p w:rsidR="00F21132" w:rsidRPr="003A7FED" w:rsidRDefault="00F21132" w:rsidP="00864B44">
            <w:pPr>
              <w:pStyle w:val="ConsPlusNonformat"/>
              <w:widowControl/>
              <w:jc w:val="both"/>
              <w:rPr>
                <w:rFonts w:ascii="Times New Roman" w:hAnsi="Times New Roman" w:cs="Times New Roman"/>
              </w:rPr>
            </w:pPr>
            <w:r w:rsidRPr="003A7FED">
              <w:rPr>
                <w:rFonts w:ascii="Times New Roman" w:hAnsi="Times New Roman" w:cs="Times New Roman"/>
              </w:rPr>
              <w:lastRenderedPageBreak/>
              <w:t>-ремонт автотранспортных средств, мотоциклов, бытовых   изделий и предметов личного пользования";</w:t>
            </w:r>
          </w:p>
          <w:p w:rsidR="00F21132" w:rsidRPr="003A7FED" w:rsidRDefault="00F21132" w:rsidP="00864B44">
            <w:pPr>
              <w:pStyle w:val="ConsPlusNonformat"/>
              <w:widowControl/>
              <w:jc w:val="both"/>
              <w:rPr>
                <w:rFonts w:ascii="Times New Roman" w:hAnsi="Times New Roman" w:cs="Times New Roman"/>
              </w:rPr>
            </w:pPr>
            <w:r w:rsidRPr="003A7FED">
              <w:rPr>
                <w:rFonts w:ascii="Times New Roman" w:hAnsi="Times New Roman" w:cs="Times New Roman"/>
              </w:rPr>
              <w:t>- увеличении суммы инвестиций в развитие потребительского рынка и сферы услуг до 800,0</w:t>
            </w:r>
            <w:r w:rsidRPr="003A7FED">
              <w:rPr>
                <w:rFonts w:ascii="Times New Roman" w:hAnsi="Times New Roman" w:cs="Times New Roman"/>
                <w:color w:val="000000"/>
              </w:rPr>
              <w:t xml:space="preserve"> млн. </w:t>
            </w:r>
            <w:r w:rsidRPr="003A7FED">
              <w:rPr>
                <w:rFonts w:ascii="Times New Roman" w:hAnsi="Times New Roman" w:cs="Times New Roman"/>
              </w:rPr>
              <w:t>рублей.</w:t>
            </w:r>
          </w:p>
        </w:tc>
        <w:tc>
          <w:tcPr>
            <w:tcW w:w="2126" w:type="dxa"/>
            <w:shd w:val="clear" w:color="auto" w:fill="auto"/>
          </w:tcPr>
          <w:p w:rsidR="00F21132" w:rsidRPr="003A7FED" w:rsidRDefault="00F21132" w:rsidP="00864B44">
            <w:pPr>
              <w:jc w:val="both"/>
              <w:rPr>
                <w:bCs/>
                <w:sz w:val="20"/>
                <w:szCs w:val="20"/>
              </w:rPr>
            </w:pPr>
            <w:r w:rsidRPr="003A7FED">
              <w:rPr>
                <w:bCs/>
                <w:sz w:val="20"/>
                <w:szCs w:val="20"/>
              </w:rPr>
              <w:lastRenderedPageBreak/>
              <w:t>Администрация района и предприятия торговли</w:t>
            </w:r>
          </w:p>
        </w:tc>
      </w:tr>
      <w:tr w:rsidR="00F21132" w:rsidRPr="003A7FED" w:rsidTr="00864B44">
        <w:tc>
          <w:tcPr>
            <w:tcW w:w="1696" w:type="dxa"/>
            <w:shd w:val="clear" w:color="auto" w:fill="auto"/>
          </w:tcPr>
          <w:p w:rsidR="00F21132" w:rsidRPr="003A7FED" w:rsidRDefault="00F21132" w:rsidP="00864B44">
            <w:pPr>
              <w:jc w:val="both"/>
              <w:rPr>
                <w:b/>
                <w:bCs/>
                <w:sz w:val="20"/>
                <w:szCs w:val="20"/>
              </w:rPr>
            </w:pPr>
            <w:r w:rsidRPr="003A7FED">
              <w:rPr>
                <w:b/>
                <w:bCs/>
                <w:sz w:val="20"/>
                <w:szCs w:val="20"/>
              </w:rPr>
              <w:t>Промышленность</w:t>
            </w:r>
          </w:p>
        </w:tc>
        <w:tc>
          <w:tcPr>
            <w:tcW w:w="993" w:type="dxa"/>
            <w:shd w:val="clear" w:color="auto" w:fill="auto"/>
          </w:tcPr>
          <w:p w:rsidR="00F21132" w:rsidRPr="003A7FED" w:rsidRDefault="00F21132" w:rsidP="00864B44">
            <w:pPr>
              <w:jc w:val="both"/>
              <w:rPr>
                <w:bCs/>
                <w:sz w:val="20"/>
                <w:szCs w:val="20"/>
              </w:rPr>
            </w:pPr>
            <w:r w:rsidRPr="003A7FED">
              <w:rPr>
                <w:bCs/>
                <w:sz w:val="20"/>
                <w:szCs w:val="20"/>
              </w:rPr>
              <w:t>2020-2025</w:t>
            </w:r>
          </w:p>
        </w:tc>
        <w:tc>
          <w:tcPr>
            <w:tcW w:w="4893" w:type="dxa"/>
            <w:shd w:val="clear" w:color="auto" w:fill="auto"/>
          </w:tcPr>
          <w:p w:rsidR="00F21132" w:rsidRPr="003A7FED" w:rsidRDefault="00F21132" w:rsidP="00864B44">
            <w:pPr>
              <w:jc w:val="both"/>
              <w:rPr>
                <w:bCs/>
                <w:sz w:val="20"/>
                <w:szCs w:val="20"/>
              </w:rPr>
            </w:pPr>
            <w:r w:rsidRPr="003A7FED">
              <w:rPr>
                <w:bCs/>
                <w:sz w:val="20"/>
                <w:szCs w:val="20"/>
              </w:rPr>
              <w:t>Ремонт цехов и покупка современного оборудования</w:t>
            </w:r>
          </w:p>
        </w:tc>
        <w:tc>
          <w:tcPr>
            <w:tcW w:w="5596" w:type="dxa"/>
            <w:shd w:val="clear" w:color="auto" w:fill="auto"/>
          </w:tcPr>
          <w:p w:rsidR="00F21132" w:rsidRPr="003A7FED" w:rsidRDefault="00F21132" w:rsidP="00864B44">
            <w:pPr>
              <w:jc w:val="both"/>
              <w:rPr>
                <w:sz w:val="20"/>
                <w:szCs w:val="20"/>
              </w:rPr>
            </w:pPr>
            <w:r w:rsidRPr="003A7FED">
              <w:rPr>
                <w:sz w:val="20"/>
                <w:szCs w:val="20"/>
              </w:rPr>
              <w:t>Увеличение объема  производства продукции</w:t>
            </w:r>
          </w:p>
        </w:tc>
        <w:tc>
          <w:tcPr>
            <w:tcW w:w="2126" w:type="dxa"/>
            <w:shd w:val="clear" w:color="auto" w:fill="auto"/>
          </w:tcPr>
          <w:p w:rsidR="00F21132" w:rsidRPr="003A7FED" w:rsidRDefault="00F21132" w:rsidP="00864B44">
            <w:pPr>
              <w:jc w:val="both"/>
              <w:rPr>
                <w:bCs/>
                <w:sz w:val="20"/>
                <w:szCs w:val="20"/>
              </w:rPr>
            </w:pPr>
            <w:r w:rsidRPr="003A7FED">
              <w:rPr>
                <w:bCs/>
                <w:sz w:val="20"/>
                <w:szCs w:val="20"/>
              </w:rPr>
              <w:t>ООО «Аликовский плодокомбинат»</w:t>
            </w:r>
          </w:p>
        </w:tc>
      </w:tr>
      <w:tr w:rsidR="00F21132" w:rsidRPr="003A7FED" w:rsidTr="00864B44">
        <w:tc>
          <w:tcPr>
            <w:tcW w:w="1696" w:type="dxa"/>
            <w:shd w:val="clear" w:color="auto" w:fill="auto"/>
          </w:tcPr>
          <w:p w:rsidR="00F21132" w:rsidRPr="003A7FED" w:rsidRDefault="00F21132" w:rsidP="00864B44">
            <w:pPr>
              <w:jc w:val="both"/>
              <w:rPr>
                <w:b/>
                <w:bCs/>
                <w:sz w:val="20"/>
                <w:szCs w:val="20"/>
              </w:rPr>
            </w:pPr>
            <w:r w:rsidRPr="003A7FED">
              <w:rPr>
                <w:b/>
                <w:bCs/>
                <w:sz w:val="20"/>
                <w:szCs w:val="20"/>
              </w:rPr>
              <w:t>Инвестиции</w:t>
            </w:r>
          </w:p>
        </w:tc>
        <w:tc>
          <w:tcPr>
            <w:tcW w:w="993" w:type="dxa"/>
            <w:shd w:val="clear" w:color="auto" w:fill="auto"/>
          </w:tcPr>
          <w:p w:rsidR="00F21132" w:rsidRPr="003A7FED" w:rsidRDefault="00F21132" w:rsidP="00864B44">
            <w:pPr>
              <w:jc w:val="both"/>
              <w:rPr>
                <w:bCs/>
                <w:sz w:val="20"/>
                <w:szCs w:val="20"/>
              </w:rPr>
            </w:pPr>
            <w:r w:rsidRPr="003A7FED">
              <w:rPr>
                <w:bCs/>
                <w:sz w:val="20"/>
                <w:szCs w:val="20"/>
              </w:rPr>
              <w:t>2020-2025</w:t>
            </w:r>
          </w:p>
        </w:tc>
        <w:tc>
          <w:tcPr>
            <w:tcW w:w="4893" w:type="dxa"/>
            <w:shd w:val="clear" w:color="auto" w:fill="auto"/>
          </w:tcPr>
          <w:p w:rsidR="00F21132" w:rsidRPr="003A7FED" w:rsidRDefault="00F21132" w:rsidP="00864B44">
            <w:pPr>
              <w:jc w:val="both"/>
              <w:rPr>
                <w:sz w:val="20"/>
                <w:szCs w:val="20"/>
              </w:rPr>
            </w:pPr>
            <w:r w:rsidRPr="003A7FED">
              <w:rPr>
                <w:bCs/>
                <w:sz w:val="20"/>
                <w:szCs w:val="20"/>
              </w:rPr>
              <w:t>1</w:t>
            </w:r>
            <w:r w:rsidRPr="003A7FED">
              <w:rPr>
                <w:b/>
                <w:bCs/>
                <w:sz w:val="20"/>
                <w:szCs w:val="20"/>
              </w:rPr>
              <w:t>.</w:t>
            </w:r>
            <w:r w:rsidRPr="003A7FED">
              <w:rPr>
                <w:sz w:val="20"/>
                <w:szCs w:val="20"/>
              </w:rPr>
              <w:t xml:space="preserve"> Совершенствование нормативно-правовой базы.</w:t>
            </w:r>
          </w:p>
          <w:p w:rsidR="00F21132" w:rsidRPr="003A7FED" w:rsidRDefault="00F21132" w:rsidP="00864B44">
            <w:pPr>
              <w:jc w:val="both"/>
              <w:rPr>
                <w:sz w:val="20"/>
                <w:szCs w:val="20"/>
              </w:rPr>
            </w:pPr>
            <w:r w:rsidRPr="003A7FED">
              <w:rPr>
                <w:sz w:val="20"/>
                <w:szCs w:val="20"/>
              </w:rPr>
              <w:t>2.Муниципальная поддержка инвестиционных проектов.</w:t>
            </w:r>
          </w:p>
          <w:p w:rsidR="00F21132" w:rsidRPr="003A7FED" w:rsidRDefault="00F21132" w:rsidP="00864B44">
            <w:pPr>
              <w:jc w:val="both"/>
              <w:rPr>
                <w:sz w:val="20"/>
                <w:szCs w:val="20"/>
              </w:rPr>
            </w:pPr>
            <w:r w:rsidRPr="003A7FED">
              <w:rPr>
                <w:sz w:val="20"/>
                <w:szCs w:val="20"/>
              </w:rPr>
              <w:t>3.Развитие инвестиционной деятельности.</w:t>
            </w:r>
          </w:p>
          <w:p w:rsidR="00F21132" w:rsidRPr="003A7FED" w:rsidRDefault="00F21132" w:rsidP="00864B44">
            <w:pPr>
              <w:jc w:val="both"/>
              <w:rPr>
                <w:sz w:val="20"/>
                <w:szCs w:val="20"/>
              </w:rPr>
            </w:pPr>
            <w:r w:rsidRPr="003A7FED">
              <w:rPr>
                <w:sz w:val="20"/>
                <w:szCs w:val="20"/>
              </w:rPr>
              <w:t>4.Информационное обеспечение инвестиционного процесса.</w:t>
            </w:r>
          </w:p>
          <w:p w:rsidR="00F21132" w:rsidRPr="003A7FED" w:rsidRDefault="00F21132" w:rsidP="00864B44">
            <w:pPr>
              <w:jc w:val="both"/>
              <w:rPr>
                <w:b/>
                <w:bCs/>
                <w:sz w:val="20"/>
                <w:szCs w:val="20"/>
              </w:rPr>
            </w:pPr>
            <w:r w:rsidRPr="003A7FED">
              <w:rPr>
                <w:sz w:val="20"/>
                <w:szCs w:val="20"/>
              </w:rPr>
              <w:t>5. Формирование имиджа и маркетинг района.</w:t>
            </w:r>
          </w:p>
        </w:tc>
        <w:tc>
          <w:tcPr>
            <w:tcW w:w="5596" w:type="dxa"/>
            <w:shd w:val="clear" w:color="auto" w:fill="auto"/>
          </w:tcPr>
          <w:p w:rsidR="00F21132" w:rsidRPr="003A7FED" w:rsidRDefault="00F21132" w:rsidP="00864B44">
            <w:pPr>
              <w:jc w:val="both"/>
              <w:rPr>
                <w:sz w:val="20"/>
                <w:szCs w:val="20"/>
              </w:rPr>
            </w:pPr>
            <w:r w:rsidRPr="003A7FED">
              <w:rPr>
                <w:sz w:val="20"/>
                <w:szCs w:val="20"/>
              </w:rPr>
              <w:t>Увеличение бюджетной обеспеченности на душу населения до 5,5 тыс. руб.</w:t>
            </w:r>
          </w:p>
          <w:p w:rsidR="00F21132" w:rsidRPr="003A7FED" w:rsidRDefault="00F21132" w:rsidP="00864B44">
            <w:pPr>
              <w:jc w:val="both"/>
              <w:rPr>
                <w:sz w:val="20"/>
                <w:szCs w:val="20"/>
              </w:rPr>
            </w:pPr>
            <w:r w:rsidRPr="003A7FED">
              <w:rPr>
                <w:sz w:val="20"/>
                <w:szCs w:val="20"/>
              </w:rPr>
              <w:t>Увеличение притока инвестиций в экономику.</w:t>
            </w:r>
          </w:p>
          <w:p w:rsidR="00F21132" w:rsidRPr="003A7FED" w:rsidRDefault="00F21132" w:rsidP="00864B44">
            <w:pPr>
              <w:jc w:val="both"/>
              <w:rPr>
                <w:b/>
                <w:bCs/>
                <w:sz w:val="20"/>
                <w:szCs w:val="20"/>
              </w:rPr>
            </w:pPr>
            <w:r w:rsidRPr="003A7FED">
              <w:rPr>
                <w:sz w:val="20"/>
                <w:szCs w:val="20"/>
              </w:rPr>
              <w:t>Создание более 50 дополнительных рабочих мест.</w:t>
            </w:r>
          </w:p>
        </w:tc>
        <w:tc>
          <w:tcPr>
            <w:tcW w:w="2126" w:type="dxa"/>
            <w:shd w:val="clear" w:color="auto" w:fill="auto"/>
          </w:tcPr>
          <w:p w:rsidR="00F21132" w:rsidRPr="003A7FED" w:rsidRDefault="00F21132" w:rsidP="00864B44">
            <w:pPr>
              <w:jc w:val="both"/>
              <w:rPr>
                <w:bCs/>
                <w:sz w:val="20"/>
                <w:szCs w:val="20"/>
              </w:rPr>
            </w:pPr>
            <w:r w:rsidRPr="003A7FED">
              <w:rPr>
                <w:bCs/>
                <w:sz w:val="20"/>
                <w:szCs w:val="20"/>
              </w:rPr>
              <w:t>Администрация района и инвесторы</w:t>
            </w:r>
          </w:p>
        </w:tc>
      </w:tr>
    </w:tbl>
    <w:p w:rsidR="00F21132" w:rsidRPr="003A7FED" w:rsidRDefault="00F21132" w:rsidP="00F21132">
      <w:pPr>
        <w:jc w:val="both"/>
        <w:rPr>
          <w:sz w:val="20"/>
          <w:szCs w:val="20"/>
        </w:rPr>
        <w:sectPr w:rsidR="00F21132" w:rsidRPr="003A7FED" w:rsidSect="00CC21AB">
          <w:pgSz w:w="16838" w:h="11906" w:orient="landscape" w:code="9"/>
          <w:pgMar w:top="540" w:right="1134" w:bottom="1418" w:left="1077" w:header="709" w:footer="709" w:gutter="0"/>
          <w:cols w:space="708"/>
          <w:docGrid w:linePitch="360"/>
        </w:sectPr>
      </w:pPr>
    </w:p>
    <w:p w:rsidR="00F21132" w:rsidRPr="003A7FED" w:rsidRDefault="00F21132" w:rsidP="00F21132">
      <w:pPr>
        <w:jc w:val="center"/>
        <w:rPr>
          <w:b/>
          <w:bCs/>
          <w:sz w:val="20"/>
          <w:szCs w:val="20"/>
        </w:rPr>
      </w:pPr>
      <w:r w:rsidRPr="003A7FED">
        <w:rPr>
          <w:b/>
          <w:bCs/>
          <w:sz w:val="20"/>
          <w:szCs w:val="20"/>
        </w:rPr>
        <w:lastRenderedPageBreak/>
        <w:t>1</w:t>
      </w:r>
      <w:r w:rsidRPr="003A7FED">
        <w:rPr>
          <w:b/>
          <w:bCs/>
          <w:sz w:val="20"/>
          <w:szCs w:val="20"/>
          <w:lang w:val="en-US"/>
        </w:rPr>
        <w:t>V</w:t>
      </w:r>
      <w:r w:rsidRPr="003A7FED">
        <w:rPr>
          <w:b/>
          <w:bCs/>
          <w:sz w:val="20"/>
          <w:szCs w:val="20"/>
        </w:rPr>
        <w:t>. Система управления Программой</w:t>
      </w:r>
      <w:r w:rsidRPr="003A7FED">
        <w:rPr>
          <w:sz w:val="20"/>
          <w:szCs w:val="20"/>
        </w:rPr>
        <w:t xml:space="preserve">  </w:t>
      </w:r>
      <w:r w:rsidRPr="003A7FED">
        <w:rPr>
          <w:b/>
          <w:bCs/>
          <w:sz w:val="20"/>
          <w:szCs w:val="20"/>
        </w:rPr>
        <w:t>социально-экономического развития  Аликовского района.</w:t>
      </w:r>
    </w:p>
    <w:p w:rsidR="00F21132" w:rsidRPr="003A7FED" w:rsidRDefault="00F21132" w:rsidP="00F21132">
      <w:pPr>
        <w:jc w:val="both"/>
        <w:rPr>
          <w:b/>
          <w:bCs/>
          <w:sz w:val="20"/>
          <w:szCs w:val="20"/>
        </w:rPr>
      </w:pPr>
    </w:p>
    <w:p w:rsidR="00F21132" w:rsidRPr="003A7FED" w:rsidRDefault="00F21132" w:rsidP="00F21132">
      <w:pPr>
        <w:ind w:firstLine="709"/>
        <w:jc w:val="both"/>
        <w:rPr>
          <w:sz w:val="20"/>
          <w:szCs w:val="20"/>
        </w:rPr>
      </w:pPr>
      <w:r w:rsidRPr="003A7FED">
        <w:rPr>
          <w:sz w:val="20"/>
          <w:szCs w:val="20"/>
        </w:rPr>
        <w:t>Программа является основным документом развития Аликовского района на перспективу. В процессе ее реализации возможны корректировки с учетом изменения внешних условий, проработки новых направлений развития.</w:t>
      </w:r>
      <w:r w:rsidRPr="003A7FED">
        <w:rPr>
          <w:sz w:val="20"/>
          <w:szCs w:val="20"/>
        </w:rPr>
        <w:br/>
        <w:t>Сущность механизма реализации Программы состоит также в формировании среды, стимулирующей участие всех субъектов хозяйствования в достижении стратегических ориентиров, целей социально-экономического развития района.</w:t>
      </w:r>
    </w:p>
    <w:p w:rsidR="00F21132" w:rsidRPr="003A7FED" w:rsidRDefault="00F21132" w:rsidP="00F21132">
      <w:pPr>
        <w:ind w:firstLine="709"/>
        <w:jc w:val="both"/>
        <w:rPr>
          <w:sz w:val="20"/>
          <w:szCs w:val="20"/>
        </w:rPr>
      </w:pPr>
      <w:r w:rsidRPr="003A7FED">
        <w:rPr>
          <w:sz w:val="20"/>
          <w:szCs w:val="20"/>
        </w:rPr>
        <w:t>В ходе реализации, мониторинга и оценки выполнения Программы, выработки предложений по ее корректировке по мере выполнения, разработки новых решений в контексте требований Программы необходимо широко задействовать общественность Аликовского района. Для выполнения этих задач органы местного самоуправления района могут привлекать представителей бизнес-сообщества, общественных организаций, которые готовы формулировать и обсуждать свои интересы, предлагать новые пути развития района.</w:t>
      </w:r>
    </w:p>
    <w:p w:rsidR="00F21132" w:rsidRPr="003A7FED" w:rsidRDefault="00F21132" w:rsidP="00F21132">
      <w:pPr>
        <w:ind w:firstLine="709"/>
        <w:jc w:val="both"/>
        <w:rPr>
          <w:sz w:val="20"/>
          <w:szCs w:val="20"/>
        </w:rPr>
      </w:pPr>
      <w:r w:rsidRPr="003A7FED">
        <w:rPr>
          <w:sz w:val="20"/>
          <w:szCs w:val="20"/>
        </w:rPr>
        <w:t xml:space="preserve">Для обеспечения прозрачности и повышения эффективности муниципального управления необходимо обеспечить целенаправленное и периодическое информирование населения не только об основном содержании Программы, но и о позитивных результатах, достигнутых в процессе ее реализации. </w:t>
      </w:r>
    </w:p>
    <w:p w:rsidR="00F21132" w:rsidRPr="003A7FED" w:rsidRDefault="00F21132" w:rsidP="00F21132">
      <w:pPr>
        <w:ind w:firstLine="709"/>
        <w:jc w:val="both"/>
        <w:rPr>
          <w:sz w:val="20"/>
          <w:szCs w:val="20"/>
        </w:rPr>
      </w:pPr>
      <w:r w:rsidRPr="003A7FED">
        <w:rPr>
          <w:bCs/>
          <w:sz w:val="20"/>
          <w:szCs w:val="20"/>
        </w:rPr>
        <w:t xml:space="preserve">Общее руководство и контроль за ходом реализации Программы осуществляет  муниципальный заказчик – </w:t>
      </w:r>
      <w:r w:rsidRPr="003A7FED">
        <w:rPr>
          <w:sz w:val="20"/>
          <w:szCs w:val="20"/>
        </w:rPr>
        <w:t xml:space="preserve">администрация  Аликовского района.          </w:t>
      </w:r>
    </w:p>
    <w:p w:rsidR="00F21132" w:rsidRPr="003A7FED" w:rsidRDefault="00F21132" w:rsidP="00F21132">
      <w:pPr>
        <w:jc w:val="both"/>
        <w:rPr>
          <w:color w:val="000000"/>
          <w:sz w:val="20"/>
          <w:szCs w:val="20"/>
        </w:rPr>
      </w:pPr>
      <w:r w:rsidRPr="003A7FED">
        <w:rPr>
          <w:bCs/>
          <w:sz w:val="20"/>
          <w:szCs w:val="20"/>
        </w:rPr>
        <w:t>Административный контроль дополняется текущим финансовым контролем за использованием средств бюджетов всех уровней, осуществляемый финансовым отделом администрации Аликовского района.</w:t>
      </w:r>
    </w:p>
    <w:p w:rsidR="00F21132" w:rsidRPr="003A7FED" w:rsidRDefault="00F21132" w:rsidP="00F21132">
      <w:pPr>
        <w:jc w:val="both"/>
        <w:rPr>
          <w:color w:val="000000"/>
          <w:sz w:val="20"/>
          <w:szCs w:val="20"/>
        </w:rPr>
      </w:pPr>
    </w:p>
    <w:p w:rsidR="00F21132" w:rsidRPr="003A7FED" w:rsidRDefault="00F21132" w:rsidP="00F21132">
      <w:pPr>
        <w:jc w:val="both"/>
        <w:rPr>
          <w:sz w:val="20"/>
          <w:szCs w:val="20"/>
        </w:rPr>
      </w:pPr>
    </w:p>
    <w:p w:rsidR="00F21132" w:rsidRPr="003A7FED" w:rsidRDefault="00F21132" w:rsidP="00F21132">
      <w:pPr>
        <w:jc w:val="both"/>
        <w:rPr>
          <w:sz w:val="20"/>
          <w:szCs w:val="20"/>
        </w:rPr>
      </w:pPr>
      <w:r w:rsidRPr="003A7FED">
        <w:rPr>
          <w:sz w:val="20"/>
          <w:szCs w:val="20"/>
        </w:rPr>
        <w:tab/>
      </w:r>
      <w:r w:rsidRPr="003A7FED">
        <w:rPr>
          <w:sz w:val="20"/>
          <w:szCs w:val="20"/>
        </w:rPr>
        <w:tab/>
      </w:r>
      <w:r w:rsidRPr="003A7FED">
        <w:rPr>
          <w:sz w:val="20"/>
          <w:szCs w:val="20"/>
        </w:rPr>
        <w:tab/>
        <w:t xml:space="preserve">   </w:t>
      </w:r>
      <w:r w:rsidRPr="003A7FED">
        <w:rPr>
          <w:sz w:val="20"/>
          <w:szCs w:val="20"/>
        </w:rPr>
        <w:tab/>
      </w:r>
      <w:r w:rsidRPr="003A7FED">
        <w:rPr>
          <w:sz w:val="20"/>
          <w:szCs w:val="20"/>
        </w:rPr>
        <w:tab/>
      </w:r>
      <w:r w:rsidRPr="003A7FED">
        <w:rPr>
          <w:sz w:val="20"/>
          <w:szCs w:val="20"/>
        </w:rPr>
        <w:tab/>
      </w:r>
      <w:r w:rsidRPr="003A7FED">
        <w:rPr>
          <w:sz w:val="20"/>
          <w:szCs w:val="20"/>
        </w:rPr>
        <w:tab/>
      </w:r>
      <w:r w:rsidRPr="003A7FED">
        <w:rPr>
          <w:sz w:val="20"/>
          <w:szCs w:val="20"/>
        </w:rPr>
        <w:tab/>
      </w:r>
      <w:r w:rsidRPr="003A7FED">
        <w:rPr>
          <w:sz w:val="20"/>
          <w:szCs w:val="20"/>
        </w:rPr>
        <w:tab/>
      </w:r>
    </w:p>
    <w:p w:rsidR="00F21132" w:rsidRPr="003A7FED" w:rsidRDefault="00F21132" w:rsidP="00F21132">
      <w:pPr>
        <w:jc w:val="both"/>
        <w:rPr>
          <w:color w:val="000000"/>
          <w:sz w:val="20"/>
          <w:szCs w:val="20"/>
        </w:rPr>
        <w:sectPr w:rsidR="00F21132" w:rsidRPr="003A7FED">
          <w:pgSz w:w="11906" w:h="16838"/>
          <w:pgMar w:top="1134" w:right="746" w:bottom="1077" w:left="1620" w:header="709" w:footer="709" w:gutter="0"/>
          <w:cols w:space="708"/>
          <w:docGrid w:linePitch="360"/>
        </w:sectPr>
      </w:pPr>
    </w:p>
    <w:p w:rsidR="00F21132" w:rsidRPr="003A7FED" w:rsidRDefault="00F21132" w:rsidP="00F21132">
      <w:pPr>
        <w:jc w:val="right"/>
        <w:rPr>
          <w:b/>
          <w:bCs/>
          <w:sz w:val="20"/>
          <w:szCs w:val="20"/>
        </w:rPr>
      </w:pPr>
      <w:r w:rsidRPr="003A7FED">
        <w:rPr>
          <w:b/>
          <w:bCs/>
          <w:sz w:val="20"/>
          <w:szCs w:val="20"/>
        </w:rPr>
        <w:lastRenderedPageBreak/>
        <w:t>Приложение 1.</w:t>
      </w:r>
    </w:p>
    <w:p w:rsidR="00F21132" w:rsidRPr="003A7FED" w:rsidRDefault="00F21132" w:rsidP="00F21132">
      <w:pPr>
        <w:jc w:val="right"/>
        <w:rPr>
          <w:b/>
          <w:bCs/>
          <w:sz w:val="20"/>
          <w:szCs w:val="20"/>
        </w:rPr>
      </w:pPr>
    </w:p>
    <w:p w:rsidR="00F21132" w:rsidRPr="003A7FED" w:rsidRDefault="00F21132" w:rsidP="00F21132">
      <w:pPr>
        <w:jc w:val="center"/>
        <w:rPr>
          <w:b/>
          <w:bCs/>
          <w:sz w:val="20"/>
          <w:szCs w:val="20"/>
        </w:rPr>
      </w:pPr>
      <w:r w:rsidRPr="003A7FED">
        <w:rPr>
          <w:b/>
          <w:bCs/>
          <w:sz w:val="20"/>
          <w:szCs w:val="20"/>
        </w:rPr>
        <w:t>ПОКАЗАТЕЛИ ОЦЕНКИ ЭФФЕКТИВНОСТИ РЕАЛИЗАЦИИ КОМПЛЕКСНОЙ ИНВЕСТИЦИОННОЙ ПРОГРАММЫ СОЦИАЛЬНО-ЭКОНОМИЧЕСКОГО РАЗВИТИЯ АЛИКОВСКОГО РАЙОНА НА 2020-2025 ГОДЫ.</w:t>
      </w:r>
    </w:p>
    <w:p w:rsidR="00F21132" w:rsidRPr="003A7FED" w:rsidRDefault="00F21132" w:rsidP="00F21132">
      <w:pPr>
        <w:jc w:val="center"/>
        <w:rPr>
          <w:b/>
          <w:bCs/>
          <w:sz w:val="20"/>
          <w:szCs w:val="20"/>
        </w:rPr>
      </w:pP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4"/>
        <w:gridCol w:w="1304"/>
        <w:gridCol w:w="1274"/>
        <w:gridCol w:w="1273"/>
        <w:gridCol w:w="1274"/>
        <w:gridCol w:w="1274"/>
        <w:gridCol w:w="1274"/>
        <w:gridCol w:w="1205"/>
      </w:tblGrid>
      <w:tr w:rsidR="00F21132" w:rsidRPr="003A7FED" w:rsidTr="00864B44">
        <w:tc>
          <w:tcPr>
            <w:tcW w:w="6074" w:type="dxa"/>
            <w:shd w:val="clear" w:color="auto" w:fill="auto"/>
          </w:tcPr>
          <w:p w:rsidR="00F21132" w:rsidRPr="003A7FED" w:rsidRDefault="00F21132" w:rsidP="00864B44">
            <w:pPr>
              <w:jc w:val="center"/>
              <w:rPr>
                <w:bCs/>
                <w:sz w:val="20"/>
                <w:szCs w:val="20"/>
              </w:rPr>
            </w:pPr>
            <w:r w:rsidRPr="003A7FED">
              <w:rPr>
                <w:bCs/>
                <w:sz w:val="20"/>
                <w:szCs w:val="20"/>
              </w:rPr>
              <w:t>Наименование показателей</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2019г.</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2020г.</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2021г.</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2022г.</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2023г.</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2024г.</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2025г.</w:t>
            </w:r>
          </w:p>
        </w:tc>
      </w:tr>
      <w:tr w:rsidR="00F21132" w:rsidRPr="003A7FED" w:rsidTr="00864B44">
        <w:tc>
          <w:tcPr>
            <w:tcW w:w="6074" w:type="dxa"/>
            <w:shd w:val="clear" w:color="auto" w:fill="auto"/>
          </w:tcPr>
          <w:p w:rsidR="00F21132" w:rsidRPr="003A7FED" w:rsidRDefault="00F21132" w:rsidP="00864B44">
            <w:pPr>
              <w:jc w:val="both"/>
              <w:rPr>
                <w:sz w:val="20"/>
                <w:szCs w:val="20"/>
              </w:rPr>
            </w:pPr>
            <w:r w:rsidRPr="003A7FED">
              <w:rPr>
                <w:sz w:val="20"/>
                <w:szCs w:val="20"/>
              </w:rPr>
              <w:t>1.Объем отгруженной продукции, млн. руб.</w:t>
            </w:r>
          </w:p>
        </w:tc>
        <w:tc>
          <w:tcPr>
            <w:tcW w:w="1304" w:type="dxa"/>
            <w:shd w:val="clear" w:color="auto" w:fill="auto"/>
          </w:tcPr>
          <w:p w:rsidR="00F21132" w:rsidRPr="003A7FED" w:rsidRDefault="00F21132" w:rsidP="00864B44">
            <w:pPr>
              <w:pStyle w:val="afc"/>
              <w:jc w:val="center"/>
              <w:rPr>
                <w:rFonts w:ascii="Times New Roman" w:hAnsi="Times New Roman"/>
                <w:sz w:val="20"/>
                <w:szCs w:val="20"/>
              </w:rPr>
            </w:pPr>
            <w:r w:rsidRPr="003A7FED">
              <w:rPr>
                <w:rFonts w:ascii="Times New Roman" w:hAnsi="Times New Roman"/>
                <w:sz w:val="20"/>
                <w:szCs w:val="20"/>
              </w:rPr>
              <w:t>17,8пр</w:t>
            </w:r>
          </w:p>
        </w:tc>
        <w:tc>
          <w:tcPr>
            <w:tcW w:w="1274" w:type="dxa"/>
            <w:shd w:val="clear" w:color="auto" w:fill="auto"/>
          </w:tcPr>
          <w:p w:rsidR="00F21132" w:rsidRPr="003A7FED" w:rsidRDefault="00F21132" w:rsidP="00864B44">
            <w:pPr>
              <w:pStyle w:val="afc"/>
              <w:jc w:val="center"/>
              <w:rPr>
                <w:rFonts w:ascii="Times New Roman" w:hAnsi="Times New Roman"/>
                <w:sz w:val="20"/>
                <w:szCs w:val="20"/>
              </w:rPr>
            </w:pPr>
            <w:r w:rsidRPr="003A7FED">
              <w:rPr>
                <w:rFonts w:ascii="Times New Roman" w:hAnsi="Times New Roman"/>
                <w:sz w:val="20"/>
                <w:szCs w:val="20"/>
              </w:rPr>
              <w:t>18,3</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18,9</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19,5</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20,4</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21,3</w:t>
            </w:r>
          </w:p>
        </w:tc>
        <w:tc>
          <w:tcPr>
            <w:tcW w:w="1205" w:type="dxa"/>
            <w:shd w:val="clear" w:color="auto" w:fill="auto"/>
          </w:tcPr>
          <w:p w:rsidR="00F21132" w:rsidRPr="003A7FED" w:rsidRDefault="00F21132" w:rsidP="00864B44">
            <w:pPr>
              <w:jc w:val="center"/>
              <w:rPr>
                <w:bCs/>
                <w:caps/>
                <w:sz w:val="20"/>
                <w:szCs w:val="20"/>
              </w:rPr>
            </w:pPr>
            <w:r w:rsidRPr="003A7FED">
              <w:rPr>
                <w:sz w:val="20"/>
                <w:szCs w:val="20"/>
              </w:rPr>
              <w:t>22,4</w:t>
            </w:r>
          </w:p>
        </w:tc>
      </w:tr>
      <w:tr w:rsidR="00F21132" w:rsidRPr="003A7FED" w:rsidTr="00864B44">
        <w:tc>
          <w:tcPr>
            <w:tcW w:w="6074" w:type="dxa"/>
            <w:shd w:val="clear" w:color="auto" w:fill="auto"/>
          </w:tcPr>
          <w:p w:rsidR="00F21132" w:rsidRPr="003A7FED" w:rsidRDefault="00F21132" w:rsidP="00864B44">
            <w:pPr>
              <w:jc w:val="both"/>
              <w:rPr>
                <w:sz w:val="20"/>
                <w:szCs w:val="20"/>
              </w:rPr>
            </w:pPr>
            <w:r w:rsidRPr="003A7FED">
              <w:rPr>
                <w:sz w:val="20"/>
                <w:szCs w:val="20"/>
              </w:rPr>
              <w:t>2.Индекс промышленного производства, в % к соответствующему периоду прошлого года</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102,8пр</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102,8</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103,2</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103,2</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104,6</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104,6</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105,1</w:t>
            </w:r>
          </w:p>
        </w:tc>
      </w:tr>
      <w:tr w:rsidR="00F21132" w:rsidRPr="003A7FED" w:rsidTr="00864B44">
        <w:tc>
          <w:tcPr>
            <w:tcW w:w="6074" w:type="dxa"/>
            <w:shd w:val="clear" w:color="auto" w:fill="auto"/>
          </w:tcPr>
          <w:p w:rsidR="00F21132" w:rsidRPr="003A7FED" w:rsidRDefault="00F21132" w:rsidP="00864B44">
            <w:pPr>
              <w:jc w:val="both"/>
              <w:rPr>
                <w:sz w:val="20"/>
                <w:szCs w:val="20"/>
              </w:rPr>
            </w:pPr>
            <w:r w:rsidRPr="003A7FED">
              <w:rPr>
                <w:sz w:val="20"/>
                <w:szCs w:val="20"/>
              </w:rPr>
              <w:t>3. Фонд заработной платы, млн. руб.</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603,1пр</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635,0</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680,7</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741,4</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814,8</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906,4</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1025,6</w:t>
            </w:r>
          </w:p>
        </w:tc>
      </w:tr>
      <w:tr w:rsidR="00F21132" w:rsidRPr="003A7FED" w:rsidTr="00864B44">
        <w:tc>
          <w:tcPr>
            <w:tcW w:w="6074" w:type="dxa"/>
            <w:shd w:val="clear" w:color="auto" w:fill="auto"/>
          </w:tcPr>
          <w:p w:rsidR="00F21132" w:rsidRPr="003A7FED" w:rsidRDefault="00F21132" w:rsidP="00864B44">
            <w:pPr>
              <w:jc w:val="both"/>
              <w:rPr>
                <w:sz w:val="20"/>
                <w:szCs w:val="20"/>
              </w:rPr>
            </w:pPr>
            <w:r w:rsidRPr="003A7FED">
              <w:rPr>
                <w:sz w:val="20"/>
                <w:szCs w:val="20"/>
              </w:rPr>
              <w:t>4.Среднесписочная численность работников, человек</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2416</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2385</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2338</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2325</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2320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2315</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2310</w:t>
            </w:r>
          </w:p>
        </w:tc>
      </w:tr>
      <w:tr w:rsidR="00F21132" w:rsidRPr="003A7FED" w:rsidTr="00864B44">
        <w:tc>
          <w:tcPr>
            <w:tcW w:w="6074" w:type="dxa"/>
            <w:shd w:val="clear" w:color="auto" w:fill="auto"/>
          </w:tcPr>
          <w:p w:rsidR="00F21132" w:rsidRPr="003A7FED" w:rsidRDefault="00F21132" w:rsidP="00864B44">
            <w:pPr>
              <w:jc w:val="both"/>
              <w:rPr>
                <w:sz w:val="20"/>
                <w:szCs w:val="20"/>
              </w:rPr>
            </w:pPr>
            <w:r w:rsidRPr="003A7FED">
              <w:rPr>
                <w:sz w:val="20"/>
                <w:szCs w:val="20"/>
              </w:rPr>
              <w:t>5.Среднемесячная  заработная плата, руб.</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20802,3</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22187,3</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24262,2</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26573,5</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29267,2</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32627,8</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36998,5</w:t>
            </w:r>
          </w:p>
        </w:tc>
      </w:tr>
      <w:tr w:rsidR="00F21132" w:rsidRPr="003A7FED" w:rsidTr="00864B44">
        <w:tc>
          <w:tcPr>
            <w:tcW w:w="6074" w:type="dxa"/>
            <w:shd w:val="clear" w:color="auto" w:fill="auto"/>
          </w:tcPr>
          <w:p w:rsidR="00F21132" w:rsidRPr="003A7FED" w:rsidRDefault="00F21132" w:rsidP="00864B44">
            <w:pPr>
              <w:jc w:val="both"/>
              <w:rPr>
                <w:sz w:val="20"/>
                <w:szCs w:val="20"/>
              </w:rPr>
            </w:pPr>
            <w:r w:rsidRPr="003A7FED">
              <w:rPr>
                <w:sz w:val="20"/>
                <w:szCs w:val="20"/>
              </w:rPr>
              <w:t>6.Темп роста заработной платы, в % к соответствующему периоду прошлого года</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108,6</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106,0</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108,0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109,6</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110,0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112,1</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114,2</w:t>
            </w:r>
          </w:p>
        </w:tc>
      </w:tr>
      <w:tr w:rsidR="00F21132" w:rsidRPr="003A7FED" w:rsidTr="00864B44">
        <w:tc>
          <w:tcPr>
            <w:tcW w:w="6074" w:type="dxa"/>
            <w:shd w:val="clear" w:color="auto" w:fill="auto"/>
          </w:tcPr>
          <w:p w:rsidR="00F21132" w:rsidRPr="003A7FED" w:rsidRDefault="00F21132" w:rsidP="00864B44">
            <w:pPr>
              <w:jc w:val="both"/>
              <w:rPr>
                <w:sz w:val="20"/>
                <w:szCs w:val="20"/>
              </w:rPr>
            </w:pPr>
            <w:r w:rsidRPr="003A7FED">
              <w:rPr>
                <w:sz w:val="20"/>
                <w:szCs w:val="20"/>
              </w:rPr>
              <w:t>7.Численность занятых в экономике, тыс. чел.</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 xml:space="preserve">5,690 </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6,155</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6,049</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5,942</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5,831</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5,718</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5,649</w:t>
            </w:r>
          </w:p>
        </w:tc>
      </w:tr>
      <w:tr w:rsidR="00F21132" w:rsidRPr="003A7FED" w:rsidTr="00864B44">
        <w:tc>
          <w:tcPr>
            <w:tcW w:w="6074" w:type="dxa"/>
            <w:shd w:val="clear" w:color="auto" w:fill="auto"/>
          </w:tcPr>
          <w:p w:rsidR="00F21132" w:rsidRPr="003A7FED" w:rsidRDefault="00F21132" w:rsidP="00864B44">
            <w:pPr>
              <w:jc w:val="both"/>
              <w:rPr>
                <w:sz w:val="20"/>
                <w:szCs w:val="20"/>
              </w:rPr>
            </w:pPr>
            <w:r w:rsidRPr="003A7FED">
              <w:rPr>
                <w:sz w:val="20"/>
                <w:szCs w:val="20"/>
              </w:rPr>
              <w:t xml:space="preserve">8.Численность зарегистрированных безработных на конец года, чел. </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26</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30</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30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30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30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30</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30</w:t>
            </w:r>
          </w:p>
        </w:tc>
      </w:tr>
      <w:tr w:rsidR="00F21132" w:rsidRPr="003A7FED" w:rsidTr="00864B44">
        <w:tc>
          <w:tcPr>
            <w:tcW w:w="6074" w:type="dxa"/>
            <w:shd w:val="clear" w:color="auto" w:fill="auto"/>
          </w:tcPr>
          <w:p w:rsidR="00F21132" w:rsidRPr="003A7FED" w:rsidRDefault="00F21132" w:rsidP="00864B44">
            <w:pPr>
              <w:jc w:val="both"/>
              <w:rPr>
                <w:sz w:val="20"/>
                <w:szCs w:val="20"/>
              </w:rPr>
            </w:pPr>
            <w:r w:rsidRPr="003A7FED">
              <w:rPr>
                <w:sz w:val="20"/>
                <w:szCs w:val="20"/>
              </w:rPr>
              <w:t>9.Уровень зарегистрированной безработицы, %</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0,29</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0,37</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0,37</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0,38</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0,38</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0,39</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0,39</w:t>
            </w:r>
          </w:p>
        </w:tc>
      </w:tr>
      <w:tr w:rsidR="00F21132" w:rsidRPr="003A7FED" w:rsidTr="00864B44">
        <w:tc>
          <w:tcPr>
            <w:tcW w:w="6074" w:type="dxa"/>
            <w:shd w:val="clear" w:color="auto" w:fill="auto"/>
            <w:vAlign w:val="center"/>
          </w:tcPr>
          <w:p w:rsidR="00F21132" w:rsidRPr="003A7FED" w:rsidRDefault="00F21132" w:rsidP="00864B44">
            <w:pPr>
              <w:jc w:val="both"/>
              <w:rPr>
                <w:color w:val="000000"/>
                <w:kern w:val="24"/>
                <w:sz w:val="20"/>
                <w:szCs w:val="20"/>
              </w:rPr>
            </w:pPr>
            <w:r w:rsidRPr="003A7FED">
              <w:rPr>
                <w:color w:val="000000"/>
                <w:kern w:val="24"/>
                <w:sz w:val="20"/>
                <w:szCs w:val="20"/>
              </w:rPr>
              <w:t>10.Число созданных рабочих мест всего</w:t>
            </w:r>
          </w:p>
        </w:tc>
        <w:tc>
          <w:tcPr>
            <w:tcW w:w="1304" w:type="dxa"/>
            <w:shd w:val="clear" w:color="auto" w:fill="auto"/>
          </w:tcPr>
          <w:p w:rsidR="00F21132" w:rsidRPr="003A7FED" w:rsidRDefault="00F21132" w:rsidP="00864B44">
            <w:pPr>
              <w:pStyle w:val="Default"/>
              <w:jc w:val="center"/>
              <w:rPr>
                <w:sz w:val="20"/>
                <w:szCs w:val="20"/>
              </w:rPr>
            </w:pPr>
            <w:r w:rsidRPr="003A7FED">
              <w:rPr>
                <w:sz w:val="20"/>
                <w:szCs w:val="20"/>
              </w:rPr>
              <w:t xml:space="preserve">6 </w:t>
            </w:r>
          </w:p>
        </w:tc>
        <w:tc>
          <w:tcPr>
            <w:tcW w:w="1274" w:type="dxa"/>
            <w:shd w:val="clear" w:color="auto" w:fill="auto"/>
          </w:tcPr>
          <w:p w:rsidR="00F21132" w:rsidRPr="003A7FED" w:rsidRDefault="00F21132" w:rsidP="00864B44">
            <w:pPr>
              <w:pStyle w:val="Default"/>
              <w:jc w:val="center"/>
              <w:rPr>
                <w:sz w:val="20"/>
                <w:szCs w:val="20"/>
              </w:rPr>
            </w:pPr>
            <w:r w:rsidRPr="003A7FED">
              <w:rPr>
                <w:sz w:val="20"/>
                <w:szCs w:val="20"/>
              </w:rPr>
              <w:t>7</w:t>
            </w:r>
          </w:p>
        </w:tc>
        <w:tc>
          <w:tcPr>
            <w:tcW w:w="1273" w:type="dxa"/>
            <w:shd w:val="clear" w:color="auto" w:fill="auto"/>
          </w:tcPr>
          <w:p w:rsidR="00F21132" w:rsidRPr="003A7FED" w:rsidRDefault="00F21132" w:rsidP="00864B44">
            <w:pPr>
              <w:pStyle w:val="Default"/>
              <w:jc w:val="center"/>
              <w:rPr>
                <w:sz w:val="20"/>
                <w:szCs w:val="20"/>
              </w:rPr>
            </w:pPr>
            <w:r w:rsidRPr="003A7FED">
              <w:rPr>
                <w:sz w:val="20"/>
                <w:szCs w:val="20"/>
              </w:rPr>
              <w:t>8</w:t>
            </w:r>
          </w:p>
        </w:tc>
        <w:tc>
          <w:tcPr>
            <w:tcW w:w="1274" w:type="dxa"/>
            <w:shd w:val="clear" w:color="auto" w:fill="auto"/>
          </w:tcPr>
          <w:p w:rsidR="00F21132" w:rsidRPr="003A7FED" w:rsidRDefault="00F21132" w:rsidP="00864B44">
            <w:pPr>
              <w:pStyle w:val="Default"/>
              <w:jc w:val="center"/>
              <w:rPr>
                <w:sz w:val="20"/>
                <w:szCs w:val="20"/>
              </w:rPr>
            </w:pPr>
            <w:r w:rsidRPr="003A7FED">
              <w:rPr>
                <w:sz w:val="20"/>
                <w:szCs w:val="20"/>
              </w:rPr>
              <w:t>9</w:t>
            </w:r>
          </w:p>
        </w:tc>
        <w:tc>
          <w:tcPr>
            <w:tcW w:w="1274" w:type="dxa"/>
            <w:shd w:val="clear" w:color="auto" w:fill="auto"/>
          </w:tcPr>
          <w:p w:rsidR="00F21132" w:rsidRPr="003A7FED" w:rsidRDefault="00F21132" w:rsidP="00864B44">
            <w:pPr>
              <w:pStyle w:val="Default"/>
              <w:jc w:val="center"/>
              <w:rPr>
                <w:sz w:val="20"/>
                <w:szCs w:val="20"/>
              </w:rPr>
            </w:pPr>
            <w:r w:rsidRPr="003A7FED">
              <w:rPr>
                <w:sz w:val="20"/>
                <w:szCs w:val="20"/>
              </w:rPr>
              <w:t>10</w:t>
            </w:r>
          </w:p>
        </w:tc>
        <w:tc>
          <w:tcPr>
            <w:tcW w:w="1274" w:type="dxa"/>
            <w:shd w:val="clear" w:color="auto" w:fill="auto"/>
          </w:tcPr>
          <w:p w:rsidR="00F21132" w:rsidRPr="003A7FED" w:rsidRDefault="00F21132" w:rsidP="00864B44">
            <w:pPr>
              <w:pStyle w:val="Default"/>
              <w:jc w:val="center"/>
              <w:rPr>
                <w:sz w:val="20"/>
                <w:szCs w:val="20"/>
              </w:rPr>
            </w:pPr>
            <w:r w:rsidRPr="003A7FED">
              <w:rPr>
                <w:sz w:val="20"/>
                <w:szCs w:val="20"/>
              </w:rPr>
              <w:t>11</w:t>
            </w:r>
          </w:p>
        </w:tc>
        <w:tc>
          <w:tcPr>
            <w:tcW w:w="1205" w:type="dxa"/>
            <w:shd w:val="clear" w:color="auto" w:fill="auto"/>
          </w:tcPr>
          <w:p w:rsidR="00F21132" w:rsidRPr="003A7FED" w:rsidRDefault="00F21132" w:rsidP="00864B44">
            <w:pPr>
              <w:pStyle w:val="Default"/>
              <w:jc w:val="center"/>
              <w:rPr>
                <w:sz w:val="20"/>
                <w:szCs w:val="20"/>
              </w:rPr>
            </w:pPr>
            <w:r w:rsidRPr="003A7FED">
              <w:rPr>
                <w:sz w:val="20"/>
                <w:szCs w:val="20"/>
              </w:rPr>
              <w:t>12</w:t>
            </w:r>
          </w:p>
        </w:tc>
      </w:tr>
      <w:tr w:rsidR="00F21132" w:rsidRPr="003A7FED" w:rsidTr="00864B44">
        <w:tc>
          <w:tcPr>
            <w:tcW w:w="6074" w:type="dxa"/>
            <w:shd w:val="clear" w:color="auto" w:fill="auto"/>
          </w:tcPr>
          <w:p w:rsidR="00F21132" w:rsidRPr="003A7FED" w:rsidRDefault="00F21132" w:rsidP="00864B44">
            <w:pPr>
              <w:jc w:val="both"/>
              <w:rPr>
                <w:sz w:val="20"/>
                <w:szCs w:val="20"/>
              </w:rPr>
            </w:pPr>
            <w:r w:rsidRPr="003A7FED">
              <w:rPr>
                <w:sz w:val="20"/>
                <w:szCs w:val="20"/>
              </w:rPr>
              <w:t>11.Оборот розничной торговли в действующих ценах, млн. руб.</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339,8</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358</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378,3</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401,7</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429,4</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460</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527,5</w:t>
            </w:r>
          </w:p>
        </w:tc>
      </w:tr>
      <w:tr w:rsidR="00F21132" w:rsidRPr="003A7FED" w:rsidTr="00864B44">
        <w:tc>
          <w:tcPr>
            <w:tcW w:w="6074" w:type="dxa"/>
            <w:shd w:val="clear" w:color="auto" w:fill="auto"/>
          </w:tcPr>
          <w:p w:rsidR="00F21132" w:rsidRPr="003A7FED" w:rsidRDefault="00F21132" w:rsidP="00864B44">
            <w:pPr>
              <w:jc w:val="both"/>
              <w:rPr>
                <w:sz w:val="20"/>
                <w:szCs w:val="20"/>
              </w:rPr>
            </w:pPr>
            <w:r w:rsidRPr="003A7FED">
              <w:rPr>
                <w:sz w:val="20"/>
                <w:szCs w:val="20"/>
              </w:rPr>
              <w:t>12.Денежные доходы на душу населения, в среднем за месяц, руб. (735+603,1)/12/15039</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7414,6</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7717,6</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8116,6</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8621,8</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9050,4</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9770,9</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10622,4</w:t>
            </w:r>
          </w:p>
        </w:tc>
      </w:tr>
      <w:tr w:rsidR="00F21132" w:rsidRPr="003A7FED" w:rsidTr="00864B44">
        <w:tc>
          <w:tcPr>
            <w:tcW w:w="6074" w:type="dxa"/>
            <w:shd w:val="clear" w:color="auto" w:fill="auto"/>
            <w:vAlign w:val="center"/>
          </w:tcPr>
          <w:p w:rsidR="00F21132" w:rsidRPr="003A7FED" w:rsidRDefault="00F21132" w:rsidP="00864B44">
            <w:pPr>
              <w:jc w:val="both"/>
              <w:rPr>
                <w:color w:val="000000"/>
                <w:kern w:val="24"/>
                <w:sz w:val="20"/>
                <w:szCs w:val="20"/>
              </w:rPr>
            </w:pPr>
            <w:r w:rsidRPr="003A7FED">
              <w:rPr>
                <w:color w:val="000000"/>
                <w:kern w:val="24"/>
                <w:sz w:val="20"/>
                <w:szCs w:val="20"/>
              </w:rPr>
              <w:t xml:space="preserve">13.Доля аукционов в электронной форме в общем объеме муниципальных закупок, %  </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99,0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99,0</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99,0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99,0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99,0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99,0</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99,0</w:t>
            </w:r>
          </w:p>
        </w:tc>
      </w:tr>
      <w:tr w:rsidR="00F21132" w:rsidRPr="003A7FED" w:rsidTr="00864B44">
        <w:tc>
          <w:tcPr>
            <w:tcW w:w="6074" w:type="dxa"/>
            <w:shd w:val="clear" w:color="auto" w:fill="auto"/>
            <w:vAlign w:val="center"/>
          </w:tcPr>
          <w:p w:rsidR="00F21132" w:rsidRPr="003A7FED" w:rsidRDefault="00F21132" w:rsidP="00864B44">
            <w:pPr>
              <w:jc w:val="both"/>
              <w:rPr>
                <w:color w:val="000000"/>
                <w:kern w:val="24"/>
                <w:sz w:val="20"/>
                <w:szCs w:val="20"/>
              </w:rPr>
            </w:pPr>
            <w:r w:rsidRPr="003A7FED">
              <w:rPr>
                <w:color w:val="000000"/>
                <w:kern w:val="24"/>
                <w:sz w:val="20"/>
                <w:szCs w:val="20"/>
              </w:rPr>
              <w:t>14.Доля контрактов, заключенных муниципальными заказчиками с отечественными товаропроизводителями, в общем объеме заключенных муниципальных контрактов, %</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100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100</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100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100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100</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100</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100</w:t>
            </w:r>
          </w:p>
        </w:tc>
      </w:tr>
      <w:tr w:rsidR="00F21132" w:rsidRPr="003A7FED" w:rsidTr="00864B44">
        <w:tc>
          <w:tcPr>
            <w:tcW w:w="6074" w:type="dxa"/>
            <w:shd w:val="clear" w:color="auto" w:fill="auto"/>
            <w:vAlign w:val="center"/>
          </w:tcPr>
          <w:p w:rsidR="00F21132" w:rsidRPr="003A7FED" w:rsidRDefault="00F21132" w:rsidP="00864B44">
            <w:pPr>
              <w:jc w:val="both"/>
              <w:rPr>
                <w:color w:val="000000"/>
                <w:kern w:val="24"/>
                <w:sz w:val="20"/>
                <w:szCs w:val="20"/>
              </w:rPr>
            </w:pPr>
            <w:r w:rsidRPr="003A7FED">
              <w:rPr>
                <w:color w:val="000000"/>
                <w:kern w:val="24"/>
                <w:sz w:val="20"/>
                <w:szCs w:val="20"/>
              </w:rPr>
              <w:t>15.Доля контрактов, заключенных муниципальными заказчиками с субъектами малого предпринимательства в общем объеме заключенных муниципальных контрактов, %</w:t>
            </w:r>
          </w:p>
        </w:tc>
        <w:tc>
          <w:tcPr>
            <w:tcW w:w="1304" w:type="dxa"/>
            <w:shd w:val="clear" w:color="auto" w:fill="auto"/>
          </w:tcPr>
          <w:p w:rsidR="00F21132" w:rsidRPr="003A7FED" w:rsidRDefault="00F21132" w:rsidP="00864B44">
            <w:pPr>
              <w:jc w:val="center"/>
              <w:rPr>
                <w:bCs/>
                <w:caps/>
                <w:sz w:val="20"/>
                <w:szCs w:val="20"/>
              </w:rPr>
            </w:pPr>
            <w:r w:rsidRPr="003A7FED">
              <w:rPr>
                <w:bCs/>
                <w:caps/>
                <w:sz w:val="20"/>
                <w:szCs w:val="20"/>
              </w:rPr>
              <w:t>97</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97</w:t>
            </w:r>
          </w:p>
        </w:tc>
        <w:tc>
          <w:tcPr>
            <w:tcW w:w="1273" w:type="dxa"/>
            <w:shd w:val="clear" w:color="auto" w:fill="auto"/>
          </w:tcPr>
          <w:p w:rsidR="00F21132" w:rsidRPr="003A7FED" w:rsidRDefault="00F21132" w:rsidP="00864B44">
            <w:pPr>
              <w:jc w:val="center"/>
              <w:rPr>
                <w:bCs/>
                <w:caps/>
                <w:sz w:val="20"/>
                <w:szCs w:val="20"/>
              </w:rPr>
            </w:pPr>
            <w:r w:rsidRPr="003A7FED">
              <w:rPr>
                <w:bCs/>
                <w:caps/>
                <w:sz w:val="20"/>
                <w:szCs w:val="20"/>
              </w:rPr>
              <w:t>97</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98</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98</w:t>
            </w:r>
          </w:p>
        </w:tc>
        <w:tc>
          <w:tcPr>
            <w:tcW w:w="1274" w:type="dxa"/>
            <w:shd w:val="clear" w:color="auto" w:fill="auto"/>
          </w:tcPr>
          <w:p w:rsidR="00F21132" w:rsidRPr="003A7FED" w:rsidRDefault="00F21132" w:rsidP="00864B44">
            <w:pPr>
              <w:jc w:val="center"/>
              <w:rPr>
                <w:bCs/>
                <w:caps/>
                <w:sz w:val="20"/>
                <w:szCs w:val="20"/>
              </w:rPr>
            </w:pPr>
            <w:r w:rsidRPr="003A7FED">
              <w:rPr>
                <w:bCs/>
                <w:caps/>
                <w:sz w:val="20"/>
                <w:szCs w:val="20"/>
              </w:rPr>
              <w:t>98</w:t>
            </w:r>
          </w:p>
        </w:tc>
        <w:tc>
          <w:tcPr>
            <w:tcW w:w="1205" w:type="dxa"/>
            <w:shd w:val="clear" w:color="auto" w:fill="auto"/>
          </w:tcPr>
          <w:p w:rsidR="00F21132" w:rsidRPr="003A7FED" w:rsidRDefault="00F21132" w:rsidP="00864B44">
            <w:pPr>
              <w:jc w:val="center"/>
              <w:rPr>
                <w:bCs/>
                <w:caps/>
                <w:sz w:val="20"/>
                <w:szCs w:val="20"/>
              </w:rPr>
            </w:pPr>
            <w:r w:rsidRPr="003A7FED">
              <w:rPr>
                <w:bCs/>
                <w:caps/>
                <w:sz w:val="20"/>
                <w:szCs w:val="20"/>
              </w:rPr>
              <w:t>98</w:t>
            </w:r>
          </w:p>
        </w:tc>
      </w:tr>
    </w:tbl>
    <w:p w:rsidR="00F21132" w:rsidRPr="003A7FED" w:rsidRDefault="00F21132" w:rsidP="00F21132">
      <w:pPr>
        <w:jc w:val="center"/>
        <w:rPr>
          <w:b/>
          <w:bCs/>
          <w:caps/>
          <w:sz w:val="20"/>
          <w:szCs w:val="20"/>
        </w:rPr>
      </w:pPr>
    </w:p>
    <w:p w:rsidR="00F21132" w:rsidRPr="003A7FED" w:rsidRDefault="00F21132" w:rsidP="00F21132">
      <w:pPr>
        <w:pStyle w:val="ConsPlusTitle"/>
        <w:jc w:val="right"/>
        <w:rPr>
          <w:b w:val="0"/>
        </w:rPr>
      </w:pPr>
    </w:p>
    <w:p w:rsidR="00F21132" w:rsidRPr="003A7FED" w:rsidRDefault="00F21132" w:rsidP="00F21132">
      <w:pPr>
        <w:jc w:val="right"/>
        <w:rPr>
          <w:b/>
          <w:bCs/>
          <w:color w:val="000000"/>
          <w:sz w:val="20"/>
          <w:szCs w:val="20"/>
        </w:rPr>
      </w:pPr>
      <w:r w:rsidRPr="003A7FED">
        <w:rPr>
          <w:b/>
          <w:bCs/>
          <w:color w:val="000000"/>
          <w:sz w:val="20"/>
          <w:szCs w:val="20"/>
        </w:rPr>
        <w:t>Приложение №2</w:t>
      </w:r>
    </w:p>
    <w:p w:rsidR="00F21132" w:rsidRPr="003A7FED" w:rsidRDefault="00F21132" w:rsidP="00F21132">
      <w:pPr>
        <w:jc w:val="center"/>
        <w:rPr>
          <w:b/>
          <w:bCs/>
          <w:color w:val="000000"/>
          <w:sz w:val="20"/>
          <w:szCs w:val="20"/>
        </w:rPr>
      </w:pPr>
      <w:r w:rsidRPr="003A7FED">
        <w:rPr>
          <w:b/>
          <w:bCs/>
          <w:color w:val="000000"/>
          <w:sz w:val="20"/>
          <w:szCs w:val="20"/>
        </w:rPr>
        <w:t xml:space="preserve">Мероприятия по реализации Комплексной   программы социально-экономического развития </w:t>
      </w:r>
      <w:r w:rsidRPr="003A7FED">
        <w:rPr>
          <w:b/>
          <w:bCs/>
          <w:color w:val="000000"/>
          <w:sz w:val="20"/>
          <w:szCs w:val="20"/>
        </w:rPr>
        <w:br/>
        <w:t>Аликовского района на 2020-2026 г.г.</w:t>
      </w:r>
    </w:p>
    <w:p w:rsidR="00F21132" w:rsidRPr="003A7FED" w:rsidRDefault="00F21132" w:rsidP="00F21132">
      <w:pPr>
        <w:jc w:val="center"/>
        <w:rPr>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268"/>
        <w:gridCol w:w="1477"/>
        <w:gridCol w:w="1006"/>
        <w:gridCol w:w="940"/>
        <w:gridCol w:w="1412"/>
        <w:gridCol w:w="1412"/>
        <w:gridCol w:w="774"/>
        <w:gridCol w:w="580"/>
        <w:gridCol w:w="516"/>
        <w:gridCol w:w="553"/>
        <w:gridCol w:w="516"/>
        <w:gridCol w:w="516"/>
        <w:gridCol w:w="516"/>
        <w:gridCol w:w="516"/>
        <w:gridCol w:w="577"/>
        <w:gridCol w:w="61"/>
        <w:gridCol w:w="1116"/>
      </w:tblGrid>
      <w:tr w:rsidR="00F21132" w:rsidRPr="003A7FED" w:rsidTr="00F21132">
        <w:trPr>
          <w:trHeight w:val="315"/>
        </w:trPr>
        <w:tc>
          <w:tcPr>
            <w:tcW w:w="38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Наименование</w:t>
            </w:r>
          </w:p>
        </w:tc>
        <w:tc>
          <w:tcPr>
            <w:tcW w:w="3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Национальный проект, региональный проект</w:t>
            </w:r>
          </w:p>
        </w:tc>
        <w:tc>
          <w:tcPr>
            <w:tcW w:w="430"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Место реализации (мун. район или  гор. округ)</w:t>
            </w:r>
          </w:p>
        </w:tc>
        <w:tc>
          <w:tcPr>
            <w:tcW w:w="35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Годы реализации</w:t>
            </w:r>
          </w:p>
        </w:tc>
        <w:tc>
          <w:tcPr>
            <w:tcW w:w="24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Мощность</w:t>
            </w:r>
          </w:p>
        </w:tc>
        <w:tc>
          <w:tcPr>
            <w:tcW w:w="5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Источник финансирования, наличие и необходимость ПСД</w:t>
            </w:r>
          </w:p>
        </w:tc>
        <w:tc>
          <w:tcPr>
            <w:tcW w:w="2383" w:type="pct"/>
            <w:gridSpan w:val="11"/>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Прогнозная динамика реализации</w:t>
            </w:r>
          </w:p>
        </w:tc>
        <w:tc>
          <w:tcPr>
            <w:tcW w:w="39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Число жителей, улучшивших условия в результате </w:t>
            </w:r>
            <w:r w:rsidRPr="003A7FED">
              <w:rPr>
                <w:b/>
                <w:bCs/>
                <w:color w:val="000000"/>
                <w:sz w:val="20"/>
                <w:szCs w:val="20"/>
              </w:rPr>
              <w:lastRenderedPageBreak/>
              <w:t>реализации (чел.)</w:t>
            </w:r>
          </w:p>
        </w:tc>
      </w:tr>
      <w:tr w:rsidR="00F21132" w:rsidRPr="003A7FED" w:rsidTr="00F21132">
        <w:trPr>
          <w:trHeight w:val="12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Показатель динамики</w:t>
            </w:r>
          </w:p>
        </w:tc>
        <w:tc>
          <w:tcPr>
            <w:tcW w:w="26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ВСЕГО, в т.ч.</w:t>
            </w:r>
          </w:p>
        </w:tc>
        <w:tc>
          <w:tcPr>
            <w:tcW w:w="19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Факт 2019 год</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18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2023</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2024</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2025</w:t>
            </w:r>
          </w:p>
        </w:tc>
        <w:tc>
          <w:tcPr>
            <w:tcW w:w="356" w:type="pct"/>
            <w:gridSpan w:val="2"/>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2026 и далее</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495"/>
        </w:trPr>
        <w:tc>
          <w:tcPr>
            <w:tcW w:w="4598" w:type="pct"/>
            <w:gridSpan w:val="16"/>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 сфере сельского хозяйства</w:t>
            </w:r>
          </w:p>
        </w:tc>
        <w:tc>
          <w:tcPr>
            <w:tcW w:w="402" w:type="pct"/>
            <w:gridSpan w:val="2"/>
            <w:shd w:val="clear" w:color="auto" w:fill="auto"/>
            <w:vAlign w:val="bottom"/>
            <w:hideMark/>
          </w:tcPr>
          <w:p w:rsidR="00F21132" w:rsidRPr="003A7FED" w:rsidRDefault="00F21132" w:rsidP="00864B44">
            <w:pPr>
              <w:rPr>
                <w:b/>
                <w:bCs/>
                <w:color w:val="000000"/>
                <w:sz w:val="20"/>
                <w:szCs w:val="20"/>
              </w:rPr>
            </w:pPr>
          </w:p>
        </w:tc>
      </w:tr>
      <w:tr w:rsidR="00F21132" w:rsidRPr="003A7FED" w:rsidTr="00F21132">
        <w:trPr>
          <w:trHeight w:val="900"/>
        </w:trPr>
        <w:tc>
          <w:tcPr>
            <w:tcW w:w="38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овощехранилищ и приобретение технологического оборудования для переработки сельскохозяйственной продукции (СССППК "Перспектива")</w:t>
            </w:r>
          </w:p>
        </w:tc>
        <w:tc>
          <w:tcPr>
            <w:tcW w:w="3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30"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дер. Нагорная Шумшевашского сельского поселения Аликовского района</w:t>
            </w:r>
          </w:p>
        </w:tc>
        <w:tc>
          <w:tcPr>
            <w:tcW w:w="35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2020-2021</w:t>
            </w:r>
          </w:p>
        </w:tc>
        <w:tc>
          <w:tcPr>
            <w:tcW w:w="24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90</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restart"/>
            <w:shd w:val="clear" w:color="auto" w:fill="auto"/>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15"/>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6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12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 (грант + заемн. Средства + собств. ср-ва)</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90</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855"/>
        </w:trPr>
        <w:tc>
          <w:tcPr>
            <w:tcW w:w="38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Приобретение и установка зерносушильного оборудования (СХПК им. Ульянова)</w:t>
            </w:r>
          </w:p>
        </w:tc>
        <w:tc>
          <w:tcPr>
            <w:tcW w:w="3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30"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с. Большая Выла Большевыльского сельского поселения Аликовского района</w:t>
            </w:r>
          </w:p>
        </w:tc>
        <w:tc>
          <w:tcPr>
            <w:tcW w:w="35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24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7</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7</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restart"/>
            <w:shd w:val="clear" w:color="auto" w:fill="auto"/>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435"/>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6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645"/>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 (собств. ср-ва)</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7</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7</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900"/>
        </w:trPr>
        <w:tc>
          <w:tcPr>
            <w:tcW w:w="38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Приобретение и установка зерносушильного оборудования (СХПК "Новый путь")</w:t>
            </w:r>
          </w:p>
        </w:tc>
        <w:tc>
          <w:tcPr>
            <w:tcW w:w="3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30"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с. Чувашская Сорма Чувашско-Сорминского сельского поселения Аликовского района</w:t>
            </w:r>
          </w:p>
        </w:tc>
        <w:tc>
          <w:tcPr>
            <w:tcW w:w="35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24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7</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7</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restart"/>
            <w:shd w:val="clear" w:color="auto" w:fill="auto"/>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15"/>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6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6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 (собств. ср-ва)</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7</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7</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900"/>
        </w:trPr>
        <w:tc>
          <w:tcPr>
            <w:tcW w:w="38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молочно-товарной фермы на 100 голов (КФХ Петров Л.И.)</w:t>
            </w:r>
          </w:p>
        </w:tc>
        <w:tc>
          <w:tcPr>
            <w:tcW w:w="3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30"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д. Илгышево Илгышевского сельского поселения Аликовского района</w:t>
            </w:r>
          </w:p>
        </w:tc>
        <w:tc>
          <w:tcPr>
            <w:tcW w:w="35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2020-2021</w:t>
            </w:r>
          </w:p>
        </w:tc>
        <w:tc>
          <w:tcPr>
            <w:tcW w:w="24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14</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restart"/>
            <w:shd w:val="clear" w:color="auto" w:fill="auto"/>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435"/>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6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9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 (собств. Ср-ва+ грант)</w:t>
            </w:r>
          </w:p>
        </w:tc>
        <w:tc>
          <w:tcPr>
            <w:tcW w:w="26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14</w:t>
            </w:r>
          </w:p>
        </w:tc>
        <w:tc>
          <w:tcPr>
            <w:tcW w:w="19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10</w:t>
            </w:r>
          </w:p>
        </w:tc>
        <w:tc>
          <w:tcPr>
            <w:tcW w:w="18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4</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900"/>
        </w:trPr>
        <w:tc>
          <w:tcPr>
            <w:tcW w:w="38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молочно-товарной фермы на 200 голов (СХПК "Новый путь")</w:t>
            </w:r>
          </w:p>
        </w:tc>
        <w:tc>
          <w:tcPr>
            <w:tcW w:w="3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30"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д. Нижние Елыши Чувашско-Сорминского сельского поселения Аликовского района </w:t>
            </w:r>
          </w:p>
        </w:tc>
        <w:tc>
          <w:tcPr>
            <w:tcW w:w="35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2020-2021</w:t>
            </w:r>
          </w:p>
        </w:tc>
        <w:tc>
          <w:tcPr>
            <w:tcW w:w="24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13</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restart"/>
            <w:shd w:val="clear" w:color="auto" w:fill="auto"/>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15"/>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6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6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6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6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 (собст. Ср-ва)</w:t>
            </w:r>
          </w:p>
        </w:tc>
        <w:tc>
          <w:tcPr>
            <w:tcW w:w="26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13</w:t>
            </w:r>
          </w:p>
        </w:tc>
        <w:tc>
          <w:tcPr>
            <w:tcW w:w="19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10</w:t>
            </w:r>
          </w:p>
        </w:tc>
        <w:tc>
          <w:tcPr>
            <w:tcW w:w="18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3</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855"/>
        </w:trPr>
        <w:tc>
          <w:tcPr>
            <w:tcW w:w="38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Реконструкция молочно-товарной фермы на 200 голов (СХПК "Авангард")</w:t>
            </w:r>
          </w:p>
        </w:tc>
        <w:tc>
          <w:tcPr>
            <w:tcW w:w="3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30"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д. Нижние Куганары Ефремкасинского сельского поселения Аликовского района</w:t>
            </w:r>
          </w:p>
        </w:tc>
        <w:tc>
          <w:tcPr>
            <w:tcW w:w="35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24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6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16</w:t>
            </w:r>
          </w:p>
        </w:tc>
        <w:tc>
          <w:tcPr>
            <w:tcW w:w="19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16</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restart"/>
            <w:shd w:val="clear" w:color="auto" w:fill="auto"/>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6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300"/>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6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555"/>
        </w:trPr>
        <w:tc>
          <w:tcPr>
            <w:tcW w:w="388" w:type="pct"/>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430" w:type="pct"/>
            <w:vMerge/>
            <w:vAlign w:val="center"/>
            <w:hideMark/>
          </w:tcPr>
          <w:p w:rsidR="00F21132" w:rsidRPr="003A7FED" w:rsidRDefault="00F21132" w:rsidP="00864B44">
            <w:pPr>
              <w:rPr>
                <w:b/>
                <w:bCs/>
                <w:color w:val="000000"/>
                <w:sz w:val="20"/>
                <w:szCs w:val="20"/>
              </w:rPr>
            </w:pPr>
          </w:p>
        </w:tc>
        <w:tc>
          <w:tcPr>
            <w:tcW w:w="354" w:type="pct"/>
            <w:vMerge/>
            <w:vAlign w:val="center"/>
            <w:hideMark/>
          </w:tcPr>
          <w:p w:rsidR="00F21132" w:rsidRPr="003A7FED" w:rsidRDefault="00F21132" w:rsidP="00864B44">
            <w:pPr>
              <w:rPr>
                <w:b/>
                <w:bCs/>
                <w:color w:val="000000"/>
                <w:sz w:val="20"/>
                <w:szCs w:val="20"/>
              </w:rPr>
            </w:pPr>
          </w:p>
        </w:tc>
        <w:tc>
          <w:tcPr>
            <w:tcW w:w="246" w:type="pct"/>
            <w:vMerge/>
            <w:vAlign w:val="center"/>
            <w:hideMark/>
          </w:tcPr>
          <w:p w:rsidR="00F21132" w:rsidRPr="003A7FED" w:rsidRDefault="00F21132" w:rsidP="00864B44">
            <w:pPr>
              <w:rPr>
                <w:b/>
                <w:bCs/>
                <w:color w:val="000000"/>
                <w:sz w:val="20"/>
                <w:szCs w:val="20"/>
              </w:rPr>
            </w:pPr>
          </w:p>
        </w:tc>
        <w:tc>
          <w:tcPr>
            <w:tcW w:w="501" w:type="pct"/>
            <w:vMerge/>
            <w:vAlign w:val="center"/>
            <w:hideMark/>
          </w:tcPr>
          <w:p w:rsidR="00F21132" w:rsidRPr="003A7FED" w:rsidRDefault="00F21132" w:rsidP="00864B44">
            <w:pPr>
              <w:rPr>
                <w:b/>
                <w:bCs/>
                <w:color w:val="000000"/>
                <w:sz w:val="20"/>
                <w:szCs w:val="20"/>
              </w:rPr>
            </w:pPr>
          </w:p>
        </w:tc>
        <w:tc>
          <w:tcPr>
            <w:tcW w:w="501"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внебюдж.(собст. Ср-ва)</w:t>
            </w:r>
          </w:p>
        </w:tc>
        <w:tc>
          <w:tcPr>
            <w:tcW w:w="26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16</w:t>
            </w:r>
          </w:p>
        </w:tc>
        <w:tc>
          <w:tcPr>
            <w:tcW w:w="19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16</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ign w:val="center"/>
            <w:hideMark/>
          </w:tcPr>
          <w:p w:rsidR="00F21132" w:rsidRPr="003A7FED" w:rsidRDefault="00F21132" w:rsidP="00864B44">
            <w:pPr>
              <w:rPr>
                <w:b/>
                <w:bCs/>
                <w:color w:val="000000"/>
                <w:sz w:val="20"/>
                <w:szCs w:val="20"/>
              </w:rPr>
            </w:pPr>
          </w:p>
        </w:tc>
      </w:tr>
      <w:tr w:rsidR="00F21132" w:rsidRPr="003A7FED" w:rsidTr="00F21132">
        <w:trPr>
          <w:trHeight w:val="855"/>
        </w:trPr>
        <w:tc>
          <w:tcPr>
            <w:tcW w:w="388"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автомобильной дороги с твердым покрытием протяженность</w:t>
            </w:r>
            <w:r w:rsidRPr="003A7FED">
              <w:rPr>
                <w:b/>
                <w:bCs/>
                <w:color w:val="000000"/>
                <w:sz w:val="20"/>
                <w:szCs w:val="20"/>
              </w:rPr>
              <w:lastRenderedPageBreak/>
              <w:t>ю 4 км к овощехранилищам СССППК "Перспектива"</w:t>
            </w:r>
          </w:p>
        </w:tc>
        <w:tc>
          <w:tcPr>
            <w:tcW w:w="30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w:t>
            </w:r>
          </w:p>
        </w:tc>
        <w:tc>
          <w:tcPr>
            <w:tcW w:w="430"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д. Нагорная Шушшевашского сельского поселения Аликовского </w:t>
            </w:r>
            <w:r w:rsidRPr="003A7FED">
              <w:rPr>
                <w:b/>
                <w:bCs/>
                <w:color w:val="000000"/>
                <w:sz w:val="20"/>
                <w:szCs w:val="20"/>
              </w:rPr>
              <w:lastRenderedPageBreak/>
              <w:t>района</w:t>
            </w:r>
          </w:p>
        </w:tc>
        <w:tc>
          <w:tcPr>
            <w:tcW w:w="35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2021</w:t>
            </w:r>
          </w:p>
        </w:tc>
        <w:tc>
          <w:tcPr>
            <w:tcW w:w="246"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6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64</w:t>
            </w:r>
          </w:p>
        </w:tc>
        <w:tc>
          <w:tcPr>
            <w:tcW w:w="19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64</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val="restart"/>
            <w:shd w:val="clear" w:color="auto" w:fill="FFFFFF"/>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15"/>
        </w:trPr>
        <w:tc>
          <w:tcPr>
            <w:tcW w:w="388" w:type="pct"/>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430" w:type="pct"/>
            <w:vMerge/>
            <w:shd w:val="clear" w:color="auto" w:fill="FFFFFF"/>
            <w:vAlign w:val="center"/>
            <w:hideMark/>
          </w:tcPr>
          <w:p w:rsidR="00F21132" w:rsidRPr="003A7FED" w:rsidRDefault="00F21132" w:rsidP="00864B44">
            <w:pPr>
              <w:rPr>
                <w:b/>
                <w:bCs/>
                <w:color w:val="000000"/>
                <w:sz w:val="20"/>
                <w:szCs w:val="20"/>
              </w:rPr>
            </w:pPr>
          </w:p>
        </w:tc>
        <w:tc>
          <w:tcPr>
            <w:tcW w:w="354" w:type="pct"/>
            <w:vMerge/>
            <w:shd w:val="clear" w:color="auto" w:fill="FFFFFF"/>
            <w:vAlign w:val="center"/>
            <w:hideMark/>
          </w:tcPr>
          <w:p w:rsidR="00F21132" w:rsidRPr="003A7FED" w:rsidRDefault="00F21132" w:rsidP="00864B44">
            <w:pPr>
              <w:rPr>
                <w:b/>
                <w:bCs/>
                <w:color w:val="000000"/>
                <w:sz w:val="20"/>
                <w:szCs w:val="20"/>
              </w:rPr>
            </w:pPr>
          </w:p>
        </w:tc>
        <w:tc>
          <w:tcPr>
            <w:tcW w:w="246" w:type="pct"/>
            <w:vMerge/>
            <w:shd w:val="clear" w:color="auto" w:fill="FFFFFF"/>
            <w:vAlign w:val="center"/>
            <w:hideMark/>
          </w:tcPr>
          <w:p w:rsidR="00F21132" w:rsidRPr="003A7FED" w:rsidRDefault="00F21132" w:rsidP="00864B44">
            <w:pPr>
              <w:rPr>
                <w:b/>
                <w:bCs/>
                <w:color w:val="000000"/>
                <w:sz w:val="20"/>
                <w:szCs w:val="20"/>
              </w:rPr>
            </w:pPr>
          </w:p>
        </w:tc>
        <w:tc>
          <w:tcPr>
            <w:tcW w:w="501" w:type="pct"/>
            <w:vMerge/>
            <w:shd w:val="clear" w:color="auto" w:fill="FFFFFF"/>
            <w:vAlign w:val="center"/>
            <w:hideMark/>
          </w:tcPr>
          <w:p w:rsidR="00F21132" w:rsidRPr="003A7FED" w:rsidRDefault="00F21132" w:rsidP="00864B44">
            <w:pP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6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38,4</w:t>
            </w:r>
          </w:p>
        </w:tc>
        <w:tc>
          <w:tcPr>
            <w:tcW w:w="19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38,4</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F21132">
        <w:trPr>
          <w:trHeight w:val="600"/>
        </w:trPr>
        <w:tc>
          <w:tcPr>
            <w:tcW w:w="388" w:type="pct"/>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430" w:type="pct"/>
            <w:vMerge/>
            <w:shd w:val="clear" w:color="auto" w:fill="FFFFFF"/>
            <w:vAlign w:val="center"/>
            <w:hideMark/>
          </w:tcPr>
          <w:p w:rsidR="00F21132" w:rsidRPr="003A7FED" w:rsidRDefault="00F21132" w:rsidP="00864B44">
            <w:pPr>
              <w:rPr>
                <w:b/>
                <w:bCs/>
                <w:color w:val="000000"/>
                <w:sz w:val="20"/>
                <w:szCs w:val="20"/>
              </w:rPr>
            </w:pPr>
          </w:p>
        </w:tc>
        <w:tc>
          <w:tcPr>
            <w:tcW w:w="354" w:type="pct"/>
            <w:vMerge/>
            <w:shd w:val="clear" w:color="auto" w:fill="FFFFFF"/>
            <w:vAlign w:val="center"/>
            <w:hideMark/>
          </w:tcPr>
          <w:p w:rsidR="00F21132" w:rsidRPr="003A7FED" w:rsidRDefault="00F21132" w:rsidP="00864B44">
            <w:pPr>
              <w:rPr>
                <w:b/>
                <w:bCs/>
                <w:color w:val="000000"/>
                <w:sz w:val="20"/>
                <w:szCs w:val="20"/>
              </w:rPr>
            </w:pPr>
          </w:p>
        </w:tc>
        <w:tc>
          <w:tcPr>
            <w:tcW w:w="246" w:type="pct"/>
            <w:vMerge/>
            <w:shd w:val="clear" w:color="auto" w:fill="FFFFFF"/>
            <w:vAlign w:val="center"/>
            <w:hideMark/>
          </w:tcPr>
          <w:p w:rsidR="00F21132" w:rsidRPr="003A7FED" w:rsidRDefault="00F21132" w:rsidP="00864B44">
            <w:pPr>
              <w:rPr>
                <w:b/>
                <w:bCs/>
                <w:color w:val="000000"/>
                <w:sz w:val="20"/>
                <w:szCs w:val="20"/>
              </w:rPr>
            </w:pPr>
          </w:p>
        </w:tc>
        <w:tc>
          <w:tcPr>
            <w:tcW w:w="501" w:type="pct"/>
            <w:vMerge/>
            <w:shd w:val="clear" w:color="auto" w:fill="FFFFFF"/>
            <w:vAlign w:val="center"/>
            <w:hideMark/>
          </w:tcPr>
          <w:p w:rsidR="00F21132" w:rsidRPr="003A7FED" w:rsidRDefault="00F21132" w:rsidP="00864B44">
            <w:pP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респ. бюджет ЧР</w:t>
            </w:r>
          </w:p>
        </w:tc>
        <w:tc>
          <w:tcPr>
            <w:tcW w:w="26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22,4</w:t>
            </w:r>
          </w:p>
        </w:tc>
        <w:tc>
          <w:tcPr>
            <w:tcW w:w="19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22,4</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F21132">
        <w:trPr>
          <w:trHeight w:val="315"/>
        </w:trPr>
        <w:tc>
          <w:tcPr>
            <w:tcW w:w="388" w:type="pct"/>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430" w:type="pct"/>
            <w:vMerge/>
            <w:shd w:val="clear" w:color="auto" w:fill="FFFFFF"/>
            <w:vAlign w:val="center"/>
            <w:hideMark/>
          </w:tcPr>
          <w:p w:rsidR="00F21132" w:rsidRPr="003A7FED" w:rsidRDefault="00F21132" w:rsidP="00864B44">
            <w:pPr>
              <w:rPr>
                <w:b/>
                <w:bCs/>
                <w:color w:val="000000"/>
                <w:sz w:val="20"/>
                <w:szCs w:val="20"/>
              </w:rPr>
            </w:pPr>
          </w:p>
        </w:tc>
        <w:tc>
          <w:tcPr>
            <w:tcW w:w="354" w:type="pct"/>
            <w:vMerge/>
            <w:shd w:val="clear" w:color="auto" w:fill="FFFFFF"/>
            <w:vAlign w:val="center"/>
            <w:hideMark/>
          </w:tcPr>
          <w:p w:rsidR="00F21132" w:rsidRPr="003A7FED" w:rsidRDefault="00F21132" w:rsidP="00864B44">
            <w:pPr>
              <w:rPr>
                <w:b/>
                <w:bCs/>
                <w:color w:val="000000"/>
                <w:sz w:val="20"/>
                <w:szCs w:val="20"/>
              </w:rPr>
            </w:pPr>
          </w:p>
        </w:tc>
        <w:tc>
          <w:tcPr>
            <w:tcW w:w="246" w:type="pct"/>
            <w:vMerge/>
            <w:shd w:val="clear" w:color="auto" w:fill="FFFFFF"/>
            <w:vAlign w:val="center"/>
            <w:hideMark/>
          </w:tcPr>
          <w:p w:rsidR="00F21132" w:rsidRPr="003A7FED" w:rsidRDefault="00F21132" w:rsidP="00864B44">
            <w:pPr>
              <w:rPr>
                <w:b/>
                <w:bCs/>
                <w:color w:val="000000"/>
                <w:sz w:val="20"/>
                <w:szCs w:val="20"/>
              </w:rPr>
            </w:pPr>
          </w:p>
        </w:tc>
        <w:tc>
          <w:tcPr>
            <w:tcW w:w="501" w:type="pct"/>
            <w:vMerge/>
            <w:shd w:val="clear" w:color="auto" w:fill="FFFFFF"/>
            <w:vAlign w:val="center"/>
            <w:hideMark/>
          </w:tcPr>
          <w:p w:rsidR="00F21132" w:rsidRPr="003A7FED" w:rsidRDefault="00F21132" w:rsidP="00864B44">
            <w:pP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6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3,2</w:t>
            </w:r>
          </w:p>
        </w:tc>
        <w:tc>
          <w:tcPr>
            <w:tcW w:w="19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3,2</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F21132">
        <w:trPr>
          <w:trHeight w:val="900"/>
        </w:trPr>
        <w:tc>
          <w:tcPr>
            <w:tcW w:w="388"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автомобильной дороги с твердым покрытием протяженностью 1,1 км к молочно-товарной ферме СХПК им. Ульянова</w:t>
            </w:r>
          </w:p>
        </w:tc>
        <w:tc>
          <w:tcPr>
            <w:tcW w:w="301" w:type="pct"/>
            <w:vMerge w:val="restar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30"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 Большая Выла Большевыльского сельского поселения Аликовского района</w:t>
            </w:r>
          </w:p>
        </w:tc>
        <w:tc>
          <w:tcPr>
            <w:tcW w:w="354" w:type="pct"/>
            <w:vMerge w:val="restar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246" w:type="pct"/>
            <w:vMerge w:val="restar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6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17,6</w:t>
            </w:r>
          </w:p>
        </w:tc>
        <w:tc>
          <w:tcPr>
            <w:tcW w:w="199"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17,6</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15"/>
        </w:trPr>
        <w:tc>
          <w:tcPr>
            <w:tcW w:w="388" w:type="pct"/>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430" w:type="pct"/>
            <w:vMerge/>
            <w:shd w:val="clear" w:color="auto" w:fill="FFFFFF"/>
            <w:vAlign w:val="center"/>
            <w:hideMark/>
          </w:tcPr>
          <w:p w:rsidR="00F21132" w:rsidRPr="003A7FED" w:rsidRDefault="00F21132" w:rsidP="00864B44">
            <w:pPr>
              <w:rPr>
                <w:b/>
                <w:bCs/>
                <w:color w:val="000000"/>
                <w:sz w:val="20"/>
                <w:szCs w:val="20"/>
              </w:rPr>
            </w:pPr>
          </w:p>
        </w:tc>
        <w:tc>
          <w:tcPr>
            <w:tcW w:w="354" w:type="pct"/>
            <w:vMerge/>
            <w:shd w:val="clear" w:color="auto" w:fill="FFFFFF"/>
            <w:vAlign w:val="center"/>
            <w:hideMark/>
          </w:tcPr>
          <w:p w:rsidR="00F21132" w:rsidRPr="003A7FED" w:rsidRDefault="00F21132" w:rsidP="00864B44">
            <w:pPr>
              <w:rPr>
                <w:b/>
                <w:bCs/>
                <w:color w:val="000000"/>
                <w:sz w:val="20"/>
                <w:szCs w:val="20"/>
              </w:rPr>
            </w:pPr>
          </w:p>
        </w:tc>
        <w:tc>
          <w:tcPr>
            <w:tcW w:w="246" w:type="pct"/>
            <w:vMerge/>
            <w:shd w:val="clear" w:color="auto" w:fill="FFFFFF"/>
            <w:vAlign w:val="center"/>
            <w:hideMark/>
          </w:tcPr>
          <w:p w:rsidR="00F21132" w:rsidRPr="003A7FED" w:rsidRDefault="00F21132" w:rsidP="00864B44">
            <w:pPr>
              <w:rPr>
                <w:b/>
                <w:bCs/>
                <w:color w:val="000000"/>
                <w:sz w:val="20"/>
                <w:szCs w:val="20"/>
              </w:rPr>
            </w:pPr>
          </w:p>
        </w:tc>
        <w:tc>
          <w:tcPr>
            <w:tcW w:w="501" w:type="pct"/>
            <w:vMerge/>
            <w:shd w:val="clear" w:color="auto" w:fill="FFFFFF"/>
            <w:vAlign w:val="center"/>
            <w:hideMark/>
          </w:tcPr>
          <w:p w:rsidR="00F21132" w:rsidRPr="003A7FED" w:rsidRDefault="00F21132" w:rsidP="00864B44">
            <w:pP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6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10,56</w:t>
            </w:r>
          </w:p>
        </w:tc>
        <w:tc>
          <w:tcPr>
            <w:tcW w:w="199"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10,56</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600"/>
        </w:trPr>
        <w:tc>
          <w:tcPr>
            <w:tcW w:w="388" w:type="pct"/>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430" w:type="pct"/>
            <w:vMerge/>
            <w:shd w:val="clear" w:color="auto" w:fill="FFFFFF"/>
            <w:vAlign w:val="center"/>
            <w:hideMark/>
          </w:tcPr>
          <w:p w:rsidR="00F21132" w:rsidRPr="003A7FED" w:rsidRDefault="00F21132" w:rsidP="00864B44">
            <w:pPr>
              <w:rPr>
                <w:b/>
                <w:bCs/>
                <w:color w:val="000000"/>
                <w:sz w:val="20"/>
                <w:szCs w:val="20"/>
              </w:rPr>
            </w:pPr>
          </w:p>
        </w:tc>
        <w:tc>
          <w:tcPr>
            <w:tcW w:w="354" w:type="pct"/>
            <w:vMerge/>
            <w:shd w:val="clear" w:color="auto" w:fill="FFFFFF"/>
            <w:vAlign w:val="center"/>
            <w:hideMark/>
          </w:tcPr>
          <w:p w:rsidR="00F21132" w:rsidRPr="003A7FED" w:rsidRDefault="00F21132" w:rsidP="00864B44">
            <w:pPr>
              <w:rPr>
                <w:b/>
                <w:bCs/>
                <w:color w:val="000000"/>
                <w:sz w:val="20"/>
                <w:szCs w:val="20"/>
              </w:rPr>
            </w:pPr>
          </w:p>
        </w:tc>
        <w:tc>
          <w:tcPr>
            <w:tcW w:w="246" w:type="pct"/>
            <w:vMerge/>
            <w:shd w:val="clear" w:color="auto" w:fill="FFFFFF"/>
            <w:vAlign w:val="center"/>
            <w:hideMark/>
          </w:tcPr>
          <w:p w:rsidR="00F21132" w:rsidRPr="003A7FED" w:rsidRDefault="00F21132" w:rsidP="00864B44">
            <w:pPr>
              <w:rPr>
                <w:b/>
                <w:bCs/>
                <w:color w:val="000000"/>
                <w:sz w:val="20"/>
                <w:szCs w:val="20"/>
              </w:rPr>
            </w:pPr>
          </w:p>
        </w:tc>
        <w:tc>
          <w:tcPr>
            <w:tcW w:w="501" w:type="pct"/>
            <w:vMerge/>
            <w:shd w:val="clear" w:color="auto" w:fill="FFFFFF"/>
            <w:vAlign w:val="center"/>
            <w:hideMark/>
          </w:tcPr>
          <w:p w:rsidR="00F21132" w:rsidRPr="003A7FED" w:rsidRDefault="00F21132" w:rsidP="00864B44">
            <w:pP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респ. бюджет ЧР</w:t>
            </w:r>
          </w:p>
        </w:tc>
        <w:tc>
          <w:tcPr>
            <w:tcW w:w="26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6,16</w:t>
            </w:r>
          </w:p>
        </w:tc>
        <w:tc>
          <w:tcPr>
            <w:tcW w:w="199"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6,16</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15"/>
        </w:trPr>
        <w:tc>
          <w:tcPr>
            <w:tcW w:w="388" w:type="pct"/>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430" w:type="pct"/>
            <w:vMerge/>
            <w:shd w:val="clear" w:color="auto" w:fill="FFFFFF"/>
            <w:vAlign w:val="center"/>
            <w:hideMark/>
          </w:tcPr>
          <w:p w:rsidR="00F21132" w:rsidRPr="003A7FED" w:rsidRDefault="00F21132" w:rsidP="00864B44">
            <w:pPr>
              <w:rPr>
                <w:b/>
                <w:bCs/>
                <w:color w:val="000000"/>
                <w:sz w:val="20"/>
                <w:szCs w:val="20"/>
              </w:rPr>
            </w:pPr>
          </w:p>
        </w:tc>
        <w:tc>
          <w:tcPr>
            <w:tcW w:w="354" w:type="pct"/>
            <w:vMerge/>
            <w:shd w:val="clear" w:color="auto" w:fill="FFFFFF"/>
            <w:vAlign w:val="center"/>
            <w:hideMark/>
          </w:tcPr>
          <w:p w:rsidR="00F21132" w:rsidRPr="003A7FED" w:rsidRDefault="00F21132" w:rsidP="00864B44">
            <w:pPr>
              <w:rPr>
                <w:b/>
                <w:bCs/>
                <w:color w:val="000000"/>
                <w:sz w:val="20"/>
                <w:szCs w:val="20"/>
              </w:rPr>
            </w:pPr>
          </w:p>
        </w:tc>
        <w:tc>
          <w:tcPr>
            <w:tcW w:w="246" w:type="pct"/>
            <w:vMerge/>
            <w:shd w:val="clear" w:color="auto" w:fill="FFFFFF"/>
            <w:vAlign w:val="center"/>
            <w:hideMark/>
          </w:tcPr>
          <w:p w:rsidR="00F21132" w:rsidRPr="003A7FED" w:rsidRDefault="00F21132" w:rsidP="00864B44">
            <w:pPr>
              <w:rPr>
                <w:b/>
                <w:bCs/>
                <w:color w:val="000000"/>
                <w:sz w:val="20"/>
                <w:szCs w:val="20"/>
              </w:rPr>
            </w:pPr>
          </w:p>
        </w:tc>
        <w:tc>
          <w:tcPr>
            <w:tcW w:w="501" w:type="pct"/>
            <w:vMerge/>
            <w:shd w:val="clear" w:color="auto" w:fill="FFFFFF"/>
            <w:vAlign w:val="center"/>
            <w:hideMark/>
          </w:tcPr>
          <w:p w:rsidR="00F21132" w:rsidRPr="003A7FED" w:rsidRDefault="00F21132" w:rsidP="00864B44">
            <w:pP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6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0,88</w:t>
            </w:r>
          </w:p>
        </w:tc>
        <w:tc>
          <w:tcPr>
            <w:tcW w:w="199"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0,88</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900"/>
        </w:trPr>
        <w:tc>
          <w:tcPr>
            <w:tcW w:w="388"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автомобильной дороги с твердым покрытием протяженностью 1,5 км к овощехранилищу КФХ Волкова С.П.</w:t>
            </w:r>
          </w:p>
        </w:tc>
        <w:tc>
          <w:tcPr>
            <w:tcW w:w="301" w:type="pct"/>
            <w:vMerge w:val="restar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30"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д. Ямашево Шумшевашского сельского поселения Аликовского района</w:t>
            </w:r>
          </w:p>
        </w:tc>
        <w:tc>
          <w:tcPr>
            <w:tcW w:w="354" w:type="pct"/>
            <w:vMerge w:val="restar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246" w:type="pct"/>
            <w:vMerge w:val="restar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6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24</w:t>
            </w:r>
          </w:p>
        </w:tc>
        <w:tc>
          <w:tcPr>
            <w:tcW w:w="199"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24</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15"/>
        </w:trPr>
        <w:tc>
          <w:tcPr>
            <w:tcW w:w="388" w:type="pct"/>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430" w:type="pct"/>
            <w:vMerge/>
            <w:shd w:val="clear" w:color="auto" w:fill="FFFFFF"/>
            <w:vAlign w:val="center"/>
            <w:hideMark/>
          </w:tcPr>
          <w:p w:rsidR="00F21132" w:rsidRPr="003A7FED" w:rsidRDefault="00F21132" w:rsidP="00864B44">
            <w:pPr>
              <w:rPr>
                <w:b/>
                <w:bCs/>
                <w:color w:val="000000"/>
                <w:sz w:val="20"/>
                <w:szCs w:val="20"/>
              </w:rPr>
            </w:pPr>
          </w:p>
        </w:tc>
        <w:tc>
          <w:tcPr>
            <w:tcW w:w="354" w:type="pct"/>
            <w:vMerge/>
            <w:shd w:val="clear" w:color="auto" w:fill="FFFFFF"/>
            <w:vAlign w:val="center"/>
            <w:hideMark/>
          </w:tcPr>
          <w:p w:rsidR="00F21132" w:rsidRPr="003A7FED" w:rsidRDefault="00F21132" w:rsidP="00864B44">
            <w:pPr>
              <w:rPr>
                <w:b/>
                <w:bCs/>
                <w:color w:val="000000"/>
                <w:sz w:val="20"/>
                <w:szCs w:val="20"/>
              </w:rPr>
            </w:pPr>
          </w:p>
        </w:tc>
        <w:tc>
          <w:tcPr>
            <w:tcW w:w="246" w:type="pct"/>
            <w:vMerge/>
            <w:shd w:val="clear" w:color="auto" w:fill="FFFFFF"/>
            <w:vAlign w:val="center"/>
            <w:hideMark/>
          </w:tcPr>
          <w:p w:rsidR="00F21132" w:rsidRPr="003A7FED" w:rsidRDefault="00F21132" w:rsidP="00864B44">
            <w:pPr>
              <w:rPr>
                <w:b/>
                <w:bCs/>
                <w:color w:val="000000"/>
                <w:sz w:val="20"/>
                <w:szCs w:val="20"/>
              </w:rPr>
            </w:pPr>
          </w:p>
        </w:tc>
        <w:tc>
          <w:tcPr>
            <w:tcW w:w="501" w:type="pct"/>
            <w:vMerge/>
            <w:shd w:val="clear" w:color="auto" w:fill="FFFFFF"/>
            <w:vAlign w:val="center"/>
            <w:hideMark/>
          </w:tcPr>
          <w:p w:rsidR="00F21132" w:rsidRPr="003A7FED" w:rsidRDefault="00F21132" w:rsidP="00864B44">
            <w:pP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6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14,4</w:t>
            </w:r>
          </w:p>
        </w:tc>
        <w:tc>
          <w:tcPr>
            <w:tcW w:w="199"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14,4</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600"/>
        </w:trPr>
        <w:tc>
          <w:tcPr>
            <w:tcW w:w="388" w:type="pct"/>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430" w:type="pct"/>
            <w:vMerge/>
            <w:shd w:val="clear" w:color="auto" w:fill="FFFFFF"/>
            <w:vAlign w:val="center"/>
            <w:hideMark/>
          </w:tcPr>
          <w:p w:rsidR="00F21132" w:rsidRPr="003A7FED" w:rsidRDefault="00F21132" w:rsidP="00864B44">
            <w:pPr>
              <w:rPr>
                <w:b/>
                <w:bCs/>
                <w:color w:val="000000"/>
                <w:sz w:val="20"/>
                <w:szCs w:val="20"/>
              </w:rPr>
            </w:pPr>
          </w:p>
        </w:tc>
        <w:tc>
          <w:tcPr>
            <w:tcW w:w="354" w:type="pct"/>
            <w:vMerge/>
            <w:shd w:val="clear" w:color="auto" w:fill="FFFFFF"/>
            <w:vAlign w:val="center"/>
            <w:hideMark/>
          </w:tcPr>
          <w:p w:rsidR="00F21132" w:rsidRPr="003A7FED" w:rsidRDefault="00F21132" w:rsidP="00864B44">
            <w:pPr>
              <w:rPr>
                <w:b/>
                <w:bCs/>
                <w:color w:val="000000"/>
                <w:sz w:val="20"/>
                <w:szCs w:val="20"/>
              </w:rPr>
            </w:pPr>
          </w:p>
        </w:tc>
        <w:tc>
          <w:tcPr>
            <w:tcW w:w="246" w:type="pct"/>
            <w:vMerge/>
            <w:shd w:val="clear" w:color="auto" w:fill="FFFFFF"/>
            <w:vAlign w:val="center"/>
            <w:hideMark/>
          </w:tcPr>
          <w:p w:rsidR="00F21132" w:rsidRPr="003A7FED" w:rsidRDefault="00F21132" w:rsidP="00864B44">
            <w:pPr>
              <w:rPr>
                <w:b/>
                <w:bCs/>
                <w:color w:val="000000"/>
                <w:sz w:val="20"/>
                <w:szCs w:val="20"/>
              </w:rPr>
            </w:pPr>
          </w:p>
        </w:tc>
        <w:tc>
          <w:tcPr>
            <w:tcW w:w="501" w:type="pct"/>
            <w:vMerge/>
            <w:shd w:val="clear" w:color="auto" w:fill="FFFFFF"/>
            <w:vAlign w:val="center"/>
            <w:hideMark/>
          </w:tcPr>
          <w:p w:rsidR="00F21132" w:rsidRPr="003A7FED" w:rsidRDefault="00F21132" w:rsidP="00864B44">
            <w:pP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респ. бюджет ЧР</w:t>
            </w:r>
          </w:p>
        </w:tc>
        <w:tc>
          <w:tcPr>
            <w:tcW w:w="26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8,4</w:t>
            </w:r>
          </w:p>
        </w:tc>
        <w:tc>
          <w:tcPr>
            <w:tcW w:w="199"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8,4</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15"/>
        </w:trPr>
        <w:tc>
          <w:tcPr>
            <w:tcW w:w="388"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01"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430"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54"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46"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501"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501"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68" w:type="pct"/>
            <w:tcBorders>
              <w:bottom w:val="single" w:sz="4" w:space="0" w:color="auto"/>
            </w:tcBorders>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1,2</w:t>
            </w:r>
          </w:p>
        </w:tc>
        <w:tc>
          <w:tcPr>
            <w:tcW w:w="199" w:type="pct"/>
            <w:tcBorders>
              <w:bottom w:val="single" w:sz="4" w:space="0" w:color="auto"/>
            </w:tcBorders>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tcBorders>
              <w:bottom w:val="single" w:sz="4" w:space="0" w:color="auto"/>
            </w:tcBorders>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tcBorders>
              <w:bottom w:val="single" w:sz="4" w:space="0" w:color="auto"/>
            </w:tcBorders>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tcBorders>
              <w:bottom w:val="single" w:sz="4" w:space="0" w:color="auto"/>
            </w:tcBorders>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1,2</w:t>
            </w:r>
          </w:p>
        </w:tc>
        <w:tc>
          <w:tcPr>
            <w:tcW w:w="174" w:type="pct"/>
            <w:tcBorders>
              <w:bottom w:val="single" w:sz="4" w:space="0" w:color="auto"/>
            </w:tcBorders>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tcBorders>
              <w:bottom w:val="single" w:sz="4" w:space="0" w:color="auto"/>
            </w:tcBorders>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tcBorders>
              <w:bottom w:val="single" w:sz="4" w:space="0" w:color="auto"/>
            </w:tcBorders>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tcBorders>
              <w:bottom w:val="single" w:sz="4" w:space="0" w:color="auto"/>
            </w:tcBorders>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900"/>
        </w:trPr>
        <w:tc>
          <w:tcPr>
            <w:tcW w:w="388"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Строительство автомобильной дороги с твердым покрытием протяженностью 0,8 км к молочно-товарной ферме СХПК "Авангард" </w:t>
            </w:r>
          </w:p>
        </w:tc>
        <w:tc>
          <w:tcPr>
            <w:tcW w:w="301" w:type="pct"/>
            <w:vMerge w:val="restart"/>
            <w:shd w:val="clear" w:color="auto" w:fill="FFFFFF"/>
            <w:vAlign w:val="center"/>
            <w:hideMark/>
          </w:tcPr>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r w:rsidRPr="003A7FED">
              <w:rPr>
                <w:b/>
                <w:bCs/>
                <w:color w:val="000000"/>
                <w:sz w:val="20"/>
                <w:szCs w:val="20"/>
              </w:rPr>
              <w:t> </w:t>
            </w:r>
          </w:p>
        </w:tc>
        <w:tc>
          <w:tcPr>
            <w:tcW w:w="430"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д. Нижние Куганары Ефремкасинского сельского поселения Аликовского района</w:t>
            </w:r>
          </w:p>
        </w:tc>
        <w:tc>
          <w:tcPr>
            <w:tcW w:w="354" w:type="pct"/>
            <w:vMerge w:val="restart"/>
            <w:shd w:val="clear" w:color="auto" w:fill="FFFFFF"/>
            <w:noWrap/>
            <w:vAlign w:val="center"/>
            <w:hideMark/>
          </w:tcPr>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r w:rsidRPr="003A7FED">
              <w:rPr>
                <w:b/>
                <w:bCs/>
                <w:color w:val="000000"/>
                <w:sz w:val="20"/>
                <w:szCs w:val="20"/>
              </w:rPr>
              <w:t>2022</w:t>
            </w: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tc>
        <w:tc>
          <w:tcPr>
            <w:tcW w:w="246" w:type="pct"/>
            <w:vMerge w:val="restart"/>
            <w:shd w:val="clear" w:color="auto" w:fill="FFFFFF"/>
            <w:noWrap/>
            <w:vAlign w:val="center"/>
            <w:hideMark/>
          </w:tcPr>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r w:rsidRPr="003A7FED">
              <w:rPr>
                <w:b/>
                <w:bCs/>
                <w:color w:val="000000"/>
                <w:sz w:val="20"/>
                <w:szCs w:val="20"/>
              </w:rPr>
              <w:t> </w:t>
            </w:r>
          </w:p>
        </w:tc>
        <w:tc>
          <w:tcPr>
            <w:tcW w:w="501" w:type="pct"/>
            <w:vMerge w:val="restart"/>
            <w:shd w:val="clear" w:color="auto" w:fill="FFFFFF"/>
            <w:vAlign w:val="center"/>
            <w:hideMark/>
          </w:tcPr>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6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12,8</w:t>
            </w:r>
          </w:p>
        </w:tc>
        <w:tc>
          <w:tcPr>
            <w:tcW w:w="199"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12,8</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15"/>
        </w:trPr>
        <w:tc>
          <w:tcPr>
            <w:tcW w:w="388" w:type="pct"/>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430" w:type="pct"/>
            <w:vMerge/>
            <w:shd w:val="clear" w:color="auto" w:fill="FFFFFF"/>
            <w:vAlign w:val="center"/>
            <w:hideMark/>
          </w:tcPr>
          <w:p w:rsidR="00F21132" w:rsidRPr="003A7FED" w:rsidRDefault="00F21132" w:rsidP="00864B44">
            <w:pPr>
              <w:rPr>
                <w:b/>
                <w:bCs/>
                <w:color w:val="000000"/>
                <w:sz w:val="20"/>
                <w:szCs w:val="20"/>
              </w:rPr>
            </w:pPr>
          </w:p>
        </w:tc>
        <w:tc>
          <w:tcPr>
            <w:tcW w:w="354" w:type="pct"/>
            <w:vMerge/>
            <w:shd w:val="clear" w:color="auto" w:fill="FFFFFF"/>
            <w:vAlign w:val="center"/>
            <w:hideMark/>
          </w:tcPr>
          <w:p w:rsidR="00F21132" w:rsidRPr="003A7FED" w:rsidRDefault="00F21132" w:rsidP="00864B44">
            <w:pPr>
              <w:rPr>
                <w:b/>
                <w:bCs/>
                <w:color w:val="000000"/>
                <w:sz w:val="20"/>
                <w:szCs w:val="20"/>
              </w:rPr>
            </w:pPr>
          </w:p>
        </w:tc>
        <w:tc>
          <w:tcPr>
            <w:tcW w:w="246" w:type="pct"/>
            <w:vMerge/>
            <w:shd w:val="clear" w:color="auto" w:fill="FFFFFF"/>
            <w:vAlign w:val="center"/>
            <w:hideMark/>
          </w:tcPr>
          <w:p w:rsidR="00F21132" w:rsidRPr="003A7FED" w:rsidRDefault="00F21132" w:rsidP="00864B44">
            <w:pPr>
              <w:rPr>
                <w:b/>
                <w:bCs/>
                <w:color w:val="000000"/>
                <w:sz w:val="20"/>
                <w:szCs w:val="20"/>
              </w:rPr>
            </w:pPr>
          </w:p>
        </w:tc>
        <w:tc>
          <w:tcPr>
            <w:tcW w:w="501" w:type="pct"/>
            <w:vMerge/>
            <w:shd w:val="clear" w:color="auto" w:fill="FFFFFF"/>
            <w:vAlign w:val="center"/>
            <w:hideMark/>
          </w:tcPr>
          <w:p w:rsidR="00F21132" w:rsidRPr="003A7FED" w:rsidRDefault="00F21132" w:rsidP="00864B44">
            <w:pP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6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7,68</w:t>
            </w:r>
          </w:p>
        </w:tc>
        <w:tc>
          <w:tcPr>
            <w:tcW w:w="199"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7,68</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600"/>
        </w:trPr>
        <w:tc>
          <w:tcPr>
            <w:tcW w:w="388" w:type="pct"/>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430" w:type="pct"/>
            <w:vMerge/>
            <w:shd w:val="clear" w:color="auto" w:fill="FFFFFF"/>
            <w:vAlign w:val="center"/>
            <w:hideMark/>
          </w:tcPr>
          <w:p w:rsidR="00F21132" w:rsidRPr="003A7FED" w:rsidRDefault="00F21132" w:rsidP="00864B44">
            <w:pPr>
              <w:rPr>
                <w:b/>
                <w:bCs/>
                <w:color w:val="000000"/>
                <w:sz w:val="20"/>
                <w:szCs w:val="20"/>
              </w:rPr>
            </w:pPr>
          </w:p>
        </w:tc>
        <w:tc>
          <w:tcPr>
            <w:tcW w:w="354" w:type="pct"/>
            <w:vMerge/>
            <w:shd w:val="clear" w:color="auto" w:fill="FFFFFF"/>
            <w:vAlign w:val="center"/>
            <w:hideMark/>
          </w:tcPr>
          <w:p w:rsidR="00F21132" w:rsidRPr="003A7FED" w:rsidRDefault="00F21132" w:rsidP="00864B44">
            <w:pPr>
              <w:rPr>
                <w:b/>
                <w:bCs/>
                <w:color w:val="000000"/>
                <w:sz w:val="20"/>
                <w:szCs w:val="20"/>
              </w:rPr>
            </w:pPr>
          </w:p>
        </w:tc>
        <w:tc>
          <w:tcPr>
            <w:tcW w:w="246" w:type="pct"/>
            <w:vMerge/>
            <w:shd w:val="clear" w:color="auto" w:fill="FFFFFF"/>
            <w:vAlign w:val="center"/>
            <w:hideMark/>
          </w:tcPr>
          <w:p w:rsidR="00F21132" w:rsidRPr="003A7FED" w:rsidRDefault="00F21132" w:rsidP="00864B44">
            <w:pPr>
              <w:rPr>
                <w:b/>
                <w:bCs/>
                <w:color w:val="000000"/>
                <w:sz w:val="20"/>
                <w:szCs w:val="20"/>
              </w:rPr>
            </w:pPr>
          </w:p>
        </w:tc>
        <w:tc>
          <w:tcPr>
            <w:tcW w:w="501" w:type="pct"/>
            <w:vMerge/>
            <w:shd w:val="clear" w:color="auto" w:fill="FFFFFF"/>
            <w:vAlign w:val="center"/>
            <w:hideMark/>
          </w:tcPr>
          <w:p w:rsidR="00F21132" w:rsidRPr="003A7FED" w:rsidRDefault="00F21132" w:rsidP="00864B44">
            <w:pP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респ. бюджет ЧР</w:t>
            </w:r>
          </w:p>
        </w:tc>
        <w:tc>
          <w:tcPr>
            <w:tcW w:w="26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4,48</w:t>
            </w:r>
          </w:p>
        </w:tc>
        <w:tc>
          <w:tcPr>
            <w:tcW w:w="199"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4,48</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15"/>
        </w:trPr>
        <w:tc>
          <w:tcPr>
            <w:tcW w:w="388" w:type="pct"/>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430" w:type="pct"/>
            <w:vMerge/>
            <w:shd w:val="clear" w:color="auto" w:fill="FFFFFF"/>
            <w:vAlign w:val="center"/>
            <w:hideMark/>
          </w:tcPr>
          <w:p w:rsidR="00F21132" w:rsidRPr="003A7FED" w:rsidRDefault="00F21132" w:rsidP="00864B44">
            <w:pPr>
              <w:rPr>
                <w:b/>
                <w:bCs/>
                <w:color w:val="000000"/>
                <w:sz w:val="20"/>
                <w:szCs w:val="20"/>
              </w:rPr>
            </w:pPr>
          </w:p>
        </w:tc>
        <w:tc>
          <w:tcPr>
            <w:tcW w:w="354" w:type="pct"/>
            <w:vMerge/>
            <w:shd w:val="clear" w:color="auto" w:fill="FFFFFF"/>
            <w:vAlign w:val="center"/>
            <w:hideMark/>
          </w:tcPr>
          <w:p w:rsidR="00F21132" w:rsidRPr="003A7FED" w:rsidRDefault="00F21132" w:rsidP="00864B44">
            <w:pPr>
              <w:rPr>
                <w:b/>
                <w:bCs/>
                <w:color w:val="000000"/>
                <w:sz w:val="20"/>
                <w:szCs w:val="20"/>
              </w:rPr>
            </w:pPr>
          </w:p>
        </w:tc>
        <w:tc>
          <w:tcPr>
            <w:tcW w:w="246" w:type="pct"/>
            <w:vMerge/>
            <w:shd w:val="clear" w:color="auto" w:fill="FFFFFF"/>
            <w:vAlign w:val="center"/>
            <w:hideMark/>
          </w:tcPr>
          <w:p w:rsidR="00F21132" w:rsidRPr="003A7FED" w:rsidRDefault="00F21132" w:rsidP="00864B44">
            <w:pPr>
              <w:rPr>
                <w:b/>
                <w:bCs/>
                <w:color w:val="000000"/>
                <w:sz w:val="20"/>
                <w:szCs w:val="20"/>
              </w:rPr>
            </w:pPr>
          </w:p>
        </w:tc>
        <w:tc>
          <w:tcPr>
            <w:tcW w:w="501" w:type="pct"/>
            <w:vMerge/>
            <w:shd w:val="clear" w:color="auto" w:fill="FFFFFF"/>
            <w:vAlign w:val="center"/>
            <w:hideMark/>
          </w:tcPr>
          <w:p w:rsidR="00F21132" w:rsidRPr="003A7FED" w:rsidRDefault="00F21132" w:rsidP="00864B44">
            <w:pPr>
              <w:rPr>
                <w:b/>
                <w:bCs/>
                <w:color w:val="000000"/>
                <w:sz w:val="20"/>
                <w:szCs w:val="20"/>
              </w:rPr>
            </w:pPr>
          </w:p>
        </w:tc>
        <w:tc>
          <w:tcPr>
            <w:tcW w:w="50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6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0,64</w:t>
            </w:r>
          </w:p>
        </w:tc>
        <w:tc>
          <w:tcPr>
            <w:tcW w:w="199"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8"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0,64</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74" w:type="pct"/>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56" w:type="pct"/>
            <w:gridSpan w:val="2"/>
            <w:shd w:val="clear" w:color="auto" w:fill="FFFFFF"/>
            <w:noWrap/>
            <w:vAlign w:val="bottom"/>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91" w:type="pct"/>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520"/>
        </w:trPr>
        <w:tc>
          <w:tcPr>
            <w:tcW w:w="388"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01"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430"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54"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46"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501"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501" w:type="pct"/>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268" w:type="pct"/>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99" w:type="pct"/>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74" w:type="pct"/>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88" w:type="pct"/>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74" w:type="pct"/>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74" w:type="pct"/>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74" w:type="pct"/>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74" w:type="pct"/>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356" w:type="pct"/>
            <w:gridSpan w:val="2"/>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391" w:type="pct"/>
            <w:tcBorders>
              <w:bottom w:val="single" w:sz="4" w:space="0" w:color="auto"/>
            </w:tcBorders>
            <w:shd w:val="clear" w:color="auto"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F21132">
        <w:trPr>
          <w:trHeight w:val="315"/>
        </w:trPr>
        <w:tc>
          <w:tcPr>
            <w:tcW w:w="388"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01"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30"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54"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46"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501"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501"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68"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99"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88"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56" w:type="pct"/>
            <w:gridSpan w:val="2"/>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91"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r>
      <w:tr w:rsidR="00F21132" w:rsidRPr="003A7FED" w:rsidTr="00F21132">
        <w:trPr>
          <w:trHeight w:val="315"/>
        </w:trPr>
        <w:tc>
          <w:tcPr>
            <w:tcW w:w="38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0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30"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5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46"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50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501"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Всего:</w:t>
            </w:r>
          </w:p>
        </w:tc>
        <w:tc>
          <w:tcPr>
            <w:tcW w:w="268"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265,4</w:t>
            </w:r>
          </w:p>
        </w:tc>
        <w:tc>
          <w:tcPr>
            <w:tcW w:w="373" w:type="pct"/>
            <w:gridSpan w:val="2"/>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 руб.</w:t>
            </w:r>
          </w:p>
        </w:tc>
        <w:tc>
          <w:tcPr>
            <w:tcW w:w="188"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56" w:type="pct"/>
            <w:gridSpan w:val="2"/>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91"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r>
      <w:tr w:rsidR="00F21132" w:rsidRPr="003A7FED" w:rsidTr="00F21132">
        <w:trPr>
          <w:trHeight w:val="315"/>
        </w:trPr>
        <w:tc>
          <w:tcPr>
            <w:tcW w:w="38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0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30"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5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46"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50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501"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Федер. бюджет</w:t>
            </w:r>
          </w:p>
        </w:tc>
        <w:tc>
          <w:tcPr>
            <w:tcW w:w="268"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71,04</w:t>
            </w:r>
          </w:p>
        </w:tc>
        <w:tc>
          <w:tcPr>
            <w:tcW w:w="373" w:type="pct"/>
            <w:gridSpan w:val="2"/>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 руб.</w:t>
            </w:r>
          </w:p>
        </w:tc>
        <w:tc>
          <w:tcPr>
            <w:tcW w:w="188"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56" w:type="pct"/>
            <w:gridSpan w:val="2"/>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91"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r>
      <w:tr w:rsidR="00F21132" w:rsidRPr="003A7FED" w:rsidTr="00F21132">
        <w:trPr>
          <w:trHeight w:val="315"/>
        </w:trPr>
        <w:tc>
          <w:tcPr>
            <w:tcW w:w="38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0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30"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5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46"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50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501"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Республ. бюджет</w:t>
            </w:r>
          </w:p>
        </w:tc>
        <w:tc>
          <w:tcPr>
            <w:tcW w:w="268"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41,44</w:t>
            </w:r>
          </w:p>
        </w:tc>
        <w:tc>
          <w:tcPr>
            <w:tcW w:w="373" w:type="pct"/>
            <w:gridSpan w:val="2"/>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 руб.</w:t>
            </w:r>
          </w:p>
        </w:tc>
        <w:tc>
          <w:tcPr>
            <w:tcW w:w="188"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56" w:type="pct"/>
            <w:gridSpan w:val="2"/>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91"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r>
      <w:tr w:rsidR="00F21132" w:rsidRPr="003A7FED" w:rsidTr="00F21132">
        <w:trPr>
          <w:trHeight w:val="315"/>
        </w:trPr>
        <w:tc>
          <w:tcPr>
            <w:tcW w:w="38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0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30"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5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46"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50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501"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Внеб. источники</w:t>
            </w:r>
          </w:p>
        </w:tc>
        <w:tc>
          <w:tcPr>
            <w:tcW w:w="268"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152,92</w:t>
            </w:r>
          </w:p>
        </w:tc>
        <w:tc>
          <w:tcPr>
            <w:tcW w:w="373" w:type="pct"/>
            <w:gridSpan w:val="2"/>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 руб.</w:t>
            </w:r>
          </w:p>
        </w:tc>
        <w:tc>
          <w:tcPr>
            <w:tcW w:w="188"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7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56" w:type="pct"/>
            <w:gridSpan w:val="2"/>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91"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r>
    </w:tbl>
    <w:p w:rsidR="00F21132" w:rsidRPr="003A7FED" w:rsidRDefault="00F21132" w:rsidP="00F21132">
      <w:pPr>
        <w:rPr>
          <w:sz w:val="20"/>
          <w:szCs w:val="20"/>
        </w:rPr>
      </w:pPr>
    </w:p>
    <w:p w:rsidR="00F21132" w:rsidRPr="003A7FED" w:rsidRDefault="00F21132" w:rsidP="00F21132">
      <w:pPr>
        <w:pStyle w:val="ConsPlusTitle"/>
        <w:jc w:val="right"/>
        <w:rPr>
          <w:b w:val="0"/>
        </w:rPr>
      </w:pPr>
    </w:p>
    <w:p w:rsidR="00F21132" w:rsidRPr="003A7FED" w:rsidRDefault="00F21132" w:rsidP="00F21132">
      <w:pPr>
        <w:pStyle w:val="ConsPlusTitle"/>
        <w:jc w:val="right"/>
        <w:rPr>
          <w:b w:val="0"/>
        </w:rPr>
      </w:pPr>
    </w:p>
    <w:p w:rsidR="00F21132" w:rsidRPr="003A7FED" w:rsidRDefault="00F21132" w:rsidP="00F21132">
      <w:pPr>
        <w:pStyle w:val="ConsPlusTitle"/>
        <w:jc w:val="right"/>
        <w:rPr>
          <w:b w:val="0"/>
        </w:rPr>
      </w:pPr>
    </w:p>
    <w:p w:rsidR="00F21132" w:rsidRPr="003A7FED" w:rsidRDefault="00F21132" w:rsidP="00F21132">
      <w:pPr>
        <w:pStyle w:val="ConsPlusTitle"/>
        <w:jc w:val="right"/>
        <w:rPr>
          <w:b w:val="0"/>
        </w:rPr>
      </w:pPr>
    </w:p>
    <w:p w:rsidR="00F21132" w:rsidRPr="003A7FED" w:rsidRDefault="00F21132" w:rsidP="00F21132">
      <w:pPr>
        <w:pStyle w:val="ConsPlusTitle"/>
        <w:jc w:val="right"/>
        <w:rPr>
          <w:b w:val="0"/>
        </w:rPr>
      </w:pPr>
    </w:p>
    <w:p w:rsidR="00F21132" w:rsidRPr="003A7FED" w:rsidRDefault="00F21132" w:rsidP="00F21132">
      <w:pPr>
        <w:pStyle w:val="ConsPlusTitle"/>
        <w:jc w:val="right"/>
        <w:rPr>
          <w:b w:val="0"/>
        </w:rPr>
      </w:pPr>
    </w:p>
    <w:p w:rsidR="00F21132" w:rsidRPr="003A7FED" w:rsidRDefault="00F21132" w:rsidP="00F21132">
      <w:pPr>
        <w:pStyle w:val="ConsPlusTitle"/>
        <w:jc w:val="right"/>
        <w:rPr>
          <w:b w:val="0"/>
        </w:rPr>
      </w:pPr>
    </w:p>
    <w:p w:rsidR="00F21132" w:rsidRPr="003A7FED" w:rsidRDefault="00F21132" w:rsidP="00F21132">
      <w:pPr>
        <w:pStyle w:val="ConsPlusTitle"/>
        <w:jc w:val="right"/>
        <w:rPr>
          <w:b w:val="0"/>
        </w:rPr>
      </w:pPr>
    </w:p>
    <w:p w:rsidR="00F21132" w:rsidRPr="003A7FED" w:rsidRDefault="00F21132" w:rsidP="00F21132">
      <w:pPr>
        <w:pStyle w:val="ConsPlusTitle"/>
        <w:jc w:val="right"/>
        <w:rPr>
          <w:b w:val="0"/>
        </w:rPr>
      </w:pPr>
    </w:p>
    <w:p w:rsidR="00F21132" w:rsidRPr="003A7FED" w:rsidRDefault="00F21132" w:rsidP="00F21132">
      <w:pPr>
        <w:pStyle w:val="ConsPlusTitle"/>
        <w:jc w:val="right"/>
        <w:rPr>
          <w:b w:val="0"/>
        </w:rPr>
      </w:pPr>
    </w:p>
    <w:p w:rsidR="00F21132" w:rsidRPr="003A7FED" w:rsidRDefault="00F21132" w:rsidP="00F21132">
      <w:pPr>
        <w:pStyle w:val="ConsPlusTitle"/>
        <w:jc w:val="right"/>
        <w:rPr>
          <w:b w:val="0"/>
        </w:rPr>
      </w:pPr>
      <w:r w:rsidRPr="003A7FED">
        <w:rPr>
          <w:b w:val="0"/>
        </w:rPr>
        <w:t xml:space="preserve">Приложение №3 </w:t>
      </w:r>
    </w:p>
    <w:p w:rsidR="00F21132" w:rsidRPr="003A7FED" w:rsidRDefault="00F21132" w:rsidP="00F21132">
      <w:pPr>
        <w:jc w:val="center"/>
        <w:rPr>
          <w:b/>
          <w:bCs/>
          <w:color w:val="000000"/>
          <w:sz w:val="20"/>
          <w:szCs w:val="20"/>
        </w:rPr>
      </w:pPr>
      <w:r w:rsidRPr="003A7FED">
        <w:rPr>
          <w:b/>
          <w:bCs/>
          <w:color w:val="000000"/>
          <w:sz w:val="20"/>
          <w:szCs w:val="20"/>
        </w:rPr>
        <w:t xml:space="preserve">Мероприятия по реализации Комплексной программы социально-экономического развития </w:t>
      </w:r>
      <w:r w:rsidRPr="003A7FED">
        <w:rPr>
          <w:b/>
          <w:bCs/>
          <w:color w:val="000000"/>
          <w:sz w:val="20"/>
          <w:szCs w:val="20"/>
        </w:rPr>
        <w:br/>
        <w:t>Аликовского района на 2020-2026 г.г.</w:t>
      </w:r>
    </w:p>
    <w:p w:rsidR="00F21132" w:rsidRPr="003A7FED" w:rsidRDefault="00F21132" w:rsidP="00F21132">
      <w:pPr>
        <w:jc w:val="center"/>
        <w:rPr>
          <w:rFonts w:ascii="Arial" w:hAnsi="Arial" w:cs="Arial"/>
          <w:b/>
          <w:bCs/>
          <w:color w:val="000000"/>
          <w:sz w:val="20"/>
          <w:szCs w:val="20"/>
        </w:rPr>
      </w:pPr>
    </w:p>
    <w:tbl>
      <w:tblPr>
        <w:tblW w:w="5000" w:type="pct"/>
        <w:tblLayout w:type="fixed"/>
        <w:tblLook w:val="04A0" w:firstRow="1" w:lastRow="0" w:firstColumn="1" w:lastColumn="0" w:noHBand="0" w:noVBand="1"/>
      </w:tblPr>
      <w:tblGrid>
        <w:gridCol w:w="1656"/>
        <w:gridCol w:w="1215"/>
        <w:gridCol w:w="1063"/>
        <w:gridCol w:w="638"/>
        <w:gridCol w:w="889"/>
        <w:gridCol w:w="1190"/>
        <w:gridCol w:w="1782"/>
        <w:gridCol w:w="892"/>
        <w:gridCol w:w="1038"/>
        <w:gridCol w:w="595"/>
        <w:gridCol w:w="744"/>
        <w:gridCol w:w="635"/>
        <w:gridCol w:w="508"/>
        <w:gridCol w:w="508"/>
        <w:gridCol w:w="508"/>
        <w:gridCol w:w="570"/>
        <w:gridCol w:w="1063"/>
      </w:tblGrid>
      <w:tr w:rsidR="00F21132" w:rsidRPr="003A7FED" w:rsidTr="00864B44">
        <w:trPr>
          <w:trHeight w:val="315"/>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Наименование</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Национальный проект, региональный проект</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Место реализации (мун. район или  гор. округ)</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Годы реализации</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Мощность</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Источник финансирования, наличие и необходимость ПСД</w:t>
            </w:r>
          </w:p>
        </w:tc>
        <w:tc>
          <w:tcPr>
            <w:tcW w:w="251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Прогнозная динамика реализации</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Число жителей, улучшивших условия в результате реализации (чел.)</w:t>
            </w:r>
          </w:p>
        </w:tc>
      </w:tr>
      <w:tr w:rsidR="00F21132" w:rsidRPr="003A7FED" w:rsidTr="00864B44">
        <w:trPr>
          <w:trHeight w:val="1290"/>
        </w:trPr>
        <w:tc>
          <w:tcPr>
            <w:tcW w:w="53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Показатель динамики</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ВСЕГО, в т.ч.</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Факт 2019 год</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2023</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2024</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2025</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2026 и далее</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r>
      <w:tr w:rsidR="00F21132" w:rsidRPr="003A7FED" w:rsidTr="00864B44">
        <w:trPr>
          <w:trHeight w:val="55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 сфере образования</w:t>
            </w:r>
          </w:p>
        </w:tc>
      </w:tr>
      <w:tr w:rsidR="00F21132" w:rsidRPr="003A7FED" w:rsidTr="00864B44">
        <w:trPr>
          <w:trHeight w:val="900"/>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xml:space="preserve">Строительство объекта "Дошкольное обра-зовательное учреждение на 240 мест в </w:t>
            </w:r>
            <w:r w:rsidRPr="003A7FED">
              <w:rPr>
                <w:b/>
                <w:bCs/>
                <w:sz w:val="20"/>
                <w:szCs w:val="20"/>
              </w:rPr>
              <w:br/>
              <w:t>с. Аликово Аликовского района"</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Региональный проект "Содействие занятости женщин-доступность дошкольного образован</w:t>
            </w:r>
            <w:r w:rsidRPr="003A7FED">
              <w:rPr>
                <w:b/>
                <w:bCs/>
                <w:sz w:val="20"/>
                <w:szCs w:val="20"/>
              </w:rPr>
              <w:lastRenderedPageBreak/>
              <w:t>ия для детей" национального проекта "Демография"</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lastRenderedPageBreak/>
              <w:t>с. Аликово Аликовского района</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2020-2021</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240 мест</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ПСД в стадии разработки, федальный,  республиканский бюджет и бюджет района</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Объем финансирования, млн. руб.</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218,7</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67,4</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151,3</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0</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0</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240</w:t>
            </w:r>
          </w:p>
        </w:tc>
      </w:tr>
      <w:tr w:rsidR="00F21132" w:rsidRPr="003A7FED" w:rsidTr="00864B44">
        <w:trPr>
          <w:trHeight w:val="315"/>
        </w:trPr>
        <w:tc>
          <w:tcPr>
            <w:tcW w:w="53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фед. бюджет</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216,5</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66,7</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149,8</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r>
      <w:tr w:rsidR="00F21132" w:rsidRPr="003A7FED" w:rsidTr="00864B44">
        <w:trPr>
          <w:trHeight w:val="600"/>
        </w:trPr>
        <w:tc>
          <w:tcPr>
            <w:tcW w:w="53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конс. бюджет ЧР</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2,2</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0,7</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1,5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r>
      <w:tr w:rsidR="00F21132" w:rsidRPr="003A7FED" w:rsidTr="00864B44">
        <w:trPr>
          <w:trHeight w:val="420"/>
        </w:trPr>
        <w:tc>
          <w:tcPr>
            <w:tcW w:w="53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внебюдж.</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r>
      <w:tr w:rsidR="00F21132" w:rsidRPr="003A7FED" w:rsidTr="00864B44">
        <w:trPr>
          <w:trHeight w:val="900"/>
        </w:trPr>
        <w:tc>
          <w:tcPr>
            <w:tcW w:w="5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Капитальному ремонту МБДОУ «Аликовский детский сад №2 «Хевел» в рамках мероприятия «Капитальный ремонт муниципальных дошкольных образовательных организаций», </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 Аликово Аликовского района</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  Федальный,  республиканский бюджет и бюджет района</w:t>
            </w: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46</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23</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23</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90</w:t>
            </w:r>
          </w:p>
        </w:tc>
      </w:tr>
      <w:tr w:rsidR="00F21132" w:rsidRPr="003A7FED" w:rsidTr="00864B44">
        <w:trPr>
          <w:trHeight w:val="315"/>
        </w:trPr>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8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27,6</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13,8</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13,8</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4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600"/>
        </w:trPr>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8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18,4</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9,2</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9,2</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4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432"/>
        </w:trPr>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8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4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900"/>
        </w:trPr>
        <w:tc>
          <w:tcPr>
            <w:tcW w:w="5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Капитальный ремонт муниципальных общеобразовательных организаций, имеющих износ 50 процентов и выше» (Таутовская СОШ -2021-2022 г.г., Раскильдинская СОШ - 2022-2023 г.г. Карачуринская ООШ -2023-2024 г.г., Шумшевашская СОШ - 2024-</w:t>
            </w:r>
            <w:r w:rsidRPr="003A7FED">
              <w:rPr>
                <w:b/>
                <w:bCs/>
                <w:color w:val="000000"/>
                <w:sz w:val="20"/>
                <w:szCs w:val="20"/>
              </w:rPr>
              <w:lastRenderedPageBreak/>
              <w:t>2025 г.г.</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 Аликово Аликовского района</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2021-2025</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 Федальный,  республиканский бюджет и бюджет района</w:t>
            </w: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268</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34</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68</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68</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66</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32</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300</w:t>
            </w:r>
          </w:p>
        </w:tc>
      </w:tr>
      <w:tr w:rsidR="00F21132" w:rsidRPr="003A7FED" w:rsidTr="00864B44">
        <w:trPr>
          <w:trHeight w:val="315"/>
        </w:trPr>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8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160,8</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20,4</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40,8</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40,8</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39,6</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19,2</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4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600"/>
        </w:trPr>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8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107,2</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13,6</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27,2</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27,2</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26,4</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12,8</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4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889"/>
        </w:trPr>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8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FF0000"/>
                <w:sz w:val="20"/>
                <w:szCs w:val="20"/>
              </w:rPr>
            </w:pPr>
            <w:r w:rsidRPr="003A7FED">
              <w:rPr>
                <w:b/>
                <w:bCs/>
                <w:color w:val="FF0000"/>
                <w:sz w:val="20"/>
                <w:szCs w:val="20"/>
              </w:rPr>
              <w:t> </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4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900"/>
        </w:trPr>
        <w:tc>
          <w:tcPr>
            <w:tcW w:w="5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Строительство очистных сооружений образовательных организаций (Чувашско-Сорминская СОШ-2021 г., Таутовская СОШ- 2022 г., Яндобинская СОШ-2023 г, Питишевская СОШ-2024 г., Большевыльская СОШ - 2025 г. )</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с. Аликово Аликовского района</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2021-2025</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ПСД в стадии разработки. Федальный,  республиканский бюджет и бюджет района</w:t>
            </w: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Объем финансирования, млн. руб.</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20</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4</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4</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4</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4</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4</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630</w:t>
            </w:r>
          </w:p>
        </w:tc>
      </w:tr>
      <w:tr w:rsidR="00F21132" w:rsidRPr="003A7FED" w:rsidTr="00864B44">
        <w:trPr>
          <w:trHeight w:val="315"/>
        </w:trPr>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3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2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38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фед. бюджет</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12</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2,4</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2,4</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2,4</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2,4</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2,4</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r>
      <w:tr w:rsidR="00F21132" w:rsidRPr="003A7FED" w:rsidTr="00864B44">
        <w:trPr>
          <w:trHeight w:val="600"/>
        </w:trPr>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3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2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38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конс. бюджет ЧР</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8</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1,6</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1,6</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1,6</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1,6</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1,6</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r>
      <w:tr w:rsidR="00F21132" w:rsidRPr="003A7FED" w:rsidTr="00864B44">
        <w:trPr>
          <w:trHeight w:val="552"/>
        </w:trPr>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3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2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38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внебюдж.</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0</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sz w:val="20"/>
                <w:szCs w:val="20"/>
              </w:rPr>
            </w:pPr>
          </w:p>
        </w:tc>
      </w:tr>
      <w:tr w:rsidR="00F21132" w:rsidRPr="003A7FED" w:rsidTr="00864B44">
        <w:trPr>
          <w:trHeight w:val="889"/>
        </w:trPr>
        <w:tc>
          <w:tcPr>
            <w:tcW w:w="5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xml:space="preserve">Строительство начальной общеобразовательной школы на 300 мест в с.Аликово Аликовского района </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Региональный проект "Современная школа" национального проекта "Образование"</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с. Аликово Аликовского района</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2022-2023</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300 мест</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2021 г. - разработка ПСД, федальный,  республиканский бюджет и бюджет района</w:t>
            </w: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Объем финансирования, млн. руб.</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220</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69</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151</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300</w:t>
            </w:r>
          </w:p>
        </w:tc>
      </w:tr>
      <w:tr w:rsidR="00F21132" w:rsidRPr="003A7FED" w:rsidTr="00864B44">
        <w:trPr>
          <w:trHeight w:val="372"/>
        </w:trPr>
        <w:tc>
          <w:tcPr>
            <w:tcW w:w="53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фед. бюджет</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132</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41,4</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90,6</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r>
      <w:tr w:rsidR="00F21132" w:rsidRPr="003A7FED" w:rsidTr="00864B44">
        <w:trPr>
          <w:trHeight w:val="372"/>
        </w:trPr>
        <w:tc>
          <w:tcPr>
            <w:tcW w:w="53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конс. бюджет ЧР</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88</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27,6</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60,4</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r>
      <w:tr w:rsidR="00F21132" w:rsidRPr="003A7FED" w:rsidTr="00864B44">
        <w:trPr>
          <w:trHeight w:val="383"/>
        </w:trPr>
        <w:tc>
          <w:tcPr>
            <w:tcW w:w="53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c>
          <w:tcPr>
            <w:tcW w:w="57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внебюдж.</w:t>
            </w:r>
          </w:p>
        </w:tc>
        <w:tc>
          <w:tcPr>
            <w:tcW w:w="288"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3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20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184"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sz w:val="20"/>
                <w:szCs w:val="20"/>
              </w:rPr>
            </w:pPr>
          </w:p>
        </w:tc>
      </w:tr>
      <w:tr w:rsidR="00F21132" w:rsidRPr="003A7FED" w:rsidTr="00864B44">
        <w:trPr>
          <w:trHeight w:val="1152"/>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xml:space="preserve">Строительство газовых модульно-блочных котельных образовательных организаций </w:t>
            </w:r>
            <w:r w:rsidRPr="003A7FED">
              <w:rPr>
                <w:b/>
                <w:bCs/>
                <w:sz w:val="20"/>
                <w:szCs w:val="20"/>
              </w:rPr>
              <w:lastRenderedPageBreak/>
              <w:t xml:space="preserve">(Большевыльская СОШ, Питишевская СОШ -2022 г., Карачуринская ООШ, Тенеевская ООШ - 2023 г.. Вотланская, ООШ, Таутовская СОШ - 2024 г., Чувашско-Сорминская СОШ, Большеямашевская СОШ, Раскильдинская СОШ - 2025 г. </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lastRenderedPageBreak/>
              <w:t> </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с. Аликово Аликовского района</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2022-2025</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xml:space="preserve">2021 г. - разработка ПСД, федальный,  республиканский бюджет и </w:t>
            </w:r>
            <w:r w:rsidRPr="003A7FED">
              <w:rPr>
                <w:b/>
                <w:bCs/>
                <w:sz w:val="20"/>
                <w:szCs w:val="20"/>
              </w:rPr>
              <w:lastRenderedPageBreak/>
              <w:t>бюджет района</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lastRenderedPageBreak/>
              <w:t>Объем финансирования, млн. руб.</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54</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0</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0</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12</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12</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12</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18</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0</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800</w:t>
            </w:r>
          </w:p>
        </w:tc>
      </w:tr>
      <w:tr w:rsidR="00F21132" w:rsidRPr="003A7FED" w:rsidTr="00864B44">
        <w:trPr>
          <w:trHeight w:val="409"/>
        </w:trPr>
        <w:tc>
          <w:tcPr>
            <w:tcW w:w="534"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287"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384"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фед. бюджет</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32,4</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7,2</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7,2</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7,2</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10,8</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r>
      <w:tr w:rsidR="00F21132" w:rsidRPr="003A7FED" w:rsidTr="00864B44">
        <w:trPr>
          <w:trHeight w:val="409"/>
        </w:trPr>
        <w:tc>
          <w:tcPr>
            <w:tcW w:w="534"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343"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206"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287"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384"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57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конс. бюджет ЧР</w:t>
            </w:r>
          </w:p>
        </w:tc>
        <w:tc>
          <w:tcPr>
            <w:tcW w:w="288"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21,6</w:t>
            </w:r>
          </w:p>
        </w:tc>
        <w:tc>
          <w:tcPr>
            <w:tcW w:w="33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4,8</w:t>
            </w:r>
          </w:p>
        </w:tc>
        <w:tc>
          <w:tcPr>
            <w:tcW w:w="164"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4,8</w:t>
            </w:r>
          </w:p>
        </w:tc>
        <w:tc>
          <w:tcPr>
            <w:tcW w:w="164"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4,8</w:t>
            </w:r>
          </w:p>
        </w:tc>
        <w:tc>
          <w:tcPr>
            <w:tcW w:w="164"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7,2</w:t>
            </w:r>
          </w:p>
        </w:tc>
        <w:tc>
          <w:tcPr>
            <w:tcW w:w="184"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r>
      <w:tr w:rsidR="00F21132" w:rsidRPr="003A7FED" w:rsidTr="00864B44">
        <w:trPr>
          <w:trHeight w:val="720"/>
        </w:trPr>
        <w:tc>
          <w:tcPr>
            <w:tcW w:w="534"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343"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206"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287"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384"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c>
          <w:tcPr>
            <w:tcW w:w="57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внебюдж.</w:t>
            </w:r>
          </w:p>
        </w:tc>
        <w:tc>
          <w:tcPr>
            <w:tcW w:w="288"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33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64"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sz w:val="20"/>
                <w:szCs w:val="20"/>
              </w:rPr>
            </w:pPr>
            <w:r w:rsidRPr="003A7FED">
              <w:rPr>
                <w:b/>
                <w:bCs/>
                <w:sz w:val="20"/>
                <w:szCs w:val="20"/>
              </w:rPr>
              <w:t> </w:t>
            </w:r>
          </w:p>
        </w:tc>
        <w:tc>
          <w:tcPr>
            <w:tcW w:w="344"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sz w:val="20"/>
                <w:szCs w:val="20"/>
              </w:rPr>
            </w:pPr>
          </w:p>
        </w:tc>
      </w:tr>
      <w:tr w:rsidR="00F21132" w:rsidRPr="003A7FED" w:rsidTr="00864B44">
        <w:trPr>
          <w:trHeight w:val="529"/>
        </w:trPr>
        <w:tc>
          <w:tcPr>
            <w:tcW w:w="53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9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43"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06"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87"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8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57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Всего:</w:t>
            </w:r>
          </w:p>
        </w:tc>
        <w:tc>
          <w:tcPr>
            <w:tcW w:w="288"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826,7</w:t>
            </w:r>
          </w:p>
        </w:tc>
        <w:tc>
          <w:tcPr>
            <w:tcW w:w="33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9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67,4</w:t>
            </w:r>
          </w:p>
        </w:tc>
        <w:tc>
          <w:tcPr>
            <w:tcW w:w="239"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212,3</w:t>
            </w:r>
          </w:p>
        </w:tc>
        <w:tc>
          <w:tcPr>
            <w:tcW w:w="20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176</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235</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82</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54</w:t>
            </w:r>
          </w:p>
        </w:tc>
        <w:tc>
          <w:tcPr>
            <w:tcW w:w="18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w:t>
            </w:r>
          </w:p>
        </w:tc>
        <w:tc>
          <w:tcPr>
            <w:tcW w:w="34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r>
      <w:tr w:rsidR="00F21132" w:rsidRPr="003A7FED" w:rsidTr="00864B44">
        <w:trPr>
          <w:trHeight w:val="252"/>
        </w:trPr>
        <w:tc>
          <w:tcPr>
            <w:tcW w:w="53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9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43"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06"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87"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8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57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88"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3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9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39"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0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8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4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r>
      <w:tr w:rsidR="00F21132" w:rsidRPr="003A7FED" w:rsidTr="00864B44">
        <w:trPr>
          <w:trHeight w:val="529"/>
        </w:trPr>
        <w:tc>
          <w:tcPr>
            <w:tcW w:w="53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9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43"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06"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87"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8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57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Федеральный бюджет:</w:t>
            </w:r>
          </w:p>
        </w:tc>
        <w:tc>
          <w:tcPr>
            <w:tcW w:w="288"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581,3</w:t>
            </w:r>
          </w:p>
        </w:tc>
        <w:tc>
          <w:tcPr>
            <w:tcW w:w="33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9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66,7</w:t>
            </w:r>
          </w:p>
        </w:tc>
        <w:tc>
          <w:tcPr>
            <w:tcW w:w="239"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186,4</w:t>
            </w:r>
          </w:p>
        </w:tc>
        <w:tc>
          <w:tcPr>
            <w:tcW w:w="20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105,6</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141</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49,2</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32,4</w:t>
            </w:r>
          </w:p>
        </w:tc>
        <w:tc>
          <w:tcPr>
            <w:tcW w:w="18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w:t>
            </w:r>
          </w:p>
        </w:tc>
        <w:tc>
          <w:tcPr>
            <w:tcW w:w="34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r>
      <w:tr w:rsidR="00F21132" w:rsidRPr="003A7FED" w:rsidTr="00864B44">
        <w:trPr>
          <w:trHeight w:val="529"/>
        </w:trPr>
        <w:tc>
          <w:tcPr>
            <w:tcW w:w="53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9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43"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06"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87"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8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57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Республиканский бюджет:</w:t>
            </w:r>
          </w:p>
        </w:tc>
        <w:tc>
          <w:tcPr>
            <w:tcW w:w="288"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245,4</w:t>
            </w:r>
          </w:p>
        </w:tc>
        <w:tc>
          <w:tcPr>
            <w:tcW w:w="33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9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0,7</w:t>
            </w:r>
          </w:p>
        </w:tc>
        <w:tc>
          <w:tcPr>
            <w:tcW w:w="239"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25,9</w:t>
            </w:r>
          </w:p>
        </w:tc>
        <w:tc>
          <w:tcPr>
            <w:tcW w:w="20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70,4</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94</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32,8</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21,6</w:t>
            </w:r>
          </w:p>
        </w:tc>
        <w:tc>
          <w:tcPr>
            <w:tcW w:w="18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w:t>
            </w:r>
          </w:p>
        </w:tc>
        <w:tc>
          <w:tcPr>
            <w:tcW w:w="34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r>
      <w:tr w:rsidR="00F21132" w:rsidRPr="003A7FED" w:rsidTr="00864B44">
        <w:trPr>
          <w:trHeight w:val="529"/>
        </w:trPr>
        <w:tc>
          <w:tcPr>
            <w:tcW w:w="53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92"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43"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06"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87"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8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57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Неопределенные источники:</w:t>
            </w:r>
          </w:p>
        </w:tc>
        <w:tc>
          <w:tcPr>
            <w:tcW w:w="288"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w:t>
            </w:r>
          </w:p>
        </w:tc>
        <w:tc>
          <w:tcPr>
            <w:tcW w:w="33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9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w:t>
            </w:r>
          </w:p>
        </w:tc>
        <w:tc>
          <w:tcPr>
            <w:tcW w:w="239"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w:t>
            </w:r>
          </w:p>
        </w:tc>
        <w:tc>
          <w:tcPr>
            <w:tcW w:w="20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w:t>
            </w:r>
          </w:p>
        </w:tc>
        <w:tc>
          <w:tcPr>
            <w:tcW w:w="16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w:t>
            </w:r>
          </w:p>
        </w:tc>
        <w:tc>
          <w:tcPr>
            <w:tcW w:w="18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0</w:t>
            </w:r>
          </w:p>
        </w:tc>
        <w:tc>
          <w:tcPr>
            <w:tcW w:w="344"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r>
    </w:tbl>
    <w:p w:rsidR="00F21132" w:rsidRPr="003A7FED" w:rsidRDefault="00F21132" w:rsidP="00F21132">
      <w:pPr>
        <w:rPr>
          <w:sz w:val="20"/>
          <w:szCs w:val="20"/>
        </w:rPr>
      </w:pPr>
    </w:p>
    <w:p w:rsidR="00F21132" w:rsidRPr="003A7FED" w:rsidRDefault="00F21132" w:rsidP="00F21132">
      <w:pPr>
        <w:pStyle w:val="ConsPlusTitle"/>
        <w:jc w:val="both"/>
        <w:rPr>
          <w:b w:val="0"/>
        </w:rPr>
      </w:pPr>
    </w:p>
    <w:p w:rsidR="00F21132" w:rsidRPr="003A7FED" w:rsidRDefault="00F21132" w:rsidP="00F21132">
      <w:pPr>
        <w:jc w:val="right"/>
        <w:rPr>
          <w:b/>
          <w:bCs/>
          <w:color w:val="000000"/>
          <w:sz w:val="20"/>
          <w:szCs w:val="20"/>
        </w:rPr>
      </w:pPr>
      <w:r w:rsidRPr="003A7FED">
        <w:rPr>
          <w:b/>
          <w:bCs/>
          <w:color w:val="000000"/>
          <w:sz w:val="20"/>
          <w:szCs w:val="20"/>
        </w:rPr>
        <w:t>Приложение №4</w:t>
      </w:r>
    </w:p>
    <w:p w:rsidR="00F21132" w:rsidRPr="003A7FED" w:rsidRDefault="00F21132" w:rsidP="00F21132">
      <w:pPr>
        <w:jc w:val="center"/>
        <w:rPr>
          <w:b/>
          <w:bCs/>
          <w:color w:val="000000"/>
          <w:sz w:val="20"/>
          <w:szCs w:val="20"/>
        </w:rPr>
      </w:pPr>
      <w:r w:rsidRPr="003A7FED">
        <w:rPr>
          <w:b/>
          <w:bCs/>
          <w:color w:val="000000"/>
          <w:sz w:val="20"/>
          <w:szCs w:val="20"/>
        </w:rPr>
        <w:br/>
        <w:t xml:space="preserve">Мероприятия по реализации Комплексной   программы социально-экономического развития </w:t>
      </w:r>
      <w:r w:rsidRPr="003A7FED">
        <w:rPr>
          <w:b/>
          <w:bCs/>
          <w:color w:val="000000"/>
          <w:sz w:val="20"/>
          <w:szCs w:val="20"/>
        </w:rPr>
        <w:br/>
        <w:t>Аликовского района на 2020-2026 г.г.</w:t>
      </w:r>
    </w:p>
    <w:p w:rsidR="00F21132" w:rsidRPr="003A7FED" w:rsidRDefault="00F21132" w:rsidP="00F21132">
      <w:pPr>
        <w:jc w:val="center"/>
        <w:rPr>
          <w:b/>
          <w:bCs/>
          <w:color w:val="000000"/>
          <w:sz w:val="20"/>
          <w:szCs w:val="20"/>
        </w:rPr>
      </w:pPr>
      <w:r w:rsidRPr="003A7FED">
        <w:rPr>
          <w:b/>
          <w:bCs/>
          <w:color w:val="000000"/>
          <w:sz w:val="20"/>
          <w:szCs w:val="20"/>
        </w:rPr>
        <w:t>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042"/>
        <w:gridCol w:w="1335"/>
        <w:gridCol w:w="1220"/>
        <w:gridCol w:w="941"/>
        <w:gridCol w:w="1482"/>
        <w:gridCol w:w="1482"/>
        <w:gridCol w:w="928"/>
        <w:gridCol w:w="682"/>
        <w:gridCol w:w="608"/>
        <w:gridCol w:w="608"/>
        <w:gridCol w:w="608"/>
        <w:gridCol w:w="944"/>
        <w:gridCol w:w="595"/>
        <w:gridCol w:w="740"/>
        <w:gridCol w:w="746"/>
        <w:gridCol w:w="890"/>
      </w:tblGrid>
      <w:tr w:rsidR="00F21132" w:rsidRPr="003A7FED" w:rsidTr="00864B44">
        <w:trPr>
          <w:trHeight w:val="315"/>
        </w:trPr>
        <w:tc>
          <w:tcPr>
            <w:tcW w:w="361"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Наименование</w:t>
            </w:r>
          </w:p>
        </w:tc>
        <w:tc>
          <w:tcPr>
            <w:tcW w:w="325"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Национальный проект, региональный проект</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Место реализации (мун. район или  гор. округ)</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Годы реализации</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Мощность</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Источник финансирования, наличие и необходимость ПСД</w:t>
            </w:r>
          </w:p>
        </w:tc>
        <w:tc>
          <w:tcPr>
            <w:tcW w:w="2481" w:type="pct"/>
            <w:gridSpan w:val="10"/>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Прогнозная динамика реализации</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Число жителей, улучшивших условия в </w:t>
            </w:r>
            <w:r w:rsidRPr="003A7FED">
              <w:rPr>
                <w:b/>
                <w:bCs/>
                <w:color w:val="000000"/>
                <w:sz w:val="20"/>
                <w:szCs w:val="20"/>
              </w:rPr>
              <w:lastRenderedPageBreak/>
              <w:t>результате реализации (чел.)</w:t>
            </w:r>
          </w:p>
        </w:tc>
      </w:tr>
      <w:tr w:rsidR="00F21132" w:rsidRPr="003A7FED" w:rsidTr="00864B44">
        <w:trPr>
          <w:trHeight w:val="1755"/>
        </w:trPr>
        <w:tc>
          <w:tcPr>
            <w:tcW w:w="361" w:type="pct"/>
            <w:vMerge/>
            <w:vAlign w:val="center"/>
            <w:hideMark/>
          </w:tcPr>
          <w:p w:rsidR="00F21132" w:rsidRPr="003A7FED" w:rsidRDefault="00F21132" w:rsidP="00864B44">
            <w:pPr>
              <w:rPr>
                <w:b/>
                <w:bCs/>
                <w:color w:val="000000"/>
                <w:sz w:val="20"/>
                <w:szCs w:val="20"/>
              </w:rPr>
            </w:pPr>
          </w:p>
        </w:tc>
        <w:tc>
          <w:tcPr>
            <w:tcW w:w="325" w:type="pct"/>
            <w:vMerge/>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Показатель динамики</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ВСЕГО, в т.ч.</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Факт 2019 год</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2023</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2024</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2025</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2026 и далее</w:t>
            </w:r>
          </w:p>
        </w:tc>
        <w:tc>
          <w:tcPr>
            <w:tcW w:w="278" w:type="pct"/>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420"/>
        </w:trPr>
        <w:tc>
          <w:tcPr>
            <w:tcW w:w="5000" w:type="pct"/>
            <w:gridSpan w:val="17"/>
            <w:shd w:val="clear" w:color="auto" w:fill="FFFFFF"/>
            <w:vAlign w:val="center"/>
          </w:tcPr>
          <w:p w:rsidR="00F21132" w:rsidRPr="003A7FED" w:rsidRDefault="00F21132" w:rsidP="00864B44">
            <w:pPr>
              <w:jc w:val="center"/>
              <w:rPr>
                <w:b/>
                <w:bCs/>
                <w:color w:val="000000"/>
                <w:sz w:val="20"/>
                <w:szCs w:val="20"/>
              </w:rPr>
            </w:pPr>
            <w:r w:rsidRPr="003A7FED">
              <w:rPr>
                <w:b/>
                <w:bCs/>
                <w:color w:val="000000"/>
                <w:sz w:val="20"/>
                <w:szCs w:val="20"/>
              </w:rPr>
              <w:t>В сфере культуры</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Ремонт помещений муниципального бюджетного  учреждения  культуры «Аликовский муниципальный архив» Аликовского района </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Указ Главы Чувашской Республики от 26.09.2029 № 118 "О дополнительных мерах по повышению качества населения Чувашской Республики"</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с,Аликово, Аликовский район</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на  оценке ценовой экспертизы</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1,2</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1,2</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1,2</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1,2</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Ремонт Елышского  сельского клуба АУ </w:t>
            </w:r>
            <w:r w:rsidRPr="003A7FED">
              <w:rPr>
                <w:b/>
                <w:bCs/>
                <w:color w:val="000000"/>
                <w:sz w:val="20"/>
                <w:szCs w:val="20"/>
              </w:rPr>
              <w:lastRenderedPageBreak/>
              <w:t>"Централизованная клубная система" Аликовского района</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Государственная программа  "Развит</w:t>
            </w:r>
            <w:r w:rsidRPr="003A7FED">
              <w:rPr>
                <w:b/>
                <w:bCs/>
                <w:color w:val="000000"/>
                <w:sz w:val="20"/>
                <w:szCs w:val="20"/>
              </w:rPr>
              <w:lastRenderedPageBreak/>
              <w:t xml:space="preserve">ие культуры и туризма в Чувашской Республике"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д. Верхние Елыши, Аликовский район</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Ф\б, Р/Б, М/Б, ПСД с положительным заключением </w:t>
            </w:r>
            <w:r w:rsidRPr="003A7FED">
              <w:rPr>
                <w:b/>
                <w:bCs/>
                <w:color w:val="000000"/>
                <w:sz w:val="20"/>
                <w:szCs w:val="20"/>
              </w:rPr>
              <w:lastRenderedPageBreak/>
              <w:t>от 07.02.2020</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3,6</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3,6</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0,6</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0,6</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Ремонт помещений муниципального автономного учреждения дополнительного образования «Аликовская детская школа искусств» Аликовского района </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Указ Главы Чувашской Республики от 26.09.2029 № 118 "О дополнительных мерах по повышению качества населения Чувашской Республики"</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с,Аликово, Аликовский район</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на  оценке ценовой экспертизы</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2,5</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2,5</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2,5</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2,5</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60"/>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ремонт Мартынкинского сельского клуба АУ "Централизованная клубная система" Аликовского района</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Указ Главы Чувашской Республики от 26.09.2029 № 118 "О дополнительных мерах по повыше</w:t>
            </w:r>
            <w:r w:rsidRPr="003A7FED">
              <w:rPr>
                <w:b/>
                <w:bCs/>
                <w:color w:val="000000"/>
                <w:sz w:val="20"/>
                <w:szCs w:val="20"/>
              </w:rPr>
              <w:lastRenderedPageBreak/>
              <w:t>нию качества населения Чувашской Республики"</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д.Мартынкино  Аликовского района</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2020-2021</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с положительным заключением от 07.02.2020</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4,2</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4,2</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4,2</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4,2</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2220"/>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ремонт Ишпарайкинского сельского клуба АУ "Централизованная клубная система" Аликовского района</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Указ Главы Чувашской Республики от 26.09.2029 № 118 "О дополнительных мерах по повышению качества населения Чувашской Республики"</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д.Ишпарайкино Аликовского района</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2020-2021</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Ф\б, Р/Б, М/Б, ПСД с положительным заключением от 03.02.2020</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4,7</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4,7</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4,7</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4,7</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Крымзарайкинского сельского Дома культуры в с. Крымзарайкино</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с. Крымзарайкино Аликовского  района </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100 посадочных мест</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на  оценке ценовой экспертизы</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21,4</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19,4</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18</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18</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1,4</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1,4</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Ремонт Хирлепосинского </w:t>
            </w:r>
            <w:r w:rsidRPr="003A7FED">
              <w:rPr>
                <w:b/>
                <w:bCs/>
                <w:color w:val="000000"/>
                <w:sz w:val="20"/>
                <w:szCs w:val="20"/>
              </w:rPr>
              <w:lastRenderedPageBreak/>
              <w:t>сель сельсоко клуба АУ "Централизованная клубная система" Аликовского района</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д. Хилепоси, Аликовски</w:t>
            </w:r>
            <w:r w:rsidRPr="003A7FED">
              <w:rPr>
                <w:b/>
                <w:bCs/>
                <w:color w:val="000000"/>
                <w:sz w:val="20"/>
                <w:szCs w:val="20"/>
              </w:rPr>
              <w:lastRenderedPageBreak/>
              <w:t>й район</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2021</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5,7</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5,7</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3,4</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3,4</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2,3,</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2,3</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Ремонт Тушкасинского сельсоко клуба АУ "Централизованная клубная система" Аликовского района</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д. Тушкасы, Аликовский район</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5,6</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5,6</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3,4</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3,4</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2,2,</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2,3</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Реконструкция объекта "МАУ ДО "Аликовская ДШИ" в рамках реализации мероприятий по модернизации регио-нальных и муниципальных детских школ </w:t>
            </w:r>
            <w:r w:rsidRPr="003A7FED">
              <w:rPr>
                <w:b/>
                <w:bCs/>
                <w:color w:val="000000"/>
                <w:sz w:val="20"/>
                <w:szCs w:val="20"/>
              </w:rPr>
              <w:lastRenderedPageBreak/>
              <w:t>искусств по видам искусств</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Региональный проект "Культурная среда" национального проекта "Культура"</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с. Аликово Аликовского района </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20,9</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18,9</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18</w:t>
            </w:r>
          </w:p>
        </w:tc>
        <w:tc>
          <w:tcPr>
            <w:tcW w:w="213"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18</w:t>
            </w:r>
          </w:p>
        </w:tc>
        <w:tc>
          <w:tcPr>
            <w:tcW w:w="295"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2,9</w:t>
            </w:r>
          </w:p>
        </w:tc>
        <w:tc>
          <w:tcPr>
            <w:tcW w:w="213"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2</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0,9</w:t>
            </w:r>
          </w:p>
        </w:tc>
        <w:tc>
          <w:tcPr>
            <w:tcW w:w="295"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Реконструкция  помещения под архивохранилище МБУК "Аликовский муниципальный архив" Аликовского района по ул. Советская, д.13 с. Аликово</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с. Аликово Аликовского района </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11,8</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1,8</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6</w:t>
            </w:r>
          </w:p>
        </w:tc>
        <w:tc>
          <w:tcPr>
            <w:tcW w:w="213"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6</w:t>
            </w:r>
          </w:p>
        </w:tc>
        <w:tc>
          <w:tcPr>
            <w:tcW w:w="295"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5,8</w:t>
            </w:r>
          </w:p>
        </w:tc>
        <w:tc>
          <w:tcPr>
            <w:tcW w:w="213"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1,8</w:t>
            </w:r>
          </w:p>
        </w:tc>
        <w:tc>
          <w:tcPr>
            <w:tcW w:w="190"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4</w:t>
            </w:r>
          </w:p>
        </w:tc>
        <w:tc>
          <w:tcPr>
            <w:tcW w:w="295"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Ремонт Шумшевашского  сельского Дома культуры АУ "Централизованная библиотечная система" Аликовского района</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 Шумшеваши Аликовского района</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6,9</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6,9</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3,6</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3,6</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3,3</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0,9</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2,4,</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Ремонт Вотланского </w:t>
            </w:r>
            <w:r w:rsidRPr="003A7FED">
              <w:rPr>
                <w:b/>
                <w:bCs/>
                <w:color w:val="000000"/>
                <w:sz w:val="20"/>
                <w:szCs w:val="20"/>
              </w:rPr>
              <w:lastRenderedPageBreak/>
              <w:t>сельского Дома культуры АУ "Централизованная библиотечная система" Аликовского района</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д,Вотланы Аликовского  района </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6,9</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6,9</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3,6</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3,6</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3,3</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0,9</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2,4</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Большевыльского сельского Дома культуры в с. Большая Выла</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с. Большая Выла Аликовского  района </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2023</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100 посадочных мест</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РБ,МБ</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21,4</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19,4</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11,6</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11,6</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9,8</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7,8</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модульной котельной Районного Дома Культуры по ул. Советская, д. 13 с. Аликово</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с. Аликово  Аликовского  района </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2023</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РБ,МБ</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8,2</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7,2</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4,3</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4,3</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3,9</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2,9</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Ремонт Юманлыхского сельского  клуба АУ </w:t>
            </w:r>
            <w:r w:rsidRPr="003A7FED">
              <w:rPr>
                <w:b/>
                <w:bCs/>
                <w:color w:val="000000"/>
                <w:sz w:val="20"/>
                <w:szCs w:val="20"/>
              </w:rPr>
              <w:lastRenderedPageBreak/>
              <w:t>"Централизованная библиотечная система" Аликовского района</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д,Юманлыхи Аликовского  района </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2024</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 МБ</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Ремонт Питишевского о сельского Дома культуры АУ "Централизованная библиотечная система" Аликовского района</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д,Питишево  Аликовского  района </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2024</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 МБ</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3,3</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3,3</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3,3,</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3,3,</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Кивойского  сельского Дома культуры в д. Кивой</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Республиканская  программа  "Устойчивое развитие сельских территорий"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д. Кивой  Аликовского  района </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2024</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100 посадочных мест</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 МБ</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21,4</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19,4</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11,6</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11,6</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shd w:val="clear" w:color="auto" w:fill="FFFFFF"/>
            <w:vAlign w:val="center"/>
            <w:hideMark/>
          </w:tcPr>
          <w:p w:rsidR="00F21132" w:rsidRPr="003A7FED" w:rsidRDefault="00F21132" w:rsidP="00864B44">
            <w:pPr>
              <w:rPr>
                <w:b/>
                <w:bCs/>
                <w:color w:val="000000"/>
                <w:sz w:val="20"/>
                <w:szCs w:val="20"/>
              </w:rPr>
            </w:pPr>
          </w:p>
        </w:tc>
        <w:tc>
          <w:tcPr>
            <w:tcW w:w="325" w:type="pct"/>
            <w:vMerge/>
            <w:shd w:val="clear" w:color="auto" w:fill="FFFFFF"/>
            <w:vAlign w:val="center"/>
            <w:hideMark/>
          </w:tcPr>
          <w:p w:rsidR="00F21132" w:rsidRPr="003A7FED" w:rsidRDefault="00F21132" w:rsidP="00864B44">
            <w:pPr>
              <w:rPr>
                <w:b/>
                <w:bCs/>
                <w:color w:val="000000"/>
                <w:sz w:val="20"/>
                <w:szCs w:val="20"/>
              </w:rPr>
            </w:pPr>
          </w:p>
        </w:tc>
        <w:tc>
          <w:tcPr>
            <w:tcW w:w="417" w:type="pct"/>
            <w:vMerge/>
            <w:shd w:val="clear" w:color="auto" w:fill="FFFFFF"/>
            <w:vAlign w:val="center"/>
            <w:hideMark/>
          </w:tcPr>
          <w:p w:rsidR="00F21132" w:rsidRPr="003A7FED" w:rsidRDefault="00F21132" w:rsidP="00864B44">
            <w:pPr>
              <w:rPr>
                <w:b/>
                <w:bCs/>
                <w:color w:val="000000"/>
                <w:sz w:val="20"/>
                <w:szCs w:val="20"/>
              </w:rPr>
            </w:pPr>
          </w:p>
        </w:tc>
        <w:tc>
          <w:tcPr>
            <w:tcW w:w="381" w:type="pct"/>
            <w:vMerge/>
            <w:shd w:val="clear" w:color="auto" w:fill="FFFFFF"/>
            <w:vAlign w:val="center"/>
            <w:hideMark/>
          </w:tcPr>
          <w:p w:rsidR="00F21132" w:rsidRPr="003A7FED" w:rsidRDefault="00F21132" w:rsidP="00864B44">
            <w:pPr>
              <w:rPr>
                <w:b/>
                <w:bCs/>
                <w:color w:val="000000"/>
                <w:sz w:val="20"/>
                <w:szCs w:val="20"/>
              </w:rPr>
            </w:pPr>
          </w:p>
        </w:tc>
        <w:tc>
          <w:tcPr>
            <w:tcW w:w="294" w:type="pct"/>
            <w:vMerge/>
            <w:shd w:val="clear" w:color="auto" w:fill="FFFFFF"/>
            <w:vAlign w:val="center"/>
            <w:hideMark/>
          </w:tcPr>
          <w:p w:rsidR="00F21132" w:rsidRPr="003A7FED" w:rsidRDefault="00F21132" w:rsidP="00864B44">
            <w:pPr>
              <w:rPr>
                <w:b/>
                <w:bCs/>
                <w:color w:val="000000"/>
                <w:sz w:val="20"/>
                <w:szCs w:val="20"/>
              </w:rPr>
            </w:pPr>
          </w:p>
        </w:tc>
        <w:tc>
          <w:tcPr>
            <w:tcW w:w="463" w:type="pct"/>
            <w:vMerge/>
            <w:shd w:val="clear" w:color="auto" w:fill="FFFFFF"/>
            <w:vAlign w:val="center"/>
            <w:hideMark/>
          </w:tcPr>
          <w:p w:rsidR="00F21132" w:rsidRPr="003A7FED" w:rsidRDefault="00F21132" w:rsidP="00864B44">
            <w:pP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9,8</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9,8</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615"/>
        </w:trPr>
        <w:tc>
          <w:tcPr>
            <w:tcW w:w="361"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25"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417"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81"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94"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463"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463"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tcBorders>
              <w:bottom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750"/>
        </w:trPr>
        <w:tc>
          <w:tcPr>
            <w:tcW w:w="36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Строительство  Устьинского  сельского клуба  в с. </w:t>
            </w:r>
            <w:r w:rsidRPr="003A7FED">
              <w:rPr>
                <w:b/>
                <w:bCs/>
                <w:color w:val="000000"/>
                <w:sz w:val="20"/>
                <w:szCs w:val="20"/>
              </w:rPr>
              <w:lastRenderedPageBreak/>
              <w:t>Устье</w:t>
            </w:r>
          </w:p>
          <w:p w:rsidR="00F21132" w:rsidRPr="003A7FED" w:rsidRDefault="00F21132" w:rsidP="00864B44">
            <w:pPr>
              <w:jc w:val="center"/>
              <w:rPr>
                <w:b/>
                <w:bCs/>
                <w:color w:val="000000"/>
                <w:sz w:val="20"/>
                <w:szCs w:val="20"/>
              </w:rPr>
            </w:pPr>
            <w:r w:rsidRPr="003A7FED">
              <w:rPr>
                <w:b/>
                <w:bCs/>
                <w:color w:val="000000"/>
                <w:sz w:val="20"/>
                <w:szCs w:val="20"/>
              </w:rPr>
              <w:t> </w:t>
            </w:r>
          </w:p>
        </w:tc>
        <w:tc>
          <w:tcPr>
            <w:tcW w:w="325"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Республиканская  программа  "Устойч</w:t>
            </w:r>
            <w:r w:rsidRPr="003A7FED">
              <w:rPr>
                <w:b/>
                <w:bCs/>
                <w:color w:val="000000"/>
                <w:sz w:val="20"/>
                <w:szCs w:val="20"/>
              </w:rPr>
              <w:lastRenderedPageBreak/>
              <w:t xml:space="preserve">ивое развитие сельских территорий" </w:t>
            </w:r>
          </w:p>
          <w:p w:rsidR="00F21132" w:rsidRPr="003A7FED" w:rsidRDefault="00F21132" w:rsidP="00864B44">
            <w:pPr>
              <w:jc w:val="center"/>
              <w:rPr>
                <w:b/>
                <w:bCs/>
                <w:color w:val="000000"/>
                <w:sz w:val="20"/>
                <w:szCs w:val="20"/>
              </w:rPr>
            </w:pPr>
            <w:r w:rsidRPr="003A7FED">
              <w:rPr>
                <w:b/>
                <w:bCs/>
                <w:color w:val="000000"/>
                <w:sz w:val="20"/>
                <w:szCs w:val="20"/>
              </w:rPr>
              <w:t> </w:t>
            </w:r>
          </w:p>
        </w:tc>
        <w:tc>
          <w:tcPr>
            <w:tcW w:w="417"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xml:space="preserve">с. Устье Аликовского  района </w:t>
            </w:r>
          </w:p>
          <w:p w:rsidR="00F21132" w:rsidRPr="003A7FED" w:rsidRDefault="00F21132" w:rsidP="00864B44">
            <w:pPr>
              <w:jc w:val="center"/>
              <w:rPr>
                <w:b/>
                <w:bCs/>
                <w:color w:val="000000"/>
                <w:sz w:val="20"/>
                <w:szCs w:val="20"/>
              </w:rPr>
            </w:pPr>
            <w:r w:rsidRPr="003A7FED">
              <w:rPr>
                <w:b/>
                <w:bCs/>
                <w:color w:val="000000"/>
                <w:sz w:val="20"/>
                <w:szCs w:val="20"/>
              </w:rPr>
              <w:t> </w:t>
            </w:r>
          </w:p>
        </w:tc>
        <w:tc>
          <w:tcPr>
            <w:tcW w:w="38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2026</w:t>
            </w:r>
          </w:p>
          <w:p w:rsidR="00F21132" w:rsidRPr="003A7FED" w:rsidRDefault="00F21132" w:rsidP="00864B44">
            <w:pPr>
              <w:jc w:val="center"/>
              <w:rPr>
                <w:b/>
                <w:bCs/>
                <w:color w:val="000000"/>
                <w:sz w:val="20"/>
                <w:szCs w:val="20"/>
              </w:rPr>
            </w:pPr>
            <w:r w:rsidRPr="003A7FED">
              <w:rPr>
                <w:b/>
                <w:bCs/>
                <w:color w:val="000000"/>
                <w:sz w:val="20"/>
                <w:szCs w:val="20"/>
              </w:rPr>
              <w:t> </w:t>
            </w:r>
          </w:p>
        </w:tc>
        <w:tc>
          <w:tcPr>
            <w:tcW w:w="29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100 посадочных мест</w:t>
            </w:r>
          </w:p>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ПСД в стадии разработки</w:t>
            </w:r>
          </w:p>
          <w:p w:rsidR="00F21132" w:rsidRPr="003A7FED" w:rsidRDefault="00F21132" w:rsidP="00864B44">
            <w:pPr>
              <w:jc w:val="center"/>
              <w:rPr>
                <w:b/>
                <w:bCs/>
                <w:color w:val="000000"/>
                <w:sz w:val="20"/>
                <w:szCs w:val="20"/>
              </w:rPr>
            </w:pPr>
            <w:r w:rsidRPr="003A7FED">
              <w:rPr>
                <w:b/>
                <w:bCs/>
                <w:color w:val="000000"/>
                <w:sz w:val="20"/>
                <w:szCs w:val="20"/>
              </w:rPr>
              <w:t> </w:t>
            </w: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21,4</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19,4</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345"/>
        </w:trPr>
        <w:tc>
          <w:tcPr>
            <w:tcW w:w="361" w:type="pct"/>
            <w:vMerge/>
            <w:shd w:val="clear" w:color="auto" w:fill="FFFFFF"/>
            <w:vAlign w:val="center"/>
            <w:hideMark/>
          </w:tcPr>
          <w:p w:rsidR="00F21132" w:rsidRPr="003A7FED" w:rsidRDefault="00F21132" w:rsidP="00864B44">
            <w:pPr>
              <w:jc w:val="center"/>
              <w:rPr>
                <w:b/>
                <w:bCs/>
                <w:color w:val="000000"/>
                <w:sz w:val="20"/>
                <w:szCs w:val="20"/>
              </w:rPr>
            </w:pPr>
          </w:p>
        </w:tc>
        <w:tc>
          <w:tcPr>
            <w:tcW w:w="325" w:type="pct"/>
            <w:vMerge/>
            <w:shd w:val="clear" w:color="auto" w:fill="FFFFFF"/>
            <w:vAlign w:val="center"/>
            <w:hideMark/>
          </w:tcPr>
          <w:p w:rsidR="00F21132" w:rsidRPr="003A7FED" w:rsidRDefault="00F21132" w:rsidP="00864B44">
            <w:pPr>
              <w:jc w:val="center"/>
              <w:rPr>
                <w:b/>
                <w:bCs/>
                <w:color w:val="000000"/>
                <w:sz w:val="20"/>
                <w:szCs w:val="20"/>
              </w:rPr>
            </w:pPr>
          </w:p>
        </w:tc>
        <w:tc>
          <w:tcPr>
            <w:tcW w:w="417" w:type="pct"/>
            <w:vMerge/>
            <w:shd w:val="clear" w:color="auto" w:fill="FFFFFF"/>
            <w:vAlign w:val="center"/>
            <w:hideMark/>
          </w:tcPr>
          <w:p w:rsidR="00F21132" w:rsidRPr="003A7FED" w:rsidRDefault="00F21132" w:rsidP="00864B44">
            <w:pPr>
              <w:jc w:val="center"/>
              <w:rPr>
                <w:b/>
                <w:bCs/>
                <w:color w:val="000000"/>
                <w:sz w:val="20"/>
                <w:szCs w:val="20"/>
              </w:rPr>
            </w:pPr>
          </w:p>
        </w:tc>
        <w:tc>
          <w:tcPr>
            <w:tcW w:w="381" w:type="pct"/>
            <w:vMerge/>
            <w:shd w:val="clear" w:color="auto" w:fill="FFFFFF"/>
            <w:vAlign w:val="center"/>
            <w:hideMark/>
          </w:tcPr>
          <w:p w:rsidR="00F21132" w:rsidRPr="003A7FED" w:rsidRDefault="00F21132" w:rsidP="00864B44">
            <w:pPr>
              <w:jc w:val="center"/>
              <w:rPr>
                <w:b/>
                <w:bCs/>
                <w:color w:val="000000"/>
                <w:sz w:val="20"/>
                <w:szCs w:val="20"/>
              </w:rPr>
            </w:pPr>
          </w:p>
        </w:tc>
        <w:tc>
          <w:tcPr>
            <w:tcW w:w="294" w:type="pct"/>
            <w:vMerge/>
            <w:shd w:val="clear" w:color="auto" w:fill="FFFFFF"/>
            <w:vAlign w:val="center"/>
            <w:hideMark/>
          </w:tcPr>
          <w:p w:rsidR="00F21132" w:rsidRPr="003A7FED" w:rsidRDefault="00F21132" w:rsidP="00864B44">
            <w:pPr>
              <w:jc w:val="center"/>
              <w:rPr>
                <w:b/>
                <w:bCs/>
                <w:color w:val="000000"/>
                <w:sz w:val="20"/>
                <w:szCs w:val="20"/>
              </w:rPr>
            </w:pPr>
          </w:p>
        </w:tc>
        <w:tc>
          <w:tcPr>
            <w:tcW w:w="463" w:type="pct"/>
            <w:vMerge/>
            <w:shd w:val="clear" w:color="auto" w:fill="FFFFFF"/>
            <w:vAlign w:val="center"/>
            <w:hideMark/>
          </w:tcPr>
          <w:p w:rsidR="00F21132" w:rsidRPr="003A7FED" w:rsidRDefault="00F21132" w:rsidP="00864B44">
            <w:pPr>
              <w:jc w:val="cente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11,6</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11,6</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345"/>
        </w:trPr>
        <w:tc>
          <w:tcPr>
            <w:tcW w:w="361" w:type="pct"/>
            <w:vMerge/>
            <w:shd w:val="clear" w:color="auto" w:fill="FFFFFF"/>
            <w:vAlign w:val="center"/>
            <w:hideMark/>
          </w:tcPr>
          <w:p w:rsidR="00F21132" w:rsidRPr="003A7FED" w:rsidRDefault="00F21132" w:rsidP="00864B44">
            <w:pPr>
              <w:jc w:val="center"/>
              <w:rPr>
                <w:b/>
                <w:bCs/>
                <w:color w:val="000000"/>
                <w:sz w:val="20"/>
                <w:szCs w:val="20"/>
              </w:rPr>
            </w:pPr>
          </w:p>
        </w:tc>
        <w:tc>
          <w:tcPr>
            <w:tcW w:w="325" w:type="pct"/>
            <w:vMerge/>
            <w:shd w:val="clear" w:color="auto" w:fill="FFFFFF"/>
            <w:vAlign w:val="center"/>
            <w:hideMark/>
          </w:tcPr>
          <w:p w:rsidR="00F21132" w:rsidRPr="003A7FED" w:rsidRDefault="00F21132" w:rsidP="00864B44">
            <w:pPr>
              <w:jc w:val="center"/>
              <w:rPr>
                <w:b/>
                <w:bCs/>
                <w:color w:val="000000"/>
                <w:sz w:val="20"/>
                <w:szCs w:val="20"/>
              </w:rPr>
            </w:pPr>
          </w:p>
        </w:tc>
        <w:tc>
          <w:tcPr>
            <w:tcW w:w="417" w:type="pct"/>
            <w:vMerge/>
            <w:shd w:val="clear" w:color="auto" w:fill="FFFFFF"/>
            <w:vAlign w:val="center"/>
            <w:hideMark/>
          </w:tcPr>
          <w:p w:rsidR="00F21132" w:rsidRPr="003A7FED" w:rsidRDefault="00F21132" w:rsidP="00864B44">
            <w:pPr>
              <w:jc w:val="center"/>
              <w:rPr>
                <w:b/>
                <w:bCs/>
                <w:color w:val="000000"/>
                <w:sz w:val="20"/>
                <w:szCs w:val="20"/>
              </w:rPr>
            </w:pPr>
          </w:p>
        </w:tc>
        <w:tc>
          <w:tcPr>
            <w:tcW w:w="381" w:type="pct"/>
            <w:vMerge/>
            <w:shd w:val="clear" w:color="auto" w:fill="FFFFFF"/>
            <w:vAlign w:val="center"/>
            <w:hideMark/>
          </w:tcPr>
          <w:p w:rsidR="00F21132" w:rsidRPr="003A7FED" w:rsidRDefault="00F21132" w:rsidP="00864B44">
            <w:pPr>
              <w:jc w:val="center"/>
              <w:rPr>
                <w:b/>
                <w:bCs/>
                <w:color w:val="000000"/>
                <w:sz w:val="20"/>
                <w:szCs w:val="20"/>
              </w:rPr>
            </w:pPr>
          </w:p>
        </w:tc>
        <w:tc>
          <w:tcPr>
            <w:tcW w:w="294" w:type="pct"/>
            <w:vMerge/>
            <w:shd w:val="clear" w:color="auto" w:fill="FFFFFF"/>
            <w:vAlign w:val="center"/>
            <w:hideMark/>
          </w:tcPr>
          <w:p w:rsidR="00F21132" w:rsidRPr="003A7FED" w:rsidRDefault="00F21132" w:rsidP="00864B44">
            <w:pPr>
              <w:jc w:val="center"/>
              <w:rPr>
                <w:b/>
                <w:bCs/>
                <w:color w:val="000000"/>
                <w:sz w:val="20"/>
                <w:szCs w:val="20"/>
              </w:rPr>
            </w:pPr>
          </w:p>
        </w:tc>
        <w:tc>
          <w:tcPr>
            <w:tcW w:w="463" w:type="pct"/>
            <w:vMerge/>
            <w:shd w:val="clear" w:color="auto" w:fill="FFFFFF"/>
            <w:vAlign w:val="center"/>
            <w:hideMark/>
          </w:tcPr>
          <w:p w:rsidR="00F21132" w:rsidRPr="003A7FED" w:rsidRDefault="00F21132" w:rsidP="00864B44">
            <w:pPr>
              <w:jc w:val="center"/>
              <w:rPr>
                <w:b/>
                <w:bCs/>
                <w:color w:val="000000"/>
                <w:sz w:val="20"/>
                <w:szCs w:val="20"/>
              </w:rPr>
            </w:pPr>
          </w:p>
        </w:tc>
        <w:tc>
          <w:tcPr>
            <w:tcW w:w="46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9,8</w:t>
            </w:r>
          </w:p>
        </w:tc>
        <w:tc>
          <w:tcPr>
            <w:tcW w:w="213"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w:t>
            </w:r>
          </w:p>
        </w:tc>
        <w:tc>
          <w:tcPr>
            <w:tcW w:w="232"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9,8</w:t>
            </w:r>
          </w:p>
        </w:tc>
        <w:tc>
          <w:tcPr>
            <w:tcW w:w="27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345"/>
        </w:trPr>
        <w:tc>
          <w:tcPr>
            <w:tcW w:w="361" w:type="pct"/>
            <w:vMerge/>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p>
        </w:tc>
        <w:tc>
          <w:tcPr>
            <w:tcW w:w="325" w:type="pct"/>
            <w:vMerge/>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p>
        </w:tc>
        <w:tc>
          <w:tcPr>
            <w:tcW w:w="417" w:type="pct"/>
            <w:vMerge/>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p>
        </w:tc>
        <w:tc>
          <w:tcPr>
            <w:tcW w:w="381" w:type="pct"/>
            <w:vMerge/>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p>
        </w:tc>
        <w:tc>
          <w:tcPr>
            <w:tcW w:w="294" w:type="pct"/>
            <w:vMerge/>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p>
        </w:tc>
        <w:tc>
          <w:tcPr>
            <w:tcW w:w="463" w:type="pct"/>
            <w:vMerge/>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p>
        </w:tc>
        <w:tc>
          <w:tcPr>
            <w:tcW w:w="463"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90"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3"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90"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6" w:type="pct"/>
            <w:tcBorders>
              <w:bottom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1" w:type="pct"/>
            <w:tcBorders>
              <w:bottom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32" w:type="pct"/>
            <w:tcBorders>
              <w:bottom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78"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315"/>
        </w:trPr>
        <w:tc>
          <w:tcPr>
            <w:tcW w:w="361"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25"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17"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81"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94"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63"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63" w:type="pct"/>
            <w:tcBorders>
              <w:top w:val="single" w:sz="4" w:space="0" w:color="auto"/>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Всего:</w:t>
            </w:r>
          </w:p>
        </w:tc>
        <w:tc>
          <w:tcPr>
            <w:tcW w:w="290" w:type="pct"/>
            <w:tcBorders>
              <w:top w:val="single" w:sz="4" w:space="0" w:color="auto"/>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170,1</w:t>
            </w:r>
          </w:p>
        </w:tc>
        <w:tc>
          <w:tcPr>
            <w:tcW w:w="403" w:type="pct"/>
            <w:gridSpan w:val="2"/>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90"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90"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95"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86"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31"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32"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78"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r>
      <w:tr w:rsidR="00F21132" w:rsidRPr="003A7FED" w:rsidTr="00864B44">
        <w:trPr>
          <w:trHeight w:val="315"/>
        </w:trPr>
        <w:tc>
          <w:tcPr>
            <w:tcW w:w="36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25"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17"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8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9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63"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63"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Федеральный бюджет:</w:t>
            </w:r>
          </w:p>
        </w:tc>
        <w:tc>
          <w:tcPr>
            <w:tcW w:w="290"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95,1</w:t>
            </w:r>
          </w:p>
        </w:tc>
        <w:tc>
          <w:tcPr>
            <w:tcW w:w="403" w:type="pct"/>
            <w:gridSpan w:val="2"/>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90"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90"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9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86"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31"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3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7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r>
      <w:tr w:rsidR="00F21132" w:rsidRPr="003A7FED" w:rsidTr="00864B44">
        <w:trPr>
          <w:trHeight w:val="315"/>
        </w:trPr>
        <w:tc>
          <w:tcPr>
            <w:tcW w:w="36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25"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17"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8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9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63"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63"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Республиканский бюджет:</w:t>
            </w:r>
          </w:p>
        </w:tc>
        <w:tc>
          <w:tcPr>
            <w:tcW w:w="290"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68,8</w:t>
            </w:r>
          </w:p>
        </w:tc>
        <w:tc>
          <w:tcPr>
            <w:tcW w:w="403" w:type="pct"/>
            <w:gridSpan w:val="2"/>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90"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90"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9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86"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31"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3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7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r>
      <w:tr w:rsidR="00F21132" w:rsidRPr="003A7FED" w:rsidTr="00864B44">
        <w:trPr>
          <w:trHeight w:val="315"/>
        </w:trPr>
        <w:tc>
          <w:tcPr>
            <w:tcW w:w="36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25"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17"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81"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9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63"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63"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Неопределенные источники:</w:t>
            </w:r>
          </w:p>
        </w:tc>
        <w:tc>
          <w:tcPr>
            <w:tcW w:w="290"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403" w:type="pct"/>
            <w:gridSpan w:val="2"/>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90"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90"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9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86"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31"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32"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7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r>
    </w:tbl>
    <w:p w:rsidR="00F21132" w:rsidRPr="003A7FED" w:rsidRDefault="00F21132" w:rsidP="00F21132">
      <w:pPr>
        <w:rPr>
          <w:sz w:val="20"/>
          <w:szCs w:val="20"/>
        </w:rPr>
      </w:pPr>
    </w:p>
    <w:p w:rsidR="00F21132" w:rsidRPr="003A7FED" w:rsidRDefault="00F21132" w:rsidP="00F21132">
      <w:pPr>
        <w:jc w:val="right"/>
        <w:rPr>
          <w:b/>
          <w:bCs/>
          <w:color w:val="000000"/>
          <w:sz w:val="20"/>
          <w:szCs w:val="20"/>
        </w:rPr>
      </w:pPr>
    </w:p>
    <w:p w:rsidR="00F21132" w:rsidRPr="003A7FED" w:rsidRDefault="00F21132" w:rsidP="00F21132">
      <w:pPr>
        <w:jc w:val="right"/>
        <w:rPr>
          <w:b/>
          <w:bCs/>
          <w:color w:val="000000"/>
          <w:sz w:val="20"/>
          <w:szCs w:val="20"/>
        </w:rPr>
      </w:pPr>
    </w:p>
    <w:p w:rsidR="00F21132" w:rsidRPr="003A7FED" w:rsidRDefault="00F21132" w:rsidP="00F21132">
      <w:pPr>
        <w:jc w:val="right"/>
        <w:rPr>
          <w:b/>
          <w:bCs/>
          <w:color w:val="000000"/>
          <w:sz w:val="20"/>
          <w:szCs w:val="20"/>
        </w:rPr>
      </w:pPr>
    </w:p>
    <w:p w:rsidR="00F21132" w:rsidRPr="003A7FED" w:rsidRDefault="00F21132" w:rsidP="00F21132">
      <w:pPr>
        <w:jc w:val="right"/>
        <w:rPr>
          <w:b/>
          <w:bCs/>
          <w:color w:val="000000"/>
          <w:sz w:val="20"/>
          <w:szCs w:val="20"/>
        </w:rPr>
      </w:pPr>
    </w:p>
    <w:p w:rsidR="00F21132" w:rsidRPr="003A7FED" w:rsidRDefault="00F21132" w:rsidP="00F21132">
      <w:pPr>
        <w:jc w:val="right"/>
        <w:rPr>
          <w:b/>
          <w:bCs/>
          <w:color w:val="000000"/>
          <w:sz w:val="20"/>
          <w:szCs w:val="20"/>
        </w:rPr>
      </w:pPr>
      <w:r w:rsidRPr="003A7FED">
        <w:rPr>
          <w:b/>
          <w:bCs/>
          <w:color w:val="000000"/>
          <w:sz w:val="20"/>
          <w:szCs w:val="20"/>
        </w:rPr>
        <w:t>Приложение №5</w:t>
      </w:r>
    </w:p>
    <w:p w:rsidR="00F21132" w:rsidRPr="003A7FED" w:rsidRDefault="00F21132" w:rsidP="00F21132">
      <w:pPr>
        <w:ind w:left="720"/>
        <w:jc w:val="center"/>
        <w:rPr>
          <w:b/>
          <w:bCs/>
          <w:color w:val="000000"/>
          <w:sz w:val="20"/>
          <w:szCs w:val="20"/>
        </w:rPr>
      </w:pPr>
      <w:r w:rsidRPr="003A7FED">
        <w:rPr>
          <w:b/>
          <w:bCs/>
          <w:color w:val="000000"/>
          <w:sz w:val="20"/>
          <w:szCs w:val="20"/>
        </w:rPr>
        <w:br/>
        <w:t xml:space="preserve">Мероприятия по реализации Комплексной   программы социально-экономического развития </w:t>
      </w:r>
      <w:r w:rsidRPr="003A7FED">
        <w:rPr>
          <w:b/>
          <w:bCs/>
          <w:color w:val="000000"/>
          <w:sz w:val="20"/>
          <w:szCs w:val="20"/>
        </w:rPr>
        <w:br/>
        <w:t>Аликовского района на 2020-2026 г.г.</w:t>
      </w:r>
    </w:p>
    <w:p w:rsidR="00F21132" w:rsidRPr="003A7FED" w:rsidRDefault="00F21132" w:rsidP="00F21132">
      <w:pPr>
        <w:ind w:left="720"/>
        <w:jc w:val="center"/>
        <w:rPr>
          <w:rFonts w:ascii="Arial" w:hAnsi="Arial" w:cs="Arial"/>
          <w:color w:val="000000"/>
          <w:sz w:val="20"/>
          <w:szCs w:val="20"/>
        </w:rPr>
      </w:pPr>
    </w:p>
    <w:p w:rsidR="00F21132" w:rsidRPr="003A7FED" w:rsidRDefault="00F21132" w:rsidP="00F21132">
      <w:pPr>
        <w:ind w:left="720"/>
        <w:jc w:val="center"/>
        <w:rPr>
          <w:rFonts w:ascii="Arial" w:hAnsi="Arial" w:cs="Arial"/>
          <w:color w:val="000000"/>
          <w:sz w:val="20"/>
          <w:szCs w:val="20"/>
        </w:rPr>
      </w:pPr>
    </w:p>
    <w:p w:rsidR="00F21132" w:rsidRPr="003A7FED" w:rsidRDefault="00F21132" w:rsidP="00F21132">
      <w:pPr>
        <w:rPr>
          <w:sz w:val="20"/>
          <w:szCs w:val="20"/>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188"/>
        <w:gridCol w:w="1040"/>
        <w:gridCol w:w="744"/>
        <w:gridCol w:w="890"/>
        <w:gridCol w:w="1241"/>
        <w:gridCol w:w="2027"/>
        <w:gridCol w:w="729"/>
        <w:gridCol w:w="753"/>
        <w:gridCol w:w="570"/>
        <w:gridCol w:w="570"/>
        <w:gridCol w:w="570"/>
        <w:gridCol w:w="534"/>
        <w:gridCol w:w="534"/>
        <w:gridCol w:w="534"/>
        <w:gridCol w:w="616"/>
        <w:gridCol w:w="957"/>
      </w:tblGrid>
      <w:tr w:rsidR="00F21132" w:rsidRPr="003A7FED" w:rsidTr="00864B44">
        <w:trPr>
          <w:trHeight w:val="315"/>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Наименование</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Национальный проект, региональный проект</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Место реализации (мун. район или  гор. округ)</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Годы реализации</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Мощность</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Источник финансирования, наличие и необходимость ПСД</w:t>
            </w:r>
          </w:p>
        </w:tc>
        <w:tc>
          <w:tcPr>
            <w:tcW w:w="2439" w:type="pct"/>
            <w:gridSpan w:val="10"/>
            <w:shd w:val="clear" w:color="auto" w:fill="auto"/>
            <w:noWrap/>
            <w:vAlign w:val="center"/>
            <w:hideMark/>
          </w:tcPr>
          <w:p w:rsidR="00F21132" w:rsidRPr="003A7FED" w:rsidRDefault="00F21132" w:rsidP="00864B44">
            <w:pPr>
              <w:jc w:val="center"/>
              <w:rPr>
                <w:color w:val="000000"/>
                <w:sz w:val="20"/>
                <w:szCs w:val="20"/>
              </w:rPr>
            </w:pPr>
            <w:r w:rsidRPr="003A7FED">
              <w:rPr>
                <w:color w:val="000000"/>
                <w:sz w:val="20"/>
                <w:szCs w:val="20"/>
              </w:rPr>
              <w:t>Прогнозная динамика реализации</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Число жителей, улучшивших условия в результате реализации (чел.)</w:t>
            </w:r>
          </w:p>
        </w:tc>
      </w:tr>
      <w:tr w:rsidR="00F21132" w:rsidRPr="003A7FED" w:rsidTr="00864B44">
        <w:trPr>
          <w:trHeight w:val="129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Показатель динамики</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ВСЕГО, в т.ч.</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Факт 2019 год</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2021</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2022</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2023</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2024</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2025</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2026 и далее</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540"/>
        </w:trPr>
        <w:tc>
          <w:tcPr>
            <w:tcW w:w="5000" w:type="pct"/>
            <w:gridSpan w:val="17"/>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 сфере жилищно-коммунального хозяйства</w:t>
            </w:r>
          </w:p>
        </w:tc>
      </w:tr>
      <w:tr w:rsidR="00F21132" w:rsidRPr="003A7FED" w:rsidTr="00864B44">
        <w:trPr>
          <w:trHeight w:val="762"/>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lastRenderedPageBreak/>
              <w:t>водоснабжение с. Яндоба и д. Синькасы</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xml:space="preserve"> с. Яндоба, д. Синькасы Аликовского района</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2019-2020</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Проектные работы завершены</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14,034</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13,4</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0,634</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r>
      <w:tr w:rsidR="00F21132" w:rsidRPr="003A7FED" w:rsidTr="00864B44">
        <w:trPr>
          <w:trHeight w:val="465"/>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13,2</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12,6</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0,6</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57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0,834</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0,8</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0,034</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855"/>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xml:space="preserve">Строительство локальных станций водоподготовки на одиночных скважинах с водопроводными сетями в Аликовском сельском поселении Аликовского района Чувашской Республики  </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xml:space="preserve">Региональный проект "Чистая вода" национального проекта "Экология"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2021</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100 куб. м</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ПСД в стадии разработки</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28,0</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28,0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p w:rsidR="00F21132" w:rsidRPr="003A7FED" w:rsidRDefault="00F21132" w:rsidP="00864B44">
            <w:pPr>
              <w:jc w:val="center"/>
              <w:rPr>
                <w:color w:val="000000"/>
                <w:sz w:val="20"/>
                <w:szCs w:val="20"/>
              </w:rPr>
            </w:pPr>
            <w:r w:rsidRPr="003A7FED">
              <w:rPr>
                <w:color w:val="000000"/>
                <w:sz w:val="20"/>
                <w:szCs w:val="20"/>
              </w:rPr>
              <w:t> </w:t>
            </w:r>
          </w:p>
          <w:p w:rsidR="00F21132" w:rsidRPr="003A7FED" w:rsidRDefault="00F21132" w:rsidP="00864B44">
            <w:pPr>
              <w:jc w:val="center"/>
              <w:rPr>
                <w:color w:val="000000"/>
                <w:sz w:val="20"/>
                <w:szCs w:val="20"/>
              </w:rPr>
            </w:pPr>
            <w:r w:rsidRPr="003A7FED">
              <w:rPr>
                <w:color w:val="000000"/>
                <w:sz w:val="20"/>
                <w:szCs w:val="20"/>
              </w:rPr>
              <w:t> </w:t>
            </w:r>
          </w:p>
          <w:p w:rsidR="00F21132" w:rsidRPr="003A7FED" w:rsidRDefault="00F21132" w:rsidP="00864B44">
            <w:pPr>
              <w:jc w:val="center"/>
              <w:rPr>
                <w:color w:val="000000"/>
                <w:sz w:val="20"/>
                <w:szCs w:val="20"/>
              </w:rPr>
            </w:pPr>
            <w:r w:rsidRPr="003A7FED">
              <w:rPr>
                <w:color w:val="000000"/>
                <w:sz w:val="20"/>
                <w:szCs w:val="20"/>
              </w:rPr>
              <w:t> </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27,7</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27,7</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shd w:val="clear" w:color="auto" w:fill="auto"/>
            <w:vAlign w:val="center"/>
            <w:hideMark/>
          </w:tcPr>
          <w:p w:rsidR="00F21132" w:rsidRPr="003A7FED" w:rsidRDefault="00F21132" w:rsidP="00864B44">
            <w:pPr>
              <w:jc w:val="cente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shd w:val="clear" w:color="auto" w:fill="auto"/>
            <w:vAlign w:val="center"/>
            <w:hideMark/>
          </w:tcPr>
          <w:p w:rsidR="00F21132" w:rsidRPr="003A7FED" w:rsidRDefault="00F21132" w:rsidP="00864B44">
            <w:pPr>
              <w:jc w:val="cente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shd w:val="clear" w:color="auto" w:fill="auto"/>
            <w:vAlign w:val="center"/>
            <w:hideMark/>
          </w:tcPr>
          <w:p w:rsidR="00F21132" w:rsidRPr="003A7FED" w:rsidRDefault="00F21132" w:rsidP="00864B44">
            <w:pPr>
              <w:jc w:val="center"/>
              <w:rPr>
                <w:color w:val="000000"/>
                <w:sz w:val="20"/>
                <w:szCs w:val="20"/>
              </w:rPr>
            </w:pPr>
          </w:p>
        </w:tc>
      </w:tr>
      <w:tr w:rsidR="00F21132" w:rsidRPr="003A7FED" w:rsidTr="00864B44">
        <w:trPr>
          <w:trHeight w:val="855"/>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строительство локальной станции водоподготовки на одиночной скважине с водопроводными сетями в Большевыльском сельском поселении Аликовского района Чувашской Республики</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xml:space="preserve">Региональный проект "Чистая вода" национального проекта "Экология"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2022</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100 куб. м</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ПСД в стадии разработки</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23,9</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23,9</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23,7</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23,7</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0,2</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0,2</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855"/>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xml:space="preserve">строительство локальной станции </w:t>
            </w:r>
            <w:r w:rsidRPr="003A7FED">
              <w:rPr>
                <w:color w:val="000000"/>
                <w:sz w:val="20"/>
                <w:szCs w:val="20"/>
              </w:rPr>
              <w:lastRenderedPageBreak/>
              <w:t>водоподготовки на одиночной скважине с водопроводными сетями в Питишевском сельском поселении Аликовского района Чувашской Республики</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lastRenderedPageBreak/>
              <w:t xml:space="preserve">Региональный проект </w:t>
            </w:r>
            <w:r w:rsidRPr="003A7FED">
              <w:rPr>
                <w:color w:val="000000"/>
                <w:sz w:val="20"/>
                <w:szCs w:val="20"/>
              </w:rPr>
              <w:lastRenderedPageBreak/>
              <w:t xml:space="preserve">"Чистая вода" национального проекта "Экология"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lastRenderedPageBreak/>
              <w:t>Аликовский район</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2023</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100 куб. м</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ПСД в стадии разработки</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30</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29,7</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29,7</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855"/>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строительство локальной станции водоподготовки на одиночной скважине с водопроводными сетями в Ефремкасинском сельском поселении Аликовского района Чувашской Республики</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xml:space="preserve">Региональный проект "Чистая вода" национального проекта "Экология"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2023</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100 куб. м</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ПСД в стадии разработки</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29</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29</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28,7</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28,7</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855"/>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строительство локальной станции водоподготовки на одиночной скважине с водопроводными сетями в Таутовском сельском поселении Аликовского района Чувашской Республики</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xml:space="preserve">Региональный проект "Чистая вода" национального проекта "Экология"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2023</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100 куб. м</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ПСД в стадии разработки</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34</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34</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33,7</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33,7</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855"/>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lastRenderedPageBreak/>
              <w:t>строительство локальной станции водоподготовки на одиночной скважине с водопроводными сетями в Чувашско-Сорминском сельском поселении Аликовского района Чувашской Республики</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xml:space="preserve">Региональный проект "Чистая вода" национального проекта "Экология"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2023</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100 куб. м</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ПСД в стадии разработки</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26,5</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26,5</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26,2</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26,2</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tcBorders>
              <w:bottom w:val="single" w:sz="4" w:space="0" w:color="auto"/>
            </w:tcBorders>
            <w:vAlign w:val="center"/>
            <w:hideMark/>
          </w:tcPr>
          <w:p w:rsidR="00F21132" w:rsidRPr="003A7FED" w:rsidRDefault="00F21132" w:rsidP="00864B44">
            <w:pPr>
              <w:rPr>
                <w:color w:val="000000"/>
                <w:sz w:val="20"/>
                <w:szCs w:val="20"/>
              </w:rPr>
            </w:pPr>
          </w:p>
        </w:tc>
        <w:tc>
          <w:tcPr>
            <w:tcW w:w="390" w:type="pct"/>
            <w:vMerge/>
            <w:tcBorders>
              <w:bottom w:val="single" w:sz="4" w:space="0" w:color="auto"/>
            </w:tcBorders>
            <w:vAlign w:val="center"/>
            <w:hideMark/>
          </w:tcPr>
          <w:p w:rsidR="00F21132" w:rsidRPr="003A7FED" w:rsidRDefault="00F21132" w:rsidP="00864B44">
            <w:pPr>
              <w:rPr>
                <w:color w:val="000000"/>
                <w:sz w:val="20"/>
                <w:szCs w:val="20"/>
              </w:rPr>
            </w:pPr>
          </w:p>
        </w:tc>
        <w:tc>
          <w:tcPr>
            <w:tcW w:w="341" w:type="pct"/>
            <w:vMerge/>
            <w:tcBorders>
              <w:bottom w:val="single" w:sz="4" w:space="0" w:color="auto"/>
            </w:tcBorders>
            <w:vAlign w:val="center"/>
            <w:hideMark/>
          </w:tcPr>
          <w:p w:rsidR="00F21132" w:rsidRPr="003A7FED" w:rsidRDefault="00F21132" w:rsidP="00864B44">
            <w:pPr>
              <w:rPr>
                <w:color w:val="000000"/>
                <w:sz w:val="20"/>
                <w:szCs w:val="20"/>
              </w:rPr>
            </w:pPr>
          </w:p>
        </w:tc>
        <w:tc>
          <w:tcPr>
            <w:tcW w:w="244" w:type="pct"/>
            <w:vMerge/>
            <w:tcBorders>
              <w:bottom w:val="single" w:sz="4" w:space="0" w:color="auto"/>
            </w:tcBorders>
            <w:vAlign w:val="center"/>
            <w:hideMark/>
          </w:tcPr>
          <w:p w:rsidR="00F21132" w:rsidRPr="003A7FED" w:rsidRDefault="00F21132" w:rsidP="00864B44">
            <w:pPr>
              <w:rPr>
                <w:color w:val="000000"/>
                <w:sz w:val="20"/>
                <w:szCs w:val="20"/>
              </w:rPr>
            </w:pPr>
          </w:p>
        </w:tc>
        <w:tc>
          <w:tcPr>
            <w:tcW w:w="292" w:type="pct"/>
            <w:vMerge/>
            <w:tcBorders>
              <w:bottom w:val="single" w:sz="4" w:space="0" w:color="auto"/>
            </w:tcBorders>
            <w:vAlign w:val="center"/>
            <w:hideMark/>
          </w:tcPr>
          <w:p w:rsidR="00F21132" w:rsidRPr="003A7FED" w:rsidRDefault="00F21132" w:rsidP="00864B44">
            <w:pPr>
              <w:rPr>
                <w:color w:val="000000"/>
                <w:sz w:val="20"/>
                <w:szCs w:val="20"/>
              </w:rPr>
            </w:pPr>
          </w:p>
        </w:tc>
        <w:tc>
          <w:tcPr>
            <w:tcW w:w="407" w:type="pct"/>
            <w:vMerge/>
            <w:tcBorders>
              <w:bottom w:val="single" w:sz="4" w:space="0" w:color="auto"/>
            </w:tcBorders>
            <w:vAlign w:val="center"/>
            <w:hideMark/>
          </w:tcPr>
          <w:p w:rsidR="00F21132" w:rsidRPr="003A7FED" w:rsidRDefault="00F21132" w:rsidP="00864B44">
            <w:pPr>
              <w:rPr>
                <w:color w:val="000000"/>
                <w:sz w:val="20"/>
                <w:szCs w:val="20"/>
              </w:rPr>
            </w:pPr>
          </w:p>
        </w:tc>
        <w:tc>
          <w:tcPr>
            <w:tcW w:w="66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855"/>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строительство локальной станции водоподготовки на одиночной скважине с водопроводными сетями в Яндобинском сельском поселении Аликовского района Чувашской Республики</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xml:space="preserve">Региональный проект "Чистая вода" национального проекта "Экология" </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2023</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100 куб. м</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ПСД в стадии разработки</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34</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34</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tcBorders>
              <w:lef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r>
      <w:tr w:rsidR="00F21132" w:rsidRPr="003A7FED" w:rsidTr="00864B44">
        <w:trPr>
          <w:trHeight w:val="300"/>
        </w:trPr>
        <w:tc>
          <w:tcPr>
            <w:tcW w:w="57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33,7</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33,7</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tcBorders>
              <w:left w:val="single" w:sz="4" w:space="0" w:color="auto"/>
            </w:tcBorders>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0,3</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tcBorders>
              <w:left w:val="single" w:sz="4" w:space="0" w:color="auto"/>
            </w:tcBorders>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tcBorders>
              <w:left w:val="single" w:sz="4" w:space="0" w:color="auto"/>
            </w:tcBorders>
            <w:vAlign w:val="center"/>
            <w:hideMark/>
          </w:tcPr>
          <w:p w:rsidR="00F21132" w:rsidRPr="003A7FED" w:rsidRDefault="00F21132" w:rsidP="00864B44">
            <w:pPr>
              <w:rPr>
                <w:color w:val="000000"/>
                <w:sz w:val="20"/>
                <w:szCs w:val="20"/>
              </w:rPr>
            </w:pPr>
          </w:p>
        </w:tc>
      </w:tr>
      <w:tr w:rsidR="00F21132" w:rsidRPr="003A7FED" w:rsidTr="00864B44">
        <w:trPr>
          <w:trHeight w:val="855"/>
        </w:trPr>
        <w:tc>
          <w:tcPr>
            <w:tcW w:w="573" w:type="pct"/>
            <w:vMerge w:val="restar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xml:space="preserve">строительство локальной станции водоподготовки на одиночной скважине с водопроводными сетями в Шумшевашовском сельском поселении Аликовского </w:t>
            </w:r>
            <w:r w:rsidRPr="003A7FED">
              <w:rPr>
                <w:color w:val="000000"/>
                <w:sz w:val="20"/>
                <w:szCs w:val="20"/>
              </w:rPr>
              <w:lastRenderedPageBreak/>
              <w:t>района Чувашской Республики</w:t>
            </w:r>
          </w:p>
        </w:tc>
        <w:tc>
          <w:tcPr>
            <w:tcW w:w="390" w:type="pct"/>
            <w:vMerge w:val="restar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lastRenderedPageBreak/>
              <w:t xml:space="preserve">Региональный проект "Чистая вода" национального проекта "Экология" </w:t>
            </w:r>
          </w:p>
        </w:tc>
        <w:tc>
          <w:tcPr>
            <w:tcW w:w="341" w:type="pct"/>
            <w:vMerge w:val="restar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2024</w:t>
            </w:r>
          </w:p>
        </w:tc>
        <w:tc>
          <w:tcPr>
            <w:tcW w:w="292" w:type="pct"/>
            <w:vMerge w:val="restar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100 куб. м</w:t>
            </w:r>
          </w:p>
        </w:tc>
        <w:tc>
          <w:tcPr>
            <w:tcW w:w="407" w:type="pct"/>
            <w:vMerge w:val="restar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ПСД в стадии разработки</w:t>
            </w:r>
          </w:p>
        </w:tc>
        <w:tc>
          <w:tcPr>
            <w:tcW w:w="665" w:type="pc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22,7</w:t>
            </w:r>
          </w:p>
        </w:tc>
        <w:tc>
          <w:tcPr>
            <w:tcW w:w="247" w:type="pc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22,7</w:t>
            </w:r>
          </w:p>
        </w:tc>
        <w:tc>
          <w:tcPr>
            <w:tcW w:w="175" w:type="pc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22,5</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22,5</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0,2</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0,2</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855"/>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строительство локальной станции водоподготовки на одиночной скважине с водопроводными сетями в Раскильдинском сельском поселении Аликовского района Чувашской Республики</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xml:space="preserve">Региональный проект "Чистая вода" национального проекта "Экология"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2024</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100 куб. м</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ПСД в стадии разработки</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22,7</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22,7</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22,5</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22,5</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0,2</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0,2</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680"/>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Реконструкция канализационной системы в с. Аликово Аликовского района Чувашской Республики</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2021</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400 м</w:t>
            </w:r>
            <w:r w:rsidRPr="003A7FED">
              <w:rPr>
                <w:color w:val="000000"/>
                <w:sz w:val="20"/>
                <w:szCs w:val="20"/>
                <w:vertAlign w:val="superscript"/>
              </w:rPr>
              <w:t>3</w:t>
            </w:r>
            <w:r w:rsidRPr="003A7FED">
              <w:rPr>
                <w:color w:val="000000"/>
                <w:sz w:val="20"/>
                <w:szCs w:val="20"/>
              </w:rPr>
              <w:t>/сут</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РБ, МБ</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41,4</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41,4</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2119</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40</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40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1,4</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1,4</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tcBorders>
              <w:bottom w:val="single" w:sz="4" w:space="0" w:color="auto"/>
            </w:tcBorders>
            <w:vAlign w:val="center"/>
            <w:hideMark/>
          </w:tcPr>
          <w:p w:rsidR="00F21132" w:rsidRPr="003A7FED" w:rsidRDefault="00F21132" w:rsidP="00864B44">
            <w:pPr>
              <w:rPr>
                <w:color w:val="000000"/>
                <w:sz w:val="20"/>
                <w:szCs w:val="20"/>
              </w:rPr>
            </w:pPr>
          </w:p>
        </w:tc>
        <w:tc>
          <w:tcPr>
            <w:tcW w:w="390" w:type="pct"/>
            <w:vMerge/>
            <w:tcBorders>
              <w:bottom w:val="single" w:sz="4" w:space="0" w:color="auto"/>
            </w:tcBorders>
            <w:vAlign w:val="center"/>
            <w:hideMark/>
          </w:tcPr>
          <w:p w:rsidR="00F21132" w:rsidRPr="003A7FED" w:rsidRDefault="00F21132" w:rsidP="00864B44">
            <w:pPr>
              <w:rPr>
                <w:color w:val="000000"/>
                <w:sz w:val="20"/>
                <w:szCs w:val="20"/>
              </w:rPr>
            </w:pPr>
          </w:p>
        </w:tc>
        <w:tc>
          <w:tcPr>
            <w:tcW w:w="341" w:type="pct"/>
            <w:vMerge/>
            <w:tcBorders>
              <w:bottom w:val="single" w:sz="4" w:space="0" w:color="auto"/>
            </w:tcBorders>
            <w:vAlign w:val="center"/>
            <w:hideMark/>
          </w:tcPr>
          <w:p w:rsidR="00F21132" w:rsidRPr="003A7FED" w:rsidRDefault="00F21132" w:rsidP="00864B44">
            <w:pPr>
              <w:rPr>
                <w:color w:val="000000"/>
                <w:sz w:val="20"/>
                <w:szCs w:val="20"/>
              </w:rPr>
            </w:pPr>
          </w:p>
        </w:tc>
        <w:tc>
          <w:tcPr>
            <w:tcW w:w="244" w:type="pct"/>
            <w:vMerge/>
            <w:tcBorders>
              <w:bottom w:val="single" w:sz="4" w:space="0" w:color="auto"/>
            </w:tcBorders>
            <w:vAlign w:val="center"/>
            <w:hideMark/>
          </w:tcPr>
          <w:p w:rsidR="00F21132" w:rsidRPr="003A7FED" w:rsidRDefault="00F21132" w:rsidP="00864B44">
            <w:pPr>
              <w:rPr>
                <w:color w:val="000000"/>
                <w:sz w:val="20"/>
                <w:szCs w:val="20"/>
              </w:rPr>
            </w:pPr>
          </w:p>
        </w:tc>
        <w:tc>
          <w:tcPr>
            <w:tcW w:w="292" w:type="pct"/>
            <w:vMerge/>
            <w:tcBorders>
              <w:bottom w:val="single" w:sz="4" w:space="0" w:color="auto"/>
            </w:tcBorders>
            <w:vAlign w:val="center"/>
            <w:hideMark/>
          </w:tcPr>
          <w:p w:rsidR="00F21132" w:rsidRPr="003A7FED" w:rsidRDefault="00F21132" w:rsidP="00864B44">
            <w:pPr>
              <w:rPr>
                <w:color w:val="000000"/>
                <w:sz w:val="20"/>
                <w:szCs w:val="20"/>
              </w:rPr>
            </w:pPr>
          </w:p>
        </w:tc>
        <w:tc>
          <w:tcPr>
            <w:tcW w:w="407" w:type="pct"/>
            <w:vMerge/>
            <w:tcBorders>
              <w:bottom w:val="single" w:sz="4" w:space="0" w:color="auto"/>
            </w:tcBorders>
            <w:vAlign w:val="center"/>
            <w:hideMark/>
          </w:tcPr>
          <w:p w:rsidR="00F21132" w:rsidRPr="003A7FED" w:rsidRDefault="00F21132" w:rsidP="00864B44">
            <w:pPr>
              <w:rPr>
                <w:color w:val="000000"/>
                <w:sz w:val="20"/>
                <w:szCs w:val="20"/>
              </w:rPr>
            </w:pPr>
          </w:p>
        </w:tc>
        <w:tc>
          <w:tcPr>
            <w:tcW w:w="66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477"/>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Строительство блочно- модульной газовой котельной №1 в с. Аликово ул. Парковая 4а</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2021-2022</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2,6 МВт</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РБ, МБ</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tcBorders>
              <w:lef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20,6</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10,3</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10,3</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476 человек, 1 детский сад</w:t>
            </w:r>
          </w:p>
        </w:tc>
      </w:tr>
      <w:tr w:rsidR="00F21132" w:rsidRPr="003A7FED" w:rsidTr="00864B44">
        <w:trPr>
          <w:trHeight w:val="300"/>
        </w:trPr>
        <w:tc>
          <w:tcPr>
            <w:tcW w:w="57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tcBorders>
              <w:lef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color w:val="000000"/>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tcBorders>
              <w:left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20,6</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10,3</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10,3</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83"/>
        </w:trPr>
        <w:tc>
          <w:tcPr>
            <w:tcW w:w="573" w:type="pct"/>
            <w:vMerge/>
            <w:tcBorders>
              <w:top w:val="single" w:sz="4" w:space="0" w:color="auto"/>
            </w:tcBorders>
            <w:vAlign w:val="center"/>
            <w:hideMark/>
          </w:tcPr>
          <w:p w:rsidR="00F21132" w:rsidRPr="003A7FED" w:rsidRDefault="00F21132" w:rsidP="00864B44">
            <w:pPr>
              <w:rPr>
                <w:color w:val="000000"/>
                <w:sz w:val="20"/>
                <w:szCs w:val="20"/>
              </w:rPr>
            </w:pPr>
          </w:p>
        </w:tc>
        <w:tc>
          <w:tcPr>
            <w:tcW w:w="390" w:type="pct"/>
            <w:vMerge/>
            <w:tcBorders>
              <w:top w:val="single" w:sz="4" w:space="0" w:color="auto"/>
            </w:tcBorders>
            <w:vAlign w:val="center"/>
            <w:hideMark/>
          </w:tcPr>
          <w:p w:rsidR="00F21132" w:rsidRPr="003A7FED" w:rsidRDefault="00F21132" w:rsidP="00864B44">
            <w:pPr>
              <w:rPr>
                <w:color w:val="000000"/>
                <w:sz w:val="20"/>
                <w:szCs w:val="20"/>
              </w:rPr>
            </w:pPr>
          </w:p>
        </w:tc>
        <w:tc>
          <w:tcPr>
            <w:tcW w:w="341" w:type="pct"/>
            <w:vMerge/>
            <w:tcBorders>
              <w:top w:val="single" w:sz="4" w:space="0" w:color="auto"/>
            </w:tcBorders>
            <w:vAlign w:val="center"/>
            <w:hideMark/>
          </w:tcPr>
          <w:p w:rsidR="00F21132" w:rsidRPr="003A7FED" w:rsidRDefault="00F21132" w:rsidP="00864B44">
            <w:pPr>
              <w:rPr>
                <w:color w:val="000000"/>
                <w:sz w:val="20"/>
                <w:szCs w:val="20"/>
              </w:rPr>
            </w:pPr>
          </w:p>
        </w:tc>
        <w:tc>
          <w:tcPr>
            <w:tcW w:w="244" w:type="pct"/>
            <w:vMerge/>
            <w:tcBorders>
              <w:top w:val="single" w:sz="4" w:space="0" w:color="auto"/>
            </w:tcBorders>
            <w:vAlign w:val="center"/>
            <w:hideMark/>
          </w:tcPr>
          <w:p w:rsidR="00F21132" w:rsidRPr="003A7FED" w:rsidRDefault="00F21132" w:rsidP="00864B44">
            <w:pPr>
              <w:rPr>
                <w:color w:val="000000"/>
                <w:sz w:val="20"/>
                <w:szCs w:val="20"/>
              </w:rPr>
            </w:pPr>
          </w:p>
        </w:tc>
        <w:tc>
          <w:tcPr>
            <w:tcW w:w="292" w:type="pct"/>
            <w:vMerge/>
            <w:tcBorders>
              <w:top w:val="single" w:sz="4" w:space="0" w:color="auto"/>
            </w:tcBorders>
            <w:vAlign w:val="center"/>
            <w:hideMark/>
          </w:tcPr>
          <w:p w:rsidR="00F21132" w:rsidRPr="003A7FED" w:rsidRDefault="00F21132" w:rsidP="00864B44">
            <w:pPr>
              <w:rPr>
                <w:color w:val="000000"/>
                <w:sz w:val="20"/>
                <w:szCs w:val="20"/>
              </w:rPr>
            </w:pPr>
          </w:p>
        </w:tc>
        <w:tc>
          <w:tcPr>
            <w:tcW w:w="407" w:type="pct"/>
            <w:vMerge/>
            <w:tcBorders>
              <w:top w:val="single" w:sz="4" w:space="0" w:color="auto"/>
            </w:tcBorders>
            <w:vAlign w:val="center"/>
            <w:hideMark/>
          </w:tcPr>
          <w:p w:rsidR="00F21132" w:rsidRPr="003A7FED" w:rsidRDefault="00F21132" w:rsidP="00864B44">
            <w:pPr>
              <w:rPr>
                <w:color w:val="000000"/>
                <w:sz w:val="20"/>
                <w:szCs w:val="20"/>
              </w:rPr>
            </w:pPr>
          </w:p>
        </w:tc>
        <w:tc>
          <w:tcPr>
            <w:tcW w:w="665" w:type="pct"/>
            <w:tcBorders>
              <w:top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787"/>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Строительство блочно- модульной газовой котельной №2 в с. Аликово ул. Парковая 15а</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2021-2022</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3,14 МВт</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РБ, МБ</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28,7</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14,35</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14,35</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397 человек, 1 школа, 1 клуб, 1 музей</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28,7</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14,35</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14,35</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715"/>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lastRenderedPageBreak/>
              <w:t>Реконструкция теплотрасс в с. Аликово</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2021-2022</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5,99 км</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РБ, МБ</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25,5</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12,75</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12,75</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873 человека, 1 школа, 1 клуб, 1 музей</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25,5</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12,75</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12,75</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tcBorders>
              <w:bottom w:val="single" w:sz="4" w:space="0" w:color="auto"/>
            </w:tcBorders>
            <w:vAlign w:val="center"/>
            <w:hideMark/>
          </w:tcPr>
          <w:p w:rsidR="00F21132" w:rsidRPr="003A7FED" w:rsidRDefault="00F21132" w:rsidP="00864B44">
            <w:pPr>
              <w:rPr>
                <w:color w:val="000000"/>
                <w:sz w:val="20"/>
                <w:szCs w:val="20"/>
              </w:rPr>
            </w:pPr>
          </w:p>
        </w:tc>
        <w:tc>
          <w:tcPr>
            <w:tcW w:w="390" w:type="pct"/>
            <w:vMerge/>
            <w:tcBorders>
              <w:bottom w:val="single" w:sz="4" w:space="0" w:color="auto"/>
            </w:tcBorders>
            <w:vAlign w:val="center"/>
            <w:hideMark/>
          </w:tcPr>
          <w:p w:rsidR="00F21132" w:rsidRPr="003A7FED" w:rsidRDefault="00F21132" w:rsidP="00864B44">
            <w:pPr>
              <w:rPr>
                <w:color w:val="000000"/>
                <w:sz w:val="20"/>
                <w:szCs w:val="20"/>
              </w:rPr>
            </w:pPr>
          </w:p>
        </w:tc>
        <w:tc>
          <w:tcPr>
            <w:tcW w:w="341" w:type="pct"/>
            <w:vMerge/>
            <w:tcBorders>
              <w:bottom w:val="single" w:sz="4" w:space="0" w:color="auto"/>
            </w:tcBorders>
            <w:vAlign w:val="center"/>
            <w:hideMark/>
          </w:tcPr>
          <w:p w:rsidR="00F21132" w:rsidRPr="003A7FED" w:rsidRDefault="00F21132" w:rsidP="00864B44">
            <w:pPr>
              <w:rPr>
                <w:color w:val="000000"/>
                <w:sz w:val="20"/>
                <w:szCs w:val="20"/>
              </w:rPr>
            </w:pPr>
          </w:p>
        </w:tc>
        <w:tc>
          <w:tcPr>
            <w:tcW w:w="244" w:type="pct"/>
            <w:vMerge/>
            <w:tcBorders>
              <w:bottom w:val="single" w:sz="4" w:space="0" w:color="auto"/>
            </w:tcBorders>
            <w:vAlign w:val="center"/>
            <w:hideMark/>
          </w:tcPr>
          <w:p w:rsidR="00F21132" w:rsidRPr="003A7FED" w:rsidRDefault="00F21132" w:rsidP="00864B44">
            <w:pPr>
              <w:rPr>
                <w:color w:val="000000"/>
                <w:sz w:val="20"/>
                <w:szCs w:val="20"/>
              </w:rPr>
            </w:pPr>
          </w:p>
        </w:tc>
        <w:tc>
          <w:tcPr>
            <w:tcW w:w="292" w:type="pct"/>
            <w:vMerge/>
            <w:tcBorders>
              <w:bottom w:val="single" w:sz="4" w:space="0" w:color="auto"/>
            </w:tcBorders>
            <w:vAlign w:val="center"/>
            <w:hideMark/>
          </w:tcPr>
          <w:p w:rsidR="00F21132" w:rsidRPr="003A7FED" w:rsidRDefault="00F21132" w:rsidP="00864B44">
            <w:pPr>
              <w:rPr>
                <w:color w:val="000000"/>
                <w:sz w:val="20"/>
                <w:szCs w:val="20"/>
              </w:rPr>
            </w:pPr>
          </w:p>
        </w:tc>
        <w:tc>
          <w:tcPr>
            <w:tcW w:w="407" w:type="pct"/>
            <w:vMerge/>
            <w:tcBorders>
              <w:bottom w:val="single" w:sz="4" w:space="0" w:color="auto"/>
            </w:tcBorders>
            <w:vAlign w:val="center"/>
            <w:hideMark/>
          </w:tcPr>
          <w:p w:rsidR="00F21132" w:rsidRPr="003A7FED" w:rsidRDefault="00F21132" w:rsidP="00864B44">
            <w:pPr>
              <w:rPr>
                <w:color w:val="000000"/>
                <w:sz w:val="20"/>
                <w:szCs w:val="20"/>
              </w:rPr>
            </w:pPr>
          </w:p>
        </w:tc>
        <w:tc>
          <w:tcPr>
            <w:tcW w:w="66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tcBorders>
              <w:bottom w:val="single" w:sz="4" w:space="0" w:color="auto"/>
            </w:tcBorders>
            <w:vAlign w:val="center"/>
            <w:hideMark/>
          </w:tcPr>
          <w:p w:rsidR="00F21132" w:rsidRPr="003A7FED" w:rsidRDefault="00F21132" w:rsidP="00864B44">
            <w:pPr>
              <w:rPr>
                <w:color w:val="000000"/>
                <w:sz w:val="20"/>
                <w:szCs w:val="20"/>
              </w:rPr>
            </w:pPr>
          </w:p>
        </w:tc>
      </w:tr>
      <w:tr w:rsidR="00F21132" w:rsidRPr="003A7FED" w:rsidTr="00864B44">
        <w:trPr>
          <w:trHeight w:val="855"/>
        </w:trPr>
        <w:tc>
          <w:tcPr>
            <w:tcW w:w="573"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Капитальный ремонт водонапорных скважин и башен в населенных пунктах Аликовского района</w:t>
            </w:r>
          </w:p>
        </w:tc>
        <w:tc>
          <w:tcPr>
            <w:tcW w:w="390"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41"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Аликовский район</w:t>
            </w:r>
          </w:p>
        </w:tc>
        <w:tc>
          <w:tcPr>
            <w:tcW w:w="24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2020</w:t>
            </w:r>
          </w:p>
        </w:tc>
        <w:tc>
          <w:tcPr>
            <w:tcW w:w="292"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27 объектов</w:t>
            </w:r>
          </w:p>
        </w:tc>
        <w:tc>
          <w:tcPr>
            <w:tcW w:w="407"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РБ, МБ</w:t>
            </w: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Объем финансирования, млн. руб.</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36,1</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36,1</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0</w:t>
            </w:r>
          </w:p>
        </w:tc>
        <w:tc>
          <w:tcPr>
            <w:tcW w:w="314" w:type="pct"/>
            <w:vMerge w:val="restar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4963</w:t>
            </w: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фед. бюджет</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vAlign w:val="center"/>
            <w:hideMark/>
          </w:tcPr>
          <w:p w:rsidR="00F21132" w:rsidRPr="003A7FED" w:rsidRDefault="00F21132" w:rsidP="00864B44">
            <w:pPr>
              <w:rPr>
                <w:color w:val="000000"/>
                <w:sz w:val="20"/>
                <w:szCs w:val="20"/>
              </w:rPr>
            </w:pPr>
          </w:p>
        </w:tc>
        <w:tc>
          <w:tcPr>
            <w:tcW w:w="390" w:type="pct"/>
            <w:vMerge/>
            <w:vAlign w:val="center"/>
            <w:hideMark/>
          </w:tcPr>
          <w:p w:rsidR="00F21132" w:rsidRPr="003A7FED" w:rsidRDefault="00F21132" w:rsidP="00864B44">
            <w:pPr>
              <w:rPr>
                <w:color w:val="000000"/>
                <w:sz w:val="20"/>
                <w:szCs w:val="20"/>
              </w:rPr>
            </w:pPr>
          </w:p>
        </w:tc>
        <w:tc>
          <w:tcPr>
            <w:tcW w:w="341" w:type="pct"/>
            <w:vMerge/>
            <w:vAlign w:val="center"/>
            <w:hideMark/>
          </w:tcPr>
          <w:p w:rsidR="00F21132" w:rsidRPr="003A7FED" w:rsidRDefault="00F21132" w:rsidP="00864B44">
            <w:pPr>
              <w:rPr>
                <w:color w:val="000000"/>
                <w:sz w:val="20"/>
                <w:szCs w:val="20"/>
              </w:rPr>
            </w:pPr>
          </w:p>
        </w:tc>
        <w:tc>
          <w:tcPr>
            <w:tcW w:w="244" w:type="pct"/>
            <w:vMerge/>
            <w:vAlign w:val="center"/>
            <w:hideMark/>
          </w:tcPr>
          <w:p w:rsidR="00F21132" w:rsidRPr="003A7FED" w:rsidRDefault="00F21132" w:rsidP="00864B44">
            <w:pPr>
              <w:rPr>
                <w:color w:val="000000"/>
                <w:sz w:val="20"/>
                <w:szCs w:val="20"/>
              </w:rPr>
            </w:pPr>
          </w:p>
        </w:tc>
        <w:tc>
          <w:tcPr>
            <w:tcW w:w="292" w:type="pct"/>
            <w:vMerge/>
            <w:vAlign w:val="center"/>
            <w:hideMark/>
          </w:tcPr>
          <w:p w:rsidR="00F21132" w:rsidRPr="003A7FED" w:rsidRDefault="00F21132" w:rsidP="00864B44">
            <w:pPr>
              <w:rPr>
                <w:color w:val="000000"/>
                <w:sz w:val="20"/>
                <w:szCs w:val="20"/>
              </w:rPr>
            </w:pPr>
          </w:p>
        </w:tc>
        <w:tc>
          <w:tcPr>
            <w:tcW w:w="407" w:type="pct"/>
            <w:vMerge/>
            <w:vAlign w:val="center"/>
            <w:hideMark/>
          </w:tcPr>
          <w:p w:rsidR="00F21132" w:rsidRPr="003A7FED" w:rsidRDefault="00F21132" w:rsidP="00864B44">
            <w:pPr>
              <w:rPr>
                <w:color w:val="000000"/>
                <w:sz w:val="20"/>
                <w:szCs w:val="20"/>
              </w:rPr>
            </w:pPr>
          </w:p>
        </w:tc>
        <w:tc>
          <w:tcPr>
            <w:tcW w:w="66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конс. бюджет ЧР</w:t>
            </w:r>
          </w:p>
        </w:tc>
        <w:tc>
          <w:tcPr>
            <w:tcW w:w="239"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36,1</w:t>
            </w:r>
          </w:p>
        </w:tc>
        <w:tc>
          <w:tcPr>
            <w:tcW w:w="24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36,1</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vMerge/>
            <w:tcBorders>
              <w:bottom w:val="single" w:sz="4" w:space="0" w:color="auto"/>
            </w:tcBorders>
            <w:vAlign w:val="center"/>
            <w:hideMark/>
          </w:tcPr>
          <w:p w:rsidR="00F21132" w:rsidRPr="003A7FED" w:rsidRDefault="00F21132" w:rsidP="00864B44">
            <w:pPr>
              <w:rPr>
                <w:color w:val="000000"/>
                <w:sz w:val="20"/>
                <w:szCs w:val="20"/>
              </w:rPr>
            </w:pPr>
          </w:p>
        </w:tc>
        <w:tc>
          <w:tcPr>
            <w:tcW w:w="390" w:type="pct"/>
            <w:vMerge/>
            <w:tcBorders>
              <w:bottom w:val="single" w:sz="4" w:space="0" w:color="auto"/>
            </w:tcBorders>
            <w:vAlign w:val="center"/>
            <w:hideMark/>
          </w:tcPr>
          <w:p w:rsidR="00F21132" w:rsidRPr="003A7FED" w:rsidRDefault="00F21132" w:rsidP="00864B44">
            <w:pPr>
              <w:rPr>
                <w:color w:val="000000"/>
                <w:sz w:val="20"/>
                <w:szCs w:val="20"/>
              </w:rPr>
            </w:pPr>
          </w:p>
        </w:tc>
        <w:tc>
          <w:tcPr>
            <w:tcW w:w="341" w:type="pct"/>
            <w:vMerge/>
            <w:tcBorders>
              <w:bottom w:val="single" w:sz="4" w:space="0" w:color="auto"/>
            </w:tcBorders>
            <w:vAlign w:val="center"/>
            <w:hideMark/>
          </w:tcPr>
          <w:p w:rsidR="00F21132" w:rsidRPr="003A7FED" w:rsidRDefault="00F21132" w:rsidP="00864B44">
            <w:pPr>
              <w:rPr>
                <w:color w:val="000000"/>
                <w:sz w:val="20"/>
                <w:szCs w:val="20"/>
              </w:rPr>
            </w:pPr>
          </w:p>
        </w:tc>
        <w:tc>
          <w:tcPr>
            <w:tcW w:w="244" w:type="pct"/>
            <w:vMerge/>
            <w:tcBorders>
              <w:bottom w:val="single" w:sz="4" w:space="0" w:color="auto"/>
            </w:tcBorders>
            <w:vAlign w:val="center"/>
            <w:hideMark/>
          </w:tcPr>
          <w:p w:rsidR="00F21132" w:rsidRPr="003A7FED" w:rsidRDefault="00F21132" w:rsidP="00864B44">
            <w:pPr>
              <w:rPr>
                <w:color w:val="000000"/>
                <w:sz w:val="20"/>
                <w:szCs w:val="20"/>
              </w:rPr>
            </w:pPr>
          </w:p>
        </w:tc>
        <w:tc>
          <w:tcPr>
            <w:tcW w:w="292" w:type="pct"/>
            <w:vMerge/>
            <w:tcBorders>
              <w:bottom w:val="single" w:sz="4" w:space="0" w:color="auto"/>
            </w:tcBorders>
            <w:vAlign w:val="center"/>
            <w:hideMark/>
          </w:tcPr>
          <w:p w:rsidR="00F21132" w:rsidRPr="003A7FED" w:rsidRDefault="00F21132" w:rsidP="00864B44">
            <w:pPr>
              <w:rPr>
                <w:color w:val="000000"/>
                <w:sz w:val="20"/>
                <w:szCs w:val="20"/>
              </w:rPr>
            </w:pPr>
          </w:p>
        </w:tc>
        <w:tc>
          <w:tcPr>
            <w:tcW w:w="407" w:type="pct"/>
            <w:vMerge/>
            <w:tcBorders>
              <w:bottom w:val="single" w:sz="4" w:space="0" w:color="auto"/>
            </w:tcBorders>
            <w:vAlign w:val="center"/>
            <w:hideMark/>
          </w:tcPr>
          <w:p w:rsidR="00F21132" w:rsidRPr="003A7FED" w:rsidRDefault="00F21132" w:rsidP="00864B44">
            <w:pPr>
              <w:rPr>
                <w:color w:val="000000"/>
                <w:sz w:val="20"/>
                <w:szCs w:val="20"/>
              </w:rPr>
            </w:pPr>
          </w:p>
        </w:tc>
        <w:tc>
          <w:tcPr>
            <w:tcW w:w="66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внебюдж.</w:t>
            </w:r>
          </w:p>
        </w:tc>
        <w:tc>
          <w:tcPr>
            <w:tcW w:w="239"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4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175"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202" w:type="pct"/>
            <w:tcBorders>
              <w:bottom w:val="single" w:sz="4" w:space="0" w:color="auto"/>
            </w:tcBorders>
            <w:shd w:val="clear" w:color="auto" w:fill="auto"/>
            <w:vAlign w:val="center"/>
            <w:hideMark/>
          </w:tcPr>
          <w:p w:rsidR="00F21132" w:rsidRPr="003A7FED" w:rsidRDefault="00F21132" w:rsidP="00864B44">
            <w:pPr>
              <w:jc w:val="center"/>
              <w:rPr>
                <w:color w:val="000000"/>
                <w:sz w:val="20"/>
                <w:szCs w:val="20"/>
              </w:rPr>
            </w:pPr>
            <w:r w:rsidRPr="003A7FED">
              <w:rPr>
                <w:color w:val="000000"/>
                <w:sz w:val="20"/>
                <w:szCs w:val="20"/>
              </w:rPr>
              <w:t> </w:t>
            </w:r>
          </w:p>
        </w:tc>
        <w:tc>
          <w:tcPr>
            <w:tcW w:w="314" w:type="pct"/>
            <w:vMerge/>
            <w:tcBorders>
              <w:bottom w:val="single" w:sz="4" w:space="0" w:color="auto"/>
            </w:tcBorders>
            <w:vAlign w:val="center"/>
            <w:hideMark/>
          </w:tcPr>
          <w:p w:rsidR="00F21132" w:rsidRPr="003A7FED" w:rsidRDefault="00F21132" w:rsidP="00864B44">
            <w:pPr>
              <w:rPr>
                <w:color w:val="000000"/>
                <w:sz w:val="20"/>
                <w:szCs w:val="20"/>
              </w:rPr>
            </w:pPr>
          </w:p>
        </w:tc>
      </w:tr>
      <w:tr w:rsidR="00F21132" w:rsidRPr="003A7FED" w:rsidTr="00864B44">
        <w:trPr>
          <w:trHeight w:val="300"/>
        </w:trPr>
        <w:tc>
          <w:tcPr>
            <w:tcW w:w="573"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390"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341"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244"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292"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407"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665" w:type="pct"/>
            <w:tcBorders>
              <w:top w:val="single" w:sz="4" w:space="0" w:color="auto"/>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239" w:type="pct"/>
            <w:tcBorders>
              <w:top w:val="single" w:sz="4" w:space="0" w:color="auto"/>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247" w:type="pct"/>
            <w:tcBorders>
              <w:top w:val="single" w:sz="4" w:space="0" w:color="auto"/>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87" w:type="pct"/>
            <w:tcBorders>
              <w:top w:val="single" w:sz="4" w:space="0" w:color="auto"/>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87" w:type="pct"/>
            <w:tcBorders>
              <w:top w:val="single" w:sz="4" w:space="0" w:color="auto"/>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87" w:type="pct"/>
            <w:tcBorders>
              <w:top w:val="single" w:sz="4" w:space="0" w:color="auto"/>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single" w:sz="4" w:space="0" w:color="auto"/>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single" w:sz="4" w:space="0" w:color="auto"/>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single" w:sz="4" w:space="0" w:color="auto"/>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202" w:type="pct"/>
            <w:tcBorders>
              <w:top w:val="single" w:sz="4" w:space="0" w:color="auto"/>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314"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r>
      <w:tr w:rsidR="00F21132" w:rsidRPr="003A7FED" w:rsidTr="00864B44">
        <w:trPr>
          <w:trHeight w:val="315"/>
        </w:trPr>
        <w:tc>
          <w:tcPr>
            <w:tcW w:w="573"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390"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341"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244"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292"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407"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66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Всего:</w:t>
            </w:r>
          </w:p>
        </w:tc>
        <w:tc>
          <w:tcPr>
            <w:tcW w:w="239"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403,1</w:t>
            </w:r>
          </w:p>
        </w:tc>
        <w:tc>
          <w:tcPr>
            <w:tcW w:w="434" w:type="pct"/>
            <w:gridSpan w:val="2"/>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r w:rsidRPr="003A7FED">
              <w:rPr>
                <w:b/>
                <w:bCs/>
                <w:color w:val="000000"/>
                <w:sz w:val="20"/>
                <w:szCs w:val="20"/>
              </w:rPr>
              <w:t>млн.руб.</w:t>
            </w:r>
          </w:p>
        </w:tc>
        <w:tc>
          <w:tcPr>
            <w:tcW w:w="187"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87"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202"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314"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r>
      <w:tr w:rsidR="00F21132" w:rsidRPr="003A7FED" w:rsidTr="00864B44">
        <w:trPr>
          <w:trHeight w:val="315"/>
        </w:trPr>
        <w:tc>
          <w:tcPr>
            <w:tcW w:w="573"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390"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341"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244"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292"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407"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66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Федеральный бюджет:</w:t>
            </w:r>
          </w:p>
        </w:tc>
        <w:tc>
          <w:tcPr>
            <w:tcW w:w="239"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288,4</w:t>
            </w:r>
          </w:p>
        </w:tc>
        <w:tc>
          <w:tcPr>
            <w:tcW w:w="434" w:type="pct"/>
            <w:gridSpan w:val="2"/>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r w:rsidRPr="003A7FED">
              <w:rPr>
                <w:b/>
                <w:bCs/>
                <w:color w:val="000000"/>
                <w:sz w:val="20"/>
                <w:szCs w:val="20"/>
              </w:rPr>
              <w:t>млн.руб.</w:t>
            </w:r>
          </w:p>
        </w:tc>
        <w:tc>
          <w:tcPr>
            <w:tcW w:w="187"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87"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202"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314"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r>
      <w:tr w:rsidR="00F21132" w:rsidRPr="003A7FED" w:rsidTr="00864B44">
        <w:trPr>
          <w:trHeight w:val="315"/>
        </w:trPr>
        <w:tc>
          <w:tcPr>
            <w:tcW w:w="573"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390"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341"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244"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292"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407"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66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Республиканский бюджет:</w:t>
            </w:r>
          </w:p>
        </w:tc>
        <w:tc>
          <w:tcPr>
            <w:tcW w:w="239"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114,7</w:t>
            </w:r>
          </w:p>
        </w:tc>
        <w:tc>
          <w:tcPr>
            <w:tcW w:w="434" w:type="pct"/>
            <w:gridSpan w:val="2"/>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r w:rsidRPr="003A7FED">
              <w:rPr>
                <w:b/>
                <w:bCs/>
                <w:color w:val="000000"/>
                <w:sz w:val="20"/>
                <w:szCs w:val="20"/>
              </w:rPr>
              <w:t>млн.руб.</w:t>
            </w:r>
          </w:p>
        </w:tc>
        <w:tc>
          <w:tcPr>
            <w:tcW w:w="187"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87"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202"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314"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r>
      <w:tr w:rsidR="00F21132" w:rsidRPr="003A7FED" w:rsidTr="00864B44">
        <w:trPr>
          <w:trHeight w:val="315"/>
        </w:trPr>
        <w:tc>
          <w:tcPr>
            <w:tcW w:w="573"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390"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341"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244"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292"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407"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c>
          <w:tcPr>
            <w:tcW w:w="66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Неопределенные источники:</w:t>
            </w:r>
          </w:p>
        </w:tc>
        <w:tc>
          <w:tcPr>
            <w:tcW w:w="239"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434" w:type="pct"/>
            <w:gridSpan w:val="2"/>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r w:rsidRPr="003A7FED">
              <w:rPr>
                <w:b/>
                <w:bCs/>
                <w:color w:val="000000"/>
                <w:sz w:val="20"/>
                <w:szCs w:val="20"/>
              </w:rPr>
              <w:t>млн.руб.</w:t>
            </w:r>
          </w:p>
        </w:tc>
        <w:tc>
          <w:tcPr>
            <w:tcW w:w="187"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87"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175"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202" w:type="pct"/>
            <w:tcBorders>
              <w:top w:val="nil"/>
              <w:left w:val="nil"/>
              <w:bottom w:val="nil"/>
              <w:right w:val="nil"/>
            </w:tcBorders>
            <w:shd w:val="clear" w:color="auto" w:fill="auto"/>
            <w:noWrap/>
            <w:vAlign w:val="bottom"/>
            <w:hideMark/>
          </w:tcPr>
          <w:p w:rsidR="00F21132" w:rsidRPr="003A7FED" w:rsidRDefault="00F21132" w:rsidP="00864B44">
            <w:pPr>
              <w:rPr>
                <w:color w:val="000000"/>
                <w:sz w:val="20"/>
                <w:szCs w:val="20"/>
              </w:rPr>
            </w:pPr>
          </w:p>
        </w:tc>
        <w:tc>
          <w:tcPr>
            <w:tcW w:w="314" w:type="pct"/>
            <w:tcBorders>
              <w:top w:val="nil"/>
              <w:left w:val="nil"/>
              <w:bottom w:val="nil"/>
              <w:right w:val="nil"/>
            </w:tcBorders>
            <w:shd w:val="clear" w:color="auto" w:fill="auto"/>
            <w:noWrap/>
            <w:vAlign w:val="center"/>
            <w:hideMark/>
          </w:tcPr>
          <w:p w:rsidR="00F21132" w:rsidRPr="003A7FED" w:rsidRDefault="00F21132" w:rsidP="00864B44">
            <w:pPr>
              <w:jc w:val="center"/>
              <w:rPr>
                <w:color w:val="000000"/>
                <w:sz w:val="20"/>
                <w:szCs w:val="20"/>
              </w:rPr>
            </w:pPr>
          </w:p>
        </w:tc>
      </w:tr>
    </w:tbl>
    <w:p w:rsidR="00F21132" w:rsidRPr="003A7FED" w:rsidRDefault="00F21132" w:rsidP="00F21132">
      <w:pPr>
        <w:pStyle w:val="ConsPlusTitle"/>
        <w:jc w:val="both"/>
        <w:rPr>
          <w:b w:val="0"/>
        </w:rPr>
      </w:pPr>
    </w:p>
    <w:p w:rsidR="00F21132" w:rsidRPr="003A7FED" w:rsidRDefault="00F21132" w:rsidP="00F21132">
      <w:pPr>
        <w:pStyle w:val="ConsPlusTitle"/>
        <w:jc w:val="both"/>
        <w:rPr>
          <w:b w:val="0"/>
        </w:rPr>
      </w:pPr>
    </w:p>
    <w:p w:rsidR="00F21132" w:rsidRPr="003A7FED" w:rsidRDefault="00F21132" w:rsidP="00F21132">
      <w:pPr>
        <w:pStyle w:val="ConsPlusTitle"/>
        <w:jc w:val="both"/>
        <w:rPr>
          <w:b w:val="0"/>
        </w:rPr>
      </w:pPr>
    </w:p>
    <w:p w:rsidR="00F21132" w:rsidRPr="003A7FED" w:rsidRDefault="00F21132" w:rsidP="00F21132">
      <w:pPr>
        <w:jc w:val="right"/>
        <w:rPr>
          <w:b/>
          <w:bCs/>
          <w:color w:val="000000"/>
          <w:sz w:val="20"/>
          <w:szCs w:val="20"/>
        </w:rPr>
      </w:pPr>
      <w:r w:rsidRPr="003A7FED">
        <w:rPr>
          <w:b/>
          <w:bCs/>
          <w:color w:val="000000"/>
          <w:sz w:val="20"/>
          <w:szCs w:val="20"/>
        </w:rPr>
        <w:t>Приложение №6</w:t>
      </w:r>
    </w:p>
    <w:p w:rsidR="00F21132" w:rsidRPr="003A7FED" w:rsidRDefault="00F21132" w:rsidP="00F21132">
      <w:pPr>
        <w:jc w:val="center"/>
        <w:rPr>
          <w:b/>
          <w:bCs/>
          <w:color w:val="000000"/>
          <w:sz w:val="20"/>
          <w:szCs w:val="20"/>
        </w:rPr>
      </w:pPr>
      <w:r w:rsidRPr="003A7FED">
        <w:rPr>
          <w:b/>
          <w:bCs/>
          <w:color w:val="000000"/>
          <w:sz w:val="20"/>
          <w:szCs w:val="20"/>
        </w:rPr>
        <w:br/>
        <w:t xml:space="preserve">Мероприятия по реализации Комплексной   программы социально-экономического развития </w:t>
      </w:r>
      <w:r w:rsidRPr="003A7FED">
        <w:rPr>
          <w:b/>
          <w:bCs/>
          <w:color w:val="000000"/>
          <w:sz w:val="20"/>
          <w:szCs w:val="20"/>
        </w:rPr>
        <w:br/>
        <w:t>Аликовского района на 2020-2026 г.г.</w:t>
      </w:r>
      <w:r w:rsidRPr="003A7FED">
        <w:rPr>
          <w:b/>
          <w:bCs/>
          <w:color w:val="000000"/>
          <w:sz w:val="20"/>
          <w:szCs w:val="20"/>
        </w:rPr>
        <w:br/>
        <w:t xml:space="preserve"> </w:t>
      </w:r>
    </w:p>
    <w:p w:rsidR="00F21132" w:rsidRPr="003A7FED" w:rsidRDefault="00F21132" w:rsidP="00F21132">
      <w:pPr>
        <w:jc w:val="center"/>
        <w:rPr>
          <w:rFonts w:ascii="Arial" w:hAnsi="Arial" w:cs="Arial"/>
          <w:b/>
          <w:bCs/>
          <w:color w:val="000000"/>
          <w:sz w:val="20"/>
          <w:szCs w:val="20"/>
        </w:rPr>
      </w:pPr>
      <w:r w:rsidRPr="003A7FED">
        <w:rPr>
          <w:rFonts w:ascii="Arial" w:hAnsi="Arial" w:cs="Arial"/>
          <w:b/>
          <w:bCs/>
          <w:color w:val="000000"/>
          <w:sz w:val="20"/>
          <w:szCs w:val="20"/>
        </w:rPr>
        <w:t xml:space="preserve">Мероприятия по реализации Комплексной   программы социально-экономического развития </w:t>
      </w:r>
      <w:r w:rsidRPr="003A7FED">
        <w:rPr>
          <w:rFonts w:ascii="Arial" w:hAnsi="Arial" w:cs="Arial"/>
          <w:b/>
          <w:bCs/>
          <w:color w:val="000000"/>
          <w:sz w:val="20"/>
          <w:szCs w:val="20"/>
        </w:rPr>
        <w:br/>
        <w:t>Аликовского района на 2020-2026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1"/>
        <w:gridCol w:w="702"/>
        <w:gridCol w:w="46"/>
        <w:gridCol w:w="933"/>
        <w:gridCol w:w="923"/>
        <w:gridCol w:w="989"/>
        <w:gridCol w:w="1283"/>
        <w:gridCol w:w="2566"/>
        <w:gridCol w:w="769"/>
        <w:gridCol w:w="989"/>
        <w:gridCol w:w="524"/>
        <w:gridCol w:w="493"/>
        <w:gridCol w:w="493"/>
        <w:gridCol w:w="493"/>
        <w:gridCol w:w="493"/>
        <w:gridCol w:w="493"/>
        <w:gridCol w:w="552"/>
        <w:gridCol w:w="192"/>
        <w:gridCol w:w="809"/>
      </w:tblGrid>
      <w:tr w:rsidR="00F21132" w:rsidRPr="003A7FED" w:rsidTr="00864B44">
        <w:trPr>
          <w:trHeight w:val="315"/>
        </w:trPr>
        <w:tc>
          <w:tcPr>
            <w:tcW w:w="566"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Наименование</w:t>
            </w:r>
          </w:p>
        </w:tc>
        <w:tc>
          <w:tcPr>
            <w:tcW w:w="242"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Национальный проект, региональный проек</w:t>
            </w:r>
            <w:r w:rsidRPr="003A7FED">
              <w:rPr>
                <w:b/>
                <w:bCs/>
                <w:color w:val="000000"/>
                <w:sz w:val="20"/>
                <w:szCs w:val="20"/>
              </w:rPr>
              <w:lastRenderedPageBreak/>
              <w:t>т</w:t>
            </w:r>
          </w:p>
        </w:tc>
        <w:tc>
          <w:tcPr>
            <w:tcW w:w="301"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Место реализации (мун. район или  гор. округ)</w:t>
            </w:r>
          </w:p>
        </w:tc>
        <w:tc>
          <w:tcPr>
            <w:tcW w:w="298"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Годы реализации</w:t>
            </w:r>
          </w:p>
        </w:tc>
        <w:tc>
          <w:tcPr>
            <w:tcW w:w="319"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Мощность</w:t>
            </w:r>
          </w:p>
        </w:tc>
        <w:tc>
          <w:tcPr>
            <w:tcW w:w="414"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Источник финансирования, наличие и необходимость ПСД</w:t>
            </w:r>
          </w:p>
        </w:tc>
        <w:tc>
          <w:tcPr>
            <w:tcW w:w="2598" w:type="pct"/>
            <w:gridSpan w:val="11"/>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Прогнозная динамика реализации</w:t>
            </w:r>
          </w:p>
        </w:tc>
        <w:tc>
          <w:tcPr>
            <w:tcW w:w="262"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Число жителей, улучшивших условия в резул</w:t>
            </w:r>
            <w:r w:rsidRPr="003A7FED">
              <w:rPr>
                <w:b/>
                <w:bCs/>
                <w:color w:val="000000"/>
                <w:sz w:val="20"/>
                <w:szCs w:val="20"/>
              </w:rPr>
              <w:lastRenderedPageBreak/>
              <w:t>ьтате реализации (чел.)</w:t>
            </w:r>
          </w:p>
        </w:tc>
      </w:tr>
      <w:tr w:rsidR="00F21132" w:rsidRPr="003A7FED" w:rsidTr="00864B44">
        <w:trPr>
          <w:trHeight w:val="1425"/>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Показатель динамики</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ВСЕГО, в т.ч.</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Факт 2019 год</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2023</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2024</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2025</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2026 и далее</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510"/>
        </w:trPr>
        <w:tc>
          <w:tcPr>
            <w:tcW w:w="5000" w:type="pct"/>
            <w:gridSpan w:val="20"/>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В сфере дорожного хозяйства</w:t>
            </w:r>
          </w:p>
        </w:tc>
      </w:tr>
      <w:tr w:rsidR="00F21132" w:rsidRPr="003A7FED" w:rsidTr="00864B44">
        <w:trPr>
          <w:trHeight w:val="720"/>
        </w:trPr>
        <w:tc>
          <w:tcPr>
            <w:tcW w:w="566"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наружного освещения  автомобильной дороги Никольское-Ядрин-Калинино на участке км 52+259 - км 52+875, км 54+500-км 54+812 с устройством пешеходного перехода вблизи образовательного учреждения км 53+034 в Аликовском районе</w:t>
            </w:r>
          </w:p>
        </w:tc>
        <w:tc>
          <w:tcPr>
            <w:tcW w:w="242"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1"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Аликовский район</w:t>
            </w:r>
          </w:p>
        </w:tc>
        <w:tc>
          <w:tcPr>
            <w:tcW w:w="298"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2025</w:t>
            </w:r>
          </w:p>
        </w:tc>
        <w:tc>
          <w:tcPr>
            <w:tcW w:w="319"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0,92 км; 1 пешеходный переход</w:t>
            </w:r>
          </w:p>
        </w:tc>
        <w:tc>
          <w:tcPr>
            <w:tcW w:w="414"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Проектные работы завершены</w:t>
            </w: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2,85</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2,85</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62"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300"/>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465"/>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2,85</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2,85</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465"/>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720"/>
        </w:trPr>
        <w:tc>
          <w:tcPr>
            <w:tcW w:w="566"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Строительство  наружного освещения и тротуаров  автомобильной дороги Аликово-Старые Атаи-а.д. "Сура" на участках км 0+000-км 0+450, км 13+260 - км 15+825  и км 16+674 - км 18+925 с </w:t>
            </w:r>
            <w:r w:rsidRPr="003A7FED">
              <w:rPr>
                <w:b/>
                <w:bCs/>
                <w:color w:val="000000"/>
                <w:sz w:val="20"/>
                <w:szCs w:val="20"/>
              </w:rPr>
              <w:lastRenderedPageBreak/>
              <w:t xml:space="preserve">пешеходным переходом вблизи образовательного учреждения км 14+490, км 15+484 в Аликовском районе </w:t>
            </w:r>
          </w:p>
        </w:tc>
        <w:tc>
          <w:tcPr>
            <w:tcW w:w="242"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w:t>
            </w:r>
          </w:p>
        </w:tc>
        <w:tc>
          <w:tcPr>
            <w:tcW w:w="301"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Аликовский район</w:t>
            </w:r>
          </w:p>
        </w:tc>
        <w:tc>
          <w:tcPr>
            <w:tcW w:w="298"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2025-2026</w:t>
            </w:r>
          </w:p>
        </w:tc>
        <w:tc>
          <w:tcPr>
            <w:tcW w:w="319"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4,81 км; 1 пешеходный переход</w:t>
            </w:r>
          </w:p>
        </w:tc>
        <w:tc>
          <w:tcPr>
            <w:tcW w:w="414"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Проектные работы завершены</w:t>
            </w: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30</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15</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15</w:t>
            </w:r>
          </w:p>
        </w:tc>
        <w:tc>
          <w:tcPr>
            <w:tcW w:w="262"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420"/>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585"/>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30</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15</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15</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585"/>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855"/>
        </w:trPr>
        <w:tc>
          <w:tcPr>
            <w:tcW w:w="566"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наружного освещения автомобильной дороги Аликово-Ишаки на участке км 0+040 - км 0+725  в Аликовском районе</w:t>
            </w:r>
          </w:p>
        </w:tc>
        <w:tc>
          <w:tcPr>
            <w:tcW w:w="242"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1"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Аликовский район</w:t>
            </w:r>
          </w:p>
        </w:tc>
        <w:tc>
          <w:tcPr>
            <w:tcW w:w="298"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2025</w:t>
            </w:r>
          </w:p>
        </w:tc>
        <w:tc>
          <w:tcPr>
            <w:tcW w:w="319"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0,68 км</w:t>
            </w:r>
          </w:p>
        </w:tc>
        <w:tc>
          <w:tcPr>
            <w:tcW w:w="414"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Проектные работы завершены</w:t>
            </w: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62"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r>
      <w:tr w:rsidR="00F21132" w:rsidRPr="003A7FED" w:rsidTr="00864B44">
        <w:trPr>
          <w:trHeight w:val="300"/>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300"/>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300"/>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720"/>
        </w:trPr>
        <w:tc>
          <w:tcPr>
            <w:tcW w:w="566"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Капитальный ремонт участка автомобильной дороги Аликово-Ильянкино КМ 0+000 – КМ 6+000</w:t>
            </w:r>
          </w:p>
        </w:tc>
        <w:tc>
          <w:tcPr>
            <w:tcW w:w="242"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1"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Аликовский район</w:t>
            </w:r>
          </w:p>
        </w:tc>
        <w:tc>
          <w:tcPr>
            <w:tcW w:w="298"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2020-2022</w:t>
            </w:r>
          </w:p>
        </w:tc>
        <w:tc>
          <w:tcPr>
            <w:tcW w:w="319"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6,0 км</w:t>
            </w:r>
          </w:p>
        </w:tc>
        <w:tc>
          <w:tcPr>
            <w:tcW w:w="414"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 МБ</w:t>
            </w: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155,74</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24,94</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65,4</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65,4</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62"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686</w:t>
            </w:r>
          </w:p>
        </w:tc>
      </w:tr>
      <w:tr w:rsidR="00F21132" w:rsidRPr="003A7FED" w:rsidTr="00864B44">
        <w:trPr>
          <w:trHeight w:val="420"/>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585"/>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155,74</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24,94</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65,4</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65,4</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585"/>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855"/>
        </w:trPr>
        <w:tc>
          <w:tcPr>
            <w:tcW w:w="566"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автомобильной дороги по улице Кооперативная в д. Большие Токташи</w:t>
            </w:r>
          </w:p>
        </w:tc>
        <w:tc>
          <w:tcPr>
            <w:tcW w:w="242" w:type="pct"/>
            <w:gridSpan w:val="2"/>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1"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Аликовский район</w:t>
            </w:r>
          </w:p>
        </w:tc>
        <w:tc>
          <w:tcPr>
            <w:tcW w:w="298"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319"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0,224 км</w:t>
            </w:r>
          </w:p>
        </w:tc>
        <w:tc>
          <w:tcPr>
            <w:tcW w:w="414"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w:t>
            </w: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4,2</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4,2</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62"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118</w:t>
            </w:r>
          </w:p>
        </w:tc>
      </w:tr>
      <w:tr w:rsidR="00F21132" w:rsidRPr="003A7FED" w:rsidTr="00864B44">
        <w:trPr>
          <w:trHeight w:val="300"/>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300"/>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4,2</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4,2</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300"/>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48"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720"/>
        </w:trPr>
        <w:tc>
          <w:tcPr>
            <w:tcW w:w="566" w:type="pct"/>
            <w:gridSpan w:val="2"/>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Ремонт автомобильных дорог общего пользования местного значения вне </w:t>
            </w:r>
            <w:r w:rsidRPr="003A7FED">
              <w:rPr>
                <w:b/>
                <w:bCs/>
                <w:color w:val="000000"/>
                <w:sz w:val="20"/>
                <w:szCs w:val="20"/>
              </w:rPr>
              <w:lastRenderedPageBreak/>
              <w:t>границ населенных пунктов в границах муниципального района</w:t>
            </w:r>
          </w:p>
        </w:tc>
        <w:tc>
          <w:tcPr>
            <w:tcW w:w="242" w:type="pct"/>
            <w:gridSpan w:val="2"/>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w:t>
            </w:r>
          </w:p>
        </w:tc>
        <w:tc>
          <w:tcPr>
            <w:tcW w:w="30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Аликовский район</w:t>
            </w:r>
          </w:p>
        </w:tc>
        <w:tc>
          <w:tcPr>
            <w:tcW w:w="298"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2021-2026</w:t>
            </w:r>
          </w:p>
        </w:tc>
        <w:tc>
          <w:tcPr>
            <w:tcW w:w="319"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54 км</w:t>
            </w:r>
          </w:p>
        </w:tc>
        <w:tc>
          <w:tcPr>
            <w:tcW w:w="41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ФБ, РБ, МБ</w:t>
            </w:r>
          </w:p>
        </w:tc>
        <w:tc>
          <w:tcPr>
            <w:tcW w:w="82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4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314,1</w:t>
            </w:r>
          </w:p>
        </w:tc>
        <w:tc>
          <w:tcPr>
            <w:tcW w:w="31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21,5</w:t>
            </w:r>
          </w:p>
        </w:tc>
        <w:tc>
          <w:tcPr>
            <w:tcW w:w="16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13,6</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46,5</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46,5</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46,5</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46,5</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46,5</w:t>
            </w:r>
          </w:p>
        </w:tc>
        <w:tc>
          <w:tcPr>
            <w:tcW w:w="240" w:type="pct"/>
            <w:gridSpan w:val="2"/>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46,5</w:t>
            </w:r>
          </w:p>
        </w:tc>
        <w:tc>
          <w:tcPr>
            <w:tcW w:w="262"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14387</w:t>
            </w:r>
          </w:p>
        </w:tc>
      </w:tr>
      <w:tr w:rsidR="00F21132" w:rsidRPr="003A7FED" w:rsidTr="00864B44">
        <w:trPr>
          <w:trHeight w:val="300"/>
        </w:trPr>
        <w:tc>
          <w:tcPr>
            <w:tcW w:w="566" w:type="pct"/>
            <w:gridSpan w:val="2"/>
            <w:vMerge/>
            <w:shd w:val="clear" w:color="auto" w:fill="FFFFFF"/>
            <w:vAlign w:val="center"/>
            <w:hideMark/>
          </w:tcPr>
          <w:p w:rsidR="00F21132" w:rsidRPr="003A7FED" w:rsidRDefault="00F21132" w:rsidP="00864B44">
            <w:pPr>
              <w:rPr>
                <w:b/>
                <w:bCs/>
                <w:color w:val="000000"/>
                <w:sz w:val="20"/>
                <w:szCs w:val="20"/>
              </w:rPr>
            </w:pPr>
          </w:p>
        </w:tc>
        <w:tc>
          <w:tcPr>
            <w:tcW w:w="242" w:type="pct"/>
            <w:gridSpan w:val="2"/>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298" w:type="pct"/>
            <w:vMerge/>
            <w:shd w:val="clear" w:color="auto" w:fill="FFFFFF"/>
            <w:vAlign w:val="center"/>
            <w:hideMark/>
          </w:tcPr>
          <w:p w:rsidR="00F21132" w:rsidRPr="003A7FED" w:rsidRDefault="00F21132" w:rsidP="00864B44">
            <w:pPr>
              <w:rPr>
                <w:b/>
                <w:bCs/>
                <w:color w:val="000000"/>
                <w:sz w:val="20"/>
                <w:szCs w:val="20"/>
              </w:rPr>
            </w:pPr>
          </w:p>
        </w:tc>
        <w:tc>
          <w:tcPr>
            <w:tcW w:w="319" w:type="pct"/>
            <w:vMerge/>
            <w:shd w:val="clear" w:color="auto" w:fill="FFFFFF"/>
            <w:vAlign w:val="center"/>
            <w:hideMark/>
          </w:tcPr>
          <w:p w:rsidR="00F21132" w:rsidRPr="003A7FED" w:rsidRDefault="00F21132" w:rsidP="00864B44">
            <w:pPr>
              <w:rPr>
                <w:b/>
                <w:bCs/>
                <w:color w:val="000000"/>
                <w:sz w:val="20"/>
                <w:szCs w:val="20"/>
              </w:rPr>
            </w:pPr>
          </w:p>
        </w:tc>
        <w:tc>
          <w:tcPr>
            <w:tcW w:w="414" w:type="pct"/>
            <w:vMerge/>
            <w:shd w:val="clear" w:color="auto" w:fill="FFFFFF"/>
            <w:vAlign w:val="center"/>
            <w:hideMark/>
          </w:tcPr>
          <w:p w:rsidR="00F21132" w:rsidRPr="003A7FED" w:rsidRDefault="00F21132" w:rsidP="00864B44">
            <w:pPr>
              <w:rPr>
                <w:b/>
                <w:bCs/>
                <w:color w:val="000000"/>
                <w:sz w:val="20"/>
                <w:szCs w:val="20"/>
              </w:rPr>
            </w:pPr>
          </w:p>
        </w:tc>
        <w:tc>
          <w:tcPr>
            <w:tcW w:w="82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4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167,4</w:t>
            </w:r>
          </w:p>
        </w:tc>
        <w:tc>
          <w:tcPr>
            <w:tcW w:w="31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6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27,9</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27,9</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27,9</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27,9</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27,9</w:t>
            </w:r>
          </w:p>
        </w:tc>
        <w:tc>
          <w:tcPr>
            <w:tcW w:w="240" w:type="pct"/>
            <w:gridSpan w:val="2"/>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27,9</w:t>
            </w:r>
          </w:p>
        </w:tc>
        <w:tc>
          <w:tcPr>
            <w:tcW w:w="262"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300"/>
        </w:trPr>
        <w:tc>
          <w:tcPr>
            <w:tcW w:w="566" w:type="pct"/>
            <w:gridSpan w:val="2"/>
            <w:vMerge/>
            <w:shd w:val="clear" w:color="auto" w:fill="FFFFFF"/>
            <w:vAlign w:val="center"/>
            <w:hideMark/>
          </w:tcPr>
          <w:p w:rsidR="00F21132" w:rsidRPr="003A7FED" w:rsidRDefault="00F21132" w:rsidP="00864B44">
            <w:pPr>
              <w:rPr>
                <w:b/>
                <w:bCs/>
                <w:color w:val="000000"/>
                <w:sz w:val="20"/>
                <w:szCs w:val="20"/>
              </w:rPr>
            </w:pPr>
          </w:p>
        </w:tc>
        <w:tc>
          <w:tcPr>
            <w:tcW w:w="242" w:type="pct"/>
            <w:gridSpan w:val="2"/>
            <w:vMerge/>
            <w:shd w:val="clear" w:color="auto" w:fill="FFFFFF"/>
            <w:vAlign w:val="center"/>
            <w:hideMark/>
          </w:tcPr>
          <w:p w:rsidR="00F21132" w:rsidRPr="003A7FED" w:rsidRDefault="00F21132" w:rsidP="00864B44">
            <w:pPr>
              <w:rPr>
                <w:b/>
                <w:bCs/>
                <w:color w:val="000000"/>
                <w:sz w:val="20"/>
                <w:szCs w:val="20"/>
              </w:rPr>
            </w:pPr>
          </w:p>
        </w:tc>
        <w:tc>
          <w:tcPr>
            <w:tcW w:w="301" w:type="pct"/>
            <w:vMerge/>
            <w:shd w:val="clear" w:color="auto" w:fill="FFFFFF"/>
            <w:vAlign w:val="center"/>
            <w:hideMark/>
          </w:tcPr>
          <w:p w:rsidR="00F21132" w:rsidRPr="003A7FED" w:rsidRDefault="00F21132" w:rsidP="00864B44">
            <w:pPr>
              <w:rPr>
                <w:b/>
                <w:bCs/>
                <w:color w:val="000000"/>
                <w:sz w:val="20"/>
                <w:szCs w:val="20"/>
              </w:rPr>
            </w:pPr>
          </w:p>
        </w:tc>
        <w:tc>
          <w:tcPr>
            <w:tcW w:w="298" w:type="pct"/>
            <w:vMerge/>
            <w:shd w:val="clear" w:color="auto" w:fill="FFFFFF"/>
            <w:vAlign w:val="center"/>
            <w:hideMark/>
          </w:tcPr>
          <w:p w:rsidR="00F21132" w:rsidRPr="003A7FED" w:rsidRDefault="00F21132" w:rsidP="00864B44">
            <w:pPr>
              <w:rPr>
                <w:b/>
                <w:bCs/>
                <w:color w:val="000000"/>
                <w:sz w:val="20"/>
                <w:szCs w:val="20"/>
              </w:rPr>
            </w:pPr>
          </w:p>
        </w:tc>
        <w:tc>
          <w:tcPr>
            <w:tcW w:w="319" w:type="pct"/>
            <w:vMerge/>
            <w:shd w:val="clear" w:color="auto" w:fill="FFFFFF"/>
            <w:vAlign w:val="center"/>
            <w:hideMark/>
          </w:tcPr>
          <w:p w:rsidR="00F21132" w:rsidRPr="003A7FED" w:rsidRDefault="00F21132" w:rsidP="00864B44">
            <w:pPr>
              <w:rPr>
                <w:b/>
                <w:bCs/>
                <w:color w:val="000000"/>
                <w:sz w:val="20"/>
                <w:szCs w:val="20"/>
              </w:rPr>
            </w:pPr>
          </w:p>
        </w:tc>
        <w:tc>
          <w:tcPr>
            <w:tcW w:w="414" w:type="pct"/>
            <w:vMerge/>
            <w:shd w:val="clear" w:color="auto" w:fill="FFFFFF"/>
            <w:vAlign w:val="center"/>
            <w:hideMark/>
          </w:tcPr>
          <w:p w:rsidR="00F21132" w:rsidRPr="003A7FED" w:rsidRDefault="00F21132" w:rsidP="00864B44">
            <w:pPr>
              <w:rPr>
                <w:b/>
                <w:bCs/>
                <w:color w:val="000000"/>
                <w:sz w:val="20"/>
                <w:szCs w:val="20"/>
              </w:rPr>
            </w:pPr>
          </w:p>
        </w:tc>
        <w:tc>
          <w:tcPr>
            <w:tcW w:w="82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4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146,7</w:t>
            </w:r>
          </w:p>
        </w:tc>
        <w:tc>
          <w:tcPr>
            <w:tcW w:w="31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21,5</w:t>
            </w:r>
          </w:p>
        </w:tc>
        <w:tc>
          <w:tcPr>
            <w:tcW w:w="16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13,</w:t>
            </w:r>
            <w:r w:rsidRPr="003A7FED">
              <w:rPr>
                <w:b/>
                <w:bCs/>
                <w:color w:val="000000"/>
                <w:sz w:val="20"/>
                <w:szCs w:val="20"/>
              </w:rPr>
              <w:lastRenderedPageBreak/>
              <w:t>6</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18,</w:t>
            </w:r>
            <w:r w:rsidRPr="003A7FED">
              <w:rPr>
                <w:b/>
                <w:bCs/>
                <w:color w:val="000000"/>
                <w:sz w:val="20"/>
                <w:szCs w:val="20"/>
              </w:rPr>
              <w:lastRenderedPageBreak/>
              <w:t>6</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18,</w:t>
            </w:r>
            <w:r w:rsidRPr="003A7FED">
              <w:rPr>
                <w:b/>
                <w:bCs/>
                <w:color w:val="000000"/>
                <w:sz w:val="20"/>
                <w:szCs w:val="20"/>
              </w:rPr>
              <w:lastRenderedPageBreak/>
              <w:t>6</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18,</w:t>
            </w:r>
            <w:r w:rsidRPr="003A7FED">
              <w:rPr>
                <w:b/>
                <w:bCs/>
                <w:color w:val="000000"/>
                <w:sz w:val="20"/>
                <w:szCs w:val="20"/>
              </w:rPr>
              <w:lastRenderedPageBreak/>
              <w:t>6</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18,</w:t>
            </w:r>
            <w:r w:rsidRPr="003A7FED">
              <w:rPr>
                <w:b/>
                <w:bCs/>
                <w:color w:val="000000"/>
                <w:sz w:val="20"/>
                <w:szCs w:val="20"/>
              </w:rPr>
              <w:lastRenderedPageBreak/>
              <w:t>6</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18,</w:t>
            </w:r>
            <w:r w:rsidRPr="003A7FED">
              <w:rPr>
                <w:b/>
                <w:bCs/>
                <w:color w:val="000000"/>
                <w:sz w:val="20"/>
                <w:szCs w:val="20"/>
              </w:rPr>
              <w:lastRenderedPageBreak/>
              <w:t>6</w:t>
            </w:r>
          </w:p>
        </w:tc>
        <w:tc>
          <w:tcPr>
            <w:tcW w:w="240" w:type="pct"/>
            <w:gridSpan w:val="2"/>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18,6</w:t>
            </w:r>
          </w:p>
        </w:tc>
        <w:tc>
          <w:tcPr>
            <w:tcW w:w="262" w:type="pct"/>
            <w:vMerge/>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300"/>
        </w:trPr>
        <w:tc>
          <w:tcPr>
            <w:tcW w:w="566" w:type="pct"/>
            <w:gridSpan w:val="2"/>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42" w:type="pct"/>
            <w:gridSpan w:val="2"/>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01"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98"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19"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414"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828"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48"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tcBorders>
              <w:bottom w:val="single" w:sz="4" w:space="0" w:color="auto"/>
            </w:tcBorders>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trHeight w:val="720"/>
        </w:trPr>
        <w:tc>
          <w:tcPr>
            <w:tcW w:w="566" w:type="pct"/>
            <w:gridSpan w:val="2"/>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Ремонт автомобильных дорог общего пользования местного значения в границах населенных пунктов сельских поселений</w:t>
            </w:r>
          </w:p>
        </w:tc>
        <w:tc>
          <w:tcPr>
            <w:tcW w:w="242" w:type="pct"/>
            <w:gridSpan w:val="2"/>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1"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Аликовский район</w:t>
            </w:r>
          </w:p>
        </w:tc>
        <w:tc>
          <w:tcPr>
            <w:tcW w:w="298"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2021-2026</w:t>
            </w:r>
          </w:p>
        </w:tc>
        <w:tc>
          <w:tcPr>
            <w:tcW w:w="319"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136 км</w:t>
            </w:r>
          </w:p>
        </w:tc>
        <w:tc>
          <w:tcPr>
            <w:tcW w:w="414"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ФБ, РБ, МБ</w:t>
            </w:r>
          </w:p>
        </w:tc>
        <w:tc>
          <w:tcPr>
            <w:tcW w:w="82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4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347,3</w:t>
            </w:r>
          </w:p>
        </w:tc>
        <w:tc>
          <w:tcPr>
            <w:tcW w:w="31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16,4</w:t>
            </w:r>
          </w:p>
        </w:tc>
        <w:tc>
          <w:tcPr>
            <w:tcW w:w="16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39,3</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48,6</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48,6</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48,6</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48,6</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48,6</w:t>
            </w:r>
          </w:p>
        </w:tc>
        <w:tc>
          <w:tcPr>
            <w:tcW w:w="240" w:type="pct"/>
            <w:gridSpan w:val="2"/>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48,6</w:t>
            </w:r>
          </w:p>
        </w:tc>
        <w:tc>
          <w:tcPr>
            <w:tcW w:w="262" w:type="pct"/>
            <w:vMerge w:val="restar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14387</w:t>
            </w:r>
          </w:p>
        </w:tc>
      </w:tr>
      <w:tr w:rsidR="00F21132" w:rsidRPr="003A7FED" w:rsidTr="00864B44">
        <w:trPr>
          <w:trHeight w:val="300"/>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4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174,6</w:t>
            </w:r>
          </w:p>
        </w:tc>
        <w:tc>
          <w:tcPr>
            <w:tcW w:w="31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6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29,1</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29,1</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29,1</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29,1</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29,1</w:t>
            </w:r>
          </w:p>
        </w:tc>
        <w:tc>
          <w:tcPr>
            <w:tcW w:w="240" w:type="pct"/>
            <w:gridSpan w:val="2"/>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29,1</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300"/>
        </w:trPr>
        <w:tc>
          <w:tcPr>
            <w:tcW w:w="566" w:type="pct"/>
            <w:gridSpan w:val="2"/>
            <w:vMerge/>
            <w:vAlign w:val="center"/>
            <w:hideMark/>
          </w:tcPr>
          <w:p w:rsidR="00F21132" w:rsidRPr="003A7FED" w:rsidRDefault="00F21132" w:rsidP="00864B44">
            <w:pPr>
              <w:rPr>
                <w:b/>
                <w:bCs/>
                <w:color w:val="000000"/>
                <w:sz w:val="20"/>
                <w:szCs w:val="20"/>
              </w:rPr>
            </w:pPr>
          </w:p>
        </w:tc>
        <w:tc>
          <w:tcPr>
            <w:tcW w:w="242" w:type="pct"/>
            <w:gridSpan w:val="2"/>
            <w:vMerge/>
            <w:vAlign w:val="center"/>
            <w:hideMark/>
          </w:tcPr>
          <w:p w:rsidR="00F21132" w:rsidRPr="003A7FED" w:rsidRDefault="00F21132" w:rsidP="00864B44">
            <w:pPr>
              <w:rPr>
                <w:b/>
                <w:bCs/>
                <w:color w:val="000000"/>
                <w:sz w:val="20"/>
                <w:szCs w:val="20"/>
              </w:rPr>
            </w:pPr>
          </w:p>
        </w:tc>
        <w:tc>
          <w:tcPr>
            <w:tcW w:w="301" w:type="pct"/>
            <w:vMerge/>
            <w:vAlign w:val="center"/>
            <w:hideMark/>
          </w:tcPr>
          <w:p w:rsidR="00F21132" w:rsidRPr="003A7FED" w:rsidRDefault="00F21132" w:rsidP="00864B44">
            <w:pPr>
              <w:rPr>
                <w:b/>
                <w:bCs/>
                <w:color w:val="000000"/>
                <w:sz w:val="20"/>
                <w:szCs w:val="20"/>
              </w:rPr>
            </w:pPr>
          </w:p>
        </w:tc>
        <w:tc>
          <w:tcPr>
            <w:tcW w:w="298" w:type="pct"/>
            <w:vMerge/>
            <w:vAlign w:val="center"/>
            <w:hideMark/>
          </w:tcPr>
          <w:p w:rsidR="00F21132" w:rsidRPr="003A7FED" w:rsidRDefault="00F21132" w:rsidP="00864B44">
            <w:pPr>
              <w:rPr>
                <w:b/>
                <w:bCs/>
                <w:color w:val="000000"/>
                <w:sz w:val="20"/>
                <w:szCs w:val="20"/>
              </w:rPr>
            </w:pPr>
          </w:p>
        </w:tc>
        <w:tc>
          <w:tcPr>
            <w:tcW w:w="319" w:type="pct"/>
            <w:vMerge/>
            <w:vAlign w:val="center"/>
            <w:hideMark/>
          </w:tcPr>
          <w:p w:rsidR="00F21132" w:rsidRPr="003A7FED" w:rsidRDefault="00F21132" w:rsidP="00864B44">
            <w:pPr>
              <w:rPr>
                <w:b/>
                <w:bCs/>
                <w:color w:val="000000"/>
                <w:sz w:val="20"/>
                <w:szCs w:val="20"/>
              </w:rPr>
            </w:pPr>
          </w:p>
        </w:tc>
        <w:tc>
          <w:tcPr>
            <w:tcW w:w="414" w:type="pct"/>
            <w:vMerge/>
            <w:vAlign w:val="center"/>
            <w:hideMark/>
          </w:tcPr>
          <w:p w:rsidR="00F21132" w:rsidRPr="003A7FED" w:rsidRDefault="00F21132" w:rsidP="00864B44">
            <w:pPr>
              <w:rPr>
                <w:b/>
                <w:bCs/>
                <w:color w:val="000000"/>
                <w:sz w:val="20"/>
                <w:szCs w:val="20"/>
              </w:rPr>
            </w:pPr>
          </w:p>
        </w:tc>
        <w:tc>
          <w:tcPr>
            <w:tcW w:w="82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48"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172,7</w:t>
            </w:r>
          </w:p>
        </w:tc>
        <w:tc>
          <w:tcPr>
            <w:tcW w:w="31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16,4</w:t>
            </w:r>
          </w:p>
        </w:tc>
        <w:tc>
          <w:tcPr>
            <w:tcW w:w="16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39,3</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19,5</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19,5</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19,5</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19,5</w:t>
            </w:r>
          </w:p>
        </w:tc>
        <w:tc>
          <w:tcPr>
            <w:tcW w:w="159" w:type="pct"/>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19,5</w:t>
            </w:r>
          </w:p>
        </w:tc>
        <w:tc>
          <w:tcPr>
            <w:tcW w:w="240" w:type="pct"/>
            <w:gridSpan w:val="2"/>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19,5</w:t>
            </w:r>
          </w:p>
        </w:tc>
        <w:tc>
          <w:tcPr>
            <w:tcW w:w="262" w:type="pct"/>
            <w:vMerge/>
            <w:vAlign w:val="center"/>
            <w:hideMark/>
          </w:tcPr>
          <w:p w:rsidR="00F21132" w:rsidRPr="003A7FED" w:rsidRDefault="00F21132" w:rsidP="00864B44">
            <w:pPr>
              <w:rPr>
                <w:b/>
                <w:bCs/>
                <w:color w:val="000000"/>
                <w:sz w:val="20"/>
                <w:szCs w:val="20"/>
              </w:rPr>
            </w:pPr>
          </w:p>
        </w:tc>
      </w:tr>
      <w:tr w:rsidR="00F21132" w:rsidRPr="003A7FED" w:rsidTr="00864B44">
        <w:trPr>
          <w:trHeight w:val="300"/>
        </w:trPr>
        <w:tc>
          <w:tcPr>
            <w:tcW w:w="566" w:type="pct"/>
            <w:gridSpan w:val="2"/>
            <w:vMerge/>
            <w:tcBorders>
              <w:bottom w:val="single" w:sz="4" w:space="0" w:color="auto"/>
            </w:tcBorders>
            <w:vAlign w:val="center"/>
            <w:hideMark/>
          </w:tcPr>
          <w:p w:rsidR="00F21132" w:rsidRPr="003A7FED" w:rsidRDefault="00F21132" w:rsidP="00864B44">
            <w:pPr>
              <w:rPr>
                <w:b/>
                <w:bCs/>
                <w:color w:val="000000"/>
                <w:sz w:val="20"/>
                <w:szCs w:val="20"/>
              </w:rPr>
            </w:pPr>
          </w:p>
        </w:tc>
        <w:tc>
          <w:tcPr>
            <w:tcW w:w="242" w:type="pct"/>
            <w:gridSpan w:val="2"/>
            <w:vMerge/>
            <w:tcBorders>
              <w:bottom w:val="single" w:sz="4" w:space="0" w:color="auto"/>
            </w:tcBorders>
            <w:vAlign w:val="center"/>
            <w:hideMark/>
          </w:tcPr>
          <w:p w:rsidR="00F21132" w:rsidRPr="003A7FED" w:rsidRDefault="00F21132" w:rsidP="00864B44">
            <w:pPr>
              <w:rPr>
                <w:b/>
                <w:bCs/>
                <w:color w:val="000000"/>
                <w:sz w:val="20"/>
                <w:szCs w:val="20"/>
              </w:rPr>
            </w:pPr>
          </w:p>
        </w:tc>
        <w:tc>
          <w:tcPr>
            <w:tcW w:w="301"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298"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319"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414"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828"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48"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6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59" w:type="pct"/>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40" w:type="pct"/>
            <w:gridSpan w:val="2"/>
            <w:tcBorders>
              <w:bottom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62" w:type="pct"/>
            <w:vMerge/>
            <w:tcBorders>
              <w:bottom w:val="single" w:sz="4" w:space="0" w:color="auto"/>
            </w:tcBorders>
            <w:vAlign w:val="center"/>
            <w:hideMark/>
          </w:tcPr>
          <w:p w:rsidR="00F21132" w:rsidRPr="003A7FED" w:rsidRDefault="00F21132" w:rsidP="00864B44">
            <w:pPr>
              <w:rPr>
                <w:b/>
                <w:bCs/>
                <w:color w:val="000000"/>
                <w:sz w:val="20"/>
                <w:szCs w:val="20"/>
              </w:rPr>
            </w:pPr>
          </w:p>
        </w:tc>
      </w:tr>
      <w:tr w:rsidR="00F21132" w:rsidRPr="003A7FED" w:rsidTr="00864B44">
        <w:trPr>
          <w:trHeight w:val="315"/>
        </w:trPr>
        <w:tc>
          <w:tcPr>
            <w:tcW w:w="417"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6" w:type="pct"/>
            <w:gridSpan w:val="2"/>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6" w:type="pct"/>
            <w:gridSpan w:val="2"/>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98"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4"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828" w:type="pct"/>
            <w:tcBorders>
              <w:top w:val="nil"/>
              <w:left w:val="nil"/>
              <w:bottom w:val="nil"/>
              <w:right w:val="nil"/>
            </w:tcBorders>
            <w:shd w:val="clear" w:color="000000" w:fill="FFFFFF"/>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Всего:</w:t>
            </w:r>
          </w:p>
        </w:tc>
        <w:tc>
          <w:tcPr>
            <w:tcW w:w="248" w:type="pct"/>
            <w:tcBorders>
              <w:top w:val="nil"/>
              <w:left w:val="nil"/>
              <w:bottom w:val="nil"/>
              <w:right w:val="nil"/>
            </w:tcBorders>
            <w:shd w:val="clear" w:color="000000" w:fill="FFFFFF"/>
            <w:noWrap/>
            <w:vAlign w:val="bottom"/>
            <w:hideMark/>
          </w:tcPr>
          <w:p w:rsidR="00F21132" w:rsidRPr="003A7FED" w:rsidRDefault="00F21132" w:rsidP="00864B44">
            <w:pPr>
              <w:ind w:right="-60"/>
              <w:jc w:val="right"/>
              <w:rPr>
                <w:b/>
                <w:bCs/>
                <w:color w:val="000000"/>
                <w:sz w:val="20"/>
                <w:szCs w:val="20"/>
              </w:rPr>
            </w:pPr>
            <w:r w:rsidRPr="003A7FED">
              <w:rPr>
                <w:b/>
                <w:bCs/>
                <w:color w:val="000000"/>
                <w:sz w:val="20"/>
                <w:szCs w:val="20"/>
              </w:rPr>
              <w:t>856,09</w:t>
            </w:r>
          </w:p>
        </w:tc>
        <w:tc>
          <w:tcPr>
            <w:tcW w:w="319" w:type="pct"/>
            <w:tcBorders>
              <w:top w:val="nil"/>
              <w:left w:val="nil"/>
              <w:bottom w:val="nil"/>
              <w:right w:val="nil"/>
            </w:tcBorders>
            <w:shd w:val="clear" w:color="000000" w:fill="FFFFFF"/>
            <w:noWrap/>
            <w:vAlign w:val="bottom"/>
            <w:hideMark/>
          </w:tcPr>
          <w:p w:rsidR="00F21132" w:rsidRPr="003A7FED" w:rsidRDefault="00F21132" w:rsidP="00864B44">
            <w:pPr>
              <w:ind w:right="-109"/>
              <w:rPr>
                <w:b/>
                <w:bCs/>
                <w:color w:val="000000"/>
                <w:sz w:val="20"/>
                <w:szCs w:val="20"/>
              </w:rPr>
            </w:pPr>
            <w:r w:rsidRPr="003A7FED">
              <w:rPr>
                <w:b/>
                <w:bCs/>
                <w:color w:val="000000"/>
                <w:sz w:val="20"/>
                <w:szCs w:val="20"/>
              </w:rPr>
              <w:t>млн.руб.</w:t>
            </w:r>
          </w:p>
        </w:tc>
        <w:tc>
          <w:tcPr>
            <w:tcW w:w="16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78"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324" w:type="pct"/>
            <w:gridSpan w:val="2"/>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864B44">
        <w:trPr>
          <w:trHeight w:val="315"/>
        </w:trPr>
        <w:tc>
          <w:tcPr>
            <w:tcW w:w="417"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6" w:type="pct"/>
            <w:gridSpan w:val="2"/>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6" w:type="pct"/>
            <w:gridSpan w:val="2"/>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98"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4"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828"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248" w:type="pct"/>
            <w:tcBorders>
              <w:top w:val="nil"/>
              <w:left w:val="nil"/>
              <w:bottom w:val="nil"/>
              <w:right w:val="nil"/>
            </w:tcBorders>
            <w:shd w:val="clear" w:color="000000" w:fill="FFFFFF"/>
            <w:noWrap/>
            <w:vAlign w:val="bottom"/>
            <w:hideMark/>
          </w:tcPr>
          <w:p w:rsidR="00F21132" w:rsidRPr="003A7FED" w:rsidRDefault="00F21132" w:rsidP="00864B44">
            <w:pPr>
              <w:ind w:right="-60"/>
              <w:rPr>
                <w:b/>
                <w:bCs/>
                <w:color w:val="000000"/>
                <w:sz w:val="20"/>
                <w:szCs w:val="20"/>
              </w:rPr>
            </w:pPr>
            <w:r w:rsidRPr="003A7FED">
              <w:rPr>
                <w:b/>
                <w:bCs/>
                <w:color w:val="000000"/>
                <w:sz w:val="20"/>
                <w:szCs w:val="20"/>
              </w:rPr>
              <w:t> </w:t>
            </w:r>
          </w:p>
        </w:tc>
        <w:tc>
          <w:tcPr>
            <w:tcW w:w="319" w:type="pct"/>
            <w:tcBorders>
              <w:top w:val="nil"/>
              <w:left w:val="nil"/>
              <w:bottom w:val="nil"/>
              <w:right w:val="nil"/>
            </w:tcBorders>
            <w:shd w:val="clear" w:color="000000" w:fill="FFFFFF"/>
            <w:noWrap/>
            <w:vAlign w:val="bottom"/>
            <w:hideMark/>
          </w:tcPr>
          <w:p w:rsidR="00F21132" w:rsidRPr="003A7FED" w:rsidRDefault="00F21132" w:rsidP="00864B44">
            <w:pPr>
              <w:ind w:right="-109"/>
              <w:rPr>
                <w:b/>
                <w:bCs/>
                <w:color w:val="000000"/>
                <w:sz w:val="20"/>
                <w:szCs w:val="20"/>
              </w:rPr>
            </w:pPr>
            <w:r w:rsidRPr="003A7FED">
              <w:rPr>
                <w:b/>
                <w:bCs/>
                <w:color w:val="000000"/>
                <w:sz w:val="20"/>
                <w:szCs w:val="20"/>
              </w:rPr>
              <w:t> </w:t>
            </w:r>
          </w:p>
        </w:tc>
        <w:tc>
          <w:tcPr>
            <w:tcW w:w="16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78"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324" w:type="pct"/>
            <w:gridSpan w:val="2"/>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864B44">
        <w:trPr>
          <w:trHeight w:val="315"/>
        </w:trPr>
        <w:tc>
          <w:tcPr>
            <w:tcW w:w="417"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6" w:type="pct"/>
            <w:gridSpan w:val="2"/>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6" w:type="pct"/>
            <w:gridSpan w:val="2"/>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98"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4"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828" w:type="pct"/>
            <w:tcBorders>
              <w:top w:val="nil"/>
              <w:left w:val="nil"/>
              <w:bottom w:val="nil"/>
              <w:right w:val="nil"/>
            </w:tcBorders>
            <w:shd w:val="clear" w:color="000000" w:fill="FFFFFF"/>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Федеральный бюджет:</w:t>
            </w:r>
          </w:p>
        </w:tc>
        <w:tc>
          <w:tcPr>
            <w:tcW w:w="248" w:type="pct"/>
            <w:tcBorders>
              <w:top w:val="nil"/>
              <w:left w:val="nil"/>
              <w:bottom w:val="nil"/>
              <w:right w:val="nil"/>
            </w:tcBorders>
            <w:shd w:val="clear" w:color="000000" w:fill="FFFFFF"/>
            <w:noWrap/>
            <w:vAlign w:val="bottom"/>
            <w:hideMark/>
          </w:tcPr>
          <w:p w:rsidR="00F21132" w:rsidRPr="003A7FED" w:rsidRDefault="00F21132" w:rsidP="00864B44">
            <w:pPr>
              <w:ind w:right="-60"/>
              <w:jc w:val="right"/>
              <w:rPr>
                <w:b/>
                <w:bCs/>
                <w:color w:val="000000"/>
                <w:sz w:val="20"/>
                <w:szCs w:val="20"/>
              </w:rPr>
            </w:pPr>
            <w:r w:rsidRPr="003A7FED">
              <w:rPr>
                <w:b/>
                <w:bCs/>
                <w:color w:val="000000"/>
                <w:sz w:val="20"/>
                <w:szCs w:val="20"/>
              </w:rPr>
              <w:t>342,00</w:t>
            </w:r>
          </w:p>
        </w:tc>
        <w:tc>
          <w:tcPr>
            <w:tcW w:w="319" w:type="pct"/>
            <w:tcBorders>
              <w:top w:val="nil"/>
              <w:left w:val="nil"/>
              <w:bottom w:val="nil"/>
              <w:right w:val="nil"/>
            </w:tcBorders>
            <w:shd w:val="clear" w:color="000000" w:fill="FFFFFF"/>
            <w:noWrap/>
            <w:vAlign w:val="bottom"/>
            <w:hideMark/>
          </w:tcPr>
          <w:p w:rsidR="00F21132" w:rsidRPr="003A7FED" w:rsidRDefault="00F21132" w:rsidP="00864B44">
            <w:pPr>
              <w:ind w:right="-109"/>
              <w:rPr>
                <w:b/>
                <w:bCs/>
                <w:color w:val="000000"/>
                <w:sz w:val="20"/>
                <w:szCs w:val="20"/>
              </w:rPr>
            </w:pPr>
            <w:r w:rsidRPr="003A7FED">
              <w:rPr>
                <w:b/>
                <w:bCs/>
                <w:color w:val="000000"/>
                <w:sz w:val="20"/>
                <w:szCs w:val="20"/>
              </w:rPr>
              <w:t>млн.руб.</w:t>
            </w:r>
          </w:p>
        </w:tc>
        <w:tc>
          <w:tcPr>
            <w:tcW w:w="16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78"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324" w:type="pct"/>
            <w:gridSpan w:val="2"/>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864B44">
        <w:trPr>
          <w:trHeight w:val="315"/>
        </w:trPr>
        <w:tc>
          <w:tcPr>
            <w:tcW w:w="417"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6" w:type="pct"/>
            <w:gridSpan w:val="2"/>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6" w:type="pct"/>
            <w:gridSpan w:val="2"/>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98"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4"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828" w:type="pct"/>
            <w:tcBorders>
              <w:top w:val="nil"/>
              <w:left w:val="nil"/>
              <w:bottom w:val="nil"/>
              <w:right w:val="nil"/>
            </w:tcBorders>
            <w:shd w:val="clear" w:color="000000" w:fill="FFFFFF"/>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Республиканский бюджет:</w:t>
            </w:r>
          </w:p>
        </w:tc>
        <w:tc>
          <w:tcPr>
            <w:tcW w:w="248" w:type="pct"/>
            <w:tcBorders>
              <w:top w:val="nil"/>
              <w:left w:val="nil"/>
              <w:bottom w:val="nil"/>
              <w:right w:val="nil"/>
            </w:tcBorders>
            <w:shd w:val="clear" w:color="000000" w:fill="FFFFFF"/>
            <w:noWrap/>
            <w:vAlign w:val="bottom"/>
            <w:hideMark/>
          </w:tcPr>
          <w:p w:rsidR="00F21132" w:rsidRPr="003A7FED" w:rsidRDefault="00F21132" w:rsidP="00864B44">
            <w:pPr>
              <w:ind w:right="-60"/>
              <w:jc w:val="right"/>
              <w:rPr>
                <w:b/>
                <w:bCs/>
                <w:color w:val="000000"/>
                <w:sz w:val="20"/>
                <w:szCs w:val="20"/>
              </w:rPr>
            </w:pPr>
            <w:r w:rsidRPr="003A7FED">
              <w:rPr>
                <w:b/>
                <w:bCs/>
                <w:color w:val="000000"/>
                <w:sz w:val="20"/>
                <w:szCs w:val="20"/>
              </w:rPr>
              <w:t>514,09</w:t>
            </w:r>
          </w:p>
        </w:tc>
        <w:tc>
          <w:tcPr>
            <w:tcW w:w="319" w:type="pct"/>
            <w:tcBorders>
              <w:top w:val="nil"/>
              <w:left w:val="nil"/>
              <w:bottom w:val="nil"/>
              <w:right w:val="nil"/>
            </w:tcBorders>
            <w:shd w:val="clear" w:color="000000" w:fill="FFFFFF"/>
            <w:noWrap/>
            <w:vAlign w:val="bottom"/>
            <w:hideMark/>
          </w:tcPr>
          <w:p w:rsidR="00F21132" w:rsidRPr="003A7FED" w:rsidRDefault="00F21132" w:rsidP="00864B44">
            <w:pPr>
              <w:ind w:right="-109"/>
              <w:rPr>
                <w:b/>
                <w:bCs/>
                <w:color w:val="000000"/>
                <w:sz w:val="20"/>
                <w:szCs w:val="20"/>
              </w:rPr>
            </w:pPr>
            <w:r w:rsidRPr="003A7FED">
              <w:rPr>
                <w:b/>
                <w:bCs/>
                <w:color w:val="000000"/>
                <w:sz w:val="20"/>
                <w:szCs w:val="20"/>
              </w:rPr>
              <w:t>млн.руб.</w:t>
            </w:r>
          </w:p>
        </w:tc>
        <w:tc>
          <w:tcPr>
            <w:tcW w:w="16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78"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324" w:type="pct"/>
            <w:gridSpan w:val="2"/>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r w:rsidR="00F21132" w:rsidRPr="003A7FED" w:rsidTr="00864B44">
        <w:trPr>
          <w:trHeight w:val="315"/>
        </w:trPr>
        <w:tc>
          <w:tcPr>
            <w:tcW w:w="417"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6" w:type="pct"/>
            <w:gridSpan w:val="2"/>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6" w:type="pct"/>
            <w:gridSpan w:val="2"/>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98"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19"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4" w:type="pct"/>
            <w:tcBorders>
              <w:top w:val="nil"/>
              <w:left w:val="nil"/>
              <w:bottom w:val="nil"/>
              <w:right w:val="nil"/>
            </w:tcBorders>
            <w:shd w:val="clear" w:color="000000"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828" w:type="pct"/>
            <w:tcBorders>
              <w:top w:val="nil"/>
              <w:left w:val="nil"/>
              <w:bottom w:val="nil"/>
              <w:right w:val="nil"/>
            </w:tcBorders>
            <w:shd w:val="clear" w:color="000000" w:fill="FFFFFF"/>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Неопределенные источники:</w:t>
            </w:r>
          </w:p>
        </w:tc>
        <w:tc>
          <w:tcPr>
            <w:tcW w:w="248" w:type="pct"/>
            <w:tcBorders>
              <w:top w:val="nil"/>
              <w:left w:val="nil"/>
              <w:bottom w:val="nil"/>
              <w:right w:val="nil"/>
            </w:tcBorders>
            <w:shd w:val="clear" w:color="000000" w:fill="FFFFFF"/>
            <w:noWrap/>
            <w:vAlign w:val="bottom"/>
            <w:hideMark/>
          </w:tcPr>
          <w:p w:rsidR="00F21132" w:rsidRPr="003A7FED" w:rsidRDefault="00F21132" w:rsidP="00864B44">
            <w:pPr>
              <w:ind w:right="-60"/>
              <w:jc w:val="right"/>
              <w:rPr>
                <w:b/>
                <w:bCs/>
                <w:color w:val="000000"/>
                <w:sz w:val="20"/>
                <w:szCs w:val="20"/>
              </w:rPr>
            </w:pPr>
            <w:r w:rsidRPr="003A7FED">
              <w:rPr>
                <w:b/>
                <w:bCs/>
                <w:color w:val="000000"/>
                <w:sz w:val="20"/>
                <w:szCs w:val="20"/>
              </w:rPr>
              <w:t>0</w:t>
            </w:r>
          </w:p>
        </w:tc>
        <w:tc>
          <w:tcPr>
            <w:tcW w:w="319" w:type="pct"/>
            <w:tcBorders>
              <w:top w:val="nil"/>
              <w:left w:val="nil"/>
              <w:bottom w:val="nil"/>
              <w:right w:val="nil"/>
            </w:tcBorders>
            <w:shd w:val="clear" w:color="000000" w:fill="FFFFFF"/>
            <w:noWrap/>
            <w:vAlign w:val="bottom"/>
            <w:hideMark/>
          </w:tcPr>
          <w:p w:rsidR="00F21132" w:rsidRPr="003A7FED" w:rsidRDefault="00F21132" w:rsidP="00864B44">
            <w:pPr>
              <w:ind w:right="-109"/>
              <w:rPr>
                <w:b/>
                <w:bCs/>
                <w:color w:val="000000"/>
                <w:sz w:val="20"/>
                <w:szCs w:val="20"/>
              </w:rPr>
            </w:pPr>
            <w:r w:rsidRPr="003A7FED">
              <w:rPr>
                <w:b/>
                <w:bCs/>
                <w:color w:val="000000"/>
                <w:sz w:val="20"/>
                <w:szCs w:val="20"/>
              </w:rPr>
              <w:t>млн.руб.</w:t>
            </w:r>
          </w:p>
        </w:tc>
        <w:tc>
          <w:tcPr>
            <w:tcW w:w="16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59"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178" w:type="pct"/>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c>
          <w:tcPr>
            <w:tcW w:w="324" w:type="pct"/>
            <w:gridSpan w:val="2"/>
            <w:tcBorders>
              <w:top w:val="nil"/>
              <w:left w:val="nil"/>
              <w:bottom w:val="nil"/>
              <w:right w:val="nil"/>
            </w:tcBorders>
            <w:shd w:val="clear" w:color="000000" w:fill="FFFFFF"/>
            <w:noWrap/>
            <w:vAlign w:val="bottom"/>
            <w:hideMark/>
          </w:tcPr>
          <w:p w:rsidR="00F21132" w:rsidRPr="003A7FED" w:rsidRDefault="00F21132" w:rsidP="00864B44">
            <w:pPr>
              <w:rPr>
                <w:b/>
                <w:bCs/>
                <w:color w:val="000000"/>
                <w:sz w:val="20"/>
                <w:szCs w:val="20"/>
              </w:rPr>
            </w:pPr>
            <w:r w:rsidRPr="003A7FED">
              <w:rPr>
                <w:b/>
                <w:bCs/>
                <w:color w:val="000000"/>
                <w:sz w:val="20"/>
                <w:szCs w:val="20"/>
              </w:rPr>
              <w:t> </w:t>
            </w:r>
          </w:p>
        </w:tc>
      </w:tr>
    </w:tbl>
    <w:p w:rsidR="00F21132" w:rsidRPr="003A7FED" w:rsidRDefault="00F21132" w:rsidP="00F21132">
      <w:pPr>
        <w:rPr>
          <w:sz w:val="20"/>
          <w:szCs w:val="20"/>
        </w:rPr>
      </w:pPr>
    </w:p>
    <w:p w:rsidR="00F21132" w:rsidRPr="003A7FED" w:rsidRDefault="00F21132" w:rsidP="00F21132">
      <w:pPr>
        <w:pStyle w:val="ConsPlusTitle"/>
        <w:jc w:val="both"/>
        <w:rPr>
          <w:b w:val="0"/>
        </w:rPr>
      </w:pPr>
    </w:p>
    <w:p w:rsidR="00F21132" w:rsidRPr="003A7FED" w:rsidRDefault="00F21132" w:rsidP="00F21132">
      <w:pPr>
        <w:jc w:val="right"/>
        <w:rPr>
          <w:b/>
          <w:bCs/>
          <w:color w:val="000000"/>
          <w:sz w:val="20"/>
          <w:szCs w:val="20"/>
        </w:rPr>
      </w:pPr>
      <w:r w:rsidRPr="003A7FED">
        <w:rPr>
          <w:b/>
          <w:bCs/>
          <w:color w:val="000000"/>
          <w:sz w:val="20"/>
          <w:szCs w:val="20"/>
        </w:rPr>
        <w:t>Приложение №7</w:t>
      </w:r>
    </w:p>
    <w:p w:rsidR="00F21132" w:rsidRPr="003A7FED" w:rsidRDefault="00F21132" w:rsidP="00F21132">
      <w:pPr>
        <w:jc w:val="right"/>
        <w:rPr>
          <w:b/>
          <w:bCs/>
          <w:color w:val="000000"/>
          <w:sz w:val="20"/>
          <w:szCs w:val="20"/>
        </w:rPr>
      </w:pPr>
    </w:p>
    <w:p w:rsidR="00F21132" w:rsidRPr="003A7FED" w:rsidRDefault="00F21132" w:rsidP="00F21132">
      <w:pPr>
        <w:jc w:val="center"/>
        <w:rPr>
          <w:b/>
          <w:bCs/>
          <w:color w:val="000000"/>
          <w:sz w:val="20"/>
          <w:szCs w:val="20"/>
        </w:rPr>
      </w:pPr>
      <w:r w:rsidRPr="003A7FED">
        <w:rPr>
          <w:b/>
          <w:bCs/>
          <w:color w:val="000000"/>
          <w:sz w:val="20"/>
          <w:szCs w:val="20"/>
        </w:rPr>
        <w:t xml:space="preserve">Мероприятия по реализации Комплексной   программы социально-экономического развития </w:t>
      </w:r>
      <w:r w:rsidRPr="003A7FED">
        <w:rPr>
          <w:b/>
          <w:bCs/>
          <w:color w:val="000000"/>
          <w:sz w:val="20"/>
          <w:szCs w:val="20"/>
        </w:rPr>
        <w:br/>
        <w:t>Аликовского района на 2020-2026 г.г.</w:t>
      </w:r>
    </w:p>
    <w:p w:rsidR="00F21132" w:rsidRPr="003A7FED" w:rsidRDefault="00F21132" w:rsidP="00F21132">
      <w:pPr>
        <w:rPr>
          <w:b/>
          <w:bCs/>
          <w:color w:val="000000"/>
          <w:sz w:val="20"/>
          <w:szCs w:val="20"/>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06"/>
        <w:gridCol w:w="1190"/>
        <w:gridCol w:w="1350"/>
        <w:gridCol w:w="730"/>
        <w:gridCol w:w="1140"/>
        <w:gridCol w:w="1732"/>
        <w:gridCol w:w="1741"/>
        <w:gridCol w:w="927"/>
        <w:gridCol w:w="685"/>
        <w:gridCol w:w="604"/>
        <w:gridCol w:w="604"/>
        <w:gridCol w:w="604"/>
        <w:gridCol w:w="604"/>
        <w:gridCol w:w="604"/>
        <w:gridCol w:w="646"/>
        <w:gridCol w:w="695"/>
        <w:gridCol w:w="992"/>
      </w:tblGrid>
      <w:tr w:rsidR="00F21132" w:rsidRPr="003A7FED" w:rsidTr="00864B44">
        <w:trPr>
          <w:cantSplit/>
          <w:trHeight w:val="315"/>
        </w:trPr>
        <w:tc>
          <w:tcPr>
            <w:tcW w:w="40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Наименова</w:t>
            </w:r>
            <w:r w:rsidRPr="003A7FED">
              <w:rPr>
                <w:b/>
                <w:bCs/>
                <w:color w:val="000000"/>
                <w:sz w:val="20"/>
                <w:szCs w:val="20"/>
              </w:rPr>
              <w:lastRenderedPageBreak/>
              <w:t>ние</w:t>
            </w:r>
          </w:p>
        </w:tc>
        <w:tc>
          <w:tcPr>
            <w:tcW w:w="36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Национал</w:t>
            </w:r>
            <w:r w:rsidRPr="003A7FED">
              <w:rPr>
                <w:b/>
                <w:bCs/>
                <w:color w:val="000000"/>
                <w:sz w:val="20"/>
                <w:szCs w:val="20"/>
              </w:rPr>
              <w:lastRenderedPageBreak/>
              <w:t>ьный проект, региональный проект</w:t>
            </w:r>
          </w:p>
        </w:tc>
        <w:tc>
          <w:tcPr>
            <w:tcW w:w="41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xml:space="preserve">Место </w:t>
            </w:r>
            <w:r w:rsidRPr="003A7FED">
              <w:rPr>
                <w:b/>
                <w:bCs/>
                <w:color w:val="000000"/>
                <w:sz w:val="20"/>
                <w:szCs w:val="20"/>
              </w:rPr>
              <w:lastRenderedPageBreak/>
              <w:t>реализации (мун. район или  гор. округ)</w:t>
            </w:r>
          </w:p>
        </w:tc>
        <w:tc>
          <w:tcPr>
            <w:tcW w:w="22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xml:space="preserve">Годы </w:t>
            </w:r>
            <w:r w:rsidRPr="003A7FED">
              <w:rPr>
                <w:b/>
                <w:bCs/>
                <w:color w:val="000000"/>
                <w:sz w:val="20"/>
                <w:szCs w:val="20"/>
              </w:rPr>
              <w:lastRenderedPageBreak/>
              <w:t>реализации</w:t>
            </w:r>
          </w:p>
        </w:tc>
        <w:tc>
          <w:tcPr>
            <w:tcW w:w="353"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Мощност</w:t>
            </w:r>
            <w:r w:rsidRPr="003A7FED">
              <w:rPr>
                <w:b/>
                <w:bCs/>
                <w:color w:val="000000"/>
                <w:sz w:val="20"/>
                <w:szCs w:val="20"/>
              </w:rPr>
              <w:lastRenderedPageBreak/>
              <w:t>ь</w:t>
            </w:r>
          </w:p>
        </w:tc>
        <w:tc>
          <w:tcPr>
            <w:tcW w:w="53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xml:space="preserve">Источник </w:t>
            </w:r>
            <w:r w:rsidRPr="003A7FED">
              <w:rPr>
                <w:b/>
                <w:bCs/>
                <w:color w:val="000000"/>
                <w:sz w:val="20"/>
                <w:szCs w:val="20"/>
              </w:rPr>
              <w:lastRenderedPageBreak/>
              <w:t>финансирования, наличие и необходимость ПСД</w:t>
            </w:r>
          </w:p>
        </w:tc>
        <w:tc>
          <w:tcPr>
            <w:tcW w:w="2388" w:type="pct"/>
            <w:gridSpan w:val="10"/>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Прогнозная динамика реализации</w:t>
            </w:r>
          </w:p>
        </w:tc>
        <w:tc>
          <w:tcPr>
            <w:tcW w:w="307"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Число </w:t>
            </w:r>
            <w:r w:rsidRPr="003A7FED">
              <w:rPr>
                <w:b/>
                <w:bCs/>
                <w:color w:val="000000"/>
                <w:sz w:val="20"/>
                <w:szCs w:val="20"/>
              </w:rPr>
              <w:lastRenderedPageBreak/>
              <w:t>жителей, улучшивших условия в результате реализации (чел.)</w:t>
            </w:r>
          </w:p>
        </w:tc>
      </w:tr>
      <w:tr w:rsidR="00F21132" w:rsidRPr="003A7FED" w:rsidTr="00864B44">
        <w:trPr>
          <w:cantSplit/>
          <w:trHeight w:val="1290"/>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Показатель динамики</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ВСЕГО, в т.ч.</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Факт 2019 год</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2023</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2024</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2025</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2026 и далее</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540"/>
        </w:trPr>
        <w:tc>
          <w:tcPr>
            <w:tcW w:w="5000" w:type="pct"/>
            <w:gridSpan w:val="17"/>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 сфере энергетики</w:t>
            </w:r>
          </w:p>
        </w:tc>
      </w:tr>
      <w:tr w:rsidR="00F21132" w:rsidRPr="003A7FED" w:rsidTr="00864B44">
        <w:trPr>
          <w:cantSplit/>
          <w:trHeight w:val="900"/>
        </w:trPr>
        <w:tc>
          <w:tcPr>
            <w:tcW w:w="40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Ремонт ВЛ-0,4кВ от КТП №503  по  ул. 60 лет Октября в с. Аликово (муниципальная собственность).</w:t>
            </w:r>
          </w:p>
        </w:tc>
        <w:tc>
          <w:tcPr>
            <w:tcW w:w="36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с. Аликово Аликовского района</w:t>
            </w:r>
          </w:p>
        </w:tc>
        <w:tc>
          <w:tcPr>
            <w:tcW w:w="22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353"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1,511км</w:t>
            </w:r>
          </w:p>
        </w:tc>
        <w:tc>
          <w:tcPr>
            <w:tcW w:w="536"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 (3,6 млн. руб),</w:t>
            </w:r>
            <w:r w:rsidRPr="003A7FED">
              <w:rPr>
                <w:b/>
                <w:bCs/>
                <w:color w:val="000000"/>
                <w:sz w:val="20"/>
                <w:szCs w:val="20"/>
              </w:rPr>
              <w:br/>
              <w:t>МБ (220,0 тыс. руб.), Внеб (200,0 тыс. рублей)</w:t>
            </w: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4,02</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4,02</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07"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146</w:t>
            </w:r>
          </w:p>
        </w:tc>
      </w:tr>
      <w:tr w:rsidR="00F21132" w:rsidRPr="003A7FED" w:rsidTr="00864B44">
        <w:trPr>
          <w:cantSplit/>
          <w:trHeight w:val="465"/>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bottom"/>
            <w:hideMark/>
          </w:tcPr>
          <w:p w:rsidR="00F21132" w:rsidRPr="003A7FED" w:rsidRDefault="00F21132" w:rsidP="00864B44">
            <w:pPr>
              <w:rPr>
                <w:b/>
                <w:bCs/>
                <w:color w:val="000000"/>
                <w:sz w:val="20"/>
                <w:szCs w:val="20"/>
              </w:rPr>
            </w:pP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570"/>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3,82</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315"/>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0,2</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855"/>
        </w:trPr>
        <w:tc>
          <w:tcPr>
            <w:tcW w:w="40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Ремонт ВЛ-0,4Кв от КТП №375 «СХТ» по ул. Гагарина и Цветочная в с. Аликово  </w:t>
            </w:r>
            <w:r w:rsidRPr="003A7FED">
              <w:rPr>
                <w:b/>
                <w:bCs/>
                <w:color w:val="000000"/>
                <w:sz w:val="20"/>
                <w:szCs w:val="20"/>
              </w:rPr>
              <w:br/>
              <w:t>(муниципальная собственность).</w:t>
            </w:r>
          </w:p>
        </w:tc>
        <w:tc>
          <w:tcPr>
            <w:tcW w:w="36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с. Аликово Аликовского района</w:t>
            </w:r>
          </w:p>
        </w:tc>
        <w:tc>
          <w:tcPr>
            <w:tcW w:w="22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2022-2023</w:t>
            </w:r>
          </w:p>
        </w:tc>
        <w:tc>
          <w:tcPr>
            <w:tcW w:w="353"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3,270 км</w:t>
            </w:r>
          </w:p>
        </w:tc>
        <w:tc>
          <w:tcPr>
            <w:tcW w:w="536"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 (3,9 млн. руб),</w:t>
            </w:r>
            <w:r w:rsidRPr="003A7FED">
              <w:rPr>
                <w:b/>
                <w:bCs/>
                <w:color w:val="000000"/>
                <w:sz w:val="20"/>
                <w:szCs w:val="20"/>
              </w:rPr>
              <w:br/>
              <w:t>МБ (250,0 тыс. руб.), Внеб (200,0 тыс. рублей)</w:t>
            </w: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8,7</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4,35</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4,35</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07"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436</w:t>
            </w:r>
          </w:p>
        </w:tc>
      </w:tr>
      <w:tr w:rsidR="00F21132" w:rsidRPr="003A7FED" w:rsidTr="00864B44">
        <w:trPr>
          <w:cantSplit/>
          <w:trHeight w:val="315"/>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600"/>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4,15</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4,15</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450"/>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0,2</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0,2</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658"/>
        </w:trPr>
        <w:tc>
          <w:tcPr>
            <w:tcW w:w="40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Ремонт ВЛ-0,4Кв от ЗТП №316 «Чапаева» </w:t>
            </w:r>
            <w:r w:rsidRPr="003A7FED">
              <w:rPr>
                <w:b/>
                <w:bCs/>
                <w:color w:val="000000"/>
                <w:sz w:val="20"/>
                <w:szCs w:val="20"/>
              </w:rPr>
              <w:lastRenderedPageBreak/>
              <w:t>по ул. Чапаева в с. Аликово (муниципальная собственность)</w:t>
            </w:r>
          </w:p>
        </w:tc>
        <w:tc>
          <w:tcPr>
            <w:tcW w:w="36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w:t>
            </w:r>
          </w:p>
        </w:tc>
        <w:tc>
          <w:tcPr>
            <w:tcW w:w="41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с. Аликово Аликовского района</w:t>
            </w:r>
          </w:p>
        </w:tc>
        <w:tc>
          <w:tcPr>
            <w:tcW w:w="22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2024</w:t>
            </w:r>
          </w:p>
        </w:tc>
        <w:tc>
          <w:tcPr>
            <w:tcW w:w="353"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1,5 км</w:t>
            </w:r>
          </w:p>
        </w:tc>
        <w:tc>
          <w:tcPr>
            <w:tcW w:w="536"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 (3,6 млн. руб),</w:t>
            </w:r>
            <w:r w:rsidRPr="003A7FED">
              <w:rPr>
                <w:b/>
                <w:bCs/>
                <w:color w:val="000000"/>
                <w:sz w:val="20"/>
                <w:szCs w:val="20"/>
              </w:rPr>
              <w:br/>
              <w:t xml:space="preserve">МБ (200,0 тыс. руб.), Внеб </w:t>
            </w:r>
            <w:r w:rsidRPr="003A7FED">
              <w:rPr>
                <w:b/>
                <w:bCs/>
                <w:color w:val="000000"/>
                <w:sz w:val="20"/>
                <w:szCs w:val="20"/>
              </w:rPr>
              <w:lastRenderedPageBreak/>
              <w:t>(190,0 тыс. рублей)</w:t>
            </w: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Объем финансирования, млн. руб.</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3,99</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3,99</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07"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347</w:t>
            </w:r>
          </w:p>
        </w:tc>
      </w:tr>
      <w:tr w:rsidR="00F21132" w:rsidRPr="003A7FED" w:rsidTr="00864B44">
        <w:trPr>
          <w:cantSplit/>
          <w:trHeight w:val="315"/>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600"/>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3,8</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315"/>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0,19</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668"/>
        </w:trPr>
        <w:tc>
          <w:tcPr>
            <w:tcW w:w="40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Замена ЗТП, ремонт здания ТП №485 «Милиция»</w:t>
            </w:r>
          </w:p>
        </w:tc>
        <w:tc>
          <w:tcPr>
            <w:tcW w:w="36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Аликовский район</w:t>
            </w:r>
          </w:p>
        </w:tc>
        <w:tc>
          <w:tcPr>
            <w:tcW w:w="22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2025</w:t>
            </w:r>
          </w:p>
        </w:tc>
        <w:tc>
          <w:tcPr>
            <w:tcW w:w="353"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400 кВт</w:t>
            </w:r>
          </w:p>
        </w:tc>
        <w:tc>
          <w:tcPr>
            <w:tcW w:w="536"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 (1,3 млн. руб),</w:t>
            </w:r>
            <w:r w:rsidRPr="003A7FED">
              <w:rPr>
                <w:b/>
                <w:bCs/>
                <w:color w:val="000000"/>
                <w:sz w:val="20"/>
                <w:szCs w:val="20"/>
              </w:rPr>
              <w:br/>
              <w:t>МБ (80,0 тыс. руб.), Внеб (70,0 тыс. рублей)</w:t>
            </w: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1,45</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1,45</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07"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824</w:t>
            </w:r>
          </w:p>
        </w:tc>
      </w:tr>
      <w:tr w:rsidR="00F21132" w:rsidRPr="003A7FED" w:rsidTr="00864B44">
        <w:trPr>
          <w:cantSplit/>
          <w:trHeight w:val="315"/>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512"/>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1,378</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1,378</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495"/>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0,07</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0,07</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855"/>
        </w:trPr>
        <w:tc>
          <w:tcPr>
            <w:tcW w:w="404"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линии электроснабжения, наружного освещения улицы Набережная  в д. Ходяково, где предоставлены земельные участки под строительство жилья многодетным семьям</w:t>
            </w:r>
          </w:p>
        </w:tc>
        <w:tc>
          <w:tcPr>
            <w:tcW w:w="36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41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д. Ходяково Аликовского района</w:t>
            </w:r>
          </w:p>
        </w:tc>
        <w:tc>
          <w:tcPr>
            <w:tcW w:w="22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353"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1,2 км</w:t>
            </w:r>
          </w:p>
        </w:tc>
        <w:tc>
          <w:tcPr>
            <w:tcW w:w="536"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 (2,9 млн. руб),</w:t>
            </w:r>
            <w:r w:rsidRPr="003A7FED">
              <w:rPr>
                <w:b/>
                <w:bCs/>
                <w:color w:val="000000"/>
                <w:sz w:val="20"/>
                <w:szCs w:val="20"/>
              </w:rPr>
              <w:br/>
              <w:t>МБ (190,0 тыс. руб.), Внеб (160,0 тыс. рублей)</w:t>
            </w: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3,25</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3,25</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07"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130</w:t>
            </w:r>
          </w:p>
        </w:tc>
      </w:tr>
      <w:tr w:rsidR="00F21132" w:rsidRPr="003A7FED" w:rsidTr="00864B44">
        <w:trPr>
          <w:cantSplit/>
          <w:trHeight w:val="315"/>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600"/>
        </w:trPr>
        <w:tc>
          <w:tcPr>
            <w:tcW w:w="404" w:type="pct"/>
            <w:vMerge/>
            <w:vAlign w:val="center"/>
            <w:hideMark/>
          </w:tcPr>
          <w:p w:rsidR="00F21132" w:rsidRPr="003A7FED" w:rsidRDefault="00F21132" w:rsidP="00864B44">
            <w:pPr>
              <w:rPr>
                <w:b/>
                <w:bCs/>
                <w:color w:val="000000"/>
                <w:sz w:val="20"/>
                <w:szCs w:val="20"/>
              </w:rPr>
            </w:pPr>
          </w:p>
        </w:tc>
        <w:tc>
          <w:tcPr>
            <w:tcW w:w="368" w:type="pct"/>
            <w:vMerge/>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3,08</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360"/>
        </w:trPr>
        <w:tc>
          <w:tcPr>
            <w:tcW w:w="404"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368"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418"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226"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353"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536"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539"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0,16</w:t>
            </w:r>
          </w:p>
        </w:tc>
        <w:tc>
          <w:tcPr>
            <w:tcW w:w="1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tcBorders>
              <w:bottom w:val="single" w:sz="4" w:space="0" w:color="auto"/>
            </w:tcBorders>
            <w:vAlign w:val="center"/>
            <w:hideMark/>
          </w:tcPr>
          <w:p w:rsidR="00F21132" w:rsidRPr="003A7FED" w:rsidRDefault="00F21132" w:rsidP="00864B44">
            <w:pPr>
              <w:rPr>
                <w:b/>
                <w:bCs/>
                <w:color w:val="000000"/>
                <w:sz w:val="20"/>
                <w:szCs w:val="20"/>
              </w:rPr>
            </w:pPr>
          </w:p>
        </w:tc>
      </w:tr>
      <w:tr w:rsidR="00F21132" w:rsidRPr="003A7FED" w:rsidTr="00864B44">
        <w:trPr>
          <w:cantSplit/>
          <w:trHeight w:val="855"/>
        </w:trPr>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Строительство линии электроснабжения, наружного </w:t>
            </w:r>
            <w:r w:rsidRPr="003A7FED">
              <w:rPr>
                <w:b/>
                <w:bCs/>
                <w:color w:val="000000"/>
                <w:sz w:val="20"/>
                <w:szCs w:val="20"/>
              </w:rPr>
              <w:lastRenderedPageBreak/>
              <w:t>освещения улицы в поселке Дубовский, где предоставлены земельные участки под строительство жилья многодетным семьям</w:t>
            </w:r>
          </w:p>
        </w:tc>
        <w:tc>
          <w:tcPr>
            <w:tcW w:w="368" w:type="pct"/>
            <w:vMerge w:val="restart"/>
            <w:tcBorders>
              <w:lef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 </w:t>
            </w:r>
          </w:p>
        </w:tc>
        <w:tc>
          <w:tcPr>
            <w:tcW w:w="418"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п. Дубовский Аликовского района</w:t>
            </w:r>
          </w:p>
        </w:tc>
        <w:tc>
          <w:tcPr>
            <w:tcW w:w="226"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353"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0,6км</w:t>
            </w:r>
          </w:p>
        </w:tc>
        <w:tc>
          <w:tcPr>
            <w:tcW w:w="536" w:type="pct"/>
            <w:vMerge w:val="restart"/>
            <w:shd w:val="clear" w:color="000000"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РБ (1,4 млн. руб),</w:t>
            </w:r>
            <w:r w:rsidRPr="003A7FED">
              <w:rPr>
                <w:b/>
                <w:bCs/>
                <w:color w:val="000000"/>
                <w:sz w:val="20"/>
                <w:szCs w:val="20"/>
              </w:rPr>
              <w:br/>
              <w:t>МБ (120,0 тыс. руб.), Внеб (80,0 тыс. рублей)</w:t>
            </w: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1,6</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1,6</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07" w:type="pct"/>
            <w:vMerge w:val="restar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24</w:t>
            </w:r>
          </w:p>
        </w:tc>
      </w:tr>
      <w:tr w:rsidR="00F21132" w:rsidRPr="003A7FED" w:rsidTr="00864B44">
        <w:trPr>
          <w:cantSplit/>
          <w:trHeight w:val="315"/>
        </w:trPr>
        <w:tc>
          <w:tcPr>
            <w:tcW w:w="40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68" w:type="pct"/>
            <w:vMerge/>
            <w:tcBorders>
              <w:left w:val="single" w:sz="4" w:space="0" w:color="auto"/>
            </w:tcBorders>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600"/>
        </w:trPr>
        <w:tc>
          <w:tcPr>
            <w:tcW w:w="40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68" w:type="pct"/>
            <w:vMerge/>
            <w:tcBorders>
              <w:left w:val="single" w:sz="4" w:space="0" w:color="auto"/>
            </w:tcBorders>
            <w:vAlign w:val="center"/>
            <w:hideMark/>
          </w:tcPr>
          <w:p w:rsidR="00F21132" w:rsidRPr="003A7FED" w:rsidRDefault="00F21132" w:rsidP="00864B44">
            <w:pPr>
              <w:rPr>
                <w:b/>
                <w:bCs/>
                <w:color w:val="000000"/>
                <w:sz w:val="20"/>
                <w:szCs w:val="20"/>
              </w:rPr>
            </w:pPr>
          </w:p>
        </w:tc>
        <w:tc>
          <w:tcPr>
            <w:tcW w:w="418" w:type="pct"/>
            <w:vMerge/>
            <w:vAlign w:val="center"/>
            <w:hideMark/>
          </w:tcPr>
          <w:p w:rsidR="00F21132" w:rsidRPr="003A7FED" w:rsidRDefault="00F21132" w:rsidP="00864B44">
            <w:pPr>
              <w:rPr>
                <w:b/>
                <w:bCs/>
                <w:color w:val="000000"/>
                <w:sz w:val="20"/>
                <w:szCs w:val="20"/>
              </w:rPr>
            </w:pPr>
          </w:p>
        </w:tc>
        <w:tc>
          <w:tcPr>
            <w:tcW w:w="226" w:type="pct"/>
            <w:vMerge/>
            <w:vAlign w:val="center"/>
            <w:hideMark/>
          </w:tcPr>
          <w:p w:rsidR="00F21132" w:rsidRPr="003A7FED" w:rsidRDefault="00F21132" w:rsidP="00864B44">
            <w:pPr>
              <w:rPr>
                <w:b/>
                <w:bCs/>
                <w:color w:val="000000"/>
                <w:sz w:val="20"/>
                <w:szCs w:val="20"/>
              </w:rPr>
            </w:pPr>
          </w:p>
        </w:tc>
        <w:tc>
          <w:tcPr>
            <w:tcW w:w="353" w:type="pct"/>
            <w:vMerge/>
            <w:vAlign w:val="center"/>
            <w:hideMark/>
          </w:tcPr>
          <w:p w:rsidR="00F21132" w:rsidRPr="003A7FED" w:rsidRDefault="00F21132" w:rsidP="00864B44">
            <w:pPr>
              <w:rPr>
                <w:b/>
                <w:bCs/>
                <w:color w:val="000000"/>
                <w:sz w:val="20"/>
                <w:szCs w:val="20"/>
              </w:rPr>
            </w:pPr>
          </w:p>
        </w:tc>
        <w:tc>
          <w:tcPr>
            <w:tcW w:w="536" w:type="pct"/>
            <w:vMerge/>
            <w:vAlign w:val="center"/>
            <w:hideMark/>
          </w:tcPr>
          <w:p w:rsidR="00F21132" w:rsidRPr="003A7FED" w:rsidRDefault="00F21132" w:rsidP="00864B44">
            <w:pPr>
              <w:rPr>
                <w:b/>
                <w:bCs/>
                <w:color w:val="000000"/>
                <w:sz w:val="20"/>
                <w:szCs w:val="20"/>
              </w:rPr>
            </w:pPr>
          </w:p>
        </w:tc>
        <w:tc>
          <w:tcPr>
            <w:tcW w:w="539"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1,52</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vAlign w:val="center"/>
            <w:hideMark/>
          </w:tcPr>
          <w:p w:rsidR="00F21132" w:rsidRPr="003A7FED" w:rsidRDefault="00F21132" w:rsidP="00864B44">
            <w:pPr>
              <w:rPr>
                <w:b/>
                <w:bCs/>
                <w:color w:val="000000"/>
                <w:sz w:val="20"/>
                <w:szCs w:val="20"/>
              </w:rPr>
            </w:pPr>
          </w:p>
        </w:tc>
      </w:tr>
      <w:tr w:rsidR="00F21132" w:rsidRPr="003A7FED" w:rsidTr="00864B44">
        <w:trPr>
          <w:cantSplit/>
          <w:trHeight w:val="315"/>
        </w:trPr>
        <w:tc>
          <w:tcPr>
            <w:tcW w:w="40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68" w:type="pct"/>
            <w:vMerge/>
            <w:tcBorders>
              <w:left w:val="single" w:sz="4" w:space="0" w:color="auto"/>
              <w:bottom w:val="single" w:sz="4" w:space="0" w:color="auto"/>
            </w:tcBorders>
            <w:vAlign w:val="center"/>
            <w:hideMark/>
          </w:tcPr>
          <w:p w:rsidR="00F21132" w:rsidRPr="003A7FED" w:rsidRDefault="00F21132" w:rsidP="00864B44">
            <w:pPr>
              <w:rPr>
                <w:b/>
                <w:bCs/>
                <w:color w:val="000000"/>
                <w:sz w:val="20"/>
                <w:szCs w:val="20"/>
              </w:rPr>
            </w:pPr>
          </w:p>
        </w:tc>
        <w:tc>
          <w:tcPr>
            <w:tcW w:w="418"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226"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353"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536" w:type="pct"/>
            <w:vMerge/>
            <w:tcBorders>
              <w:bottom w:val="single" w:sz="4" w:space="0" w:color="auto"/>
            </w:tcBorders>
            <w:vAlign w:val="center"/>
            <w:hideMark/>
          </w:tcPr>
          <w:p w:rsidR="00F21132" w:rsidRPr="003A7FED" w:rsidRDefault="00F21132" w:rsidP="00864B44">
            <w:pPr>
              <w:rPr>
                <w:b/>
                <w:bCs/>
                <w:color w:val="000000"/>
                <w:sz w:val="20"/>
                <w:szCs w:val="20"/>
              </w:rPr>
            </w:pPr>
          </w:p>
        </w:tc>
        <w:tc>
          <w:tcPr>
            <w:tcW w:w="539"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2"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0,08</w:t>
            </w:r>
          </w:p>
        </w:tc>
        <w:tc>
          <w:tcPr>
            <w:tcW w:w="1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7"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4" w:type="pct"/>
            <w:tcBorders>
              <w:bottom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07" w:type="pct"/>
            <w:vMerge/>
            <w:tcBorders>
              <w:bottom w:val="single" w:sz="4" w:space="0" w:color="auto"/>
            </w:tcBorders>
            <w:vAlign w:val="center"/>
            <w:hideMark/>
          </w:tcPr>
          <w:p w:rsidR="00F21132" w:rsidRPr="003A7FED" w:rsidRDefault="00F21132" w:rsidP="00864B44">
            <w:pPr>
              <w:rPr>
                <w:b/>
                <w:bCs/>
                <w:color w:val="000000"/>
                <w:sz w:val="20"/>
                <w:szCs w:val="20"/>
              </w:rPr>
            </w:pPr>
          </w:p>
        </w:tc>
      </w:tr>
      <w:tr w:rsidR="00F21132" w:rsidRPr="003A7FED" w:rsidTr="00864B44">
        <w:trPr>
          <w:cantSplit/>
          <w:trHeight w:val="315"/>
        </w:trPr>
        <w:tc>
          <w:tcPr>
            <w:tcW w:w="404" w:type="pct"/>
            <w:tcBorders>
              <w:top w:val="single" w:sz="4" w:space="0" w:color="auto"/>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68" w:type="pct"/>
            <w:tcBorders>
              <w:top w:val="single" w:sz="4" w:space="0" w:color="auto"/>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418" w:type="pct"/>
            <w:tcBorders>
              <w:top w:val="single" w:sz="4" w:space="0" w:color="auto"/>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226" w:type="pct"/>
            <w:tcBorders>
              <w:top w:val="single" w:sz="4" w:space="0" w:color="auto"/>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53" w:type="pct"/>
            <w:tcBorders>
              <w:top w:val="single" w:sz="4" w:space="0" w:color="auto"/>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6" w:type="pct"/>
            <w:tcBorders>
              <w:top w:val="single" w:sz="4" w:space="0" w:color="auto"/>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9" w:type="pct"/>
            <w:tcBorders>
              <w:top w:val="single" w:sz="4" w:space="0" w:color="auto"/>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87" w:type="pct"/>
            <w:tcBorders>
              <w:top w:val="single" w:sz="4" w:space="0" w:color="auto"/>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12" w:type="pct"/>
            <w:tcBorders>
              <w:top w:val="single" w:sz="4" w:space="0" w:color="auto"/>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single" w:sz="4" w:space="0" w:color="auto"/>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single" w:sz="4" w:space="0" w:color="auto"/>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single" w:sz="4" w:space="0" w:color="auto"/>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single" w:sz="4" w:space="0" w:color="auto"/>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single" w:sz="4" w:space="0" w:color="auto"/>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00" w:type="pct"/>
            <w:tcBorders>
              <w:top w:val="single" w:sz="4" w:space="0" w:color="auto"/>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14" w:type="pct"/>
            <w:tcBorders>
              <w:top w:val="single" w:sz="4" w:space="0" w:color="auto"/>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307" w:type="pct"/>
            <w:tcBorders>
              <w:top w:val="single" w:sz="4" w:space="0" w:color="auto"/>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r>
      <w:tr w:rsidR="00F21132" w:rsidRPr="003A7FED" w:rsidTr="00864B44">
        <w:trPr>
          <w:cantSplit/>
          <w:trHeight w:val="315"/>
        </w:trPr>
        <w:tc>
          <w:tcPr>
            <w:tcW w:w="404"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68"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418"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226"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53"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6"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9" w:type="pct"/>
            <w:tcBorders>
              <w:top w:val="nil"/>
              <w:left w:val="nil"/>
              <w:bottom w:val="nil"/>
              <w:right w:val="nil"/>
            </w:tcBorders>
            <w:shd w:val="clear" w:color="auto" w:fill="auto"/>
            <w:vAlign w:val="bottom"/>
            <w:hideMark/>
          </w:tcPr>
          <w:p w:rsidR="00F21132" w:rsidRPr="003A7FED" w:rsidRDefault="00F21132" w:rsidP="00864B44">
            <w:pPr>
              <w:jc w:val="right"/>
              <w:rPr>
                <w:b/>
                <w:bCs/>
                <w:color w:val="000000"/>
                <w:sz w:val="20"/>
                <w:szCs w:val="20"/>
              </w:rPr>
            </w:pPr>
            <w:r w:rsidRPr="003A7FED">
              <w:rPr>
                <w:b/>
                <w:bCs/>
                <w:color w:val="000000"/>
                <w:sz w:val="20"/>
                <w:szCs w:val="20"/>
              </w:rPr>
              <w:t>Всего:</w:t>
            </w:r>
          </w:p>
        </w:tc>
        <w:tc>
          <w:tcPr>
            <w:tcW w:w="287" w:type="pct"/>
            <w:tcBorders>
              <w:top w:val="nil"/>
              <w:left w:val="nil"/>
              <w:bottom w:val="nil"/>
              <w:right w:val="nil"/>
            </w:tcBorders>
            <w:shd w:val="clear" w:color="auto" w:fill="auto"/>
            <w:vAlign w:val="bottom"/>
            <w:hideMark/>
          </w:tcPr>
          <w:p w:rsidR="00F21132" w:rsidRPr="003A7FED" w:rsidRDefault="00F21132" w:rsidP="00864B44">
            <w:pPr>
              <w:jc w:val="right"/>
              <w:rPr>
                <w:b/>
                <w:bCs/>
                <w:color w:val="000000"/>
                <w:sz w:val="20"/>
                <w:szCs w:val="20"/>
              </w:rPr>
            </w:pPr>
            <w:r w:rsidRPr="003A7FED">
              <w:rPr>
                <w:b/>
                <w:bCs/>
                <w:color w:val="000000"/>
                <w:sz w:val="20"/>
                <w:szCs w:val="20"/>
              </w:rPr>
              <w:t>23,01</w:t>
            </w:r>
          </w:p>
        </w:tc>
        <w:tc>
          <w:tcPr>
            <w:tcW w:w="399" w:type="pct"/>
            <w:gridSpan w:val="2"/>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00"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14"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307"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r>
      <w:tr w:rsidR="00F21132" w:rsidRPr="003A7FED" w:rsidTr="00864B44">
        <w:trPr>
          <w:cantSplit/>
          <w:trHeight w:val="315"/>
        </w:trPr>
        <w:tc>
          <w:tcPr>
            <w:tcW w:w="404"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68"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418"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226"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53"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6"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9"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12"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00"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14"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307"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r>
      <w:tr w:rsidR="00F21132" w:rsidRPr="003A7FED" w:rsidTr="00864B44">
        <w:trPr>
          <w:cantSplit/>
          <w:trHeight w:val="315"/>
        </w:trPr>
        <w:tc>
          <w:tcPr>
            <w:tcW w:w="404"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68"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418"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226"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53"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6"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9" w:type="pct"/>
            <w:tcBorders>
              <w:top w:val="nil"/>
              <w:left w:val="nil"/>
              <w:bottom w:val="nil"/>
              <w:right w:val="nil"/>
            </w:tcBorders>
            <w:shd w:val="clear" w:color="auto" w:fill="auto"/>
            <w:vAlign w:val="bottom"/>
            <w:hideMark/>
          </w:tcPr>
          <w:p w:rsidR="00F21132" w:rsidRPr="003A7FED" w:rsidRDefault="00F21132" w:rsidP="00864B44">
            <w:pPr>
              <w:jc w:val="right"/>
              <w:rPr>
                <w:b/>
                <w:bCs/>
                <w:color w:val="000000"/>
                <w:sz w:val="20"/>
                <w:szCs w:val="20"/>
              </w:rPr>
            </w:pPr>
            <w:r w:rsidRPr="003A7FED">
              <w:rPr>
                <w:b/>
                <w:bCs/>
                <w:color w:val="000000"/>
                <w:sz w:val="20"/>
                <w:szCs w:val="20"/>
              </w:rPr>
              <w:t>Республиканский бюджет:</w:t>
            </w:r>
          </w:p>
        </w:tc>
        <w:tc>
          <w:tcPr>
            <w:tcW w:w="287" w:type="pct"/>
            <w:tcBorders>
              <w:top w:val="nil"/>
              <w:left w:val="nil"/>
              <w:bottom w:val="nil"/>
              <w:right w:val="nil"/>
            </w:tcBorders>
            <w:shd w:val="clear" w:color="auto" w:fill="auto"/>
            <w:vAlign w:val="bottom"/>
            <w:hideMark/>
          </w:tcPr>
          <w:p w:rsidR="00F21132" w:rsidRPr="003A7FED" w:rsidRDefault="00F21132" w:rsidP="00864B44">
            <w:pPr>
              <w:jc w:val="right"/>
              <w:rPr>
                <w:b/>
                <w:bCs/>
                <w:color w:val="000000"/>
                <w:sz w:val="20"/>
                <w:szCs w:val="20"/>
              </w:rPr>
            </w:pPr>
            <w:r w:rsidRPr="003A7FED">
              <w:rPr>
                <w:b/>
                <w:bCs/>
                <w:color w:val="000000"/>
                <w:sz w:val="20"/>
                <w:szCs w:val="20"/>
              </w:rPr>
              <w:t>16,7</w:t>
            </w:r>
          </w:p>
        </w:tc>
        <w:tc>
          <w:tcPr>
            <w:tcW w:w="399" w:type="pct"/>
            <w:gridSpan w:val="2"/>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00"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14"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307"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r>
      <w:tr w:rsidR="00F21132" w:rsidRPr="003A7FED" w:rsidTr="00864B44">
        <w:trPr>
          <w:cantSplit/>
          <w:trHeight w:val="315"/>
        </w:trPr>
        <w:tc>
          <w:tcPr>
            <w:tcW w:w="404"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68"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418"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226"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53"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6"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9" w:type="pct"/>
            <w:tcBorders>
              <w:top w:val="nil"/>
              <w:left w:val="nil"/>
              <w:bottom w:val="nil"/>
              <w:right w:val="nil"/>
            </w:tcBorders>
            <w:shd w:val="clear" w:color="auto" w:fill="auto"/>
            <w:vAlign w:val="bottom"/>
            <w:hideMark/>
          </w:tcPr>
          <w:p w:rsidR="00F21132" w:rsidRPr="003A7FED" w:rsidRDefault="00F21132" w:rsidP="00864B44">
            <w:pPr>
              <w:jc w:val="right"/>
              <w:rPr>
                <w:b/>
                <w:bCs/>
                <w:color w:val="000000"/>
                <w:sz w:val="20"/>
                <w:szCs w:val="20"/>
              </w:rPr>
            </w:pPr>
            <w:r w:rsidRPr="003A7FED">
              <w:rPr>
                <w:b/>
                <w:bCs/>
                <w:color w:val="000000"/>
                <w:sz w:val="20"/>
                <w:szCs w:val="20"/>
              </w:rPr>
              <w:t>Местный бюджет:</w:t>
            </w:r>
          </w:p>
        </w:tc>
        <w:tc>
          <w:tcPr>
            <w:tcW w:w="287" w:type="pct"/>
            <w:tcBorders>
              <w:top w:val="nil"/>
              <w:left w:val="nil"/>
              <w:bottom w:val="nil"/>
              <w:right w:val="nil"/>
            </w:tcBorders>
            <w:shd w:val="clear" w:color="auto" w:fill="auto"/>
            <w:vAlign w:val="bottom"/>
            <w:hideMark/>
          </w:tcPr>
          <w:p w:rsidR="00F21132" w:rsidRPr="003A7FED" w:rsidRDefault="00F21132" w:rsidP="00864B44">
            <w:pPr>
              <w:jc w:val="right"/>
              <w:rPr>
                <w:b/>
                <w:bCs/>
                <w:color w:val="000000"/>
                <w:sz w:val="20"/>
                <w:szCs w:val="20"/>
              </w:rPr>
            </w:pPr>
            <w:r w:rsidRPr="003A7FED">
              <w:rPr>
                <w:b/>
                <w:bCs/>
                <w:color w:val="000000"/>
                <w:sz w:val="20"/>
                <w:szCs w:val="20"/>
              </w:rPr>
              <w:t>1,06</w:t>
            </w:r>
          </w:p>
        </w:tc>
        <w:tc>
          <w:tcPr>
            <w:tcW w:w="399" w:type="pct"/>
            <w:gridSpan w:val="2"/>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00"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14"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307"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r>
      <w:tr w:rsidR="00F21132" w:rsidRPr="003A7FED" w:rsidTr="00864B44">
        <w:trPr>
          <w:cantSplit/>
          <w:trHeight w:val="315"/>
        </w:trPr>
        <w:tc>
          <w:tcPr>
            <w:tcW w:w="404"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68"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418"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226"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353"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6"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c>
          <w:tcPr>
            <w:tcW w:w="539" w:type="pct"/>
            <w:tcBorders>
              <w:top w:val="nil"/>
              <w:left w:val="nil"/>
              <w:bottom w:val="nil"/>
              <w:right w:val="nil"/>
            </w:tcBorders>
            <w:shd w:val="clear" w:color="auto" w:fill="auto"/>
            <w:vAlign w:val="bottom"/>
            <w:hideMark/>
          </w:tcPr>
          <w:p w:rsidR="00F21132" w:rsidRPr="003A7FED" w:rsidRDefault="00F21132" w:rsidP="00864B44">
            <w:pPr>
              <w:jc w:val="right"/>
              <w:rPr>
                <w:b/>
                <w:bCs/>
                <w:color w:val="000000"/>
                <w:sz w:val="20"/>
                <w:szCs w:val="20"/>
              </w:rPr>
            </w:pPr>
            <w:r w:rsidRPr="003A7FED">
              <w:rPr>
                <w:b/>
                <w:bCs/>
                <w:color w:val="000000"/>
                <w:sz w:val="20"/>
                <w:szCs w:val="20"/>
              </w:rPr>
              <w:t>Неопределенные источники:</w:t>
            </w:r>
          </w:p>
        </w:tc>
        <w:tc>
          <w:tcPr>
            <w:tcW w:w="287" w:type="pct"/>
            <w:tcBorders>
              <w:top w:val="nil"/>
              <w:left w:val="nil"/>
              <w:bottom w:val="nil"/>
              <w:right w:val="nil"/>
            </w:tcBorders>
            <w:shd w:val="clear" w:color="auto" w:fill="auto"/>
            <w:vAlign w:val="bottom"/>
            <w:hideMark/>
          </w:tcPr>
          <w:p w:rsidR="00F21132" w:rsidRPr="003A7FED" w:rsidRDefault="00F21132" w:rsidP="00864B44">
            <w:pPr>
              <w:jc w:val="right"/>
              <w:rPr>
                <w:b/>
                <w:bCs/>
                <w:color w:val="000000"/>
                <w:sz w:val="20"/>
                <w:szCs w:val="20"/>
              </w:rPr>
            </w:pPr>
            <w:r w:rsidRPr="003A7FED">
              <w:rPr>
                <w:b/>
                <w:bCs/>
                <w:color w:val="000000"/>
                <w:sz w:val="20"/>
                <w:szCs w:val="20"/>
              </w:rPr>
              <w:t>0,9</w:t>
            </w:r>
          </w:p>
        </w:tc>
        <w:tc>
          <w:tcPr>
            <w:tcW w:w="399" w:type="pct"/>
            <w:gridSpan w:val="2"/>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187"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00"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214" w:type="pct"/>
            <w:tcBorders>
              <w:top w:val="nil"/>
              <w:left w:val="nil"/>
              <w:bottom w:val="nil"/>
              <w:right w:val="nil"/>
            </w:tcBorders>
            <w:shd w:val="clear" w:color="auto" w:fill="auto"/>
            <w:vAlign w:val="bottom"/>
            <w:hideMark/>
          </w:tcPr>
          <w:p w:rsidR="00F21132" w:rsidRPr="003A7FED" w:rsidRDefault="00F21132" w:rsidP="00864B44">
            <w:pPr>
              <w:rPr>
                <w:b/>
                <w:bCs/>
                <w:color w:val="000000"/>
                <w:sz w:val="20"/>
                <w:szCs w:val="20"/>
              </w:rPr>
            </w:pPr>
          </w:p>
        </w:tc>
        <w:tc>
          <w:tcPr>
            <w:tcW w:w="307" w:type="pct"/>
            <w:tcBorders>
              <w:top w:val="nil"/>
              <w:left w:val="nil"/>
              <w:bottom w:val="nil"/>
              <w:right w:val="nil"/>
            </w:tcBorders>
            <w:shd w:val="clear" w:color="auto" w:fill="auto"/>
            <w:vAlign w:val="center"/>
            <w:hideMark/>
          </w:tcPr>
          <w:p w:rsidR="00F21132" w:rsidRPr="003A7FED" w:rsidRDefault="00F21132" w:rsidP="00864B44">
            <w:pPr>
              <w:jc w:val="center"/>
              <w:rPr>
                <w:b/>
                <w:bCs/>
                <w:color w:val="000000"/>
                <w:sz w:val="20"/>
                <w:szCs w:val="20"/>
              </w:rPr>
            </w:pPr>
          </w:p>
        </w:tc>
      </w:tr>
    </w:tbl>
    <w:p w:rsidR="00F21132" w:rsidRPr="003A7FED" w:rsidRDefault="00F21132" w:rsidP="00F21132">
      <w:pPr>
        <w:rPr>
          <w:sz w:val="20"/>
          <w:szCs w:val="20"/>
        </w:rPr>
      </w:pPr>
    </w:p>
    <w:p w:rsidR="00F21132" w:rsidRPr="003A7FED" w:rsidRDefault="00F21132" w:rsidP="00F21132">
      <w:pPr>
        <w:pStyle w:val="ConsPlusTitle"/>
        <w:jc w:val="both"/>
        <w:rPr>
          <w:b w:val="0"/>
        </w:rPr>
      </w:pPr>
    </w:p>
    <w:p w:rsidR="00F21132" w:rsidRPr="003A7FED" w:rsidRDefault="00F21132" w:rsidP="00F21132">
      <w:pPr>
        <w:pStyle w:val="ConsPlusTitle"/>
        <w:jc w:val="right"/>
        <w:rPr>
          <w:b w:val="0"/>
        </w:rPr>
      </w:pPr>
      <w:r w:rsidRPr="003A7FED">
        <w:rPr>
          <w:b w:val="0"/>
        </w:rPr>
        <w:t>Приложение №8</w:t>
      </w:r>
    </w:p>
    <w:p w:rsidR="00F21132" w:rsidRPr="003A7FED" w:rsidRDefault="00F21132" w:rsidP="00F21132">
      <w:pPr>
        <w:tabs>
          <w:tab w:val="left" w:pos="13871"/>
        </w:tabs>
        <w:jc w:val="center"/>
        <w:rPr>
          <w:b/>
          <w:bCs/>
          <w:color w:val="000000"/>
          <w:sz w:val="20"/>
          <w:szCs w:val="20"/>
        </w:rPr>
      </w:pPr>
      <w:r w:rsidRPr="003A7FED">
        <w:rPr>
          <w:b/>
          <w:bCs/>
          <w:color w:val="000000"/>
          <w:sz w:val="20"/>
          <w:szCs w:val="20"/>
        </w:rPr>
        <w:br/>
        <w:t xml:space="preserve">Мероприятия по реализации Комплексной   программы социально-экономического развития </w:t>
      </w:r>
      <w:r w:rsidRPr="003A7FED">
        <w:rPr>
          <w:b/>
          <w:bCs/>
          <w:color w:val="000000"/>
          <w:sz w:val="20"/>
          <w:szCs w:val="20"/>
        </w:rPr>
        <w:br/>
        <w:t>Аликовского района на 2020-2026 г.г.</w:t>
      </w:r>
    </w:p>
    <w:p w:rsidR="00F21132" w:rsidRPr="003A7FED" w:rsidRDefault="00F21132" w:rsidP="00F21132">
      <w:pPr>
        <w:tabs>
          <w:tab w:val="left" w:pos="1410"/>
          <w:tab w:val="left" w:pos="2780"/>
          <w:tab w:val="left" w:pos="3961"/>
          <w:tab w:val="left" w:pos="4915"/>
          <w:tab w:val="left" w:pos="6443"/>
          <w:tab w:val="left" w:pos="8658"/>
          <w:tab w:val="left" w:pos="9343"/>
          <w:tab w:val="left" w:pos="10211"/>
          <w:tab w:val="left" w:pos="10805"/>
          <w:tab w:val="left" w:pos="11301"/>
          <w:tab w:val="left" w:pos="11797"/>
          <w:tab w:val="left" w:pos="12293"/>
          <w:tab w:val="left" w:pos="12789"/>
          <w:tab w:val="left" w:pos="13285"/>
          <w:tab w:val="left" w:pos="13871"/>
        </w:tabs>
        <w:jc w:val="center"/>
        <w:rPr>
          <w:b/>
          <w:bCs/>
          <w:color w:val="000000"/>
          <w:sz w:val="20"/>
          <w:szCs w:val="20"/>
        </w:rPr>
      </w:pPr>
    </w:p>
    <w:tbl>
      <w:tblPr>
        <w:tblW w:w="5244" w:type="pct"/>
        <w:tblLayout w:type="fixed"/>
        <w:tblLook w:val="04A0" w:firstRow="1" w:lastRow="0" w:firstColumn="1" w:lastColumn="0" w:noHBand="0" w:noVBand="1"/>
      </w:tblPr>
      <w:tblGrid>
        <w:gridCol w:w="1618"/>
        <w:gridCol w:w="1164"/>
        <w:gridCol w:w="1040"/>
        <w:gridCol w:w="891"/>
        <w:gridCol w:w="1339"/>
        <w:gridCol w:w="2694"/>
        <w:gridCol w:w="930"/>
        <w:gridCol w:w="959"/>
        <w:gridCol w:w="650"/>
        <w:gridCol w:w="601"/>
        <w:gridCol w:w="601"/>
        <w:gridCol w:w="601"/>
        <w:gridCol w:w="601"/>
        <w:gridCol w:w="601"/>
        <w:gridCol w:w="705"/>
        <w:gridCol w:w="1229"/>
        <w:gridCol w:w="26"/>
      </w:tblGrid>
      <w:tr w:rsidR="00F21132" w:rsidRPr="003A7FED" w:rsidTr="00864B44">
        <w:trPr>
          <w:gridAfter w:val="1"/>
          <w:wAfter w:w="7" w:type="pct"/>
          <w:trHeight w:val="315"/>
        </w:trPr>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Наименование</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Национальный проект, региональный проект</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Место реализации (мун. район или  гор. округ)</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Годы реализации</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Источник финансирования, наличие и необходимость ПСД</w:t>
            </w:r>
          </w:p>
        </w:tc>
        <w:tc>
          <w:tcPr>
            <w:tcW w:w="2752"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Прогнозная динамика реализации</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Число жителей, улучшивших условия в результате реализации (чел.)</w:t>
            </w:r>
          </w:p>
        </w:tc>
      </w:tr>
      <w:tr w:rsidR="00F21132" w:rsidRPr="003A7FED" w:rsidTr="00864B44">
        <w:trPr>
          <w:gridAfter w:val="1"/>
          <w:wAfter w:w="7" w:type="pct"/>
          <w:trHeight w:val="1275"/>
        </w:trPr>
        <w:tc>
          <w:tcPr>
            <w:tcW w:w="498"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320"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829"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Показатель динамики</w:t>
            </w:r>
          </w:p>
        </w:tc>
        <w:tc>
          <w:tcPr>
            <w:tcW w:w="286"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ВСЕГО, в т.ч.</w:t>
            </w:r>
          </w:p>
        </w:tc>
        <w:tc>
          <w:tcPr>
            <w:tcW w:w="29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Факт 2019 год</w:t>
            </w:r>
          </w:p>
        </w:tc>
        <w:tc>
          <w:tcPr>
            <w:tcW w:w="200"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18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2021</w:t>
            </w:r>
          </w:p>
        </w:tc>
        <w:tc>
          <w:tcPr>
            <w:tcW w:w="18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2022</w:t>
            </w:r>
          </w:p>
        </w:tc>
        <w:tc>
          <w:tcPr>
            <w:tcW w:w="18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2023</w:t>
            </w:r>
          </w:p>
        </w:tc>
        <w:tc>
          <w:tcPr>
            <w:tcW w:w="18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2024</w:t>
            </w:r>
          </w:p>
        </w:tc>
        <w:tc>
          <w:tcPr>
            <w:tcW w:w="18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2025</w:t>
            </w:r>
          </w:p>
        </w:tc>
        <w:tc>
          <w:tcPr>
            <w:tcW w:w="216"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2026 и далее</w:t>
            </w: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r>
      <w:tr w:rsidR="00F21132" w:rsidRPr="003A7FED" w:rsidTr="00864B44">
        <w:trPr>
          <w:trHeight w:val="54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 сфере  Физической культуры</w:t>
            </w:r>
          </w:p>
        </w:tc>
      </w:tr>
      <w:tr w:rsidR="00F21132" w:rsidRPr="003A7FED" w:rsidTr="00864B44">
        <w:trPr>
          <w:gridAfter w:val="1"/>
          <w:wAfter w:w="7" w:type="pct"/>
          <w:trHeight w:val="900"/>
        </w:trPr>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lastRenderedPageBreak/>
              <w:t>строительство объекта "Плавательный бассейн в с. Аликово Аликовского района Чувашской Республики"</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Региональный проект "Спорт - норма жизни" национального проекта "Демография"</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с. Аликово Аликовского района</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2020</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Федеральный, республиканский и районный  бюджет  </w:t>
            </w:r>
          </w:p>
        </w:tc>
        <w:tc>
          <w:tcPr>
            <w:tcW w:w="829"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86"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118,1</w:t>
            </w:r>
          </w:p>
        </w:tc>
        <w:tc>
          <w:tcPr>
            <w:tcW w:w="29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118,1</w:t>
            </w:r>
          </w:p>
        </w:tc>
        <w:tc>
          <w:tcPr>
            <w:tcW w:w="18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6"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7000</w:t>
            </w:r>
          </w:p>
        </w:tc>
      </w:tr>
      <w:tr w:rsidR="00F21132" w:rsidRPr="003A7FED" w:rsidTr="00864B44">
        <w:trPr>
          <w:gridAfter w:val="1"/>
          <w:wAfter w:w="7" w:type="pct"/>
          <w:trHeight w:val="315"/>
        </w:trPr>
        <w:tc>
          <w:tcPr>
            <w:tcW w:w="498"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358"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320"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274"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412"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829"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86"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25</w:t>
            </w:r>
          </w:p>
        </w:tc>
        <w:tc>
          <w:tcPr>
            <w:tcW w:w="29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25</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6"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8"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r>
      <w:tr w:rsidR="00F21132" w:rsidRPr="003A7FED" w:rsidTr="00864B44">
        <w:trPr>
          <w:gridAfter w:val="1"/>
          <w:wAfter w:w="7" w:type="pct"/>
          <w:trHeight w:val="600"/>
        </w:trPr>
        <w:tc>
          <w:tcPr>
            <w:tcW w:w="498"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358"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320"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274"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412"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829"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86"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93,1</w:t>
            </w:r>
          </w:p>
        </w:tc>
        <w:tc>
          <w:tcPr>
            <w:tcW w:w="29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93,1</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6"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8"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r>
      <w:tr w:rsidR="00F21132" w:rsidRPr="003A7FED" w:rsidTr="00864B44">
        <w:trPr>
          <w:gridAfter w:val="1"/>
          <w:wAfter w:w="7" w:type="pct"/>
          <w:trHeight w:val="315"/>
        </w:trPr>
        <w:tc>
          <w:tcPr>
            <w:tcW w:w="498"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358"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320"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274"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412"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c>
          <w:tcPr>
            <w:tcW w:w="829"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86" w:type="pct"/>
            <w:tcBorders>
              <w:top w:val="nil"/>
              <w:left w:val="nil"/>
              <w:bottom w:val="single" w:sz="4" w:space="0" w:color="auto"/>
              <w:right w:val="single" w:sz="4" w:space="0" w:color="auto"/>
            </w:tcBorders>
            <w:shd w:val="clear" w:color="auto" w:fill="auto"/>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6" w:type="pct"/>
            <w:tcBorders>
              <w:top w:val="nil"/>
              <w:left w:val="nil"/>
              <w:bottom w:val="single" w:sz="4" w:space="0" w:color="auto"/>
              <w:right w:val="single" w:sz="4" w:space="0" w:color="auto"/>
            </w:tcBorders>
            <w:shd w:val="clear" w:color="auto" w:fill="auto"/>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8" w:type="pct"/>
            <w:vMerge/>
            <w:tcBorders>
              <w:top w:val="nil"/>
              <w:left w:val="single" w:sz="4" w:space="0" w:color="auto"/>
              <w:bottom w:val="single" w:sz="4" w:space="0" w:color="000000"/>
              <w:right w:val="single" w:sz="4" w:space="0" w:color="auto"/>
            </w:tcBorders>
            <w:vAlign w:val="center"/>
            <w:hideMark/>
          </w:tcPr>
          <w:p w:rsidR="00F21132" w:rsidRPr="003A7FED" w:rsidRDefault="00F21132" w:rsidP="00864B44">
            <w:pPr>
              <w:rPr>
                <w:b/>
                <w:bCs/>
                <w:color w:val="000000"/>
                <w:sz w:val="20"/>
                <w:szCs w:val="20"/>
              </w:rPr>
            </w:pPr>
          </w:p>
        </w:tc>
      </w:tr>
      <w:tr w:rsidR="00F21132" w:rsidRPr="003A7FED" w:rsidTr="00864B44">
        <w:trPr>
          <w:gridAfter w:val="1"/>
          <w:wAfter w:w="7" w:type="pct"/>
          <w:trHeight w:val="900"/>
        </w:trPr>
        <w:tc>
          <w:tcPr>
            <w:tcW w:w="498" w:type="pct"/>
            <w:vMerge w:val="restart"/>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спортивного стадиона в с. Аликово Аликовского района Чувашской Республики</w:t>
            </w:r>
          </w:p>
        </w:tc>
        <w:tc>
          <w:tcPr>
            <w:tcW w:w="358" w:type="pct"/>
            <w:vMerge w:val="restart"/>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20" w:type="pct"/>
            <w:vMerge w:val="restart"/>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 Аликово Аликовского района</w:t>
            </w:r>
          </w:p>
        </w:tc>
        <w:tc>
          <w:tcPr>
            <w:tcW w:w="274" w:type="pct"/>
            <w:vMerge w:val="restart"/>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2024</w:t>
            </w:r>
          </w:p>
        </w:tc>
        <w:tc>
          <w:tcPr>
            <w:tcW w:w="412" w:type="pct"/>
            <w:vMerge w:val="restart"/>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ПСД в стадии разработки. Федеральный, республиканский и районный  бюджет  </w:t>
            </w:r>
          </w:p>
        </w:tc>
        <w:tc>
          <w:tcPr>
            <w:tcW w:w="829"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86"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35</w:t>
            </w:r>
          </w:p>
        </w:tc>
        <w:tc>
          <w:tcPr>
            <w:tcW w:w="295"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00"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35</w:t>
            </w:r>
          </w:p>
        </w:tc>
        <w:tc>
          <w:tcPr>
            <w:tcW w:w="185"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6"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78" w:type="pct"/>
            <w:vMerge w:val="restart"/>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1500</w:t>
            </w:r>
          </w:p>
        </w:tc>
      </w:tr>
      <w:tr w:rsidR="00F21132" w:rsidRPr="003A7FED" w:rsidTr="00864B44">
        <w:trPr>
          <w:gridAfter w:val="1"/>
          <w:wAfter w:w="7" w:type="pct"/>
          <w:trHeight w:val="315"/>
        </w:trPr>
        <w:tc>
          <w:tcPr>
            <w:tcW w:w="498"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58"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20"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74"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412"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829"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86"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21</w:t>
            </w:r>
          </w:p>
        </w:tc>
        <w:tc>
          <w:tcPr>
            <w:tcW w:w="29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21</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6"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8"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gridAfter w:val="1"/>
          <w:wAfter w:w="7" w:type="pct"/>
          <w:trHeight w:val="600"/>
        </w:trPr>
        <w:tc>
          <w:tcPr>
            <w:tcW w:w="498"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58"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20"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74"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412"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829"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86"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14</w:t>
            </w:r>
          </w:p>
        </w:tc>
        <w:tc>
          <w:tcPr>
            <w:tcW w:w="29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14</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6"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8" w:type="pct"/>
            <w:vMerge/>
            <w:tcBorders>
              <w:top w:val="nil"/>
              <w:left w:val="single" w:sz="4" w:space="0" w:color="auto"/>
              <w:bottom w:val="single" w:sz="4" w:space="0" w:color="000000"/>
              <w:right w:val="single" w:sz="4" w:space="0" w:color="auto"/>
            </w:tcBorders>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gridAfter w:val="1"/>
          <w:wAfter w:w="7" w:type="pct"/>
          <w:trHeight w:val="540"/>
        </w:trPr>
        <w:tc>
          <w:tcPr>
            <w:tcW w:w="498" w:type="pct"/>
            <w:vMerge/>
            <w:tcBorders>
              <w:top w:val="nil"/>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58" w:type="pct"/>
            <w:vMerge/>
            <w:tcBorders>
              <w:top w:val="nil"/>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320" w:type="pct"/>
            <w:vMerge/>
            <w:tcBorders>
              <w:top w:val="nil"/>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274" w:type="pct"/>
            <w:vMerge/>
            <w:tcBorders>
              <w:top w:val="nil"/>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412" w:type="pct"/>
            <w:vMerge/>
            <w:tcBorders>
              <w:top w:val="nil"/>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c>
          <w:tcPr>
            <w:tcW w:w="829"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86" w:type="pct"/>
            <w:tcBorders>
              <w:top w:val="nil"/>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6" w:type="pct"/>
            <w:tcBorders>
              <w:top w:val="nil"/>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8" w:type="pct"/>
            <w:vMerge/>
            <w:tcBorders>
              <w:top w:val="nil"/>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rPr>
                <w:b/>
                <w:bCs/>
                <w:color w:val="000000"/>
                <w:sz w:val="20"/>
                <w:szCs w:val="20"/>
              </w:rPr>
            </w:pPr>
          </w:p>
        </w:tc>
      </w:tr>
      <w:tr w:rsidR="00F21132" w:rsidRPr="003A7FED" w:rsidTr="00864B44">
        <w:trPr>
          <w:gridAfter w:val="1"/>
          <w:wAfter w:w="7" w:type="pct"/>
          <w:trHeight w:val="900"/>
        </w:trPr>
        <w:tc>
          <w:tcPr>
            <w:tcW w:w="49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строительство хоккейной коробки в д.Таутово и с.Яндоба Аликовского района Чувашской Республики</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tc>
        <w:tc>
          <w:tcPr>
            <w:tcW w:w="32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r w:rsidRPr="003A7FED">
              <w:rPr>
                <w:b/>
                <w:bCs/>
                <w:color w:val="000000"/>
                <w:sz w:val="20"/>
                <w:szCs w:val="20"/>
              </w:rPr>
              <w:t>с. Аликово Аликовского района</w:t>
            </w: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tc>
        <w:tc>
          <w:tcPr>
            <w:tcW w:w="27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r w:rsidRPr="003A7FED">
              <w:rPr>
                <w:b/>
                <w:bCs/>
                <w:color w:val="000000"/>
                <w:sz w:val="20"/>
                <w:szCs w:val="20"/>
              </w:rPr>
              <w:t>2024</w:t>
            </w: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tc>
        <w:tc>
          <w:tcPr>
            <w:tcW w:w="41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 xml:space="preserve">ПСД в стадии разработки. Федеральный, республиканский и районный  бюджет  </w:t>
            </w:r>
          </w:p>
        </w:tc>
        <w:tc>
          <w:tcPr>
            <w:tcW w:w="82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Объем финансирования, млн. руб.</w:t>
            </w:r>
          </w:p>
        </w:tc>
        <w:tc>
          <w:tcPr>
            <w:tcW w:w="286"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60</w:t>
            </w:r>
          </w:p>
        </w:tc>
        <w:tc>
          <w:tcPr>
            <w:tcW w:w="29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00"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18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60</w:t>
            </w:r>
          </w:p>
        </w:tc>
        <w:tc>
          <w:tcPr>
            <w:tcW w:w="185"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16"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r w:rsidRPr="003A7FED">
              <w:rPr>
                <w:b/>
                <w:bCs/>
                <w:color w:val="000000"/>
                <w:sz w:val="20"/>
                <w:szCs w:val="20"/>
              </w:rPr>
              <w:t>600</w:t>
            </w: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p w:rsidR="00F21132" w:rsidRPr="003A7FED" w:rsidRDefault="00F21132" w:rsidP="00864B44">
            <w:pPr>
              <w:jc w:val="center"/>
              <w:rPr>
                <w:b/>
                <w:bCs/>
                <w:color w:val="000000"/>
                <w:sz w:val="20"/>
                <w:szCs w:val="20"/>
              </w:rPr>
            </w:pPr>
          </w:p>
        </w:tc>
      </w:tr>
      <w:tr w:rsidR="00F21132" w:rsidRPr="003A7FED" w:rsidTr="00864B44">
        <w:trPr>
          <w:gridAfter w:val="1"/>
          <w:wAfter w:w="7" w:type="pct"/>
          <w:trHeight w:val="315"/>
        </w:trPr>
        <w:tc>
          <w:tcPr>
            <w:tcW w:w="498"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82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фед. бюджет</w:t>
            </w:r>
          </w:p>
        </w:tc>
        <w:tc>
          <w:tcPr>
            <w:tcW w:w="286"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36</w:t>
            </w:r>
          </w:p>
        </w:tc>
        <w:tc>
          <w:tcPr>
            <w:tcW w:w="29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36</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6"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r>
      <w:tr w:rsidR="00F21132" w:rsidRPr="003A7FED" w:rsidTr="00864B44">
        <w:trPr>
          <w:gridAfter w:val="1"/>
          <w:wAfter w:w="7" w:type="pct"/>
          <w:trHeight w:val="600"/>
        </w:trPr>
        <w:tc>
          <w:tcPr>
            <w:tcW w:w="498"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82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конс. бюджет ЧР</w:t>
            </w:r>
          </w:p>
        </w:tc>
        <w:tc>
          <w:tcPr>
            <w:tcW w:w="286"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24</w:t>
            </w:r>
          </w:p>
        </w:tc>
        <w:tc>
          <w:tcPr>
            <w:tcW w:w="29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24</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6"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r>
      <w:tr w:rsidR="00F21132" w:rsidRPr="003A7FED" w:rsidTr="00864B44">
        <w:trPr>
          <w:gridAfter w:val="1"/>
          <w:wAfter w:w="7" w:type="pct"/>
          <w:trHeight w:val="492"/>
        </w:trPr>
        <w:tc>
          <w:tcPr>
            <w:tcW w:w="498"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c>
          <w:tcPr>
            <w:tcW w:w="829"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внебюдж.</w:t>
            </w:r>
          </w:p>
        </w:tc>
        <w:tc>
          <w:tcPr>
            <w:tcW w:w="286" w:type="pct"/>
            <w:tcBorders>
              <w:top w:val="single" w:sz="4" w:space="0" w:color="auto"/>
              <w:left w:val="nil"/>
              <w:bottom w:val="single" w:sz="4" w:space="0" w:color="auto"/>
              <w:right w:val="single" w:sz="4" w:space="0" w:color="auto"/>
            </w:tcBorders>
            <w:shd w:val="clear" w:color="auto" w:fill="FFFFFF"/>
            <w:vAlign w:val="center"/>
            <w:hideMark/>
          </w:tcPr>
          <w:p w:rsidR="00F21132" w:rsidRPr="003A7FED" w:rsidRDefault="00F21132" w:rsidP="00864B44">
            <w:pPr>
              <w:jc w:val="center"/>
              <w:rPr>
                <w:b/>
                <w:bCs/>
                <w:color w:val="000000"/>
                <w:sz w:val="20"/>
                <w:szCs w:val="20"/>
              </w:rPr>
            </w:pPr>
            <w:r w:rsidRPr="003A7FED">
              <w:rPr>
                <w:b/>
                <w:bCs/>
                <w:color w:val="000000"/>
                <w:sz w:val="20"/>
                <w:szCs w:val="20"/>
              </w:rPr>
              <w:t>0</w:t>
            </w:r>
          </w:p>
        </w:tc>
        <w:tc>
          <w:tcPr>
            <w:tcW w:w="29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00"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185"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216" w:type="pct"/>
            <w:tcBorders>
              <w:top w:val="single" w:sz="4" w:space="0" w:color="auto"/>
              <w:left w:val="nil"/>
              <w:bottom w:val="single" w:sz="4" w:space="0" w:color="auto"/>
              <w:right w:val="single" w:sz="4" w:space="0" w:color="auto"/>
            </w:tcBorders>
            <w:shd w:val="clear" w:color="auto" w:fill="FFFFFF"/>
            <w:noWrap/>
            <w:vAlign w:val="center"/>
            <w:hideMark/>
          </w:tcPr>
          <w:p w:rsidR="00F21132" w:rsidRPr="003A7FED" w:rsidRDefault="00F21132" w:rsidP="00864B44">
            <w:pPr>
              <w:jc w:val="center"/>
              <w:rPr>
                <w:b/>
                <w:bCs/>
                <w:color w:val="000000"/>
                <w:sz w:val="20"/>
                <w:szCs w:val="20"/>
              </w:rPr>
            </w:pPr>
            <w:r w:rsidRPr="003A7FED">
              <w:rPr>
                <w:b/>
                <w:bCs/>
                <w:color w:val="000000"/>
                <w:sz w:val="20"/>
                <w:szCs w:val="20"/>
              </w:rPr>
              <w:t> </w:t>
            </w: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F21132" w:rsidRPr="003A7FED" w:rsidRDefault="00F21132" w:rsidP="00864B44">
            <w:pPr>
              <w:rPr>
                <w:b/>
                <w:bCs/>
                <w:color w:val="000000"/>
                <w:sz w:val="20"/>
                <w:szCs w:val="20"/>
              </w:rPr>
            </w:pPr>
          </w:p>
        </w:tc>
      </w:tr>
      <w:tr w:rsidR="00F21132" w:rsidRPr="003A7FED" w:rsidTr="00864B44">
        <w:trPr>
          <w:gridAfter w:val="1"/>
          <w:wAfter w:w="7" w:type="pct"/>
          <w:trHeight w:val="315"/>
        </w:trPr>
        <w:tc>
          <w:tcPr>
            <w:tcW w:w="498"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58"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20"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74"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12"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829" w:type="pct"/>
            <w:tcBorders>
              <w:top w:val="single" w:sz="4" w:space="0" w:color="auto"/>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Всего:</w:t>
            </w:r>
          </w:p>
        </w:tc>
        <w:tc>
          <w:tcPr>
            <w:tcW w:w="286" w:type="pct"/>
            <w:tcBorders>
              <w:top w:val="single" w:sz="4" w:space="0" w:color="auto"/>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213,1</w:t>
            </w:r>
          </w:p>
        </w:tc>
        <w:tc>
          <w:tcPr>
            <w:tcW w:w="295" w:type="pct"/>
            <w:tcBorders>
              <w:top w:val="single" w:sz="4" w:space="0" w:color="auto"/>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200" w:type="pct"/>
            <w:tcBorders>
              <w:top w:val="single" w:sz="4" w:space="0" w:color="auto"/>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118,1</w:t>
            </w:r>
          </w:p>
        </w:tc>
        <w:tc>
          <w:tcPr>
            <w:tcW w:w="185" w:type="pct"/>
            <w:tcBorders>
              <w:top w:val="single" w:sz="4" w:space="0" w:color="auto"/>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single" w:sz="4" w:space="0" w:color="auto"/>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single" w:sz="4" w:space="0" w:color="auto"/>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single" w:sz="4" w:space="0" w:color="auto"/>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95</w:t>
            </w:r>
          </w:p>
        </w:tc>
        <w:tc>
          <w:tcPr>
            <w:tcW w:w="185" w:type="pct"/>
            <w:tcBorders>
              <w:top w:val="single" w:sz="4" w:space="0" w:color="auto"/>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216" w:type="pct"/>
            <w:tcBorders>
              <w:top w:val="single" w:sz="4" w:space="0" w:color="auto"/>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378" w:type="pct"/>
            <w:tcBorders>
              <w:top w:val="single" w:sz="4" w:space="0" w:color="auto"/>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r>
      <w:tr w:rsidR="00F21132" w:rsidRPr="003A7FED" w:rsidTr="00864B44">
        <w:trPr>
          <w:gridAfter w:val="1"/>
          <w:wAfter w:w="7" w:type="pct"/>
          <w:trHeight w:val="315"/>
        </w:trPr>
        <w:tc>
          <w:tcPr>
            <w:tcW w:w="49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5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20"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7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12"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829"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86"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9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00"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8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8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8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8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18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216"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p>
        </w:tc>
        <w:tc>
          <w:tcPr>
            <w:tcW w:w="37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r>
      <w:tr w:rsidR="00F21132" w:rsidRPr="003A7FED" w:rsidTr="00864B44">
        <w:trPr>
          <w:gridAfter w:val="1"/>
          <w:wAfter w:w="7" w:type="pct"/>
          <w:trHeight w:val="315"/>
        </w:trPr>
        <w:tc>
          <w:tcPr>
            <w:tcW w:w="49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5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20"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7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12"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829"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Федеральный бюджет:</w:t>
            </w:r>
          </w:p>
        </w:tc>
        <w:tc>
          <w:tcPr>
            <w:tcW w:w="286"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82</w:t>
            </w:r>
          </w:p>
        </w:tc>
        <w:tc>
          <w:tcPr>
            <w:tcW w:w="29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200"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25</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57</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216"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37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r>
      <w:tr w:rsidR="00F21132" w:rsidRPr="003A7FED" w:rsidTr="00864B44">
        <w:trPr>
          <w:gridAfter w:val="1"/>
          <w:wAfter w:w="7" w:type="pct"/>
          <w:trHeight w:val="315"/>
        </w:trPr>
        <w:tc>
          <w:tcPr>
            <w:tcW w:w="49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5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20"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7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12"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829"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Республиканский бюджет:</w:t>
            </w:r>
          </w:p>
        </w:tc>
        <w:tc>
          <w:tcPr>
            <w:tcW w:w="286"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131,1</w:t>
            </w:r>
          </w:p>
        </w:tc>
        <w:tc>
          <w:tcPr>
            <w:tcW w:w="29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200"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93,1</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38</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216"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37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r>
      <w:tr w:rsidR="00F21132" w:rsidRPr="003A7FED" w:rsidTr="00864B44">
        <w:trPr>
          <w:gridAfter w:val="1"/>
          <w:wAfter w:w="7" w:type="pct"/>
          <w:trHeight w:val="315"/>
        </w:trPr>
        <w:tc>
          <w:tcPr>
            <w:tcW w:w="49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5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320"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274"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412"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c>
          <w:tcPr>
            <w:tcW w:w="829"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Неопределенные источники:</w:t>
            </w:r>
          </w:p>
        </w:tc>
        <w:tc>
          <w:tcPr>
            <w:tcW w:w="286"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295" w:type="pct"/>
            <w:tcBorders>
              <w:top w:val="nil"/>
              <w:left w:val="nil"/>
              <w:bottom w:val="nil"/>
              <w:right w:val="nil"/>
            </w:tcBorders>
            <w:shd w:val="clear" w:color="auto" w:fill="auto"/>
            <w:noWrap/>
            <w:vAlign w:val="bottom"/>
            <w:hideMark/>
          </w:tcPr>
          <w:p w:rsidR="00F21132" w:rsidRPr="003A7FED" w:rsidRDefault="00F21132" w:rsidP="00864B44">
            <w:pPr>
              <w:rPr>
                <w:b/>
                <w:bCs/>
                <w:color w:val="000000"/>
                <w:sz w:val="20"/>
                <w:szCs w:val="20"/>
              </w:rPr>
            </w:pPr>
            <w:r w:rsidRPr="003A7FED">
              <w:rPr>
                <w:b/>
                <w:bCs/>
                <w:color w:val="000000"/>
                <w:sz w:val="20"/>
                <w:szCs w:val="20"/>
              </w:rPr>
              <w:t>млн.руб.</w:t>
            </w:r>
          </w:p>
        </w:tc>
        <w:tc>
          <w:tcPr>
            <w:tcW w:w="200"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185"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216" w:type="pct"/>
            <w:tcBorders>
              <w:top w:val="nil"/>
              <w:left w:val="nil"/>
              <w:bottom w:val="nil"/>
              <w:right w:val="nil"/>
            </w:tcBorders>
            <w:shd w:val="clear" w:color="auto" w:fill="auto"/>
            <w:noWrap/>
            <w:vAlign w:val="bottom"/>
            <w:hideMark/>
          </w:tcPr>
          <w:p w:rsidR="00F21132" w:rsidRPr="003A7FED" w:rsidRDefault="00F21132" w:rsidP="00864B44">
            <w:pPr>
              <w:jc w:val="right"/>
              <w:rPr>
                <w:b/>
                <w:bCs/>
                <w:color w:val="000000"/>
                <w:sz w:val="20"/>
                <w:szCs w:val="20"/>
              </w:rPr>
            </w:pPr>
            <w:r w:rsidRPr="003A7FED">
              <w:rPr>
                <w:b/>
                <w:bCs/>
                <w:color w:val="000000"/>
                <w:sz w:val="20"/>
                <w:szCs w:val="20"/>
              </w:rPr>
              <w:t>0</w:t>
            </w:r>
          </w:p>
        </w:tc>
        <w:tc>
          <w:tcPr>
            <w:tcW w:w="378" w:type="pct"/>
            <w:tcBorders>
              <w:top w:val="nil"/>
              <w:left w:val="nil"/>
              <w:bottom w:val="nil"/>
              <w:right w:val="nil"/>
            </w:tcBorders>
            <w:shd w:val="clear" w:color="auto" w:fill="auto"/>
            <w:noWrap/>
            <w:vAlign w:val="center"/>
            <w:hideMark/>
          </w:tcPr>
          <w:p w:rsidR="00F21132" w:rsidRPr="003A7FED" w:rsidRDefault="00F21132" w:rsidP="00864B44">
            <w:pPr>
              <w:jc w:val="center"/>
              <w:rPr>
                <w:b/>
                <w:bCs/>
                <w:color w:val="000000"/>
                <w:sz w:val="20"/>
                <w:szCs w:val="20"/>
              </w:rPr>
            </w:pPr>
          </w:p>
        </w:tc>
      </w:tr>
    </w:tbl>
    <w:p w:rsidR="00F21132" w:rsidRDefault="00F21132" w:rsidP="00F21132">
      <w:pPr>
        <w:rPr>
          <w:sz w:val="20"/>
          <w:szCs w:val="20"/>
        </w:rPr>
      </w:pPr>
    </w:p>
    <w:p w:rsidR="00F21132" w:rsidRDefault="00F21132">
      <w:pPr>
        <w:spacing w:after="200" w:line="276" w:lineRule="auto"/>
        <w:rPr>
          <w:sz w:val="20"/>
          <w:szCs w:val="20"/>
        </w:rPr>
        <w:sectPr w:rsidR="00F21132" w:rsidSect="00F21132">
          <w:headerReference w:type="even" r:id="rId43"/>
          <w:footerReference w:type="default" r:id="rId44"/>
          <w:footerReference w:type="first" r:id="rId45"/>
          <w:pgSz w:w="16838" w:h="11906" w:orient="landscape"/>
          <w:pgMar w:top="1134" w:right="851" w:bottom="709" w:left="709" w:header="0" w:footer="0" w:gutter="0"/>
          <w:cols w:space="720"/>
          <w:noEndnote/>
          <w:docGrid w:linePitch="326"/>
        </w:sectPr>
      </w:pPr>
    </w:p>
    <w:p w:rsidR="00F21132" w:rsidRDefault="00F21132">
      <w:pPr>
        <w:spacing w:after="200" w:line="276" w:lineRule="auto"/>
        <w:rPr>
          <w:sz w:val="20"/>
          <w:szCs w:val="20"/>
        </w:rPr>
      </w:pPr>
    </w:p>
    <w:p w:rsidR="00F21132" w:rsidRPr="00761B7C" w:rsidRDefault="00F21132" w:rsidP="00F21132">
      <w:pPr>
        <w:jc w:val="center"/>
        <w:rPr>
          <w:sz w:val="20"/>
          <w:szCs w:val="20"/>
        </w:rPr>
      </w:pPr>
      <w:r w:rsidRPr="00761B7C">
        <w:rPr>
          <w:sz w:val="20"/>
          <w:szCs w:val="20"/>
        </w:rPr>
        <w:t xml:space="preserve">ПРОТОКОЛ </w:t>
      </w:r>
    </w:p>
    <w:p w:rsidR="00F21132" w:rsidRPr="00761B7C" w:rsidRDefault="00F21132" w:rsidP="00F21132">
      <w:pPr>
        <w:jc w:val="center"/>
        <w:rPr>
          <w:sz w:val="20"/>
          <w:szCs w:val="20"/>
        </w:rPr>
      </w:pPr>
      <w:r w:rsidRPr="00761B7C">
        <w:rPr>
          <w:sz w:val="20"/>
          <w:szCs w:val="20"/>
        </w:rPr>
        <w:t xml:space="preserve">вскрытия конвертов с заявками на открытый конкурс </w:t>
      </w:r>
      <w:r w:rsidRPr="00761B7C">
        <w:rPr>
          <w:rFonts w:eastAsia="Calibri"/>
          <w:sz w:val="20"/>
          <w:szCs w:val="20"/>
          <w:lang w:eastAsia="en-US"/>
        </w:rPr>
        <w:t xml:space="preserve">на право заключения концессионного соглашения в отношении объектов системы водоснабжения и водоотведения, находящихся в муниципальной собственности Аликовского района Чувашской Республики и </w:t>
      </w:r>
      <w:r w:rsidRPr="00761B7C">
        <w:rPr>
          <w:sz w:val="20"/>
          <w:szCs w:val="20"/>
        </w:rPr>
        <w:t>проведения предварительного отбора участников конкурса.</w:t>
      </w:r>
    </w:p>
    <w:p w:rsidR="00F21132" w:rsidRPr="00761B7C" w:rsidRDefault="00F21132" w:rsidP="00F21132">
      <w:pPr>
        <w:ind w:firstLine="720"/>
        <w:jc w:val="center"/>
        <w:rPr>
          <w:sz w:val="20"/>
          <w:szCs w:val="20"/>
        </w:rPr>
      </w:pPr>
    </w:p>
    <w:p w:rsidR="00F21132" w:rsidRPr="00761B7C" w:rsidRDefault="00F21132" w:rsidP="00F21132">
      <w:pPr>
        <w:ind w:left="-540"/>
        <w:jc w:val="both"/>
        <w:rPr>
          <w:sz w:val="20"/>
          <w:szCs w:val="20"/>
        </w:rPr>
      </w:pPr>
      <w:r w:rsidRPr="00761B7C">
        <w:rPr>
          <w:sz w:val="20"/>
          <w:szCs w:val="20"/>
        </w:rPr>
        <w:t>с. Аликово</w:t>
      </w:r>
      <w:r w:rsidRPr="00761B7C">
        <w:rPr>
          <w:sz w:val="20"/>
          <w:szCs w:val="20"/>
        </w:rPr>
        <w:tab/>
      </w:r>
      <w:r w:rsidRPr="00761B7C">
        <w:rPr>
          <w:sz w:val="20"/>
          <w:szCs w:val="20"/>
        </w:rPr>
        <w:tab/>
      </w:r>
      <w:r w:rsidRPr="00761B7C">
        <w:rPr>
          <w:sz w:val="20"/>
          <w:szCs w:val="20"/>
        </w:rPr>
        <w:tab/>
      </w:r>
      <w:r w:rsidRPr="00761B7C">
        <w:rPr>
          <w:sz w:val="20"/>
          <w:szCs w:val="20"/>
        </w:rPr>
        <w:tab/>
      </w:r>
      <w:r w:rsidRPr="00761B7C">
        <w:rPr>
          <w:sz w:val="20"/>
          <w:szCs w:val="20"/>
        </w:rPr>
        <w:tab/>
      </w:r>
      <w:r w:rsidRPr="00761B7C">
        <w:rPr>
          <w:sz w:val="20"/>
          <w:szCs w:val="20"/>
        </w:rPr>
        <w:tab/>
      </w:r>
      <w:r w:rsidRPr="00761B7C">
        <w:rPr>
          <w:sz w:val="20"/>
          <w:szCs w:val="20"/>
        </w:rPr>
        <w:tab/>
        <w:t xml:space="preserve">                 10 ч. 00 мин.   «07» июля 2020 г.</w:t>
      </w:r>
    </w:p>
    <w:p w:rsidR="00F21132" w:rsidRPr="00761B7C" w:rsidRDefault="00F21132" w:rsidP="00F21132">
      <w:pPr>
        <w:ind w:left="-540"/>
        <w:jc w:val="both"/>
        <w:rPr>
          <w:sz w:val="20"/>
          <w:szCs w:val="20"/>
        </w:rPr>
      </w:pPr>
    </w:p>
    <w:p w:rsidR="00F21132" w:rsidRPr="00761B7C" w:rsidRDefault="00F21132" w:rsidP="00F21132">
      <w:pPr>
        <w:ind w:left="-540"/>
        <w:jc w:val="both"/>
        <w:rPr>
          <w:sz w:val="20"/>
          <w:szCs w:val="20"/>
        </w:rPr>
      </w:pPr>
    </w:p>
    <w:p w:rsidR="00F21132" w:rsidRPr="00761B7C" w:rsidRDefault="00F21132" w:rsidP="00F21132">
      <w:pPr>
        <w:ind w:left="-540" w:firstLine="540"/>
        <w:jc w:val="both"/>
        <w:rPr>
          <w:sz w:val="20"/>
          <w:szCs w:val="20"/>
        </w:rPr>
      </w:pPr>
      <w:r w:rsidRPr="00761B7C">
        <w:rPr>
          <w:sz w:val="20"/>
          <w:szCs w:val="20"/>
          <w:u w:val="single"/>
        </w:rPr>
        <w:t>Организатор конкурса</w:t>
      </w:r>
      <w:r w:rsidRPr="00761B7C">
        <w:rPr>
          <w:sz w:val="20"/>
          <w:szCs w:val="20"/>
        </w:rPr>
        <w:t>: администрация Аликовского района Чувашской Республики, выступающая от имени муниципального образования - Аликовский район Чувашской Республики.</w:t>
      </w:r>
    </w:p>
    <w:p w:rsidR="00F21132" w:rsidRPr="00761B7C" w:rsidRDefault="00F21132" w:rsidP="00F21132">
      <w:pPr>
        <w:ind w:left="-360" w:firstLine="360"/>
        <w:jc w:val="both"/>
        <w:rPr>
          <w:sz w:val="20"/>
          <w:szCs w:val="20"/>
          <w:u w:val="single"/>
        </w:rPr>
      </w:pPr>
    </w:p>
    <w:p w:rsidR="00F21132" w:rsidRPr="00761B7C" w:rsidRDefault="00F21132" w:rsidP="00F21132">
      <w:pPr>
        <w:ind w:left="-360" w:firstLine="360"/>
        <w:jc w:val="both"/>
        <w:rPr>
          <w:bCs/>
          <w:snapToGrid w:val="0"/>
          <w:sz w:val="20"/>
          <w:szCs w:val="20"/>
        </w:rPr>
      </w:pPr>
      <w:r w:rsidRPr="00761B7C">
        <w:rPr>
          <w:sz w:val="20"/>
          <w:szCs w:val="20"/>
          <w:u w:val="single"/>
        </w:rPr>
        <w:t>Основание проведения</w:t>
      </w:r>
      <w:r w:rsidRPr="00761B7C">
        <w:rPr>
          <w:sz w:val="20"/>
          <w:szCs w:val="20"/>
        </w:rPr>
        <w:t>: Постановление администрации Аликовского района Чувашской Республики № 548 от 18.05.2020 г «О проведении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w:t>
      </w:r>
    </w:p>
    <w:p w:rsidR="00F21132" w:rsidRPr="00761B7C" w:rsidRDefault="00F21132" w:rsidP="00F21132">
      <w:pPr>
        <w:ind w:left="-360" w:firstLine="360"/>
        <w:jc w:val="both"/>
        <w:rPr>
          <w:bCs/>
          <w:snapToGrid w:val="0"/>
          <w:sz w:val="20"/>
          <w:szCs w:val="20"/>
        </w:rPr>
      </w:pPr>
    </w:p>
    <w:p w:rsidR="00F21132" w:rsidRPr="00761B7C" w:rsidRDefault="00F21132" w:rsidP="00F21132">
      <w:pPr>
        <w:ind w:left="-540" w:firstLine="180"/>
        <w:jc w:val="both"/>
        <w:rPr>
          <w:sz w:val="20"/>
          <w:szCs w:val="20"/>
        </w:rPr>
      </w:pPr>
      <w:r w:rsidRPr="00761B7C">
        <w:rPr>
          <w:sz w:val="20"/>
          <w:szCs w:val="20"/>
        </w:rPr>
        <w:t xml:space="preserve">     </w:t>
      </w:r>
      <w:r w:rsidRPr="00761B7C">
        <w:rPr>
          <w:sz w:val="20"/>
          <w:szCs w:val="20"/>
          <w:u w:val="single"/>
        </w:rPr>
        <w:t>Извещение</w:t>
      </w:r>
      <w:r w:rsidRPr="00761B7C">
        <w:rPr>
          <w:sz w:val="20"/>
          <w:szCs w:val="20"/>
        </w:rPr>
        <w:t xml:space="preserve"> о проведении открытого конкурса размещено на официальном сайте </w:t>
      </w:r>
      <w:hyperlink r:id="rId46" w:history="1">
        <w:r w:rsidRPr="00761B7C">
          <w:rPr>
            <w:rStyle w:val="af6"/>
            <w:sz w:val="20"/>
            <w:szCs w:val="20"/>
            <w:lang w:val="en-US"/>
          </w:rPr>
          <w:t>www</w:t>
        </w:r>
        <w:r w:rsidRPr="00761B7C">
          <w:rPr>
            <w:rStyle w:val="af6"/>
            <w:sz w:val="20"/>
            <w:szCs w:val="20"/>
          </w:rPr>
          <w:t>.</w:t>
        </w:r>
        <w:r w:rsidRPr="00761B7C">
          <w:rPr>
            <w:rStyle w:val="af6"/>
            <w:sz w:val="20"/>
            <w:szCs w:val="20"/>
            <w:lang w:val="en-US"/>
          </w:rPr>
          <w:t>torgi</w:t>
        </w:r>
        <w:r w:rsidRPr="00761B7C">
          <w:rPr>
            <w:rStyle w:val="af6"/>
            <w:sz w:val="20"/>
            <w:szCs w:val="20"/>
          </w:rPr>
          <w:t>.</w:t>
        </w:r>
        <w:r w:rsidRPr="00761B7C">
          <w:rPr>
            <w:rStyle w:val="af6"/>
            <w:sz w:val="20"/>
            <w:szCs w:val="20"/>
            <w:lang w:val="en-US"/>
          </w:rPr>
          <w:t>gov</w:t>
        </w:r>
        <w:r w:rsidRPr="00761B7C">
          <w:rPr>
            <w:rStyle w:val="af6"/>
            <w:sz w:val="20"/>
            <w:szCs w:val="20"/>
          </w:rPr>
          <w:t>.</w:t>
        </w:r>
        <w:r w:rsidRPr="00761B7C">
          <w:rPr>
            <w:rStyle w:val="af6"/>
            <w:sz w:val="20"/>
            <w:szCs w:val="20"/>
            <w:lang w:val="en-US"/>
          </w:rPr>
          <w:t>ru</w:t>
        </w:r>
      </w:hyperlink>
      <w:r w:rsidRPr="00761B7C">
        <w:rPr>
          <w:sz w:val="20"/>
          <w:szCs w:val="20"/>
        </w:rPr>
        <w:t xml:space="preserve"> – 19.05.2020 г. № 190520/0331678/01.</w:t>
      </w:r>
    </w:p>
    <w:p w:rsidR="00F21132" w:rsidRPr="00761B7C" w:rsidRDefault="00F21132" w:rsidP="00F21132">
      <w:pPr>
        <w:ind w:left="-540"/>
        <w:jc w:val="both"/>
        <w:rPr>
          <w:sz w:val="20"/>
          <w:szCs w:val="20"/>
        </w:rPr>
      </w:pPr>
    </w:p>
    <w:p w:rsidR="00F21132" w:rsidRPr="00761B7C" w:rsidRDefault="00F21132" w:rsidP="00F21132">
      <w:pPr>
        <w:ind w:left="-540"/>
        <w:jc w:val="both"/>
        <w:rPr>
          <w:sz w:val="20"/>
          <w:szCs w:val="20"/>
        </w:rPr>
      </w:pPr>
      <w:r w:rsidRPr="00761B7C">
        <w:rPr>
          <w:sz w:val="20"/>
          <w:szCs w:val="20"/>
        </w:rPr>
        <w:t xml:space="preserve">        </w:t>
      </w:r>
      <w:r w:rsidRPr="00761B7C">
        <w:rPr>
          <w:sz w:val="20"/>
          <w:szCs w:val="20"/>
          <w:u w:val="single"/>
        </w:rPr>
        <w:t>Конкурсная комиссия</w:t>
      </w:r>
      <w:r w:rsidRPr="00761B7C">
        <w:rPr>
          <w:sz w:val="20"/>
          <w:szCs w:val="20"/>
        </w:rPr>
        <w:t>, утвержденная Постановлением администрации Аликовского района Чувашской Республики № 548 от 18.05.2020 г «О проведении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w:t>
      </w:r>
    </w:p>
    <w:p w:rsidR="00F21132" w:rsidRPr="00761B7C" w:rsidRDefault="00F21132" w:rsidP="00F21132">
      <w:pPr>
        <w:ind w:left="-540"/>
        <w:jc w:val="both"/>
        <w:rPr>
          <w:sz w:val="20"/>
          <w:szCs w:val="20"/>
        </w:rPr>
      </w:pPr>
    </w:p>
    <w:tbl>
      <w:tblPr>
        <w:tblW w:w="9179" w:type="dxa"/>
        <w:jc w:val="center"/>
        <w:tblLook w:val="04A0" w:firstRow="1" w:lastRow="0" w:firstColumn="1" w:lastColumn="0" w:noHBand="0" w:noVBand="1"/>
      </w:tblPr>
      <w:tblGrid>
        <w:gridCol w:w="2253"/>
        <w:gridCol w:w="6926"/>
      </w:tblGrid>
      <w:tr w:rsidR="00F21132" w:rsidRPr="00761B7C" w:rsidTr="00864B44">
        <w:trPr>
          <w:trHeight w:val="660"/>
          <w:jc w:val="center"/>
        </w:trPr>
        <w:tc>
          <w:tcPr>
            <w:tcW w:w="2253" w:type="dxa"/>
            <w:hideMark/>
          </w:tcPr>
          <w:p w:rsidR="00F21132" w:rsidRPr="00761B7C" w:rsidRDefault="00F21132" w:rsidP="00864B44">
            <w:pPr>
              <w:spacing w:after="120"/>
              <w:rPr>
                <w:sz w:val="20"/>
                <w:szCs w:val="20"/>
              </w:rPr>
            </w:pPr>
            <w:r w:rsidRPr="00761B7C">
              <w:rPr>
                <w:sz w:val="20"/>
                <w:szCs w:val="20"/>
              </w:rPr>
              <w:t>Никитина Л.М.</w:t>
            </w:r>
          </w:p>
          <w:p w:rsidR="00F21132" w:rsidRPr="00761B7C" w:rsidRDefault="00F21132" w:rsidP="00864B44">
            <w:pPr>
              <w:spacing w:after="120"/>
              <w:rPr>
                <w:sz w:val="20"/>
                <w:szCs w:val="20"/>
              </w:rPr>
            </w:pPr>
          </w:p>
          <w:p w:rsidR="00F21132" w:rsidRPr="00761B7C" w:rsidRDefault="00F21132" w:rsidP="00864B44">
            <w:pPr>
              <w:spacing w:after="120"/>
              <w:rPr>
                <w:bCs/>
                <w:sz w:val="20"/>
                <w:szCs w:val="20"/>
              </w:rPr>
            </w:pPr>
          </w:p>
          <w:p w:rsidR="00F21132" w:rsidRPr="00761B7C" w:rsidRDefault="00F21132" w:rsidP="00864B44">
            <w:pPr>
              <w:spacing w:after="120"/>
              <w:rPr>
                <w:bCs/>
                <w:sz w:val="20"/>
                <w:szCs w:val="20"/>
              </w:rPr>
            </w:pPr>
            <w:r w:rsidRPr="00761B7C">
              <w:rPr>
                <w:bCs/>
                <w:sz w:val="20"/>
                <w:szCs w:val="20"/>
              </w:rPr>
              <w:t>Терентьев А.Ю.</w:t>
            </w:r>
          </w:p>
        </w:tc>
        <w:tc>
          <w:tcPr>
            <w:tcW w:w="6926" w:type="dxa"/>
            <w:hideMark/>
          </w:tcPr>
          <w:p w:rsidR="00F21132" w:rsidRPr="00761B7C" w:rsidRDefault="00F21132" w:rsidP="00864B44">
            <w:pPr>
              <w:spacing w:after="120"/>
              <w:jc w:val="both"/>
              <w:rPr>
                <w:sz w:val="20"/>
                <w:szCs w:val="20"/>
              </w:rPr>
            </w:pPr>
            <w:r w:rsidRPr="00761B7C">
              <w:rPr>
                <w:sz w:val="20"/>
                <w:szCs w:val="20"/>
              </w:rPr>
              <w:t>первый заместитель главы администрации Аликовского района - начальник управления экономики, сельского хозяйства и экологии - председатель комиссии</w:t>
            </w:r>
          </w:p>
          <w:p w:rsidR="00F21132" w:rsidRPr="00761B7C" w:rsidRDefault="00F21132" w:rsidP="00864B44">
            <w:pPr>
              <w:spacing w:after="120"/>
              <w:jc w:val="both"/>
              <w:rPr>
                <w:bCs/>
                <w:sz w:val="20"/>
                <w:szCs w:val="20"/>
              </w:rPr>
            </w:pPr>
            <w:r w:rsidRPr="00761B7C">
              <w:rPr>
                <w:bCs/>
                <w:sz w:val="20"/>
                <w:szCs w:val="20"/>
              </w:rPr>
              <w:t>заместитель главы администрации района по строительству, ЖКХ, дорожному хозяйству, транспорту и связи - начальник отдела администрации Аликовского района - заместитель председателя комиссии</w:t>
            </w:r>
          </w:p>
        </w:tc>
      </w:tr>
      <w:tr w:rsidR="00F21132" w:rsidRPr="00761B7C" w:rsidTr="00864B44">
        <w:trPr>
          <w:trHeight w:val="325"/>
          <w:jc w:val="center"/>
        </w:trPr>
        <w:tc>
          <w:tcPr>
            <w:tcW w:w="2253" w:type="dxa"/>
          </w:tcPr>
          <w:p w:rsidR="00F21132" w:rsidRPr="00761B7C" w:rsidRDefault="00F21132" w:rsidP="00864B44">
            <w:pPr>
              <w:spacing w:after="120"/>
              <w:rPr>
                <w:b/>
                <w:bCs/>
                <w:sz w:val="20"/>
                <w:szCs w:val="20"/>
              </w:rPr>
            </w:pPr>
            <w:r w:rsidRPr="00761B7C">
              <w:rPr>
                <w:bCs/>
                <w:sz w:val="20"/>
                <w:szCs w:val="20"/>
              </w:rPr>
              <w:t>Мулюкова А.Ю.</w:t>
            </w:r>
          </w:p>
        </w:tc>
        <w:tc>
          <w:tcPr>
            <w:tcW w:w="6926" w:type="dxa"/>
            <w:hideMark/>
          </w:tcPr>
          <w:p w:rsidR="00F21132" w:rsidRPr="00761B7C" w:rsidRDefault="00F21132" w:rsidP="00864B44">
            <w:pPr>
              <w:spacing w:after="120"/>
              <w:jc w:val="both"/>
              <w:rPr>
                <w:bCs/>
                <w:sz w:val="20"/>
                <w:szCs w:val="20"/>
              </w:rPr>
            </w:pPr>
            <w:r w:rsidRPr="00761B7C">
              <w:rPr>
                <w:bCs/>
                <w:sz w:val="20"/>
                <w:szCs w:val="20"/>
              </w:rPr>
              <w:t>главный специалист - эксперт отдела экономики, земельных и имущественных отношений администрации Аликовского района, секретарь комиссии</w:t>
            </w:r>
          </w:p>
        </w:tc>
      </w:tr>
      <w:tr w:rsidR="00F21132" w:rsidRPr="00761B7C" w:rsidTr="00864B44">
        <w:trPr>
          <w:trHeight w:val="235"/>
          <w:jc w:val="center"/>
        </w:trPr>
        <w:tc>
          <w:tcPr>
            <w:tcW w:w="2253" w:type="dxa"/>
          </w:tcPr>
          <w:p w:rsidR="00F21132" w:rsidRPr="00761B7C" w:rsidRDefault="00F21132" w:rsidP="00864B44">
            <w:pPr>
              <w:spacing w:after="120"/>
              <w:rPr>
                <w:b/>
                <w:bCs/>
                <w:sz w:val="20"/>
                <w:szCs w:val="20"/>
              </w:rPr>
            </w:pPr>
          </w:p>
          <w:p w:rsidR="00F21132" w:rsidRPr="00761B7C" w:rsidRDefault="00F21132" w:rsidP="00864B44">
            <w:pPr>
              <w:spacing w:after="120"/>
              <w:rPr>
                <w:b/>
                <w:bCs/>
                <w:sz w:val="20"/>
                <w:szCs w:val="20"/>
              </w:rPr>
            </w:pPr>
            <w:r w:rsidRPr="00761B7C">
              <w:rPr>
                <w:sz w:val="20"/>
                <w:szCs w:val="20"/>
              </w:rPr>
              <w:t>Члены комиссии:</w:t>
            </w:r>
          </w:p>
        </w:tc>
        <w:tc>
          <w:tcPr>
            <w:tcW w:w="6926" w:type="dxa"/>
          </w:tcPr>
          <w:p w:rsidR="00F21132" w:rsidRPr="00761B7C" w:rsidRDefault="00F21132" w:rsidP="00864B44">
            <w:pPr>
              <w:spacing w:after="120"/>
              <w:jc w:val="both"/>
              <w:rPr>
                <w:b/>
                <w:bCs/>
                <w:sz w:val="20"/>
                <w:szCs w:val="20"/>
              </w:rPr>
            </w:pPr>
          </w:p>
          <w:p w:rsidR="00F21132" w:rsidRPr="00761B7C" w:rsidRDefault="00F21132" w:rsidP="00864B44">
            <w:pPr>
              <w:spacing w:after="120"/>
              <w:jc w:val="both"/>
              <w:rPr>
                <w:b/>
                <w:bCs/>
                <w:sz w:val="20"/>
                <w:szCs w:val="20"/>
              </w:rPr>
            </w:pPr>
          </w:p>
        </w:tc>
      </w:tr>
      <w:tr w:rsidR="00F21132" w:rsidRPr="00761B7C" w:rsidTr="00864B44">
        <w:trPr>
          <w:trHeight w:val="80"/>
          <w:jc w:val="center"/>
        </w:trPr>
        <w:tc>
          <w:tcPr>
            <w:tcW w:w="2253" w:type="dxa"/>
          </w:tcPr>
          <w:p w:rsidR="00F21132" w:rsidRPr="00761B7C" w:rsidRDefault="00F21132" w:rsidP="00864B44">
            <w:pPr>
              <w:spacing w:after="120"/>
              <w:rPr>
                <w:b/>
                <w:bCs/>
                <w:sz w:val="20"/>
                <w:szCs w:val="20"/>
              </w:rPr>
            </w:pPr>
          </w:p>
        </w:tc>
        <w:tc>
          <w:tcPr>
            <w:tcW w:w="6926" w:type="dxa"/>
          </w:tcPr>
          <w:p w:rsidR="00F21132" w:rsidRPr="00761B7C" w:rsidRDefault="00F21132" w:rsidP="00864B44">
            <w:pPr>
              <w:spacing w:after="120"/>
              <w:jc w:val="both"/>
              <w:rPr>
                <w:b/>
                <w:bCs/>
                <w:sz w:val="20"/>
                <w:szCs w:val="20"/>
              </w:rPr>
            </w:pPr>
          </w:p>
        </w:tc>
      </w:tr>
      <w:tr w:rsidR="00F21132" w:rsidRPr="00761B7C" w:rsidTr="00864B44">
        <w:trPr>
          <w:trHeight w:val="660"/>
          <w:jc w:val="center"/>
        </w:trPr>
        <w:tc>
          <w:tcPr>
            <w:tcW w:w="2253" w:type="dxa"/>
          </w:tcPr>
          <w:p w:rsidR="00F21132" w:rsidRPr="00761B7C" w:rsidRDefault="00F21132" w:rsidP="00864B44">
            <w:pPr>
              <w:spacing w:after="120"/>
              <w:ind w:right="-39"/>
              <w:rPr>
                <w:bCs/>
                <w:sz w:val="20"/>
                <w:szCs w:val="20"/>
              </w:rPr>
            </w:pPr>
            <w:r w:rsidRPr="00761B7C">
              <w:rPr>
                <w:bCs/>
                <w:sz w:val="20"/>
                <w:szCs w:val="20"/>
              </w:rPr>
              <w:t>Ефимов И.И.</w:t>
            </w:r>
          </w:p>
        </w:tc>
        <w:tc>
          <w:tcPr>
            <w:tcW w:w="6926" w:type="dxa"/>
          </w:tcPr>
          <w:p w:rsidR="00F21132" w:rsidRPr="00761B7C" w:rsidRDefault="00F21132" w:rsidP="00864B44">
            <w:pPr>
              <w:spacing w:after="120"/>
              <w:jc w:val="both"/>
              <w:rPr>
                <w:bCs/>
                <w:sz w:val="20"/>
                <w:szCs w:val="20"/>
              </w:rPr>
            </w:pPr>
            <w:r w:rsidRPr="00761B7C">
              <w:rPr>
                <w:bCs/>
                <w:sz w:val="20"/>
                <w:szCs w:val="20"/>
              </w:rPr>
              <w:t xml:space="preserve">начальник отдела экономики, земельных и имущественных отношений администрации Аликовского района </w:t>
            </w:r>
          </w:p>
        </w:tc>
      </w:tr>
      <w:tr w:rsidR="00F21132" w:rsidRPr="00761B7C" w:rsidTr="00864B44">
        <w:trPr>
          <w:trHeight w:val="660"/>
          <w:jc w:val="center"/>
        </w:trPr>
        <w:tc>
          <w:tcPr>
            <w:tcW w:w="2253" w:type="dxa"/>
            <w:hideMark/>
          </w:tcPr>
          <w:p w:rsidR="00F21132" w:rsidRPr="00761B7C" w:rsidRDefault="00F21132" w:rsidP="00864B44">
            <w:pPr>
              <w:spacing w:after="120"/>
              <w:rPr>
                <w:b/>
                <w:bCs/>
                <w:sz w:val="20"/>
                <w:szCs w:val="20"/>
              </w:rPr>
            </w:pPr>
            <w:r w:rsidRPr="00761B7C">
              <w:rPr>
                <w:sz w:val="20"/>
                <w:szCs w:val="20"/>
              </w:rPr>
              <w:t xml:space="preserve">Васильев В.С.            </w:t>
            </w:r>
          </w:p>
        </w:tc>
        <w:tc>
          <w:tcPr>
            <w:tcW w:w="6926" w:type="dxa"/>
            <w:hideMark/>
          </w:tcPr>
          <w:p w:rsidR="00F21132" w:rsidRPr="00761B7C" w:rsidRDefault="00F21132" w:rsidP="00864B44">
            <w:pPr>
              <w:spacing w:after="120"/>
              <w:jc w:val="both"/>
              <w:rPr>
                <w:b/>
                <w:bCs/>
                <w:sz w:val="20"/>
                <w:szCs w:val="20"/>
              </w:rPr>
            </w:pPr>
            <w:r w:rsidRPr="00761B7C">
              <w:rPr>
                <w:sz w:val="20"/>
                <w:szCs w:val="20"/>
              </w:rPr>
              <w:t>управляющий делами - начальник отдела, организационно-контрольной, кадровой и правовой работы администрации Аликовского района</w:t>
            </w:r>
          </w:p>
        </w:tc>
      </w:tr>
      <w:tr w:rsidR="00F21132" w:rsidRPr="00761B7C" w:rsidTr="00864B44">
        <w:trPr>
          <w:trHeight w:val="580"/>
          <w:jc w:val="center"/>
        </w:trPr>
        <w:tc>
          <w:tcPr>
            <w:tcW w:w="2253" w:type="dxa"/>
            <w:hideMark/>
          </w:tcPr>
          <w:p w:rsidR="00F21132" w:rsidRPr="00761B7C" w:rsidRDefault="00F21132" w:rsidP="00864B44">
            <w:pPr>
              <w:rPr>
                <w:sz w:val="20"/>
                <w:szCs w:val="20"/>
              </w:rPr>
            </w:pPr>
            <w:r w:rsidRPr="00761B7C">
              <w:rPr>
                <w:sz w:val="20"/>
                <w:szCs w:val="20"/>
              </w:rPr>
              <w:t>Яскова Л.Н.</w:t>
            </w:r>
          </w:p>
        </w:tc>
        <w:tc>
          <w:tcPr>
            <w:tcW w:w="6926" w:type="dxa"/>
            <w:hideMark/>
          </w:tcPr>
          <w:p w:rsidR="00F21132" w:rsidRPr="00761B7C" w:rsidRDefault="00F21132" w:rsidP="00864B44">
            <w:pPr>
              <w:jc w:val="both"/>
              <w:rPr>
                <w:sz w:val="20"/>
                <w:szCs w:val="20"/>
              </w:rPr>
            </w:pPr>
            <w:r w:rsidRPr="00761B7C">
              <w:rPr>
                <w:sz w:val="20"/>
                <w:szCs w:val="20"/>
              </w:rPr>
              <w:t>ведущий специалист-эксперт отдела строительства и развития общественной инфраструктуры администрации Аликовского района</w:t>
            </w:r>
          </w:p>
        </w:tc>
      </w:tr>
    </w:tbl>
    <w:p w:rsidR="00F21132" w:rsidRPr="00761B7C" w:rsidRDefault="00F21132" w:rsidP="00F21132">
      <w:pPr>
        <w:ind w:left="-540"/>
        <w:jc w:val="both"/>
        <w:rPr>
          <w:sz w:val="20"/>
          <w:szCs w:val="20"/>
        </w:rPr>
      </w:pPr>
    </w:p>
    <w:p w:rsidR="00F21132" w:rsidRPr="00761B7C" w:rsidRDefault="00F21132" w:rsidP="00F21132">
      <w:pPr>
        <w:tabs>
          <w:tab w:val="left" w:pos="1080"/>
        </w:tabs>
        <w:ind w:left="-540"/>
        <w:jc w:val="both"/>
        <w:rPr>
          <w:sz w:val="20"/>
          <w:szCs w:val="20"/>
        </w:rPr>
      </w:pPr>
      <w:r w:rsidRPr="00761B7C">
        <w:rPr>
          <w:sz w:val="20"/>
          <w:szCs w:val="20"/>
        </w:rPr>
        <w:t xml:space="preserve">         На заседании комиссии присутствовали 6 членов комиссии. Кворум имеется, заседание правомочно.</w:t>
      </w:r>
    </w:p>
    <w:p w:rsidR="00F21132" w:rsidRPr="00761B7C" w:rsidRDefault="00F21132" w:rsidP="00F21132">
      <w:pPr>
        <w:tabs>
          <w:tab w:val="left" w:pos="1080"/>
        </w:tabs>
        <w:ind w:left="-540"/>
        <w:jc w:val="both"/>
        <w:rPr>
          <w:sz w:val="20"/>
          <w:szCs w:val="20"/>
        </w:rPr>
      </w:pPr>
      <w:r w:rsidRPr="00761B7C">
        <w:rPr>
          <w:sz w:val="20"/>
          <w:szCs w:val="20"/>
        </w:rPr>
        <w:t xml:space="preserve"> </w:t>
      </w:r>
    </w:p>
    <w:p w:rsidR="00F21132" w:rsidRPr="00761B7C" w:rsidRDefault="00F21132" w:rsidP="00F21132">
      <w:pPr>
        <w:tabs>
          <w:tab w:val="left" w:pos="1080"/>
        </w:tabs>
        <w:ind w:left="142" w:hanging="682"/>
        <w:jc w:val="both"/>
        <w:rPr>
          <w:sz w:val="20"/>
          <w:szCs w:val="20"/>
        </w:rPr>
      </w:pPr>
      <w:r w:rsidRPr="00761B7C">
        <w:rPr>
          <w:sz w:val="20"/>
          <w:szCs w:val="20"/>
        </w:rPr>
        <w:t xml:space="preserve">         Повестка дня заседания конкурсной комиссии:</w:t>
      </w:r>
    </w:p>
    <w:p w:rsidR="00F21132" w:rsidRPr="00761B7C" w:rsidRDefault="00F21132" w:rsidP="00F21132">
      <w:pPr>
        <w:numPr>
          <w:ilvl w:val="0"/>
          <w:numId w:val="16"/>
        </w:numPr>
        <w:tabs>
          <w:tab w:val="left" w:pos="1080"/>
        </w:tabs>
        <w:jc w:val="both"/>
        <w:rPr>
          <w:sz w:val="20"/>
          <w:szCs w:val="20"/>
        </w:rPr>
      </w:pPr>
      <w:r w:rsidRPr="00761B7C">
        <w:rPr>
          <w:sz w:val="20"/>
          <w:szCs w:val="20"/>
        </w:rPr>
        <w:t>Вскрытие конверта с заявками на участие в открытом конкурсе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w:t>
      </w:r>
    </w:p>
    <w:p w:rsidR="00F21132" w:rsidRPr="00761B7C" w:rsidRDefault="00F21132" w:rsidP="00F21132">
      <w:pPr>
        <w:numPr>
          <w:ilvl w:val="0"/>
          <w:numId w:val="16"/>
        </w:numPr>
        <w:tabs>
          <w:tab w:val="left" w:pos="1080"/>
        </w:tabs>
        <w:jc w:val="both"/>
        <w:rPr>
          <w:sz w:val="20"/>
          <w:szCs w:val="20"/>
        </w:rPr>
      </w:pPr>
      <w:r w:rsidRPr="00761B7C">
        <w:rPr>
          <w:sz w:val="20"/>
          <w:szCs w:val="20"/>
        </w:rPr>
        <w:t>Рассмотрение заявок, предварительный отбор на участие в открытом конкурсе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w:t>
      </w:r>
    </w:p>
    <w:p w:rsidR="00F21132" w:rsidRPr="00761B7C" w:rsidRDefault="00F21132" w:rsidP="00F21132">
      <w:pPr>
        <w:tabs>
          <w:tab w:val="left" w:pos="1080"/>
        </w:tabs>
        <w:jc w:val="both"/>
        <w:rPr>
          <w:sz w:val="20"/>
          <w:szCs w:val="20"/>
        </w:rPr>
      </w:pPr>
    </w:p>
    <w:p w:rsidR="00F21132" w:rsidRPr="00761B7C" w:rsidRDefault="00F21132" w:rsidP="00F21132">
      <w:pPr>
        <w:tabs>
          <w:tab w:val="left" w:pos="1080"/>
        </w:tabs>
        <w:ind w:left="-540" w:firstLine="540"/>
        <w:jc w:val="both"/>
        <w:rPr>
          <w:sz w:val="20"/>
          <w:szCs w:val="20"/>
        </w:rPr>
      </w:pPr>
      <w:r w:rsidRPr="00761B7C">
        <w:rPr>
          <w:sz w:val="20"/>
          <w:szCs w:val="20"/>
        </w:rPr>
        <w:t xml:space="preserve">По состоянию на 17 часов 00 минут 06 июля 2020 года на участие в открытом конкурсе </w:t>
      </w:r>
      <w:r w:rsidRPr="00761B7C">
        <w:rPr>
          <w:color w:val="000000"/>
          <w:spacing w:val="-1"/>
          <w:sz w:val="20"/>
          <w:szCs w:val="20"/>
        </w:rPr>
        <w:t xml:space="preserve">на право заключения концессионного соглашения </w:t>
      </w:r>
      <w:r w:rsidRPr="00761B7C">
        <w:rPr>
          <w:sz w:val="20"/>
          <w:szCs w:val="20"/>
        </w:rPr>
        <w:t>в отношении объектов водоснабжения и водоотведения, находящихся в муниципальной собственности Аликовского района подана                    1 (одна) заявка, зарегистрированная в журнале 06.07.2020 г. в 16 ч. 34 мин. под № 01.</w:t>
      </w:r>
    </w:p>
    <w:p w:rsidR="00F21132" w:rsidRPr="00761B7C" w:rsidRDefault="00F21132" w:rsidP="00F21132">
      <w:pPr>
        <w:tabs>
          <w:tab w:val="left" w:pos="1080"/>
        </w:tabs>
        <w:ind w:left="-540" w:firstLine="540"/>
        <w:jc w:val="both"/>
        <w:rPr>
          <w:sz w:val="20"/>
          <w:szCs w:val="20"/>
        </w:rPr>
      </w:pPr>
    </w:p>
    <w:p w:rsidR="00F21132" w:rsidRPr="00761B7C" w:rsidRDefault="00F21132" w:rsidP="00F21132">
      <w:pPr>
        <w:tabs>
          <w:tab w:val="left" w:pos="1080"/>
        </w:tabs>
        <w:ind w:left="-540" w:firstLine="540"/>
        <w:jc w:val="center"/>
        <w:rPr>
          <w:b/>
          <w:sz w:val="20"/>
          <w:szCs w:val="20"/>
        </w:rPr>
      </w:pPr>
      <w:r w:rsidRPr="00761B7C">
        <w:rPr>
          <w:b/>
          <w:sz w:val="20"/>
          <w:szCs w:val="20"/>
        </w:rPr>
        <w:t>1. Вскрытие конверта с заявкой на участие в открытом конкурсе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w:t>
      </w:r>
    </w:p>
    <w:p w:rsidR="00F21132" w:rsidRPr="00761B7C" w:rsidRDefault="00F21132" w:rsidP="00F21132">
      <w:pPr>
        <w:ind w:left="-540" w:firstLine="540"/>
        <w:jc w:val="both"/>
        <w:rPr>
          <w:b/>
          <w:bCs/>
          <w:sz w:val="20"/>
          <w:szCs w:val="20"/>
        </w:rPr>
      </w:pPr>
    </w:p>
    <w:p w:rsidR="00F21132" w:rsidRPr="00761B7C" w:rsidRDefault="00F21132" w:rsidP="00F21132">
      <w:pPr>
        <w:ind w:left="-540" w:firstLine="540"/>
        <w:jc w:val="both"/>
        <w:rPr>
          <w:bCs/>
          <w:sz w:val="20"/>
          <w:szCs w:val="20"/>
        </w:rPr>
      </w:pPr>
      <w:r w:rsidRPr="00761B7C">
        <w:rPr>
          <w:bCs/>
          <w:sz w:val="20"/>
          <w:szCs w:val="20"/>
        </w:rPr>
        <w:t>Заявка №1 - Наименования, адрес заявителя, наличие необходимых документов и материалов:</w:t>
      </w:r>
    </w:p>
    <w:p w:rsidR="00F21132" w:rsidRPr="00761B7C" w:rsidRDefault="00F21132" w:rsidP="00F21132">
      <w:pPr>
        <w:ind w:left="-567" w:firstLine="567"/>
        <w:jc w:val="both"/>
        <w:rPr>
          <w:sz w:val="20"/>
          <w:szCs w:val="20"/>
        </w:rPr>
      </w:pPr>
      <w:r w:rsidRPr="00761B7C">
        <w:rPr>
          <w:sz w:val="20"/>
          <w:szCs w:val="20"/>
        </w:rPr>
        <w:t>Наименование: _________</w:t>
      </w:r>
      <w:r w:rsidRPr="00761B7C">
        <w:rPr>
          <w:sz w:val="20"/>
          <w:szCs w:val="20"/>
          <w:u w:val="single"/>
        </w:rPr>
        <w:t>ООО «Водоканал+»______________________________________</w:t>
      </w:r>
    </w:p>
    <w:p w:rsidR="00F21132" w:rsidRPr="00761B7C" w:rsidRDefault="00F21132" w:rsidP="00F21132">
      <w:pPr>
        <w:ind w:left="-567" w:firstLine="567"/>
        <w:rPr>
          <w:sz w:val="20"/>
          <w:szCs w:val="20"/>
        </w:rPr>
      </w:pPr>
      <w:r w:rsidRPr="00761B7C">
        <w:rPr>
          <w:sz w:val="20"/>
          <w:szCs w:val="20"/>
        </w:rPr>
        <w:t>Адрес: __</w:t>
      </w:r>
      <w:r w:rsidRPr="00761B7C">
        <w:rPr>
          <w:sz w:val="20"/>
          <w:szCs w:val="20"/>
          <w:u w:val="single"/>
        </w:rPr>
        <w:t>Чувашская Республика, Аликовский район, с. Аликово, ул. Гагарина, д. 39</w:t>
      </w:r>
      <w:r w:rsidRPr="00761B7C">
        <w:rPr>
          <w:sz w:val="20"/>
          <w:szCs w:val="20"/>
        </w:rPr>
        <w:t xml:space="preserve"> __________________________________________________________________________________</w:t>
      </w:r>
    </w:p>
    <w:p w:rsidR="00F21132" w:rsidRPr="00761B7C" w:rsidRDefault="00F21132" w:rsidP="00F21132">
      <w:pPr>
        <w:ind w:left="-567" w:firstLine="567"/>
        <w:rPr>
          <w:sz w:val="20"/>
          <w:szCs w:val="20"/>
        </w:rPr>
      </w:pPr>
      <w:r w:rsidRPr="00761B7C">
        <w:rPr>
          <w:sz w:val="20"/>
          <w:szCs w:val="20"/>
        </w:rPr>
        <w:t>Документы, представленные заявителем:</w:t>
      </w:r>
    </w:p>
    <w:p w:rsidR="00F21132" w:rsidRPr="00761B7C" w:rsidRDefault="00F21132" w:rsidP="00F21132">
      <w:pPr>
        <w:ind w:left="-567" w:firstLine="567"/>
        <w:jc w:val="both"/>
        <w:rPr>
          <w:sz w:val="20"/>
          <w:szCs w:val="20"/>
        </w:rPr>
      </w:pP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824"/>
        <w:gridCol w:w="1559"/>
      </w:tblGrid>
      <w:tr w:rsidR="00F21132" w:rsidRPr="00761B7C" w:rsidTr="00864B44">
        <w:trPr>
          <w:trHeight w:val="828"/>
        </w:trPr>
        <w:tc>
          <w:tcPr>
            <w:tcW w:w="540" w:type="dxa"/>
            <w:shd w:val="clear" w:color="auto" w:fill="auto"/>
          </w:tcPr>
          <w:p w:rsidR="00F21132" w:rsidRPr="00761B7C" w:rsidRDefault="00F21132" w:rsidP="00864B44">
            <w:pPr>
              <w:pStyle w:val="TableParagraph"/>
              <w:ind w:left="99" w:right="87"/>
              <w:jc w:val="center"/>
              <w:rPr>
                <w:b/>
                <w:sz w:val="20"/>
                <w:szCs w:val="20"/>
              </w:rPr>
            </w:pPr>
            <w:r w:rsidRPr="00761B7C">
              <w:rPr>
                <w:b/>
                <w:sz w:val="20"/>
                <w:szCs w:val="20"/>
              </w:rPr>
              <w:t>№ п\</w:t>
            </w:r>
          </w:p>
          <w:p w:rsidR="00F21132" w:rsidRPr="00761B7C" w:rsidRDefault="00F21132" w:rsidP="00864B44">
            <w:pPr>
              <w:pStyle w:val="TableParagraph"/>
              <w:spacing w:line="259" w:lineRule="exact"/>
              <w:ind w:left="7"/>
              <w:jc w:val="center"/>
              <w:rPr>
                <w:b/>
                <w:sz w:val="20"/>
                <w:szCs w:val="20"/>
              </w:rPr>
            </w:pPr>
            <w:r w:rsidRPr="00761B7C">
              <w:rPr>
                <w:b/>
                <w:sz w:val="20"/>
                <w:szCs w:val="20"/>
              </w:rPr>
              <w:t>п</w:t>
            </w:r>
          </w:p>
        </w:tc>
        <w:tc>
          <w:tcPr>
            <w:tcW w:w="7824" w:type="dxa"/>
            <w:shd w:val="clear" w:color="auto" w:fill="auto"/>
          </w:tcPr>
          <w:p w:rsidR="00F21132" w:rsidRPr="00761B7C" w:rsidRDefault="00F21132" w:rsidP="00864B44">
            <w:pPr>
              <w:pStyle w:val="TableParagraph"/>
              <w:spacing w:before="8"/>
              <w:rPr>
                <w:sz w:val="20"/>
                <w:szCs w:val="20"/>
              </w:rPr>
            </w:pPr>
          </w:p>
          <w:p w:rsidR="00F21132" w:rsidRPr="00761B7C" w:rsidRDefault="00F21132" w:rsidP="00864B44">
            <w:pPr>
              <w:pStyle w:val="TableParagraph"/>
              <w:ind w:left="29"/>
              <w:jc w:val="center"/>
              <w:rPr>
                <w:b/>
                <w:sz w:val="20"/>
                <w:szCs w:val="20"/>
              </w:rPr>
            </w:pPr>
            <w:r w:rsidRPr="00761B7C">
              <w:rPr>
                <w:sz w:val="20"/>
                <w:szCs w:val="20"/>
              </w:rPr>
              <w:t>Перечень документов</w:t>
            </w:r>
          </w:p>
        </w:tc>
        <w:tc>
          <w:tcPr>
            <w:tcW w:w="1559" w:type="dxa"/>
            <w:shd w:val="clear" w:color="auto" w:fill="auto"/>
            <w:vAlign w:val="center"/>
          </w:tcPr>
          <w:p w:rsidR="00F21132" w:rsidRPr="00761B7C" w:rsidRDefault="00F21132" w:rsidP="00864B44">
            <w:pPr>
              <w:pStyle w:val="TableParagraph"/>
              <w:ind w:right="187"/>
              <w:jc w:val="center"/>
              <w:rPr>
                <w:sz w:val="20"/>
                <w:szCs w:val="20"/>
              </w:rPr>
            </w:pPr>
            <w:r w:rsidRPr="00761B7C">
              <w:rPr>
                <w:sz w:val="20"/>
                <w:szCs w:val="20"/>
              </w:rPr>
              <w:t>Отметка о наличии документа</w:t>
            </w:r>
          </w:p>
        </w:tc>
      </w:tr>
      <w:tr w:rsidR="00F21132" w:rsidRPr="00761B7C" w:rsidTr="00864B44">
        <w:trPr>
          <w:trHeight w:val="306"/>
        </w:trPr>
        <w:tc>
          <w:tcPr>
            <w:tcW w:w="540" w:type="dxa"/>
          </w:tcPr>
          <w:p w:rsidR="00F21132" w:rsidRPr="00761B7C" w:rsidRDefault="00F21132" w:rsidP="00864B44">
            <w:pPr>
              <w:pStyle w:val="TableParagraph"/>
              <w:spacing w:before="59"/>
              <w:ind w:left="99" w:right="89"/>
              <w:jc w:val="center"/>
              <w:rPr>
                <w:sz w:val="20"/>
                <w:szCs w:val="20"/>
              </w:rPr>
            </w:pPr>
            <w:r w:rsidRPr="00761B7C">
              <w:rPr>
                <w:sz w:val="20"/>
                <w:szCs w:val="20"/>
              </w:rPr>
              <w:t xml:space="preserve">1. </w:t>
            </w:r>
          </w:p>
        </w:tc>
        <w:tc>
          <w:tcPr>
            <w:tcW w:w="7824" w:type="dxa"/>
          </w:tcPr>
          <w:p w:rsidR="00F21132" w:rsidRPr="00761B7C" w:rsidRDefault="00F21132" w:rsidP="00864B44">
            <w:pPr>
              <w:pStyle w:val="TableParagraph"/>
              <w:spacing w:before="59"/>
              <w:ind w:left="101"/>
              <w:rPr>
                <w:sz w:val="20"/>
                <w:szCs w:val="20"/>
              </w:rPr>
            </w:pPr>
            <w:r w:rsidRPr="00761B7C">
              <w:rPr>
                <w:sz w:val="20"/>
                <w:szCs w:val="20"/>
              </w:rPr>
              <w:t>Опись документов и материалов заявки</w:t>
            </w:r>
          </w:p>
        </w:tc>
        <w:tc>
          <w:tcPr>
            <w:tcW w:w="1559" w:type="dxa"/>
          </w:tcPr>
          <w:p w:rsidR="00F21132" w:rsidRPr="00761B7C" w:rsidRDefault="00F21132" w:rsidP="00864B44">
            <w:pPr>
              <w:pStyle w:val="TableParagraph"/>
              <w:jc w:val="center"/>
              <w:rPr>
                <w:sz w:val="20"/>
                <w:szCs w:val="20"/>
              </w:rPr>
            </w:pPr>
            <w:r w:rsidRPr="00761B7C">
              <w:rPr>
                <w:sz w:val="20"/>
                <w:szCs w:val="20"/>
              </w:rPr>
              <w:t>+</w:t>
            </w:r>
          </w:p>
        </w:tc>
      </w:tr>
      <w:tr w:rsidR="00F21132" w:rsidRPr="00761B7C" w:rsidTr="00864B44">
        <w:trPr>
          <w:trHeight w:val="306"/>
        </w:trPr>
        <w:tc>
          <w:tcPr>
            <w:tcW w:w="540" w:type="dxa"/>
          </w:tcPr>
          <w:p w:rsidR="00F21132" w:rsidRPr="00761B7C" w:rsidRDefault="00F21132" w:rsidP="00864B44">
            <w:pPr>
              <w:pStyle w:val="TableParagraph"/>
              <w:spacing w:before="59"/>
              <w:ind w:left="99" w:right="89"/>
              <w:jc w:val="center"/>
              <w:rPr>
                <w:sz w:val="20"/>
                <w:szCs w:val="20"/>
              </w:rPr>
            </w:pPr>
            <w:r w:rsidRPr="00761B7C">
              <w:rPr>
                <w:sz w:val="20"/>
                <w:szCs w:val="20"/>
              </w:rPr>
              <w:t>2.</w:t>
            </w:r>
          </w:p>
        </w:tc>
        <w:tc>
          <w:tcPr>
            <w:tcW w:w="7824" w:type="dxa"/>
          </w:tcPr>
          <w:p w:rsidR="00F21132" w:rsidRPr="00761B7C" w:rsidRDefault="00F21132" w:rsidP="00864B44">
            <w:pPr>
              <w:pStyle w:val="TableParagraph"/>
              <w:spacing w:before="59"/>
              <w:ind w:left="101"/>
              <w:rPr>
                <w:sz w:val="20"/>
                <w:szCs w:val="20"/>
              </w:rPr>
            </w:pPr>
            <w:r w:rsidRPr="00761B7C">
              <w:rPr>
                <w:sz w:val="20"/>
                <w:szCs w:val="20"/>
              </w:rPr>
              <w:t>Заявка на участие в открытом конкурсе</w:t>
            </w:r>
          </w:p>
        </w:tc>
        <w:tc>
          <w:tcPr>
            <w:tcW w:w="1559" w:type="dxa"/>
          </w:tcPr>
          <w:p w:rsidR="00F21132" w:rsidRPr="00761B7C" w:rsidRDefault="00F21132" w:rsidP="00864B44">
            <w:pPr>
              <w:pStyle w:val="TableParagraph"/>
              <w:jc w:val="center"/>
              <w:rPr>
                <w:sz w:val="20"/>
                <w:szCs w:val="20"/>
              </w:rPr>
            </w:pPr>
            <w:r w:rsidRPr="00761B7C">
              <w:rPr>
                <w:sz w:val="20"/>
                <w:szCs w:val="20"/>
              </w:rPr>
              <w:t>+</w:t>
            </w:r>
          </w:p>
        </w:tc>
      </w:tr>
      <w:tr w:rsidR="00F21132" w:rsidRPr="00761B7C" w:rsidTr="00864B44">
        <w:trPr>
          <w:trHeight w:val="797"/>
        </w:trPr>
        <w:tc>
          <w:tcPr>
            <w:tcW w:w="540" w:type="dxa"/>
          </w:tcPr>
          <w:p w:rsidR="00F21132" w:rsidRPr="00761B7C" w:rsidRDefault="00F21132" w:rsidP="00864B44">
            <w:pPr>
              <w:pStyle w:val="TableParagraph"/>
              <w:spacing w:line="268" w:lineRule="exact"/>
              <w:ind w:left="99" w:right="89"/>
              <w:jc w:val="center"/>
              <w:rPr>
                <w:sz w:val="20"/>
                <w:szCs w:val="20"/>
              </w:rPr>
            </w:pPr>
            <w:r w:rsidRPr="00761B7C">
              <w:rPr>
                <w:sz w:val="20"/>
                <w:szCs w:val="20"/>
              </w:rPr>
              <w:t>3.</w:t>
            </w:r>
          </w:p>
        </w:tc>
        <w:tc>
          <w:tcPr>
            <w:tcW w:w="7824" w:type="dxa"/>
          </w:tcPr>
          <w:p w:rsidR="00F21132" w:rsidRPr="00761B7C" w:rsidRDefault="00F21132" w:rsidP="00864B44">
            <w:pPr>
              <w:pStyle w:val="TableParagraph"/>
              <w:ind w:left="108" w:right="93"/>
              <w:jc w:val="both"/>
              <w:rPr>
                <w:sz w:val="20"/>
                <w:szCs w:val="20"/>
              </w:rPr>
            </w:pPr>
            <w:r w:rsidRPr="00761B7C">
              <w:rPr>
                <w:sz w:val="20"/>
                <w:szCs w:val="20"/>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tc>
        <w:tc>
          <w:tcPr>
            <w:tcW w:w="1559" w:type="dxa"/>
          </w:tcPr>
          <w:p w:rsidR="00F21132" w:rsidRPr="00761B7C" w:rsidRDefault="00F21132" w:rsidP="00864B44">
            <w:pPr>
              <w:pStyle w:val="TableParagraph"/>
              <w:jc w:val="center"/>
              <w:rPr>
                <w:sz w:val="20"/>
                <w:szCs w:val="20"/>
              </w:rPr>
            </w:pPr>
            <w:r w:rsidRPr="00761B7C">
              <w:rPr>
                <w:sz w:val="20"/>
                <w:szCs w:val="20"/>
              </w:rPr>
              <w:t>+</w:t>
            </w:r>
          </w:p>
        </w:tc>
      </w:tr>
      <w:tr w:rsidR="00F21132" w:rsidRPr="00761B7C" w:rsidTr="00864B44">
        <w:trPr>
          <w:trHeight w:val="1264"/>
        </w:trPr>
        <w:tc>
          <w:tcPr>
            <w:tcW w:w="540" w:type="dxa"/>
          </w:tcPr>
          <w:p w:rsidR="00F21132" w:rsidRPr="00761B7C" w:rsidRDefault="00F21132" w:rsidP="00864B44">
            <w:pPr>
              <w:pStyle w:val="TableParagraph"/>
              <w:spacing w:line="268" w:lineRule="exact"/>
              <w:ind w:left="99" w:right="89"/>
              <w:jc w:val="center"/>
              <w:rPr>
                <w:sz w:val="20"/>
                <w:szCs w:val="20"/>
                <w:lang w:val="en-US"/>
              </w:rPr>
            </w:pPr>
            <w:r w:rsidRPr="00761B7C">
              <w:rPr>
                <w:sz w:val="20"/>
                <w:szCs w:val="20"/>
              </w:rPr>
              <w:t>4</w:t>
            </w:r>
            <w:r w:rsidRPr="00761B7C">
              <w:rPr>
                <w:sz w:val="20"/>
                <w:szCs w:val="20"/>
                <w:lang w:val="en-US"/>
              </w:rPr>
              <w:t>.</w:t>
            </w:r>
          </w:p>
        </w:tc>
        <w:tc>
          <w:tcPr>
            <w:tcW w:w="7824" w:type="dxa"/>
          </w:tcPr>
          <w:p w:rsidR="00F21132" w:rsidRPr="00761B7C" w:rsidRDefault="00F21132" w:rsidP="00864B44">
            <w:pPr>
              <w:pStyle w:val="TableParagraph"/>
              <w:ind w:left="108" w:right="93"/>
              <w:jc w:val="both"/>
              <w:rPr>
                <w:sz w:val="20"/>
                <w:szCs w:val="20"/>
              </w:rPr>
            </w:pPr>
            <w:r w:rsidRPr="00761B7C">
              <w:rPr>
                <w:sz w:val="20"/>
                <w:szCs w:val="20"/>
              </w:rPr>
              <w:t>Выписка из Единого государственного реестра юридических лиц (индивидуальных предпринимателей) – (оригинал или нотариально заверенная копия);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w:t>
            </w:r>
          </w:p>
        </w:tc>
        <w:tc>
          <w:tcPr>
            <w:tcW w:w="1559" w:type="dxa"/>
          </w:tcPr>
          <w:p w:rsidR="00F21132" w:rsidRPr="00761B7C" w:rsidRDefault="00F21132" w:rsidP="00864B44">
            <w:pPr>
              <w:pStyle w:val="TableParagraph"/>
              <w:jc w:val="center"/>
              <w:rPr>
                <w:sz w:val="20"/>
                <w:szCs w:val="20"/>
              </w:rPr>
            </w:pPr>
            <w:r w:rsidRPr="00761B7C">
              <w:rPr>
                <w:sz w:val="20"/>
                <w:szCs w:val="20"/>
              </w:rPr>
              <w:t>+</w:t>
            </w:r>
          </w:p>
        </w:tc>
      </w:tr>
      <w:tr w:rsidR="00F21132" w:rsidRPr="00761B7C" w:rsidTr="00864B44">
        <w:trPr>
          <w:trHeight w:val="994"/>
        </w:trPr>
        <w:tc>
          <w:tcPr>
            <w:tcW w:w="540" w:type="dxa"/>
          </w:tcPr>
          <w:p w:rsidR="00F21132" w:rsidRPr="00761B7C" w:rsidRDefault="00F21132" w:rsidP="00864B44">
            <w:pPr>
              <w:pStyle w:val="TableParagraph"/>
              <w:spacing w:line="270" w:lineRule="exact"/>
              <w:ind w:left="99" w:right="89"/>
              <w:jc w:val="center"/>
              <w:rPr>
                <w:sz w:val="20"/>
                <w:szCs w:val="20"/>
                <w:lang w:val="en-US"/>
              </w:rPr>
            </w:pPr>
            <w:r w:rsidRPr="00761B7C">
              <w:rPr>
                <w:sz w:val="20"/>
                <w:szCs w:val="20"/>
              </w:rPr>
              <w:t>5</w:t>
            </w:r>
            <w:r w:rsidRPr="00761B7C">
              <w:rPr>
                <w:sz w:val="20"/>
                <w:szCs w:val="20"/>
                <w:lang w:val="en-US"/>
              </w:rPr>
              <w:t>.</w:t>
            </w:r>
          </w:p>
        </w:tc>
        <w:tc>
          <w:tcPr>
            <w:tcW w:w="7824" w:type="dxa"/>
          </w:tcPr>
          <w:p w:rsidR="00F21132" w:rsidRPr="00761B7C" w:rsidRDefault="00F21132" w:rsidP="00864B44">
            <w:pPr>
              <w:pStyle w:val="TableParagraph"/>
              <w:ind w:left="101" w:right="93"/>
              <w:jc w:val="both"/>
              <w:rPr>
                <w:sz w:val="20"/>
                <w:szCs w:val="20"/>
              </w:rPr>
            </w:pPr>
            <w:r w:rsidRPr="00761B7C">
              <w:rPr>
                <w:sz w:val="20"/>
                <w:szCs w:val="20"/>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w:t>
            </w:r>
          </w:p>
        </w:tc>
        <w:tc>
          <w:tcPr>
            <w:tcW w:w="1559" w:type="dxa"/>
          </w:tcPr>
          <w:p w:rsidR="00F21132" w:rsidRPr="00761B7C" w:rsidRDefault="00F21132" w:rsidP="00864B44">
            <w:pPr>
              <w:pStyle w:val="TableParagraph"/>
              <w:jc w:val="center"/>
              <w:rPr>
                <w:sz w:val="20"/>
                <w:szCs w:val="20"/>
              </w:rPr>
            </w:pPr>
            <w:r w:rsidRPr="00761B7C">
              <w:rPr>
                <w:sz w:val="20"/>
                <w:szCs w:val="20"/>
              </w:rPr>
              <w:t>+</w:t>
            </w:r>
          </w:p>
        </w:tc>
      </w:tr>
      <w:tr w:rsidR="00F21132" w:rsidRPr="00761B7C" w:rsidTr="00864B44">
        <w:trPr>
          <w:trHeight w:val="277"/>
        </w:trPr>
        <w:tc>
          <w:tcPr>
            <w:tcW w:w="540" w:type="dxa"/>
          </w:tcPr>
          <w:p w:rsidR="00F21132" w:rsidRPr="00761B7C" w:rsidRDefault="00F21132" w:rsidP="00864B44">
            <w:pPr>
              <w:pStyle w:val="TableParagraph"/>
              <w:spacing w:line="258" w:lineRule="exact"/>
              <w:ind w:left="99" w:right="89"/>
              <w:jc w:val="center"/>
              <w:rPr>
                <w:sz w:val="20"/>
                <w:szCs w:val="20"/>
                <w:lang w:val="en-US"/>
              </w:rPr>
            </w:pPr>
            <w:r w:rsidRPr="00761B7C">
              <w:rPr>
                <w:sz w:val="20"/>
                <w:szCs w:val="20"/>
                <w:lang w:val="en-US"/>
              </w:rPr>
              <w:t>6.</w:t>
            </w:r>
          </w:p>
        </w:tc>
        <w:tc>
          <w:tcPr>
            <w:tcW w:w="7824" w:type="dxa"/>
          </w:tcPr>
          <w:p w:rsidR="00F21132" w:rsidRPr="00761B7C" w:rsidRDefault="00F21132" w:rsidP="00864B44">
            <w:pPr>
              <w:pStyle w:val="TableParagraph"/>
              <w:spacing w:line="258" w:lineRule="exact"/>
              <w:ind w:left="101"/>
              <w:rPr>
                <w:sz w:val="20"/>
                <w:szCs w:val="20"/>
              </w:rPr>
            </w:pPr>
            <w:r w:rsidRPr="00761B7C">
              <w:rPr>
                <w:sz w:val="20"/>
                <w:szCs w:val="20"/>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tc>
        <w:tc>
          <w:tcPr>
            <w:tcW w:w="1559" w:type="dxa"/>
          </w:tcPr>
          <w:p w:rsidR="00F21132" w:rsidRPr="00761B7C" w:rsidRDefault="00F21132" w:rsidP="00864B44">
            <w:pPr>
              <w:pStyle w:val="TableParagraph"/>
              <w:jc w:val="center"/>
              <w:rPr>
                <w:sz w:val="20"/>
                <w:szCs w:val="20"/>
              </w:rPr>
            </w:pPr>
            <w:r w:rsidRPr="00761B7C">
              <w:rPr>
                <w:sz w:val="20"/>
                <w:szCs w:val="20"/>
              </w:rPr>
              <w:t>+</w:t>
            </w:r>
          </w:p>
        </w:tc>
      </w:tr>
      <w:tr w:rsidR="00F21132" w:rsidRPr="00761B7C" w:rsidTr="00864B44">
        <w:trPr>
          <w:trHeight w:val="992"/>
        </w:trPr>
        <w:tc>
          <w:tcPr>
            <w:tcW w:w="540" w:type="dxa"/>
          </w:tcPr>
          <w:p w:rsidR="00F21132" w:rsidRPr="00761B7C" w:rsidRDefault="00F21132" w:rsidP="00864B44">
            <w:pPr>
              <w:pStyle w:val="TableParagraph"/>
              <w:spacing w:line="268" w:lineRule="exact"/>
              <w:ind w:left="99" w:right="89"/>
              <w:jc w:val="center"/>
              <w:rPr>
                <w:sz w:val="20"/>
                <w:szCs w:val="20"/>
                <w:lang w:val="en-US"/>
              </w:rPr>
            </w:pPr>
            <w:r w:rsidRPr="00761B7C">
              <w:rPr>
                <w:sz w:val="20"/>
                <w:szCs w:val="20"/>
              </w:rPr>
              <w:t>7</w:t>
            </w:r>
            <w:r w:rsidRPr="00761B7C">
              <w:rPr>
                <w:sz w:val="20"/>
                <w:szCs w:val="20"/>
                <w:lang w:val="en-US"/>
              </w:rPr>
              <w:t>.</w:t>
            </w:r>
          </w:p>
        </w:tc>
        <w:tc>
          <w:tcPr>
            <w:tcW w:w="7824" w:type="dxa"/>
          </w:tcPr>
          <w:p w:rsidR="00F21132" w:rsidRPr="00761B7C" w:rsidRDefault="00F21132" w:rsidP="00864B44">
            <w:pPr>
              <w:pStyle w:val="TableParagraph"/>
              <w:ind w:left="108" w:right="101"/>
              <w:jc w:val="both"/>
              <w:rPr>
                <w:sz w:val="20"/>
                <w:szCs w:val="20"/>
              </w:rPr>
            </w:pPr>
            <w:r w:rsidRPr="00761B7C">
              <w:rPr>
                <w:sz w:val="20"/>
                <w:szCs w:val="20"/>
              </w:rPr>
              <w:t>Документ, подтверждающий отсутствие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w:t>
            </w:r>
            <w:r w:rsidRPr="00761B7C">
              <w:rPr>
                <w:spacing w:val="55"/>
                <w:sz w:val="20"/>
                <w:szCs w:val="20"/>
              </w:rPr>
              <w:t xml:space="preserve"> </w:t>
            </w:r>
            <w:r w:rsidRPr="00761B7C">
              <w:rPr>
                <w:sz w:val="20"/>
                <w:szCs w:val="20"/>
              </w:rPr>
              <w:t>день рассмотрения заявки на участие в открытом конкурсе, а также об отсутствии проводимой в отношении участника открытого конкурса процедуры ликвидации либо процедуры банкротства.</w:t>
            </w:r>
          </w:p>
        </w:tc>
        <w:tc>
          <w:tcPr>
            <w:tcW w:w="1559" w:type="dxa"/>
          </w:tcPr>
          <w:p w:rsidR="00F21132" w:rsidRPr="00761B7C" w:rsidRDefault="00F21132" w:rsidP="00864B44">
            <w:pPr>
              <w:pStyle w:val="TableParagraph"/>
              <w:jc w:val="center"/>
              <w:rPr>
                <w:sz w:val="20"/>
                <w:szCs w:val="20"/>
              </w:rPr>
            </w:pPr>
            <w:r w:rsidRPr="00761B7C">
              <w:rPr>
                <w:sz w:val="20"/>
                <w:szCs w:val="20"/>
              </w:rPr>
              <w:t>+</w:t>
            </w:r>
          </w:p>
        </w:tc>
      </w:tr>
      <w:tr w:rsidR="00F21132" w:rsidRPr="00761B7C" w:rsidTr="00864B44">
        <w:trPr>
          <w:trHeight w:val="551"/>
        </w:trPr>
        <w:tc>
          <w:tcPr>
            <w:tcW w:w="540" w:type="dxa"/>
          </w:tcPr>
          <w:p w:rsidR="00F21132" w:rsidRPr="00761B7C" w:rsidRDefault="00F21132" w:rsidP="00864B44">
            <w:pPr>
              <w:pStyle w:val="TableParagraph"/>
              <w:spacing w:line="268" w:lineRule="exact"/>
              <w:ind w:left="99" w:right="90"/>
              <w:jc w:val="center"/>
              <w:rPr>
                <w:sz w:val="20"/>
                <w:szCs w:val="20"/>
                <w:lang w:val="en-US"/>
              </w:rPr>
            </w:pPr>
            <w:r w:rsidRPr="00761B7C">
              <w:rPr>
                <w:sz w:val="20"/>
                <w:szCs w:val="20"/>
              </w:rPr>
              <w:t>8</w:t>
            </w:r>
            <w:r w:rsidRPr="00761B7C">
              <w:rPr>
                <w:sz w:val="20"/>
                <w:szCs w:val="20"/>
                <w:lang w:val="en-US"/>
              </w:rPr>
              <w:t>.</w:t>
            </w:r>
          </w:p>
        </w:tc>
        <w:tc>
          <w:tcPr>
            <w:tcW w:w="7824" w:type="dxa"/>
          </w:tcPr>
          <w:p w:rsidR="00F21132" w:rsidRPr="00761B7C" w:rsidRDefault="00F21132" w:rsidP="00864B44">
            <w:pPr>
              <w:pStyle w:val="TableParagraph"/>
              <w:spacing w:line="268" w:lineRule="exact"/>
              <w:ind w:left="108"/>
              <w:rPr>
                <w:sz w:val="20"/>
                <w:szCs w:val="20"/>
              </w:rPr>
            </w:pPr>
            <w:r w:rsidRPr="00761B7C">
              <w:rPr>
                <w:sz w:val="20"/>
                <w:szCs w:val="20"/>
              </w:rPr>
              <w:t>Документы, предусмотренные п. 1 ст. 48 Федеральным законом от 21 июля 2005 г.                   N 115-ФЗ "О концессионных соглашениях"</w:t>
            </w:r>
          </w:p>
        </w:tc>
        <w:tc>
          <w:tcPr>
            <w:tcW w:w="1559" w:type="dxa"/>
          </w:tcPr>
          <w:p w:rsidR="00F21132" w:rsidRPr="00761B7C" w:rsidRDefault="00F21132" w:rsidP="00864B44">
            <w:pPr>
              <w:pStyle w:val="TableParagraph"/>
              <w:jc w:val="center"/>
              <w:rPr>
                <w:sz w:val="20"/>
                <w:szCs w:val="20"/>
              </w:rPr>
            </w:pPr>
            <w:r w:rsidRPr="00761B7C">
              <w:rPr>
                <w:sz w:val="20"/>
                <w:szCs w:val="20"/>
              </w:rPr>
              <w:t>+</w:t>
            </w:r>
          </w:p>
        </w:tc>
      </w:tr>
      <w:tr w:rsidR="00F21132" w:rsidRPr="00761B7C" w:rsidTr="00864B44">
        <w:trPr>
          <w:trHeight w:val="551"/>
        </w:trPr>
        <w:tc>
          <w:tcPr>
            <w:tcW w:w="540" w:type="dxa"/>
          </w:tcPr>
          <w:p w:rsidR="00F21132" w:rsidRPr="00761B7C" w:rsidRDefault="00F21132" w:rsidP="00864B44">
            <w:pPr>
              <w:pStyle w:val="TableParagraph"/>
              <w:spacing w:line="268" w:lineRule="exact"/>
              <w:ind w:left="99" w:right="90"/>
              <w:jc w:val="center"/>
              <w:rPr>
                <w:sz w:val="20"/>
                <w:szCs w:val="20"/>
              </w:rPr>
            </w:pPr>
            <w:r w:rsidRPr="00761B7C">
              <w:rPr>
                <w:sz w:val="20"/>
                <w:szCs w:val="20"/>
              </w:rPr>
              <w:t xml:space="preserve">9. </w:t>
            </w:r>
          </w:p>
        </w:tc>
        <w:tc>
          <w:tcPr>
            <w:tcW w:w="7824" w:type="dxa"/>
          </w:tcPr>
          <w:p w:rsidR="00F21132" w:rsidRPr="00761B7C" w:rsidRDefault="00F21132" w:rsidP="00864B44">
            <w:pPr>
              <w:pStyle w:val="TableParagraph"/>
              <w:spacing w:line="268" w:lineRule="exact"/>
              <w:ind w:left="108"/>
              <w:rPr>
                <w:sz w:val="20"/>
                <w:szCs w:val="20"/>
              </w:rPr>
            </w:pPr>
            <w:r w:rsidRPr="00761B7C">
              <w:rPr>
                <w:sz w:val="20"/>
                <w:szCs w:val="20"/>
              </w:rPr>
              <w:t>Документ об уплате задатка</w:t>
            </w:r>
          </w:p>
        </w:tc>
        <w:tc>
          <w:tcPr>
            <w:tcW w:w="1559" w:type="dxa"/>
          </w:tcPr>
          <w:p w:rsidR="00F21132" w:rsidRPr="00761B7C" w:rsidRDefault="00F21132" w:rsidP="00864B44">
            <w:pPr>
              <w:pStyle w:val="TableParagraph"/>
              <w:jc w:val="center"/>
              <w:rPr>
                <w:sz w:val="20"/>
                <w:szCs w:val="20"/>
              </w:rPr>
            </w:pPr>
            <w:r w:rsidRPr="00761B7C">
              <w:rPr>
                <w:sz w:val="20"/>
                <w:szCs w:val="20"/>
              </w:rPr>
              <w:t>+</w:t>
            </w:r>
          </w:p>
        </w:tc>
      </w:tr>
    </w:tbl>
    <w:p w:rsidR="00F21132" w:rsidRPr="00761B7C" w:rsidRDefault="00F21132" w:rsidP="00F21132">
      <w:pPr>
        <w:jc w:val="both"/>
        <w:rPr>
          <w:sz w:val="20"/>
          <w:szCs w:val="20"/>
        </w:rPr>
      </w:pPr>
    </w:p>
    <w:p w:rsidR="00F21132" w:rsidRPr="00761B7C" w:rsidRDefault="00F21132" w:rsidP="00F21132">
      <w:pPr>
        <w:ind w:left="-567" w:firstLine="567"/>
        <w:jc w:val="both"/>
        <w:rPr>
          <w:sz w:val="20"/>
          <w:szCs w:val="20"/>
        </w:rPr>
      </w:pPr>
    </w:p>
    <w:p w:rsidR="00F21132" w:rsidRPr="00761B7C" w:rsidRDefault="00F21132" w:rsidP="00F21132">
      <w:pPr>
        <w:tabs>
          <w:tab w:val="left" w:pos="1080"/>
        </w:tabs>
        <w:ind w:left="180"/>
        <w:jc w:val="center"/>
        <w:rPr>
          <w:b/>
          <w:sz w:val="20"/>
          <w:szCs w:val="20"/>
        </w:rPr>
      </w:pPr>
      <w:r w:rsidRPr="00761B7C">
        <w:rPr>
          <w:b/>
          <w:sz w:val="20"/>
          <w:szCs w:val="20"/>
        </w:rPr>
        <w:t>2. Рассмотрение заявок, предварительный отбор на участие в открытом конкурсе на право заключения концессионного соглашения в отношении объектов водоснабжения и водоотведения,</w:t>
      </w:r>
    </w:p>
    <w:p w:rsidR="00F21132" w:rsidRPr="00761B7C" w:rsidRDefault="00F21132" w:rsidP="00F21132">
      <w:pPr>
        <w:tabs>
          <w:tab w:val="left" w:pos="1080"/>
        </w:tabs>
        <w:ind w:left="180"/>
        <w:jc w:val="center"/>
        <w:rPr>
          <w:b/>
          <w:sz w:val="20"/>
          <w:szCs w:val="20"/>
        </w:rPr>
      </w:pPr>
      <w:r w:rsidRPr="00761B7C">
        <w:rPr>
          <w:b/>
          <w:sz w:val="20"/>
          <w:szCs w:val="20"/>
        </w:rPr>
        <w:t xml:space="preserve"> находящихся в муниципальной собственности Аликовского района</w:t>
      </w:r>
    </w:p>
    <w:p w:rsidR="00F21132" w:rsidRPr="00761B7C" w:rsidRDefault="00F21132" w:rsidP="00F21132">
      <w:pPr>
        <w:ind w:left="-567" w:firstLine="567"/>
        <w:jc w:val="both"/>
        <w:rPr>
          <w:sz w:val="20"/>
          <w:szCs w:val="20"/>
        </w:rPr>
      </w:pPr>
    </w:p>
    <w:p w:rsidR="00F21132" w:rsidRPr="00761B7C" w:rsidRDefault="00F21132" w:rsidP="00F21132">
      <w:pPr>
        <w:ind w:left="-567" w:firstLine="567"/>
        <w:jc w:val="both"/>
        <w:rPr>
          <w:sz w:val="20"/>
          <w:szCs w:val="20"/>
        </w:rPr>
      </w:pPr>
      <w:r w:rsidRPr="00761B7C">
        <w:rPr>
          <w:sz w:val="20"/>
          <w:szCs w:val="20"/>
        </w:rPr>
        <w:t>Состав документов, представленных в конкурсной заявке, соответствует требованиям конкурсной документации и положениям Федерального закона от 21.07.2005 г. № 115-ФЗ                   «О концессионных соглашениях».</w:t>
      </w:r>
    </w:p>
    <w:p w:rsidR="00F21132" w:rsidRPr="00761B7C" w:rsidRDefault="00F21132" w:rsidP="00F21132">
      <w:pPr>
        <w:ind w:left="-567" w:firstLine="567"/>
        <w:jc w:val="both"/>
        <w:rPr>
          <w:sz w:val="20"/>
          <w:szCs w:val="20"/>
        </w:rPr>
      </w:pPr>
    </w:p>
    <w:p w:rsidR="00F21132" w:rsidRPr="00761B7C" w:rsidRDefault="00F21132" w:rsidP="00F21132">
      <w:pPr>
        <w:ind w:left="-567" w:firstLine="567"/>
        <w:jc w:val="both"/>
        <w:rPr>
          <w:b/>
          <w:sz w:val="20"/>
          <w:szCs w:val="20"/>
        </w:rPr>
      </w:pPr>
      <w:r w:rsidRPr="00761B7C">
        <w:rPr>
          <w:b/>
          <w:sz w:val="20"/>
          <w:szCs w:val="20"/>
        </w:rPr>
        <w:t>Решение конкурсной комиссии:</w:t>
      </w:r>
    </w:p>
    <w:p w:rsidR="00F21132" w:rsidRPr="00761B7C" w:rsidRDefault="00F21132" w:rsidP="00F21132">
      <w:pPr>
        <w:ind w:left="-567" w:firstLine="567"/>
        <w:jc w:val="both"/>
        <w:rPr>
          <w:b/>
          <w:sz w:val="20"/>
          <w:szCs w:val="20"/>
        </w:rPr>
      </w:pPr>
    </w:p>
    <w:p w:rsidR="00F21132" w:rsidRPr="00761B7C" w:rsidRDefault="00F21132" w:rsidP="00F21132">
      <w:pPr>
        <w:ind w:left="-567" w:firstLine="567"/>
        <w:jc w:val="both"/>
        <w:rPr>
          <w:sz w:val="20"/>
          <w:szCs w:val="20"/>
        </w:rPr>
      </w:pPr>
      <w:r w:rsidRPr="00761B7C">
        <w:rPr>
          <w:sz w:val="20"/>
          <w:szCs w:val="20"/>
        </w:rPr>
        <w:t xml:space="preserve">1. В соответствии с пунктом 6 статьи 27 Федерального закона от 21.07.2005 г. № 115-ФЗ                   «О концессионных соглашениях» </w:t>
      </w:r>
      <w:r w:rsidRPr="00761B7C">
        <w:rPr>
          <w:bCs/>
          <w:sz w:val="20"/>
          <w:szCs w:val="20"/>
        </w:rPr>
        <w:t>в связи с тем, что на участие в конкурсе подана только одна заявка, признать конкурс несостоявшимся.</w:t>
      </w:r>
    </w:p>
    <w:p w:rsidR="00F21132" w:rsidRPr="00761B7C" w:rsidRDefault="00F21132" w:rsidP="00F21132">
      <w:pPr>
        <w:ind w:left="-567" w:firstLine="567"/>
        <w:jc w:val="both"/>
        <w:rPr>
          <w:sz w:val="20"/>
          <w:szCs w:val="20"/>
        </w:rPr>
      </w:pPr>
      <w:r w:rsidRPr="00761B7C">
        <w:rPr>
          <w:sz w:val="20"/>
          <w:szCs w:val="20"/>
        </w:rPr>
        <w:t>2. Предложить единственному участнику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ООО «Водоканал+» представить предложение о заключении концессионного соглашения на условиях, соответствующих конкурсной документации в срок не более чем 10 рабочих дней со дня получения заявителем  предложения Концедента.</w:t>
      </w:r>
    </w:p>
    <w:p w:rsidR="00F21132" w:rsidRPr="00761B7C" w:rsidRDefault="00F21132" w:rsidP="00F21132">
      <w:pPr>
        <w:widowControl w:val="0"/>
        <w:autoSpaceDE w:val="0"/>
        <w:autoSpaceDN w:val="0"/>
        <w:adjustRightInd w:val="0"/>
        <w:ind w:left="-567"/>
        <w:jc w:val="both"/>
        <w:rPr>
          <w:sz w:val="20"/>
          <w:szCs w:val="20"/>
        </w:rPr>
      </w:pPr>
      <w:r w:rsidRPr="00761B7C">
        <w:rPr>
          <w:rFonts w:ascii="Times New Roman CYR" w:hAnsi="Times New Roman CYR" w:cs="Times New Roman CYR"/>
          <w:sz w:val="20"/>
          <w:szCs w:val="20"/>
        </w:rPr>
        <w:t xml:space="preserve">          3. Разместить настоящий протокол на официальном сайте РФ в сети «Интернет» для размещения информации о проведении торгов </w:t>
      </w:r>
      <w:hyperlink r:id="rId47" w:history="1">
        <w:r w:rsidRPr="00761B7C">
          <w:rPr>
            <w:rFonts w:ascii="Times New Roman CYR" w:hAnsi="Times New Roman CYR"/>
            <w:sz w:val="20"/>
            <w:szCs w:val="20"/>
            <w:u w:val="single"/>
            <w:lang w:val="en-US"/>
          </w:rPr>
          <w:t>www</w:t>
        </w:r>
        <w:r w:rsidRPr="00761B7C">
          <w:rPr>
            <w:rFonts w:ascii="Times New Roman CYR" w:hAnsi="Times New Roman CYR"/>
            <w:sz w:val="20"/>
            <w:szCs w:val="20"/>
            <w:u w:val="single"/>
          </w:rPr>
          <w:t>.</w:t>
        </w:r>
        <w:r w:rsidRPr="00761B7C">
          <w:rPr>
            <w:rFonts w:ascii="Times New Roman CYR" w:hAnsi="Times New Roman CYR"/>
            <w:sz w:val="20"/>
            <w:szCs w:val="20"/>
            <w:u w:val="single"/>
            <w:lang w:val="en-US"/>
          </w:rPr>
          <w:t>torgi</w:t>
        </w:r>
        <w:r w:rsidRPr="00761B7C">
          <w:rPr>
            <w:rFonts w:ascii="Times New Roman CYR" w:hAnsi="Times New Roman CYR"/>
            <w:sz w:val="20"/>
            <w:szCs w:val="20"/>
            <w:u w:val="single"/>
          </w:rPr>
          <w:t>.</w:t>
        </w:r>
        <w:r w:rsidRPr="00761B7C">
          <w:rPr>
            <w:rFonts w:ascii="Times New Roman CYR" w:hAnsi="Times New Roman CYR"/>
            <w:sz w:val="20"/>
            <w:szCs w:val="20"/>
            <w:u w:val="single"/>
            <w:lang w:val="en-US"/>
          </w:rPr>
          <w:t>gov</w:t>
        </w:r>
        <w:r w:rsidRPr="00761B7C">
          <w:rPr>
            <w:rFonts w:ascii="Times New Roman CYR" w:hAnsi="Times New Roman CYR"/>
            <w:sz w:val="20"/>
            <w:szCs w:val="20"/>
            <w:u w:val="single"/>
          </w:rPr>
          <w:t>.</w:t>
        </w:r>
        <w:r w:rsidRPr="00761B7C">
          <w:rPr>
            <w:rFonts w:ascii="Times New Roman CYR" w:hAnsi="Times New Roman CYR"/>
            <w:sz w:val="20"/>
            <w:szCs w:val="20"/>
            <w:u w:val="single"/>
            <w:lang w:val="en-US"/>
          </w:rPr>
          <w:t>ru</w:t>
        </w:r>
      </w:hyperlink>
      <w:r w:rsidRPr="00761B7C">
        <w:rPr>
          <w:rFonts w:ascii="Times New Roman CYR" w:hAnsi="Times New Roman CYR" w:cs="Times New Roman CYR"/>
          <w:sz w:val="20"/>
          <w:szCs w:val="20"/>
        </w:rPr>
        <w:t xml:space="preserve"> и на официальном сайте администрации Аликовского муниципального </w:t>
      </w:r>
      <w:r w:rsidRPr="00761B7C">
        <w:rPr>
          <w:sz w:val="20"/>
          <w:szCs w:val="20"/>
        </w:rPr>
        <w:t>района http://alikov.cap.ru/.</w:t>
      </w:r>
    </w:p>
    <w:p w:rsidR="00F21132" w:rsidRPr="00761B7C" w:rsidRDefault="00F21132" w:rsidP="00F21132">
      <w:pPr>
        <w:ind w:left="-540"/>
        <w:jc w:val="both"/>
        <w:rPr>
          <w:b/>
          <w:sz w:val="20"/>
          <w:szCs w:val="20"/>
        </w:rPr>
      </w:pPr>
      <w:r w:rsidRPr="00761B7C">
        <w:rPr>
          <w:b/>
          <w:sz w:val="20"/>
          <w:szCs w:val="20"/>
        </w:rPr>
        <w:tab/>
      </w:r>
    </w:p>
    <w:p w:rsidR="00F21132" w:rsidRPr="00761B7C" w:rsidRDefault="00F21132" w:rsidP="00F21132">
      <w:pPr>
        <w:ind w:left="-540"/>
        <w:jc w:val="both"/>
        <w:rPr>
          <w:sz w:val="20"/>
          <w:szCs w:val="20"/>
        </w:rPr>
      </w:pPr>
      <w:r w:rsidRPr="00761B7C">
        <w:rPr>
          <w:sz w:val="20"/>
          <w:szCs w:val="20"/>
        </w:rPr>
        <w:t>ПРОГОЛОСОВАЛИ:</w:t>
      </w:r>
    </w:p>
    <w:tbl>
      <w:tblPr>
        <w:tblpPr w:leftFromText="180" w:rightFromText="180" w:vertAnchor="text" w:horzAnchor="page" w:tblpX="1291" w:tblpY="458"/>
        <w:tblW w:w="10227" w:type="dxa"/>
        <w:tblLayout w:type="fixed"/>
        <w:tblCellMar>
          <w:left w:w="0" w:type="dxa"/>
          <w:right w:w="0" w:type="dxa"/>
        </w:tblCellMar>
        <w:tblLook w:val="0000" w:firstRow="0" w:lastRow="0" w:firstColumn="0" w:lastColumn="0" w:noHBand="0" w:noVBand="0"/>
      </w:tblPr>
      <w:tblGrid>
        <w:gridCol w:w="3409"/>
        <w:gridCol w:w="3409"/>
        <w:gridCol w:w="3409"/>
      </w:tblGrid>
      <w:tr w:rsidR="00F21132" w:rsidRPr="00761B7C" w:rsidTr="00864B44">
        <w:trPr>
          <w:cantSplit/>
          <w:trHeight w:val="567"/>
        </w:trPr>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
                <w:bCs/>
                <w:sz w:val="20"/>
                <w:szCs w:val="20"/>
              </w:rPr>
              <w:lastRenderedPageBreak/>
              <w:t>Председатель комиссии:</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rFonts w:ascii="Arial" w:hAnsi="Arial" w:cs="Arial"/>
                <w:sz w:val="20"/>
                <w:szCs w:val="20"/>
              </w:rPr>
              <w:t>__________________________</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
                <w:bCs/>
                <w:sz w:val="20"/>
                <w:szCs w:val="20"/>
              </w:rPr>
              <w:t>/Никитина Лидия Михайловна/</w:t>
            </w:r>
          </w:p>
        </w:tc>
      </w:tr>
      <w:tr w:rsidR="00F21132" w:rsidRPr="00761B7C" w:rsidTr="00864B44">
        <w:trPr>
          <w:cantSplit/>
          <w:trHeight w:val="567"/>
        </w:trPr>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
                <w:bCs/>
                <w:sz w:val="20"/>
                <w:szCs w:val="20"/>
              </w:rPr>
              <w:t>Зам. председателя комиссии:</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rFonts w:ascii="Arial" w:hAnsi="Arial" w:cs="Arial"/>
                <w:sz w:val="20"/>
                <w:szCs w:val="20"/>
              </w:rPr>
              <w:t>__________________________</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
                <w:bCs/>
                <w:sz w:val="20"/>
                <w:szCs w:val="20"/>
              </w:rPr>
              <w:t>/Терентьев Александр Юрьевич/</w:t>
            </w:r>
          </w:p>
        </w:tc>
      </w:tr>
      <w:tr w:rsidR="00F21132" w:rsidRPr="00761B7C" w:rsidTr="00864B44">
        <w:trPr>
          <w:cantSplit/>
          <w:trHeight w:val="567"/>
        </w:trPr>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
                <w:bCs/>
                <w:sz w:val="20"/>
                <w:szCs w:val="20"/>
              </w:rPr>
              <w:t>Секретарь:</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rFonts w:ascii="Arial" w:hAnsi="Arial" w:cs="Arial"/>
                <w:sz w:val="20"/>
                <w:szCs w:val="20"/>
              </w:rPr>
              <w:t>__________________________</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
                <w:bCs/>
                <w:sz w:val="20"/>
                <w:szCs w:val="20"/>
              </w:rPr>
              <w:t>/Мулюкова Алена Юрьевна/</w:t>
            </w:r>
          </w:p>
        </w:tc>
      </w:tr>
      <w:tr w:rsidR="00F21132" w:rsidRPr="00761B7C" w:rsidTr="00864B44">
        <w:trPr>
          <w:cantSplit/>
          <w:trHeight w:val="567"/>
        </w:trPr>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
                <w:bCs/>
                <w:sz w:val="20"/>
                <w:szCs w:val="20"/>
              </w:rPr>
              <w:t>Член комиссии:</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rFonts w:ascii="Arial" w:hAnsi="Arial" w:cs="Arial"/>
                <w:sz w:val="20"/>
                <w:szCs w:val="20"/>
              </w:rPr>
              <w:t>__________________________</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Cs/>
                <w:sz w:val="20"/>
                <w:szCs w:val="20"/>
              </w:rPr>
              <w:t>/</w:t>
            </w:r>
            <w:r w:rsidRPr="00761B7C">
              <w:rPr>
                <w:b/>
                <w:bCs/>
                <w:sz w:val="20"/>
                <w:szCs w:val="20"/>
              </w:rPr>
              <w:t>Ефимов И.И./</w:t>
            </w:r>
          </w:p>
        </w:tc>
      </w:tr>
      <w:tr w:rsidR="00F21132" w:rsidRPr="00761B7C" w:rsidTr="00864B44">
        <w:trPr>
          <w:cantSplit/>
          <w:trHeight w:val="567"/>
        </w:trPr>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
                <w:bCs/>
                <w:sz w:val="20"/>
                <w:szCs w:val="20"/>
              </w:rPr>
              <w:t>Член комиссии:</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rFonts w:ascii="Arial" w:hAnsi="Arial" w:cs="Arial"/>
                <w:sz w:val="20"/>
                <w:szCs w:val="20"/>
              </w:rPr>
              <w:t>__________________________</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
                <w:bCs/>
                <w:sz w:val="20"/>
                <w:szCs w:val="20"/>
              </w:rPr>
              <w:t>/Васильев Владимир Спиридонович/</w:t>
            </w:r>
          </w:p>
        </w:tc>
      </w:tr>
      <w:tr w:rsidR="00F21132" w:rsidRPr="00761B7C" w:rsidTr="00864B44">
        <w:trPr>
          <w:cantSplit/>
          <w:trHeight w:val="567"/>
        </w:trPr>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
                <w:bCs/>
                <w:sz w:val="20"/>
                <w:szCs w:val="20"/>
              </w:rPr>
              <w:t>Член комиссии:</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rFonts w:ascii="Arial" w:hAnsi="Arial" w:cs="Arial"/>
                <w:sz w:val="20"/>
                <w:szCs w:val="20"/>
              </w:rPr>
              <w:t>__________________________</w:t>
            </w:r>
          </w:p>
        </w:tc>
        <w:tc>
          <w:tcPr>
            <w:tcW w:w="3409" w:type="dxa"/>
            <w:tcBorders>
              <w:top w:val="nil"/>
              <w:left w:val="nil"/>
              <w:bottom w:val="nil"/>
              <w:right w:val="nil"/>
            </w:tcBorders>
            <w:vAlign w:val="center"/>
          </w:tcPr>
          <w:p w:rsidR="00F21132" w:rsidRPr="00761B7C" w:rsidRDefault="00F21132" w:rsidP="00864B44">
            <w:pPr>
              <w:widowControl w:val="0"/>
              <w:autoSpaceDE w:val="0"/>
              <w:autoSpaceDN w:val="0"/>
              <w:adjustRightInd w:val="0"/>
              <w:rPr>
                <w:rFonts w:ascii="Arial" w:hAnsi="Arial" w:cs="Arial"/>
                <w:sz w:val="20"/>
                <w:szCs w:val="20"/>
              </w:rPr>
            </w:pPr>
            <w:r w:rsidRPr="00761B7C">
              <w:rPr>
                <w:b/>
                <w:bCs/>
                <w:sz w:val="20"/>
                <w:szCs w:val="20"/>
              </w:rPr>
              <w:t>/Яскова Лидия Николаевна/</w:t>
            </w:r>
          </w:p>
        </w:tc>
      </w:tr>
    </w:tbl>
    <w:p w:rsidR="00F21132" w:rsidRPr="00761B7C" w:rsidRDefault="00F21132" w:rsidP="00F21132">
      <w:pPr>
        <w:pStyle w:val="3c"/>
        <w:spacing w:line="480" w:lineRule="auto"/>
        <w:ind w:left="-360" w:firstLine="0"/>
        <w:jc w:val="both"/>
        <w:rPr>
          <w:sz w:val="20"/>
          <w:szCs w:val="20"/>
        </w:rPr>
      </w:pPr>
      <w:r w:rsidRPr="00761B7C">
        <w:rPr>
          <w:sz w:val="20"/>
          <w:szCs w:val="20"/>
        </w:rPr>
        <w:tab/>
      </w:r>
    </w:p>
    <w:p w:rsidR="00F21132" w:rsidRPr="00761B7C" w:rsidRDefault="00F21132" w:rsidP="00F21132">
      <w:pPr>
        <w:pStyle w:val="3c"/>
        <w:spacing w:line="480" w:lineRule="auto"/>
        <w:ind w:left="-360" w:firstLine="0"/>
        <w:jc w:val="both"/>
        <w:rPr>
          <w:sz w:val="20"/>
          <w:szCs w:val="20"/>
        </w:rPr>
      </w:pPr>
    </w:p>
    <w:p w:rsidR="00F21132" w:rsidRPr="00761B7C" w:rsidRDefault="00F21132" w:rsidP="00F21132">
      <w:pPr>
        <w:jc w:val="center"/>
        <w:rPr>
          <w:sz w:val="20"/>
          <w:szCs w:val="20"/>
        </w:rPr>
      </w:pPr>
    </w:p>
    <w:p w:rsidR="00F21132" w:rsidRPr="00761B7C" w:rsidRDefault="00F21132" w:rsidP="00F21132">
      <w:pPr>
        <w:jc w:val="center"/>
        <w:rPr>
          <w:sz w:val="20"/>
          <w:szCs w:val="20"/>
        </w:rPr>
      </w:pPr>
    </w:p>
    <w:p w:rsidR="00F21132" w:rsidRPr="00761B7C" w:rsidRDefault="00F21132" w:rsidP="00F21132">
      <w:pPr>
        <w:jc w:val="center"/>
        <w:rPr>
          <w:sz w:val="20"/>
          <w:szCs w:val="20"/>
        </w:rPr>
      </w:pPr>
    </w:p>
    <w:p w:rsidR="00F21132" w:rsidRDefault="00F21132" w:rsidP="00F21132">
      <w:pPr>
        <w:rPr>
          <w:sz w:val="20"/>
          <w:szCs w:val="20"/>
        </w:rPr>
      </w:pPr>
      <w:bookmarkStart w:id="5" w:name="_GoBack"/>
      <w:bookmarkEnd w:id="5"/>
    </w:p>
    <w:p w:rsidR="00F21132" w:rsidRDefault="00F21132" w:rsidP="00F21132">
      <w:pPr>
        <w:rPr>
          <w:sz w:val="20"/>
          <w:szCs w:val="20"/>
        </w:rPr>
      </w:pPr>
    </w:p>
    <w:p w:rsidR="00F21132" w:rsidRDefault="00F21132" w:rsidP="00F21132">
      <w:pPr>
        <w:rPr>
          <w:sz w:val="20"/>
          <w:szCs w:val="20"/>
        </w:rPr>
      </w:pPr>
    </w:p>
    <w:p w:rsidR="00F21132" w:rsidRPr="003A7FED" w:rsidRDefault="00F21132" w:rsidP="00F21132">
      <w:pPr>
        <w:rPr>
          <w:sz w:val="20"/>
          <w:szCs w:val="20"/>
        </w:rPr>
      </w:pPr>
    </w:p>
    <w:p w:rsidR="00F21132" w:rsidRPr="003A7FED" w:rsidRDefault="00F21132" w:rsidP="00F21132">
      <w:pPr>
        <w:pStyle w:val="ConsPlusTitle"/>
        <w:rPr>
          <w:b w:val="0"/>
        </w:rPr>
      </w:pPr>
    </w:p>
    <w:p w:rsidR="00F21132" w:rsidRPr="0012334F" w:rsidRDefault="00F21132" w:rsidP="00F21132">
      <w:pPr>
        <w:shd w:val="clear" w:color="auto" w:fill="FFFFFF"/>
        <w:tabs>
          <w:tab w:val="left" w:pos="929"/>
        </w:tabs>
        <w:spacing w:line="480" w:lineRule="auto"/>
        <w:ind w:right="-1"/>
        <w:rPr>
          <w:sz w:val="20"/>
          <w:szCs w:val="20"/>
        </w:rPr>
      </w:pPr>
    </w:p>
    <w:p w:rsidR="00F21132" w:rsidRPr="0012334F" w:rsidRDefault="00F21132" w:rsidP="00F21132">
      <w:pPr>
        <w:shd w:val="clear" w:color="auto" w:fill="FFFFFF"/>
        <w:tabs>
          <w:tab w:val="left" w:pos="929"/>
        </w:tabs>
        <w:spacing w:line="320" w:lineRule="exact"/>
        <w:ind w:right="-1"/>
        <w:rPr>
          <w:sz w:val="20"/>
          <w:szCs w:val="20"/>
        </w:rPr>
      </w:pPr>
    </w:p>
    <w:p w:rsidR="00F21132" w:rsidRPr="0012334F" w:rsidRDefault="00F21132" w:rsidP="00F21132">
      <w:pPr>
        <w:shd w:val="clear" w:color="auto" w:fill="FFFFFF"/>
        <w:tabs>
          <w:tab w:val="left" w:pos="929"/>
        </w:tabs>
        <w:spacing w:line="320" w:lineRule="exact"/>
        <w:ind w:right="-1"/>
        <w:rPr>
          <w:sz w:val="20"/>
          <w:szCs w:val="20"/>
        </w:rPr>
      </w:pPr>
    </w:p>
    <w:p w:rsidR="00F21132" w:rsidRPr="0012334F" w:rsidRDefault="00F21132" w:rsidP="00F21132">
      <w:pPr>
        <w:shd w:val="clear" w:color="auto" w:fill="FFFFFF"/>
        <w:tabs>
          <w:tab w:val="left" w:pos="929"/>
        </w:tabs>
        <w:spacing w:line="320" w:lineRule="exact"/>
        <w:ind w:right="-1"/>
        <w:rPr>
          <w:sz w:val="20"/>
          <w:szCs w:val="20"/>
        </w:rPr>
      </w:pPr>
    </w:p>
    <w:p w:rsidR="00F21132" w:rsidRPr="0012334F" w:rsidRDefault="00F21132" w:rsidP="00F21132">
      <w:pPr>
        <w:shd w:val="clear" w:color="auto" w:fill="FFFFFF"/>
        <w:tabs>
          <w:tab w:val="left" w:pos="929"/>
        </w:tabs>
        <w:spacing w:line="320" w:lineRule="exact"/>
        <w:ind w:right="-1"/>
        <w:rPr>
          <w:sz w:val="20"/>
          <w:szCs w:val="20"/>
        </w:rPr>
      </w:pPr>
    </w:p>
    <w:p w:rsidR="00F21132" w:rsidRPr="0012334F" w:rsidRDefault="00F21132" w:rsidP="00F21132">
      <w:pPr>
        <w:shd w:val="clear" w:color="auto" w:fill="FFFFFF"/>
        <w:tabs>
          <w:tab w:val="left" w:pos="929"/>
        </w:tabs>
        <w:spacing w:line="320" w:lineRule="exact"/>
        <w:ind w:right="-1"/>
        <w:rPr>
          <w:sz w:val="20"/>
          <w:szCs w:val="20"/>
        </w:rPr>
      </w:pPr>
    </w:p>
    <w:p w:rsidR="00F21132" w:rsidRPr="0012334F" w:rsidRDefault="00F21132" w:rsidP="00F21132">
      <w:pPr>
        <w:shd w:val="clear" w:color="auto" w:fill="FFFFFF"/>
        <w:tabs>
          <w:tab w:val="left" w:pos="929"/>
        </w:tabs>
        <w:spacing w:line="320" w:lineRule="exact"/>
        <w:ind w:right="-1"/>
        <w:rPr>
          <w:sz w:val="20"/>
          <w:szCs w:val="20"/>
        </w:rPr>
      </w:pPr>
    </w:p>
    <w:p w:rsidR="00F21132" w:rsidRPr="0012334F" w:rsidRDefault="00F21132" w:rsidP="00F21132">
      <w:pPr>
        <w:rPr>
          <w:sz w:val="20"/>
          <w:szCs w:val="20"/>
        </w:rPr>
      </w:pPr>
    </w:p>
    <w:p w:rsidR="00C1309B" w:rsidRPr="00F21132" w:rsidRDefault="00C1309B" w:rsidP="00796FA7">
      <w:pPr>
        <w:rPr>
          <w:sz w:val="20"/>
          <w:szCs w:val="20"/>
        </w:rPr>
      </w:pPr>
    </w:p>
    <w:p w:rsidR="00C1309B" w:rsidRPr="00F21132" w:rsidRDefault="00C1309B" w:rsidP="00796FA7">
      <w:pPr>
        <w:rPr>
          <w:sz w:val="20"/>
          <w:szCs w:val="20"/>
        </w:rPr>
      </w:pPr>
    </w:p>
    <w:p w:rsidR="00C1309B" w:rsidRPr="00F21132" w:rsidRDefault="00C1309B" w:rsidP="00796FA7">
      <w:pPr>
        <w:rPr>
          <w:sz w:val="20"/>
          <w:szCs w:val="20"/>
        </w:rPr>
      </w:pPr>
    </w:p>
    <w:p w:rsidR="00C1309B" w:rsidRPr="00F21132" w:rsidRDefault="00C1309B" w:rsidP="00796FA7">
      <w:pPr>
        <w:rPr>
          <w:sz w:val="20"/>
          <w:szCs w:val="20"/>
        </w:rPr>
      </w:pPr>
    </w:p>
    <w:p w:rsidR="00C1309B" w:rsidRPr="00F21132" w:rsidRDefault="00C1309B" w:rsidP="00796FA7">
      <w:pPr>
        <w:rPr>
          <w:sz w:val="20"/>
          <w:szCs w:val="20"/>
        </w:rPr>
      </w:pPr>
    </w:p>
    <w:p w:rsidR="00C1309B" w:rsidRPr="00F21132" w:rsidRDefault="00C1309B" w:rsidP="00796FA7">
      <w:pPr>
        <w:rPr>
          <w:sz w:val="20"/>
          <w:szCs w:val="20"/>
        </w:rPr>
      </w:pPr>
    </w:p>
    <w:p w:rsidR="00D83D9E" w:rsidRPr="00F21132" w:rsidRDefault="00D83D9E" w:rsidP="00796FA7">
      <w:pPr>
        <w:rPr>
          <w:sz w:val="20"/>
          <w:szCs w:val="20"/>
        </w:rPr>
      </w:pPr>
    </w:p>
    <w:p w:rsidR="002C0F64" w:rsidRPr="00F21132" w:rsidRDefault="002C0F64" w:rsidP="00796FA7">
      <w:pPr>
        <w:rPr>
          <w:sz w:val="20"/>
          <w:szCs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79"/>
        <w:gridCol w:w="1741"/>
        <w:gridCol w:w="3380"/>
        <w:gridCol w:w="2479"/>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6B37AE">
            <w:pPr>
              <w:rPr>
                <w:sz w:val="18"/>
                <w:szCs w:val="18"/>
              </w:rPr>
            </w:pPr>
            <w:r>
              <w:rPr>
                <w:sz w:val="18"/>
                <w:szCs w:val="18"/>
              </w:rPr>
              <w:t xml:space="preserve">Подписано в печать  </w:t>
            </w:r>
            <w:r w:rsidR="006B37AE">
              <w:rPr>
                <w:sz w:val="18"/>
                <w:szCs w:val="18"/>
              </w:rPr>
              <w:t>25.03</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F21132">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0F" w:rsidRDefault="005A3F0F" w:rsidP="00F23871">
      <w:r>
        <w:separator/>
      </w:r>
    </w:p>
  </w:endnote>
  <w:endnote w:type="continuationSeparator" w:id="0">
    <w:p w:rsidR="005A3F0F" w:rsidRDefault="005A3F0F"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ІУ©ъЕй">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Bold">
    <w:altName w:val="Arial Unicode MS"/>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Times New Roman CYR">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32" w:rsidRDefault="00F2113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21132" w:rsidRDefault="00F2113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32" w:rsidRDefault="00F2113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21132" w:rsidRDefault="00F21132">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32" w:rsidRDefault="00F2113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39</w:t>
    </w:r>
    <w:r>
      <w:rPr>
        <w:rStyle w:val="af2"/>
      </w:rPr>
      <w:fldChar w:fldCharType="end"/>
    </w:r>
  </w:p>
  <w:p w:rsidR="00F21132" w:rsidRDefault="00F21132">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32" w:rsidRDefault="00F2113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21132" w:rsidRDefault="00F21132">
    <w:pPr>
      <w:pStyle w:val="ae"/>
      <w:ind w:right="360"/>
    </w:pPr>
  </w:p>
  <w:p w:rsidR="00F21132" w:rsidRDefault="00F2113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32" w:rsidRDefault="00F2113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69</w:t>
    </w:r>
    <w:r>
      <w:rPr>
        <w:rStyle w:val="af2"/>
      </w:rPr>
      <w:fldChar w:fldCharType="end"/>
    </w:r>
  </w:p>
  <w:p w:rsidR="00F21132" w:rsidRDefault="00F21132">
    <w:pPr>
      <w:pStyle w:val="ae"/>
      <w:ind w:right="360"/>
    </w:pPr>
  </w:p>
  <w:p w:rsidR="00F21132" w:rsidRDefault="00F2113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e"/>
          <w:jc w:val="center"/>
        </w:pPr>
        <w:r>
          <w:fldChar w:fldCharType="begin"/>
        </w:r>
        <w:r>
          <w:instrText xml:space="preserve"> PAGE   \* MERGEFORMAT </w:instrText>
        </w:r>
        <w:r>
          <w:fldChar w:fldCharType="separate"/>
        </w:r>
        <w:r w:rsidR="00F21132">
          <w:rPr>
            <w:noProof/>
          </w:rPr>
          <w:t>96</w:t>
        </w:r>
        <w:r>
          <w:rPr>
            <w:noProof/>
          </w:rPr>
          <w:fldChar w:fldCharType="end"/>
        </w:r>
      </w:p>
    </w:sdtContent>
  </w:sdt>
  <w:p w:rsidR="002C0F64" w:rsidRDefault="002C0F64">
    <w:pPr>
      <w:pStyle w:val="a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e"/>
    </w:pPr>
  </w:p>
  <w:p w:rsidR="002C0F64" w:rsidRDefault="002C0F6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0F" w:rsidRDefault="005A3F0F" w:rsidP="00F23871">
      <w:r>
        <w:separator/>
      </w:r>
    </w:p>
  </w:footnote>
  <w:footnote w:type="continuationSeparator" w:id="0">
    <w:p w:rsidR="005A3F0F" w:rsidRDefault="005A3F0F"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32" w:rsidRDefault="00F21132">
    <w:pPr>
      <w:pStyle w:val="af0"/>
      <w:jc w:val="center"/>
    </w:pPr>
    <w:r>
      <w:fldChar w:fldCharType="begin"/>
    </w:r>
    <w:r>
      <w:instrText>PAGE   \* MERGEFORMAT</w:instrText>
    </w:r>
    <w:r>
      <w:fldChar w:fldCharType="separate"/>
    </w:r>
    <w:r>
      <w:rPr>
        <w:noProof/>
      </w:rPr>
      <w:t>21</w:t>
    </w:r>
    <w:r>
      <w:fldChar w:fldCharType="end"/>
    </w:r>
  </w:p>
  <w:p w:rsidR="00F21132" w:rsidRDefault="00F2113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0"/>
      <w:framePr w:wrap="around" w:vAnchor="text" w:hAnchor="margin" w:xAlign="center" w:y="1"/>
      <w:rPr>
        <w:rStyle w:val="af2"/>
      </w:rPr>
    </w:pPr>
    <w:r>
      <w:rPr>
        <w:rStyle w:val="af2"/>
      </w:rPr>
      <w:fldChar w:fldCharType="begin"/>
    </w:r>
    <w:r w:rsidR="002C0F64">
      <w:rPr>
        <w:rStyle w:val="af2"/>
      </w:rPr>
      <w:instrText xml:space="preserve">PAGE  </w:instrText>
    </w:r>
    <w:r>
      <w:rPr>
        <w:rStyle w:val="af2"/>
      </w:rPr>
      <w:fldChar w:fldCharType="end"/>
    </w:r>
  </w:p>
  <w:p w:rsidR="002C0F64" w:rsidRDefault="002C0F64">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DA4384"/>
    <w:multiLevelType w:val="multilevel"/>
    <w:tmpl w:val="25AEFDB2"/>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E02DF"/>
    <w:multiLevelType w:val="hybridMultilevel"/>
    <w:tmpl w:val="7A1AD816"/>
    <w:lvl w:ilvl="0" w:tplc="BD002E9C">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F065DD"/>
    <w:multiLevelType w:val="hybridMultilevel"/>
    <w:tmpl w:val="23189AB2"/>
    <w:lvl w:ilvl="0" w:tplc="8398FB8E">
      <w:start w:val="1"/>
      <w:numFmt w:val="decimal"/>
      <w:pStyle w:val="xl140"/>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9E78CE"/>
    <w:multiLevelType w:val="multilevel"/>
    <w:tmpl w:val="778E10CC"/>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6ABA2FB7"/>
    <w:multiLevelType w:val="hybridMultilevel"/>
    <w:tmpl w:val="27D6AA8C"/>
    <w:lvl w:ilvl="0" w:tplc="B75A7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9CE1876"/>
    <w:multiLevelType w:val="hybridMultilevel"/>
    <w:tmpl w:val="6AB0561C"/>
    <w:lvl w:ilvl="0" w:tplc="31782DCC">
      <w:start w:val="1"/>
      <w:numFmt w:val="decimal"/>
      <w:lvlText w:val="%1."/>
      <w:lvlJc w:val="left"/>
      <w:pPr>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C1C1102"/>
    <w:multiLevelType w:val="hybridMultilevel"/>
    <w:tmpl w:val="9C0C0174"/>
    <w:lvl w:ilvl="0" w:tplc="0066C42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B91EAF"/>
    <w:multiLevelType w:val="hybridMultilevel"/>
    <w:tmpl w:val="59B2585A"/>
    <w:lvl w:ilvl="0" w:tplc="6BE2347C">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2"/>
  </w:num>
  <w:num w:numId="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0"/>
  </w:num>
  <w:num w:numId="14">
    <w:abstractNumId w:val="13"/>
  </w:num>
  <w:num w:numId="15">
    <w:abstractNumId w:val="15"/>
  </w:num>
  <w:num w:numId="1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A3F0F"/>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1132"/>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1D1DF7"/>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26003A"/>
    <w:pPr>
      <w:keepNext/>
      <w:outlineLvl w:val="0"/>
    </w:pPr>
    <w:rPr>
      <w:sz w:val="28"/>
    </w:rPr>
  </w:style>
  <w:style w:type="paragraph" w:styleId="2">
    <w:name w:val="heading 2"/>
    <w:aliases w:val="H2"/>
    <w:basedOn w:val="a0"/>
    <w:next w:val="a0"/>
    <w:link w:val="20"/>
    <w:qFormat/>
    <w:rsid w:val="0026003A"/>
    <w:pPr>
      <w:keepNext/>
      <w:jc w:val="center"/>
      <w:outlineLvl w:val="1"/>
    </w:pPr>
    <w:rPr>
      <w:b/>
      <w:bCs/>
      <w:sz w:val="20"/>
    </w:rPr>
  </w:style>
  <w:style w:type="paragraph" w:styleId="3">
    <w:name w:val="heading 3"/>
    <w:aliases w:val="H3,&quot;Сапфир&quot;"/>
    <w:basedOn w:val="a0"/>
    <w:next w:val="a0"/>
    <w:link w:val="30"/>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uiPriority w:val="9"/>
    <w:rsid w:val="0026003A"/>
    <w:rPr>
      <w:rFonts w:ascii="Times New Roman" w:eastAsia="Times New Roman" w:hAnsi="Times New Roman" w:cs="Times New Roman"/>
      <w:b/>
      <w:bCs/>
      <w:sz w:val="20"/>
      <w:szCs w:val="24"/>
      <w:lang w:eastAsia="ru-RU"/>
    </w:rPr>
  </w:style>
  <w:style w:type="character" w:customStyle="1" w:styleId="30">
    <w:name w:val="Заголовок 3 Знак"/>
    <w:aliases w:val="H3 Знак,&quot;Сапфир&quot; Знак"/>
    <w:basedOn w:val="a1"/>
    <w:link w:val="3"/>
    <w:uiPriority w:val="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uiPriority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Основной текст1 Знак1"/>
    <w:basedOn w:val="a1"/>
    <w:link w:val="a4"/>
    <w:uiPriority w:val="99"/>
    <w:rsid w:val="0026003A"/>
    <w:rPr>
      <w:rFonts w:ascii="Times New Roman" w:eastAsia="Times New Roman" w:hAnsi="Times New Roman" w:cs="Times New Roman"/>
      <w:sz w:val="16"/>
      <w:szCs w:val="24"/>
      <w:lang w:eastAsia="ru-RU"/>
    </w:rPr>
  </w:style>
  <w:style w:type="paragraph" w:styleId="21">
    <w:name w:val="Body Text 2"/>
    <w:basedOn w:val="a0"/>
    <w:link w:val="22"/>
    <w:rsid w:val="0026003A"/>
    <w:rPr>
      <w:sz w:val="18"/>
    </w:rPr>
  </w:style>
  <w:style w:type="character" w:customStyle="1" w:styleId="22">
    <w:name w:val="Основной текст 2 Знак"/>
    <w:aliases w:val="Основной текст с отступом Знак Знак Знак Знак"/>
    <w:basedOn w:val="a1"/>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qFormat/>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Нумерованный список !!,Надин стиль"/>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Основной текст с отступом Знак Знак Знак1,Нумерованный список !! Знак,Надин стиль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uiPriority w:val="99"/>
    <w:rsid w:val="0026003A"/>
    <w:rPr>
      <w:rFonts w:ascii="Times New Roman" w:eastAsia="Times New Roman" w:hAnsi="Times New Roman" w:cs="Times New Roman"/>
      <w:sz w:val="28"/>
      <w:szCs w:val="24"/>
      <w:lang w:eastAsia="ru-RU"/>
    </w:rPr>
  </w:style>
  <w:style w:type="paragraph" w:styleId="31">
    <w:name w:val="Body Text 3"/>
    <w:basedOn w:val="a0"/>
    <w:link w:val="32"/>
    <w:rsid w:val="0026003A"/>
    <w:pPr>
      <w:jc w:val="both"/>
    </w:pPr>
    <w:rPr>
      <w:sz w:val="18"/>
      <w:szCs w:val="28"/>
    </w:rPr>
  </w:style>
  <w:style w:type="character" w:customStyle="1" w:styleId="32">
    <w:name w:val="Основной текст 3 Знак"/>
    <w:basedOn w:val="a1"/>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rsid w:val="0026003A"/>
    <w:pPr>
      <w:ind w:firstLine="540"/>
      <w:jc w:val="both"/>
    </w:pPr>
    <w:rPr>
      <w:sz w:val="18"/>
    </w:rPr>
  </w:style>
  <w:style w:type="character" w:customStyle="1" w:styleId="24">
    <w:name w:val="Основной текст с отступом 2 Знак"/>
    <w:basedOn w:val="a1"/>
    <w:link w:val="23"/>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rsid w:val="0026003A"/>
    <w:pPr>
      <w:ind w:left="6660"/>
    </w:pPr>
    <w:rPr>
      <w:sz w:val="20"/>
    </w:rPr>
  </w:style>
  <w:style w:type="character" w:customStyle="1" w:styleId="34">
    <w:name w:val="Основной текст с отступом 3 Знак"/>
    <w:basedOn w:val="a1"/>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link w:val="ac"/>
    <w:uiPriority w:val="99"/>
    <w:rsid w:val="0026003A"/>
    <w:pPr>
      <w:spacing w:before="100" w:beforeAutospacing="1" w:after="100" w:afterAutospacing="1"/>
    </w:pPr>
  </w:style>
  <w:style w:type="character" w:customStyle="1" w:styleId="ad">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0"/>
    <w:link w:val="af"/>
    <w:rsid w:val="0026003A"/>
    <w:pPr>
      <w:tabs>
        <w:tab w:val="center" w:pos="4677"/>
        <w:tab w:val="right" w:pos="9355"/>
      </w:tabs>
    </w:pPr>
    <w:rPr>
      <w:sz w:val="26"/>
    </w:rPr>
  </w:style>
  <w:style w:type="character" w:customStyle="1" w:styleId="af">
    <w:name w:val="Нижний колонтитул Знак"/>
    <w:basedOn w:val="a1"/>
    <w:link w:val="ae"/>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aliases w:val="ВерхКолонтитул,Even"/>
    <w:basedOn w:val="a0"/>
    <w:link w:val="af1"/>
    <w:uiPriority w:val="99"/>
    <w:rsid w:val="0026003A"/>
    <w:pPr>
      <w:tabs>
        <w:tab w:val="center" w:pos="4677"/>
        <w:tab w:val="right" w:pos="9355"/>
      </w:tabs>
    </w:pPr>
  </w:style>
  <w:style w:type="character" w:customStyle="1" w:styleId="af1">
    <w:name w:val="Верхний колонтитул Знак"/>
    <w:aliases w:val="ВерхКолонтитул Знак,Even Знак"/>
    <w:basedOn w:val="a1"/>
    <w:link w:val="af0"/>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semiHidden/>
    <w:rsid w:val="0026003A"/>
    <w:rPr>
      <w:sz w:val="24"/>
      <w:szCs w:val="24"/>
    </w:rPr>
  </w:style>
  <w:style w:type="character" w:styleId="af2">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uiPriority w:val="99"/>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3">
    <w:name w:val="Гипертекстовая ссылка"/>
    <w:basedOn w:val="ad"/>
    <w:uiPriority w:val="99"/>
    <w:rsid w:val="0026003A"/>
    <w:rPr>
      <w:b/>
      <w:bCs/>
      <w:color w:val="008000"/>
      <w:sz w:val="20"/>
      <w:szCs w:val="20"/>
      <w:u w:val="single"/>
    </w:rPr>
  </w:style>
  <w:style w:type="paragraph" w:styleId="af4">
    <w:name w:val="Subtitle"/>
    <w:basedOn w:val="a0"/>
    <w:link w:val="af5"/>
    <w:uiPriority w:val="99"/>
    <w:qFormat/>
    <w:rsid w:val="0026003A"/>
    <w:pPr>
      <w:jc w:val="center"/>
    </w:pPr>
    <w:rPr>
      <w:b/>
      <w:bCs/>
      <w:sz w:val="28"/>
    </w:rPr>
  </w:style>
  <w:style w:type="character" w:customStyle="1" w:styleId="af5">
    <w:name w:val="Подзаголовок Знак"/>
    <w:basedOn w:val="a1"/>
    <w:link w:val="af4"/>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uiPriority w:val="99"/>
    <w:rsid w:val="0026003A"/>
    <w:pPr>
      <w:ind w:firstLine="709"/>
      <w:jc w:val="both"/>
    </w:pPr>
    <w:rPr>
      <w:sz w:val="28"/>
    </w:rPr>
  </w:style>
  <w:style w:type="character" w:styleId="af6">
    <w:name w:val="Hyperlink"/>
    <w:basedOn w:val="a1"/>
    <w:rsid w:val="0026003A"/>
    <w:rPr>
      <w:color w:val="0000FF"/>
      <w:u w:val="single"/>
    </w:rPr>
  </w:style>
  <w:style w:type="paragraph" w:customStyle="1" w:styleId="af7">
    <w:name w:val="Заголовок статьи"/>
    <w:basedOn w:val="a0"/>
    <w:next w:val="a0"/>
    <w:uiPriority w:val="99"/>
    <w:rsid w:val="0026003A"/>
    <w:pPr>
      <w:autoSpaceDE w:val="0"/>
      <w:autoSpaceDN w:val="0"/>
      <w:adjustRightInd w:val="0"/>
      <w:ind w:left="1612" w:hanging="892"/>
      <w:jc w:val="both"/>
    </w:pPr>
    <w:rPr>
      <w:rFonts w:ascii="Arial" w:hAnsi="Arial" w:cs="Arial"/>
      <w:sz w:val="20"/>
      <w:szCs w:val="20"/>
    </w:rPr>
  </w:style>
  <w:style w:type="paragraph" w:customStyle="1" w:styleId="af8">
    <w:name w:val="Комментарий"/>
    <w:basedOn w:val="a0"/>
    <w:next w:val="a0"/>
    <w:uiPriority w:val="99"/>
    <w:rsid w:val="0026003A"/>
    <w:pPr>
      <w:autoSpaceDE w:val="0"/>
      <w:autoSpaceDN w:val="0"/>
      <w:adjustRightInd w:val="0"/>
      <w:ind w:left="170"/>
      <w:jc w:val="both"/>
    </w:pPr>
    <w:rPr>
      <w:rFonts w:ascii="Arial" w:hAnsi="Arial" w:cs="Arial"/>
      <w:i/>
      <w:iCs/>
      <w:color w:val="800080"/>
      <w:sz w:val="20"/>
      <w:szCs w:val="20"/>
    </w:rPr>
  </w:style>
  <w:style w:type="paragraph" w:styleId="af9">
    <w:name w:val="Balloon Text"/>
    <w:basedOn w:val="a0"/>
    <w:link w:val="afa"/>
    <w:rsid w:val="0026003A"/>
    <w:rPr>
      <w:rFonts w:ascii="Tahoma" w:hAnsi="Tahoma" w:cs="Tahoma"/>
      <w:sz w:val="16"/>
      <w:szCs w:val="16"/>
    </w:rPr>
  </w:style>
  <w:style w:type="character" w:customStyle="1" w:styleId="afa">
    <w:name w:val="Текст выноски Знак"/>
    <w:basedOn w:val="a1"/>
    <w:link w:val="af9"/>
    <w:uiPriority w:val="99"/>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b">
    <w:name w:val="Block Text"/>
    <w:basedOn w:val="a0"/>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c">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d">
    <w:name w:val="Document Map"/>
    <w:basedOn w:val="a0"/>
    <w:link w:val="afe"/>
    <w:rsid w:val="0026003A"/>
    <w:pPr>
      <w:shd w:val="clear" w:color="auto" w:fill="000080"/>
    </w:pPr>
    <w:rPr>
      <w:rFonts w:ascii="Tahoma" w:hAnsi="Tahoma" w:cs="Tahoma"/>
    </w:rPr>
  </w:style>
  <w:style w:type="character" w:customStyle="1" w:styleId="afe">
    <w:name w:val="Схема документа Знак"/>
    <w:basedOn w:val="a1"/>
    <w:link w:val="afd"/>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f">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0">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1">
    <w:name w:val="Plain Text"/>
    <w:basedOn w:val="a0"/>
    <w:link w:val="aff2"/>
    <w:rsid w:val="0026003A"/>
    <w:rPr>
      <w:rFonts w:ascii="Courier New" w:hAnsi="Courier New" w:cs="Courier New"/>
      <w:sz w:val="20"/>
      <w:szCs w:val="20"/>
    </w:rPr>
  </w:style>
  <w:style w:type="character" w:customStyle="1" w:styleId="aff2">
    <w:name w:val="Текст Знак"/>
    <w:basedOn w:val="a1"/>
    <w:link w:val="aff1"/>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0"/>
    <w:rsid w:val="0026003A"/>
    <w:pPr>
      <w:suppressLineNumbers/>
      <w:suppressAutoHyphens/>
    </w:pPr>
    <w:rPr>
      <w:lang w:eastAsia="ar-SA"/>
    </w:rPr>
  </w:style>
  <w:style w:type="paragraph" w:customStyle="1" w:styleId="aff4">
    <w:name w:val="Заголовок таблицы"/>
    <w:basedOn w:val="aff3"/>
    <w:uiPriority w:val="99"/>
    <w:rsid w:val="0026003A"/>
    <w:pPr>
      <w:jc w:val="center"/>
    </w:pPr>
    <w:rPr>
      <w:b/>
      <w:bCs/>
    </w:rPr>
  </w:style>
  <w:style w:type="paragraph" w:styleId="aff5">
    <w:name w:val="Body Text First Indent"/>
    <w:basedOn w:val="a4"/>
    <w:link w:val="aff6"/>
    <w:uiPriority w:val="99"/>
    <w:semiHidden/>
    <w:rsid w:val="0026003A"/>
    <w:pPr>
      <w:spacing w:after="120"/>
      <w:ind w:firstLine="210"/>
    </w:pPr>
    <w:rPr>
      <w:sz w:val="20"/>
      <w:szCs w:val="20"/>
    </w:rPr>
  </w:style>
  <w:style w:type="character" w:customStyle="1" w:styleId="aff6">
    <w:name w:val="Красная строка Знак"/>
    <w:basedOn w:val="a5"/>
    <w:link w:val="aff5"/>
    <w:uiPriority w:val="99"/>
    <w:semiHidden/>
    <w:rsid w:val="0026003A"/>
    <w:rPr>
      <w:rFonts w:ascii="Times New Roman" w:eastAsia="Times New Roman" w:hAnsi="Times New Roman" w:cs="Times New Roman"/>
      <w:sz w:val="20"/>
      <w:szCs w:val="20"/>
      <w:lang w:eastAsia="ru-RU"/>
    </w:rPr>
  </w:style>
  <w:style w:type="paragraph" w:styleId="aff7">
    <w:name w:val="List Paragraph"/>
    <w:basedOn w:val="a0"/>
    <w:uiPriority w:val="34"/>
    <w:qFormat/>
    <w:rsid w:val="0026003A"/>
    <w:pPr>
      <w:ind w:left="720"/>
      <w:contextualSpacing/>
    </w:pPr>
  </w:style>
  <w:style w:type="paragraph" w:customStyle="1" w:styleId="aff8">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link w:val="affc"/>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uiPriority w:val="99"/>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uiPriority w:val="99"/>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a"/>
    <w:uiPriority w:val="5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uiPriority w:val="99"/>
    <w:rsid w:val="001E1E14"/>
    <w:pPr>
      <w:spacing w:before="100" w:beforeAutospacing="1" w:after="100" w:afterAutospacing="1"/>
    </w:pPr>
  </w:style>
  <w:style w:type="paragraph" w:customStyle="1" w:styleId="afff6">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8"/>
    <w:next w:val="a0"/>
    <w:uiPriority w:val="99"/>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uiPriority w:val="99"/>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uiPriority w:val="99"/>
    <w:rsid w:val="001E1E14"/>
    <w:rPr>
      <w:strike/>
      <w:color w:val="808000"/>
      <w:sz w:val="26"/>
      <w:szCs w:val="26"/>
    </w:rPr>
  </w:style>
  <w:style w:type="character" w:customStyle="1" w:styleId="afffc">
    <w:name w:val="Не вступил в силу"/>
    <w:uiPriority w:val="99"/>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3"/>
    <w:uiPriority w:val="99"/>
    <w:rsid w:val="001E1E14"/>
    <w:rPr>
      <w:rFonts w:cs="Times New Roman"/>
      <w:b/>
      <w:bCs/>
      <w:color w:val="106BBE"/>
      <w:sz w:val="20"/>
      <w:szCs w:val="20"/>
      <w:u w:val="single"/>
    </w:rPr>
  </w:style>
  <w:style w:type="paragraph" w:customStyle="1" w:styleId="afffe">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uiPriority w:val="99"/>
    <w:rsid w:val="001E1E14"/>
  </w:style>
  <w:style w:type="paragraph" w:customStyle="1" w:styleId="affff0">
    <w:name w:val="Внимание: недобросовестность!"/>
    <w:basedOn w:val="afffe"/>
    <w:next w:val="a0"/>
    <w:uiPriority w:val="99"/>
    <w:rsid w:val="001E1E14"/>
  </w:style>
  <w:style w:type="character" w:customStyle="1" w:styleId="affff1">
    <w:name w:val="Выделение для Базового Поиска"/>
    <w:basedOn w:val="ad"/>
    <w:uiPriority w:val="99"/>
    <w:rsid w:val="001E1E14"/>
    <w:rPr>
      <w:rFonts w:cs="Times New Roman"/>
      <w:b/>
      <w:bCs/>
      <w:color w:val="0058A9"/>
      <w:sz w:val="20"/>
      <w:szCs w:val="20"/>
    </w:rPr>
  </w:style>
  <w:style w:type="character" w:customStyle="1" w:styleId="affff2">
    <w:name w:val="Выделение для Базового Поиска (курсив)"/>
    <w:basedOn w:val="affff1"/>
    <w:uiPriority w:val="99"/>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d"/>
    <w:uiPriority w:val="99"/>
    <w:rsid w:val="001E1E14"/>
    <w:rPr>
      <w:rFonts w:cs="Times New Roman"/>
      <w:b/>
      <w:bCs/>
      <w:color w:val="26282F"/>
      <w:sz w:val="20"/>
      <w:szCs w:val="20"/>
    </w:rPr>
  </w:style>
  <w:style w:type="character" w:customStyle="1" w:styleId="affff9">
    <w:name w:val="Заголовок чужого сообщения"/>
    <w:basedOn w:val="ad"/>
    <w:uiPriority w:val="99"/>
    <w:rsid w:val="001E1E14"/>
    <w:rPr>
      <w:rFonts w:cs="Times New Roman"/>
      <w:b/>
      <w:bCs/>
      <w:color w:val="FF0000"/>
      <w:sz w:val="20"/>
      <w:szCs w:val="20"/>
    </w:rPr>
  </w:style>
  <w:style w:type="paragraph" w:customStyle="1" w:styleId="affffa">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uiPriority w:val="99"/>
    <w:rsid w:val="001E1E14"/>
    <w:pPr>
      <w:spacing w:after="0"/>
      <w:jc w:val="left"/>
    </w:pPr>
  </w:style>
  <w:style w:type="paragraph" w:customStyle="1" w:styleId="affffc">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uiPriority w:val="99"/>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uiPriority w:val="99"/>
    <w:rsid w:val="001E1E14"/>
    <w:pPr>
      <w:widowControl w:val="0"/>
    </w:pPr>
    <w:rPr>
      <w:sz w:val="14"/>
      <w:szCs w:val="14"/>
    </w:rPr>
  </w:style>
  <w:style w:type="paragraph" w:customStyle="1" w:styleId="afffff0">
    <w:name w:val="Колонтитул (правый)"/>
    <w:basedOn w:val="afffa"/>
    <w:next w:val="a0"/>
    <w:uiPriority w:val="99"/>
    <w:rsid w:val="001E1E14"/>
    <w:pPr>
      <w:widowControl w:val="0"/>
    </w:pPr>
    <w:rPr>
      <w:sz w:val="14"/>
      <w:szCs w:val="14"/>
    </w:rPr>
  </w:style>
  <w:style w:type="paragraph" w:customStyle="1" w:styleId="afffff1">
    <w:name w:val="Комментарий пользователя"/>
    <w:basedOn w:val="af8"/>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uiPriority w:val="99"/>
    <w:rsid w:val="001E1E14"/>
  </w:style>
  <w:style w:type="paragraph" w:customStyle="1" w:styleId="afffff3">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d"/>
    <w:uiPriority w:val="99"/>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uiPriority w:val="99"/>
    <w:rsid w:val="001E1E14"/>
    <w:pPr>
      <w:ind w:firstLine="118"/>
    </w:pPr>
  </w:style>
  <w:style w:type="paragraph" w:customStyle="1" w:styleId="afffff7">
    <w:name w:val="Оглавление"/>
    <w:basedOn w:val="aa"/>
    <w:next w:val="a0"/>
    <w:uiPriority w:val="99"/>
    <w:rsid w:val="001E1E14"/>
    <w:pPr>
      <w:widowControl w:val="0"/>
      <w:ind w:left="140"/>
      <w:jc w:val="left"/>
    </w:pPr>
    <w:rPr>
      <w:sz w:val="24"/>
      <w:szCs w:val="24"/>
    </w:rPr>
  </w:style>
  <w:style w:type="paragraph" w:customStyle="1" w:styleId="afffff8">
    <w:name w:val="Переменная часть"/>
    <w:basedOn w:val="affff4"/>
    <w:next w:val="a0"/>
    <w:uiPriority w:val="99"/>
    <w:rsid w:val="001E1E14"/>
    <w:rPr>
      <w:sz w:val="18"/>
      <w:szCs w:val="18"/>
    </w:rPr>
  </w:style>
  <w:style w:type="paragraph" w:customStyle="1" w:styleId="afffff9">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uiPriority w:val="99"/>
    <w:rsid w:val="001E1E14"/>
    <w:rPr>
      <w:sz w:val="20"/>
      <w:szCs w:val="20"/>
    </w:rPr>
  </w:style>
  <w:style w:type="paragraph" w:customStyle="1" w:styleId="afffffc">
    <w:name w:val="Пример."/>
    <w:basedOn w:val="afffe"/>
    <w:next w:val="a0"/>
    <w:uiPriority w:val="99"/>
    <w:rsid w:val="001E1E14"/>
  </w:style>
  <w:style w:type="paragraph" w:customStyle="1" w:styleId="afffffd">
    <w:name w:val="Примечание."/>
    <w:basedOn w:val="afffe"/>
    <w:next w:val="a0"/>
    <w:uiPriority w:val="99"/>
    <w:rsid w:val="001E1E14"/>
  </w:style>
  <w:style w:type="character" w:customStyle="1" w:styleId="afffffe">
    <w:name w:val="Продолжение ссылки"/>
    <w:basedOn w:val="af3"/>
    <w:uiPriority w:val="99"/>
    <w:rsid w:val="001E1E14"/>
    <w:rPr>
      <w:rFonts w:cs="Times New Roman"/>
      <w:b/>
      <w:bCs/>
      <w:color w:val="106BBE"/>
      <w:sz w:val="20"/>
      <w:szCs w:val="20"/>
      <w:u w:val="single"/>
    </w:rPr>
  </w:style>
  <w:style w:type="character" w:customStyle="1" w:styleId="affffff">
    <w:name w:val="Сравнение редакций"/>
    <w:basedOn w:val="ad"/>
    <w:uiPriority w:val="99"/>
    <w:rsid w:val="001E1E14"/>
    <w:rPr>
      <w:rFonts w:cs="Times New Roman"/>
      <w:b/>
      <w:bCs w:val="0"/>
      <w:color w:val="26282F"/>
      <w:sz w:val="20"/>
      <w:szCs w:val="20"/>
    </w:rPr>
  </w:style>
  <w:style w:type="paragraph" w:customStyle="1" w:styleId="affffff0">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3"/>
    <w:uiPriority w:val="99"/>
    <w:rsid w:val="001E1E14"/>
    <w:rPr>
      <w:rFonts w:cs="Times New Roman"/>
      <w:b/>
      <w:bCs/>
      <w:color w:val="749232"/>
      <w:sz w:val="20"/>
      <w:szCs w:val="20"/>
      <w:u w:val="single"/>
    </w:rPr>
  </w:style>
  <w:style w:type="paragraph" w:customStyle="1" w:styleId="affffff2">
    <w:name w:val="Текст в таблице"/>
    <w:basedOn w:val="afc"/>
    <w:next w:val="a0"/>
    <w:uiPriority w:val="99"/>
    <w:rsid w:val="001E1E14"/>
    <w:pPr>
      <w:ind w:firstLine="500"/>
    </w:pPr>
    <w:rPr>
      <w:rFonts w:cs="Arial"/>
    </w:rPr>
  </w:style>
  <w:style w:type="paragraph" w:customStyle="1" w:styleId="affffff3">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c"/>
    <w:next w:val="a0"/>
    <w:uiPriority w:val="99"/>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aliases w:val="Обычный (Web)1"/>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1"/>
    <w:basedOn w:val="a1"/>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styleId="affffffa">
    <w:basedOn w:val="a0"/>
    <w:next w:val="a8"/>
    <w:uiPriority w:val="10"/>
    <w:qFormat/>
    <w:rsid w:val="00F21132"/>
    <w:pPr>
      <w:jc w:val="center"/>
    </w:pPr>
    <w:rPr>
      <w:b/>
      <w:bCs/>
      <w:sz w:val="32"/>
    </w:rPr>
  </w:style>
  <w:style w:type="character" w:customStyle="1" w:styleId="ac">
    <w:name w:val="Обычный (веб) Знак"/>
    <w:link w:val="ab"/>
    <w:uiPriority w:val="99"/>
    <w:locked/>
    <w:rsid w:val="00F21132"/>
    <w:rPr>
      <w:rFonts w:ascii="Times New Roman" w:eastAsia="Times New Roman" w:hAnsi="Times New Roman" w:cs="Times New Roman"/>
      <w:sz w:val="24"/>
      <w:szCs w:val="24"/>
      <w:lang w:eastAsia="ru-RU"/>
    </w:rPr>
  </w:style>
  <w:style w:type="paragraph" w:customStyle="1" w:styleId="ListParagraph">
    <w:name w:val="List Paragraph"/>
    <w:basedOn w:val="a0"/>
    <w:uiPriority w:val="99"/>
    <w:rsid w:val="00F21132"/>
    <w:pPr>
      <w:spacing w:after="200" w:line="276" w:lineRule="auto"/>
      <w:ind w:left="720"/>
      <w:contextualSpacing/>
    </w:pPr>
    <w:rPr>
      <w:rFonts w:ascii="Calibri" w:eastAsia="Calibri" w:hAnsi="Calibri"/>
      <w:sz w:val="22"/>
      <w:szCs w:val="22"/>
      <w:lang w:val="en-US" w:eastAsia="en-US"/>
    </w:rPr>
  </w:style>
  <w:style w:type="character" w:customStyle="1" w:styleId="affc">
    <w:name w:val="Без интервала Знак"/>
    <w:link w:val="affb"/>
    <w:uiPriority w:val="1"/>
    <w:locked/>
    <w:rsid w:val="00F21132"/>
    <w:rPr>
      <w:rFonts w:ascii="Times New Roman" w:eastAsia="Times New Roman" w:hAnsi="Times New Roman" w:cs="Times New Roman"/>
      <w:sz w:val="20"/>
      <w:szCs w:val="20"/>
      <w:lang w:eastAsia="ru-RU"/>
    </w:rPr>
  </w:style>
  <w:style w:type="paragraph" w:customStyle="1" w:styleId="Normal">
    <w:name w:val="Normal"/>
    <w:rsid w:val="00F21132"/>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b">
    <w:name w:val="Название Знак"/>
    <w:rsid w:val="00F21132"/>
    <w:rPr>
      <w:b/>
      <w:bCs/>
      <w:sz w:val="32"/>
      <w:szCs w:val="24"/>
      <w:lang w:eastAsia="zh-CN"/>
    </w:rPr>
  </w:style>
  <w:style w:type="paragraph" w:customStyle="1" w:styleId="211">
    <w:name w:val="Основной текст с отступом 21"/>
    <w:basedOn w:val="a0"/>
    <w:rsid w:val="00F21132"/>
    <w:pPr>
      <w:suppressAutoHyphens/>
      <w:ind w:left="709"/>
      <w:jc w:val="both"/>
    </w:pPr>
    <w:rPr>
      <w:sz w:val="28"/>
      <w:szCs w:val="20"/>
      <w:lang w:eastAsia="zh-CN"/>
    </w:rPr>
  </w:style>
  <w:style w:type="paragraph" w:styleId="affffffc">
    <w:name w:val="annotation text"/>
    <w:basedOn w:val="a0"/>
    <w:link w:val="affffffd"/>
    <w:unhideWhenUsed/>
    <w:rsid w:val="00F21132"/>
    <w:rPr>
      <w:sz w:val="20"/>
      <w:szCs w:val="20"/>
    </w:rPr>
  </w:style>
  <w:style w:type="character" w:customStyle="1" w:styleId="affffffd">
    <w:name w:val="Текст примечания Знак"/>
    <w:basedOn w:val="a1"/>
    <w:link w:val="affffffc"/>
    <w:rsid w:val="00F21132"/>
    <w:rPr>
      <w:rFonts w:ascii="Times New Roman" w:eastAsia="Times New Roman" w:hAnsi="Times New Roman" w:cs="Times New Roman"/>
      <w:sz w:val="20"/>
      <w:szCs w:val="20"/>
      <w:lang w:eastAsia="ru-RU"/>
    </w:rPr>
  </w:style>
  <w:style w:type="paragraph" w:styleId="affffffe">
    <w:name w:val="endnote text"/>
    <w:basedOn w:val="a0"/>
    <w:link w:val="afffffff"/>
    <w:uiPriority w:val="99"/>
    <w:unhideWhenUsed/>
    <w:rsid w:val="00F21132"/>
    <w:rPr>
      <w:sz w:val="20"/>
      <w:szCs w:val="20"/>
    </w:rPr>
  </w:style>
  <w:style w:type="character" w:customStyle="1" w:styleId="afffffff">
    <w:name w:val="Текст концевой сноски Знак"/>
    <w:basedOn w:val="a1"/>
    <w:link w:val="affffffe"/>
    <w:uiPriority w:val="99"/>
    <w:rsid w:val="00F21132"/>
    <w:rPr>
      <w:rFonts w:ascii="Times New Roman" w:eastAsia="Times New Roman" w:hAnsi="Times New Roman" w:cs="Times New Roman"/>
      <w:sz w:val="20"/>
      <w:szCs w:val="20"/>
      <w:lang w:eastAsia="ru-RU"/>
    </w:rPr>
  </w:style>
  <w:style w:type="paragraph" w:styleId="a">
    <w:name w:val="List Bullet"/>
    <w:basedOn w:val="a4"/>
    <w:autoRedefine/>
    <w:uiPriority w:val="99"/>
    <w:unhideWhenUsed/>
    <w:rsid w:val="00F21132"/>
    <w:pPr>
      <w:numPr>
        <w:numId w:val="8"/>
      </w:numPr>
      <w:tabs>
        <w:tab w:val="clear" w:pos="1571"/>
        <w:tab w:val="num" w:pos="360"/>
      </w:tabs>
      <w:suppressAutoHyphens/>
      <w:ind w:left="1080" w:hanging="180"/>
      <w:jc w:val="both"/>
    </w:pPr>
    <w:rPr>
      <w:sz w:val="24"/>
      <w:lang w:val="x-none" w:eastAsia="en-US"/>
    </w:rPr>
  </w:style>
  <w:style w:type="paragraph" w:styleId="afffffff0">
    <w:name w:val="Signature"/>
    <w:basedOn w:val="a0"/>
    <w:link w:val="afffffff1"/>
    <w:uiPriority w:val="99"/>
    <w:unhideWhenUsed/>
    <w:rsid w:val="00F21132"/>
    <w:pPr>
      <w:numPr>
        <w:numId w:val="3"/>
      </w:numPr>
      <w:ind w:firstLine="0"/>
    </w:pPr>
    <w:rPr>
      <w:rFonts w:ascii="·sІУ©ъЕй" w:hAnsi="·sІУ©ъЕй"/>
      <w:szCs w:val="20"/>
      <w:lang w:val="x-none" w:eastAsia="x-none"/>
    </w:rPr>
  </w:style>
  <w:style w:type="character" w:customStyle="1" w:styleId="afffffff1">
    <w:name w:val="Подпись Знак"/>
    <w:basedOn w:val="a1"/>
    <w:link w:val="afffffff0"/>
    <w:uiPriority w:val="99"/>
    <w:rsid w:val="00F21132"/>
    <w:rPr>
      <w:rFonts w:ascii="·sІУ©ъЕй" w:eastAsia="Times New Roman" w:hAnsi="·sІУ©ъЕй" w:cs="Times New Roman"/>
      <w:sz w:val="24"/>
      <w:szCs w:val="20"/>
      <w:lang w:val="x-none" w:eastAsia="x-none"/>
    </w:rPr>
  </w:style>
  <w:style w:type="paragraph" w:styleId="afffffff2">
    <w:name w:val="annotation subject"/>
    <w:basedOn w:val="affffffc"/>
    <w:next w:val="affffffc"/>
    <w:link w:val="afffffff3"/>
    <w:unhideWhenUsed/>
    <w:rsid w:val="00F21132"/>
    <w:rPr>
      <w:b/>
      <w:bCs/>
    </w:rPr>
  </w:style>
  <w:style w:type="character" w:customStyle="1" w:styleId="afffffff3">
    <w:name w:val="Тема примечания Знак"/>
    <w:basedOn w:val="affffffd"/>
    <w:link w:val="afffffff2"/>
    <w:rsid w:val="00F21132"/>
    <w:rPr>
      <w:rFonts w:ascii="Times New Roman" w:eastAsia="Times New Roman" w:hAnsi="Times New Roman" w:cs="Times New Roman"/>
      <w:b/>
      <w:bCs/>
      <w:sz w:val="20"/>
      <w:szCs w:val="20"/>
      <w:lang w:eastAsia="ru-RU"/>
    </w:rPr>
  </w:style>
  <w:style w:type="paragraph" w:styleId="29">
    <w:name w:val="Quote"/>
    <w:basedOn w:val="a0"/>
    <w:next w:val="a0"/>
    <w:link w:val="2a"/>
    <w:uiPriority w:val="99"/>
    <w:qFormat/>
    <w:rsid w:val="00F21132"/>
    <w:rPr>
      <w:i/>
      <w:iCs/>
      <w:color w:val="000000"/>
      <w:sz w:val="20"/>
      <w:szCs w:val="20"/>
    </w:rPr>
  </w:style>
  <w:style w:type="character" w:customStyle="1" w:styleId="2a">
    <w:name w:val="Цитата 2 Знак"/>
    <w:basedOn w:val="a1"/>
    <w:link w:val="29"/>
    <w:uiPriority w:val="99"/>
    <w:rsid w:val="00F21132"/>
    <w:rPr>
      <w:rFonts w:ascii="Times New Roman" w:eastAsia="Times New Roman" w:hAnsi="Times New Roman" w:cs="Times New Roman"/>
      <w:i/>
      <w:iCs/>
      <w:color w:val="000000"/>
      <w:sz w:val="20"/>
      <w:szCs w:val="20"/>
      <w:lang w:eastAsia="ru-RU"/>
    </w:rPr>
  </w:style>
  <w:style w:type="paragraph" w:styleId="afffffff4">
    <w:name w:val="Intense Quote"/>
    <w:basedOn w:val="a0"/>
    <w:next w:val="a0"/>
    <w:link w:val="afffffff5"/>
    <w:uiPriority w:val="99"/>
    <w:qFormat/>
    <w:rsid w:val="00F21132"/>
    <w:pPr>
      <w:pBdr>
        <w:bottom w:val="single" w:sz="4" w:space="4" w:color="4F81BD"/>
      </w:pBdr>
      <w:spacing w:before="200" w:after="280"/>
      <w:ind w:left="936" w:right="936"/>
    </w:pPr>
    <w:rPr>
      <w:b/>
      <w:bCs/>
      <w:i/>
      <w:iCs/>
      <w:color w:val="4F81BD"/>
      <w:sz w:val="20"/>
      <w:szCs w:val="20"/>
    </w:rPr>
  </w:style>
  <w:style w:type="character" w:customStyle="1" w:styleId="afffffff5">
    <w:name w:val="Выделенная цитата Знак"/>
    <w:basedOn w:val="a1"/>
    <w:link w:val="afffffff4"/>
    <w:uiPriority w:val="99"/>
    <w:rsid w:val="00F21132"/>
    <w:rPr>
      <w:rFonts w:ascii="Times New Roman" w:eastAsia="Times New Roman" w:hAnsi="Times New Roman" w:cs="Times New Roman"/>
      <w:b/>
      <w:bCs/>
      <w:i/>
      <w:iCs/>
      <w:color w:val="4F81BD"/>
      <w:sz w:val="20"/>
      <w:szCs w:val="20"/>
      <w:lang w:eastAsia="ru-RU"/>
    </w:rPr>
  </w:style>
  <w:style w:type="paragraph" w:customStyle="1" w:styleId="CharChar4">
    <w:name w:val="Char Char4 Знак Знак Знак"/>
    <w:basedOn w:val="a0"/>
    <w:uiPriority w:val="99"/>
    <w:rsid w:val="00F21132"/>
    <w:pPr>
      <w:spacing w:after="160" w:line="240" w:lineRule="exact"/>
    </w:pPr>
    <w:rPr>
      <w:rFonts w:ascii="Verdana" w:hAnsi="Verdana"/>
      <w:sz w:val="20"/>
      <w:szCs w:val="20"/>
      <w:lang w:val="en-US" w:eastAsia="en-US"/>
    </w:rPr>
  </w:style>
  <w:style w:type="paragraph" w:customStyle="1" w:styleId="Style2">
    <w:name w:val="Style2"/>
    <w:basedOn w:val="a0"/>
    <w:uiPriority w:val="99"/>
    <w:rsid w:val="00F21132"/>
    <w:pPr>
      <w:widowControl w:val="0"/>
      <w:autoSpaceDE w:val="0"/>
      <w:autoSpaceDN w:val="0"/>
      <w:adjustRightInd w:val="0"/>
      <w:spacing w:line="322" w:lineRule="exact"/>
      <w:ind w:firstLine="706"/>
      <w:jc w:val="both"/>
    </w:pPr>
  </w:style>
  <w:style w:type="paragraph" w:customStyle="1" w:styleId="afffffff6">
    <w:name w:val="Знак Знак Знак Знак"/>
    <w:basedOn w:val="a0"/>
    <w:uiPriority w:val="99"/>
    <w:rsid w:val="00F21132"/>
    <w:pPr>
      <w:spacing w:before="100" w:beforeAutospacing="1" w:after="100" w:afterAutospacing="1"/>
    </w:pPr>
    <w:rPr>
      <w:rFonts w:ascii="Tahoma" w:hAnsi="Tahoma"/>
      <w:sz w:val="20"/>
      <w:szCs w:val="20"/>
      <w:lang w:val="en-US" w:eastAsia="en-US"/>
    </w:rPr>
  </w:style>
  <w:style w:type="paragraph" w:customStyle="1" w:styleId="61">
    <w:name w:val="Основной текст6"/>
    <w:basedOn w:val="a0"/>
    <w:uiPriority w:val="99"/>
    <w:rsid w:val="00F21132"/>
    <w:pPr>
      <w:shd w:val="clear" w:color="auto" w:fill="FFFFFF"/>
      <w:spacing w:after="240" w:line="274" w:lineRule="exact"/>
      <w:ind w:hanging="1380"/>
      <w:jc w:val="center"/>
    </w:pPr>
    <w:rPr>
      <w:sz w:val="23"/>
      <w:szCs w:val="23"/>
      <w:lang w:val="x-none" w:eastAsia="x-none"/>
    </w:rPr>
  </w:style>
  <w:style w:type="paragraph" w:customStyle="1" w:styleId="100">
    <w:name w:val="Основной текст (10)"/>
    <w:basedOn w:val="a0"/>
    <w:uiPriority w:val="99"/>
    <w:rsid w:val="00F21132"/>
    <w:pPr>
      <w:shd w:val="clear" w:color="auto" w:fill="FFFFFF"/>
      <w:spacing w:line="0" w:lineRule="atLeast"/>
    </w:pPr>
    <w:rPr>
      <w:rFonts w:ascii="Palatino Linotype" w:eastAsia="Palatino Linotype" w:hAnsi="Palatino Linotype"/>
      <w:sz w:val="8"/>
      <w:szCs w:val="8"/>
      <w:lang w:val="x-none" w:eastAsia="x-none"/>
    </w:rPr>
  </w:style>
  <w:style w:type="paragraph" w:customStyle="1" w:styleId="71">
    <w:name w:val="Основной текст (7)"/>
    <w:basedOn w:val="a0"/>
    <w:rsid w:val="00F21132"/>
    <w:pPr>
      <w:shd w:val="clear" w:color="auto" w:fill="FFFFFF"/>
      <w:spacing w:line="0" w:lineRule="atLeast"/>
    </w:pPr>
    <w:rPr>
      <w:sz w:val="12"/>
      <w:szCs w:val="12"/>
      <w:lang w:val="x-none" w:eastAsia="x-none"/>
    </w:rPr>
  </w:style>
  <w:style w:type="paragraph" w:customStyle="1" w:styleId="1d">
    <w:name w:val="Знак1 Знак"/>
    <w:basedOn w:val="a0"/>
    <w:rsid w:val="00F21132"/>
    <w:pPr>
      <w:tabs>
        <w:tab w:val="num" w:pos="360"/>
      </w:tabs>
      <w:spacing w:after="160" w:line="240" w:lineRule="exact"/>
      <w:jc w:val="both"/>
    </w:pPr>
    <w:rPr>
      <w:rFonts w:ascii="Verdana" w:hAnsi="Verdana" w:cs="Verdana"/>
      <w:sz w:val="20"/>
      <w:szCs w:val="20"/>
      <w:lang w:val="en-US" w:eastAsia="en-US"/>
    </w:rPr>
  </w:style>
  <w:style w:type="paragraph" w:customStyle="1" w:styleId="120">
    <w:name w:val="Основной текст (12)"/>
    <w:basedOn w:val="a0"/>
    <w:uiPriority w:val="99"/>
    <w:rsid w:val="00F21132"/>
    <w:pPr>
      <w:numPr>
        <w:numId w:val="1"/>
      </w:numPr>
      <w:shd w:val="clear" w:color="auto" w:fill="FFFFFF"/>
      <w:spacing w:line="0" w:lineRule="atLeast"/>
      <w:ind w:firstLine="0"/>
    </w:pPr>
    <w:rPr>
      <w:sz w:val="23"/>
      <w:szCs w:val="23"/>
      <w:lang w:val="x-none" w:eastAsia="x-none"/>
    </w:rPr>
  </w:style>
  <w:style w:type="paragraph" w:customStyle="1" w:styleId="ConsCell">
    <w:name w:val="ConsCell"/>
    <w:rsid w:val="00F211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62">
    <w:name w:val="Основной текст (6)"/>
    <w:basedOn w:val="a0"/>
    <w:uiPriority w:val="99"/>
    <w:rsid w:val="00F21132"/>
    <w:pPr>
      <w:shd w:val="clear" w:color="auto" w:fill="FFFFFF"/>
      <w:spacing w:after="300" w:line="322" w:lineRule="exact"/>
      <w:ind w:hanging="360"/>
      <w:jc w:val="center"/>
    </w:pPr>
    <w:rPr>
      <w:sz w:val="28"/>
      <w:szCs w:val="28"/>
    </w:rPr>
  </w:style>
  <w:style w:type="paragraph" w:customStyle="1" w:styleId="Point">
    <w:name w:val="Point"/>
    <w:basedOn w:val="a0"/>
    <w:uiPriority w:val="99"/>
    <w:rsid w:val="00F21132"/>
    <w:pPr>
      <w:spacing w:before="120" w:line="288" w:lineRule="auto"/>
      <w:ind w:firstLine="720"/>
      <w:jc w:val="both"/>
    </w:pPr>
  </w:style>
  <w:style w:type="paragraph" w:customStyle="1" w:styleId="BodyText22">
    <w:name w:val="Body Text 22"/>
    <w:basedOn w:val="a0"/>
    <w:uiPriority w:val="99"/>
    <w:rsid w:val="00F21132"/>
    <w:pPr>
      <w:ind w:firstLine="709"/>
      <w:jc w:val="both"/>
    </w:pPr>
    <w:rPr>
      <w:szCs w:val="20"/>
    </w:rPr>
  </w:style>
  <w:style w:type="paragraph" w:customStyle="1" w:styleId="BodyText21">
    <w:name w:val="Body Text 2.Основной текст 1"/>
    <w:basedOn w:val="a0"/>
    <w:uiPriority w:val="99"/>
    <w:rsid w:val="00F21132"/>
    <w:pPr>
      <w:ind w:firstLine="720"/>
      <w:jc w:val="both"/>
    </w:pPr>
    <w:rPr>
      <w:sz w:val="28"/>
      <w:szCs w:val="20"/>
    </w:rPr>
  </w:style>
  <w:style w:type="paragraph" w:customStyle="1" w:styleId="afffffff7">
    <w:name w:val="Скобки буквы"/>
    <w:basedOn w:val="a0"/>
    <w:uiPriority w:val="99"/>
    <w:rsid w:val="00F21132"/>
    <w:pPr>
      <w:tabs>
        <w:tab w:val="num" w:pos="360"/>
      </w:tabs>
      <w:ind w:left="360" w:hanging="360"/>
    </w:pPr>
    <w:rPr>
      <w:sz w:val="20"/>
      <w:szCs w:val="20"/>
      <w:lang w:eastAsia="en-US"/>
    </w:rPr>
  </w:style>
  <w:style w:type="paragraph" w:customStyle="1" w:styleId="afffffff8">
    <w:name w:val="Заголовок текста"/>
    <w:uiPriority w:val="99"/>
    <w:rsid w:val="00F21132"/>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9">
    <w:name w:val="Нумерованный абзац"/>
    <w:uiPriority w:val="99"/>
    <w:rsid w:val="00F21132"/>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BodyTextIndent">
    <w:name w:val="Body Text Indent"/>
    <w:basedOn w:val="a0"/>
    <w:uiPriority w:val="99"/>
    <w:rsid w:val="00F21132"/>
    <w:pPr>
      <w:ind w:firstLine="709"/>
      <w:jc w:val="both"/>
    </w:pPr>
    <w:rPr>
      <w:sz w:val="28"/>
    </w:rPr>
  </w:style>
  <w:style w:type="paragraph" w:customStyle="1" w:styleId="afffffffa">
    <w:name w:val="Заголовок приложения"/>
    <w:basedOn w:val="a0"/>
    <w:next w:val="a0"/>
    <w:uiPriority w:val="99"/>
    <w:rsid w:val="00F21132"/>
    <w:pPr>
      <w:widowControl w:val="0"/>
      <w:autoSpaceDE w:val="0"/>
      <w:autoSpaceDN w:val="0"/>
      <w:adjustRightInd w:val="0"/>
      <w:jc w:val="right"/>
    </w:pPr>
    <w:rPr>
      <w:rFonts w:ascii="Arial" w:hAnsi="Arial" w:cs="Arial"/>
    </w:rPr>
  </w:style>
  <w:style w:type="paragraph" w:customStyle="1" w:styleId="afffffffb">
    <w:name w:val="Объект"/>
    <w:basedOn w:val="a0"/>
    <w:next w:val="a0"/>
    <w:uiPriority w:val="99"/>
    <w:rsid w:val="00F21132"/>
    <w:pPr>
      <w:widowControl w:val="0"/>
      <w:autoSpaceDE w:val="0"/>
      <w:autoSpaceDN w:val="0"/>
      <w:adjustRightInd w:val="0"/>
      <w:jc w:val="both"/>
    </w:pPr>
    <w:rPr>
      <w:sz w:val="26"/>
      <w:szCs w:val="26"/>
    </w:rPr>
  </w:style>
  <w:style w:type="paragraph" w:customStyle="1" w:styleId="afffffffc">
    <w:name w:val="Подчёркнуный текст"/>
    <w:basedOn w:val="a0"/>
    <w:next w:val="a0"/>
    <w:uiPriority w:val="99"/>
    <w:rsid w:val="00F21132"/>
    <w:pPr>
      <w:widowControl w:val="0"/>
      <w:autoSpaceDE w:val="0"/>
      <w:autoSpaceDN w:val="0"/>
      <w:adjustRightInd w:val="0"/>
      <w:jc w:val="both"/>
    </w:pPr>
    <w:rPr>
      <w:rFonts w:ascii="Arial" w:hAnsi="Arial" w:cs="Arial"/>
    </w:rPr>
  </w:style>
  <w:style w:type="paragraph" w:customStyle="1" w:styleId="1e">
    <w:name w:val="Кластер_марк список 1 ур"/>
    <w:basedOn w:val="a0"/>
    <w:uiPriority w:val="99"/>
    <w:rsid w:val="00F21132"/>
    <w:pPr>
      <w:tabs>
        <w:tab w:val="num" w:pos="540"/>
      </w:tabs>
      <w:spacing w:line="276" w:lineRule="auto"/>
      <w:ind w:left="540" w:hanging="360"/>
      <w:jc w:val="lowKashida"/>
    </w:pPr>
    <w:rPr>
      <w:sz w:val="28"/>
      <w:szCs w:val="28"/>
    </w:rPr>
  </w:style>
  <w:style w:type="character" w:customStyle="1" w:styleId="afffffffd">
    <w:name w:val="Кластер_обычный текст Знак"/>
    <w:link w:val="afffffffe"/>
    <w:locked/>
    <w:rsid w:val="00F21132"/>
    <w:rPr>
      <w:sz w:val="28"/>
      <w:szCs w:val="28"/>
    </w:rPr>
  </w:style>
  <w:style w:type="paragraph" w:customStyle="1" w:styleId="afffffffe">
    <w:name w:val="Кластер_обычный текст"/>
    <w:basedOn w:val="a0"/>
    <w:link w:val="afffffffd"/>
    <w:rsid w:val="00F21132"/>
    <w:pPr>
      <w:spacing w:before="240" w:after="240"/>
      <w:jc w:val="lowKashida"/>
    </w:pPr>
    <w:rPr>
      <w:rFonts w:asciiTheme="minorHAnsi" w:eastAsiaTheme="minorHAnsi" w:hAnsiTheme="minorHAnsi" w:cstheme="minorBidi"/>
      <w:sz w:val="28"/>
      <w:szCs w:val="28"/>
      <w:lang w:eastAsia="en-US"/>
    </w:rPr>
  </w:style>
  <w:style w:type="paragraph" w:customStyle="1" w:styleId="rt">
    <w:name w:val="rt"/>
    <w:basedOn w:val="a0"/>
    <w:uiPriority w:val="99"/>
    <w:rsid w:val="00F21132"/>
    <w:pPr>
      <w:spacing w:before="100" w:beforeAutospacing="1" w:after="100" w:afterAutospacing="1"/>
    </w:pPr>
  </w:style>
  <w:style w:type="paragraph" w:customStyle="1" w:styleId="affffffff">
    <w:name w:val="рисунок"/>
    <w:basedOn w:val="a0"/>
    <w:autoRedefine/>
    <w:uiPriority w:val="99"/>
    <w:rsid w:val="00F21132"/>
    <w:pPr>
      <w:widowControl w:val="0"/>
      <w:autoSpaceDE w:val="0"/>
      <w:autoSpaceDN w:val="0"/>
      <w:adjustRightInd w:val="0"/>
      <w:jc w:val="both"/>
    </w:pPr>
    <w:rPr>
      <w:szCs w:val="16"/>
    </w:rPr>
  </w:style>
  <w:style w:type="paragraph" w:customStyle="1" w:styleId="mt">
    <w:name w:val="mt"/>
    <w:basedOn w:val="a0"/>
    <w:uiPriority w:val="99"/>
    <w:rsid w:val="00F21132"/>
    <w:pPr>
      <w:spacing w:after="75" w:line="336" w:lineRule="auto"/>
      <w:ind w:firstLine="450"/>
    </w:pPr>
    <w:rPr>
      <w:rFonts w:ascii="Symbol" w:hAnsi="Symbol"/>
      <w:color w:val="666666"/>
      <w:sz w:val="18"/>
      <w:szCs w:val="18"/>
    </w:rPr>
  </w:style>
  <w:style w:type="paragraph" w:customStyle="1" w:styleId="affffffff0">
    <w:name w:val="Таблица Шапка"/>
    <w:basedOn w:val="a0"/>
    <w:uiPriority w:val="99"/>
    <w:rsid w:val="00F21132"/>
    <w:pPr>
      <w:spacing w:before="80" w:after="80" w:line="192" w:lineRule="auto"/>
      <w:jc w:val="center"/>
    </w:pPr>
    <w:rPr>
      <w:i/>
      <w:sz w:val="22"/>
    </w:rPr>
  </w:style>
  <w:style w:type="paragraph" w:customStyle="1" w:styleId="text">
    <w:name w:val="text"/>
    <w:basedOn w:val="a0"/>
    <w:uiPriority w:val="99"/>
    <w:rsid w:val="00F21132"/>
    <w:pPr>
      <w:spacing w:before="180" w:after="240"/>
      <w:ind w:left="240" w:right="240" w:firstLine="240"/>
      <w:jc w:val="both"/>
    </w:pPr>
    <w:rPr>
      <w:color w:val="606060"/>
      <w:sz w:val="21"/>
      <w:szCs w:val="21"/>
    </w:rPr>
  </w:style>
  <w:style w:type="paragraph" w:customStyle="1" w:styleId="Normal1">
    <w:name w:val="Normal1"/>
    <w:uiPriority w:val="99"/>
    <w:rsid w:val="00F21132"/>
    <w:pPr>
      <w:autoSpaceDE w:val="0"/>
      <w:autoSpaceDN w:val="0"/>
      <w:spacing w:before="100" w:after="100" w:line="240" w:lineRule="auto"/>
    </w:pPr>
    <w:rPr>
      <w:rFonts w:ascii="Times New Roman" w:eastAsia="Times New Roman" w:hAnsi="Times New Roman" w:cs="Times New Roman"/>
      <w:sz w:val="24"/>
      <w:szCs w:val="20"/>
      <w:lang w:eastAsia="ru-RU"/>
    </w:rPr>
  </w:style>
  <w:style w:type="paragraph" w:customStyle="1" w:styleId="CharChar">
    <w:name w:val="Знак Знак Char Char Знак"/>
    <w:basedOn w:val="a0"/>
    <w:uiPriority w:val="99"/>
    <w:rsid w:val="00F21132"/>
    <w:pPr>
      <w:spacing w:after="160" w:line="240" w:lineRule="exact"/>
    </w:pPr>
    <w:rPr>
      <w:rFonts w:ascii="Arial" w:eastAsia="·sІУ©ъЕй" w:hAnsi="Arial" w:cs="Arial"/>
      <w:sz w:val="20"/>
      <w:szCs w:val="20"/>
      <w:lang w:val="ro-MD" w:eastAsia="en-US"/>
    </w:rPr>
  </w:style>
  <w:style w:type="paragraph" w:customStyle="1" w:styleId="a50">
    <w:name w:val="a5"/>
    <w:basedOn w:val="a0"/>
    <w:uiPriority w:val="99"/>
    <w:rsid w:val="00F21132"/>
    <w:pPr>
      <w:spacing w:before="100" w:beforeAutospacing="1" w:after="100" w:afterAutospacing="1"/>
    </w:pPr>
  </w:style>
  <w:style w:type="character" w:styleId="affffffff1">
    <w:name w:val="footnote reference"/>
    <w:aliases w:val="Знак сноски-FN,Ciae niinee-FN,Знак сноски 1,Referencia nota al pie"/>
    <w:unhideWhenUsed/>
    <w:rsid w:val="00F21132"/>
    <w:rPr>
      <w:vertAlign w:val="superscript"/>
    </w:rPr>
  </w:style>
  <w:style w:type="character" w:styleId="affffffff2">
    <w:name w:val="annotation reference"/>
    <w:unhideWhenUsed/>
    <w:rsid w:val="00F21132"/>
    <w:rPr>
      <w:sz w:val="16"/>
      <w:szCs w:val="16"/>
    </w:rPr>
  </w:style>
  <w:style w:type="character" w:styleId="affffffff3">
    <w:name w:val="endnote reference"/>
    <w:unhideWhenUsed/>
    <w:rsid w:val="00F21132"/>
    <w:rPr>
      <w:vertAlign w:val="superscript"/>
    </w:rPr>
  </w:style>
  <w:style w:type="character" w:styleId="affffffff4">
    <w:name w:val="Subtle Emphasis"/>
    <w:qFormat/>
    <w:rsid w:val="00F21132"/>
    <w:rPr>
      <w:i/>
      <w:iCs/>
      <w:color w:val="808080"/>
    </w:rPr>
  </w:style>
  <w:style w:type="character" w:styleId="affffffff5">
    <w:name w:val="Intense Emphasis"/>
    <w:qFormat/>
    <w:rsid w:val="00F21132"/>
    <w:rPr>
      <w:b/>
      <w:bCs/>
      <w:i/>
      <w:iCs/>
      <w:color w:val="4F81BD"/>
    </w:rPr>
  </w:style>
  <w:style w:type="character" w:styleId="affffffff6">
    <w:name w:val="Subtle Reference"/>
    <w:qFormat/>
    <w:rsid w:val="00F21132"/>
    <w:rPr>
      <w:smallCaps/>
      <w:color w:val="C0504D"/>
      <w:u w:val="single"/>
    </w:rPr>
  </w:style>
  <w:style w:type="character" w:styleId="affffffff7">
    <w:name w:val="Intense Reference"/>
    <w:qFormat/>
    <w:rsid w:val="00F21132"/>
    <w:rPr>
      <w:b/>
      <w:bCs/>
      <w:smallCaps/>
      <w:color w:val="C0504D"/>
      <w:spacing w:val="5"/>
      <w:u w:val="single"/>
    </w:rPr>
  </w:style>
  <w:style w:type="character" w:styleId="affffffff8">
    <w:name w:val="Book Title"/>
    <w:qFormat/>
    <w:rsid w:val="00F21132"/>
    <w:rPr>
      <w:b/>
      <w:bCs/>
      <w:smallCaps/>
      <w:spacing w:val="5"/>
    </w:rPr>
  </w:style>
  <w:style w:type="character" w:customStyle="1" w:styleId="FontStyle12">
    <w:name w:val="Font Style12"/>
    <w:rsid w:val="00F21132"/>
    <w:rPr>
      <w:rFonts w:ascii="Times New Roman" w:hAnsi="Times New Roman" w:cs="Times New Roman" w:hint="default"/>
      <w:sz w:val="26"/>
      <w:szCs w:val="26"/>
    </w:rPr>
  </w:style>
  <w:style w:type="character" w:customStyle="1" w:styleId="111">
    <w:name w:val="Основной текст (11)_"/>
    <w:rsid w:val="00F21132"/>
    <w:rPr>
      <w:rFonts w:ascii="Palatino Linotype" w:eastAsia="Palatino Linotype" w:hAnsi="Palatino Linotype" w:cs="Palatino Linotype" w:hint="default"/>
      <w:sz w:val="18"/>
      <w:szCs w:val="18"/>
      <w:shd w:val="clear" w:color="auto" w:fill="FFFFFF"/>
    </w:rPr>
  </w:style>
  <w:style w:type="character" w:customStyle="1" w:styleId="101">
    <w:name w:val="Основной текст (10)_"/>
    <w:rsid w:val="00F21132"/>
    <w:rPr>
      <w:rFonts w:ascii="Palatino Linotype" w:eastAsia="Palatino Linotype" w:hAnsi="Palatino Linotype" w:cs="Palatino Linotype" w:hint="default"/>
      <w:sz w:val="8"/>
      <w:szCs w:val="8"/>
      <w:shd w:val="clear" w:color="auto" w:fill="FFFFFF"/>
    </w:rPr>
  </w:style>
  <w:style w:type="character" w:customStyle="1" w:styleId="72">
    <w:name w:val="Основной текст (7)_"/>
    <w:rsid w:val="00F21132"/>
    <w:rPr>
      <w:sz w:val="12"/>
      <w:szCs w:val="12"/>
      <w:shd w:val="clear" w:color="auto" w:fill="FFFFFF"/>
    </w:rPr>
  </w:style>
  <w:style w:type="character" w:customStyle="1" w:styleId="121">
    <w:name w:val="Основной текст (12)_"/>
    <w:rsid w:val="00F21132"/>
    <w:rPr>
      <w:sz w:val="23"/>
      <w:szCs w:val="23"/>
      <w:shd w:val="clear" w:color="auto" w:fill="FFFFFF"/>
    </w:rPr>
  </w:style>
  <w:style w:type="character" w:customStyle="1" w:styleId="affffffff9">
    <w:name w:val="Основной шрифт"/>
    <w:rsid w:val="00F21132"/>
  </w:style>
  <w:style w:type="character" w:customStyle="1" w:styleId="52">
    <w:name w:val="Знак Знак5"/>
    <w:rsid w:val="00F21132"/>
    <w:rPr>
      <w:b/>
      <w:bCs/>
      <w:sz w:val="36"/>
      <w:szCs w:val="36"/>
      <w:lang w:val="ru-RU" w:eastAsia="ru-RU" w:bidi="ar-SA"/>
    </w:rPr>
  </w:style>
  <w:style w:type="character" w:customStyle="1" w:styleId="PointChar">
    <w:name w:val="Point Char"/>
    <w:rsid w:val="00F21132"/>
    <w:rPr>
      <w:sz w:val="24"/>
      <w:szCs w:val="24"/>
      <w:lang w:val="ru-RU" w:eastAsia="ru-RU" w:bidi="ar-SA"/>
    </w:rPr>
  </w:style>
  <w:style w:type="character" w:customStyle="1" w:styleId="43">
    <w:name w:val="Знак Знак4"/>
    <w:rsid w:val="00F21132"/>
    <w:rPr>
      <w:sz w:val="24"/>
      <w:szCs w:val="24"/>
      <w:lang w:val="ru-RU" w:eastAsia="ru-RU" w:bidi="ar-SA"/>
    </w:rPr>
  </w:style>
  <w:style w:type="character" w:customStyle="1" w:styleId="39">
    <w:name w:val="Знак Знак3"/>
    <w:rsid w:val="00F21132"/>
    <w:rPr>
      <w:sz w:val="24"/>
      <w:szCs w:val="24"/>
      <w:lang w:val="ru-RU" w:eastAsia="ru-RU" w:bidi="ar-SA"/>
    </w:rPr>
  </w:style>
  <w:style w:type="character" w:customStyle="1" w:styleId="2b">
    <w:name w:val="Знак Знак2"/>
    <w:rsid w:val="00F21132"/>
    <w:rPr>
      <w:rFonts w:ascii="Arial" w:hAnsi="Arial" w:cs="Arial" w:hint="default"/>
      <w:sz w:val="16"/>
      <w:szCs w:val="16"/>
    </w:rPr>
  </w:style>
  <w:style w:type="character" w:customStyle="1" w:styleId="1f">
    <w:name w:val="Знак Знак1"/>
    <w:rsid w:val="00F21132"/>
  </w:style>
  <w:style w:type="character" w:customStyle="1" w:styleId="affffffffa">
    <w:name w:val="Знак Знак"/>
    <w:rsid w:val="00F21132"/>
    <w:rPr>
      <w:b/>
      <w:bCs/>
    </w:rPr>
  </w:style>
  <w:style w:type="character" w:customStyle="1" w:styleId="hl1">
    <w:name w:val="hl1"/>
    <w:rsid w:val="00F21132"/>
    <w:rPr>
      <w:color w:val="4682B4"/>
    </w:rPr>
  </w:style>
  <w:style w:type="character" w:customStyle="1" w:styleId="FontStyle82">
    <w:name w:val="Font Style82"/>
    <w:uiPriority w:val="99"/>
    <w:rsid w:val="00F21132"/>
    <w:rPr>
      <w:rFonts w:ascii="Times New Roman" w:hAnsi="Times New Roman" w:cs="Times New Roman" w:hint="default"/>
      <w:b/>
      <w:bCs w:val="0"/>
      <w:sz w:val="30"/>
    </w:rPr>
  </w:style>
  <w:style w:type="character" w:customStyle="1" w:styleId="1f0">
    <w:name w:val="Название Знак1"/>
    <w:uiPriority w:val="10"/>
    <w:locked/>
    <w:rsid w:val="00F21132"/>
    <w:rPr>
      <w:rFonts w:ascii="Cambria" w:eastAsia="Times New Roman" w:hAnsi="Cambria" w:cs="Times New Roman"/>
      <w:color w:val="17365D"/>
      <w:spacing w:val="5"/>
      <w:kern w:val="28"/>
      <w:sz w:val="52"/>
      <w:szCs w:val="52"/>
    </w:rPr>
  </w:style>
  <w:style w:type="paragraph" w:customStyle="1" w:styleId="msonormalbullet3gif">
    <w:name w:val="msonormalbullet3.gif"/>
    <w:basedOn w:val="a0"/>
    <w:uiPriority w:val="99"/>
    <w:rsid w:val="00F21132"/>
    <w:pPr>
      <w:spacing w:before="100" w:beforeAutospacing="1" w:after="119"/>
    </w:pPr>
  </w:style>
  <w:style w:type="paragraph" w:customStyle="1" w:styleId="affffffffb">
    <w:name w:val="Знак Знак Знак Знак Знак Знак Знак Знак Знак Знак Знак Знак Знак Знак Знак Знак Знак Знак Знак Знак Знак Знак"/>
    <w:basedOn w:val="a0"/>
    <w:rsid w:val="00F21132"/>
    <w:pPr>
      <w:spacing w:after="160" w:line="240" w:lineRule="exact"/>
    </w:pPr>
    <w:rPr>
      <w:rFonts w:ascii="Verdana" w:hAnsi="Verdana"/>
      <w:sz w:val="20"/>
      <w:szCs w:val="20"/>
      <w:lang w:val="en-US" w:eastAsia="en-US"/>
    </w:rPr>
  </w:style>
  <w:style w:type="paragraph" w:customStyle="1" w:styleId="Report">
    <w:name w:val="Report"/>
    <w:basedOn w:val="a0"/>
    <w:rsid w:val="00F21132"/>
    <w:pPr>
      <w:spacing w:line="360" w:lineRule="auto"/>
      <w:ind w:firstLine="567"/>
      <w:jc w:val="both"/>
    </w:pPr>
  </w:style>
  <w:style w:type="paragraph" w:customStyle="1" w:styleId="RepImage">
    <w:name w:val="Rep_Image"/>
    <w:basedOn w:val="a0"/>
    <w:rsid w:val="00F21132"/>
    <w:pPr>
      <w:jc w:val="center"/>
    </w:pPr>
  </w:style>
  <w:style w:type="paragraph" w:customStyle="1" w:styleId="S">
    <w:name w:val="S_Обычный"/>
    <w:basedOn w:val="a0"/>
    <w:rsid w:val="00F21132"/>
    <w:pPr>
      <w:suppressAutoHyphens/>
      <w:spacing w:line="360" w:lineRule="auto"/>
      <w:ind w:firstLine="709"/>
      <w:jc w:val="both"/>
    </w:pPr>
    <w:rPr>
      <w:lang w:eastAsia="ar-SA"/>
    </w:rPr>
  </w:style>
  <w:style w:type="character" w:customStyle="1" w:styleId="S0">
    <w:name w:val="S_Обычный Знак"/>
    <w:rsid w:val="00F21132"/>
    <w:rPr>
      <w:sz w:val="24"/>
      <w:szCs w:val="24"/>
      <w:lang w:val="ru-RU" w:eastAsia="ar-SA" w:bidi="ar-SA"/>
    </w:rPr>
  </w:style>
  <w:style w:type="paragraph" w:customStyle="1" w:styleId="affffffffc">
    <w:name w:val="Заголовок таблици"/>
    <w:basedOn w:val="a0"/>
    <w:rsid w:val="00F21132"/>
    <w:pPr>
      <w:suppressAutoHyphens/>
      <w:ind w:firstLine="540"/>
      <w:jc w:val="both"/>
    </w:pPr>
    <w:rPr>
      <w:sz w:val="22"/>
      <w:lang w:eastAsia="ar-SA"/>
    </w:rPr>
  </w:style>
  <w:style w:type="paragraph" w:styleId="1f1">
    <w:name w:val="toc 1"/>
    <w:basedOn w:val="a0"/>
    <w:next w:val="a0"/>
    <w:autoRedefine/>
    <w:rsid w:val="00F21132"/>
  </w:style>
  <w:style w:type="paragraph" w:styleId="2c">
    <w:name w:val="toc 2"/>
    <w:basedOn w:val="a0"/>
    <w:next w:val="a0"/>
    <w:autoRedefine/>
    <w:rsid w:val="00F21132"/>
    <w:pPr>
      <w:ind w:left="240"/>
    </w:pPr>
  </w:style>
  <w:style w:type="paragraph" w:styleId="3a">
    <w:name w:val="toc 3"/>
    <w:basedOn w:val="a0"/>
    <w:next w:val="a0"/>
    <w:autoRedefine/>
    <w:rsid w:val="00F21132"/>
    <w:pPr>
      <w:ind w:left="480"/>
    </w:pPr>
  </w:style>
  <w:style w:type="paragraph" w:customStyle="1" w:styleId="3b">
    <w:name w:val="Знак3 Знак Знак Знак"/>
    <w:basedOn w:val="a0"/>
    <w:rsid w:val="00F21132"/>
    <w:pPr>
      <w:spacing w:after="160" w:line="240" w:lineRule="exact"/>
    </w:pPr>
    <w:rPr>
      <w:rFonts w:ascii="Verdana" w:hAnsi="Verdana"/>
      <w:lang w:val="en-US" w:eastAsia="en-US"/>
    </w:rPr>
  </w:style>
  <w:style w:type="character" w:customStyle="1" w:styleId="just1">
    <w:name w:val="just1"/>
    <w:rsid w:val="00F21132"/>
  </w:style>
  <w:style w:type="paragraph" w:customStyle="1" w:styleId="affffffffd">
    <w:name w:val="Осн.Текст"/>
    <w:basedOn w:val="a0"/>
    <w:autoRedefine/>
    <w:rsid w:val="00F21132"/>
    <w:pPr>
      <w:ind w:firstLine="708"/>
      <w:jc w:val="both"/>
    </w:pPr>
  </w:style>
  <w:style w:type="paragraph" w:customStyle="1" w:styleId="2d">
    <w:name w:val="Заг.2"/>
    <w:basedOn w:val="affffffffd"/>
    <w:next w:val="2"/>
    <w:rsid w:val="00F21132"/>
    <w:pPr>
      <w:spacing w:before="480" w:after="240"/>
      <w:jc w:val="center"/>
    </w:pPr>
    <w:rPr>
      <w:b/>
      <w:i/>
    </w:rPr>
  </w:style>
  <w:style w:type="paragraph" w:customStyle="1" w:styleId="ReportTab">
    <w:name w:val="Report_Tab"/>
    <w:basedOn w:val="a0"/>
    <w:rsid w:val="00F21132"/>
  </w:style>
  <w:style w:type="paragraph" w:customStyle="1" w:styleId="xl47">
    <w:name w:val="xl47"/>
    <w:basedOn w:val="a0"/>
    <w:rsid w:val="00F21132"/>
    <w:pPr>
      <w:pBdr>
        <w:top w:val="single" w:sz="4" w:space="0" w:color="auto"/>
        <w:left w:val="single" w:sz="8" w:space="0" w:color="auto"/>
        <w:right w:val="single" w:sz="4" w:space="0" w:color="auto"/>
      </w:pBdr>
      <w:spacing w:before="100" w:beforeAutospacing="1" w:after="100" w:afterAutospacing="1"/>
      <w:textAlignment w:val="center"/>
    </w:pPr>
    <w:rPr>
      <w:color w:val="000000"/>
    </w:rPr>
  </w:style>
  <w:style w:type="paragraph" w:customStyle="1" w:styleId="xl38">
    <w:name w:val="xl38"/>
    <w:basedOn w:val="a0"/>
    <w:rsid w:val="00F21132"/>
    <w:pPr>
      <w:pBdr>
        <w:top w:val="single" w:sz="4" w:space="0" w:color="auto"/>
      </w:pBdr>
      <w:spacing w:before="100" w:beforeAutospacing="1" w:after="100" w:afterAutospacing="1"/>
      <w:jc w:val="right"/>
      <w:textAlignment w:val="center"/>
    </w:pPr>
  </w:style>
  <w:style w:type="paragraph" w:customStyle="1" w:styleId="xl39">
    <w:name w:val="xl39"/>
    <w:basedOn w:val="a0"/>
    <w:rsid w:val="00F21132"/>
    <w:pPr>
      <w:pBdr>
        <w:top w:val="single" w:sz="4" w:space="0" w:color="auto"/>
        <w:right w:val="single" w:sz="4" w:space="0" w:color="auto"/>
      </w:pBdr>
      <w:spacing w:before="100" w:beforeAutospacing="1" w:after="100" w:afterAutospacing="1"/>
      <w:jc w:val="right"/>
      <w:textAlignment w:val="center"/>
    </w:pPr>
  </w:style>
  <w:style w:type="paragraph" w:customStyle="1" w:styleId="xl40">
    <w:name w:val="xl40"/>
    <w:basedOn w:val="a0"/>
    <w:rsid w:val="00F21132"/>
    <w:pPr>
      <w:pBdr>
        <w:right w:val="single" w:sz="4" w:space="0" w:color="auto"/>
      </w:pBdr>
      <w:spacing w:before="100" w:beforeAutospacing="1" w:after="100" w:afterAutospacing="1"/>
      <w:jc w:val="right"/>
      <w:textAlignment w:val="center"/>
    </w:pPr>
  </w:style>
  <w:style w:type="paragraph" w:customStyle="1" w:styleId="xl41">
    <w:name w:val="xl41"/>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4">
    <w:name w:val="xl44"/>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5">
    <w:name w:val="xl45"/>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6">
    <w:name w:val="xl46"/>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8">
    <w:name w:val="xl48"/>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0"/>
    <w:rsid w:val="00F2113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1">
    <w:name w:val="xl51"/>
    <w:basedOn w:val="a0"/>
    <w:rsid w:val="00F21132"/>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4">
    <w:name w:val="xl54"/>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6">
    <w:name w:val="xl56"/>
    <w:basedOn w:val="a0"/>
    <w:rsid w:val="00F2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
    <w:name w:val="xl57"/>
    <w:basedOn w:val="a0"/>
    <w:rsid w:val="00F211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0"/>
    <w:rsid w:val="00F211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9">
    <w:name w:val="xl59"/>
    <w:basedOn w:val="a0"/>
    <w:rsid w:val="00F211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0">
    <w:name w:val="xl60"/>
    <w:basedOn w:val="a0"/>
    <w:rsid w:val="00F211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1">
    <w:name w:val="xl61"/>
    <w:basedOn w:val="a0"/>
    <w:rsid w:val="00F211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2">
    <w:name w:val="xl62"/>
    <w:basedOn w:val="a0"/>
    <w:rsid w:val="00F211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63">
    <w:name w:val="xl63"/>
    <w:basedOn w:val="a0"/>
    <w:rsid w:val="00F211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font7">
    <w:name w:val="font7"/>
    <w:basedOn w:val="a0"/>
    <w:rsid w:val="00F21132"/>
    <w:pPr>
      <w:spacing w:before="100" w:beforeAutospacing="1" w:after="100" w:afterAutospacing="1"/>
    </w:pPr>
    <w:rPr>
      <w:rFonts w:ascii="Arial" w:hAnsi="Arial" w:cs="Arial"/>
      <w:b/>
      <w:bCs/>
      <w:color w:val="000000"/>
      <w:sz w:val="20"/>
      <w:szCs w:val="20"/>
    </w:rPr>
  </w:style>
  <w:style w:type="paragraph" w:customStyle="1" w:styleId="11Char">
    <w:name w:val="Знак1 Знак Знак Знак Знак Знак Знак Знак Знак1 Char"/>
    <w:basedOn w:val="a0"/>
    <w:rsid w:val="00F21132"/>
    <w:pPr>
      <w:spacing w:after="160" w:line="240" w:lineRule="exact"/>
    </w:pPr>
    <w:rPr>
      <w:rFonts w:ascii="Verdana" w:hAnsi="Verdana"/>
      <w:sz w:val="20"/>
      <w:szCs w:val="20"/>
      <w:lang w:val="en-US" w:eastAsia="en-US"/>
    </w:rPr>
  </w:style>
  <w:style w:type="paragraph" w:customStyle="1" w:styleId="affffffffe">
    <w:name w:val="Знак Знак Знак Знак Знак Знак Знак Знак Знак Знак"/>
    <w:basedOn w:val="a0"/>
    <w:rsid w:val="00F21132"/>
    <w:pPr>
      <w:spacing w:after="160" w:line="240" w:lineRule="exact"/>
    </w:pPr>
    <w:rPr>
      <w:rFonts w:ascii="Verdana" w:hAnsi="Verdana"/>
      <w:sz w:val="20"/>
      <w:szCs w:val="20"/>
      <w:lang w:val="en-US" w:eastAsia="en-US"/>
    </w:rPr>
  </w:style>
  <w:style w:type="paragraph" w:customStyle="1" w:styleId="53">
    <w:name w:val="Знак5"/>
    <w:basedOn w:val="a0"/>
    <w:rsid w:val="00F21132"/>
    <w:pPr>
      <w:spacing w:after="160" w:line="240" w:lineRule="exact"/>
    </w:pPr>
    <w:rPr>
      <w:rFonts w:ascii="Verdana" w:hAnsi="Verdana"/>
      <w:sz w:val="20"/>
      <w:szCs w:val="20"/>
      <w:lang w:val="en-US" w:eastAsia="en-US"/>
    </w:rPr>
  </w:style>
  <w:style w:type="paragraph" w:customStyle="1" w:styleId="112">
    <w:name w:val="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21132"/>
    <w:pPr>
      <w:spacing w:before="100" w:beforeAutospacing="1" w:after="100" w:afterAutospacing="1"/>
    </w:pPr>
    <w:rPr>
      <w:rFonts w:ascii="Tahoma" w:hAnsi="Tahoma"/>
      <w:sz w:val="20"/>
      <w:szCs w:val="20"/>
      <w:lang w:val="en-US" w:eastAsia="en-US"/>
    </w:rPr>
  </w:style>
  <w:style w:type="paragraph" w:customStyle="1" w:styleId="osnovnojjtekst">
    <w:name w:val="osnovnojj_tekst"/>
    <w:basedOn w:val="a0"/>
    <w:rsid w:val="00F21132"/>
  </w:style>
  <w:style w:type="paragraph" w:customStyle="1" w:styleId="report0">
    <w:name w:val="report"/>
    <w:basedOn w:val="a0"/>
    <w:rsid w:val="00F21132"/>
    <w:pPr>
      <w:ind w:firstLine="420"/>
      <w:jc w:val="both"/>
    </w:pPr>
  </w:style>
  <w:style w:type="paragraph" w:customStyle="1" w:styleId="afffffffff">
    <w:name w:val="Таблица"/>
    <w:basedOn w:val="a0"/>
    <w:rsid w:val="00F21132"/>
    <w:pPr>
      <w:widowControl w:val="0"/>
      <w:spacing w:line="264" w:lineRule="auto"/>
      <w:jc w:val="both"/>
    </w:pPr>
    <w:rPr>
      <w:szCs w:val="20"/>
    </w:rPr>
  </w:style>
  <w:style w:type="character" w:customStyle="1" w:styleId="FontStyle21">
    <w:name w:val="Font Style21"/>
    <w:rsid w:val="00F21132"/>
    <w:rPr>
      <w:rFonts w:ascii="Times New Roman" w:hAnsi="Times New Roman" w:cs="Times New Roman"/>
      <w:sz w:val="20"/>
      <w:szCs w:val="20"/>
    </w:rPr>
  </w:style>
  <w:style w:type="paragraph" w:customStyle="1" w:styleId="style50">
    <w:name w:val="style5"/>
    <w:basedOn w:val="a0"/>
    <w:rsid w:val="00F21132"/>
    <w:pPr>
      <w:spacing w:before="100" w:beforeAutospacing="1" w:after="100" w:afterAutospacing="1"/>
    </w:pPr>
    <w:rPr>
      <w:rFonts w:ascii="Arial" w:hAnsi="Arial" w:cs="Arial"/>
      <w:sz w:val="18"/>
      <w:szCs w:val="18"/>
    </w:rPr>
  </w:style>
  <w:style w:type="paragraph" w:customStyle="1" w:styleId="oaenoniinee">
    <w:name w:val="oaeno niinee"/>
    <w:basedOn w:val="a0"/>
    <w:rsid w:val="00F21132"/>
    <w:pPr>
      <w:jc w:val="both"/>
    </w:pPr>
    <w:rPr>
      <w:szCs w:val="20"/>
    </w:rPr>
  </w:style>
  <w:style w:type="paragraph" w:customStyle="1" w:styleId="afffffffff0">
    <w:name w:val="Абзац"/>
    <w:basedOn w:val="a0"/>
    <w:rsid w:val="00F21132"/>
    <w:pPr>
      <w:widowControl w:val="0"/>
      <w:suppressAutoHyphens/>
      <w:spacing w:line="380" w:lineRule="exact"/>
      <w:ind w:firstLine="567"/>
      <w:jc w:val="both"/>
    </w:pPr>
    <w:rPr>
      <w:rFonts w:eastAsia="Lucida Sans Unicode" w:cs="Mangal"/>
      <w:kern w:val="1"/>
      <w:lang w:eastAsia="hi-IN" w:bidi="hi-IN"/>
    </w:rPr>
  </w:style>
  <w:style w:type="paragraph" w:customStyle="1" w:styleId="1f2">
    <w:name w:val="Знак Знак1 Знак"/>
    <w:basedOn w:val="a0"/>
    <w:rsid w:val="00F21132"/>
    <w:pPr>
      <w:widowControl w:val="0"/>
      <w:adjustRightInd w:val="0"/>
      <w:spacing w:after="160" w:line="240" w:lineRule="exact"/>
      <w:jc w:val="right"/>
    </w:pPr>
    <w:rPr>
      <w:sz w:val="20"/>
      <w:szCs w:val="20"/>
      <w:lang w:val="en-GB" w:eastAsia="en-US"/>
    </w:rPr>
  </w:style>
  <w:style w:type="paragraph" w:styleId="afffffffff1">
    <w:name w:val="List"/>
    <w:basedOn w:val="a0"/>
    <w:rsid w:val="00F21132"/>
    <w:pPr>
      <w:ind w:left="283" w:hanging="283"/>
    </w:pPr>
    <w:rPr>
      <w:szCs w:val="20"/>
    </w:rPr>
  </w:style>
  <w:style w:type="paragraph" w:customStyle="1" w:styleId="2e">
    <w:name w:val="Заголовок_2 Знак"/>
    <w:basedOn w:val="a0"/>
    <w:next w:val="a0"/>
    <w:rsid w:val="00F21132"/>
    <w:pPr>
      <w:keepNext/>
      <w:tabs>
        <w:tab w:val="num" w:pos="360"/>
      </w:tabs>
      <w:spacing w:before="60" w:after="60"/>
      <w:jc w:val="center"/>
      <w:outlineLvl w:val="0"/>
    </w:pPr>
    <w:rPr>
      <w:b/>
      <w:kern w:val="32"/>
      <w:sz w:val="28"/>
      <w:szCs w:val="28"/>
      <w:lang w:val="en-US"/>
    </w:rPr>
  </w:style>
  <w:style w:type="character" w:customStyle="1" w:styleId="content1">
    <w:name w:val="content1"/>
    <w:rsid w:val="00F21132"/>
  </w:style>
  <w:style w:type="paragraph" w:customStyle="1" w:styleId="nmain">
    <w:name w:val="nmain"/>
    <w:basedOn w:val="a0"/>
    <w:rsid w:val="00F21132"/>
    <w:pPr>
      <w:spacing w:before="100" w:beforeAutospacing="1" w:after="100" w:afterAutospacing="1"/>
    </w:pPr>
  </w:style>
  <w:style w:type="paragraph" w:styleId="3c">
    <w:name w:val="List 3"/>
    <w:basedOn w:val="a0"/>
    <w:uiPriority w:val="99"/>
    <w:semiHidden/>
    <w:unhideWhenUsed/>
    <w:rsid w:val="00F21132"/>
    <w:pPr>
      <w:ind w:left="849" w:hanging="283"/>
      <w:contextualSpacing/>
    </w:pPr>
  </w:style>
  <w:style w:type="paragraph" w:customStyle="1" w:styleId="TableParagraph">
    <w:name w:val="Table Paragraph"/>
    <w:basedOn w:val="a0"/>
    <w:uiPriority w:val="1"/>
    <w:qFormat/>
    <w:rsid w:val="00F21132"/>
    <w:pPr>
      <w:widowControl w:val="0"/>
      <w:autoSpaceDE w:val="0"/>
      <w:autoSpaceDN w:val="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26" Type="http://schemas.openxmlformats.org/officeDocument/2006/relationships/hyperlink" Target="http://torgi.gov.ru/" TargetMode="External"/><Relationship Id="rId39" Type="http://schemas.openxmlformats.org/officeDocument/2006/relationships/footer" Target="footer2.xml"/><Relationship Id="rId21" Type="http://schemas.openxmlformats.org/officeDocument/2006/relationships/hyperlink" Target="garantf1://12012509.0" TargetMode="External"/><Relationship Id="rId34" Type="http://schemas.openxmlformats.org/officeDocument/2006/relationships/hyperlink" Target="https://pandia.ru/text/category/maloe_predprinimatelmzstvo/" TargetMode="External"/><Relationship Id="rId42" Type="http://schemas.openxmlformats.org/officeDocument/2006/relationships/footer" Target="footer5.xml"/><Relationship Id="rId47" Type="http://schemas.openxmlformats.org/officeDocument/2006/relationships/hyperlink" Target="http://www.torgi.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12509.0" TargetMode="External"/><Relationship Id="rId29" Type="http://schemas.openxmlformats.org/officeDocument/2006/relationships/hyperlink" Target="http://torgi.gov.ru/" TargetMode="External"/><Relationship Id="rId11" Type="http://schemas.openxmlformats.org/officeDocument/2006/relationships/hyperlink" Target="garantf1://12012509.0" TargetMode="External"/><Relationship Id="rId24" Type="http://schemas.openxmlformats.org/officeDocument/2006/relationships/hyperlink" Target="http://torgi.gov.ru/" TargetMode="External"/><Relationship Id="rId32" Type="http://schemas.openxmlformats.org/officeDocument/2006/relationships/footer" Target="footer1.xml"/><Relationship Id="rId37" Type="http://schemas.openxmlformats.org/officeDocument/2006/relationships/hyperlink" Target="http://mobileonline.garant.ru/document?id=48656708&amp;sub=0" TargetMode="External"/><Relationship Id="rId40" Type="http://schemas.openxmlformats.org/officeDocument/2006/relationships/footer" Target="footer3.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36" Type="http://schemas.openxmlformats.org/officeDocument/2006/relationships/hyperlink" Target="https://pandia.ru/text/category/organi_mestnogo_samoupravleniya/" TargetMode="External"/><Relationship Id="rId49" Type="http://schemas.openxmlformats.org/officeDocument/2006/relationships/theme" Target="theme/theme1.xml"/><Relationship Id="rId10" Type="http://schemas.openxmlformats.org/officeDocument/2006/relationships/hyperlink" Target="garantf1://12012509.0" TargetMode="External"/><Relationship Id="rId19" Type="http://schemas.openxmlformats.org/officeDocument/2006/relationships/hyperlink" Target="garantf1://12012509.0" TargetMode="External"/><Relationship Id="rId31" Type="http://schemas.openxmlformats.org/officeDocument/2006/relationships/header" Target="header1.xm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garantf1://12012509.0" TargetMode="External"/><Relationship Id="rId22" Type="http://schemas.openxmlformats.org/officeDocument/2006/relationships/hyperlink" Target="garantf1://12012509.0"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hyperlink" Target="https://pandia.ru/text/category/sotcialmzno_yekonomicheskoe_razviti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hyperlink" Target="http://torgi.gov.ru/" TargetMode="External"/><Relationship Id="rId33" Type="http://schemas.openxmlformats.org/officeDocument/2006/relationships/hyperlink" Target="https://pandia.ru/text/category/oborotnie_sredstva/" TargetMode="External"/><Relationship Id="rId38" Type="http://schemas.openxmlformats.org/officeDocument/2006/relationships/hyperlink" Target="https://pandia.ru/text/category/munitcipalmznaya_sobstvennostmz/" TargetMode="External"/><Relationship Id="rId46" Type="http://schemas.openxmlformats.org/officeDocument/2006/relationships/hyperlink" Target="http://www.torgi.gov.ru" TargetMode="External"/><Relationship Id="rId20" Type="http://schemas.openxmlformats.org/officeDocument/2006/relationships/hyperlink" Target="garantf1://12012509.0"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7CE4E-2D00-4F23-9C6B-7B82EDC0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38759</Words>
  <Characters>220927</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2</cp:revision>
  <dcterms:created xsi:type="dcterms:W3CDTF">2020-07-13T12:13:00Z</dcterms:created>
  <dcterms:modified xsi:type="dcterms:W3CDTF">2020-07-13T12:13:00Z</dcterms:modified>
</cp:coreProperties>
</file>