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B04182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B9EE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B04182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4182" w:rsidRDefault="00B04182" w:rsidP="00B0418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B04182" w:rsidRDefault="00B04182" w:rsidP="00B04182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82" w:rsidRDefault="00B04182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.10.</w:t>
                            </w:r>
                          </w:p>
                          <w:p w:rsidR="00C1309B" w:rsidRPr="00864A66" w:rsidRDefault="006F62D8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2020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B04182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B04182">
                              <w:rPr>
                                <w:rFonts w:ascii="Book Antiqua" w:hAnsi="Book Antiqua"/>
                                <w:b/>
                                <w:bCs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B04182" w:rsidRDefault="00B04182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01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.10.</w:t>
                      </w:r>
                    </w:p>
                    <w:p w:rsidR="00C1309B" w:rsidRPr="00864A66" w:rsidRDefault="006F62D8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2020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B04182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B04182">
                        <w:rPr>
                          <w:rFonts w:ascii="Book Antiqua" w:hAnsi="Book Antiqua"/>
                          <w:b/>
                          <w:bCs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75F5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B041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A223F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B04182" w:rsidRPr="00D70E2E" w:rsidRDefault="00B04182" w:rsidP="00B04182">
      <w:pPr>
        <w:ind w:right="425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30.09.2020 г. №886 «</w:t>
      </w:r>
      <w:r w:rsidRPr="00D70E2E">
        <w:rPr>
          <w:sz w:val="20"/>
          <w:szCs w:val="20"/>
        </w:rPr>
        <w:t>Об отмене особого противопожарного режима на территории Аликовского района</w:t>
      </w:r>
      <w:r>
        <w:rPr>
          <w:sz w:val="20"/>
          <w:szCs w:val="20"/>
        </w:rPr>
        <w:t>»</w:t>
      </w:r>
      <w:r w:rsidRPr="00D70E2E">
        <w:rPr>
          <w:sz w:val="20"/>
          <w:szCs w:val="20"/>
        </w:rPr>
        <w:t xml:space="preserve"> </w:t>
      </w: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ind w:firstLine="709"/>
        <w:jc w:val="both"/>
        <w:rPr>
          <w:sz w:val="20"/>
          <w:szCs w:val="20"/>
        </w:rPr>
      </w:pPr>
      <w:r w:rsidRPr="00D70E2E">
        <w:rPr>
          <w:sz w:val="20"/>
          <w:szCs w:val="20"/>
        </w:rPr>
        <w:t>В связи со стабилизацией пожарной обстановки, снижением опасности возникновения природных пожаров на территории Аликовского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администрация Аликовского района Чувашской Республики  п о с т а н о в л я е т:</w:t>
      </w:r>
    </w:p>
    <w:p w:rsidR="00B04182" w:rsidRPr="00D70E2E" w:rsidRDefault="00B04182" w:rsidP="00B04182">
      <w:pPr>
        <w:ind w:firstLine="709"/>
        <w:jc w:val="both"/>
        <w:rPr>
          <w:sz w:val="20"/>
          <w:szCs w:val="20"/>
        </w:rPr>
      </w:pPr>
      <w:r w:rsidRPr="00D70E2E">
        <w:rPr>
          <w:sz w:val="20"/>
          <w:szCs w:val="20"/>
        </w:rPr>
        <w:t xml:space="preserve">1. Отменить с 7 октября 2020 г. особый противопожарный режим на территории Аликовского района, установленный постановлением администрации Аликовского района от 1 апреля 2020 г. № 372 «Об установлении на территории Аликовского района особого противопожарного режима». </w:t>
      </w:r>
    </w:p>
    <w:p w:rsidR="00B04182" w:rsidRPr="00D70E2E" w:rsidRDefault="00B04182" w:rsidP="00B04182">
      <w:pPr>
        <w:ind w:firstLine="709"/>
        <w:jc w:val="both"/>
        <w:rPr>
          <w:sz w:val="20"/>
          <w:szCs w:val="20"/>
        </w:rPr>
      </w:pPr>
      <w:r w:rsidRPr="00D70E2E">
        <w:rPr>
          <w:sz w:val="20"/>
          <w:szCs w:val="20"/>
        </w:rPr>
        <w:t xml:space="preserve">2. Рекомендовать главам сельских поселений в Аликовском районе отменить на соответствующих территориях особый противопожарный режим. </w:t>
      </w:r>
    </w:p>
    <w:p w:rsidR="00B04182" w:rsidRPr="00D70E2E" w:rsidRDefault="00B04182" w:rsidP="00B04182">
      <w:pPr>
        <w:ind w:firstLine="709"/>
        <w:jc w:val="both"/>
        <w:rPr>
          <w:sz w:val="20"/>
          <w:szCs w:val="20"/>
        </w:rPr>
      </w:pPr>
      <w:r w:rsidRPr="00D70E2E">
        <w:rPr>
          <w:sz w:val="20"/>
          <w:szCs w:val="20"/>
        </w:rPr>
        <w:t xml:space="preserve">3. Признать утратившим силу постановление администрации Аликовского района от 1 апреля 2020 г. № 372 «Об установлении на территории Аликовского района особого противопожарного режима». </w:t>
      </w:r>
    </w:p>
    <w:p w:rsidR="00B04182" w:rsidRPr="00D70E2E" w:rsidRDefault="00B04182" w:rsidP="00B04182">
      <w:pPr>
        <w:ind w:firstLine="709"/>
        <w:jc w:val="both"/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  <w:r w:rsidRPr="00D70E2E">
        <w:rPr>
          <w:sz w:val="20"/>
          <w:szCs w:val="20"/>
        </w:rPr>
        <w:t>И.о. главы администрации</w:t>
      </w:r>
    </w:p>
    <w:p w:rsidR="00B04182" w:rsidRPr="00D70E2E" w:rsidRDefault="00B04182" w:rsidP="00B04182">
      <w:pPr>
        <w:rPr>
          <w:sz w:val="20"/>
          <w:szCs w:val="20"/>
        </w:rPr>
      </w:pPr>
      <w:r w:rsidRPr="00D70E2E">
        <w:rPr>
          <w:sz w:val="20"/>
          <w:szCs w:val="20"/>
        </w:rPr>
        <w:t>Аликовского района                                                                            Л.М. Никитина</w:t>
      </w: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522B24" w:rsidRDefault="00B04182" w:rsidP="00B04182">
      <w:pPr>
        <w:ind w:right="4534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>Собрания депутатов</w:t>
      </w:r>
      <w:r>
        <w:rPr>
          <w:sz w:val="20"/>
          <w:szCs w:val="20"/>
        </w:rPr>
        <w:t xml:space="preserve"> Аликовского района Чувашской Республики от </w:t>
      </w:r>
      <w:r>
        <w:rPr>
          <w:sz w:val="20"/>
          <w:szCs w:val="20"/>
        </w:rPr>
        <w:t>01.10</w:t>
      </w:r>
      <w:r>
        <w:rPr>
          <w:sz w:val="20"/>
          <w:szCs w:val="20"/>
        </w:rPr>
        <w:t>.2020 г. №</w:t>
      </w:r>
      <w:r>
        <w:rPr>
          <w:sz w:val="20"/>
          <w:szCs w:val="20"/>
        </w:rPr>
        <w:t>2 «О назначении публичных слушаний»</w:t>
      </w:r>
    </w:p>
    <w:p w:rsidR="00B04182" w:rsidRPr="00522B24" w:rsidRDefault="00B04182" w:rsidP="00B04182">
      <w:pPr>
        <w:ind w:firstLine="567"/>
        <w:jc w:val="both"/>
        <w:rPr>
          <w:sz w:val="20"/>
          <w:szCs w:val="20"/>
        </w:rPr>
      </w:pPr>
    </w:p>
    <w:p w:rsidR="00B04182" w:rsidRPr="00522B24" w:rsidRDefault="00B04182" w:rsidP="00B04182">
      <w:pPr>
        <w:ind w:firstLine="709"/>
        <w:jc w:val="both"/>
        <w:rPr>
          <w:sz w:val="20"/>
          <w:szCs w:val="20"/>
        </w:rPr>
      </w:pPr>
      <w:r w:rsidRPr="00522B24">
        <w:rPr>
          <w:sz w:val="20"/>
          <w:szCs w:val="2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Аликовского района, ПОСТАНОВЛЯЮ:</w:t>
      </w:r>
    </w:p>
    <w:p w:rsidR="00B04182" w:rsidRPr="00522B24" w:rsidRDefault="00B04182" w:rsidP="00B04182">
      <w:pPr>
        <w:ind w:firstLine="709"/>
        <w:jc w:val="both"/>
        <w:rPr>
          <w:sz w:val="20"/>
          <w:szCs w:val="20"/>
        </w:rPr>
      </w:pPr>
      <w:r w:rsidRPr="00522B24">
        <w:rPr>
          <w:sz w:val="20"/>
          <w:szCs w:val="20"/>
        </w:rPr>
        <w:t xml:space="preserve">1. Назначить публичные слушания на 2 ноября 2020 года в 10.00 часов, в актовом зале администрации Аликовского района, по адресу: Чувашской Республика, Аликовский район, с. Аликово, ул. Октябрьская, д. 21, в форме слушания с участием представителей общественности Аликовского района со следующей повесткой дня: </w:t>
      </w:r>
    </w:p>
    <w:p w:rsidR="00B04182" w:rsidRPr="00522B24" w:rsidRDefault="00B04182" w:rsidP="00B04182">
      <w:pPr>
        <w:ind w:firstLine="709"/>
        <w:jc w:val="both"/>
        <w:rPr>
          <w:sz w:val="20"/>
          <w:szCs w:val="20"/>
        </w:rPr>
      </w:pPr>
      <w:r w:rsidRPr="00522B24">
        <w:rPr>
          <w:sz w:val="20"/>
          <w:szCs w:val="20"/>
        </w:rPr>
        <w:t>- О внесении изменений в Устав Аликовского района Чувашской Республики.</w:t>
      </w:r>
    </w:p>
    <w:p w:rsidR="00B04182" w:rsidRPr="00522B24" w:rsidRDefault="00B04182" w:rsidP="00B04182">
      <w:pPr>
        <w:ind w:firstLine="709"/>
        <w:jc w:val="both"/>
        <w:rPr>
          <w:sz w:val="20"/>
          <w:szCs w:val="20"/>
        </w:rPr>
      </w:pPr>
      <w:r w:rsidRPr="00522B24">
        <w:rPr>
          <w:sz w:val="20"/>
          <w:szCs w:val="20"/>
        </w:rPr>
        <w:t xml:space="preserve">2. Отделу организационно-контрольной, кадровой и правовой работы администрации Аликовского района опубликовать настоящее постановление в СМИ. </w:t>
      </w:r>
    </w:p>
    <w:p w:rsidR="00B04182" w:rsidRPr="00522B24" w:rsidRDefault="00B04182" w:rsidP="00B04182">
      <w:pPr>
        <w:pStyle w:val="aff5"/>
        <w:ind w:left="0" w:right="-144"/>
        <w:rPr>
          <w:sz w:val="20"/>
          <w:szCs w:val="20"/>
        </w:rPr>
      </w:pPr>
    </w:p>
    <w:p w:rsidR="00B04182" w:rsidRPr="00522B24" w:rsidRDefault="00B04182" w:rsidP="00B04182">
      <w:pPr>
        <w:pStyle w:val="aff5"/>
        <w:ind w:left="0" w:right="-144"/>
        <w:rPr>
          <w:sz w:val="20"/>
          <w:szCs w:val="20"/>
        </w:rPr>
      </w:pPr>
    </w:p>
    <w:p w:rsidR="00B04182" w:rsidRPr="00522B24" w:rsidRDefault="00B04182" w:rsidP="00B04182">
      <w:pPr>
        <w:pStyle w:val="aff5"/>
        <w:ind w:left="0" w:right="-144"/>
        <w:rPr>
          <w:sz w:val="20"/>
          <w:szCs w:val="20"/>
        </w:rPr>
      </w:pPr>
      <w:r w:rsidRPr="00522B24">
        <w:rPr>
          <w:sz w:val="20"/>
          <w:szCs w:val="20"/>
        </w:rPr>
        <w:t>Глава</w:t>
      </w:r>
    </w:p>
    <w:p w:rsidR="00B04182" w:rsidRPr="00522B24" w:rsidRDefault="00B04182" w:rsidP="00B04182">
      <w:pPr>
        <w:pStyle w:val="ConsPlusNormal"/>
        <w:ind w:firstLine="0"/>
      </w:pPr>
      <w:bookmarkStart w:id="0" w:name="_GoBack"/>
      <w:bookmarkEnd w:id="0"/>
      <w:r w:rsidRPr="00522B24">
        <w:rPr>
          <w:rFonts w:ascii="Times New Roman" w:hAnsi="Times New Roman" w:cs="Times New Roman"/>
        </w:rPr>
        <w:t>Аликовского района                                                                                Э.К. Волков</w:t>
      </w:r>
    </w:p>
    <w:p w:rsidR="00B04182" w:rsidRPr="00522B24" w:rsidRDefault="00B04182" w:rsidP="00B04182">
      <w:pPr>
        <w:jc w:val="center"/>
        <w:rPr>
          <w:sz w:val="20"/>
          <w:szCs w:val="20"/>
        </w:rPr>
      </w:pPr>
    </w:p>
    <w:p w:rsidR="00B04182" w:rsidRPr="00522B24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</w:p>
    <w:p w:rsidR="00B04182" w:rsidRPr="00D70E2E" w:rsidRDefault="00B04182" w:rsidP="00B04182">
      <w:pPr>
        <w:rPr>
          <w:sz w:val="20"/>
          <w:szCs w:val="20"/>
        </w:rPr>
      </w:pPr>
    </w:p>
    <w:p w:rsidR="00C1309B" w:rsidRPr="00B04182" w:rsidRDefault="00C1309B" w:rsidP="00796FA7">
      <w:pPr>
        <w:rPr>
          <w:sz w:val="20"/>
          <w:szCs w:val="20"/>
        </w:rPr>
      </w:pPr>
    </w:p>
    <w:p w:rsidR="00C1309B" w:rsidRPr="00B04182" w:rsidRDefault="00C1309B" w:rsidP="00796FA7">
      <w:pPr>
        <w:rPr>
          <w:sz w:val="20"/>
          <w:szCs w:val="20"/>
        </w:rPr>
      </w:pPr>
    </w:p>
    <w:p w:rsidR="00C1309B" w:rsidRPr="00B04182" w:rsidRDefault="00C1309B" w:rsidP="00796FA7">
      <w:pPr>
        <w:rPr>
          <w:sz w:val="20"/>
          <w:szCs w:val="20"/>
        </w:rPr>
      </w:pPr>
    </w:p>
    <w:p w:rsidR="00C1309B" w:rsidRPr="00B04182" w:rsidRDefault="00C1309B" w:rsidP="00796FA7">
      <w:pPr>
        <w:rPr>
          <w:sz w:val="20"/>
          <w:szCs w:val="20"/>
        </w:rPr>
      </w:pPr>
    </w:p>
    <w:p w:rsidR="00C1309B" w:rsidRPr="00B04182" w:rsidRDefault="00C1309B" w:rsidP="00796FA7">
      <w:pPr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79"/>
        <w:gridCol w:w="1741"/>
        <w:gridCol w:w="3380"/>
        <w:gridCol w:w="2479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B04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B04182">
              <w:rPr>
                <w:sz w:val="18"/>
                <w:szCs w:val="18"/>
              </w:rPr>
              <w:t>01.10.</w:t>
            </w:r>
            <w:r w:rsidR="006F62D8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headerReference w:type="even" r:id="rId9"/>
      <w:footerReference w:type="default" r:id="rId10"/>
      <w:footerReference w:type="first" r:id="rId11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9C" w:rsidRDefault="0011449C" w:rsidP="00F23871">
      <w:r>
        <w:separator/>
      </w:r>
    </w:p>
  </w:endnote>
  <w:endnote w:type="continuationSeparator" w:id="0">
    <w:p w:rsidR="0011449C" w:rsidRDefault="0011449C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9C" w:rsidRDefault="0011449C" w:rsidP="00F23871">
      <w:r>
        <w:separator/>
      </w:r>
    </w:p>
  </w:footnote>
  <w:footnote w:type="continuationSeparator" w:id="0">
    <w:p w:rsidR="0011449C" w:rsidRDefault="0011449C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1449C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0418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15D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uiPriority w:val="99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uiPriority w:val="99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99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F5E75-E273-4347-902A-ACCB311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2</cp:revision>
  <dcterms:created xsi:type="dcterms:W3CDTF">2020-10-06T11:04:00Z</dcterms:created>
  <dcterms:modified xsi:type="dcterms:W3CDTF">2020-10-06T11:04:00Z</dcterms:modified>
</cp:coreProperties>
</file>