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466F18"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7F647"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466F18"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66F18" w:rsidRDefault="00466F18" w:rsidP="00466F18">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466F18" w:rsidRDefault="00466F18" w:rsidP="00466F18">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466F18" w:rsidRDefault="00466F18" w:rsidP="00C1309B">
                            <w:pPr>
                              <w:jc w:val="center"/>
                              <w:rPr>
                                <w:rFonts w:ascii="Book Antiqua" w:hAnsi="Book Antiqua"/>
                                <w:b/>
                                <w:bCs/>
                              </w:rPr>
                            </w:pPr>
                            <w:r>
                              <w:rPr>
                                <w:rFonts w:ascii="Book Antiqua" w:hAnsi="Book Antiqua"/>
                                <w:b/>
                                <w:bCs/>
                              </w:rPr>
                              <w:t>16.09.</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466F18">
                              <w:rPr>
                                <w:rFonts w:ascii="Book Antiqua" w:hAnsi="Book Antiqua"/>
                                <w:b/>
                                <w:bC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466F18" w:rsidRDefault="00466F18" w:rsidP="00C1309B">
                      <w:pPr>
                        <w:jc w:val="center"/>
                        <w:rPr>
                          <w:rFonts w:ascii="Book Antiqua" w:hAnsi="Book Antiqua"/>
                          <w:b/>
                          <w:bCs/>
                        </w:rPr>
                      </w:pPr>
                      <w:r>
                        <w:rPr>
                          <w:rFonts w:ascii="Book Antiqua" w:hAnsi="Book Antiqua"/>
                          <w:b/>
                          <w:bCs/>
                        </w:rPr>
                        <w:t>16.09.</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466F18">
                        <w:rPr>
                          <w:rFonts w:ascii="Book Antiqua" w:hAnsi="Book Antiqua"/>
                          <w:b/>
                          <w:bCs/>
                        </w:rPr>
                        <w:t>15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0386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466F18">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120BE"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466F18" w:rsidRPr="001A3CBD" w:rsidRDefault="00466F18" w:rsidP="00466F18">
      <w:pPr>
        <w:pStyle w:val="affa"/>
        <w:ind w:right="3968" w:firstLine="709"/>
        <w:jc w:val="both"/>
      </w:pPr>
      <w:r>
        <w:t>Постановление администрации Аликовского района Чувашской Республики от 01.09.2020 г. №791 «</w:t>
      </w:r>
      <w:r w:rsidRPr="001A3CBD">
        <w:t>Об образовании Совета по межнациональным и межконфессиональным отношениям в Аликовском районе Чувашской Республики</w:t>
      </w:r>
      <w:r>
        <w:t>»</w:t>
      </w:r>
      <w:r w:rsidRPr="001A3CBD">
        <w:t xml:space="preserve"> </w:t>
      </w:r>
    </w:p>
    <w:p w:rsidR="00466F18" w:rsidRPr="001A3CBD" w:rsidRDefault="00466F18" w:rsidP="00466F18">
      <w:pPr>
        <w:pStyle w:val="affa"/>
        <w:ind w:firstLine="709"/>
        <w:jc w:val="both"/>
      </w:pPr>
    </w:p>
    <w:p w:rsidR="00466F18" w:rsidRPr="001A3CBD" w:rsidRDefault="00466F18" w:rsidP="00466F18">
      <w:pPr>
        <w:pStyle w:val="ab"/>
        <w:spacing w:before="0" w:beforeAutospacing="0" w:after="0" w:afterAutospacing="0"/>
        <w:ind w:firstLine="709"/>
        <w:jc w:val="both"/>
        <w:rPr>
          <w:sz w:val="20"/>
          <w:szCs w:val="20"/>
        </w:rPr>
      </w:pPr>
      <w:r w:rsidRPr="001A3CBD">
        <w:rPr>
          <w:sz w:val="20"/>
          <w:szCs w:val="20"/>
        </w:rPr>
        <w:t>В соответствии с постановлением Кабинета Министров Чувашской Республики от 12.08.2020 г. № 464 «О Совете по межнациональным и межконфессиональным отношениям в Чувашской  Республике», в целях повышения эффективности реализации национальной политики, развития межнациональных и межконфессиональных отношений, администрация Аликовского района  Чувашской Республики   п о с т а н о в л я е т:</w:t>
      </w:r>
    </w:p>
    <w:p w:rsidR="00466F18" w:rsidRPr="001A3CBD" w:rsidRDefault="00466F18" w:rsidP="00466F18">
      <w:pPr>
        <w:ind w:firstLine="709"/>
        <w:jc w:val="both"/>
        <w:rPr>
          <w:sz w:val="20"/>
          <w:szCs w:val="20"/>
        </w:rPr>
      </w:pPr>
      <w:r w:rsidRPr="001A3CBD">
        <w:rPr>
          <w:sz w:val="20"/>
          <w:szCs w:val="20"/>
        </w:rPr>
        <w:t>1. Образовать Совет по межнациональным и межконфессиональным отношениям в Аликовском районе Чувашской Республики.</w:t>
      </w:r>
    </w:p>
    <w:p w:rsidR="00466F18" w:rsidRPr="001A3CBD" w:rsidRDefault="00466F18" w:rsidP="00466F18">
      <w:pPr>
        <w:ind w:firstLine="709"/>
        <w:jc w:val="both"/>
        <w:rPr>
          <w:sz w:val="20"/>
          <w:szCs w:val="20"/>
        </w:rPr>
      </w:pPr>
      <w:r w:rsidRPr="001A3CBD">
        <w:rPr>
          <w:sz w:val="20"/>
          <w:szCs w:val="20"/>
        </w:rPr>
        <w:t>2. Утвердить:</w:t>
      </w:r>
    </w:p>
    <w:p w:rsidR="00466F18" w:rsidRPr="001A3CBD" w:rsidRDefault="00466F18" w:rsidP="00466F18">
      <w:pPr>
        <w:ind w:firstLine="709"/>
        <w:jc w:val="both"/>
        <w:rPr>
          <w:color w:val="000000"/>
          <w:sz w:val="20"/>
          <w:szCs w:val="20"/>
        </w:rPr>
      </w:pPr>
      <w:r w:rsidRPr="001A3CBD">
        <w:rPr>
          <w:sz w:val="20"/>
          <w:szCs w:val="20"/>
        </w:rPr>
        <w:t xml:space="preserve">- Положение о Совете по </w:t>
      </w:r>
      <w:r w:rsidRPr="001A3CBD">
        <w:rPr>
          <w:color w:val="000000"/>
          <w:sz w:val="20"/>
          <w:szCs w:val="20"/>
        </w:rPr>
        <w:t>межнациональным и межконфессиональным отношениям в Аликовском районе Чувашской Республики</w:t>
      </w:r>
      <w:r w:rsidRPr="001A3CBD">
        <w:rPr>
          <w:color w:val="C00000"/>
          <w:sz w:val="20"/>
          <w:szCs w:val="20"/>
        </w:rPr>
        <w:t xml:space="preserve"> </w:t>
      </w:r>
      <w:r w:rsidRPr="001A3CBD">
        <w:rPr>
          <w:color w:val="000000"/>
          <w:sz w:val="20"/>
          <w:szCs w:val="20"/>
        </w:rPr>
        <w:t>согласно приложению № 1 к настоящему постановлению;</w:t>
      </w:r>
    </w:p>
    <w:p w:rsidR="00466F18" w:rsidRPr="001A3CBD" w:rsidRDefault="00466F18" w:rsidP="00466F18">
      <w:pPr>
        <w:ind w:firstLine="709"/>
        <w:jc w:val="both"/>
        <w:rPr>
          <w:sz w:val="20"/>
          <w:szCs w:val="20"/>
        </w:rPr>
      </w:pPr>
      <w:r w:rsidRPr="001A3CBD">
        <w:rPr>
          <w:sz w:val="20"/>
          <w:szCs w:val="20"/>
        </w:rPr>
        <w:t>- состав Совета по межнациональным и межконфессиональным отношениям при администрации Комсомольского района Чувашской Республике согласно приложению № 2 к настоящему постановлению.</w:t>
      </w:r>
    </w:p>
    <w:p w:rsidR="00466F18" w:rsidRPr="001A3CBD" w:rsidRDefault="00466F18" w:rsidP="00466F18">
      <w:pPr>
        <w:ind w:firstLine="709"/>
        <w:jc w:val="both"/>
        <w:rPr>
          <w:color w:val="C00000"/>
          <w:sz w:val="20"/>
          <w:szCs w:val="20"/>
        </w:rPr>
      </w:pPr>
      <w:r w:rsidRPr="001A3CBD">
        <w:rPr>
          <w:color w:val="000000"/>
          <w:sz w:val="20"/>
          <w:szCs w:val="20"/>
        </w:rPr>
        <w:t>3.</w:t>
      </w:r>
      <w:r w:rsidRPr="001A3CBD">
        <w:rPr>
          <w:color w:val="C00000"/>
          <w:sz w:val="20"/>
          <w:szCs w:val="20"/>
        </w:rPr>
        <w:t xml:space="preserve"> </w:t>
      </w:r>
      <w:r w:rsidRPr="001A3CBD">
        <w:rPr>
          <w:sz w:val="20"/>
          <w:szCs w:val="20"/>
        </w:rPr>
        <w:t>Признать утратившими силу:</w:t>
      </w:r>
    </w:p>
    <w:p w:rsidR="00466F18" w:rsidRPr="001A3CBD" w:rsidRDefault="00466F18" w:rsidP="00466F18">
      <w:pPr>
        <w:pStyle w:val="ab"/>
        <w:spacing w:before="0" w:beforeAutospacing="0" w:after="0" w:afterAutospacing="0"/>
        <w:ind w:firstLine="709"/>
        <w:jc w:val="both"/>
        <w:rPr>
          <w:sz w:val="20"/>
          <w:szCs w:val="20"/>
        </w:rPr>
      </w:pPr>
      <w:r w:rsidRPr="001A3CBD">
        <w:rPr>
          <w:sz w:val="20"/>
          <w:szCs w:val="20"/>
        </w:rPr>
        <w:t>- постановление администрации Аликовского района Чувашской Республики от 4 апреля 2011 г. № 230 «О Совете по делам национальностей Аликовского района Чувашской Республики»;</w:t>
      </w:r>
    </w:p>
    <w:p w:rsidR="00466F18" w:rsidRPr="001A3CBD" w:rsidRDefault="00466F18" w:rsidP="00466F18">
      <w:pPr>
        <w:pStyle w:val="ab"/>
        <w:spacing w:before="0" w:beforeAutospacing="0" w:after="0" w:afterAutospacing="0"/>
        <w:ind w:firstLine="709"/>
        <w:jc w:val="both"/>
        <w:rPr>
          <w:sz w:val="20"/>
          <w:szCs w:val="20"/>
        </w:rPr>
      </w:pPr>
      <w:r w:rsidRPr="001A3CBD">
        <w:rPr>
          <w:sz w:val="20"/>
          <w:szCs w:val="20"/>
        </w:rPr>
        <w:t xml:space="preserve">- постановление администрации Аликовского района Чувашской Республики от 19 февраля  2011 г. № 175 «О </w:t>
      </w:r>
      <w:r w:rsidRPr="001A3CBD">
        <w:rPr>
          <w:rStyle w:val="affb"/>
          <w:i w:val="0"/>
          <w:sz w:val="20"/>
          <w:szCs w:val="20"/>
        </w:rPr>
        <w:t>Совете</w:t>
      </w:r>
      <w:r w:rsidRPr="001A3CBD">
        <w:rPr>
          <w:sz w:val="20"/>
          <w:szCs w:val="20"/>
        </w:rPr>
        <w:t xml:space="preserve"> по взаимодействию с </w:t>
      </w:r>
      <w:r w:rsidRPr="001A3CBD">
        <w:rPr>
          <w:rStyle w:val="affb"/>
          <w:i w:val="0"/>
          <w:sz w:val="20"/>
          <w:szCs w:val="20"/>
        </w:rPr>
        <w:t>религиозными</w:t>
      </w:r>
      <w:r w:rsidRPr="001A3CBD">
        <w:rPr>
          <w:i/>
          <w:sz w:val="20"/>
          <w:szCs w:val="20"/>
        </w:rPr>
        <w:t xml:space="preserve"> </w:t>
      </w:r>
      <w:r w:rsidRPr="001A3CBD">
        <w:rPr>
          <w:rStyle w:val="affb"/>
          <w:i w:val="0"/>
          <w:sz w:val="20"/>
          <w:szCs w:val="20"/>
        </w:rPr>
        <w:t>объединениями</w:t>
      </w:r>
      <w:r w:rsidRPr="001A3CBD">
        <w:rPr>
          <w:i/>
          <w:sz w:val="20"/>
          <w:szCs w:val="20"/>
        </w:rPr>
        <w:t xml:space="preserve"> в </w:t>
      </w:r>
      <w:r w:rsidRPr="001A3CBD">
        <w:rPr>
          <w:rStyle w:val="affb"/>
          <w:i w:val="0"/>
          <w:sz w:val="20"/>
          <w:szCs w:val="20"/>
        </w:rPr>
        <w:t>Аликовском</w:t>
      </w:r>
      <w:r w:rsidRPr="001A3CBD">
        <w:rPr>
          <w:i/>
          <w:sz w:val="20"/>
          <w:szCs w:val="20"/>
        </w:rPr>
        <w:t xml:space="preserve"> </w:t>
      </w:r>
      <w:r w:rsidRPr="001A3CBD">
        <w:rPr>
          <w:rStyle w:val="affb"/>
          <w:i w:val="0"/>
          <w:sz w:val="20"/>
          <w:szCs w:val="20"/>
        </w:rPr>
        <w:t>районе</w:t>
      </w:r>
      <w:r w:rsidRPr="001A3CBD">
        <w:rPr>
          <w:sz w:val="20"/>
          <w:szCs w:val="20"/>
        </w:rPr>
        <w:t>;</w:t>
      </w:r>
    </w:p>
    <w:p w:rsidR="00466F18" w:rsidRPr="001A3CBD" w:rsidRDefault="00466F18" w:rsidP="00466F18">
      <w:pPr>
        <w:pStyle w:val="ab"/>
        <w:spacing w:before="0" w:beforeAutospacing="0" w:after="0" w:afterAutospacing="0"/>
        <w:ind w:firstLine="709"/>
        <w:jc w:val="both"/>
        <w:rPr>
          <w:sz w:val="20"/>
          <w:szCs w:val="20"/>
        </w:rPr>
      </w:pPr>
      <w:r w:rsidRPr="001A3CBD">
        <w:rPr>
          <w:sz w:val="20"/>
          <w:szCs w:val="20"/>
        </w:rPr>
        <w:t>- постановление администрации Аликовского района Чувашской Республики от 19 февраля 2013 г. № 177 «О внесении изменений в постановление администрации Аликовского района от 04.04.2011 г. № 230»;</w:t>
      </w:r>
    </w:p>
    <w:p w:rsidR="00466F18" w:rsidRPr="001A3CBD" w:rsidRDefault="00466F18" w:rsidP="00466F18">
      <w:pPr>
        <w:pStyle w:val="ab"/>
        <w:spacing w:before="0" w:beforeAutospacing="0" w:after="0" w:afterAutospacing="0"/>
        <w:ind w:firstLine="709"/>
        <w:jc w:val="both"/>
        <w:rPr>
          <w:sz w:val="20"/>
          <w:szCs w:val="20"/>
        </w:rPr>
      </w:pPr>
      <w:r w:rsidRPr="001A3CBD">
        <w:rPr>
          <w:sz w:val="20"/>
          <w:szCs w:val="20"/>
        </w:rPr>
        <w:t>- постановление Администрации Аликовского района Чувашской Республики от 1 октября 2014 г. N 788 "О внесении изменений в постановление администрации Аликовского района от 04.04.2011 г. N 230 "О Совете по делам национальностей в Аликовском районе";</w:t>
      </w:r>
    </w:p>
    <w:p w:rsidR="00466F18" w:rsidRPr="001A3CBD" w:rsidRDefault="00466F18" w:rsidP="00466F18">
      <w:pPr>
        <w:pStyle w:val="ab"/>
        <w:spacing w:before="0" w:beforeAutospacing="0" w:after="0" w:afterAutospacing="0"/>
        <w:ind w:firstLine="709"/>
        <w:jc w:val="both"/>
        <w:rPr>
          <w:sz w:val="20"/>
          <w:szCs w:val="20"/>
        </w:rPr>
      </w:pPr>
      <w:r w:rsidRPr="001A3CBD">
        <w:rPr>
          <w:sz w:val="20"/>
          <w:szCs w:val="20"/>
        </w:rPr>
        <w:t xml:space="preserve">- постановление Администрации Аликовского района </w:t>
      </w:r>
      <w:r w:rsidRPr="001A3CBD">
        <w:rPr>
          <w:rStyle w:val="affb"/>
          <w:i w:val="0"/>
          <w:sz w:val="20"/>
          <w:szCs w:val="20"/>
        </w:rPr>
        <w:t>Чувашской</w:t>
      </w:r>
      <w:r w:rsidRPr="001A3CBD">
        <w:rPr>
          <w:i/>
          <w:sz w:val="20"/>
          <w:szCs w:val="20"/>
        </w:rPr>
        <w:t xml:space="preserve"> </w:t>
      </w:r>
      <w:r w:rsidRPr="001A3CBD">
        <w:rPr>
          <w:sz w:val="20"/>
          <w:szCs w:val="20"/>
        </w:rPr>
        <w:t xml:space="preserve">Республики от 1 октября 2014 г. N 789 "О внесении изменений в постановление администрации </w:t>
      </w:r>
      <w:r w:rsidRPr="001A3CBD">
        <w:rPr>
          <w:rStyle w:val="affb"/>
          <w:i w:val="0"/>
          <w:sz w:val="20"/>
          <w:szCs w:val="20"/>
        </w:rPr>
        <w:t>Аликовского</w:t>
      </w:r>
      <w:r w:rsidRPr="001A3CBD">
        <w:rPr>
          <w:i/>
          <w:sz w:val="20"/>
          <w:szCs w:val="20"/>
        </w:rPr>
        <w:t xml:space="preserve"> </w:t>
      </w:r>
      <w:r w:rsidRPr="001A3CBD">
        <w:rPr>
          <w:rStyle w:val="affb"/>
          <w:i w:val="0"/>
          <w:sz w:val="20"/>
          <w:szCs w:val="20"/>
        </w:rPr>
        <w:t>района</w:t>
      </w:r>
      <w:r w:rsidRPr="001A3CBD">
        <w:rPr>
          <w:sz w:val="20"/>
          <w:szCs w:val="20"/>
        </w:rPr>
        <w:t xml:space="preserve"> от 19.02.2013 N 175 "О </w:t>
      </w:r>
      <w:r w:rsidRPr="001A3CBD">
        <w:rPr>
          <w:rStyle w:val="affb"/>
          <w:i w:val="0"/>
          <w:sz w:val="20"/>
          <w:szCs w:val="20"/>
        </w:rPr>
        <w:t>Совете</w:t>
      </w:r>
      <w:r w:rsidRPr="001A3CBD">
        <w:rPr>
          <w:i/>
          <w:sz w:val="20"/>
          <w:szCs w:val="20"/>
        </w:rPr>
        <w:t xml:space="preserve"> </w:t>
      </w:r>
      <w:r w:rsidRPr="001A3CBD">
        <w:rPr>
          <w:sz w:val="20"/>
          <w:szCs w:val="20"/>
        </w:rPr>
        <w:t>по взаимодействию с</w:t>
      </w:r>
      <w:r w:rsidRPr="001A3CBD">
        <w:rPr>
          <w:i/>
          <w:sz w:val="20"/>
          <w:szCs w:val="20"/>
        </w:rPr>
        <w:t xml:space="preserve"> </w:t>
      </w:r>
      <w:r w:rsidRPr="001A3CBD">
        <w:rPr>
          <w:rStyle w:val="affb"/>
          <w:i w:val="0"/>
          <w:sz w:val="20"/>
          <w:szCs w:val="20"/>
        </w:rPr>
        <w:t>религиозными</w:t>
      </w:r>
      <w:r w:rsidRPr="001A3CBD">
        <w:rPr>
          <w:i/>
          <w:sz w:val="20"/>
          <w:szCs w:val="20"/>
        </w:rPr>
        <w:t xml:space="preserve"> </w:t>
      </w:r>
      <w:r w:rsidRPr="001A3CBD">
        <w:rPr>
          <w:rStyle w:val="affb"/>
          <w:i w:val="0"/>
          <w:sz w:val="20"/>
          <w:szCs w:val="20"/>
        </w:rPr>
        <w:t>объединениями</w:t>
      </w:r>
      <w:r w:rsidRPr="001A3CBD">
        <w:rPr>
          <w:i/>
          <w:sz w:val="20"/>
          <w:szCs w:val="20"/>
        </w:rPr>
        <w:t xml:space="preserve"> </w:t>
      </w:r>
      <w:r w:rsidRPr="001A3CBD">
        <w:rPr>
          <w:sz w:val="20"/>
          <w:szCs w:val="20"/>
        </w:rPr>
        <w:t>в Аликовском районе";</w:t>
      </w:r>
    </w:p>
    <w:p w:rsidR="00466F18" w:rsidRPr="001A3CBD" w:rsidRDefault="00466F18" w:rsidP="00466F18">
      <w:pPr>
        <w:pStyle w:val="ab"/>
        <w:spacing w:before="0" w:beforeAutospacing="0" w:after="0" w:afterAutospacing="0"/>
        <w:ind w:firstLine="709"/>
        <w:jc w:val="both"/>
        <w:rPr>
          <w:sz w:val="20"/>
          <w:szCs w:val="20"/>
        </w:rPr>
      </w:pPr>
      <w:r w:rsidRPr="001A3CBD">
        <w:rPr>
          <w:sz w:val="20"/>
          <w:szCs w:val="20"/>
        </w:rPr>
        <w:t>- постановление Администрации Аликовского района Чувашской Республики от 9 июня 2017 г. N 571 "О внесении изменений в состав Совета по делам национальностей Аликовского района";</w:t>
      </w:r>
    </w:p>
    <w:p w:rsidR="00466F18" w:rsidRPr="001A3CBD" w:rsidRDefault="00466F18" w:rsidP="00466F18">
      <w:pPr>
        <w:pStyle w:val="ab"/>
        <w:spacing w:before="0" w:beforeAutospacing="0" w:after="0" w:afterAutospacing="0"/>
        <w:ind w:firstLine="709"/>
        <w:jc w:val="both"/>
        <w:rPr>
          <w:i/>
          <w:sz w:val="20"/>
          <w:szCs w:val="20"/>
        </w:rPr>
      </w:pPr>
      <w:r w:rsidRPr="001A3CBD">
        <w:rPr>
          <w:sz w:val="20"/>
          <w:szCs w:val="20"/>
        </w:rPr>
        <w:t xml:space="preserve">- постановление Администрации Аликовского района Чувашской Республики от 19 июня 2017 г. N 584 "О внесении изменений в состав </w:t>
      </w:r>
      <w:r w:rsidRPr="001A3CBD">
        <w:rPr>
          <w:rStyle w:val="affb"/>
          <w:i w:val="0"/>
          <w:sz w:val="20"/>
          <w:szCs w:val="20"/>
        </w:rPr>
        <w:t>Совета</w:t>
      </w:r>
      <w:r w:rsidRPr="001A3CBD">
        <w:rPr>
          <w:i/>
          <w:sz w:val="20"/>
          <w:szCs w:val="20"/>
        </w:rPr>
        <w:t xml:space="preserve"> </w:t>
      </w:r>
      <w:r w:rsidRPr="001A3CBD">
        <w:rPr>
          <w:sz w:val="20"/>
          <w:szCs w:val="20"/>
        </w:rPr>
        <w:t xml:space="preserve">по взаимодействию с </w:t>
      </w:r>
      <w:r w:rsidRPr="001A3CBD">
        <w:rPr>
          <w:rStyle w:val="affb"/>
          <w:i w:val="0"/>
          <w:sz w:val="20"/>
          <w:szCs w:val="20"/>
        </w:rPr>
        <w:t>религиозными</w:t>
      </w:r>
      <w:r w:rsidRPr="001A3CBD">
        <w:rPr>
          <w:i/>
          <w:sz w:val="20"/>
          <w:szCs w:val="20"/>
        </w:rPr>
        <w:t xml:space="preserve"> </w:t>
      </w:r>
      <w:r w:rsidRPr="001A3CBD">
        <w:rPr>
          <w:rStyle w:val="affb"/>
          <w:i w:val="0"/>
          <w:sz w:val="20"/>
          <w:szCs w:val="20"/>
        </w:rPr>
        <w:t>объединениями</w:t>
      </w:r>
      <w:r w:rsidRPr="001A3CBD">
        <w:rPr>
          <w:i/>
          <w:sz w:val="20"/>
          <w:szCs w:val="20"/>
        </w:rPr>
        <w:t xml:space="preserve"> </w:t>
      </w:r>
      <w:r w:rsidRPr="001A3CBD">
        <w:rPr>
          <w:sz w:val="20"/>
          <w:szCs w:val="20"/>
        </w:rPr>
        <w:t xml:space="preserve">в </w:t>
      </w:r>
      <w:r w:rsidRPr="001A3CBD">
        <w:rPr>
          <w:rStyle w:val="affb"/>
          <w:i w:val="0"/>
          <w:sz w:val="20"/>
          <w:szCs w:val="20"/>
        </w:rPr>
        <w:t>Аликовском</w:t>
      </w:r>
      <w:r w:rsidRPr="001A3CBD">
        <w:rPr>
          <w:i/>
          <w:sz w:val="20"/>
          <w:szCs w:val="20"/>
        </w:rPr>
        <w:t xml:space="preserve"> </w:t>
      </w:r>
      <w:r w:rsidRPr="001A3CBD">
        <w:rPr>
          <w:rStyle w:val="affb"/>
          <w:i w:val="0"/>
          <w:sz w:val="20"/>
          <w:szCs w:val="20"/>
        </w:rPr>
        <w:t>районе</w:t>
      </w:r>
      <w:r w:rsidRPr="001A3CBD">
        <w:rPr>
          <w:i/>
          <w:sz w:val="20"/>
          <w:szCs w:val="20"/>
        </w:rPr>
        <w:t>".</w:t>
      </w:r>
    </w:p>
    <w:p w:rsidR="00466F18" w:rsidRPr="001A3CBD" w:rsidRDefault="00466F18" w:rsidP="00466F18">
      <w:pPr>
        <w:pStyle w:val="ab"/>
        <w:spacing w:before="0" w:beforeAutospacing="0" w:after="0" w:afterAutospacing="0"/>
        <w:ind w:firstLine="709"/>
        <w:jc w:val="both"/>
        <w:rPr>
          <w:sz w:val="20"/>
          <w:szCs w:val="20"/>
        </w:rPr>
      </w:pPr>
      <w:r w:rsidRPr="001A3CBD">
        <w:rPr>
          <w:sz w:val="20"/>
          <w:szCs w:val="20"/>
        </w:rPr>
        <w:t>4.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466F18" w:rsidRPr="001A3CBD" w:rsidRDefault="00466F18" w:rsidP="00466F18">
      <w:pPr>
        <w:numPr>
          <w:ilvl w:val="0"/>
          <w:numId w:val="5"/>
        </w:numPr>
        <w:ind w:left="0" w:firstLine="709"/>
        <w:jc w:val="both"/>
        <w:rPr>
          <w:sz w:val="20"/>
          <w:szCs w:val="20"/>
        </w:rPr>
      </w:pPr>
      <w:r w:rsidRPr="001A3CBD">
        <w:rPr>
          <w:sz w:val="20"/>
          <w:szCs w:val="20"/>
        </w:rPr>
        <w:t xml:space="preserve">Настоящее постановление вступает в силу после его официального опубликования </w:t>
      </w:r>
    </w:p>
    <w:p w:rsidR="00466F18" w:rsidRPr="001A3CBD" w:rsidRDefault="00466F18" w:rsidP="00466F18">
      <w:pPr>
        <w:pStyle w:val="affa"/>
        <w:ind w:firstLine="709"/>
        <w:jc w:val="both"/>
        <w:rPr>
          <w:rStyle w:val="affb"/>
          <w:i w:val="0"/>
          <w:iCs w:val="0"/>
        </w:rPr>
      </w:pPr>
    </w:p>
    <w:p w:rsidR="00466F18" w:rsidRPr="001A3CBD" w:rsidRDefault="00466F18" w:rsidP="00466F18">
      <w:pPr>
        <w:pStyle w:val="affa"/>
        <w:ind w:firstLine="709"/>
        <w:jc w:val="both"/>
        <w:rPr>
          <w:rStyle w:val="affb"/>
          <w:i w:val="0"/>
          <w:iCs w:val="0"/>
        </w:rPr>
      </w:pPr>
    </w:p>
    <w:p w:rsidR="00466F18" w:rsidRPr="001A3CBD" w:rsidRDefault="00466F18" w:rsidP="00466F18">
      <w:pPr>
        <w:pStyle w:val="affa"/>
        <w:jc w:val="both"/>
        <w:rPr>
          <w:rStyle w:val="affb"/>
          <w:i w:val="0"/>
          <w:iCs w:val="0"/>
        </w:rPr>
      </w:pPr>
      <w:r w:rsidRPr="001A3CBD">
        <w:rPr>
          <w:rStyle w:val="affb"/>
          <w:i w:val="0"/>
          <w:iCs w:val="0"/>
        </w:rPr>
        <w:t>Глава администрации</w:t>
      </w:r>
    </w:p>
    <w:p w:rsidR="00466F18" w:rsidRPr="001A3CBD" w:rsidRDefault="00466F18" w:rsidP="00466F18">
      <w:pPr>
        <w:pStyle w:val="affa"/>
        <w:jc w:val="both"/>
        <w:rPr>
          <w:rStyle w:val="affb"/>
          <w:i w:val="0"/>
          <w:iCs w:val="0"/>
        </w:rPr>
      </w:pPr>
      <w:r w:rsidRPr="001A3CBD">
        <w:rPr>
          <w:rStyle w:val="affb"/>
          <w:i w:val="0"/>
          <w:iCs w:val="0"/>
        </w:rPr>
        <w:t>Аликовского района                                                                               А.Н. Куликов</w:t>
      </w:r>
    </w:p>
    <w:p w:rsidR="00466F18" w:rsidRPr="001A3CBD" w:rsidRDefault="00466F18" w:rsidP="00466F18">
      <w:pPr>
        <w:pStyle w:val="s3"/>
        <w:ind w:left="720" w:firstLine="709"/>
        <w:jc w:val="both"/>
        <w:rPr>
          <w:rStyle w:val="affb"/>
          <w:i w:val="0"/>
          <w:sz w:val="20"/>
          <w:szCs w:val="20"/>
        </w:rPr>
      </w:pPr>
    </w:p>
    <w:p w:rsidR="00466F18" w:rsidRPr="001A3CBD" w:rsidRDefault="00466F18" w:rsidP="00466F18">
      <w:pPr>
        <w:pStyle w:val="affa"/>
        <w:jc w:val="right"/>
        <w:rPr>
          <w:rStyle w:val="affb"/>
          <w:i w:val="0"/>
        </w:rPr>
      </w:pPr>
      <w:r w:rsidRPr="001A3CBD">
        <w:rPr>
          <w:rStyle w:val="affb"/>
          <w:i w:val="0"/>
        </w:rPr>
        <w:t>Приложение № 1</w:t>
      </w:r>
    </w:p>
    <w:p w:rsidR="00466F18" w:rsidRPr="001A3CBD" w:rsidRDefault="00466F18" w:rsidP="00466F18">
      <w:pPr>
        <w:pStyle w:val="affa"/>
        <w:jc w:val="right"/>
        <w:rPr>
          <w:rStyle w:val="affb"/>
          <w:i w:val="0"/>
        </w:rPr>
      </w:pPr>
      <w:r w:rsidRPr="001A3CBD">
        <w:rPr>
          <w:rStyle w:val="affb"/>
          <w:i w:val="0"/>
        </w:rPr>
        <w:t>к постановлению администрации</w:t>
      </w:r>
    </w:p>
    <w:p w:rsidR="00466F18" w:rsidRPr="001A3CBD" w:rsidRDefault="00466F18" w:rsidP="00466F18">
      <w:pPr>
        <w:pStyle w:val="affa"/>
        <w:jc w:val="right"/>
        <w:rPr>
          <w:rStyle w:val="affb"/>
          <w:i w:val="0"/>
        </w:rPr>
      </w:pPr>
      <w:r w:rsidRPr="001A3CBD">
        <w:rPr>
          <w:rStyle w:val="affb"/>
          <w:i w:val="0"/>
        </w:rPr>
        <w:lastRenderedPageBreak/>
        <w:t>Аликовского района</w:t>
      </w:r>
    </w:p>
    <w:p w:rsidR="00466F18" w:rsidRPr="001A3CBD" w:rsidRDefault="00466F18" w:rsidP="00466F18">
      <w:pPr>
        <w:pStyle w:val="affa"/>
        <w:jc w:val="right"/>
        <w:rPr>
          <w:rStyle w:val="affb"/>
          <w:i w:val="0"/>
        </w:rPr>
      </w:pPr>
      <w:r w:rsidRPr="001A3CBD">
        <w:rPr>
          <w:rStyle w:val="affb"/>
          <w:i w:val="0"/>
        </w:rPr>
        <w:t>Чувашской Республики</w:t>
      </w:r>
    </w:p>
    <w:p w:rsidR="00466F18" w:rsidRPr="001A3CBD" w:rsidRDefault="00466F18" w:rsidP="00466F18">
      <w:pPr>
        <w:pStyle w:val="affa"/>
        <w:jc w:val="right"/>
        <w:rPr>
          <w:rStyle w:val="affb"/>
          <w:i w:val="0"/>
        </w:rPr>
      </w:pPr>
      <w:r w:rsidRPr="001A3CBD">
        <w:rPr>
          <w:rStyle w:val="affb"/>
          <w:i w:val="0"/>
        </w:rPr>
        <w:t>от  01.09.2020 г. №791</w:t>
      </w:r>
    </w:p>
    <w:p w:rsidR="00466F18" w:rsidRPr="001A3CBD" w:rsidRDefault="00466F18" w:rsidP="00466F18">
      <w:pPr>
        <w:pStyle w:val="s3"/>
        <w:ind w:left="720"/>
        <w:jc w:val="center"/>
        <w:rPr>
          <w:rStyle w:val="affb"/>
          <w:i w:val="0"/>
          <w:sz w:val="20"/>
          <w:szCs w:val="20"/>
        </w:rPr>
      </w:pPr>
    </w:p>
    <w:p w:rsidR="00466F18" w:rsidRPr="001A3CBD" w:rsidRDefault="00466F18" w:rsidP="00466F18">
      <w:pPr>
        <w:pStyle w:val="s3"/>
        <w:ind w:left="720"/>
        <w:jc w:val="center"/>
        <w:rPr>
          <w:sz w:val="20"/>
          <w:szCs w:val="20"/>
        </w:rPr>
      </w:pPr>
      <w:r w:rsidRPr="001A3CBD">
        <w:rPr>
          <w:rStyle w:val="affb"/>
          <w:i w:val="0"/>
          <w:sz w:val="20"/>
          <w:szCs w:val="20"/>
        </w:rPr>
        <w:t>Положение</w:t>
      </w:r>
      <w:r w:rsidRPr="001A3CBD">
        <w:rPr>
          <w:i/>
          <w:sz w:val="20"/>
          <w:szCs w:val="20"/>
        </w:rPr>
        <w:br/>
      </w:r>
      <w:r w:rsidRPr="001A3CBD">
        <w:rPr>
          <w:sz w:val="20"/>
          <w:szCs w:val="20"/>
        </w:rPr>
        <w:t>о</w:t>
      </w:r>
      <w:r w:rsidRPr="001A3CBD">
        <w:rPr>
          <w:i/>
          <w:sz w:val="20"/>
          <w:szCs w:val="20"/>
        </w:rPr>
        <w:t xml:space="preserve"> </w:t>
      </w:r>
      <w:r w:rsidRPr="001A3CBD">
        <w:rPr>
          <w:rStyle w:val="affb"/>
          <w:i w:val="0"/>
          <w:sz w:val="20"/>
          <w:szCs w:val="20"/>
        </w:rPr>
        <w:t>Совете</w:t>
      </w:r>
      <w:r w:rsidRPr="001A3CBD">
        <w:rPr>
          <w:i/>
          <w:sz w:val="20"/>
          <w:szCs w:val="20"/>
        </w:rPr>
        <w:t xml:space="preserve"> </w:t>
      </w:r>
      <w:r w:rsidRPr="001A3CBD">
        <w:rPr>
          <w:sz w:val="20"/>
          <w:szCs w:val="20"/>
        </w:rPr>
        <w:t>по</w:t>
      </w:r>
      <w:r w:rsidRPr="001A3CBD">
        <w:rPr>
          <w:i/>
          <w:sz w:val="20"/>
          <w:szCs w:val="20"/>
        </w:rPr>
        <w:t xml:space="preserve"> </w:t>
      </w:r>
      <w:r w:rsidRPr="001A3CBD">
        <w:rPr>
          <w:rStyle w:val="affb"/>
          <w:i w:val="0"/>
          <w:sz w:val="20"/>
          <w:szCs w:val="20"/>
        </w:rPr>
        <w:t>межнациональным</w:t>
      </w:r>
      <w:r w:rsidRPr="001A3CBD">
        <w:rPr>
          <w:i/>
          <w:sz w:val="20"/>
          <w:szCs w:val="20"/>
        </w:rPr>
        <w:t xml:space="preserve"> </w:t>
      </w:r>
      <w:r w:rsidRPr="001A3CBD">
        <w:rPr>
          <w:sz w:val="20"/>
          <w:szCs w:val="20"/>
        </w:rPr>
        <w:t>и</w:t>
      </w:r>
      <w:r w:rsidRPr="001A3CBD">
        <w:rPr>
          <w:i/>
          <w:sz w:val="20"/>
          <w:szCs w:val="20"/>
        </w:rPr>
        <w:t xml:space="preserve"> </w:t>
      </w:r>
      <w:r w:rsidRPr="001A3CBD">
        <w:rPr>
          <w:rStyle w:val="affb"/>
          <w:i w:val="0"/>
          <w:sz w:val="20"/>
          <w:szCs w:val="20"/>
        </w:rPr>
        <w:t>межконфессиональным</w:t>
      </w:r>
      <w:r w:rsidRPr="001A3CBD">
        <w:rPr>
          <w:i/>
          <w:sz w:val="20"/>
          <w:szCs w:val="20"/>
        </w:rPr>
        <w:t xml:space="preserve"> </w:t>
      </w:r>
      <w:r w:rsidRPr="001A3CBD">
        <w:rPr>
          <w:rStyle w:val="affb"/>
          <w:i w:val="0"/>
          <w:sz w:val="20"/>
          <w:szCs w:val="20"/>
        </w:rPr>
        <w:t>отношениям</w:t>
      </w:r>
      <w:r w:rsidRPr="001A3CBD">
        <w:rPr>
          <w:i/>
          <w:sz w:val="20"/>
          <w:szCs w:val="20"/>
        </w:rPr>
        <w:t xml:space="preserve"> </w:t>
      </w:r>
      <w:r w:rsidRPr="001A3CBD">
        <w:rPr>
          <w:sz w:val="20"/>
          <w:szCs w:val="20"/>
        </w:rPr>
        <w:t>в Аликовском</w:t>
      </w:r>
      <w:r w:rsidRPr="001A3CBD">
        <w:rPr>
          <w:i/>
          <w:sz w:val="20"/>
          <w:szCs w:val="20"/>
        </w:rPr>
        <w:t xml:space="preserve"> </w:t>
      </w:r>
      <w:r w:rsidRPr="001A3CBD">
        <w:rPr>
          <w:sz w:val="20"/>
          <w:szCs w:val="20"/>
        </w:rPr>
        <w:t>районе</w:t>
      </w:r>
      <w:r w:rsidRPr="001A3CBD">
        <w:rPr>
          <w:i/>
          <w:sz w:val="20"/>
          <w:szCs w:val="20"/>
        </w:rPr>
        <w:t xml:space="preserve"> </w:t>
      </w:r>
      <w:r w:rsidRPr="001A3CBD">
        <w:rPr>
          <w:rStyle w:val="affb"/>
          <w:i w:val="0"/>
          <w:sz w:val="20"/>
          <w:szCs w:val="20"/>
        </w:rPr>
        <w:t>Чувашской</w:t>
      </w:r>
      <w:r w:rsidRPr="001A3CBD">
        <w:rPr>
          <w:i/>
          <w:sz w:val="20"/>
          <w:szCs w:val="20"/>
        </w:rPr>
        <w:t xml:space="preserve"> </w:t>
      </w:r>
      <w:r w:rsidRPr="001A3CBD">
        <w:rPr>
          <w:sz w:val="20"/>
          <w:szCs w:val="20"/>
        </w:rPr>
        <w:t>Республики</w:t>
      </w:r>
    </w:p>
    <w:p w:rsidR="00466F18" w:rsidRPr="001A3CBD" w:rsidRDefault="00466F18" w:rsidP="00466F18">
      <w:pPr>
        <w:pStyle w:val="s3"/>
        <w:ind w:left="720"/>
        <w:jc w:val="center"/>
        <w:rPr>
          <w:b/>
          <w:i/>
          <w:sz w:val="20"/>
          <w:szCs w:val="20"/>
        </w:rPr>
      </w:pPr>
      <w:r w:rsidRPr="001A3CBD">
        <w:rPr>
          <w:b/>
          <w:sz w:val="20"/>
          <w:szCs w:val="20"/>
        </w:rPr>
        <w:t xml:space="preserve">I. Общие </w:t>
      </w:r>
      <w:r w:rsidRPr="001A3CBD">
        <w:rPr>
          <w:rStyle w:val="affb"/>
          <w:b/>
          <w:i w:val="0"/>
          <w:sz w:val="20"/>
          <w:szCs w:val="20"/>
        </w:rPr>
        <w:t>положения</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 xml:space="preserve">1.1. </w:t>
      </w:r>
      <w:r w:rsidRPr="001A3CBD">
        <w:rPr>
          <w:rStyle w:val="affb"/>
          <w:i w:val="0"/>
          <w:sz w:val="20"/>
          <w:szCs w:val="20"/>
        </w:rPr>
        <w:t>Совет</w:t>
      </w:r>
      <w:r w:rsidRPr="001A3CBD">
        <w:rPr>
          <w:i/>
          <w:sz w:val="20"/>
          <w:szCs w:val="20"/>
        </w:rPr>
        <w:t xml:space="preserve"> </w:t>
      </w:r>
      <w:r w:rsidRPr="001A3CBD">
        <w:rPr>
          <w:sz w:val="20"/>
          <w:szCs w:val="20"/>
        </w:rPr>
        <w:t xml:space="preserve">по </w:t>
      </w:r>
      <w:r w:rsidRPr="001A3CBD">
        <w:rPr>
          <w:rStyle w:val="affb"/>
          <w:i w:val="0"/>
          <w:sz w:val="20"/>
          <w:szCs w:val="20"/>
        </w:rPr>
        <w:t>межнациональным</w:t>
      </w:r>
      <w:r w:rsidRPr="001A3CBD">
        <w:rPr>
          <w:sz w:val="20"/>
          <w:szCs w:val="20"/>
        </w:rPr>
        <w:t xml:space="preserve"> и </w:t>
      </w:r>
      <w:r w:rsidRPr="001A3CBD">
        <w:rPr>
          <w:rStyle w:val="affb"/>
          <w:i w:val="0"/>
          <w:sz w:val="20"/>
          <w:szCs w:val="20"/>
        </w:rPr>
        <w:t>межконфессиональным</w:t>
      </w:r>
      <w:r w:rsidRPr="001A3CBD">
        <w:rPr>
          <w:i/>
          <w:sz w:val="20"/>
          <w:szCs w:val="20"/>
        </w:rPr>
        <w:t xml:space="preserve"> </w:t>
      </w:r>
      <w:r w:rsidRPr="001A3CBD">
        <w:rPr>
          <w:rStyle w:val="affb"/>
          <w:i w:val="0"/>
          <w:sz w:val="20"/>
          <w:szCs w:val="20"/>
        </w:rPr>
        <w:t>отношениям</w:t>
      </w:r>
      <w:r w:rsidRPr="001A3CBD">
        <w:rPr>
          <w:sz w:val="20"/>
          <w:szCs w:val="20"/>
        </w:rPr>
        <w:t xml:space="preserve"> в Аликовском районе </w:t>
      </w:r>
      <w:r w:rsidRPr="001A3CBD">
        <w:rPr>
          <w:rStyle w:val="affb"/>
          <w:i w:val="0"/>
          <w:sz w:val="20"/>
          <w:szCs w:val="20"/>
        </w:rPr>
        <w:t>Чувашской</w:t>
      </w:r>
      <w:r w:rsidRPr="001A3CBD">
        <w:rPr>
          <w:sz w:val="20"/>
          <w:szCs w:val="20"/>
        </w:rPr>
        <w:t xml:space="preserve"> Республики (далее - Совет) является постоянно действующим совещательным органом администрации Аликовского района Чувашской Республики, образованным в целях рассмотрения вопросов обеспечения межнационального согласия и сотрудничества, сохранения этнической самобытности и развития культур народов, проживающих в Аликовском районе Чувашской Республики, обеспечения межконфессионального согласия, формирования духовно-нравственных ценностей.</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1.2. Совет осуществляет свою деятельность во взаимодействии с государственными органами, органами местного самоуправления, общественными и религиозными объединениями, научными и другими организациями, осуществляющими свою деятельность на территории Чувашской Республики.</w:t>
      </w:r>
    </w:p>
    <w:p w:rsidR="00466F18" w:rsidRPr="001A3CBD" w:rsidRDefault="00466F18" w:rsidP="00466F18">
      <w:pPr>
        <w:pStyle w:val="s1"/>
        <w:spacing w:before="0" w:beforeAutospacing="0" w:after="0" w:afterAutospacing="0"/>
        <w:ind w:firstLine="709"/>
        <w:jc w:val="both"/>
        <w:rPr>
          <w:i/>
          <w:sz w:val="20"/>
          <w:szCs w:val="20"/>
        </w:rPr>
      </w:pPr>
      <w:r w:rsidRPr="001A3CBD">
        <w:rPr>
          <w:sz w:val="20"/>
          <w:szCs w:val="20"/>
        </w:rPr>
        <w:t xml:space="preserve">1.3. Совет в своей деятельности руководствуется </w:t>
      </w:r>
      <w:hyperlink r:id="rId9" w:anchor="/document/10103000/entry/0" w:history="1">
        <w:r w:rsidRPr="001A3CBD">
          <w:rPr>
            <w:rStyle w:val="af5"/>
            <w:color w:val="000000"/>
            <w:sz w:val="20"/>
            <w:szCs w:val="20"/>
          </w:rPr>
          <w:t>Конституцией</w:t>
        </w:r>
      </w:hyperlink>
      <w:r w:rsidRPr="001A3CBD">
        <w:rPr>
          <w:sz w:val="20"/>
          <w:szCs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0" w:anchor="/document/17540440/entry/0" w:history="1">
        <w:r w:rsidRPr="001A3CBD">
          <w:rPr>
            <w:rStyle w:val="af5"/>
            <w:color w:val="000000"/>
            <w:sz w:val="20"/>
            <w:szCs w:val="20"/>
          </w:rPr>
          <w:t>Конституцией</w:t>
        </w:r>
      </w:hyperlink>
      <w:r w:rsidRPr="001A3CBD">
        <w:rPr>
          <w:sz w:val="20"/>
          <w:szCs w:val="20"/>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администрации Аликовского района </w:t>
      </w:r>
      <w:r w:rsidRPr="001A3CBD">
        <w:rPr>
          <w:rStyle w:val="affb"/>
          <w:i w:val="0"/>
          <w:sz w:val="20"/>
          <w:szCs w:val="20"/>
        </w:rPr>
        <w:t>Чувашской</w:t>
      </w:r>
      <w:r w:rsidRPr="001A3CBD">
        <w:rPr>
          <w:i/>
          <w:sz w:val="20"/>
          <w:szCs w:val="20"/>
        </w:rPr>
        <w:t xml:space="preserve"> </w:t>
      </w:r>
      <w:r w:rsidRPr="001A3CBD">
        <w:rPr>
          <w:sz w:val="20"/>
          <w:szCs w:val="20"/>
        </w:rPr>
        <w:t xml:space="preserve">Республики, а также настоящим </w:t>
      </w:r>
      <w:r w:rsidRPr="001A3CBD">
        <w:rPr>
          <w:rStyle w:val="affb"/>
          <w:i w:val="0"/>
          <w:sz w:val="20"/>
          <w:szCs w:val="20"/>
        </w:rPr>
        <w:t>Положением</w:t>
      </w:r>
      <w:r w:rsidRPr="001A3CBD">
        <w:rPr>
          <w:i/>
          <w:sz w:val="20"/>
          <w:szCs w:val="20"/>
        </w:rPr>
        <w:t>.</w:t>
      </w:r>
    </w:p>
    <w:p w:rsidR="00466F18" w:rsidRPr="001A3CBD" w:rsidRDefault="00466F18" w:rsidP="00466F18">
      <w:pPr>
        <w:pStyle w:val="s1"/>
        <w:jc w:val="center"/>
        <w:rPr>
          <w:b/>
          <w:i/>
          <w:sz w:val="20"/>
          <w:szCs w:val="20"/>
        </w:rPr>
      </w:pPr>
      <w:r w:rsidRPr="001A3CBD">
        <w:rPr>
          <w:b/>
          <w:sz w:val="20"/>
          <w:szCs w:val="20"/>
        </w:rPr>
        <w:t xml:space="preserve">II. Основные задачи </w:t>
      </w:r>
      <w:r w:rsidRPr="001A3CBD">
        <w:rPr>
          <w:rStyle w:val="affb"/>
          <w:b/>
          <w:i w:val="0"/>
          <w:sz w:val="20"/>
          <w:szCs w:val="20"/>
        </w:rPr>
        <w:t>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Основными задачами Совета являются:</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 xml:space="preserve">содействие органам государственной власти Чувашской Республики и органам местного самоуправления в реализации государственной национальной политики, исполнении законодательных и иных нормативных правовых актов Российской Федерации в сфере </w:t>
      </w:r>
      <w:r w:rsidRPr="001A3CBD">
        <w:rPr>
          <w:rStyle w:val="affb"/>
          <w:i w:val="0"/>
          <w:sz w:val="20"/>
          <w:szCs w:val="20"/>
        </w:rPr>
        <w:t>межнациональных</w:t>
      </w:r>
      <w:r w:rsidRPr="001A3CBD">
        <w:rPr>
          <w:i/>
          <w:sz w:val="20"/>
          <w:szCs w:val="20"/>
        </w:rPr>
        <w:t xml:space="preserve"> </w:t>
      </w:r>
      <w:r w:rsidRPr="001A3CBD">
        <w:rPr>
          <w:rStyle w:val="affb"/>
          <w:i w:val="0"/>
          <w:sz w:val="20"/>
          <w:szCs w:val="20"/>
        </w:rPr>
        <w:t>отношений</w:t>
      </w:r>
      <w:r w:rsidRPr="001A3CBD">
        <w:rPr>
          <w:sz w:val="20"/>
          <w:szCs w:val="20"/>
        </w:rPr>
        <w:t>, прав человека и гражданина на свободу совести и вероисповедания и деятельности религиозных объединений;</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 xml:space="preserve">содействие согласованности деятельности органов государственной власти Чувашской Республики, органов местного самоуправления, национально-культурных и религиозных объединений в сфере межэтнических и </w:t>
      </w:r>
      <w:r w:rsidRPr="001A3CBD">
        <w:rPr>
          <w:rStyle w:val="affb"/>
          <w:i w:val="0"/>
          <w:sz w:val="20"/>
          <w:szCs w:val="20"/>
        </w:rPr>
        <w:t>межконфессиональны</w:t>
      </w:r>
      <w:r w:rsidRPr="001A3CBD">
        <w:rPr>
          <w:rStyle w:val="affb"/>
          <w:sz w:val="20"/>
          <w:szCs w:val="20"/>
        </w:rPr>
        <w:t>х</w:t>
      </w:r>
      <w:r w:rsidRPr="001A3CBD">
        <w:rPr>
          <w:sz w:val="20"/>
          <w:szCs w:val="20"/>
        </w:rPr>
        <w:t xml:space="preserve"> отношений, обеспечения межконфессионального согласия, формирования духовно-нравственных ценностей;</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расширение возможности участия в общественной жизни представителей различных национальностей, проживающих в Аликовском районе Чувашской Республики;</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разработка предложений по гармонизации межнациональных и межконфессиональных отношений, профилактике экстремизма, национализма и терроризма в Аликовском районе Чувашской Республики;</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укрепление деловых связей с национально-культурными объединениями в Чувашской Республике и чувашскими национально-культурными объединениями.</w:t>
      </w:r>
    </w:p>
    <w:p w:rsidR="00466F18" w:rsidRPr="001A3CBD" w:rsidRDefault="00466F18" w:rsidP="00466F18">
      <w:pPr>
        <w:pStyle w:val="s1"/>
        <w:spacing w:before="0" w:beforeAutospacing="0" w:after="0" w:afterAutospacing="0"/>
        <w:ind w:left="360" w:firstLine="709"/>
        <w:jc w:val="center"/>
        <w:rPr>
          <w:sz w:val="20"/>
          <w:szCs w:val="20"/>
        </w:rPr>
      </w:pPr>
    </w:p>
    <w:p w:rsidR="00466F18" w:rsidRPr="001A3CBD" w:rsidRDefault="00466F18" w:rsidP="00466F18">
      <w:pPr>
        <w:pStyle w:val="s1"/>
        <w:spacing w:before="0" w:beforeAutospacing="0" w:after="0" w:afterAutospacing="0"/>
        <w:ind w:left="360" w:firstLine="709"/>
        <w:jc w:val="center"/>
        <w:rPr>
          <w:sz w:val="20"/>
          <w:szCs w:val="20"/>
        </w:rPr>
      </w:pPr>
    </w:p>
    <w:p w:rsidR="00466F18" w:rsidRPr="001A3CBD" w:rsidRDefault="00466F18" w:rsidP="00466F18">
      <w:pPr>
        <w:pStyle w:val="s1"/>
        <w:spacing w:before="0" w:beforeAutospacing="0" w:after="0" w:afterAutospacing="0"/>
        <w:ind w:left="360" w:firstLine="709"/>
        <w:jc w:val="center"/>
        <w:rPr>
          <w:b/>
          <w:sz w:val="20"/>
          <w:szCs w:val="20"/>
        </w:rPr>
      </w:pPr>
      <w:r w:rsidRPr="001A3CBD">
        <w:rPr>
          <w:b/>
          <w:sz w:val="20"/>
          <w:szCs w:val="20"/>
        </w:rPr>
        <w:t>III. Функции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Совет в соответствии с возложенными на него задачами выполняет следующие основные функции:</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взаимодействует с государственными органами, органами местного самоуправления, общественными и религиозными объединениями, научными и другими организациями по вопросам, относящимся к компетенции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анализирует состояние и ход реализации государственной национальной политики, а также способствует взаимодействию органов местного самоуправления с религиозными объединениями;</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содействует научным организациям в подготовке социологических исследований, участвует в анализе актуальных проблем в сфере межэтнических и межконфессиональных отношений в Аликовском районе Чувашской Республики;</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участвует в разработке проектов нормативных правовых актов Аликовского района Чувашской Республики по вопросам, относящимся к компетенции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разрабатывает рекомендации органам  местного самоуправления по укреплению межнациональных и межконфессиональных отношений, профилактике проявлений национализма, экстремизма и терроризма, умышленных действий, направленных на разжигание межнациональной розни;</w:t>
      </w:r>
    </w:p>
    <w:p w:rsidR="00466F18" w:rsidRPr="001A3CBD" w:rsidRDefault="00466F18" w:rsidP="00466F18">
      <w:pPr>
        <w:pStyle w:val="s1"/>
        <w:spacing w:before="0" w:beforeAutospacing="0" w:after="0" w:afterAutospacing="0"/>
        <w:ind w:firstLine="709"/>
        <w:jc w:val="both"/>
        <w:rPr>
          <w:color w:val="000000"/>
          <w:sz w:val="20"/>
          <w:szCs w:val="20"/>
        </w:rPr>
      </w:pPr>
      <w:r w:rsidRPr="001A3CBD">
        <w:rPr>
          <w:color w:val="000000"/>
          <w:sz w:val="20"/>
          <w:szCs w:val="20"/>
        </w:rPr>
        <w:lastRenderedPageBreak/>
        <w:t>готовит для представления в органы муниципальной власти Чувашской Республики информацию об актуальных проблемах межэтнических и межконфессиональных отношений в Чувашской Республике;</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участвует в подготовке мероприятий, направленных на укрепление стабильности межнациональных и межконфессиональных отношений, формирование духовно-нравственных ценностей, совместно с национально-культурными и религиозными объединениями;</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проводит мониторинг, в том числе социологические исследования, состояния межэтнических и межконфессиональных отношений в Аликовском районе Чувашской Республики.</w:t>
      </w:r>
    </w:p>
    <w:p w:rsidR="00466F18" w:rsidRPr="001A3CBD" w:rsidRDefault="00466F18" w:rsidP="00466F18">
      <w:pPr>
        <w:pStyle w:val="s3"/>
        <w:spacing w:before="0" w:beforeAutospacing="0" w:after="0" w:afterAutospacing="0"/>
        <w:ind w:firstLine="709"/>
        <w:jc w:val="center"/>
        <w:rPr>
          <w:b/>
          <w:sz w:val="20"/>
          <w:szCs w:val="20"/>
        </w:rPr>
      </w:pPr>
      <w:r w:rsidRPr="001A3CBD">
        <w:rPr>
          <w:b/>
          <w:sz w:val="20"/>
          <w:szCs w:val="20"/>
        </w:rPr>
        <w:t>IV. Права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Для осуществления основных задач Совет имеет право:</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запрашивать в порядке, установленном законодательством Российской Федерации и законодательством Чувашской Республики, от органов местного самоуправления, национально-культурных и религиозных объединений и других организаций информацию по вопросам, относящимся к компетенции Совета;</w:t>
      </w:r>
    </w:p>
    <w:p w:rsidR="00466F18" w:rsidRPr="001A3CBD" w:rsidRDefault="00466F18" w:rsidP="00466F18">
      <w:pPr>
        <w:pStyle w:val="s1"/>
        <w:spacing w:before="0" w:beforeAutospacing="0" w:after="0" w:afterAutospacing="0"/>
        <w:ind w:firstLine="709"/>
        <w:jc w:val="both"/>
        <w:rPr>
          <w:color w:val="000000"/>
          <w:sz w:val="20"/>
          <w:szCs w:val="20"/>
        </w:rPr>
      </w:pPr>
      <w:r w:rsidRPr="001A3CBD">
        <w:rPr>
          <w:color w:val="000000"/>
          <w:sz w:val="20"/>
          <w:szCs w:val="20"/>
        </w:rPr>
        <w:t>вносить в администрацию Аликовского района Чувашской Республики предложения по вопросам, относящимся к компетенции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 xml:space="preserve">инициировать </w:t>
      </w:r>
      <w:r w:rsidRPr="001A3CBD">
        <w:rPr>
          <w:color w:val="000000"/>
          <w:sz w:val="20"/>
          <w:szCs w:val="20"/>
        </w:rPr>
        <w:t>перед</w:t>
      </w:r>
      <w:r w:rsidRPr="001A3CBD">
        <w:rPr>
          <w:color w:val="C00000"/>
          <w:sz w:val="20"/>
          <w:szCs w:val="20"/>
        </w:rPr>
        <w:t xml:space="preserve"> </w:t>
      </w:r>
      <w:r w:rsidRPr="001A3CBD">
        <w:rPr>
          <w:sz w:val="20"/>
          <w:szCs w:val="20"/>
        </w:rPr>
        <w:t>органами местного самоуправления проведение научных исследований и мониторинга состояния межэтнических и межконфессиональных отношений в Чувашской Республике;</w:t>
      </w:r>
    </w:p>
    <w:p w:rsidR="00466F18" w:rsidRPr="001A3CBD" w:rsidRDefault="00466F18" w:rsidP="00466F18">
      <w:pPr>
        <w:pStyle w:val="s1"/>
        <w:spacing w:before="0" w:beforeAutospacing="0" w:after="0" w:afterAutospacing="0"/>
        <w:ind w:firstLine="709"/>
        <w:jc w:val="both"/>
        <w:rPr>
          <w:color w:val="000000"/>
          <w:sz w:val="20"/>
          <w:szCs w:val="20"/>
        </w:rPr>
      </w:pPr>
      <w:r w:rsidRPr="001A3CBD">
        <w:rPr>
          <w:color w:val="000000"/>
          <w:sz w:val="20"/>
          <w:szCs w:val="20"/>
        </w:rPr>
        <w:t>заслушивать администрации сельских поселений, общественных объединений и иных организаций по вопросам, относящимся к компетенции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взаимодействовать со средствами массовой информации в целях освещения деятельности Совета.</w:t>
      </w:r>
    </w:p>
    <w:p w:rsidR="00466F18" w:rsidRPr="001A3CBD" w:rsidRDefault="00466F18" w:rsidP="00466F18">
      <w:pPr>
        <w:pStyle w:val="s3"/>
        <w:spacing w:before="0" w:beforeAutospacing="0" w:after="0" w:afterAutospacing="0"/>
        <w:ind w:left="360" w:firstLine="709"/>
        <w:jc w:val="center"/>
        <w:rPr>
          <w:b/>
          <w:sz w:val="20"/>
          <w:szCs w:val="20"/>
        </w:rPr>
      </w:pPr>
      <w:r w:rsidRPr="001A3CBD">
        <w:rPr>
          <w:b/>
          <w:sz w:val="20"/>
          <w:szCs w:val="20"/>
        </w:rPr>
        <w:t>V. Организация деятельности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5.1. Состав Совета утверждается постановлением администрации Аликовского района Чувашской Республики.</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Совет образуется в составе председателя, заместителя председателя, секретаря и членов Совета. В состав Совета входят представители органов исполнительной власти Чувашской Республики, а также по согласованию - территориальных органов федеральных органов исполнительной власти, органов местного самоуправления, национально-культурных и религиозных объединений, других заинтересованных организаций.</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5.2. Для участия в заседаниях Совета могут приглашаться с правом совещательного голоса представители органов местного самоуправления, специалисты и эксперты.</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5.3. Совет осуществляет свою работу в соответствии с ежегодно утверждаемым им планом работы. Заседания Совета проводятся по мере необходимости, но не реже одного раза в полугодие. О времени и месте заседания члены Совета извещаются не позднее чем за три дня до заседания. Заседание Совета считается правомочным, если на нем присутствует не менее половины членов Совета. Заседания Совета ведет председатель Совета, а в его отсутствие - по его поручению заместитель председателя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5.4. Решения Совета носят рекомендательный характер и принимаются путем открытого голосования простым большинством голосов присутствующих на заседании членов Совета. В случае равенства голосов решающим голосом обладает председательствующий на заседании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5.5. Принимаемые на заседаниях Совета решения оформляются протоколами, которые подписываются председательствующими на заседаниях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Копия протокола заседания Совета (выписка из протокола) рассылается секретарем Совета всем заинтересованным лицам не позднее пяти рабочих дней со дня подписания протокола заседания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5.6. Подготовка вопросов для рассмотрения на заседании Совета и контроль за выполнением принятых решений осуществляются секретарем Совета.</w:t>
      </w:r>
    </w:p>
    <w:p w:rsidR="00466F18" w:rsidRPr="001A3CBD" w:rsidRDefault="00466F18" w:rsidP="00466F18">
      <w:pPr>
        <w:pStyle w:val="s1"/>
        <w:spacing w:before="0" w:beforeAutospacing="0" w:after="0" w:afterAutospacing="0"/>
        <w:ind w:firstLine="709"/>
        <w:jc w:val="both"/>
        <w:rPr>
          <w:sz w:val="20"/>
          <w:szCs w:val="20"/>
        </w:rPr>
      </w:pPr>
      <w:r w:rsidRPr="001A3CBD">
        <w:rPr>
          <w:sz w:val="20"/>
          <w:szCs w:val="20"/>
        </w:rPr>
        <w:t>5.7. Совет прекращает свою деятельность на основании постановления администрации Аликовского района Чувашской Республики Чувашской Республики.</w:t>
      </w:r>
    </w:p>
    <w:p w:rsidR="00466F18" w:rsidRPr="001A3CBD" w:rsidRDefault="00466F18" w:rsidP="00466F18">
      <w:pPr>
        <w:jc w:val="both"/>
        <w:rPr>
          <w:sz w:val="20"/>
          <w:szCs w:val="20"/>
        </w:rPr>
      </w:pPr>
    </w:p>
    <w:p w:rsidR="00466F18" w:rsidRPr="001A3CBD" w:rsidRDefault="00466F18" w:rsidP="00466F18">
      <w:pPr>
        <w:jc w:val="both"/>
        <w:rPr>
          <w:sz w:val="20"/>
          <w:szCs w:val="20"/>
        </w:rPr>
      </w:pPr>
    </w:p>
    <w:p w:rsidR="00466F18" w:rsidRPr="001A3CBD" w:rsidRDefault="00466F18" w:rsidP="00466F18">
      <w:pPr>
        <w:pStyle w:val="affa"/>
        <w:jc w:val="right"/>
        <w:rPr>
          <w:rStyle w:val="affb"/>
          <w:i w:val="0"/>
        </w:rPr>
      </w:pPr>
      <w:r w:rsidRPr="001A3CBD">
        <w:rPr>
          <w:rStyle w:val="affb"/>
          <w:i w:val="0"/>
        </w:rPr>
        <w:t>Приложение № 2</w:t>
      </w:r>
    </w:p>
    <w:p w:rsidR="00466F18" w:rsidRPr="001A3CBD" w:rsidRDefault="00466F18" w:rsidP="00466F18">
      <w:pPr>
        <w:pStyle w:val="affa"/>
        <w:jc w:val="right"/>
        <w:rPr>
          <w:rStyle w:val="affb"/>
          <w:i w:val="0"/>
        </w:rPr>
      </w:pPr>
      <w:r w:rsidRPr="001A3CBD">
        <w:rPr>
          <w:rStyle w:val="affb"/>
          <w:i w:val="0"/>
        </w:rPr>
        <w:t>к постановлению администрации</w:t>
      </w:r>
    </w:p>
    <w:p w:rsidR="00466F18" w:rsidRPr="001A3CBD" w:rsidRDefault="00466F18" w:rsidP="00466F18">
      <w:pPr>
        <w:pStyle w:val="affa"/>
        <w:jc w:val="right"/>
        <w:rPr>
          <w:rStyle w:val="affb"/>
          <w:i w:val="0"/>
        </w:rPr>
      </w:pPr>
      <w:r w:rsidRPr="001A3CBD">
        <w:rPr>
          <w:rStyle w:val="affb"/>
          <w:i w:val="0"/>
        </w:rPr>
        <w:t>Аликовского района Чувашской Республики</w:t>
      </w:r>
    </w:p>
    <w:p w:rsidR="00466F18" w:rsidRPr="001A3CBD" w:rsidRDefault="00466F18" w:rsidP="00466F18">
      <w:pPr>
        <w:pStyle w:val="affa"/>
        <w:jc w:val="right"/>
        <w:rPr>
          <w:rStyle w:val="affb"/>
          <w:i w:val="0"/>
        </w:rPr>
      </w:pPr>
      <w:r w:rsidRPr="001A3CBD">
        <w:rPr>
          <w:rStyle w:val="affb"/>
          <w:i w:val="0"/>
        </w:rPr>
        <w:t>от 01.09.2020 г. №791</w:t>
      </w:r>
    </w:p>
    <w:p w:rsidR="00466F18" w:rsidRPr="001A3CBD" w:rsidRDefault="00466F18" w:rsidP="00466F18">
      <w:pPr>
        <w:jc w:val="both"/>
        <w:rPr>
          <w:sz w:val="20"/>
          <w:szCs w:val="20"/>
        </w:rPr>
      </w:pPr>
    </w:p>
    <w:p w:rsidR="00466F18" w:rsidRPr="001A3CBD" w:rsidRDefault="00466F18" w:rsidP="00466F18">
      <w:pPr>
        <w:jc w:val="center"/>
        <w:rPr>
          <w:b/>
          <w:sz w:val="20"/>
          <w:szCs w:val="20"/>
        </w:rPr>
      </w:pPr>
      <w:r w:rsidRPr="001A3CBD">
        <w:rPr>
          <w:b/>
          <w:sz w:val="20"/>
          <w:szCs w:val="20"/>
        </w:rPr>
        <w:t>СОСТАВ</w:t>
      </w:r>
    </w:p>
    <w:p w:rsidR="00466F18" w:rsidRPr="001A3CBD" w:rsidRDefault="00466F18" w:rsidP="00466F18">
      <w:pPr>
        <w:tabs>
          <w:tab w:val="left" w:pos="426"/>
        </w:tabs>
        <w:ind w:left="-426" w:firstLine="426"/>
        <w:jc w:val="center"/>
        <w:rPr>
          <w:b/>
          <w:sz w:val="20"/>
          <w:szCs w:val="20"/>
        </w:rPr>
      </w:pPr>
      <w:r w:rsidRPr="001A3CBD">
        <w:rPr>
          <w:b/>
          <w:sz w:val="20"/>
          <w:szCs w:val="20"/>
        </w:rPr>
        <w:t>совета по межнациональным и межконфессиональным отношениям при администрации Аликовского района Чувашской Республики</w:t>
      </w:r>
    </w:p>
    <w:p w:rsidR="00466F18" w:rsidRPr="001A3CBD" w:rsidRDefault="00466F18" w:rsidP="00466F18">
      <w:pPr>
        <w:tabs>
          <w:tab w:val="left" w:pos="426"/>
        </w:tabs>
        <w:ind w:left="-426" w:firstLine="426"/>
        <w:rPr>
          <w:b/>
          <w:sz w:val="20"/>
          <w:szCs w:val="20"/>
        </w:rPr>
      </w:pPr>
    </w:p>
    <w:p w:rsidR="00466F18" w:rsidRPr="001A3CBD" w:rsidRDefault="00466F18" w:rsidP="00466F18">
      <w:pPr>
        <w:tabs>
          <w:tab w:val="left" w:pos="426"/>
        </w:tabs>
        <w:ind w:firstLine="709"/>
        <w:jc w:val="both"/>
        <w:rPr>
          <w:b/>
          <w:sz w:val="20"/>
          <w:szCs w:val="20"/>
        </w:rPr>
      </w:pPr>
      <w:r w:rsidRPr="001A3CBD">
        <w:rPr>
          <w:b/>
          <w:sz w:val="20"/>
          <w:szCs w:val="20"/>
        </w:rPr>
        <w:t>Председатель совета:</w:t>
      </w:r>
    </w:p>
    <w:p w:rsidR="00466F18" w:rsidRPr="001A3CBD" w:rsidRDefault="00466F18" w:rsidP="00466F18">
      <w:pPr>
        <w:tabs>
          <w:tab w:val="left" w:pos="426"/>
        </w:tabs>
        <w:ind w:firstLine="709"/>
        <w:jc w:val="both"/>
        <w:rPr>
          <w:sz w:val="20"/>
          <w:szCs w:val="20"/>
        </w:rPr>
      </w:pPr>
      <w:r w:rsidRPr="001A3CBD">
        <w:rPr>
          <w:sz w:val="20"/>
          <w:szCs w:val="20"/>
        </w:rPr>
        <w:t>Куликов А.Н. - глава администрации Аликовского  района (председатель Совета).</w:t>
      </w:r>
    </w:p>
    <w:p w:rsidR="00466F18" w:rsidRPr="001A3CBD" w:rsidRDefault="00466F18" w:rsidP="00466F18">
      <w:pPr>
        <w:tabs>
          <w:tab w:val="left" w:pos="426"/>
        </w:tabs>
        <w:ind w:firstLine="709"/>
        <w:jc w:val="both"/>
        <w:rPr>
          <w:sz w:val="20"/>
          <w:szCs w:val="20"/>
        </w:rPr>
      </w:pPr>
      <w:r w:rsidRPr="001A3CBD">
        <w:rPr>
          <w:b/>
          <w:sz w:val="20"/>
          <w:szCs w:val="20"/>
        </w:rPr>
        <w:t>Заместитель председателя совета:</w:t>
      </w:r>
    </w:p>
    <w:p w:rsidR="00466F18" w:rsidRPr="001A3CBD" w:rsidRDefault="00466F18" w:rsidP="00466F18">
      <w:pPr>
        <w:tabs>
          <w:tab w:val="left" w:pos="426"/>
        </w:tabs>
        <w:ind w:firstLine="709"/>
        <w:jc w:val="both"/>
        <w:rPr>
          <w:sz w:val="20"/>
          <w:szCs w:val="20"/>
        </w:rPr>
      </w:pPr>
      <w:r w:rsidRPr="001A3CBD">
        <w:rPr>
          <w:sz w:val="20"/>
          <w:szCs w:val="20"/>
        </w:rPr>
        <w:t>Павлов П.П. -  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совета).</w:t>
      </w:r>
    </w:p>
    <w:p w:rsidR="00466F18" w:rsidRPr="001A3CBD" w:rsidRDefault="00466F18" w:rsidP="00466F18">
      <w:pPr>
        <w:tabs>
          <w:tab w:val="left" w:pos="426"/>
        </w:tabs>
        <w:ind w:firstLine="709"/>
        <w:jc w:val="both"/>
        <w:rPr>
          <w:sz w:val="20"/>
          <w:szCs w:val="20"/>
        </w:rPr>
      </w:pPr>
      <w:r w:rsidRPr="001A3CBD">
        <w:rPr>
          <w:b/>
          <w:sz w:val="20"/>
          <w:szCs w:val="20"/>
        </w:rPr>
        <w:t>Секретарь совета:</w:t>
      </w:r>
    </w:p>
    <w:p w:rsidR="00466F18" w:rsidRPr="001A3CBD" w:rsidRDefault="00466F18" w:rsidP="00466F18">
      <w:pPr>
        <w:tabs>
          <w:tab w:val="left" w:pos="426"/>
        </w:tabs>
        <w:ind w:firstLine="709"/>
        <w:jc w:val="both"/>
        <w:rPr>
          <w:sz w:val="20"/>
          <w:szCs w:val="20"/>
        </w:rPr>
      </w:pPr>
      <w:r w:rsidRPr="001A3CBD">
        <w:rPr>
          <w:sz w:val="20"/>
          <w:szCs w:val="20"/>
        </w:rPr>
        <w:lastRenderedPageBreak/>
        <w:t>Семенова Л.С. - заведующий сектором  отдела образования,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 района (секретарь совета).</w:t>
      </w:r>
    </w:p>
    <w:p w:rsidR="00466F18" w:rsidRPr="001A3CBD" w:rsidRDefault="00466F18" w:rsidP="00466F18">
      <w:pPr>
        <w:tabs>
          <w:tab w:val="left" w:pos="426"/>
        </w:tabs>
        <w:ind w:firstLine="709"/>
        <w:jc w:val="both"/>
        <w:rPr>
          <w:b/>
          <w:sz w:val="20"/>
          <w:szCs w:val="20"/>
        </w:rPr>
      </w:pPr>
      <w:r w:rsidRPr="001A3CBD">
        <w:rPr>
          <w:b/>
          <w:sz w:val="20"/>
          <w:szCs w:val="20"/>
        </w:rPr>
        <w:t>Члены совета:</w:t>
      </w:r>
    </w:p>
    <w:p w:rsidR="00466F18" w:rsidRPr="001A3CBD" w:rsidRDefault="00466F18" w:rsidP="00466F18">
      <w:pPr>
        <w:tabs>
          <w:tab w:val="left" w:pos="426"/>
        </w:tabs>
        <w:ind w:firstLine="709"/>
        <w:jc w:val="both"/>
        <w:rPr>
          <w:sz w:val="20"/>
          <w:szCs w:val="20"/>
        </w:rPr>
      </w:pPr>
      <w:r w:rsidRPr="001A3CBD">
        <w:rPr>
          <w:sz w:val="20"/>
          <w:szCs w:val="20"/>
        </w:rPr>
        <w:t xml:space="preserve">Алексеева О.Е. – директор МБУК «Районный литературно-краеведческий музей» Аликовского района; </w:t>
      </w:r>
    </w:p>
    <w:p w:rsidR="00466F18" w:rsidRPr="001A3CBD" w:rsidRDefault="00466F18" w:rsidP="00466F18">
      <w:pPr>
        <w:tabs>
          <w:tab w:val="left" w:pos="426"/>
        </w:tabs>
        <w:ind w:firstLine="709"/>
        <w:jc w:val="both"/>
        <w:rPr>
          <w:sz w:val="20"/>
          <w:szCs w:val="20"/>
        </w:rPr>
      </w:pPr>
      <w:r w:rsidRPr="001A3CBD">
        <w:rPr>
          <w:sz w:val="20"/>
          <w:szCs w:val="20"/>
        </w:rPr>
        <w:t>Васильев А.Е.- начальник миграционного пункта отделения полиции по Аликовскому району межмуниципального отдела Министерства внутренних дел Российской Федерации "Вурнарский" (по согласованию);</w:t>
      </w:r>
    </w:p>
    <w:p w:rsidR="00466F18" w:rsidRPr="001A3CBD" w:rsidRDefault="00466F18" w:rsidP="00466F18">
      <w:pPr>
        <w:tabs>
          <w:tab w:val="left" w:pos="426"/>
        </w:tabs>
        <w:ind w:firstLine="709"/>
        <w:jc w:val="both"/>
        <w:rPr>
          <w:sz w:val="20"/>
          <w:szCs w:val="20"/>
        </w:rPr>
      </w:pPr>
      <w:r w:rsidRPr="001A3CBD">
        <w:rPr>
          <w:sz w:val="20"/>
          <w:szCs w:val="20"/>
        </w:rPr>
        <w:t>Андреев Е.А. – заместитель начальника отделения полиции по Аликовскому району межмуниципального отдела МВД России «Вурнарский».</w:t>
      </w:r>
    </w:p>
    <w:p w:rsidR="00466F18" w:rsidRPr="001A3CBD" w:rsidRDefault="00466F18" w:rsidP="00466F18">
      <w:pPr>
        <w:tabs>
          <w:tab w:val="left" w:pos="426"/>
        </w:tabs>
        <w:ind w:firstLine="709"/>
        <w:jc w:val="both"/>
        <w:rPr>
          <w:sz w:val="20"/>
          <w:szCs w:val="20"/>
        </w:rPr>
      </w:pPr>
      <w:r w:rsidRPr="001A3CBD">
        <w:rPr>
          <w:sz w:val="20"/>
          <w:szCs w:val="20"/>
        </w:rPr>
        <w:t>Васильев В.С. - управляющий делами - начальник отдела организационно-контрольной, кадровой и правовой работы администрации Аликовского района;</w:t>
      </w:r>
    </w:p>
    <w:p w:rsidR="00466F18" w:rsidRPr="001A3CBD" w:rsidRDefault="00466F18" w:rsidP="00466F18">
      <w:pPr>
        <w:tabs>
          <w:tab w:val="left" w:pos="426"/>
        </w:tabs>
        <w:ind w:firstLine="709"/>
        <w:jc w:val="both"/>
        <w:rPr>
          <w:sz w:val="20"/>
          <w:szCs w:val="20"/>
        </w:rPr>
      </w:pPr>
      <w:r w:rsidRPr="001A3CBD">
        <w:rPr>
          <w:sz w:val="20"/>
          <w:szCs w:val="20"/>
        </w:rPr>
        <w:t>Васильева З.Ф.- директор МАОУ «Чувашско-Сорминская СОШ» Аликовского района.</w:t>
      </w:r>
    </w:p>
    <w:p w:rsidR="00466F18" w:rsidRPr="001A3CBD" w:rsidRDefault="00466F18" w:rsidP="00466F18">
      <w:pPr>
        <w:pStyle w:val="affa"/>
        <w:ind w:firstLine="709"/>
        <w:jc w:val="both"/>
      </w:pPr>
      <w:r w:rsidRPr="001A3CBD">
        <w:t>Васильева С.И. - ведущий специалист-эксперт отдела образования;</w:t>
      </w:r>
    </w:p>
    <w:p w:rsidR="00466F18" w:rsidRPr="001A3CBD" w:rsidRDefault="00466F18" w:rsidP="00466F18">
      <w:pPr>
        <w:pStyle w:val="affa"/>
        <w:ind w:firstLine="709"/>
        <w:jc w:val="both"/>
      </w:pPr>
      <w:r w:rsidRPr="001A3CBD">
        <w:t>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 района;</w:t>
      </w:r>
    </w:p>
    <w:p w:rsidR="00466F18" w:rsidRPr="001A3CBD" w:rsidRDefault="00466F18" w:rsidP="00466F18">
      <w:pPr>
        <w:tabs>
          <w:tab w:val="left" w:pos="426"/>
        </w:tabs>
        <w:ind w:firstLine="709"/>
        <w:jc w:val="both"/>
        <w:rPr>
          <w:sz w:val="20"/>
          <w:szCs w:val="20"/>
        </w:rPr>
      </w:pPr>
      <w:r w:rsidRPr="001A3CBD">
        <w:rPr>
          <w:sz w:val="20"/>
          <w:szCs w:val="20"/>
        </w:rPr>
        <w:t>Гордеева Р.М. - директор МБУК «Централизованная библиотечная система» Аликовского района;</w:t>
      </w:r>
    </w:p>
    <w:p w:rsidR="00466F18" w:rsidRPr="001A3CBD" w:rsidRDefault="00466F18" w:rsidP="00466F18">
      <w:pPr>
        <w:tabs>
          <w:tab w:val="left" w:pos="426"/>
        </w:tabs>
        <w:ind w:firstLine="709"/>
        <w:jc w:val="both"/>
        <w:rPr>
          <w:sz w:val="20"/>
          <w:szCs w:val="20"/>
        </w:rPr>
      </w:pPr>
      <w:r w:rsidRPr="001A3CBD">
        <w:rPr>
          <w:sz w:val="20"/>
          <w:szCs w:val="20"/>
        </w:rPr>
        <w:t>Громова О.К. - главный специалист-эксперт отдела организационно-контрольной, кадровой  и правовой работы администрации Аликовского района;</w:t>
      </w:r>
    </w:p>
    <w:p w:rsidR="00466F18" w:rsidRPr="001A3CBD" w:rsidRDefault="00466F18" w:rsidP="00466F18">
      <w:pPr>
        <w:tabs>
          <w:tab w:val="left" w:pos="426"/>
        </w:tabs>
        <w:ind w:firstLine="709"/>
        <w:jc w:val="both"/>
        <w:rPr>
          <w:sz w:val="20"/>
          <w:szCs w:val="20"/>
        </w:rPr>
      </w:pPr>
      <w:r w:rsidRPr="001A3CBD">
        <w:rPr>
          <w:sz w:val="20"/>
          <w:szCs w:val="20"/>
        </w:rPr>
        <w:t>Ефремов А.Н. - глава Аликовского сельского поселения  (по согласованию);</w:t>
      </w:r>
    </w:p>
    <w:p w:rsidR="00466F18" w:rsidRPr="001A3CBD" w:rsidRDefault="00466F18" w:rsidP="00466F18">
      <w:pPr>
        <w:tabs>
          <w:tab w:val="left" w:pos="426"/>
        </w:tabs>
        <w:ind w:firstLine="709"/>
        <w:jc w:val="both"/>
        <w:rPr>
          <w:sz w:val="20"/>
          <w:szCs w:val="20"/>
        </w:rPr>
      </w:pPr>
      <w:r w:rsidRPr="001A3CBD">
        <w:rPr>
          <w:sz w:val="20"/>
          <w:szCs w:val="20"/>
        </w:rPr>
        <w:t>Иванова Е.Г. - директор МАУ ДО «Аликовская детская школа искусств»;</w:t>
      </w:r>
    </w:p>
    <w:p w:rsidR="00466F18" w:rsidRPr="001A3CBD" w:rsidRDefault="00466F18" w:rsidP="00466F18">
      <w:pPr>
        <w:tabs>
          <w:tab w:val="left" w:pos="426"/>
        </w:tabs>
        <w:ind w:firstLine="709"/>
        <w:jc w:val="both"/>
        <w:rPr>
          <w:sz w:val="20"/>
          <w:szCs w:val="20"/>
        </w:rPr>
      </w:pPr>
      <w:r w:rsidRPr="001A3CBD">
        <w:rPr>
          <w:sz w:val="20"/>
          <w:szCs w:val="20"/>
        </w:rPr>
        <w:t xml:space="preserve">Иерей Александр (Егоров Александр Леонидович) - настоятель </w:t>
      </w:r>
      <w:proofErr w:type="spellStart"/>
      <w:r w:rsidRPr="001A3CBD">
        <w:rPr>
          <w:sz w:val="20"/>
          <w:szCs w:val="20"/>
        </w:rPr>
        <w:t>Раскильдинской</w:t>
      </w:r>
      <w:proofErr w:type="spellEnd"/>
      <w:r w:rsidRPr="001A3CBD">
        <w:rPr>
          <w:sz w:val="20"/>
          <w:szCs w:val="20"/>
        </w:rPr>
        <w:t xml:space="preserve"> церкви Рождества Богородицы (по согласованию);</w:t>
      </w:r>
    </w:p>
    <w:p w:rsidR="00466F18" w:rsidRPr="001A3CBD" w:rsidRDefault="00466F18" w:rsidP="00466F18">
      <w:pPr>
        <w:pStyle w:val="affa"/>
        <w:ind w:firstLine="709"/>
        <w:jc w:val="both"/>
      </w:pPr>
      <w:r w:rsidRPr="001A3CBD">
        <w:t>Кузнецова Л.А. - старший методист информационно-методического центра отдела образования, социального развития, молодежной политики, культуры и спорта администрации Аликовского района;</w:t>
      </w:r>
    </w:p>
    <w:p w:rsidR="00466F18" w:rsidRPr="001A3CBD" w:rsidRDefault="00466F18" w:rsidP="00466F18">
      <w:pPr>
        <w:pStyle w:val="affa"/>
        <w:ind w:firstLine="709"/>
        <w:jc w:val="both"/>
      </w:pPr>
      <w:r w:rsidRPr="001A3CBD">
        <w:t>Лисина Э.Г. - ведущий специалист-</w:t>
      </w:r>
      <w:proofErr w:type="spellStart"/>
      <w:r w:rsidRPr="001A3CBD">
        <w:t>зксперт</w:t>
      </w:r>
      <w:proofErr w:type="spellEnd"/>
      <w:r w:rsidRPr="001A3CBD">
        <w:t xml:space="preserve"> сектора информационного обеспечения администрации Аликовского района;</w:t>
      </w:r>
    </w:p>
    <w:p w:rsidR="00466F18" w:rsidRPr="001A3CBD" w:rsidRDefault="00466F18" w:rsidP="00466F18">
      <w:pPr>
        <w:pStyle w:val="affa"/>
        <w:ind w:firstLine="709"/>
        <w:jc w:val="both"/>
      </w:pPr>
      <w:r w:rsidRPr="001A3CBD">
        <w:t>Леонтьева М.М. - главный редактор районной газеты «</w:t>
      </w:r>
      <w:proofErr w:type="spellStart"/>
      <w:r w:rsidRPr="001A3CBD">
        <w:t>Пурнё</w:t>
      </w:r>
      <w:proofErr w:type="spellEnd"/>
      <w:r w:rsidRPr="001A3CBD">
        <w:t>= =</w:t>
      </w:r>
      <w:proofErr w:type="spellStart"/>
      <w:r w:rsidRPr="001A3CBD">
        <w:t>ул.пе</w:t>
      </w:r>
      <w:proofErr w:type="spellEnd"/>
      <w:r w:rsidRPr="001A3CBD">
        <w:t>» (по согласованию);</w:t>
      </w:r>
    </w:p>
    <w:p w:rsidR="00466F18" w:rsidRPr="001A3CBD" w:rsidRDefault="00466F18" w:rsidP="00466F18">
      <w:pPr>
        <w:tabs>
          <w:tab w:val="left" w:pos="426"/>
        </w:tabs>
        <w:ind w:firstLine="709"/>
        <w:jc w:val="both"/>
        <w:rPr>
          <w:sz w:val="20"/>
          <w:szCs w:val="20"/>
        </w:rPr>
      </w:pPr>
      <w:r w:rsidRPr="001A3CBD">
        <w:rPr>
          <w:sz w:val="20"/>
          <w:szCs w:val="20"/>
        </w:rPr>
        <w:t>Никифоров И.П. - директор АУ «Централизованная клубная система» Аликовского района.</w:t>
      </w:r>
    </w:p>
    <w:p w:rsidR="00C1309B" w:rsidRPr="00466F18" w:rsidRDefault="00C1309B" w:rsidP="00796FA7">
      <w:pPr>
        <w:rPr>
          <w:sz w:val="20"/>
          <w:szCs w:val="20"/>
        </w:rPr>
      </w:pPr>
    </w:p>
    <w:p w:rsidR="00C1309B" w:rsidRPr="00466F18" w:rsidRDefault="00C1309B" w:rsidP="00796FA7">
      <w:pPr>
        <w:rPr>
          <w:sz w:val="20"/>
          <w:szCs w:val="20"/>
        </w:rPr>
      </w:pPr>
    </w:p>
    <w:p w:rsidR="00466F18" w:rsidRPr="00AD5BF9" w:rsidRDefault="00466F18" w:rsidP="00466F18">
      <w:pPr>
        <w:widowControl w:val="0"/>
        <w:ind w:right="4393" w:firstLine="567"/>
        <w:jc w:val="both"/>
        <w:rPr>
          <w:sz w:val="20"/>
          <w:szCs w:val="20"/>
        </w:rPr>
      </w:pPr>
      <w:r>
        <w:rPr>
          <w:sz w:val="20"/>
          <w:szCs w:val="20"/>
        </w:rPr>
        <w:t>Постановление администрации Аликовского района Чувашской Республики от 01.09.2020 г. №792 «</w:t>
      </w:r>
      <w:bookmarkStart w:id="0" w:name="sub_100"/>
      <w:r w:rsidRPr="00AD5BF9">
        <w:rPr>
          <w:sz w:val="20"/>
          <w:szCs w:val="20"/>
        </w:rPr>
        <w:t xml:space="preserve">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Аликовского района Чувашской Республики» </w:t>
      </w:r>
    </w:p>
    <w:p w:rsidR="00466F18" w:rsidRPr="00AD5BF9" w:rsidRDefault="00466F18" w:rsidP="00466F18">
      <w:pPr>
        <w:pStyle w:val="31"/>
        <w:tabs>
          <w:tab w:val="left" w:pos="709"/>
        </w:tabs>
        <w:ind w:left="567"/>
        <w:rPr>
          <w:sz w:val="20"/>
          <w:szCs w:val="20"/>
        </w:rPr>
      </w:pPr>
    </w:p>
    <w:p w:rsidR="00466F18" w:rsidRPr="00AD5BF9" w:rsidRDefault="00466F18" w:rsidP="00466F18">
      <w:pPr>
        <w:ind w:firstLine="709"/>
        <w:jc w:val="both"/>
        <w:rPr>
          <w:sz w:val="20"/>
          <w:szCs w:val="20"/>
        </w:rPr>
      </w:pPr>
      <w:r w:rsidRPr="00AD5BF9">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466F18" w:rsidRPr="00AD5BF9" w:rsidRDefault="00466F18" w:rsidP="00466F18">
      <w:pPr>
        <w:ind w:firstLine="720"/>
        <w:jc w:val="both"/>
        <w:rPr>
          <w:sz w:val="20"/>
          <w:szCs w:val="20"/>
          <w:lang w:eastAsia="en-US"/>
        </w:rPr>
      </w:pPr>
      <w:r w:rsidRPr="00AD5BF9">
        <w:rPr>
          <w:sz w:val="20"/>
          <w:szCs w:val="20"/>
        </w:rPr>
        <w:t xml:space="preserve">1. Внести </w:t>
      </w:r>
      <w:r w:rsidRPr="00AD5BF9">
        <w:rPr>
          <w:color w:val="000000"/>
          <w:sz w:val="20"/>
          <w:szCs w:val="20"/>
          <w:lang w:eastAsia="en-US"/>
        </w:rPr>
        <w:t xml:space="preserve">в </w:t>
      </w:r>
      <w:r w:rsidRPr="00AD5BF9">
        <w:rPr>
          <w:sz w:val="20"/>
          <w:szCs w:val="20"/>
          <w:lang w:eastAsia="en-US"/>
        </w:rPr>
        <w:t>Муниципальную программу Аликовского района «</w:t>
      </w:r>
      <w:r w:rsidRPr="00AD5BF9">
        <w:rPr>
          <w:sz w:val="20"/>
          <w:szCs w:val="20"/>
        </w:rPr>
        <w:t>Управление муниципальными финансами и муниципальным долгом Аликовского района Чувашской Республики</w:t>
      </w:r>
      <w:r w:rsidRPr="00AD5BF9">
        <w:rPr>
          <w:sz w:val="20"/>
          <w:szCs w:val="20"/>
          <w:lang w:eastAsia="en-US"/>
        </w:rPr>
        <w:t>», утвержденную постановлением администрации Аликовского района от 3 декабря 2018 г. № 1340 (далее – Муниципальная программа), следующие изменения:</w:t>
      </w:r>
    </w:p>
    <w:p w:rsidR="00466F18" w:rsidRPr="00AD5BF9" w:rsidRDefault="00466F18" w:rsidP="00466F18">
      <w:pPr>
        <w:widowControl w:val="0"/>
        <w:ind w:firstLine="709"/>
        <w:jc w:val="both"/>
        <w:rPr>
          <w:color w:val="000000"/>
          <w:sz w:val="20"/>
          <w:szCs w:val="20"/>
          <w:lang w:eastAsia="en-US"/>
        </w:rPr>
      </w:pPr>
      <w:r w:rsidRPr="00AD5BF9">
        <w:rPr>
          <w:sz w:val="20"/>
          <w:szCs w:val="20"/>
          <w:lang w:eastAsia="en-US"/>
        </w:rPr>
        <w:t xml:space="preserve">1.1. </w:t>
      </w:r>
      <w:r w:rsidRPr="00AD5BF9">
        <w:rPr>
          <w:color w:val="000000"/>
          <w:sz w:val="20"/>
          <w:szCs w:val="20"/>
          <w:lang w:eastAsia="en-US"/>
        </w:rPr>
        <w:t xml:space="preserve">В паспорте </w:t>
      </w:r>
      <w:r w:rsidRPr="00AD5BF9">
        <w:rPr>
          <w:sz w:val="20"/>
          <w:szCs w:val="20"/>
          <w:lang w:eastAsia="en-US"/>
        </w:rPr>
        <w:t>Муниципальной программы слова</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720"/>
      </w:tblGrid>
      <w:tr w:rsidR="00466F18" w:rsidRPr="00AD5BF9" w:rsidTr="0026132E">
        <w:tc>
          <w:tcPr>
            <w:tcW w:w="3780" w:type="dxa"/>
            <w:tcBorders>
              <w:top w:val="nil"/>
              <w:left w:val="nil"/>
              <w:bottom w:val="nil"/>
              <w:right w:val="nil"/>
            </w:tcBorders>
            <w:hideMark/>
          </w:tcPr>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w:t>
            </w:r>
          </w:p>
        </w:tc>
        <w:tc>
          <w:tcPr>
            <w:tcW w:w="5720" w:type="dxa"/>
            <w:tcBorders>
              <w:top w:val="nil"/>
              <w:left w:val="nil"/>
              <w:bottom w:val="nil"/>
              <w:right w:val="nil"/>
            </w:tcBorders>
            <w:hideMark/>
          </w:tcPr>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прогнозируемый объем финансирования Муниципальной программы в 2019 - 2035 годах составляет 327106,8 тыс. рублей, в том числе:</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2019 году – 35357,8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2020 году – 22408,4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2021 году – 18029,7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2022 году – 17948,1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2023 году – 17948,1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2024 году – 17948,1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2025 году – 17948,1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2026 - 2030 годах – 89740,5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2031 – 2035 годах – 89740,5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из федерального бюджета – 30107,6 тыс. рублей (9,2 процента), в том числе:</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2019 году – 3215,5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lastRenderedPageBreak/>
              <w:t>в 2020 году – 1626,1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2021 году – 1627,0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2022 году – 1688,5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2023 году – 1688,5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2024 году – 1688,5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2025 году – 1688,5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2026 – 2030 годах – 8442,5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2031 – 2035 годах – 8442,5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республиканского бюджета Чувашской Республики – 229600,0 тыс. рублей (70,2 процента), в том числе:</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2019 году – 23225,6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2020 году – 16810,1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2021 году – 12917,9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2022 году – 12617,6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2023 году – 12617,6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2024 году – 12617,6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2025 году – 12617,6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2026 – 2030 годах – 63088,0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2031 – 2035 годах – 63088,0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бюджета Аликовского района – 66937,6 тыс. рублей (20,5 процента), в том числе:</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2019 году – 8890,4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2020 году – 3742,5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2021 году – 3605,0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2022 году – 3605,0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2023 году – 3605,0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2024 году – 3605,0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2025 году – 3605,0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2026 – 2030 годах – 18025,0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2031 – 2035 годах – 18025,0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бюджетов сельских поселений – 618,8 тыс. рублей (0,3 процента), в том числе:</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2019 году –26,4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2020 году – 37,4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2021 году – 37,0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2022 году – 37,0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2023 году – 37,0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2024 году – 37,0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2025 году – 37,0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2026 – 2030 годах – 185,0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2031 – 2035 годах – 185,0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466F18" w:rsidRPr="00AD5BF9" w:rsidRDefault="00466F18" w:rsidP="00466F18">
      <w:pPr>
        <w:widowControl w:val="0"/>
        <w:ind w:firstLine="709"/>
        <w:jc w:val="both"/>
        <w:rPr>
          <w:color w:val="000000"/>
          <w:sz w:val="20"/>
          <w:szCs w:val="20"/>
          <w:lang w:eastAsia="en-US"/>
        </w:rPr>
      </w:pPr>
      <w:r w:rsidRPr="00AD5BF9">
        <w:rPr>
          <w:color w:val="000000"/>
          <w:sz w:val="20"/>
          <w:szCs w:val="20"/>
          <w:lang w:eastAsia="en-US"/>
        </w:rPr>
        <w:lastRenderedPageBreak/>
        <w:t>заменить словами</w:t>
      </w:r>
    </w:p>
    <w:tbl>
      <w:tblPr>
        <w:tblW w:w="5000" w:type="pct"/>
        <w:tblLook w:val="04A0" w:firstRow="1" w:lastRow="0" w:firstColumn="1" w:lastColumn="0" w:noHBand="0" w:noVBand="1"/>
      </w:tblPr>
      <w:tblGrid>
        <w:gridCol w:w="3663"/>
        <w:gridCol w:w="393"/>
        <w:gridCol w:w="5582"/>
      </w:tblGrid>
      <w:tr w:rsidR="00466F18" w:rsidRPr="00AD5BF9" w:rsidTr="0026132E">
        <w:tc>
          <w:tcPr>
            <w:tcW w:w="1900" w:type="pct"/>
          </w:tcPr>
          <w:p w:rsidR="00466F18" w:rsidRPr="00AD5BF9" w:rsidRDefault="00466F18" w:rsidP="0026132E">
            <w:pPr>
              <w:tabs>
                <w:tab w:val="left" w:pos="3578"/>
              </w:tabs>
              <w:jc w:val="both"/>
              <w:rPr>
                <w:sz w:val="20"/>
                <w:szCs w:val="20"/>
                <w:lang w:eastAsia="en-US"/>
              </w:rPr>
            </w:pPr>
          </w:p>
        </w:tc>
        <w:tc>
          <w:tcPr>
            <w:tcW w:w="204" w:type="pct"/>
          </w:tcPr>
          <w:p w:rsidR="00466F18" w:rsidRPr="00AD5BF9" w:rsidRDefault="00466F18" w:rsidP="0026132E">
            <w:pPr>
              <w:jc w:val="center"/>
              <w:rPr>
                <w:sz w:val="20"/>
                <w:szCs w:val="20"/>
                <w:lang w:eastAsia="en-US"/>
              </w:rPr>
            </w:pPr>
          </w:p>
        </w:tc>
        <w:tc>
          <w:tcPr>
            <w:tcW w:w="2896" w:type="pct"/>
          </w:tcPr>
          <w:p w:rsidR="00466F18" w:rsidRPr="00AD5BF9" w:rsidRDefault="00466F18" w:rsidP="0026132E">
            <w:pPr>
              <w:jc w:val="both"/>
              <w:rPr>
                <w:sz w:val="20"/>
                <w:szCs w:val="20"/>
                <w:lang w:eastAsia="en-US"/>
              </w:rPr>
            </w:pPr>
          </w:p>
        </w:tc>
      </w:tr>
      <w:tr w:rsidR="00466F18" w:rsidRPr="00AD5BF9" w:rsidTr="0026132E">
        <w:tc>
          <w:tcPr>
            <w:tcW w:w="1900" w:type="pct"/>
            <w:hideMark/>
          </w:tcPr>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04" w:type="pct"/>
            <w:hideMark/>
          </w:tcPr>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w:t>
            </w:r>
          </w:p>
        </w:tc>
        <w:tc>
          <w:tcPr>
            <w:tcW w:w="2896" w:type="pct"/>
            <w:hideMark/>
          </w:tcPr>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прогнозируемый объем финансирования Муниципальной программы в 2019 - 2035 годах составляет 333629,5 тыс. рублей, в том числе:</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2019 году – 35357,8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2020 году – 28931,1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2021 году – 18029,7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2022 году – 17948,1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2023 году – 17948,1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2024 году – 17948,1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2025 году – 17948,1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2026 - 2030 годах – 89740,5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2031 – 2035 годах – 89740,5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из федерального бюджета – 30107,6 тыс. рублей (9,2 процента), в том числе:</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2019 году – 3215,5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2020 году – 1626,1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lastRenderedPageBreak/>
              <w:t>в 2021 году – 1627,0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2022 году – 1688,5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2023 году – 1688,5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2024 году – 1688,5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2025 году – 1688,5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2026 – 2030 годах – 8442,5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2031 – 2035 годах – 8442,5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республиканского бюджета Чувашской Республики – 235271,8 тыс. рублей (70,2 процента), в том числе:</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2019 году – 23225,6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2020 году – 22481,9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2021 году – 12917,9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2022 году – 12617,6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2023 году – 12617,6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2024 году – 12617,6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2025 году – 12617,6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2026 – 2030 годах – 63088,0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2031 – 2035 годах – 63088,0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бюджета Аликовского района – 67984,8 тыс. рублей (20,5 процента), в том числе:</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2019 году – 8890,4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2020 году – 4789,7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2021 году – 3605,0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2022 году – 3605,0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2023 году – 3605,0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2024 году – 3605,0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2025 году – 3605,0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2026 – 2030 годах – 18025,0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2031 – 2035 годах – 18025,0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бюджетов сельских поселений – 614,8 тыс. рублей (0,3 процента), в том числе:</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2019 году –26,4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2020 году – 33,4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2021 году – 37,0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2022 году – 37,0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2023 году – 37,0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2024 году – 37,0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2025 году – 37,0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2026 – 2030 годах – 185,0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в 2031 – 2035 годах – 185,0 тыс. рублей.</w:t>
            </w:r>
          </w:p>
          <w:p w:rsidR="00466F18" w:rsidRPr="00AD5BF9" w:rsidRDefault="00466F18" w:rsidP="0026132E">
            <w:pPr>
              <w:pStyle w:val="aff7"/>
              <w:rPr>
                <w:rFonts w:ascii="Times New Roman" w:hAnsi="Times New Roman"/>
                <w:sz w:val="20"/>
                <w:szCs w:val="20"/>
              </w:rPr>
            </w:pPr>
            <w:r w:rsidRPr="00AD5BF9">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466F18" w:rsidRPr="00AD5BF9" w:rsidRDefault="00466F18" w:rsidP="00466F18">
      <w:pPr>
        <w:ind w:firstLine="709"/>
        <w:jc w:val="both"/>
        <w:rPr>
          <w:sz w:val="20"/>
          <w:szCs w:val="20"/>
          <w:lang w:eastAsia="en-US"/>
        </w:rPr>
      </w:pPr>
      <w:r w:rsidRPr="00AD5BF9">
        <w:rPr>
          <w:sz w:val="20"/>
          <w:szCs w:val="20"/>
          <w:lang w:eastAsia="en-US"/>
        </w:rPr>
        <w:lastRenderedPageBreak/>
        <w:t>1.2. Приложение №1 к Муниципальной программе изложить в новой редакции согласно Приложению №1.</w:t>
      </w:r>
    </w:p>
    <w:p w:rsidR="00466F18" w:rsidRPr="00AD5BF9" w:rsidRDefault="00466F18" w:rsidP="00466F18">
      <w:pPr>
        <w:ind w:firstLine="709"/>
        <w:jc w:val="both"/>
        <w:rPr>
          <w:sz w:val="20"/>
          <w:szCs w:val="20"/>
          <w:lang w:eastAsia="en-US"/>
        </w:rPr>
      </w:pPr>
      <w:r w:rsidRPr="00AD5BF9">
        <w:rPr>
          <w:sz w:val="20"/>
          <w:szCs w:val="20"/>
          <w:lang w:eastAsia="en-US"/>
        </w:rPr>
        <w:t>1.3 Приложение №2 к Муниципальной программе изложить в новой редакции согласно Приложению №2</w:t>
      </w:r>
    </w:p>
    <w:p w:rsidR="00466F18" w:rsidRPr="00AD5BF9" w:rsidRDefault="00466F18" w:rsidP="00466F18">
      <w:pPr>
        <w:ind w:firstLine="709"/>
        <w:jc w:val="both"/>
        <w:rPr>
          <w:sz w:val="20"/>
          <w:szCs w:val="20"/>
          <w:lang w:eastAsia="en-US"/>
        </w:rPr>
      </w:pPr>
      <w:r w:rsidRPr="00AD5BF9">
        <w:rPr>
          <w:sz w:val="20"/>
          <w:szCs w:val="20"/>
          <w:lang w:eastAsia="en-US"/>
        </w:rPr>
        <w:t>1.4 Приложение № 3 к Муниципальной программе изложить в новой редакции согласно Приложению № 3</w:t>
      </w:r>
    </w:p>
    <w:p w:rsidR="00466F18" w:rsidRPr="00AD5BF9" w:rsidRDefault="00466F18" w:rsidP="00466F18">
      <w:pPr>
        <w:autoSpaceDE w:val="0"/>
        <w:autoSpaceDN w:val="0"/>
        <w:ind w:firstLine="709"/>
        <w:jc w:val="both"/>
        <w:rPr>
          <w:sz w:val="20"/>
          <w:szCs w:val="20"/>
        </w:rPr>
      </w:pPr>
      <w:r w:rsidRPr="00AD5BF9">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466F18" w:rsidRPr="00AD5BF9" w:rsidRDefault="00466F18" w:rsidP="00466F18">
      <w:pPr>
        <w:shd w:val="clear" w:color="auto" w:fill="FFFFFF"/>
        <w:autoSpaceDE w:val="0"/>
        <w:autoSpaceDN w:val="0"/>
        <w:adjustRightInd w:val="0"/>
        <w:jc w:val="both"/>
        <w:rPr>
          <w:color w:val="000000"/>
          <w:sz w:val="20"/>
          <w:szCs w:val="20"/>
        </w:rPr>
      </w:pPr>
    </w:p>
    <w:p w:rsidR="00466F18" w:rsidRPr="00AD5BF9" w:rsidRDefault="00466F18" w:rsidP="00466F18">
      <w:pPr>
        <w:shd w:val="clear" w:color="auto" w:fill="FFFFFF"/>
        <w:autoSpaceDE w:val="0"/>
        <w:autoSpaceDN w:val="0"/>
        <w:adjustRightInd w:val="0"/>
        <w:jc w:val="both"/>
        <w:rPr>
          <w:color w:val="000000"/>
          <w:sz w:val="20"/>
          <w:szCs w:val="20"/>
        </w:rPr>
      </w:pPr>
    </w:p>
    <w:p w:rsidR="00466F18" w:rsidRPr="00AD5BF9" w:rsidRDefault="00466F18" w:rsidP="00466F18">
      <w:pPr>
        <w:shd w:val="clear" w:color="auto" w:fill="FFFFFF"/>
        <w:autoSpaceDE w:val="0"/>
        <w:autoSpaceDN w:val="0"/>
        <w:adjustRightInd w:val="0"/>
        <w:jc w:val="both"/>
        <w:rPr>
          <w:color w:val="000000"/>
          <w:sz w:val="20"/>
          <w:szCs w:val="20"/>
        </w:rPr>
      </w:pPr>
      <w:r w:rsidRPr="00AD5BF9">
        <w:rPr>
          <w:color w:val="000000"/>
          <w:sz w:val="20"/>
          <w:szCs w:val="20"/>
        </w:rPr>
        <w:t>Глава администрации</w:t>
      </w:r>
    </w:p>
    <w:p w:rsidR="00466F18" w:rsidRPr="00AD5BF9" w:rsidRDefault="00466F18" w:rsidP="00466F18">
      <w:pPr>
        <w:shd w:val="clear" w:color="auto" w:fill="FFFFFF"/>
        <w:autoSpaceDE w:val="0"/>
        <w:autoSpaceDN w:val="0"/>
        <w:adjustRightInd w:val="0"/>
        <w:jc w:val="both"/>
        <w:rPr>
          <w:color w:val="000000"/>
          <w:sz w:val="20"/>
          <w:szCs w:val="20"/>
        </w:rPr>
      </w:pPr>
      <w:r w:rsidRPr="00AD5BF9">
        <w:rPr>
          <w:color w:val="000000"/>
          <w:sz w:val="20"/>
          <w:szCs w:val="20"/>
        </w:rPr>
        <w:t>Аликовского района</w:t>
      </w:r>
      <w:r w:rsidRPr="00AD5BF9">
        <w:rPr>
          <w:color w:val="000000"/>
          <w:sz w:val="20"/>
          <w:szCs w:val="20"/>
        </w:rPr>
        <w:tab/>
      </w:r>
      <w:r w:rsidRPr="00AD5BF9">
        <w:rPr>
          <w:color w:val="000000"/>
          <w:sz w:val="20"/>
          <w:szCs w:val="20"/>
        </w:rPr>
        <w:tab/>
        <w:t xml:space="preserve">                                                                     А.Н. Куликов </w:t>
      </w:r>
    </w:p>
    <w:p w:rsidR="00466F18" w:rsidRPr="00AD5BF9" w:rsidRDefault="00466F18" w:rsidP="00466F18">
      <w:pPr>
        <w:shd w:val="clear" w:color="auto" w:fill="FFFFFF"/>
        <w:autoSpaceDE w:val="0"/>
        <w:autoSpaceDN w:val="0"/>
        <w:adjustRightInd w:val="0"/>
        <w:jc w:val="both"/>
        <w:rPr>
          <w:color w:val="000000"/>
          <w:sz w:val="20"/>
          <w:szCs w:val="20"/>
        </w:rPr>
      </w:pPr>
    </w:p>
    <w:p w:rsidR="00466F18" w:rsidRPr="00AD5BF9" w:rsidRDefault="00466F18" w:rsidP="00466F18">
      <w:pPr>
        <w:shd w:val="clear" w:color="auto" w:fill="FFFFFF"/>
        <w:autoSpaceDE w:val="0"/>
        <w:autoSpaceDN w:val="0"/>
        <w:adjustRightInd w:val="0"/>
        <w:jc w:val="both"/>
        <w:rPr>
          <w:color w:val="000000"/>
          <w:sz w:val="20"/>
          <w:szCs w:val="20"/>
        </w:rPr>
      </w:pPr>
    </w:p>
    <w:p w:rsidR="00466F18" w:rsidRPr="00AD5BF9" w:rsidRDefault="00466F18" w:rsidP="00466F18">
      <w:pPr>
        <w:shd w:val="clear" w:color="auto" w:fill="FFFFFF"/>
        <w:autoSpaceDE w:val="0"/>
        <w:autoSpaceDN w:val="0"/>
        <w:adjustRightInd w:val="0"/>
        <w:jc w:val="both"/>
        <w:rPr>
          <w:color w:val="000000"/>
          <w:sz w:val="20"/>
          <w:szCs w:val="20"/>
        </w:rPr>
      </w:pPr>
    </w:p>
    <w:bookmarkEnd w:id="0"/>
    <w:p w:rsidR="00466F18" w:rsidRPr="00AD5BF9" w:rsidRDefault="00466F18" w:rsidP="00466F18">
      <w:pPr>
        <w:shd w:val="clear" w:color="auto" w:fill="FFFFFF"/>
        <w:autoSpaceDE w:val="0"/>
        <w:autoSpaceDN w:val="0"/>
        <w:adjustRightInd w:val="0"/>
        <w:jc w:val="both"/>
        <w:rPr>
          <w:color w:val="000000"/>
          <w:sz w:val="20"/>
          <w:szCs w:val="20"/>
        </w:rPr>
      </w:pPr>
    </w:p>
    <w:p w:rsidR="00466F18" w:rsidRPr="00AD5BF9" w:rsidRDefault="00466F18" w:rsidP="00466F18">
      <w:pPr>
        <w:rPr>
          <w:rFonts w:ascii="Calibri" w:hAnsi="Calibri"/>
          <w:color w:val="000000"/>
          <w:sz w:val="20"/>
          <w:szCs w:val="20"/>
        </w:rPr>
        <w:sectPr w:rsidR="00466F18" w:rsidRPr="00AD5BF9" w:rsidSect="00C83ADF">
          <w:headerReference w:type="default" r:id="rId11"/>
          <w:pgSz w:w="11906" w:h="16838"/>
          <w:pgMar w:top="1134" w:right="567" w:bottom="1134" w:left="1701" w:header="709" w:footer="709" w:gutter="0"/>
          <w:cols w:space="708"/>
          <w:titlePg/>
          <w:docGrid w:linePitch="360"/>
        </w:sectPr>
      </w:pPr>
    </w:p>
    <w:p w:rsidR="00466F18" w:rsidRPr="00AD5BF9" w:rsidRDefault="00466F18" w:rsidP="00466F18">
      <w:pPr>
        <w:ind w:firstLine="720"/>
        <w:jc w:val="right"/>
        <w:rPr>
          <w:bCs/>
          <w:sz w:val="20"/>
          <w:szCs w:val="20"/>
        </w:rPr>
      </w:pPr>
      <w:r w:rsidRPr="00AD5BF9">
        <w:rPr>
          <w:bCs/>
          <w:sz w:val="20"/>
          <w:szCs w:val="20"/>
        </w:rPr>
        <w:lastRenderedPageBreak/>
        <w:t>Приложение № 1</w:t>
      </w:r>
    </w:p>
    <w:p w:rsidR="00466F18" w:rsidRPr="00AD5BF9" w:rsidRDefault="00466F18" w:rsidP="00466F18">
      <w:pPr>
        <w:ind w:left="9790"/>
        <w:jc w:val="right"/>
        <w:rPr>
          <w:sz w:val="20"/>
          <w:szCs w:val="20"/>
        </w:rPr>
      </w:pPr>
      <w:r w:rsidRPr="00AD5BF9">
        <w:rPr>
          <w:sz w:val="20"/>
          <w:szCs w:val="20"/>
        </w:rPr>
        <w:t xml:space="preserve">к постановлению администрации </w:t>
      </w:r>
    </w:p>
    <w:p w:rsidR="00466F18" w:rsidRPr="00AD5BF9" w:rsidRDefault="00466F18" w:rsidP="00466F18">
      <w:pPr>
        <w:ind w:left="9790"/>
        <w:jc w:val="right"/>
        <w:rPr>
          <w:sz w:val="20"/>
          <w:szCs w:val="20"/>
        </w:rPr>
      </w:pPr>
      <w:r w:rsidRPr="00AD5BF9">
        <w:rPr>
          <w:sz w:val="20"/>
          <w:szCs w:val="20"/>
        </w:rPr>
        <w:t>Аликовского района Чувашской Республики</w:t>
      </w:r>
    </w:p>
    <w:p w:rsidR="00466F18" w:rsidRPr="00AD5BF9" w:rsidRDefault="00466F18" w:rsidP="00466F18">
      <w:pPr>
        <w:ind w:left="9790"/>
        <w:jc w:val="right"/>
        <w:rPr>
          <w:sz w:val="20"/>
          <w:szCs w:val="20"/>
        </w:rPr>
      </w:pPr>
      <w:r w:rsidRPr="00AD5BF9">
        <w:rPr>
          <w:sz w:val="20"/>
          <w:szCs w:val="20"/>
        </w:rPr>
        <w:t>от 01.09.2020 г.  №792</w:t>
      </w:r>
    </w:p>
    <w:p w:rsidR="00466F18" w:rsidRPr="00AD5BF9" w:rsidRDefault="00466F18" w:rsidP="00466F18">
      <w:pPr>
        <w:ind w:firstLine="720"/>
        <w:jc w:val="right"/>
        <w:rPr>
          <w:sz w:val="20"/>
          <w:szCs w:val="20"/>
        </w:rPr>
      </w:pPr>
    </w:p>
    <w:p w:rsidR="00466F18" w:rsidRPr="00AD5BF9" w:rsidRDefault="00466F18" w:rsidP="00466F18">
      <w:pPr>
        <w:widowControl w:val="0"/>
        <w:autoSpaceDE w:val="0"/>
        <w:autoSpaceDN w:val="0"/>
        <w:ind w:left="9790"/>
        <w:jc w:val="right"/>
        <w:outlineLvl w:val="1"/>
        <w:rPr>
          <w:color w:val="000000"/>
          <w:sz w:val="20"/>
          <w:szCs w:val="20"/>
        </w:rPr>
      </w:pPr>
      <w:r w:rsidRPr="00AD5BF9">
        <w:rPr>
          <w:color w:val="000000"/>
          <w:sz w:val="20"/>
          <w:szCs w:val="20"/>
        </w:rPr>
        <w:t>«Приложение № 1</w:t>
      </w:r>
    </w:p>
    <w:p w:rsidR="00466F18" w:rsidRPr="00AD5BF9" w:rsidRDefault="00466F18" w:rsidP="00466F18">
      <w:pPr>
        <w:widowControl w:val="0"/>
        <w:autoSpaceDE w:val="0"/>
        <w:autoSpaceDN w:val="0"/>
        <w:ind w:left="9790"/>
        <w:jc w:val="right"/>
        <w:rPr>
          <w:color w:val="000000"/>
          <w:sz w:val="20"/>
          <w:szCs w:val="20"/>
        </w:rPr>
      </w:pPr>
      <w:r w:rsidRPr="00AD5BF9">
        <w:rPr>
          <w:color w:val="000000"/>
          <w:sz w:val="20"/>
          <w:szCs w:val="20"/>
        </w:rPr>
        <w:t>к муниципальной программе</w:t>
      </w:r>
    </w:p>
    <w:p w:rsidR="00466F18" w:rsidRPr="00AD5BF9" w:rsidRDefault="00466F18" w:rsidP="00466F18">
      <w:pPr>
        <w:widowControl w:val="0"/>
        <w:autoSpaceDE w:val="0"/>
        <w:autoSpaceDN w:val="0"/>
        <w:ind w:left="9790"/>
        <w:jc w:val="right"/>
        <w:rPr>
          <w:color w:val="000000"/>
          <w:sz w:val="20"/>
          <w:szCs w:val="20"/>
        </w:rPr>
      </w:pPr>
      <w:r w:rsidRPr="00AD5BF9">
        <w:rPr>
          <w:color w:val="000000"/>
          <w:sz w:val="20"/>
          <w:szCs w:val="20"/>
        </w:rPr>
        <w:t xml:space="preserve"> </w:t>
      </w:r>
      <w:r w:rsidRPr="00AD5BF9">
        <w:rPr>
          <w:sz w:val="20"/>
          <w:szCs w:val="20"/>
        </w:rPr>
        <w:t>Аликовского района</w:t>
      </w:r>
      <w:r w:rsidRPr="00AD5BF9">
        <w:rPr>
          <w:color w:val="000000"/>
          <w:sz w:val="20"/>
          <w:szCs w:val="20"/>
        </w:rPr>
        <w:t xml:space="preserve"> Чувашской </w:t>
      </w:r>
    </w:p>
    <w:p w:rsidR="00466F18" w:rsidRPr="00AD5BF9" w:rsidRDefault="00466F18" w:rsidP="00466F18">
      <w:pPr>
        <w:widowControl w:val="0"/>
        <w:autoSpaceDE w:val="0"/>
        <w:autoSpaceDN w:val="0"/>
        <w:ind w:left="9790"/>
        <w:jc w:val="right"/>
        <w:rPr>
          <w:color w:val="000000"/>
          <w:sz w:val="20"/>
          <w:szCs w:val="20"/>
        </w:rPr>
      </w:pPr>
      <w:r w:rsidRPr="00AD5BF9">
        <w:rPr>
          <w:color w:val="000000"/>
          <w:sz w:val="20"/>
          <w:szCs w:val="20"/>
        </w:rPr>
        <w:t xml:space="preserve">Республики «Управление муниципальными </w:t>
      </w:r>
    </w:p>
    <w:p w:rsidR="00466F18" w:rsidRPr="00AD5BF9" w:rsidRDefault="00466F18" w:rsidP="00466F18">
      <w:pPr>
        <w:widowControl w:val="0"/>
        <w:autoSpaceDE w:val="0"/>
        <w:autoSpaceDN w:val="0"/>
        <w:ind w:left="9790"/>
        <w:jc w:val="right"/>
        <w:rPr>
          <w:color w:val="000000"/>
          <w:sz w:val="20"/>
          <w:szCs w:val="20"/>
        </w:rPr>
      </w:pPr>
      <w:r w:rsidRPr="00AD5BF9">
        <w:rPr>
          <w:color w:val="000000"/>
          <w:sz w:val="20"/>
          <w:szCs w:val="20"/>
        </w:rPr>
        <w:t>финансами и муниципальным долгом</w:t>
      </w:r>
    </w:p>
    <w:p w:rsidR="00466F18" w:rsidRPr="00AD5BF9" w:rsidRDefault="00466F18" w:rsidP="00466F18">
      <w:pPr>
        <w:widowControl w:val="0"/>
        <w:autoSpaceDE w:val="0"/>
        <w:autoSpaceDN w:val="0"/>
        <w:ind w:left="9790"/>
        <w:jc w:val="right"/>
        <w:rPr>
          <w:color w:val="000000"/>
          <w:sz w:val="20"/>
          <w:szCs w:val="20"/>
        </w:rPr>
      </w:pPr>
      <w:r w:rsidRPr="00AD5BF9">
        <w:rPr>
          <w:sz w:val="20"/>
          <w:szCs w:val="20"/>
        </w:rPr>
        <w:t>Аликовского района</w:t>
      </w:r>
      <w:r w:rsidRPr="00AD5BF9">
        <w:rPr>
          <w:color w:val="000000"/>
          <w:sz w:val="20"/>
          <w:szCs w:val="20"/>
        </w:rPr>
        <w:t xml:space="preserve"> Чувашской</w:t>
      </w:r>
    </w:p>
    <w:p w:rsidR="00466F18" w:rsidRPr="00AD5BF9" w:rsidRDefault="00466F18" w:rsidP="00466F18">
      <w:pPr>
        <w:widowControl w:val="0"/>
        <w:autoSpaceDE w:val="0"/>
        <w:autoSpaceDN w:val="0"/>
        <w:ind w:left="9790"/>
        <w:jc w:val="right"/>
        <w:rPr>
          <w:color w:val="000000"/>
          <w:sz w:val="20"/>
          <w:szCs w:val="20"/>
        </w:rPr>
      </w:pPr>
      <w:r w:rsidRPr="00AD5BF9">
        <w:rPr>
          <w:color w:val="000000"/>
          <w:sz w:val="20"/>
          <w:szCs w:val="20"/>
        </w:rPr>
        <w:t xml:space="preserve"> Республики»</w:t>
      </w:r>
    </w:p>
    <w:p w:rsidR="00466F18" w:rsidRPr="00AD5BF9" w:rsidRDefault="00466F18" w:rsidP="00466F18">
      <w:pPr>
        <w:widowControl w:val="0"/>
        <w:autoSpaceDE w:val="0"/>
        <w:autoSpaceDN w:val="0"/>
        <w:jc w:val="right"/>
        <w:rPr>
          <w:color w:val="000000"/>
          <w:sz w:val="20"/>
          <w:szCs w:val="20"/>
        </w:rPr>
      </w:pPr>
    </w:p>
    <w:p w:rsidR="00466F18" w:rsidRPr="00AD5BF9" w:rsidRDefault="00466F18" w:rsidP="00466F18">
      <w:pPr>
        <w:widowControl w:val="0"/>
        <w:autoSpaceDE w:val="0"/>
        <w:autoSpaceDN w:val="0"/>
        <w:jc w:val="center"/>
        <w:rPr>
          <w:b/>
          <w:color w:val="000000"/>
          <w:sz w:val="20"/>
          <w:szCs w:val="20"/>
        </w:rPr>
      </w:pPr>
      <w:bookmarkStart w:id="1" w:name="P884"/>
      <w:bookmarkEnd w:id="1"/>
      <w:r w:rsidRPr="00AD5BF9">
        <w:rPr>
          <w:b/>
          <w:color w:val="000000"/>
          <w:sz w:val="20"/>
          <w:szCs w:val="20"/>
        </w:rPr>
        <w:t>С В Е Д Е Н И Я</w:t>
      </w:r>
    </w:p>
    <w:p w:rsidR="00466F18" w:rsidRPr="00AD5BF9" w:rsidRDefault="00466F18" w:rsidP="00466F18">
      <w:pPr>
        <w:widowControl w:val="0"/>
        <w:autoSpaceDE w:val="0"/>
        <w:autoSpaceDN w:val="0"/>
        <w:jc w:val="center"/>
        <w:rPr>
          <w:b/>
          <w:color w:val="000000"/>
          <w:sz w:val="20"/>
          <w:szCs w:val="20"/>
        </w:rPr>
      </w:pPr>
      <w:r w:rsidRPr="00AD5BF9">
        <w:rPr>
          <w:b/>
          <w:color w:val="000000"/>
          <w:sz w:val="20"/>
          <w:szCs w:val="20"/>
        </w:rPr>
        <w:t xml:space="preserve">о целевых индикаторах и показателях муниципальной программы </w:t>
      </w:r>
      <w:r w:rsidRPr="00AD5BF9">
        <w:rPr>
          <w:b/>
          <w:sz w:val="20"/>
          <w:szCs w:val="20"/>
        </w:rPr>
        <w:t>Аликовского района</w:t>
      </w:r>
      <w:r w:rsidRPr="00AD5BF9">
        <w:rPr>
          <w:b/>
          <w:color w:val="000000"/>
          <w:sz w:val="20"/>
          <w:szCs w:val="20"/>
        </w:rPr>
        <w:t xml:space="preserve"> Чувашской Республики </w:t>
      </w:r>
    </w:p>
    <w:p w:rsidR="00466F18" w:rsidRPr="00AD5BF9" w:rsidRDefault="00466F18" w:rsidP="00466F18">
      <w:pPr>
        <w:widowControl w:val="0"/>
        <w:autoSpaceDE w:val="0"/>
        <w:autoSpaceDN w:val="0"/>
        <w:jc w:val="center"/>
        <w:rPr>
          <w:b/>
          <w:color w:val="000000"/>
          <w:sz w:val="20"/>
          <w:szCs w:val="20"/>
        </w:rPr>
      </w:pPr>
      <w:r w:rsidRPr="00AD5BF9">
        <w:rPr>
          <w:b/>
          <w:color w:val="000000"/>
          <w:sz w:val="20"/>
          <w:szCs w:val="20"/>
        </w:rPr>
        <w:t xml:space="preserve">«Управление муниципальными финансами и муниципальным долгом </w:t>
      </w:r>
      <w:r w:rsidRPr="00AD5BF9">
        <w:rPr>
          <w:b/>
          <w:sz w:val="20"/>
          <w:szCs w:val="20"/>
        </w:rPr>
        <w:t>Аликовского района</w:t>
      </w:r>
      <w:r w:rsidRPr="00AD5BF9">
        <w:rPr>
          <w:b/>
          <w:color w:val="000000"/>
          <w:sz w:val="20"/>
          <w:szCs w:val="20"/>
        </w:rPr>
        <w:t xml:space="preserve"> Чувашской Республики», </w:t>
      </w:r>
    </w:p>
    <w:p w:rsidR="00466F18" w:rsidRPr="00AD5BF9" w:rsidRDefault="00466F18" w:rsidP="00466F18">
      <w:pPr>
        <w:widowControl w:val="0"/>
        <w:autoSpaceDE w:val="0"/>
        <w:autoSpaceDN w:val="0"/>
        <w:jc w:val="center"/>
        <w:rPr>
          <w:b/>
          <w:color w:val="000000"/>
          <w:sz w:val="20"/>
          <w:szCs w:val="20"/>
        </w:rPr>
      </w:pPr>
      <w:r w:rsidRPr="00AD5BF9">
        <w:rPr>
          <w:b/>
          <w:color w:val="000000"/>
          <w:sz w:val="20"/>
          <w:szCs w:val="20"/>
        </w:rPr>
        <w:t xml:space="preserve">подпрограмм муниципальной программы  </w:t>
      </w:r>
      <w:r w:rsidRPr="00AD5BF9">
        <w:rPr>
          <w:b/>
          <w:sz w:val="20"/>
          <w:szCs w:val="20"/>
        </w:rPr>
        <w:t>Аликовского района</w:t>
      </w:r>
      <w:r w:rsidRPr="00AD5BF9">
        <w:rPr>
          <w:b/>
          <w:color w:val="000000"/>
          <w:sz w:val="20"/>
          <w:szCs w:val="20"/>
        </w:rPr>
        <w:t xml:space="preserve"> Чувашской Республики и их значениях</w:t>
      </w:r>
    </w:p>
    <w:p w:rsidR="00466F18" w:rsidRPr="00AD5BF9" w:rsidRDefault="00466F18" w:rsidP="00466F18">
      <w:pPr>
        <w:widowControl w:val="0"/>
        <w:autoSpaceDE w:val="0"/>
        <w:autoSpaceDN w:val="0"/>
        <w:jc w:val="center"/>
        <w:rPr>
          <w:b/>
          <w:color w:val="000000"/>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461"/>
        <w:gridCol w:w="947"/>
        <w:gridCol w:w="704"/>
        <w:gridCol w:w="731"/>
        <w:gridCol w:w="728"/>
        <w:gridCol w:w="719"/>
        <w:gridCol w:w="704"/>
        <w:gridCol w:w="719"/>
        <w:gridCol w:w="728"/>
        <w:gridCol w:w="731"/>
        <w:gridCol w:w="713"/>
        <w:gridCol w:w="748"/>
        <w:gridCol w:w="745"/>
      </w:tblGrid>
      <w:tr w:rsidR="00466F18" w:rsidRPr="00AD5BF9" w:rsidTr="0026132E">
        <w:trPr>
          <w:tblHeader/>
        </w:trPr>
        <w:tc>
          <w:tcPr>
            <w:tcW w:w="140" w:type="pct"/>
            <w:vMerge w:val="restart"/>
          </w:tcPr>
          <w:p w:rsidR="00466F18" w:rsidRPr="00AD5BF9" w:rsidRDefault="00466F18" w:rsidP="0026132E">
            <w:pPr>
              <w:widowControl w:val="0"/>
              <w:autoSpaceDE w:val="0"/>
              <w:autoSpaceDN w:val="0"/>
              <w:jc w:val="center"/>
              <w:rPr>
                <w:color w:val="000000"/>
                <w:sz w:val="20"/>
                <w:szCs w:val="20"/>
              </w:rPr>
            </w:pPr>
          </w:p>
        </w:tc>
        <w:tc>
          <w:tcPr>
            <w:tcW w:w="1846" w:type="pct"/>
            <w:vMerge w:val="restar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 xml:space="preserve">Целевой индикатор и показатель </w:t>
            </w:r>
          </w:p>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(наименование)</w:t>
            </w:r>
          </w:p>
        </w:tc>
        <w:tc>
          <w:tcPr>
            <w:tcW w:w="320" w:type="pct"/>
            <w:vMerge w:val="restar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Единица измерения</w:t>
            </w:r>
          </w:p>
        </w:tc>
        <w:tc>
          <w:tcPr>
            <w:tcW w:w="2442" w:type="pct"/>
            <w:gridSpan w:val="10"/>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Значения целевых индикаторов и показателей</w:t>
            </w:r>
          </w:p>
        </w:tc>
        <w:tc>
          <w:tcPr>
            <w:tcW w:w="252" w:type="pct"/>
          </w:tcPr>
          <w:p w:rsidR="00466F18" w:rsidRPr="00AD5BF9" w:rsidRDefault="00466F18" w:rsidP="0026132E">
            <w:pPr>
              <w:widowControl w:val="0"/>
              <w:autoSpaceDE w:val="0"/>
              <w:autoSpaceDN w:val="0"/>
              <w:ind w:left="-57" w:right="-57"/>
              <w:jc w:val="center"/>
              <w:rPr>
                <w:color w:val="000000"/>
                <w:sz w:val="20"/>
                <w:szCs w:val="20"/>
              </w:rPr>
            </w:pPr>
          </w:p>
        </w:tc>
      </w:tr>
      <w:tr w:rsidR="00466F18" w:rsidRPr="00AD5BF9" w:rsidTr="0026132E">
        <w:trPr>
          <w:tblHeader/>
        </w:trPr>
        <w:tc>
          <w:tcPr>
            <w:tcW w:w="140" w:type="pct"/>
            <w:vMerge/>
          </w:tcPr>
          <w:p w:rsidR="00466F18" w:rsidRPr="00AD5BF9" w:rsidRDefault="00466F18" w:rsidP="0026132E">
            <w:pPr>
              <w:widowControl w:val="0"/>
              <w:autoSpaceDE w:val="0"/>
              <w:autoSpaceDN w:val="0"/>
              <w:jc w:val="center"/>
              <w:rPr>
                <w:color w:val="000000"/>
                <w:sz w:val="20"/>
                <w:szCs w:val="20"/>
              </w:rPr>
            </w:pPr>
          </w:p>
        </w:tc>
        <w:tc>
          <w:tcPr>
            <w:tcW w:w="1846" w:type="pct"/>
            <w:vMerge/>
          </w:tcPr>
          <w:p w:rsidR="00466F18" w:rsidRPr="00AD5BF9" w:rsidRDefault="00466F18" w:rsidP="0026132E">
            <w:pPr>
              <w:widowControl w:val="0"/>
              <w:autoSpaceDE w:val="0"/>
              <w:autoSpaceDN w:val="0"/>
              <w:jc w:val="center"/>
              <w:rPr>
                <w:color w:val="000000"/>
                <w:sz w:val="20"/>
                <w:szCs w:val="20"/>
              </w:rPr>
            </w:pPr>
          </w:p>
        </w:tc>
        <w:tc>
          <w:tcPr>
            <w:tcW w:w="320" w:type="pct"/>
            <w:vMerge/>
          </w:tcPr>
          <w:p w:rsidR="00466F18" w:rsidRPr="00AD5BF9" w:rsidRDefault="00466F18" w:rsidP="0026132E">
            <w:pPr>
              <w:widowControl w:val="0"/>
              <w:autoSpaceDE w:val="0"/>
              <w:autoSpaceDN w:val="0"/>
              <w:jc w:val="center"/>
              <w:rPr>
                <w:color w:val="000000"/>
                <w:sz w:val="20"/>
                <w:szCs w:val="20"/>
              </w:rPr>
            </w:pPr>
          </w:p>
        </w:tc>
        <w:tc>
          <w:tcPr>
            <w:tcW w:w="238" w:type="pct"/>
            <w:shd w:val="clear" w:color="auto" w:fill="auto"/>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2017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c>
          <w:tcPr>
            <w:tcW w:w="247" w:type="pct"/>
            <w:shd w:val="clear" w:color="auto" w:fill="auto"/>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2018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c>
          <w:tcPr>
            <w:tcW w:w="246" w:type="pct"/>
            <w:shd w:val="clear" w:color="auto" w:fill="auto"/>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2019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c>
          <w:tcPr>
            <w:tcW w:w="243" w:type="pct"/>
            <w:shd w:val="clear" w:color="auto" w:fill="auto"/>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2020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c>
          <w:tcPr>
            <w:tcW w:w="238" w:type="pct"/>
            <w:shd w:val="clear" w:color="auto" w:fill="auto"/>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2021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c>
          <w:tcPr>
            <w:tcW w:w="243" w:type="pct"/>
            <w:shd w:val="clear" w:color="auto" w:fill="auto"/>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2022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c>
          <w:tcPr>
            <w:tcW w:w="246" w:type="pct"/>
            <w:shd w:val="clear" w:color="auto" w:fill="auto"/>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2023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c>
          <w:tcPr>
            <w:tcW w:w="247" w:type="pct"/>
            <w:shd w:val="clear" w:color="auto" w:fill="auto"/>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2024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c>
          <w:tcPr>
            <w:tcW w:w="241" w:type="pct"/>
            <w:shd w:val="clear" w:color="auto" w:fill="auto"/>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2025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c>
          <w:tcPr>
            <w:tcW w:w="253" w:type="pct"/>
            <w:shd w:val="clear" w:color="auto" w:fill="auto"/>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2030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c>
          <w:tcPr>
            <w:tcW w:w="25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 xml:space="preserve">2035 </w:t>
            </w:r>
          </w:p>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год</w:t>
            </w:r>
          </w:p>
        </w:tc>
      </w:tr>
    </w:tbl>
    <w:p w:rsidR="00466F18" w:rsidRPr="00AD5BF9" w:rsidRDefault="00466F18" w:rsidP="00466F18">
      <w:pPr>
        <w:widowControl w:val="0"/>
        <w:autoSpaceDE w:val="0"/>
        <w:autoSpaceDN w:val="0"/>
        <w:jc w:val="center"/>
        <w:rPr>
          <w:color w:val="000000"/>
          <w:sz w:val="20"/>
          <w:szCs w:val="20"/>
        </w:rPr>
      </w:pPr>
    </w:p>
    <w:p w:rsidR="00466F18" w:rsidRPr="00AD5BF9" w:rsidRDefault="00466F18" w:rsidP="00466F18">
      <w:pPr>
        <w:widowControl w:val="0"/>
        <w:spacing w:line="20" w:lineRule="exact"/>
        <w:rPr>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316"/>
        <w:gridCol w:w="1089"/>
        <w:gridCol w:w="701"/>
        <w:gridCol w:w="731"/>
        <w:gridCol w:w="728"/>
        <w:gridCol w:w="716"/>
        <w:gridCol w:w="701"/>
        <w:gridCol w:w="716"/>
        <w:gridCol w:w="728"/>
        <w:gridCol w:w="731"/>
        <w:gridCol w:w="710"/>
        <w:gridCol w:w="757"/>
        <w:gridCol w:w="754"/>
      </w:tblGrid>
      <w:tr w:rsidR="00466F18" w:rsidRPr="00AD5BF9" w:rsidTr="0026132E">
        <w:trPr>
          <w:tblHeader/>
        </w:trPr>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1</w:t>
            </w:r>
          </w:p>
        </w:tc>
        <w:tc>
          <w:tcPr>
            <w:tcW w:w="1797"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2</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3</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4</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6</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7</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8</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9</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11</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12</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13</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r>
      <w:tr w:rsidR="00466F18" w:rsidRPr="00AD5BF9" w:rsidTr="0026132E">
        <w:trPr>
          <w:trHeight w:val="400"/>
        </w:trPr>
        <w:tc>
          <w:tcPr>
            <w:tcW w:w="5000" w:type="pct"/>
            <w:gridSpan w:val="14"/>
          </w:tcPr>
          <w:p w:rsidR="00466F18" w:rsidRPr="00AD5BF9" w:rsidRDefault="00466F18" w:rsidP="0026132E">
            <w:pPr>
              <w:widowControl w:val="0"/>
              <w:autoSpaceDE w:val="0"/>
              <w:autoSpaceDN w:val="0"/>
              <w:ind w:left="-57" w:right="-57"/>
              <w:jc w:val="center"/>
              <w:outlineLvl w:val="2"/>
              <w:rPr>
                <w:b/>
                <w:color w:val="000000"/>
                <w:sz w:val="20"/>
                <w:szCs w:val="20"/>
              </w:rPr>
            </w:pPr>
            <w:r w:rsidRPr="00AD5BF9">
              <w:rPr>
                <w:b/>
                <w:color w:val="000000"/>
                <w:sz w:val="20"/>
                <w:szCs w:val="20"/>
              </w:rPr>
              <w:t>Муниципальная программа Аликовского района Чувашской Республики «Управление муниципальными финансами и муниципальным долгом  Аликовского района Чувашской Республики»</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1.</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Удельный вес программных расходов бюджета Аликовского района в общем объеме расходов бюджета Аликовского района</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2.</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sz w:val="20"/>
                <w:szCs w:val="20"/>
              </w:rPr>
              <w:t xml:space="preserve">Темп роста налоговых и неналоговых доходов консолидированного бюджета </w:t>
            </w:r>
            <w:r w:rsidRPr="00AD5BF9">
              <w:rPr>
                <w:color w:val="000000"/>
                <w:sz w:val="20"/>
                <w:szCs w:val="20"/>
              </w:rPr>
              <w:t>Аликовского район</w:t>
            </w:r>
            <w:r w:rsidRPr="00AD5BF9">
              <w:rPr>
                <w:sz w:val="20"/>
                <w:szCs w:val="20"/>
              </w:rPr>
              <w:t>а (к предыдущему году)</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103,7</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103,7</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104,5</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103,4</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103,2</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103,2</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103,6</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103,6</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103,6</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3.</w:t>
            </w:r>
          </w:p>
        </w:tc>
        <w:tc>
          <w:tcPr>
            <w:tcW w:w="1797" w:type="pct"/>
          </w:tcPr>
          <w:p w:rsidR="00466F18" w:rsidRPr="00AD5BF9" w:rsidRDefault="00466F18" w:rsidP="0026132E">
            <w:pPr>
              <w:widowControl w:val="0"/>
              <w:autoSpaceDE w:val="0"/>
              <w:autoSpaceDN w:val="0"/>
              <w:jc w:val="both"/>
              <w:rPr>
                <w:sz w:val="20"/>
                <w:szCs w:val="20"/>
              </w:rPr>
            </w:pPr>
            <w:r w:rsidRPr="00AD5BF9">
              <w:rPr>
                <w:sz w:val="20"/>
                <w:szCs w:val="20"/>
              </w:rPr>
              <w:t xml:space="preserve">Отношение дефицита бюджета </w:t>
            </w:r>
            <w:r w:rsidRPr="00AD5BF9">
              <w:rPr>
                <w:color w:val="000000"/>
                <w:sz w:val="20"/>
                <w:szCs w:val="20"/>
              </w:rPr>
              <w:t xml:space="preserve">Аликовского района </w:t>
            </w:r>
            <w:r w:rsidRPr="00AD5BF9">
              <w:rPr>
                <w:sz w:val="20"/>
                <w:szCs w:val="20"/>
              </w:rPr>
              <w:t xml:space="preserve">к доходам бюджета </w:t>
            </w:r>
            <w:r w:rsidRPr="00AD5BF9">
              <w:rPr>
                <w:color w:val="000000"/>
                <w:sz w:val="20"/>
                <w:szCs w:val="20"/>
              </w:rPr>
              <w:t>Аликовского район</w:t>
            </w:r>
            <w:r w:rsidRPr="00AD5BF9">
              <w:rPr>
                <w:sz w:val="20"/>
                <w:szCs w:val="20"/>
              </w:rPr>
              <w:t>а (без учета безвозмездных поступлений)</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4.</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Отношение муниципального долга Аликовского района к доходам бюджета Аликовского района (без учета безвозмездных поступлений)</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50,0</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5.</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r>
      <w:tr w:rsidR="00466F18" w:rsidRPr="00AD5BF9" w:rsidTr="0026132E">
        <w:tc>
          <w:tcPr>
            <w:tcW w:w="5000" w:type="pct"/>
            <w:gridSpan w:val="14"/>
          </w:tcPr>
          <w:p w:rsidR="00466F18" w:rsidRPr="00AD5BF9" w:rsidRDefault="00466F18" w:rsidP="0026132E">
            <w:pPr>
              <w:widowControl w:val="0"/>
              <w:autoSpaceDE w:val="0"/>
              <w:autoSpaceDN w:val="0"/>
              <w:ind w:left="-57" w:right="-57"/>
              <w:jc w:val="center"/>
              <w:outlineLvl w:val="3"/>
              <w:rPr>
                <w:b/>
                <w:color w:val="000000"/>
                <w:sz w:val="20"/>
                <w:szCs w:val="20"/>
              </w:rPr>
            </w:pPr>
            <w:r w:rsidRPr="00AD5BF9">
              <w:rPr>
                <w:b/>
                <w:color w:val="000000"/>
                <w:sz w:val="20"/>
                <w:szCs w:val="20"/>
              </w:rPr>
              <w:t xml:space="preserve">Подпрограмма «Совершенствование бюджетной политики и эффективное использование бюджетного потенциала  Аликовского района </w:t>
            </w:r>
          </w:p>
          <w:p w:rsidR="00466F18" w:rsidRPr="00AD5BF9" w:rsidRDefault="00466F18" w:rsidP="0026132E">
            <w:pPr>
              <w:widowControl w:val="0"/>
              <w:autoSpaceDE w:val="0"/>
              <w:autoSpaceDN w:val="0"/>
              <w:ind w:left="-57" w:right="-57"/>
              <w:jc w:val="center"/>
              <w:outlineLvl w:val="3"/>
              <w:rPr>
                <w:b/>
                <w:color w:val="000000"/>
                <w:sz w:val="20"/>
                <w:szCs w:val="20"/>
              </w:rPr>
            </w:pPr>
            <w:r w:rsidRPr="00AD5BF9">
              <w:rPr>
                <w:b/>
                <w:color w:val="000000"/>
                <w:sz w:val="20"/>
                <w:szCs w:val="20"/>
              </w:rPr>
              <w:lastRenderedPageBreak/>
              <w:t>Чувашской Республики»</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lastRenderedPageBreak/>
              <w:t>1.</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2.</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Темп роста налоговых и неналоговых доходов бюджета Аликовского района (к предыдущему году)</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103,7</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103,7</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103,7</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103,4</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103,2</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103,2</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103,6</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103,6</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103,6</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3.</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4.</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5.</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6</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Объем просроченной кредиторской задолженности муниципальных бюджетных и автономных учреждений в сфере образования</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тыс. рублей</w:t>
            </w:r>
          </w:p>
        </w:tc>
        <w:tc>
          <w:tcPr>
            <w:tcW w:w="237" w:type="pct"/>
          </w:tcPr>
          <w:p w:rsidR="00466F18" w:rsidRPr="00AD5BF9" w:rsidRDefault="00466F18" w:rsidP="0026132E">
            <w:pPr>
              <w:widowControl w:val="0"/>
              <w:autoSpaceDE w:val="0"/>
              <w:autoSpaceDN w:val="0"/>
              <w:ind w:left="-57" w:right="-57"/>
              <w:jc w:val="center"/>
              <w:rPr>
                <w:color w:val="000000"/>
                <w:sz w:val="20"/>
                <w:szCs w:val="20"/>
              </w:rPr>
            </w:pPr>
          </w:p>
        </w:tc>
        <w:tc>
          <w:tcPr>
            <w:tcW w:w="247" w:type="pct"/>
          </w:tcPr>
          <w:p w:rsidR="00466F18" w:rsidRPr="00AD5BF9" w:rsidRDefault="00466F18" w:rsidP="0026132E">
            <w:pPr>
              <w:widowControl w:val="0"/>
              <w:autoSpaceDE w:val="0"/>
              <w:autoSpaceDN w:val="0"/>
              <w:ind w:left="-57" w:right="-57"/>
              <w:jc w:val="center"/>
              <w:rPr>
                <w:color w:val="000000"/>
                <w:sz w:val="20"/>
                <w:szCs w:val="20"/>
              </w:rPr>
            </w:pP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p>
        </w:tc>
        <w:tc>
          <w:tcPr>
            <w:tcW w:w="237" w:type="pct"/>
          </w:tcPr>
          <w:p w:rsidR="00466F18" w:rsidRPr="00AD5BF9" w:rsidRDefault="00466F18" w:rsidP="0026132E">
            <w:pPr>
              <w:widowControl w:val="0"/>
              <w:autoSpaceDE w:val="0"/>
              <w:autoSpaceDN w:val="0"/>
              <w:ind w:left="-57" w:right="-57"/>
              <w:jc w:val="center"/>
              <w:rPr>
                <w:color w:val="000000"/>
                <w:sz w:val="20"/>
                <w:szCs w:val="20"/>
              </w:rPr>
            </w:pPr>
          </w:p>
        </w:tc>
        <w:tc>
          <w:tcPr>
            <w:tcW w:w="242" w:type="pct"/>
          </w:tcPr>
          <w:p w:rsidR="00466F18" w:rsidRPr="00AD5BF9" w:rsidRDefault="00466F18" w:rsidP="0026132E">
            <w:pPr>
              <w:widowControl w:val="0"/>
              <w:autoSpaceDE w:val="0"/>
              <w:autoSpaceDN w:val="0"/>
              <w:ind w:left="-57" w:right="-57"/>
              <w:jc w:val="center"/>
              <w:rPr>
                <w:color w:val="000000"/>
                <w:sz w:val="20"/>
                <w:szCs w:val="20"/>
              </w:rPr>
            </w:pPr>
          </w:p>
        </w:tc>
        <w:tc>
          <w:tcPr>
            <w:tcW w:w="246" w:type="pct"/>
          </w:tcPr>
          <w:p w:rsidR="00466F18" w:rsidRPr="00AD5BF9" w:rsidRDefault="00466F18" w:rsidP="0026132E">
            <w:pPr>
              <w:widowControl w:val="0"/>
              <w:autoSpaceDE w:val="0"/>
              <w:autoSpaceDN w:val="0"/>
              <w:ind w:left="-57" w:right="-57"/>
              <w:jc w:val="center"/>
              <w:rPr>
                <w:color w:val="000000"/>
                <w:sz w:val="20"/>
                <w:szCs w:val="20"/>
              </w:rPr>
            </w:pPr>
          </w:p>
        </w:tc>
        <w:tc>
          <w:tcPr>
            <w:tcW w:w="247" w:type="pct"/>
          </w:tcPr>
          <w:p w:rsidR="00466F18" w:rsidRPr="00AD5BF9" w:rsidRDefault="00466F18" w:rsidP="0026132E">
            <w:pPr>
              <w:widowControl w:val="0"/>
              <w:autoSpaceDE w:val="0"/>
              <w:autoSpaceDN w:val="0"/>
              <w:ind w:left="-57" w:right="-57"/>
              <w:jc w:val="center"/>
              <w:rPr>
                <w:color w:val="000000"/>
                <w:sz w:val="20"/>
                <w:szCs w:val="20"/>
              </w:rPr>
            </w:pPr>
          </w:p>
        </w:tc>
        <w:tc>
          <w:tcPr>
            <w:tcW w:w="240" w:type="pct"/>
          </w:tcPr>
          <w:p w:rsidR="00466F18" w:rsidRPr="00AD5BF9" w:rsidRDefault="00466F18" w:rsidP="0026132E">
            <w:pPr>
              <w:widowControl w:val="0"/>
              <w:autoSpaceDE w:val="0"/>
              <w:autoSpaceDN w:val="0"/>
              <w:ind w:left="-57" w:right="-57"/>
              <w:jc w:val="center"/>
              <w:rPr>
                <w:color w:val="000000"/>
                <w:sz w:val="20"/>
                <w:szCs w:val="20"/>
              </w:rPr>
            </w:pPr>
          </w:p>
        </w:tc>
        <w:tc>
          <w:tcPr>
            <w:tcW w:w="256" w:type="pct"/>
          </w:tcPr>
          <w:p w:rsidR="00466F18" w:rsidRPr="00AD5BF9" w:rsidRDefault="00466F18" w:rsidP="0026132E">
            <w:pPr>
              <w:widowControl w:val="0"/>
              <w:autoSpaceDE w:val="0"/>
              <w:autoSpaceDN w:val="0"/>
              <w:ind w:left="-57" w:right="-57"/>
              <w:jc w:val="center"/>
              <w:rPr>
                <w:color w:val="000000"/>
                <w:sz w:val="20"/>
                <w:szCs w:val="20"/>
              </w:rPr>
            </w:pPr>
          </w:p>
        </w:tc>
        <w:tc>
          <w:tcPr>
            <w:tcW w:w="255" w:type="pct"/>
          </w:tcPr>
          <w:p w:rsidR="00466F18" w:rsidRPr="00AD5BF9" w:rsidRDefault="00466F18" w:rsidP="0026132E">
            <w:pPr>
              <w:widowControl w:val="0"/>
              <w:autoSpaceDE w:val="0"/>
              <w:autoSpaceDN w:val="0"/>
              <w:ind w:left="-57" w:right="-57"/>
              <w:jc w:val="center"/>
              <w:rPr>
                <w:color w:val="000000"/>
                <w:sz w:val="20"/>
                <w:szCs w:val="20"/>
              </w:rPr>
            </w:pP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7</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тыс. рублей</w:t>
            </w:r>
          </w:p>
        </w:tc>
        <w:tc>
          <w:tcPr>
            <w:tcW w:w="237" w:type="pct"/>
          </w:tcPr>
          <w:p w:rsidR="00466F18" w:rsidRPr="00AD5BF9" w:rsidRDefault="00466F18" w:rsidP="0026132E">
            <w:pPr>
              <w:widowControl w:val="0"/>
              <w:autoSpaceDE w:val="0"/>
              <w:autoSpaceDN w:val="0"/>
              <w:ind w:left="-57" w:right="-57"/>
              <w:jc w:val="center"/>
              <w:rPr>
                <w:color w:val="000000"/>
                <w:sz w:val="20"/>
                <w:szCs w:val="20"/>
              </w:rPr>
            </w:pPr>
          </w:p>
        </w:tc>
        <w:tc>
          <w:tcPr>
            <w:tcW w:w="247" w:type="pct"/>
          </w:tcPr>
          <w:p w:rsidR="00466F18" w:rsidRPr="00AD5BF9" w:rsidRDefault="00466F18" w:rsidP="0026132E">
            <w:pPr>
              <w:widowControl w:val="0"/>
              <w:autoSpaceDE w:val="0"/>
              <w:autoSpaceDN w:val="0"/>
              <w:ind w:left="-57" w:right="-57"/>
              <w:jc w:val="center"/>
              <w:rPr>
                <w:color w:val="000000"/>
                <w:sz w:val="20"/>
                <w:szCs w:val="20"/>
              </w:rPr>
            </w:pP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p>
        </w:tc>
        <w:tc>
          <w:tcPr>
            <w:tcW w:w="237" w:type="pct"/>
          </w:tcPr>
          <w:p w:rsidR="00466F18" w:rsidRPr="00AD5BF9" w:rsidRDefault="00466F18" w:rsidP="0026132E">
            <w:pPr>
              <w:widowControl w:val="0"/>
              <w:autoSpaceDE w:val="0"/>
              <w:autoSpaceDN w:val="0"/>
              <w:ind w:left="-57" w:right="-57"/>
              <w:jc w:val="center"/>
              <w:rPr>
                <w:color w:val="000000"/>
                <w:sz w:val="20"/>
                <w:szCs w:val="20"/>
              </w:rPr>
            </w:pPr>
          </w:p>
        </w:tc>
        <w:tc>
          <w:tcPr>
            <w:tcW w:w="242" w:type="pct"/>
          </w:tcPr>
          <w:p w:rsidR="00466F18" w:rsidRPr="00AD5BF9" w:rsidRDefault="00466F18" w:rsidP="0026132E">
            <w:pPr>
              <w:widowControl w:val="0"/>
              <w:autoSpaceDE w:val="0"/>
              <w:autoSpaceDN w:val="0"/>
              <w:ind w:left="-57" w:right="-57"/>
              <w:jc w:val="center"/>
              <w:rPr>
                <w:color w:val="000000"/>
                <w:sz w:val="20"/>
                <w:szCs w:val="20"/>
              </w:rPr>
            </w:pPr>
          </w:p>
        </w:tc>
        <w:tc>
          <w:tcPr>
            <w:tcW w:w="246" w:type="pct"/>
          </w:tcPr>
          <w:p w:rsidR="00466F18" w:rsidRPr="00AD5BF9" w:rsidRDefault="00466F18" w:rsidP="0026132E">
            <w:pPr>
              <w:widowControl w:val="0"/>
              <w:autoSpaceDE w:val="0"/>
              <w:autoSpaceDN w:val="0"/>
              <w:ind w:left="-57" w:right="-57"/>
              <w:jc w:val="center"/>
              <w:rPr>
                <w:color w:val="000000"/>
                <w:sz w:val="20"/>
                <w:szCs w:val="20"/>
              </w:rPr>
            </w:pPr>
          </w:p>
        </w:tc>
        <w:tc>
          <w:tcPr>
            <w:tcW w:w="247" w:type="pct"/>
          </w:tcPr>
          <w:p w:rsidR="00466F18" w:rsidRPr="00AD5BF9" w:rsidRDefault="00466F18" w:rsidP="0026132E">
            <w:pPr>
              <w:widowControl w:val="0"/>
              <w:autoSpaceDE w:val="0"/>
              <w:autoSpaceDN w:val="0"/>
              <w:ind w:left="-57" w:right="-57"/>
              <w:jc w:val="center"/>
              <w:rPr>
                <w:color w:val="000000"/>
                <w:sz w:val="20"/>
                <w:szCs w:val="20"/>
              </w:rPr>
            </w:pPr>
          </w:p>
        </w:tc>
        <w:tc>
          <w:tcPr>
            <w:tcW w:w="240" w:type="pct"/>
          </w:tcPr>
          <w:p w:rsidR="00466F18" w:rsidRPr="00AD5BF9" w:rsidRDefault="00466F18" w:rsidP="0026132E">
            <w:pPr>
              <w:widowControl w:val="0"/>
              <w:autoSpaceDE w:val="0"/>
              <w:autoSpaceDN w:val="0"/>
              <w:ind w:left="-57" w:right="-57"/>
              <w:jc w:val="center"/>
              <w:rPr>
                <w:color w:val="000000"/>
                <w:sz w:val="20"/>
                <w:szCs w:val="20"/>
              </w:rPr>
            </w:pPr>
          </w:p>
        </w:tc>
        <w:tc>
          <w:tcPr>
            <w:tcW w:w="256" w:type="pct"/>
          </w:tcPr>
          <w:p w:rsidR="00466F18" w:rsidRPr="00AD5BF9" w:rsidRDefault="00466F18" w:rsidP="0026132E">
            <w:pPr>
              <w:widowControl w:val="0"/>
              <w:autoSpaceDE w:val="0"/>
              <w:autoSpaceDN w:val="0"/>
              <w:ind w:left="-57" w:right="-57"/>
              <w:jc w:val="center"/>
              <w:rPr>
                <w:color w:val="000000"/>
                <w:sz w:val="20"/>
                <w:szCs w:val="20"/>
              </w:rPr>
            </w:pPr>
          </w:p>
        </w:tc>
        <w:tc>
          <w:tcPr>
            <w:tcW w:w="255" w:type="pct"/>
          </w:tcPr>
          <w:p w:rsidR="00466F18" w:rsidRPr="00AD5BF9" w:rsidRDefault="00466F18" w:rsidP="0026132E">
            <w:pPr>
              <w:widowControl w:val="0"/>
              <w:autoSpaceDE w:val="0"/>
              <w:autoSpaceDN w:val="0"/>
              <w:ind w:left="-57" w:right="-57"/>
              <w:jc w:val="center"/>
              <w:rPr>
                <w:color w:val="000000"/>
                <w:sz w:val="20"/>
                <w:szCs w:val="20"/>
              </w:rPr>
            </w:pP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8</w:t>
            </w:r>
          </w:p>
        </w:tc>
        <w:tc>
          <w:tcPr>
            <w:tcW w:w="1797" w:type="pct"/>
          </w:tcPr>
          <w:p w:rsidR="00466F18" w:rsidRPr="00AD5BF9" w:rsidRDefault="00466F18" w:rsidP="0026132E">
            <w:pPr>
              <w:rPr>
                <w:sz w:val="20"/>
                <w:szCs w:val="20"/>
              </w:rPr>
            </w:pPr>
            <w:r w:rsidRPr="00AD5BF9">
              <w:rPr>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68" w:type="pct"/>
          </w:tcPr>
          <w:p w:rsidR="00466F18" w:rsidRPr="00AD5BF9" w:rsidRDefault="00466F18" w:rsidP="0026132E">
            <w:pPr>
              <w:rPr>
                <w:sz w:val="20"/>
                <w:szCs w:val="20"/>
              </w:rPr>
            </w:pPr>
            <w:r w:rsidRPr="00AD5BF9">
              <w:rPr>
                <w:sz w:val="20"/>
                <w:szCs w:val="20"/>
              </w:rPr>
              <w:t>тыс.               рублей</w:t>
            </w:r>
          </w:p>
        </w:tc>
        <w:tc>
          <w:tcPr>
            <w:tcW w:w="237" w:type="pct"/>
          </w:tcPr>
          <w:p w:rsidR="00466F18" w:rsidRPr="00AD5BF9" w:rsidRDefault="00466F18" w:rsidP="0026132E">
            <w:pPr>
              <w:widowControl w:val="0"/>
              <w:autoSpaceDE w:val="0"/>
              <w:autoSpaceDN w:val="0"/>
              <w:ind w:left="-57" w:right="-57"/>
              <w:jc w:val="center"/>
              <w:rPr>
                <w:color w:val="000000"/>
                <w:sz w:val="20"/>
                <w:szCs w:val="20"/>
              </w:rPr>
            </w:pPr>
          </w:p>
        </w:tc>
        <w:tc>
          <w:tcPr>
            <w:tcW w:w="247" w:type="pct"/>
          </w:tcPr>
          <w:p w:rsidR="00466F18" w:rsidRPr="00AD5BF9" w:rsidRDefault="00466F18" w:rsidP="0026132E">
            <w:pPr>
              <w:widowControl w:val="0"/>
              <w:autoSpaceDE w:val="0"/>
              <w:autoSpaceDN w:val="0"/>
              <w:ind w:left="-57" w:right="-57"/>
              <w:jc w:val="center"/>
              <w:rPr>
                <w:color w:val="000000"/>
                <w:sz w:val="20"/>
                <w:szCs w:val="20"/>
              </w:rPr>
            </w:pP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p>
        </w:tc>
        <w:tc>
          <w:tcPr>
            <w:tcW w:w="237" w:type="pct"/>
          </w:tcPr>
          <w:p w:rsidR="00466F18" w:rsidRPr="00AD5BF9" w:rsidRDefault="00466F18" w:rsidP="0026132E">
            <w:pPr>
              <w:widowControl w:val="0"/>
              <w:autoSpaceDE w:val="0"/>
              <w:autoSpaceDN w:val="0"/>
              <w:ind w:left="-57" w:right="-57"/>
              <w:jc w:val="center"/>
              <w:rPr>
                <w:color w:val="000000"/>
                <w:sz w:val="20"/>
                <w:szCs w:val="20"/>
              </w:rPr>
            </w:pPr>
          </w:p>
        </w:tc>
        <w:tc>
          <w:tcPr>
            <w:tcW w:w="242" w:type="pct"/>
          </w:tcPr>
          <w:p w:rsidR="00466F18" w:rsidRPr="00AD5BF9" w:rsidRDefault="00466F18" w:rsidP="0026132E">
            <w:pPr>
              <w:widowControl w:val="0"/>
              <w:autoSpaceDE w:val="0"/>
              <w:autoSpaceDN w:val="0"/>
              <w:ind w:left="-57" w:right="-57"/>
              <w:jc w:val="center"/>
              <w:rPr>
                <w:color w:val="000000"/>
                <w:sz w:val="20"/>
                <w:szCs w:val="20"/>
              </w:rPr>
            </w:pPr>
          </w:p>
        </w:tc>
        <w:tc>
          <w:tcPr>
            <w:tcW w:w="246" w:type="pct"/>
          </w:tcPr>
          <w:p w:rsidR="00466F18" w:rsidRPr="00AD5BF9" w:rsidRDefault="00466F18" w:rsidP="0026132E">
            <w:pPr>
              <w:widowControl w:val="0"/>
              <w:autoSpaceDE w:val="0"/>
              <w:autoSpaceDN w:val="0"/>
              <w:ind w:left="-57" w:right="-57"/>
              <w:jc w:val="center"/>
              <w:rPr>
                <w:color w:val="000000"/>
                <w:sz w:val="20"/>
                <w:szCs w:val="20"/>
              </w:rPr>
            </w:pPr>
          </w:p>
        </w:tc>
        <w:tc>
          <w:tcPr>
            <w:tcW w:w="247" w:type="pct"/>
          </w:tcPr>
          <w:p w:rsidR="00466F18" w:rsidRPr="00AD5BF9" w:rsidRDefault="00466F18" w:rsidP="0026132E">
            <w:pPr>
              <w:widowControl w:val="0"/>
              <w:autoSpaceDE w:val="0"/>
              <w:autoSpaceDN w:val="0"/>
              <w:ind w:left="-57" w:right="-57"/>
              <w:jc w:val="center"/>
              <w:rPr>
                <w:color w:val="000000"/>
                <w:sz w:val="20"/>
                <w:szCs w:val="20"/>
              </w:rPr>
            </w:pPr>
          </w:p>
        </w:tc>
        <w:tc>
          <w:tcPr>
            <w:tcW w:w="240" w:type="pct"/>
          </w:tcPr>
          <w:p w:rsidR="00466F18" w:rsidRPr="00AD5BF9" w:rsidRDefault="00466F18" w:rsidP="0026132E">
            <w:pPr>
              <w:widowControl w:val="0"/>
              <w:autoSpaceDE w:val="0"/>
              <w:autoSpaceDN w:val="0"/>
              <w:ind w:left="-57" w:right="-57"/>
              <w:jc w:val="center"/>
              <w:rPr>
                <w:color w:val="000000"/>
                <w:sz w:val="20"/>
                <w:szCs w:val="20"/>
              </w:rPr>
            </w:pPr>
          </w:p>
        </w:tc>
        <w:tc>
          <w:tcPr>
            <w:tcW w:w="256" w:type="pct"/>
          </w:tcPr>
          <w:p w:rsidR="00466F18" w:rsidRPr="00AD5BF9" w:rsidRDefault="00466F18" w:rsidP="0026132E">
            <w:pPr>
              <w:widowControl w:val="0"/>
              <w:autoSpaceDE w:val="0"/>
              <w:autoSpaceDN w:val="0"/>
              <w:ind w:left="-57" w:right="-57"/>
              <w:jc w:val="center"/>
              <w:rPr>
                <w:color w:val="000000"/>
                <w:sz w:val="20"/>
                <w:szCs w:val="20"/>
              </w:rPr>
            </w:pPr>
          </w:p>
        </w:tc>
        <w:tc>
          <w:tcPr>
            <w:tcW w:w="255" w:type="pct"/>
          </w:tcPr>
          <w:p w:rsidR="00466F18" w:rsidRPr="00AD5BF9" w:rsidRDefault="00466F18" w:rsidP="0026132E">
            <w:pPr>
              <w:widowControl w:val="0"/>
              <w:autoSpaceDE w:val="0"/>
              <w:autoSpaceDN w:val="0"/>
              <w:ind w:left="-57" w:right="-57"/>
              <w:jc w:val="center"/>
              <w:rPr>
                <w:color w:val="000000"/>
                <w:sz w:val="20"/>
                <w:szCs w:val="20"/>
              </w:rPr>
            </w:pPr>
          </w:p>
        </w:tc>
      </w:tr>
      <w:tr w:rsidR="00466F18" w:rsidRPr="00AD5BF9" w:rsidTr="0026132E">
        <w:tc>
          <w:tcPr>
            <w:tcW w:w="5000" w:type="pct"/>
            <w:gridSpan w:val="14"/>
          </w:tcPr>
          <w:p w:rsidR="00466F18" w:rsidRPr="00AD5BF9" w:rsidRDefault="00466F18" w:rsidP="0026132E">
            <w:pPr>
              <w:widowControl w:val="0"/>
              <w:autoSpaceDE w:val="0"/>
              <w:autoSpaceDN w:val="0"/>
              <w:ind w:left="-57" w:right="-57"/>
              <w:jc w:val="center"/>
              <w:outlineLvl w:val="3"/>
              <w:rPr>
                <w:b/>
                <w:color w:val="000000"/>
                <w:sz w:val="20"/>
                <w:szCs w:val="20"/>
              </w:rPr>
            </w:pPr>
            <w:r w:rsidRPr="00AD5BF9">
              <w:rPr>
                <w:b/>
                <w:color w:val="000000"/>
                <w:sz w:val="20"/>
                <w:szCs w:val="20"/>
              </w:rPr>
              <w:t>Подпрограмма «Повышение эффективности бюджетных расходов Аликовского района Чувашской Республики»</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1.</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 xml:space="preserve">Доля расходов на обслуживание муниципального долга Аликовского района в объеме расходов бюджета Аликовского района, за исключением объема расходов, которые осуществляются за счет субвенций, предоставляемых из бюджетов бюджетной системы </w:t>
            </w:r>
            <w:r w:rsidRPr="00AD5BF9">
              <w:rPr>
                <w:color w:val="000000"/>
                <w:sz w:val="20"/>
                <w:szCs w:val="20"/>
              </w:rPr>
              <w:lastRenderedPageBreak/>
              <w:t>Российской Федерации</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lastRenderedPageBreak/>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1,4</w:t>
            </w:r>
          </w:p>
        </w:tc>
      </w:tr>
      <w:tr w:rsidR="00466F18" w:rsidRPr="00AD5BF9" w:rsidTr="0026132E">
        <w:tc>
          <w:tcPr>
            <w:tcW w:w="140"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2.</w:t>
            </w:r>
          </w:p>
        </w:tc>
        <w:tc>
          <w:tcPr>
            <w:tcW w:w="1797" w:type="pct"/>
          </w:tcPr>
          <w:p w:rsidR="00466F18" w:rsidRPr="00AD5BF9" w:rsidRDefault="00466F18" w:rsidP="0026132E">
            <w:pPr>
              <w:widowControl w:val="0"/>
              <w:autoSpaceDE w:val="0"/>
              <w:autoSpaceDN w:val="0"/>
              <w:jc w:val="both"/>
              <w:rPr>
                <w:color w:val="000000"/>
                <w:sz w:val="20"/>
                <w:szCs w:val="20"/>
              </w:rPr>
            </w:pPr>
            <w:r w:rsidRPr="00AD5BF9">
              <w:rPr>
                <w:color w:val="000000"/>
                <w:sz w:val="20"/>
                <w:szCs w:val="20"/>
              </w:rPr>
              <w:t>Отношение объема просроченной кредиторской задолженности бюджета Аликовского района к объему расходов бюджета Аликовского района</w:t>
            </w:r>
          </w:p>
        </w:tc>
        <w:tc>
          <w:tcPr>
            <w:tcW w:w="368" w:type="pct"/>
          </w:tcPr>
          <w:p w:rsidR="00466F18" w:rsidRPr="00AD5BF9" w:rsidRDefault="00466F18" w:rsidP="0026132E">
            <w:pPr>
              <w:widowControl w:val="0"/>
              <w:autoSpaceDE w:val="0"/>
              <w:autoSpaceDN w:val="0"/>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3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2"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7"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40"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56"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c>
          <w:tcPr>
            <w:tcW w:w="255" w:type="pct"/>
          </w:tcPr>
          <w:p w:rsidR="00466F18" w:rsidRPr="00AD5BF9" w:rsidRDefault="00466F18" w:rsidP="0026132E">
            <w:pPr>
              <w:widowControl w:val="0"/>
              <w:autoSpaceDE w:val="0"/>
              <w:autoSpaceDN w:val="0"/>
              <w:ind w:left="-57" w:right="-57"/>
              <w:jc w:val="center"/>
              <w:rPr>
                <w:color w:val="000000"/>
                <w:sz w:val="20"/>
                <w:szCs w:val="20"/>
              </w:rPr>
            </w:pPr>
            <w:r w:rsidRPr="00AD5BF9">
              <w:rPr>
                <w:color w:val="000000"/>
                <w:sz w:val="20"/>
                <w:szCs w:val="20"/>
              </w:rPr>
              <w:t>0,0</w:t>
            </w:r>
          </w:p>
        </w:tc>
      </w:tr>
      <w:tr w:rsidR="00466F18" w:rsidRPr="00AD5BF9" w:rsidTr="0026132E">
        <w:tc>
          <w:tcPr>
            <w:tcW w:w="140" w:type="pct"/>
          </w:tcPr>
          <w:p w:rsidR="00466F18" w:rsidRPr="00AD5BF9" w:rsidRDefault="00466F18" w:rsidP="0026132E">
            <w:pPr>
              <w:widowControl w:val="0"/>
              <w:autoSpaceDE w:val="0"/>
              <w:autoSpaceDN w:val="0"/>
              <w:spacing w:line="230" w:lineRule="auto"/>
              <w:jc w:val="center"/>
              <w:rPr>
                <w:color w:val="000000"/>
                <w:sz w:val="20"/>
                <w:szCs w:val="20"/>
              </w:rPr>
            </w:pPr>
            <w:r w:rsidRPr="00AD5BF9">
              <w:rPr>
                <w:color w:val="000000"/>
                <w:sz w:val="20"/>
                <w:szCs w:val="20"/>
              </w:rPr>
              <w:t>3.</w:t>
            </w:r>
          </w:p>
        </w:tc>
        <w:tc>
          <w:tcPr>
            <w:tcW w:w="1797" w:type="pct"/>
          </w:tcPr>
          <w:p w:rsidR="00466F18" w:rsidRPr="00AD5BF9" w:rsidRDefault="00466F18" w:rsidP="0026132E">
            <w:pPr>
              <w:widowControl w:val="0"/>
              <w:autoSpaceDE w:val="0"/>
              <w:autoSpaceDN w:val="0"/>
              <w:spacing w:line="230" w:lineRule="auto"/>
              <w:jc w:val="both"/>
              <w:rPr>
                <w:color w:val="000000"/>
                <w:sz w:val="20"/>
                <w:szCs w:val="20"/>
              </w:rPr>
            </w:pPr>
            <w:r w:rsidRPr="00AD5BF9">
              <w:rPr>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w:t>
            </w:r>
          </w:p>
        </w:tc>
        <w:tc>
          <w:tcPr>
            <w:tcW w:w="368" w:type="pct"/>
          </w:tcPr>
          <w:p w:rsidR="00466F18" w:rsidRPr="00AD5BF9" w:rsidRDefault="00466F18" w:rsidP="0026132E">
            <w:pPr>
              <w:widowControl w:val="0"/>
              <w:autoSpaceDE w:val="0"/>
              <w:autoSpaceDN w:val="0"/>
              <w:spacing w:line="230" w:lineRule="auto"/>
              <w:jc w:val="center"/>
              <w:rPr>
                <w:color w:val="000000"/>
                <w:sz w:val="20"/>
                <w:szCs w:val="20"/>
              </w:rPr>
            </w:pPr>
            <w:r w:rsidRPr="00AD5BF9">
              <w:rPr>
                <w:color w:val="000000"/>
                <w:sz w:val="20"/>
                <w:szCs w:val="20"/>
              </w:rPr>
              <w:t>коэффициент</w:t>
            </w:r>
          </w:p>
        </w:tc>
        <w:tc>
          <w:tcPr>
            <w:tcW w:w="23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c>
          <w:tcPr>
            <w:tcW w:w="24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c>
          <w:tcPr>
            <w:tcW w:w="24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c>
          <w:tcPr>
            <w:tcW w:w="242"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c>
          <w:tcPr>
            <w:tcW w:w="23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c>
          <w:tcPr>
            <w:tcW w:w="242"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c>
          <w:tcPr>
            <w:tcW w:w="24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c>
          <w:tcPr>
            <w:tcW w:w="24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c>
          <w:tcPr>
            <w:tcW w:w="240"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c>
          <w:tcPr>
            <w:tcW w:w="25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c>
          <w:tcPr>
            <w:tcW w:w="255"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w:t>
            </w:r>
          </w:p>
        </w:tc>
      </w:tr>
      <w:tr w:rsidR="00466F18" w:rsidRPr="00AD5BF9" w:rsidTr="0026132E">
        <w:tc>
          <w:tcPr>
            <w:tcW w:w="140" w:type="pct"/>
          </w:tcPr>
          <w:p w:rsidR="00466F18" w:rsidRPr="00AD5BF9" w:rsidRDefault="00466F18" w:rsidP="0026132E">
            <w:pPr>
              <w:widowControl w:val="0"/>
              <w:autoSpaceDE w:val="0"/>
              <w:autoSpaceDN w:val="0"/>
              <w:spacing w:line="230" w:lineRule="auto"/>
              <w:jc w:val="center"/>
              <w:rPr>
                <w:color w:val="000000"/>
                <w:sz w:val="20"/>
                <w:szCs w:val="20"/>
              </w:rPr>
            </w:pPr>
            <w:r w:rsidRPr="00AD5BF9">
              <w:rPr>
                <w:color w:val="000000"/>
                <w:sz w:val="20"/>
                <w:szCs w:val="20"/>
              </w:rPr>
              <w:t>4.</w:t>
            </w:r>
          </w:p>
        </w:tc>
        <w:tc>
          <w:tcPr>
            <w:tcW w:w="1797" w:type="pct"/>
          </w:tcPr>
          <w:p w:rsidR="00466F18" w:rsidRPr="00AD5BF9" w:rsidRDefault="00466F18" w:rsidP="0026132E">
            <w:pPr>
              <w:widowControl w:val="0"/>
              <w:autoSpaceDE w:val="0"/>
              <w:autoSpaceDN w:val="0"/>
              <w:spacing w:line="230" w:lineRule="auto"/>
              <w:jc w:val="both"/>
              <w:rPr>
                <w:color w:val="000000"/>
                <w:sz w:val="20"/>
                <w:szCs w:val="20"/>
              </w:rPr>
            </w:pPr>
            <w:r w:rsidRPr="00AD5BF9">
              <w:rPr>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w:t>
            </w:r>
          </w:p>
        </w:tc>
        <w:tc>
          <w:tcPr>
            <w:tcW w:w="368" w:type="pct"/>
          </w:tcPr>
          <w:p w:rsidR="00466F18" w:rsidRPr="00AD5BF9" w:rsidRDefault="00466F18" w:rsidP="0026132E">
            <w:pPr>
              <w:widowControl w:val="0"/>
              <w:autoSpaceDE w:val="0"/>
              <w:autoSpaceDN w:val="0"/>
              <w:spacing w:line="230" w:lineRule="auto"/>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t>5.</w:t>
            </w:r>
          </w:p>
        </w:tc>
        <w:tc>
          <w:tcPr>
            <w:tcW w:w="1797" w:type="pct"/>
          </w:tcPr>
          <w:p w:rsidR="00466F18" w:rsidRPr="00AD5BF9" w:rsidRDefault="00466F18" w:rsidP="0026132E">
            <w:pPr>
              <w:widowControl w:val="0"/>
              <w:autoSpaceDE w:val="0"/>
              <w:autoSpaceDN w:val="0"/>
              <w:spacing w:line="235" w:lineRule="auto"/>
              <w:jc w:val="both"/>
              <w:rPr>
                <w:color w:val="000000"/>
                <w:sz w:val="20"/>
                <w:szCs w:val="20"/>
              </w:rPr>
            </w:pPr>
            <w:r w:rsidRPr="00AD5BF9">
              <w:rPr>
                <w:color w:val="000000"/>
                <w:sz w:val="20"/>
                <w:szCs w:val="20"/>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обеспечения нужд Аликовского района</w:t>
            </w:r>
          </w:p>
        </w:tc>
        <w:tc>
          <w:tcPr>
            <w:tcW w:w="368"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99,0</w:t>
            </w:r>
          </w:p>
        </w:tc>
        <w:tc>
          <w:tcPr>
            <w:tcW w:w="24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spacing w:line="230" w:lineRule="auto"/>
              <w:jc w:val="center"/>
              <w:rPr>
                <w:color w:val="000000"/>
                <w:sz w:val="20"/>
                <w:szCs w:val="20"/>
              </w:rPr>
            </w:pPr>
            <w:r w:rsidRPr="00AD5BF9">
              <w:rPr>
                <w:color w:val="000000"/>
                <w:sz w:val="20"/>
                <w:szCs w:val="20"/>
              </w:rPr>
              <w:t>6.</w:t>
            </w:r>
          </w:p>
        </w:tc>
        <w:tc>
          <w:tcPr>
            <w:tcW w:w="1797" w:type="pct"/>
          </w:tcPr>
          <w:p w:rsidR="00466F18" w:rsidRPr="00AD5BF9" w:rsidRDefault="00466F18" w:rsidP="0026132E">
            <w:pPr>
              <w:widowControl w:val="0"/>
              <w:autoSpaceDE w:val="0"/>
              <w:autoSpaceDN w:val="0"/>
              <w:spacing w:line="230" w:lineRule="auto"/>
              <w:jc w:val="both"/>
              <w:rPr>
                <w:color w:val="000000"/>
                <w:sz w:val="20"/>
                <w:szCs w:val="20"/>
              </w:rPr>
            </w:pPr>
            <w:r w:rsidRPr="00AD5BF9">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Аликовского района в рамках адресной инвестиционной программы Аликовского района</w:t>
            </w:r>
          </w:p>
        </w:tc>
        <w:tc>
          <w:tcPr>
            <w:tcW w:w="368" w:type="pct"/>
          </w:tcPr>
          <w:p w:rsidR="00466F18" w:rsidRPr="00AD5BF9" w:rsidRDefault="00466F18" w:rsidP="0026132E">
            <w:pPr>
              <w:widowControl w:val="0"/>
              <w:autoSpaceDE w:val="0"/>
              <w:autoSpaceDN w:val="0"/>
              <w:spacing w:line="230" w:lineRule="auto"/>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t>7.</w:t>
            </w:r>
          </w:p>
        </w:tc>
        <w:tc>
          <w:tcPr>
            <w:tcW w:w="1797" w:type="pct"/>
          </w:tcPr>
          <w:p w:rsidR="00466F18" w:rsidRPr="00AD5BF9" w:rsidRDefault="00466F18" w:rsidP="0026132E">
            <w:pPr>
              <w:widowControl w:val="0"/>
              <w:autoSpaceDE w:val="0"/>
              <w:autoSpaceDN w:val="0"/>
              <w:spacing w:line="235" w:lineRule="auto"/>
              <w:jc w:val="both"/>
              <w:rPr>
                <w:color w:val="000000"/>
                <w:sz w:val="20"/>
                <w:szCs w:val="20"/>
              </w:rPr>
            </w:pPr>
            <w:r w:rsidRPr="00AD5BF9">
              <w:rPr>
                <w:sz w:val="20"/>
                <w:szCs w:val="20"/>
              </w:rPr>
              <w:t xml:space="preserve">Доля инвестиционных проектов, включенных в адресную инвестиционную программу </w:t>
            </w:r>
            <w:r w:rsidRPr="00AD5BF9">
              <w:rPr>
                <w:color w:val="000000"/>
                <w:sz w:val="20"/>
                <w:szCs w:val="20"/>
              </w:rPr>
              <w:t>Аликовского района</w:t>
            </w:r>
            <w:r w:rsidRPr="00AD5BF9">
              <w:rPr>
                <w:sz w:val="20"/>
                <w:szCs w:val="20"/>
              </w:rPr>
              <w:t>, по которым обеспечено проведение комплексной оценки</w:t>
            </w:r>
          </w:p>
        </w:tc>
        <w:tc>
          <w:tcPr>
            <w:tcW w:w="368"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t>8.</w:t>
            </w:r>
          </w:p>
        </w:tc>
        <w:tc>
          <w:tcPr>
            <w:tcW w:w="1797" w:type="pct"/>
          </w:tcPr>
          <w:p w:rsidR="00466F18" w:rsidRPr="00AD5BF9" w:rsidRDefault="00466F18" w:rsidP="0026132E">
            <w:pPr>
              <w:widowControl w:val="0"/>
              <w:autoSpaceDE w:val="0"/>
              <w:autoSpaceDN w:val="0"/>
              <w:spacing w:line="230" w:lineRule="auto"/>
              <w:jc w:val="both"/>
              <w:rPr>
                <w:color w:val="000000"/>
                <w:sz w:val="20"/>
                <w:szCs w:val="20"/>
              </w:rPr>
            </w:pPr>
            <w:r w:rsidRPr="00AD5BF9">
              <w:rPr>
                <w:color w:val="000000"/>
                <w:sz w:val="20"/>
                <w:szCs w:val="20"/>
              </w:rPr>
              <w:t>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Чувашской Республики в информационно-телекоммуникационной сети «Интернет», в общем количестве подведенных результатов указанной оценки в отчетном финансовом году</w:t>
            </w:r>
          </w:p>
        </w:tc>
        <w:tc>
          <w:tcPr>
            <w:tcW w:w="368"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0"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t>9.</w:t>
            </w:r>
          </w:p>
        </w:tc>
        <w:tc>
          <w:tcPr>
            <w:tcW w:w="1797" w:type="pct"/>
          </w:tcPr>
          <w:p w:rsidR="00466F18" w:rsidRPr="00AD5BF9" w:rsidRDefault="00466F18" w:rsidP="0026132E">
            <w:pPr>
              <w:widowControl w:val="0"/>
              <w:autoSpaceDE w:val="0"/>
              <w:autoSpaceDN w:val="0"/>
              <w:spacing w:line="235" w:lineRule="auto"/>
              <w:jc w:val="both"/>
              <w:rPr>
                <w:color w:val="000000"/>
                <w:sz w:val="20"/>
                <w:szCs w:val="20"/>
              </w:rPr>
            </w:pPr>
            <w:r w:rsidRPr="00AD5BF9">
              <w:rPr>
                <w:color w:val="000000"/>
                <w:sz w:val="20"/>
                <w:szCs w:val="20"/>
              </w:rPr>
              <w:t>Уровень актуализации информации о бюджете Аликовского района на очередной финансовый год и плановый период, размещаемой на Портале управления муниципальными финансами Чувашской Республики в информационно-</w:t>
            </w:r>
            <w:r w:rsidRPr="00AD5BF9">
              <w:rPr>
                <w:color w:val="000000"/>
                <w:sz w:val="20"/>
                <w:szCs w:val="20"/>
              </w:rPr>
              <w:lastRenderedPageBreak/>
              <w:t>телекоммуникационной сети «Интернет»</w:t>
            </w:r>
          </w:p>
        </w:tc>
        <w:tc>
          <w:tcPr>
            <w:tcW w:w="368"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lastRenderedPageBreak/>
              <w:t>процентов</w:t>
            </w:r>
          </w:p>
        </w:tc>
        <w:tc>
          <w:tcPr>
            <w:tcW w:w="23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t>10.</w:t>
            </w:r>
          </w:p>
        </w:tc>
        <w:tc>
          <w:tcPr>
            <w:tcW w:w="1797" w:type="pct"/>
          </w:tcPr>
          <w:p w:rsidR="00466F18" w:rsidRPr="00AD5BF9" w:rsidRDefault="00466F18" w:rsidP="0026132E">
            <w:pPr>
              <w:widowControl w:val="0"/>
              <w:autoSpaceDE w:val="0"/>
              <w:autoSpaceDN w:val="0"/>
              <w:spacing w:line="235" w:lineRule="auto"/>
              <w:jc w:val="both"/>
              <w:rPr>
                <w:color w:val="000000"/>
                <w:sz w:val="20"/>
                <w:szCs w:val="20"/>
              </w:rPr>
            </w:pPr>
            <w:r w:rsidRPr="00AD5BF9">
              <w:rPr>
                <w:color w:val="000000"/>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отчетов главных администраторов средств бюджета Аликовского района</w:t>
            </w:r>
          </w:p>
        </w:tc>
        <w:tc>
          <w:tcPr>
            <w:tcW w:w="368"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r>
      <w:tr w:rsidR="00466F18" w:rsidRPr="00AD5BF9" w:rsidTr="0026132E">
        <w:tc>
          <w:tcPr>
            <w:tcW w:w="140"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t>11.</w:t>
            </w:r>
          </w:p>
        </w:tc>
        <w:tc>
          <w:tcPr>
            <w:tcW w:w="1797" w:type="pct"/>
          </w:tcPr>
          <w:p w:rsidR="00466F18" w:rsidRPr="00AD5BF9" w:rsidRDefault="00466F18" w:rsidP="0026132E">
            <w:pPr>
              <w:widowControl w:val="0"/>
              <w:autoSpaceDE w:val="0"/>
              <w:autoSpaceDN w:val="0"/>
              <w:spacing w:line="235" w:lineRule="auto"/>
              <w:jc w:val="both"/>
              <w:rPr>
                <w:color w:val="000000"/>
                <w:sz w:val="20"/>
                <w:szCs w:val="20"/>
              </w:rPr>
            </w:pPr>
            <w:r w:rsidRPr="00AD5BF9">
              <w:rPr>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w:t>
            </w:r>
          </w:p>
        </w:tc>
        <w:tc>
          <w:tcPr>
            <w:tcW w:w="368" w:type="pct"/>
          </w:tcPr>
          <w:p w:rsidR="00466F18" w:rsidRPr="00AD5BF9" w:rsidRDefault="00466F18" w:rsidP="0026132E">
            <w:pPr>
              <w:widowControl w:val="0"/>
              <w:autoSpaceDE w:val="0"/>
              <w:autoSpaceDN w:val="0"/>
              <w:spacing w:line="235" w:lineRule="auto"/>
              <w:jc w:val="center"/>
              <w:rPr>
                <w:color w:val="000000"/>
                <w:sz w:val="20"/>
                <w:szCs w:val="20"/>
              </w:rPr>
            </w:pPr>
            <w:r w:rsidRPr="00AD5BF9">
              <w:rPr>
                <w:color w:val="000000"/>
                <w:sz w:val="20"/>
                <w:szCs w:val="20"/>
              </w:rPr>
              <w:t>процентов</w:t>
            </w:r>
          </w:p>
        </w:tc>
        <w:tc>
          <w:tcPr>
            <w:tcW w:w="23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3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2"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7"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40"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56"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c>
          <w:tcPr>
            <w:tcW w:w="255" w:type="pct"/>
          </w:tcPr>
          <w:p w:rsidR="00466F18" w:rsidRPr="00AD5BF9" w:rsidRDefault="00466F18" w:rsidP="0026132E">
            <w:pPr>
              <w:widowControl w:val="0"/>
              <w:autoSpaceDE w:val="0"/>
              <w:autoSpaceDN w:val="0"/>
              <w:spacing w:line="235" w:lineRule="auto"/>
              <w:ind w:left="-57" w:right="-57"/>
              <w:jc w:val="center"/>
              <w:rPr>
                <w:color w:val="000000"/>
                <w:sz w:val="20"/>
                <w:szCs w:val="20"/>
              </w:rPr>
            </w:pPr>
            <w:r w:rsidRPr="00AD5BF9">
              <w:rPr>
                <w:color w:val="000000"/>
                <w:sz w:val="20"/>
                <w:szCs w:val="20"/>
              </w:rPr>
              <w:t>100,0</w:t>
            </w:r>
          </w:p>
        </w:tc>
      </w:tr>
    </w:tbl>
    <w:p w:rsidR="00466F18" w:rsidRPr="00AD5BF9" w:rsidRDefault="00466F18" w:rsidP="00466F18">
      <w:pPr>
        <w:ind w:firstLine="720"/>
        <w:jc w:val="right"/>
        <w:rPr>
          <w:sz w:val="20"/>
          <w:szCs w:val="20"/>
        </w:rPr>
      </w:pPr>
    </w:p>
    <w:p w:rsidR="00466F18" w:rsidRPr="00AD5BF9" w:rsidRDefault="00466F18" w:rsidP="00466F18">
      <w:pPr>
        <w:ind w:firstLine="720"/>
        <w:jc w:val="right"/>
        <w:rPr>
          <w:bCs/>
          <w:sz w:val="20"/>
          <w:szCs w:val="20"/>
        </w:rPr>
      </w:pPr>
    </w:p>
    <w:p w:rsidR="00466F18" w:rsidRPr="00AD5BF9" w:rsidRDefault="00466F18" w:rsidP="00466F18">
      <w:pPr>
        <w:ind w:firstLine="720"/>
        <w:jc w:val="right"/>
        <w:rPr>
          <w:bCs/>
          <w:sz w:val="20"/>
          <w:szCs w:val="20"/>
        </w:rPr>
      </w:pPr>
    </w:p>
    <w:p w:rsidR="00466F18" w:rsidRPr="00AD5BF9" w:rsidRDefault="00466F18" w:rsidP="00466F18">
      <w:pPr>
        <w:ind w:firstLine="720"/>
        <w:jc w:val="right"/>
        <w:rPr>
          <w:bCs/>
          <w:sz w:val="20"/>
          <w:szCs w:val="20"/>
        </w:rPr>
      </w:pPr>
      <w:r w:rsidRPr="00AD5BF9">
        <w:rPr>
          <w:bCs/>
          <w:sz w:val="20"/>
          <w:szCs w:val="20"/>
        </w:rPr>
        <w:t>Приложение № 2</w:t>
      </w:r>
    </w:p>
    <w:p w:rsidR="00466F18" w:rsidRPr="00AD5BF9" w:rsidRDefault="00466F18" w:rsidP="00466F18">
      <w:pPr>
        <w:ind w:left="7797"/>
        <w:jc w:val="right"/>
        <w:rPr>
          <w:sz w:val="20"/>
          <w:szCs w:val="20"/>
        </w:rPr>
      </w:pPr>
      <w:r w:rsidRPr="00AD5BF9">
        <w:rPr>
          <w:sz w:val="20"/>
          <w:szCs w:val="20"/>
        </w:rPr>
        <w:t xml:space="preserve">к постановлению администрации </w:t>
      </w:r>
    </w:p>
    <w:p w:rsidR="00466F18" w:rsidRPr="00AD5BF9" w:rsidRDefault="00466F18" w:rsidP="00466F18">
      <w:pPr>
        <w:ind w:left="7797"/>
        <w:jc w:val="right"/>
        <w:rPr>
          <w:sz w:val="20"/>
          <w:szCs w:val="20"/>
        </w:rPr>
      </w:pPr>
      <w:r w:rsidRPr="00AD5BF9">
        <w:rPr>
          <w:sz w:val="20"/>
          <w:szCs w:val="20"/>
        </w:rPr>
        <w:t>Аликовского района Чувашской Республики</w:t>
      </w:r>
    </w:p>
    <w:p w:rsidR="00466F18" w:rsidRPr="00AD5BF9" w:rsidRDefault="00466F18" w:rsidP="00466F18">
      <w:pPr>
        <w:ind w:left="7797"/>
        <w:jc w:val="right"/>
        <w:rPr>
          <w:sz w:val="20"/>
          <w:szCs w:val="20"/>
        </w:rPr>
      </w:pPr>
      <w:r w:rsidRPr="00AD5BF9">
        <w:rPr>
          <w:sz w:val="20"/>
          <w:szCs w:val="20"/>
        </w:rPr>
        <w:t>от 01.09.2020 г.  №792</w:t>
      </w:r>
    </w:p>
    <w:p w:rsidR="00466F18" w:rsidRPr="00AD5BF9" w:rsidRDefault="00466F18" w:rsidP="00466F18">
      <w:pPr>
        <w:ind w:left="7797" w:firstLine="720"/>
        <w:jc w:val="right"/>
        <w:rPr>
          <w:sz w:val="20"/>
          <w:szCs w:val="20"/>
        </w:rPr>
      </w:pPr>
    </w:p>
    <w:p w:rsidR="00466F18" w:rsidRPr="00AD5BF9" w:rsidRDefault="00466F18" w:rsidP="00466F18">
      <w:pPr>
        <w:ind w:left="6663"/>
        <w:jc w:val="right"/>
        <w:rPr>
          <w:color w:val="000000"/>
          <w:sz w:val="20"/>
          <w:szCs w:val="20"/>
        </w:rPr>
      </w:pPr>
      <w:r w:rsidRPr="00AD5BF9">
        <w:rPr>
          <w:color w:val="000000"/>
          <w:sz w:val="20"/>
          <w:szCs w:val="20"/>
        </w:rPr>
        <w:t xml:space="preserve">Приложение № 2 </w:t>
      </w:r>
    </w:p>
    <w:p w:rsidR="00466F18" w:rsidRPr="00AD5BF9" w:rsidRDefault="00466F18" w:rsidP="00466F18">
      <w:pPr>
        <w:ind w:left="6663"/>
        <w:jc w:val="right"/>
        <w:rPr>
          <w:color w:val="000000"/>
          <w:sz w:val="20"/>
          <w:szCs w:val="20"/>
        </w:rPr>
      </w:pPr>
      <w:r w:rsidRPr="00AD5BF9">
        <w:rPr>
          <w:color w:val="000000"/>
          <w:sz w:val="20"/>
          <w:szCs w:val="20"/>
        </w:rPr>
        <w:t xml:space="preserve">к муниципальной программе Аликовского района Чувашской Республики «Управление муниципальными финансами и муниципальным долгом  Аликовского района Чувашской Республики» </w:t>
      </w:r>
    </w:p>
    <w:p w:rsidR="00466F18" w:rsidRPr="00AD5BF9" w:rsidRDefault="00466F18" w:rsidP="00466F18">
      <w:pPr>
        <w:jc w:val="center"/>
        <w:rPr>
          <w:b/>
          <w:color w:val="000000"/>
          <w:sz w:val="20"/>
          <w:szCs w:val="20"/>
        </w:rPr>
      </w:pPr>
    </w:p>
    <w:p w:rsidR="00466F18" w:rsidRPr="00AD5BF9" w:rsidRDefault="00466F18" w:rsidP="00466F18">
      <w:pPr>
        <w:jc w:val="center"/>
        <w:rPr>
          <w:b/>
          <w:color w:val="000000"/>
          <w:sz w:val="20"/>
          <w:szCs w:val="20"/>
        </w:rPr>
      </w:pPr>
      <w:r w:rsidRPr="00AD5BF9">
        <w:rPr>
          <w:b/>
          <w:caps/>
          <w:color w:val="000000"/>
          <w:sz w:val="20"/>
          <w:szCs w:val="20"/>
        </w:rPr>
        <w:t xml:space="preserve">Ресурсное обеспечение и прогнозная (справочная) оценка расходов </w:t>
      </w:r>
      <w:r w:rsidRPr="00AD5BF9">
        <w:rPr>
          <w:b/>
          <w:caps/>
          <w:color w:val="000000"/>
          <w:sz w:val="20"/>
          <w:szCs w:val="20"/>
        </w:rPr>
        <w:br/>
      </w:r>
      <w:r w:rsidRPr="00AD5BF9">
        <w:rPr>
          <w:b/>
          <w:color w:val="000000"/>
          <w:sz w:val="20"/>
          <w:szCs w:val="20"/>
        </w:rPr>
        <w:t xml:space="preserve">за счет всех источников финансирования реализации муниципальной программы Аликовского района Чувашской Республики </w:t>
      </w:r>
      <w:r w:rsidRPr="00AD5BF9">
        <w:rPr>
          <w:b/>
          <w:color w:val="000000"/>
          <w:sz w:val="20"/>
          <w:szCs w:val="20"/>
        </w:rPr>
        <w:br/>
        <w:t xml:space="preserve">«Управление муниципальными финансами и муниципальным долгом Аликовского района Чувашской Республики» </w:t>
      </w:r>
    </w:p>
    <w:p w:rsidR="00466F18" w:rsidRPr="00AD5BF9" w:rsidRDefault="00466F18" w:rsidP="00466F18">
      <w:pPr>
        <w:jc w:val="center"/>
        <w:rPr>
          <w:b/>
          <w:color w:val="000000"/>
          <w:sz w:val="20"/>
          <w:szCs w:val="20"/>
          <w:highlight w:val="yellow"/>
        </w:rPr>
      </w:pPr>
    </w:p>
    <w:p w:rsidR="00466F18" w:rsidRPr="00AD5BF9" w:rsidRDefault="00466F18" w:rsidP="00466F18">
      <w:pPr>
        <w:rPr>
          <w:color w:val="000000"/>
          <w:sz w:val="20"/>
          <w:szCs w:val="20"/>
          <w:highlight w:val="yellow"/>
        </w:rPr>
      </w:pPr>
    </w:p>
    <w:p w:rsidR="00466F18" w:rsidRPr="00AD5BF9" w:rsidRDefault="00466F18" w:rsidP="00466F18">
      <w:pPr>
        <w:widowControl w:val="0"/>
        <w:spacing w:line="20" w:lineRule="exact"/>
        <w:rPr>
          <w:sz w:val="20"/>
          <w:szCs w:val="20"/>
          <w:highlight w:val="yellow"/>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2730"/>
        <w:gridCol w:w="921"/>
        <w:gridCol w:w="1012"/>
        <w:gridCol w:w="1892"/>
        <w:gridCol w:w="795"/>
        <w:gridCol w:w="801"/>
        <w:gridCol w:w="807"/>
        <w:gridCol w:w="810"/>
        <w:gridCol w:w="763"/>
        <w:gridCol w:w="822"/>
        <w:gridCol w:w="822"/>
        <w:gridCol w:w="822"/>
        <w:gridCol w:w="827"/>
      </w:tblGrid>
      <w:tr w:rsidR="00466F18" w:rsidRPr="00AD5BF9" w:rsidTr="0026132E">
        <w:trPr>
          <w:trHeight w:val="20"/>
          <w:tblHeader/>
        </w:trPr>
        <w:tc>
          <w:tcPr>
            <w:tcW w:w="272" w:type="pct"/>
            <w:vMerge w:val="restart"/>
          </w:tcPr>
          <w:p w:rsidR="00466F18" w:rsidRPr="00AD5BF9" w:rsidRDefault="00466F18" w:rsidP="0026132E">
            <w:pPr>
              <w:ind w:left="-57" w:right="-57"/>
              <w:jc w:val="center"/>
              <w:rPr>
                <w:color w:val="000000"/>
                <w:sz w:val="20"/>
                <w:szCs w:val="20"/>
              </w:rPr>
            </w:pPr>
            <w:r w:rsidRPr="00AD5BF9">
              <w:rPr>
                <w:color w:val="000000"/>
                <w:sz w:val="20"/>
                <w:szCs w:val="20"/>
              </w:rPr>
              <w:lastRenderedPageBreak/>
              <w:t>Статус</w:t>
            </w:r>
          </w:p>
        </w:tc>
        <w:tc>
          <w:tcPr>
            <w:tcW w:w="934" w:type="pct"/>
            <w:vMerge w:val="restart"/>
          </w:tcPr>
          <w:p w:rsidR="00466F18" w:rsidRPr="00AD5BF9" w:rsidRDefault="00466F18" w:rsidP="0026132E">
            <w:pPr>
              <w:jc w:val="center"/>
              <w:rPr>
                <w:color w:val="000000"/>
                <w:sz w:val="20"/>
                <w:szCs w:val="20"/>
              </w:rPr>
            </w:pPr>
            <w:r w:rsidRPr="00AD5BF9">
              <w:rPr>
                <w:color w:val="000000"/>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661" w:type="pct"/>
            <w:gridSpan w:val="2"/>
          </w:tcPr>
          <w:p w:rsidR="00466F18" w:rsidRPr="00AD5BF9" w:rsidRDefault="00466F18" w:rsidP="0026132E">
            <w:pPr>
              <w:jc w:val="center"/>
              <w:rPr>
                <w:color w:val="000000"/>
                <w:sz w:val="20"/>
                <w:szCs w:val="20"/>
              </w:rPr>
            </w:pPr>
            <w:r w:rsidRPr="00AD5BF9">
              <w:rPr>
                <w:color w:val="000000"/>
                <w:sz w:val="20"/>
                <w:szCs w:val="20"/>
              </w:rPr>
              <w:t xml:space="preserve">Код бюджетной </w:t>
            </w:r>
            <w:r w:rsidRPr="00AD5BF9">
              <w:rPr>
                <w:color w:val="000000"/>
                <w:sz w:val="20"/>
                <w:szCs w:val="20"/>
              </w:rPr>
              <w:br/>
              <w:t>классификации</w:t>
            </w:r>
          </w:p>
        </w:tc>
        <w:tc>
          <w:tcPr>
            <w:tcW w:w="647" w:type="pct"/>
            <w:vMerge w:val="restart"/>
          </w:tcPr>
          <w:p w:rsidR="00466F18" w:rsidRPr="00AD5BF9" w:rsidRDefault="00466F18" w:rsidP="0026132E">
            <w:pPr>
              <w:jc w:val="center"/>
              <w:rPr>
                <w:color w:val="000000"/>
                <w:sz w:val="20"/>
                <w:szCs w:val="20"/>
              </w:rPr>
            </w:pPr>
            <w:r w:rsidRPr="00AD5BF9">
              <w:rPr>
                <w:color w:val="000000"/>
                <w:sz w:val="20"/>
                <w:szCs w:val="20"/>
              </w:rPr>
              <w:t xml:space="preserve">Источники </w:t>
            </w:r>
            <w:r w:rsidRPr="00AD5BF9">
              <w:rPr>
                <w:color w:val="000000"/>
                <w:sz w:val="20"/>
                <w:szCs w:val="20"/>
              </w:rPr>
              <w:br/>
              <w:t>финансирования</w:t>
            </w:r>
          </w:p>
        </w:tc>
        <w:tc>
          <w:tcPr>
            <w:tcW w:w="2487" w:type="pct"/>
            <w:gridSpan w:val="9"/>
          </w:tcPr>
          <w:p w:rsidR="00466F18" w:rsidRPr="00AD5BF9" w:rsidRDefault="00466F18" w:rsidP="0026132E">
            <w:pPr>
              <w:ind w:left="-57" w:right="-57"/>
              <w:jc w:val="center"/>
              <w:rPr>
                <w:color w:val="000000"/>
                <w:sz w:val="20"/>
                <w:szCs w:val="20"/>
              </w:rPr>
            </w:pPr>
            <w:r w:rsidRPr="00AD5BF9">
              <w:rPr>
                <w:color w:val="000000"/>
                <w:sz w:val="20"/>
                <w:szCs w:val="20"/>
              </w:rPr>
              <w:t>Расходы по годам, тыс. рублей</w:t>
            </w:r>
          </w:p>
        </w:tc>
      </w:tr>
      <w:tr w:rsidR="00466F18" w:rsidRPr="00AD5BF9" w:rsidTr="0026132E">
        <w:trPr>
          <w:trHeight w:val="20"/>
          <w:tblHeader/>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center"/>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главный распорядитель бюджет-</w:t>
            </w:r>
            <w:proofErr w:type="spellStart"/>
            <w:r w:rsidRPr="00AD5BF9">
              <w:rPr>
                <w:color w:val="000000"/>
                <w:sz w:val="20"/>
                <w:szCs w:val="20"/>
              </w:rPr>
              <w:t>ных</w:t>
            </w:r>
            <w:proofErr w:type="spellEnd"/>
            <w:r w:rsidRPr="00AD5BF9">
              <w:rPr>
                <w:color w:val="000000"/>
                <w:sz w:val="20"/>
                <w:szCs w:val="20"/>
              </w:rPr>
              <w:t xml:space="preserve"> средств</w:t>
            </w:r>
          </w:p>
        </w:tc>
        <w:tc>
          <w:tcPr>
            <w:tcW w:w="346" w:type="pct"/>
          </w:tcPr>
          <w:p w:rsidR="00466F18" w:rsidRPr="00AD5BF9" w:rsidRDefault="00466F18" w:rsidP="0026132E">
            <w:pPr>
              <w:jc w:val="center"/>
              <w:rPr>
                <w:color w:val="000000"/>
                <w:sz w:val="20"/>
                <w:szCs w:val="20"/>
              </w:rPr>
            </w:pPr>
            <w:r w:rsidRPr="00AD5BF9">
              <w:rPr>
                <w:color w:val="000000"/>
                <w:sz w:val="20"/>
                <w:szCs w:val="20"/>
              </w:rPr>
              <w:t>целевая статья расходов</w:t>
            </w:r>
          </w:p>
        </w:tc>
        <w:tc>
          <w:tcPr>
            <w:tcW w:w="647" w:type="pct"/>
            <w:vMerge/>
          </w:tcPr>
          <w:p w:rsidR="00466F18" w:rsidRPr="00AD5BF9" w:rsidRDefault="00466F18" w:rsidP="0026132E">
            <w:pPr>
              <w:jc w:val="center"/>
              <w:rPr>
                <w:color w:val="000000"/>
                <w:sz w:val="20"/>
                <w:szCs w:val="20"/>
              </w:rPr>
            </w:pPr>
          </w:p>
        </w:tc>
        <w:tc>
          <w:tcPr>
            <w:tcW w:w="272" w:type="pct"/>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2019</w:t>
            </w:r>
          </w:p>
        </w:tc>
        <w:tc>
          <w:tcPr>
            <w:tcW w:w="274" w:type="pct"/>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2020</w:t>
            </w:r>
          </w:p>
        </w:tc>
        <w:tc>
          <w:tcPr>
            <w:tcW w:w="276" w:type="pct"/>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2021</w:t>
            </w:r>
          </w:p>
        </w:tc>
        <w:tc>
          <w:tcPr>
            <w:tcW w:w="277" w:type="pct"/>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2022</w:t>
            </w:r>
          </w:p>
        </w:tc>
        <w:tc>
          <w:tcPr>
            <w:tcW w:w="261" w:type="pct"/>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2023</w:t>
            </w:r>
          </w:p>
        </w:tc>
        <w:tc>
          <w:tcPr>
            <w:tcW w:w="281" w:type="pct"/>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2024</w:t>
            </w:r>
          </w:p>
        </w:tc>
        <w:tc>
          <w:tcPr>
            <w:tcW w:w="281" w:type="pct"/>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2025</w:t>
            </w:r>
          </w:p>
        </w:tc>
        <w:tc>
          <w:tcPr>
            <w:tcW w:w="281" w:type="pct"/>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2026-2030</w:t>
            </w:r>
          </w:p>
        </w:tc>
        <w:tc>
          <w:tcPr>
            <w:tcW w:w="283" w:type="pct"/>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2031-2035</w:t>
            </w:r>
          </w:p>
        </w:tc>
      </w:tr>
      <w:tr w:rsidR="00466F18" w:rsidRPr="00AD5BF9" w:rsidTr="0026132E">
        <w:trPr>
          <w:trHeight w:val="20"/>
          <w:tblHeader/>
        </w:trPr>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1</w:t>
            </w:r>
          </w:p>
        </w:tc>
        <w:tc>
          <w:tcPr>
            <w:tcW w:w="934" w:type="pct"/>
          </w:tcPr>
          <w:p w:rsidR="00466F18" w:rsidRPr="00AD5BF9" w:rsidRDefault="00466F18" w:rsidP="0026132E">
            <w:pPr>
              <w:jc w:val="center"/>
              <w:rPr>
                <w:color w:val="000000"/>
                <w:sz w:val="20"/>
                <w:szCs w:val="20"/>
              </w:rPr>
            </w:pPr>
            <w:r w:rsidRPr="00AD5BF9">
              <w:rPr>
                <w:color w:val="000000"/>
                <w:sz w:val="20"/>
                <w:szCs w:val="20"/>
              </w:rPr>
              <w:t>2</w:t>
            </w:r>
          </w:p>
        </w:tc>
        <w:tc>
          <w:tcPr>
            <w:tcW w:w="315" w:type="pct"/>
          </w:tcPr>
          <w:p w:rsidR="00466F18" w:rsidRPr="00AD5BF9" w:rsidRDefault="00466F18" w:rsidP="0026132E">
            <w:pPr>
              <w:jc w:val="center"/>
              <w:rPr>
                <w:color w:val="000000"/>
                <w:sz w:val="20"/>
                <w:szCs w:val="20"/>
              </w:rPr>
            </w:pPr>
            <w:r w:rsidRPr="00AD5BF9">
              <w:rPr>
                <w:color w:val="000000"/>
                <w:sz w:val="20"/>
                <w:szCs w:val="20"/>
              </w:rPr>
              <w:t>3</w:t>
            </w:r>
          </w:p>
        </w:tc>
        <w:tc>
          <w:tcPr>
            <w:tcW w:w="346" w:type="pct"/>
          </w:tcPr>
          <w:p w:rsidR="00466F18" w:rsidRPr="00AD5BF9" w:rsidRDefault="00466F18" w:rsidP="0026132E">
            <w:pPr>
              <w:jc w:val="center"/>
              <w:rPr>
                <w:color w:val="000000"/>
                <w:sz w:val="20"/>
                <w:szCs w:val="20"/>
              </w:rPr>
            </w:pPr>
            <w:r w:rsidRPr="00AD5BF9">
              <w:rPr>
                <w:color w:val="000000"/>
                <w:sz w:val="20"/>
                <w:szCs w:val="20"/>
              </w:rPr>
              <w:t>4</w:t>
            </w:r>
          </w:p>
        </w:tc>
        <w:tc>
          <w:tcPr>
            <w:tcW w:w="647" w:type="pct"/>
          </w:tcPr>
          <w:p w:rsidR="00466F18" w:rsidRPr="00AD5BF9" w:rsidRDefault="00466F18" w:rsidP="0026132E">
            <w:pPr>
              <w:jc w:val="center"/>
              <w:rPr>
                <w:color w:val="000000"/>
                <w:sz w:val="20"/>
                <w:szCs w:val="20"/>
              </w:rPr>
            </w:pPr>
            <w:r w:rsidRPr="00AD5BF9">
              <w:rPr>
                <w:color w:val="000000"/>
                <w:sz w:val="20"/>
                <w:szCs w:val="20"/>
              </w:rPr>
              <w:t>5</w:t>
            </w: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6</w:t>
            </w:r>
          </w:p>
        </w:tc>
        <w:tc>
          <w:tcPr>
            <w:tcW w:w="274" w:type="pct"/>
          </w:tcPr>
          <w:p w:rsidR="00466F18" w:rsidRPr="00AD5BF9" w:rsidRDefault="00466F18" w:rsidP="0026132E">
            <w:pPr>
              <w:ind w:left="-57" w:right="-57"/>
              <w:jc w:val="center"/>
              <w:rPr>
                <w:color w:val="000000"/>
                <w:sz w:val="20"/>
                <w:szCs w:val="20"/>
              </w:rPr>
            </w:pPr>
            <w:r w:rsidRPr="00AD5BF9">
              <w:rPr>
                <w:color w:val="000000"/>
                <w:sz w:val="20"/>
                <w:szCs w:val="20"/>
              </w:rPr>
              <w:t>7</w:t>
            </w:r>
          </w:p>
        </w:tc>
        <w:tc>
          <w:tcPr>
            <w:tcW w:w="276" w:type="pct"/>
          </w:tcPr>
          <w:p w:rsidR="00466F18" w:rsidRPr="00AD5BF9" w:rsidRDefault="00466F18" w:rsidP="0026132E">
            <w:pPr>
              <w:ind w:left="-57" w:right="-57"/>
              <w:jc w:val="center"/>
              <w:rPr>
                <w:color w:val="000000"/>
                <w:sz w:val="20"/>
                <w:szCs w:val="20"/>
              </w:rPr>
            </w:pPr>
            <w:r w:rsidRPr="00AD5BF9">
              <w:rPr>
                <w:color w:val="000000"/>
                <w:sz w:val="20"/>
                <w:szCs w:val="20"/>
              </w:rPr>
              <w:t>8</w:t>
            </w:r>
          </w:p>
        </w:tc>
        <w:tc>
          <w:tcPr>
            <w:tcW w:w="277" w:type="pct"/>
          </w:tcPr>
          <w:p w:rsidR="00466F18" w:rsidRPr="00AD5BF9" w:rsidRDefault="00466F18" w:rsidP="0026132E">
            <w:pPr>
              <w:ind w:left="-57" w:right="-57"/>
              <w:jc w:val="center"/>
              <w:rPr>
                <w:color w:val="000000"/>
                <w:sz w:val="20"/>
                <w:szCs w:val="20"/>
              </w:rPr>
            </w:pPr>
            <w:r w:rsidRPr="00AD5BF9">
              <w:rPr>
                <w:color w:val="000000"/>
                <w:sz w:val="20"/>
                <w:szCs w:val="20"/>
              </w:rPr>
              <w:t>9</w:t>
            </w:r>
          </w:p>
        </w:tc>
        <w:tc>
          <w:tcPr>
            <w:tcW w:w="261" w:type="pct"/>
          </w:tcPr>
          <w:p w:rsidR="00466F18" w:rsidRPr="00AD5BF9" w:rsidRDefault="00466F18" w:rsidP="0026132E">
            <w:pPr>
              <w:ind w:left="-57" w:right="-57"/>
              <w:jc w:val="center"/>
              <w:rPr>
                <w:color w:val="000000"/>
                <w:sz w:val="20"/>
                <w:szCs w:val="20"/>
              </w:rPr>
            </w:pPr>
            <w:r w:rsidRPr="00AD5BF9">
              <w:rPr>
                <w:color w:val="000000"/>
                <w:sz w:val="20"/>
                <w:szCs w:val="20"/>
              </w:rPr>
              <w:t>10</w:t>
            </w:r>
          </w:p>
        </w:tc>
        <w:tc>
          <w:tcPr>
            <w:tcW w:w="281" w:type="pct"/>
          </w:tcPr>
          <w:p w:rsidR="00466F18" w:rsidRPr="00AD5BF9" w:rsidRDefault="00466F18" w:rsidP="0026132E">
            <w:pPr>
              <w:ind w:left="-57" w:right="-57"/>
              <w:jc w:val="center"/>
              <w:rPr>
                <w:color w:val="000000"/>
                <w:sz w:val="20"/>
                <w:szCs w:val="20"/>
              </w:rPr>
            </w:pPr>
            <w:r w:rsidRPr="00AD5BF9">
              <w:rPr>
                <w:color w:val="000000"/>
                <w:sz w:val="20"/>
                <w:szCs w:val="20"/>
              </w:rPr>
              <w:t>11</w:t>
            </w:r>
          </w:p>
        </w:tc>
        <w:tc>
          <w:tcPr>
            <w:tcW w:w="281" w:type="pct"/>
          </w:tcPr>
          <w:p w:rsidR="00466F18" w:rsidRPr="00AD5BF9" w:rsidRDefault="00466F18" w:rsidP="0026132E">
            <w:pPr>
              <w:ind w:left="-57" w:right="-57"/>
              <w:jc w:val="center"/>
              <w:rPr>
                <w:color w:val="000000"/>
                <w:sz w:val="20"/>
                <w:szCs w:val="20"/>
              </w:rPr>
            </w:pPr>
            <w:r w:rsidRPr="00AD5BF9">
              <w:rPr>
                <w:color w:val="000000"/>
                <w:sz w:val="20"/>
                <w:szCs w:val="20"/>
              </w:rPr>
              <w:t>12</w:t>
            </w:r>
          </w:p>
        </w:tc>
        <w:tc>
          <w:tcPr>
            <w:tcW w:w="281" w:type="pct"/>
          </w:tcPr>
          <w:p w:rsidR="00466F18" w:rsidRPr="00AD5BF9" w:rsidRDefault="00466F18" w:rsidP="0026132E">
            <w:pPr>
              <w:ind w:left="-57" w:right="-57"/>
              <w:jc w:val="center"/>
              <w:rPr>
                <w:color w:val="000000"/>
                <w:sz w:val="20"/>
                <w:szCs w:val="20"/>
              </w:rPr>
            </w:pPr>
            <w:r w:rsidRPr="00AD5BF9">
              <w:rPr>
                <w:color w:val="000000"/>
                <w:sz w:val="20"/>
                <w:szCs w:val="20"/>
              </w:rPr>
              <w:t>13</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14</w:t>
            </w:r>
          </w:p>
        </w:tc>
      </w:tr>
      <w:tr w:rsidR="00466F18" w:rsidRPr="00AD5BF9" w:rsidTr="0026132E">
        <w:trPr>
          <w:trHeight w:val="20"/>
        </w:trPr>
        <w:tc>
          <w:tcPr>
            <w:tcW w:w="272" w:type="pct"/>
            <w:vMerge w:val="restart"/>
          </w:tcPr>
          <w:p w:rsidR="00466F18" w:rsidRPr="00AD5BF9" w:rsidRDefault="00466F18" w:rsidP="0026132E">
            <w:pPr>
              <w:ind w:left="-57" w:right="-57"/>
              <w:jc w:val="center"/>
              <w:rPr>
                <w:color w:val="000000"/>
                <w:sz w:val="20"/>
                <w:szCs w:val="20"/>
              </w:rPr>
            </w:pPr>
            <w:r w:rsidRPr="00AD5BF9">
              <w:rPr>
                <w:color w:val="000000"/>
                <w:sz w:val="20"/>
                <w:szCs w:val="20"/>
              </w:rPr>
              <w:t>Муниципальная программа Аликовского района</w:t>
            </w:r>
          </w:p>
        </w:tc>
        <w:tc>
          <w:tcPr>
            <w:tcW w:w="934" w:type="pct"/>
            <w:vMerge w:val="restart"/>
          </w:tcPr>
          <w:p w:rsidR="00466F18" w:rsidRPr="00AD5BF9" w:rsidRDefault="00466F18" w:rsidP="0026132E">
            <w:pPr>
              <w:jc w:val="both"/>
              <w:rPr>
                <w:color w:val="000000"/>
                <w:sz w:val="20"/>
                <w:szCs w:val="20"/>
              </w:rPr>
            </w:pPr>
            <w:r w:rsidRPr="00AD5BF9">
              <w:rPr>
                <w:bCs/>
                <w:color w:val="000000"/>
                <w:sz w:val="20"/>
                <w:szCs w:val="20"/>
              </w:rPr>
              <w:t xml:space="preserve">«Управление муниципальными финансами и муниципальным долгом Аликовского района Чувашской Республики» </w:t>
            </w: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Ч400000000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color w:val="000000"/>
                <w:sz w:val="20"/>
                <w:szCs w:val="20"/>
              </w:rPr>
              <w:t>всего</w:t>
            </w: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35357,9</w:t>
            </w:r>
          </w:p>
        </w:tc>
        <w:tc>
          <w:tcPr>
            <w:tcW w:w="274" w:type="pct"/>
          </w:tcPr>
          <w:p w:rsidR="00466F18" w:rsidRPr="00AD5BF9" w:rsidRDefault="00466F18" w:rsidP="0026132E">
            <w:pPr>
              <w:ind w:left="-57" w:right="-57"/>
              <w:jc w:val="center"/>
              <w:rPr>
                <w:color w:val="000000"/>
                <w:sz w:val="20"/>
                <w:szCs w:val="20"/>
              </w:rPr>
            </w:pPr>
            <w:r w:rsidRPr="00AD5BF9">
              <w:rPr>
                <w:color w:val="000000"/>
                <w:sz w:val="20"/>
                <w:szCs w:val="20"/>
              </w:rPr>
              <w:t>28931,1</w:t>
            </w:r>
          </w:p>
        </w:tc>
        <w:tc>
          <w:tcPr>
            <w:tcW w:w="276" w:type="pct"/>
          </w:tcPr>
          <w:p w:rsidR="00466F18" w:rsidRPr="00AD5BF9" w:rsidRDefault="00466F18" w:rsidP="0026132E">
            <w:pPr>
              <w:ind w:left="-57" w:right="-57"/>
              <w:jc w:val="center"/>
              <w:rPr>
                <w:color w:val="000000"/>
                <w:sz w:val="20"/>
                <w:szCs w:val="20"/>
              </w:rPr>
            </w:pPr>
            <w:r w:rsidRPr="00AD5BF9">
              <w:rPr>
                <w:color w:val="000000"/>
                <w:sz w:val="20"/>
                <w:szCs w:val="20"/>
              </w:rPr>
              <w:t>18029,7</w:t>
            </w:r>
          </w:p>
        </w:tc>
        <w:tc>
          <w:tcPr>
            <w:tcW w:w="277" w:type="pct"/>
          </w:tcPr>
          <w:p w:rsidR="00466F18" w:rsidRPr="00AD5BF9" w:rsidRDefault="00466F18" w:rsidP="0026132E">
            <w:pPr>
              <w:ind w:left="-57" w:right="-57"/>
              <w:jc w:val="center"/>
              <w:rPr>
                <w:color w:val="000000"/>
                <w:sz w:val="20"/>
                <w:szCs w:val="20"/>
              </w:rPr>
            </w:pPr>
            <w:r w:rsidRPr="00AD5BF9">
              <w:rPr>
                <w:color w:val="000000"/>
                <w:sz w:val="20"/>
                <w:szCs w:val="20"/>
              </w:rPr>
              <w:t>17948,1</w:t>
            </w:r>
          </w:p>
        </w:tc>
        <w:tc>
          <w:tcPr>
            <w:tcW w:w="261" w:type="pct"/>
          </w:tcPr>
          <w:p w:rsidR="00466F18" w:rsidRPr="00AD5BF9" w:rsidRDefault="00466F18" w:rsidP="0026132E">
            <w:pPr>
              <w:ind w:left="-57" w:right="-57"/>
              <w:jc w:val="center"/>
              <w:rPr>
                <w:color w:val="000000"/>
                <w:sz w:val="20"/>
                <w:szCs w:val="20"/>
              </w:rPr>
            </w:pPr>
            <w:r w:rsidRPr="00AD5BF9">
              <w:rPr>
                <w:color w:val="000000"/>
                <w:sz w:val="20"/>
                <w:szCs w:val="20"/>
              </w:rPr>
              <w:t>17948,1</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17948,1</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17948,1</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89740,5</w:t>
            </w:r>
          </w:p>
        </w:tc>
        <w:tc>
          <w:tcPr>
            <w:tcW w:w="283"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89740,5</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jc w:val="both"/>
              <w:rPr>
                <w:bCs/>
                <w:color w:val="000000"/>
                <w:sz w:val="20"/>
                <w:szCs w:val="20"/>
              </w:rPr>
            </w:pPr>
          </w:p>
        </w:tc>
        <w:tc>
          <w:tcPr>
            <w:tcW w:w="934" w:type="pct"/>
            <w:vMerge/>
          </w:tcPr>
          <w:p w:rsidR="00466F18" w:rsidRPr="00AD5BF9" w:rsidRDefault="00466F18" w:rsidP="0026132E">
            <w:pPr>
              <w:jc w:val="both"/>
              <w:rPr>
                <w:bCs/>
                <w:color w:val="000000"/>
                <w:sz w:val="20"/>
                <w:szCs w:val="20"/>
              </w:rPr>
            </w:pPr>
          </w:p>
        </w:tc>
        <w:tc>
          <w:tcPr>
            <w:tcW w:w="315" w:type="pct"/>
          </w:tcPr>
          <w:p w:rsidR="00466F18" w:rsidRPr="00AD5BF9" w:rsidRDefault="00466F18" w:rsidP="0026132E">
            <w:pPr>
              <w:jc w:val="center"/>
              <w:rPr>
                <w:color w:val="000000"/>
                <w:sz w:val="20"/>
                <w:szCs w:val="20"/>
              </w:rPr>
            </w:pPr>
          </w:p>
        </w:tc>
        <w:tc>
          <w:tcPr>
            <w:tcW w:w="346" w:type="pct"/>
          </w:tcPr>
          <w:p w:rsidR="00466F18" w:rsidRPr="00AD5BF9" w:rsidRDefault="00466F18" w:rsidP="0026132E">
            <w:pPr>
              <w:jc w:val="center"/>
              <w:rPr>
                <w:color w:val="000000"/>
                <w:sz w:val="20"/>
                <w:szCs w:val="20"/>
              </w:rPr>
            </w:pP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3215,5</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1626,1</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1627,0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8442,5</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8442,5</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jc w:val="both"/>
              <w:rPr>
                <w:bCs/>
                <w:color w:val="000000"/>
                <w:sz w:val="20"/>
                <w:szCs w:val="20"/>
              </w:rPr>
            </w:pPr>
          </w:p>
        </w:tc>
        <w:tc>
          <w:tcPr>
            <w:tcW w:w="934" w:type="pct"/>
            <w:vMerge/>
          </w:tcPr>
          <w:p w:rsidR="00466F18" w:rsidRPr="00AD5BF9" w:rsidRDefault="00466F18" w:rsidP="0026132E">
            <w:pPr>
              <w:jc w:val="both"/>
              <w:rPr>
                <w:bCs/>
                <w:color w:val="000000"/>
                <w:sz w:val="20"/>
                <w:szCs w:val="20"/>
              </w:rPr>
            </w:pPr>
          </w:p>
        </w:tc>
        <w:tc>
          <w:tcPr>
            <w:tcW w:w="315" w:type="pct"/>
          </w:tcPr>
          <w:p w:rsidR="00466F18" w:rsidRPr="00AD5BF9" w:rsidRDefault="00466F18" w:rsidP="0026132E">
            <w:pPr>
              <w:jc w:val="center"/>
              <w:rPr>
                <w:color w:val="000000"/>
                <w:sz w:val="20"/>
                <w:szCs w:val="20"/>
              </w:rPr>
            </w:pPr>
          </w:p>
        </w:tc>
        <w:tc>
          <w:tcPr>
            <w:tcW w:w="346" w:type="pct"/>
          </w:tcPr>
          <w:p w:rsidR="00466F18" w:rsidRPr="00AD5BF9" w:rsidRDefault="00466F18" w:rsidP="0026132E">
            <w:pPr>
              <w:jc w:val="center"/>
              <w:rPr>
                <w:color w:val="000000"/>
                <w:sz w:val="20"/>
                <w:szCs w:val="20"/>
              </w:rPr>
            </w:pPr>
          </w:p>
        </w:tc>
        <w:tc>
          <w:tcPr>
            <w:tcW w:w="647" w:type="pct"/>
          </w:tcPr>
          <w:p w:rsidR="00466F18" w:rsidRPr="00AD5BF9" w:rsidRDefault="00466F18" w:rsidP="0026132E">
            <w:pPr>
              <w:autoSpaceDE w:val="0"/>
              <w:autoSpaceDN w:val="0"/>
              <w:adjustRightInd w:val="0"/>
              <w:jc w:val="both"/>
              <w:rPr>
                <w:bCs/>
                <w:color w:val="000000"/>
                <w:sz w:val="20"/>
                <w:szCs w:val="20"/>
              </w:rPr>
            </w:pPr>
            <w:r w:rsidRPr="00AD5BF9">
              <w:rPr>
                <w:color w:val="000000"/>
                <w:sz w:val="20"/>
                <w:szCs w:val="20"/>
              </w:rPr>
              <w:t>республиканский бюджет Чувашской Республики</w:t>
            </w: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23225,6</w:t>
            </w:r>
          </w:p>
        </w:tc>
        <w:tc>
          <w:tcPr>
            <w:tcW w:w="274" w:type="pct"/>
          </w:tcPr>
          <w:p w:rsidR="00466F18" w:rsidRPr="00AD5BF9" w:rsidRDefault="00466F18" w:rsidP="0026132E">
            <w:pPr>
              <w:ind w:left="-57" w:right="-57"/>
              <w:jc w:val="center"/>
              <w:rPr>
                <w:color w:val="000000"/>
                <w:sz w:val="20"/>
                <w:szCs w:val="20"/>
              </w:rPr>
            </w:pPr>
            <w:r w:rsidRPr="00AD5BF9">
              <w:rPr>
                <w:color w:val="000000"/>
                <w:sz w:val="20"/>
                <w:szCs w:val="20"/>
              </w:rPr>
              <w:t>22481,9</w:t>
            </w:r>
          </w:p>
        </w:tc>
        <w:tc>
          <w:tcPr>
            <w:tcW w:w="276" w:type="pct"/>
          </w:tcPr>
          <w:p w:rsidR="00466F18" w:rsidRPr="00AD5BF9" w:rsidRDefault="00466F18" w:rsidP="0026132E">
            <w:pPr>
              <w:ind w:left="-57" w:right="-57"/>
              <w:jc w:val="center"/>
              <w:rPr>
                <w:color w:val="000000"/>
                <w:sz w:val="20"/>
                <w:szCs w:val="20"/>
              </w:rPr>
            </w:pPr>
            <w:r w:rsidRPr="00AD5BF9">
              <w:rPr>
                <w:color w:val="000000"/>
                <w:sz w:val="20"/>
                <w:szCs w:val="20"/>
              </w:rPr>
              <w:t>12917,9</w:t>
            </w:r>
          </w:p>
        </w:tc>
        <w:tc>
          <w:tcPr>
            <w:tcW w:w="277" w:type="pct"/>
          </w:tcPr>
          <w:p w:rsidR="00466F18" w:rsidRPr="00AD5BF9" w:rsidRDefault="00466F18" w:rsidP="0026132E">
            <w:pPr>
              <w:ind w:left="-57" w:right="-57"/>
              <w:jc w:val="center"/>
              <w:rPr>
                <w:color w:val="000000"/>
                <w:sz w:val="20"/>
                <w:szCs w:val="20"/>
              </w:rPr>
            </w:pPr>
            <w:r w:rsidRPr="00AD5BF9">
              <w:rPr>
                <w:color w:val="000000"/>
                <w:sz w:val="20"/>
                <w:szCs w:val="20"/>
              </w:rPr>
              <w:t>12617,6</w:t>
            </w:r>
          </w:p>
        </w:tc>
        <w:tc>
          <w:tcPr>
            <w:tcW w:w="261" w:type="pct"/>
          </w:tcPr>
          <w:p w:rsidR="00466F18" w:rsidRPr="00AD5BF9" w:rsidRDefault="00466F18" w:rsidP="0026132E">
            <w:pPr>
              <w:ind w:left="-57" w:right="-57"/>
              <w:jc w:val="center"/>
              <w:rPr>
                <w:color w:val="000000"/>
                <w:sz w:val="20"/>
                <w:szCs w:val="20"/>
              </w:rPr>
            </w:pPr>
            <w:r w:rsidRPr="00AD5BF9">
              <w:rPr>
                <w:color w:val="000000"/>
                <w:sz w:val="20"/>
                <w:szCs w:val="20"/>
              </w:rPr>
              <w:t>12617,6</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12617,6</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12617,6</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63088,0</w:t>
            </w:r>
          </w:p>
        </w:tc>
        <w:tc>
          <w:tcPr>
            <w:tcW w:w="283"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63088,0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color w:val="000000"/>
                <w:sz w:val="20"/>
                <w:szCs w:val="20"/>
              </w:rPr>
              <w:t>бюджет Аликовского района</w:t>
            </w:r>
          </w:p>
        </w:tc>
        <w:tc>
          <w:tcPr>
            <w:tcW w:w="272"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8890,4</w:t>
            </w:r>
          </w:p>
        </w:tc>
        <w:tc>
          <w:tcPr>
            <w:tcW w:w="274"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4789,7</w:t>
            </w:r>
          </w:p>
        </w:tc>
        <w:tc>
          <w:tcPr>
            <w:tcW w:w="276" w:type="pct"/>
          </w:tcPr>
          <w:p w:rsidR="00466F18" w:rsidRPr="00AD5BF9" w:rsidRDefault="00466F18" w:rsidP="0026132E">
            <w:pPr>
              <w:ind w:left="-57" w:right="-57"/>
              <w:jc w:val="center"/>
              <w:rPr>
                <w:color w:val="000000"/>
                <w:sz w:val="20"/>
                <w:szCs w:val="20"/>
              </w:rPr>
            </w:pPr>
            <w:r w:rsidRPr="00AD5BF9">
              <w:rPr>
                <w:color w:val="000000"/>
                <w:sz w:val="20"/>
                <w:szCs w:val="20"/>
              </w:rPr>
              <w:t>3605,0</w:t>
            </w:r>
          </w:p>
        </w:tc>
        <w:tc>
          <w:tcPr>
            <w:tcW w:w="277" w:type="pct"/>
          </w:tcPr>
          <w:p w:rsidR="00466F18" w:rsidRPr="00AD5BF9" w:rsidRDefault="00466F18" w:rsidP="0026132E">
            <w:pPr>
              <w:ind w:left="-57" w:right="-57"/>
              <w:jc w:val="center"/>
              <w:rPr>
                <w:color w:val="000000"/>
                <w:sz w:val="20"/>
                <w:szCs w:val="20"/>
              </w:rPr>
            </w:pPr>
            <w:r w:rsidRPr="00AD5BF9">
              <w:rPr>
                <w:color w:val="000000"/>
                <w:sz w:val="20"/>
                <w:szCs w:val="20"/>
              </w:rPr>
              <w:t>3605,0</w:t>
            </w:r>
          </w:p>
        </w:tc>
        <w:tc>
          <w:tcPr>
            <w:tcW w:w="261" w:type="pct"/>
          </w:tcPr>
          <w:p w:rsidR="00466F18" w:rsidRPr="00AD5BF9" w:rsidRDefault="00466F18" w:rsidP="0026132E">
            <w:pPr>
              <w:ind w:left="-57" w:right="-57"/>
              <w:jc w:val="center"/>
              <w:rPr>
                <w:color w:val="000000"/>
                <w:sz w:val="20"/>
                <w:szCs w:val="20"/>
              </w:rPr>
            </w:pPr>
            <w:r w:rsidRPr="00AD5BF9">
              <w:rPr>
                <w:color w:val="000000"/>
                <w:sz w:val="20"/>
                <w:szCs w:val="20"/>
              </w:rPr>
              <w:t>3605,0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3605,0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3605,0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18025,0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18025,0</w:t>
            </w:r>
          </w:p>
        </w:tc>
      </w:tr>
      <w:tr w:rsidR="00466F18" w:rsidRPr="00AD5BF9" w:rsidTr="0026132E">
        <w:trPr>
          <w:trHeight w:val="20"/>
        </w:trPr>
        <w:tc>
          <w:tcPr>
            <w:tcW w:w="272" w:type="pct"/>
            <w:vMerge/>
          </w:tcPr>
          <w:p w:rsidR="00466F18" w:rsidRPr="00AD5BF9" w:rsidRDefault="00466F18" w:rsidP="0026132E">
            <w:pPr>
              <w:ind w:left="-57" w:right="-57"/>
              <w:jc w:val="center"/>
              <w:rPr>
                <w:rFonts w:ascii="Baskerville Old Face" w:hAnsi="Baskerville Old Face"/>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pStyle w:val="ConsPlusNormal"/>
              <w:jc w:val="center"/>
              <w:rPr>
                <w:rFonts w:ascii="Times New Roman" w:hAnsi="Times New Roman" w:cs="Times New Roman"/>
              </w:rPr>
            </w:pPr>
            <w:r w:rsidRPr="00AD5BF9">
              <w:rPr>
                <w:rFonts w:ascii="Times New Roman" w:hAnsi="Times New Roman" w:cs="Times New Roman"/>
              </w:rPr>
              <w:t>x</w:t>
            </w:r>
          </w:p>
        </w:tc>
        <w:tc>
          <w:tcPr>
            <w:tcW w:w="346" w:type="pct"/>
          </w:tcPr>
          <w:p w:rsidR="00466F18" w:rsidRPr="00AD5BF9" w:rsidRDefault="00466F18" w:rsidP="0026132E">
            <w:pPr>
              <w:pStyle w:val="ConsPlusNormal"/>
              <w:jc w:val="center"/>
              <w:rPr>
                <w:rFonts w:ascii="Times New Roman" w:hAnsi="Times New Roman" w:cs="Times New Roman"/>
              </w:rPr>
            </w:pPr>
            <w:r w:rsidRPr="00AD5BF9">
              <w:rPr>
                <w:rFonts w:ascii="Times New Roman" w:hAnsi="Times New Roman" w:cs="Times New Roman"/>
              </w:rPr>
              <w:t>x</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autoSpaceDE w:val="0"/>
              <w:autoSpaceDN w:val="0"/>
              <w:adjustRightInd w:val="0"/>
              <w:jc w:val="center"/>
              <w:rPr>
                <w:sz w:val="20"/>
                <w:szCs w:val="20"/>
              </w:rPr>
            </w:pPr>
            <w:r w:rsidRPr="00AD5BF9">
              <w:rPr>
                <w:sz w:val="20"/>
                <w:szCs w:val="20"/>
              </w:rPr>
              <w:t>26,4</w:t>
            </w:r>
          </w:p>
        </w:tc>
        <w:tc>
          <w:tcPr>
            <w:tcW w:w="274" w:type="pct"/>
          </w:tcPr>
          <w:p w:rsidR="00466F18" w:rsidRPr="00AD5BF9" w:rsidRDefault="00466F18" w:rsidP="0026132E">
            <w:pPr>
              <w:autoSpaceDE w:val="0"/>
              <w:autoSpaceDN w:val="0"/>
              <w:adjustRightInd w:val="0"/>
              <w:jc w:val="center"/>
              <w:rPr>
                <w:sz w:val="20"/>
                <w:szCs w:val="20"/>
              </w:rPr>
            </w:pPr>
            <w:r w:rsidRPr="00AD5BF9">
              <w:rPr>
                <w:sz w:val="20"/>
                <w:szCs w:val="20"/>
              </w:rPr>
              <w:t>33,4</w:t>
            </w:r>
          </w:p>
        </w:tc>
        <w:tc>
          <w:tcPr>
            <w:tcW w:w="276" w:type="pct"/>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277"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261"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281"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281"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281"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185,0</w:t>
            </w:r>
          </w:p>
        </w:tc>
        <w:tc>
          <w:tcPr>
            <w:tcW w:w="283"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185,0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 xml:space="preserve">Подпрограмма </w:t>
            </w:r>
          </w:p>
        </w:tc>
        <w:tc>
          <w:tcPr>
            <w:tcW w:w="934" w:type="pct"/>
            <w:vMerge w:val="restar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«Совершенствование бюджетной политики и эффективное использование бюджетного по</w:t>
            </w:r>
            <w:r w:rsidRPr="00AD5BF9">
              <w:rPr>
                <w:bCs/>
                <w:color w:val="000000"/>
                <w:sz w:val="20"/>
                <w:szCs w:val="20"/>
              </w:rPr>
              <w:softHyphen/>
              <w:t>тенциала Аликовского района Чувашской Республики»</w:t>
            </w: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Ч410000000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31604,2</w:t>
            </w:r>
          </w:p>
        </w:tc>
        <w:tc>
          <w:tcPr>
            <w:tcW w:w="274" w:type="pct"/>
          </w:tcPr>
          <w:p w:rsidR="00466F18" w:rsidRPr="00AD5BF9" w:rsidRDefault="00466F18" w:rsidP="0026132E">
            <w:pPr>
              <w:ind w:left="-57" w:right="-57"/>
              <w:jc w:val="center"/>
              <w:rPr>
                <w:color w:val="000000"/>
                <w:sz w:val="20"/>
                <w:szCs w:val="20"/>
              </w:rPr>
            </w:pPr>
            <w:r w:rsidRPr="00AD5BF9">
              <w:rPr>
                <w:color w:val="000000"/>
                <w:sz w:val="20"/>
                <w:szCs w:val="20"/>
              </w:rPr>
              <w:t>25193,6</w:t>
            </w:r>
          </w:p>
        </w:tc>
        <w:tc>
          <w:tcPr>
            <w:tcW w:w="276" w:type="pct"/>
          </w:tcPr>
          <w:p w:rsidR="00466F18" w:rsidRPr="00AD5BF9" w:rsidRDefault="00466F18" w:rsidP="0026132E">
            <w:pPr>
              <w:ind w:left="-57" w:right="-57"/>
              <w:jc w:val="center"/>
              <w:rPr>
                <w:color w:val="000000"/>
                <w:sz w:val="20"/>
                <w:szCs w:val="20"/>
              </w:rPr>
            </w:pPr>
            <w:r w:rsidRPr="00AD5BF9">
              <w:rPr>
                <w:color w:val="000000"/>
                <w:sz w:val="20"/>
                <w:szCs w:val="20"/>
              </w:rPr>
              <w:t>14504,2</w:t>
            </w:r>
          </w:p>
        </w:tc>
        <w:tc>
          <w:tcPr>
            <w:tcW w:w="277" w:type="pct"/>
          </w:tcPr>
          <w:p w:rsidR="00466F18" w:rsidRPr="00AD5BF9" w:rsidRDefault="00466F18" w:rsidP="0026132E">
            <w:pPr>
              <w:ind w:left="-57" w:right="-57"/>
              <w:jc w:val="center"/>
              <w:rPr>
                <w:color w:val="000000"/>
                <w:sz w:val="20"/>
                <w:szCs w:val="20"/>
              </w:rPr>
            </w:pPr>
            <w:r w:rsidRPr="00AD5BF9">
              <w:rPr>
                <w:color w:val="000000"/>
                <w:sz w:val="20"/>
                <w:szCs w:val="20"/>
              </w:rPr>
              <w:t>14504,2</w:t>
            </w:r>
          </w:p>
        </w:tc>
        <w:tc>
          <w:tcPr>
            <w:tcW w:w="261" w:type="pct"/>
          </w:tcPr>
          <w:p w:rsidR="00466F18" w:rsidRPr="00AD5BF9" w:rsidRDefault="00466F18" w:rsidP="0026132E">
            <w:pPr>
              <w:ind w:left="-57" w:right="-57"/>
              <w:jc w:val="center"/>
              <w:rPr>
                <w:color w:val="000000"/>
                <w:sz w:val="20"/>
                <w:szCs w:val="20"/>
              </w:rPr>
            </w:pPr>
            <w:r w:rsidRPr="00AD5BF9">
              <w:rPr>
                <w:color w:val="000000"/>
                <w:sz w:val="20"/>
                <w:szCs w:val="20"/>
              </w:rPr>
              <w:t>14504,2</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14504,2</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14504,2</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72521,0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72521,0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992</w:t>
            </w:r>
          </w:p>
          <w:p w:rsidR="00466F18" w:rsidRPr="00AD5BF9" w:rsidRDefault="00466F18" w:rsidP="0026132E">
            <w:pPr>
              <w:jc w:val="center"/>
              <w:rPr>
                <w:color w:val="000000"/>
                <w:sz w:val="20"/>
                <w:szCs w:val="20"/>
              </w:rPr>
            </w:pPr>
            <w:r w:rsidRPr="00AD5BF9">
              <w:rPr>
                <w:color w:val="000000"/>
                <w:sz w:val="20"/>
                <w:szCs w:val="20"/>
              </w:rPr>
              <w:t>993</w:t>
            </w:r>
          </w:p>
        </w:tc>
        <w:tc>
          <w:tcPr>
            <w:tcW w:w="346" w:type="pct"/>
          </w:tcPr>
          <w:p w:rsidR="00466F18" w:rsidRPr="00AD5BF9" w:rsidRDefault="00466F18" w:rsidP="0026132E">
            <w:pPr>
              <w:jc w:val="center"/>
              <w:rPr>
                <w:color w:val="000000"/>
                <w:sz w:val="20"/>
                <w:szCs w:val="20"/>
              </w:rPr>
            </w:pPr>
            <w:r w:rsidRPr="00AD5BF9">
              <w:rPr>
                <w:color w:val="000000"/>
                <w:sz w:val="20"/>
                <w:szCs w:val="20"/>
              </w:rPr>
              <w:t>Ч410000000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3215,5</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1626,1</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1627,0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8442,5</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8442,5</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992</w:t>
            </w:r>
          </w:p>
        </w:tc>
        <w:tc>
          <w:tcPr>
            <w:tcW w:w="346" w:type="pct"/>
          </w:tcPr>
          <w:p w:rsidR="00466F18" w:rsidRPr="00AD5BF9" w:rsidRDefault="00466F18" w:rsidP="0026132E">
            <w:pPr>
              <w:jc w:val="center"/>
              <w:rPr>
                <w:color w:val="000000"/>
                <w:sz w:val="20"/>
                <w:szCs w:val="20"/>
              </w:rPr>
            </w:pPr>
            <w:r w:rsidRPr="00AD5BF9">
              <w:rPr>
                <w:color w:val="000000"/>
                <w:sz w:val="20"/>
                <w:szCs w:val="20"/>
              </w:rPr>
              <w:t>Ч410000000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23225,6</w:t>
            </w:r>
          </w:p>
        </w:tc>
        <w:tc>
          <w:tcPr>
            <w:tcW w:w="274" w:type="pct"/>
          </w:tcPr>
          <w:p w:rsidR="00466F18" w:rsidRPr="00AD5BF9" w:rsidRDefault="00466F18" w:rsidP="0026132E">
            <w:pPr>
              <w:ind w:left="-57" w:right="-57"/>
              <w:jc w:val="center"/>
              <w:rPr>
                <w:color w:val="000000"/>
                <w:sz w:val="20"/>
                <w:szCs w:val="20"/>
              </w:rPr>
            </w:pPr>
            <w:r w:rsidRPr="00AD5BF9">
              <w:rPr>
                <w:color w:val="000000"/>
                <w:sz w:val="20"/>
                <w:szCs w:val="20"/>
              </w:rPr>
              <w:t>22481,9</w:t>
            </w:r>
          </w:p>
        </w:tc>
        <w:tc>
          <w:tcPr>
            <w:tcW w:w="276" w:type="pct"/>
          </w:tcPr>
          <w:p w:rsidR="00466F18" w:rsidRPr="00AD5BF9" w:rsidRDefault="00466F18" w:rsidP="0026132E">
            <w:pPr>
              <w:ind w:left="-57" w:right="-57"/>
              <w:jc w:val="center"/>
              <w:rPr>
                <w:color w:val="000000"/>
                <w:sz w:val="20"/>
                <w:szCs w:val="20"/>
              </w:rPr>
            </w:pPr>
            <w:r w:rsidRPr="00AD5BF9">
              <w:rPr>
                <w:color w:val="000000"/>
                <w:sz w:val="20"/>
                <w:szCs w:val="20"/>
              </w:rPr>
              <w:t>12917,9</w:t>
            </w:r>
          </w:p>
        </w:tc>
        <w:tc>
          <w:tcPr>
            <w:tcW w:w="277" w:type="pct"/>
          </w:tcPr>
          <w:p w:rsidR="00466F18" w:rsidRPr="00AD5BF9" w:rsidRDefault="00466F18" w:rsidP="0026132E">
            <w:pPr>
              <w:ind w:left="-57" w:right="-57"/>
              <w:jc w:val="center"/>
              <w:rPr>
                <w:color w:val="000000"/>
                <w:sz w:val="20"/>
                <w:szCs w:val="20"/>
              </w:rPr>
            </w:pPr>
            <w:r w:rsidRPr="00AD5BF9">
              <w:rPr>
                <w:color w:val="000000"/>
                <w:sz w:val="20"/>
                <w:szCs w:val="20"/>
              </w:rPr>
              <w:t>12617,6</w:t>
            </w:r>
          </w:p>
        </w:tc>
        <w:tc>
          <w:tcPr>
            <w:tcW w:w="261" w:type="pct"/>
          </w:tcPr>
          <w:p w:rsidR="00466F18" w:rsidRPr="00AD5BF9" w:rsidRDefault="00466F18" w:rsidP="0026132E">
            <w:pPr>
              <w:ind w:left="-57" w:right="-57"/>
              <w:jc w:val="center"/>
              <w:rPr>
                <w:color w:val="000000"/>
                <w:sz w:val="20"/>
                <w:szCs w:val="20"/>
              </w:rPr>
            </w:pPr>
            <w:r w:rsidRPr="00AD5BF9">
              <w:rPr>
                <w:color w:val="000000"/>
                <w:sz w:val="20"/>
                <w:szCs w:val="20"/>
              </w:rPr>
              <w:t>12617,6</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12617,6</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12617,6</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63088,0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63088,0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992, 974</w:t>
            </w:r>
          </w:p>
        </w:tc>
        <w:tc>
          <w:tcPr>
            <w:tcW w:w="346" w:type="pct"/>
          </w:tcPr>
          <w:p w:rsidR="00466F18" w:rsidRPr="00AD5BF9" w:rsidRDefault="00466F18" w:rsidP="0026132E">
            <w:pPr>
              <w:jc w:val="center"/>
              <w:rPr>
                <w:color w:val="000000"/>
                <w:sz w:val="20"/>
                <w:szCs w:val="20"/>
              </w:rPr>
            </w:pPr>
            <w:r w:rsidRPr="00AD5BF9">
              <w:rPr>
                <w:color w:val="000000"/>
                <w:sz w:val="20"/>
                <w:szCs w:val="20"/>
              </w:rPr>
              <w:t>Ч410000000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color w:val="000000"/>
                <w:sz w:val="20"/>
                <w:szCs w:val="20"/>
              </w:rPr>
              <w:t>бюджет Аликовского района</w:t>
            </w:r>
          </w:p>
        </w:tc>
        <w:tc>
          <w:tcPr>
            <w:tcW w:w="272"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5163,7</w:t>
            </w:r>
          </w:p>
        </w:tc>
        <w:tc>
          <w:tcPr>
            <w:tcW w:w="274"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1052,2</w:t>
            </w:r>
          </w:p>
        </w:tc>
        <w:tc>
          <w:tcPr>
            <w:tcW w:w="276" w:type="pct"/>
          </w:tcPr>
          <w:p w:rsidR="00466F18" w:rsidRPr="00AD5BF9" w:rsidRDefault="00466F18" w:rsidP="0026132E">
            <w:pPr>
              <w:ind w:left="-57" w:right="-57"/>
              <w:jc w:val="center"/>
              <w:rPr>
                <w:color w:val="000000"/>
                <w:sz w:val="20"/>
                <w:szCs w:val="20"/>
              </w:rPr>
            </w:pPr>
            <w:r w:rsidRPr="00AD5BF9">
              <w:rPr>
                <w:color w:val="000000"/>
                <w:sz w:val="20"/>
                <w:szCs w:val="20"/>
              </w:rPr>
              <w:t>105,0</w:t>
            </w:r>
          </w:p>
        </w:tc>
        <w:tc>
          <w:tcPr>
            <w:tcW w:w="277" w:type="pct"/>
          </w:tcPr>
          <w:p w:rsidR="00466F18" w:rsidRPr="00AD5BF9" w:rsidRDefault="00466F18" w:rsidP="0026132E">
            <w:pPr>
              <w:ind w:left="-57" w:right="-57"/>
              <w:jc w:val="center"/>
              <w:rPr>
                <w:color w:val="000000"/>
                <w:sz w:val="20"/>
                <w:szCs w:val="20"/>
              </w:rPr>
            </w:pPr>
            <w:r w:rsidRPr="00AD5BF9">
              <w:rPr>
                <w:color w:val="000000"/>
                <w:sz w:val="20"/>
                <w:szCs w:val="20"/>
              </w:rPr>
              <w:t>105,0</w:t>
            </w:r>
          </w:p>
        </w:tc>
        <w:tc>
          <w:tcPr>
            <w:tcW w:w="261" w:type="pct"/>
          </w:tcPr>
          <w:p w:rsidR="00466F18" w:rsidRPr="00AD5BF9" w:rsidRDefault="00466F18" w:rsidP="0026132E">
            <w:pPr>
              <w:ind w:left="-57" w:right="-57"/>
              <w:jc w:val="center"/>
              <w:rPr>
                <w:color w:val="000000"/>
                <w:sz w:val="20"/>
                <w:szCs w:val="20"/>
              </w:rPr>
            </w:pPr>
            <w:r w:rsidRPr="00AD5BF9">
              <w:rPr>
                <w:color w:val="000000"/>
                <w:sz w:val="20"/>
                <w:szCs w:val="20"/>
              </w:rPr>
              <w:t>105,0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105,0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105,0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525,0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525,0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pStyle w:val="ConsPlusNormal"/>
              <w:ind w:firstLine="0"/>
              <w:jc w:val="center"/>
              <w:rPr>
                <w:rFonts w:ascii="Times New Roman" w:hAnsi="Times New Roman" w:cs="Times New Roman"/>
              </w:rPr>
            </w:pPr>
            <w:r w:rsidRPr="00AD5BF9">
              <w:rPr>
                <w:rFonts w:ascii="Times New Roman" w:hAnsi="Times New Roman" w:cs="Times New Roman"/>
              </w:rPr>
              <w:t>993</w:t>
            </w:r>
          </w:p>
        </w:tc>
        <w:tc>
          <w:tcPr>
            <w:tcW w:w="346" w:type="pct"/>
          </w:tcPr>
          <w:p w:rsidR="00466F18" w:rsidRPr="00AD5BF9" w:rsidRDefault="00466F18" w:rsidP="0026132E">
            <w:pPr>
              <w:pStyle w:val="ConsPlusNormal"/>
              <w:ind w:firstLine="0"/>
              <w:jc w:val="center"/>
              <w:rPr>
                <w:rFonts w:ascii="Times New Roman" w:hAnsi="Times New Roman" w:cs="Times New Roman"/>
              </w:rPr>
            </w:pPr>
            <w:r w:rsidRPr="00AD5BF9">
              <w:rPr>
                <w:rFonts w:ascii="Times New Roman" w:hAnsi="Times New Roman"/>
                <w:color w:val="000000"/>
              </w:rPr>
              <w:t>Ч410000000</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autoSpaceDE w:val="0"/>
              <w:autoSpaceDN w:val="0"/>
              <w:adjustRightInd w:val="0"/>
              <w:jc w:val="center"/>
              <w:rPr>
                <w:sz w:val="20"/>
                <w:szCs w:val="20"/>
              </w:rPr>
            </w:pPr>
            <w:r w:rsidRPr="00AD5BF9">
              <w:rPr>
                <w:sz w:val="20"/>
                <w:szCs w:val="20"/>
              </w:rPr>
              <w:t>26,4</w:t>
            </w:r>
          </w:p>
        </w:tc>
        <w:tc>
          <w:tcPr>
            <w:tcW w:w="274" w:type="pct"/>
          </w:tcPr>
          <w:p w:rsidR="00466F18" w:rsidRPr="00AD5BF9" w:rsidRDefault="00466F18" w:rsidP="0026132E">
            <w:pPr>
              <w:autoSpaceDE w:val="0"/>
              <w:autoSpaceDN w:val="0"/>
              <w:adjustRightInd w:val="0"/>
              <w:jc w:val="center"/>
              <w:rPr>
                <w:sz w:val="20"/>
                <w:szCs w:val="20"/>
              </w:rPr>
            </w:pPr>
            <w:r w:rsidRPr="00AD5BF9">
              <w:rPr>
                <w:sz w:val="20"/>
                <w:szCs w:val="20"/>
              </w:rPr>
              <w:t>33,4</w:t>
            </w:r>
          </w:p>
        </w:tc>
        <w:tc>
          <w:tcPr>
            <w:tcW w:w="276" w:type="pct"/>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277"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261"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281"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281"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281"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185,0</w:t>
            </w:r>
          </w:p>
        </w:tc>
        <w:tc>
          <w:tcPr>
            <w:tcW w:w="283"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185,0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ind w:left="-57" w:right="-57"/>
              <w:rPr>
                <w:bCs/>
                <w:color w:val="000000"/>
                <w:sz w:val="20"/>
                <w:szCs w:val="20"/>
              </w:rPr>
            </w:pPr>
            <w:r w:rsidRPr="00AD5BF9">
              <w:rPr>
                <w:bCs/>
                <w:color w:val="000000"/>
                <w:sz w:val="20"/>
                <w:szCs w:val="20"/>
              </w:rPr>
              <w:t xml:space="preserve">Основное </w:t>
            </w:r>
            <w:proofErr w:type="spellStart"/>
            <w:r w:rsidRPr="00AD5BF9">
              <w:rPr>
                <w:bCs/>
                <w:color w:val="000000"/>
                <w:sz w:val="20"/>
                <w:szCs w:val="20"/>
              </w:rPr>
              <w:lastRenderedPageBreak/>
              <w:t>мероприя-тие</w:t>
            </w:r>
            <w:proofErr w:type="spellEnd"/>
            <w:r w:rsidRPr="00AD5BF9">
              <w:rPr>
                <w:bCs/>
                <w:color w:val="000000"/>
                <w:sz w:val="20"/>
                <w:szCs w:val="20"/>
              </w:rPr>
              <w:t xml:space="preserve"> 1</w:t>
            </w:r>
          </w:p>
          <w:p w:rsidR="00466F18" w:rsidRPr="00AD5BF9" w:rsidRDefault="00466F18" w:rsidP="0026132E">
            <w:pPr>
              <w:ind w:left="-57" w:right="-57"/>
              <w:jc w:val="center"/>
              <w:rPr>
                <w:color w:val="000000"/>
                <w:sz w:val="20"/>
                <w:szCs w:val="20"/>
              </w:rPr>
            </w:pPr>
          </w:p>
        </w:tc>
        <w:tc>
          <w:tcPr>
            <w:tcW w:w="934" w:type="pct"/>
            <w:vMerge w:val="restar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lastRenderedPageBreak/>
              <w:t xml:space="preserve">Развитие бюджетного планирования, </w:t>
            </w:r>
            <w:r w:rsidRPr="00AD5BF9">
              <w:rPr>
                <w:bCs/>
                <w:color w:val="000000"/>
                <w:sz w:val="20"/>
                <w:szCs w:val="20"/>
              </w:rPr>
              <w:lastRenderedPageBreak/>
              <w:t>формирование бюджета Аликовского района на очередной финансовый год и плановый период</w:t>
            </w:r>
          </w:p>
        </w:tc>
        <w:tc>
          <w:tcPr>
            <w:tcW w:w="315" w:type="pct"/>
          </w:tcPr>
          <w:p w:rsidR="00466F18" w:rsidRPr="00AD5BF9" w:rsidRDefault="00466F18" w:rsidP="0026132E">
            <w:pPr>
              <w:jc w:val="center"/>
              <w:rPr>
                <w:color w:val="000000"/>
                <w:sz w:val="20"/>
                <w:szCs w:val="20"/>
              </w:rPr>
            </w:pPr>
            <w:r w:rsidRPr="00AD5BF9">
              <w:rPr>
                <w:color w:val="000000"/>
                <w:sz w:val="20"/>
                <w:szCs w:val="20"/>
              </w:rPr>
              <w:lastRenderedPageBreak/>
              <w:t>х</w:t>
            </w:r>
          </w:p>
        </w:tc>
        <w:tc>
          <w:tcPr>
            <w:tcW w:w="346" w:type="pct"/>
          </w:tcPr>
          <w:p w:rsidR="00466F18" w:rsidRPr="00AD5BF9" w:rsidRDefault="00466F18" w:rsidP="0026132E">
            <w:pPr>
              <w:jc w:val="center"/>
              <w:rPr>
                <w:color w:val="000000"/>
                <w:sz w:val="20"/>
                <w:szCs w:val="20"/>
              </w:rPr>
            </w:pPr>
            <w:r w:rsidRPr="00AD5BF9">
              <w:rPr>
                <w:color w:val="000000"/>
                <w:sz w:val="20"/>
                <w:szCs w:val="20"/>
              </w:rPr>
              <w:t>Ч410100000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34,4</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43,4</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685,0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685,0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bCs/>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992</w:t>
            </w:r>
          </w:p>
        </w:tc>
        <w:tc>
          <w:tcPr>
            <w:tcW w:w="346" w:type="pct"/>
          </w:tcPr>
          <w:p w:rsidR="00466F18" w:rsidRPr="00AD5BF9" w:rsidRDefault="00466F18" w:rsidP="0026132E">
            <w:pPr>
              <w:jc w:val="center"/>
              <w:rPr>
                <w:color w:val="000000"/>
                <w:sz w:val="20"/>
                <w:szCs w:val="20"/>
              </w:rPr>
            </w:pPr>
            <w:r w:rsidRPr="00AD5BF9">
              <w:rPr>
                <w:color w:val="000000"/>
                <w:sz w:val="20"/>
                <w:szCs w:val="20"/>
              </w:rPr>
              <w:t>Ч410173430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color w:val="000000"/>
                <w:sz w:val="20"/>
                <w:szCs w:val="20"/>
              </w:rPr>
              <w:t>бюджет Аликовского района</w:t>
            </w:r>
          </w:p>
        </w:tc>
        <w:tc>
          <w:tcPr>
            <w:tcW w:w="272" w:type="pct"/>
          </w:tcPr>
          <w:p w:rsidR="00466F18" w:rsidRPr="00AD5BF9" w:rsidRDefault="00466F18" w:rsidP="0026132E">
            <w:pPr>
              <w:ind w:right="-113"/>
              <w:jc w:val="center"/>
              <w:rPr>
                <w:color w:val="000000"/>
                <w:sz w:val="20"/>
                <w:szCs w:val="20"/>
              </w:rPr>
            </w:pPr>
            <w:r w:rsidRPr="00AD5BF9">
              <w:rPr>
                <w:color w:val="000000"/>
                <w:sz w:val="20"/>
                <w:szCs w:val="20"/>
              </w:rPr>
              <w:t>8,0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10,0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500,0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500,0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993</w:t>
            </w:r>
          </w:p>
        </w:tc>
        <w:tc>
          <w:tcPr>
            <w:tcW w:w="346" w:type="pct"/>
          </w:tcPr>
          <w:p w:rsidR="00466F18" w:rsidRPr="00AD5BF9" w:rsidRDefault="00466F18" w:rsidP="0026132E">
            <w:pPr>
              <w:jc w:val="center"/>
              <w:rPr>
                <w:color w:val="000000"/>
                <w:sz w:val="20"/>
                <w:szCs w:val="20"/>
              </w:rPr>
            </w:pPr>
            <w:r w:rsidRPr="00AD5BF9">
              <w:rPr>
                <w:color w:val="000000"/>
                <w:sz w:val="20"/>
                <w:szCs w:val="20"/>
              </w:rPr>
              <w:t>Ч410173430</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26,4</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33,4</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185,0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185,0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ind w:left="-57" w:right="-57"/>
              <w:rPr>
                <w:sz w:val="20"/>
                <w:szCs w:val="20"/>
              </w:rPr>
            </w:pPr>
            <w:r w:rsidRPr="00AD5BF9">
              <w:rPr>
                <w:sz w:val="20"/>
                <w:szCs w:val="20"/>
              </w:rPr>
              <w:t>Основное ме</w:t>
            </w:r>
            <w:r w:rsidRPr="00AD5BF9">
              <w:rPr>
                <w:sz w:val="20"/>
                <w:szCs w:val="20"/>
              </w:rPr>
              <w:softHyphen/>
              <w:t>роприя</w:t>
            </w:r>
            <w:r w:rsidRPr="00AD5BF9">
              <w:rPr>
                <w:sz w:val="20"/>
                <w:szCs w:val="20"/>
              </w:rPr>
              <w:softHyphen/>
              <w:t>тие 2</w:t>
            </w:r>
          </w:p>
          <w:p w:rsidR="00466F18" w:rsidRPr="00AD5BF9" w:rsidRDefault="00466F18" w:rsidP="0026132E">
            <w:pPr>
              <w:ind w:left="-57" w:right="-57"/>
              <w:jc w:val="center"/>
              <w:rPr>
                <w:sz w:val="20"/>
                <w:szCs w:val="20"/>
              </w:rPr>
            </w:pPr>
          </w:p>
        </w:tc>
        <w:tc>
          <w:tcPr>
            <w:tcW w:w="934" w:type="pct"/>
            <w:vMerge w:val="restart"/>
          </w:tcPr>
          <w:p w:rsidR="00466F18" w:rsidRPr="00AD5BF9" w:rsidRDefault="00466F18" w:rsidP="0026132E">
            <w:pPr>
              <w:autoSpaceDE w:val="0"/>
              <w:autoSpaceDN w:val="0"/>
              <w:adjustRightInd w:val="0"/>
              <w:jc w:val="both"/>
              <w:rPr>
                <w:sz w:val="20"/>
                <w:szCs w:val="20"/>
              </w:rPr>
            </w:pPr>
            <w:r w:rsidRPr="00AD5BF9">
              <w:rPr>
                <w:sz w:val="20"/>
                <w:szCs w:val="20"/>
              </w:rPr>
              <w:t>Повышение доходной базы, уточнение бюд</w:t>
            </w:r>
            <w:r w:rsidRPr="00AD5BF9">
              <w:rPr>
                <w:sz w:val="20"/>
                <w:szCs w:val="20"/>
              </w:rPr>
              <w:softHyphen/>
              <w:t>жета Аликовского района в ходе его исполнения с учетом поступлений доходов в бюджет Аликовского района</w:t>
            </w:r>
          </w:p>
        </w:tc>
        <w:tc>
          <w:tcPr>
            <w:tcW w:w="315" w:type="pct"/>
          </w:tcPr>
          <w:p w:rsidR="00466F18" w:rsidRPr="00AD5BF9" w:rsidRDefault="00466F18" w:rsidP="0026132E">
            <w:pPr>
              <w:jc w:val="center"/>
              <w:rPr>
                <w:sz w:val="20"/>
                <w:szCs w:val="20"/>
              </w:rPr>
            </w:pPr>
            <w:r w:rsidRPr="00AD5BF9">
              <w:rPr>
                <w:sz w:val="20"/>
                <w:szCs w:val="20"/>
              </w:rPr>
              <w:t>х</w:t>
            </w:r>
          </w:p>
        </w:tc>
        <w:tc>
          <w:tcPr>
            <w:tcW w:w="346" w:type="pct"/>
          </w:tcPr>
          <w:p w:rsidR="00466F18" w:rsidRPr="00AD5BF9" w:rsidRDefault="00466F18" w:rsidP="0026132E">
            <w:pPr>
              <w:jc w:val="center"/>
              <w:rPr>
                <w:sz w:val="20"/>
                <w:szCs w:val="20"/>
              </w:rPr>
            </w:pPr>
            <w:r w:rsidRPr="00AD5BF9">
              <w:rPr>
                <w:sz w:val="20"/>
                <w:szCs w:val="20"/>
              </w:rPr>
              <w:t>Ч410200000</w:t>
            </w:r>
          </w:p>
        </w:tc>
        <w:tc>
          <w:tcPr>
            <w:tcW w:w="647" w:type="pct"/>
          </w:tcPr>
          <w:p w:rsidR="00466F18" w:rsidRPr="00AD5BF9" w:rsidRDefault="00466F18" w:rsidP="0026132E">
            <w:pPr>
              <w:autoSpaceDE w:val="0"/>
              <w:autoSpaceDN w:val="0"/>
              <w:adjustRightInd w:val="0"/>
              <w:jc w:val="both"/>
              <w:rPr>
                <w:sz w:val="20"/>
                <w:szCs w:val="20"/>
              </w:rPr>
            </w:pPr>
            <w:r w:rsidRPr="00AD5BF9">
              <w:rPr>
                <w:bCs/>
                <w:sz w:val="20"/>
                <w:szCs w:val="20"/>
              </w:rPr>
              <w:t>всего</w:t>
            </w:r>
          </w:p>
        </w:tc>
        <w:tc>
          <w:tcPr>
            <w:tcW w:w="272" w:type="pct"/>
            <w:shd w:val="clear" w:color="auto" w:fill="FFFFFF"/>
          </w:tcPr>
          <w:p w:rsidR="00466F18" w:rsidRPr="00AD5BF9" w:rsidRDefault="00466F18" w:rsidP="0026132E">
            <w:pPr>
              <w:spacing w:line="235" w:lineRule="auto"/>
              <w:ind w:left="-57" w:right="-57"/>
              <w:jc w:val="center"/>
              <w:rPr>
                <w:sz w:val="20"/>
                <w:szCs w:val="20"/>
              </w:rPr>
            </w:pPr>
            <w:r w:rsidRPr="00AD5BF9">
              <w:rPr>
                <w:sz w:val="20"/>
                <w:szCs w:val="20"/>
              </w:rPr>
              <w:t>0,0</w:t>
            </w:r>
          </w:p>
        </w:tc>
        <w:tc>
          <w:tcPr>
            <w:tcW w:w="274"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sz w:val="20"/>
                <w:szCs w:val="20"/>
              </w:rPr>
            </w:pPr>
          </w:p>
        </w:tc>
        <w:tc>
          <w:tcPr>
            <w:tcW w:w="934" w:type="pct"/>
            <w:vMerge/>
          </w:tcPr>
          <w:p w:rsidR="00466F18" w:rsidRPr="00AD5BF9" w:rsidRDefault="00466F18" w:rsidP="0026132E">
            <w:pPr>
              <w:jc w:val="both"/>
              <w:rPr>
                <w:sz w:val="20"/>
                <w:szCs w:val="20"/>
              </w:rPr>
            </w:pPr>
          </w:p>
        </w:tc>
        <w:tc>
          <w:tcPr>
            <w:tcW w:w="315" w:type="pct"/>
          </w:tcPr>
          <w:p w:rsidR="00466F18" w:rsidRPr="00AD5BF9" w:rsidRDefault="00466F18" w:rsidP="0026132E">
            <w:pPr>
              <w:jc w:val="center"/>
              <w:rPr>
                <w:sz w:val="20"/>
                <w:szCs w:val="20"/>
              </w:rPr>
            </w:pPr>
            <w:r w:rsidRPr="00AD5BF9">
              <w:rPr>
                <w:sz w:val="20"/>
                <w:szCs w:val="20"/>
              </w:rPr>
              <w:t>х</w:t>
            </w:r>
          </w:p>
        </w:tc>
        <w:tc>
          <w:tcPr>
            <w:tcW w:w="346" w:type="pct"/>
          </w:tcPr>
          <w:p w:rsidR="00466F18" w:rsidRPr="00AD5BF9" w:rsidRDefault="00466F18" w:rsidP="0026132E">
            <w:pPr>
              <w:jc w:val="center"/>
              <w:rPr>
                <w:sz w:val="20"/>
                <w:szCs w:val="20"/>
              </w:rPr>
            </w:pPr>
            <w:r w:rsidRPr="00AD5BF9">
              <w:rPr>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bCs/>
                <w:sz w:val="20"/>
                <w:szCs w:val="20"/>
              </w:rPr>
              <w:t>федеральный бюджет</w:t>
            </w:r>
          </w:p>
        </w:tc>
        <w:tc>
          <w:tcPr>
            <w:tcW w:w="272" w:type="pct"/>
          </w:tcPr>
          <w:p w:rsidR="00466F18" w:rsidRPr="00AD5BF9" w:rsidRDefault="00466F18" w:rsidP="0026132E">
            <w:pPr>
              <w:spacing w:line="235" w:lineRule="auto"/>
              <w:ind w:left="-57" w:right="-57"/>
              <w:jc w:val="center"/>
              <w:rPr>
                <w:sz w:val="20"/>
                <w:szCs w:val="20"/>
              </w:rPr>
            </w:pPr>
            <w:r w:rsidRPr="00AD5BF9">
              <w:rPr>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sz w:val="20"/>
                <w:szCs w:val="20"/>
              </w:rPr>
            </w:pPr>
          </w:p>
        </w:tc>
        <w:tc>
          <w:tcPr>
            <w:tcW w:w="934" w:type="pct"/>
            <w:vMerge/>
          </w:tcPr>
          <w:p w:rsidR="00466F18" w:rsidRPr="00AD5BF9" w:rsidRDefault="00466F18" w:rsidP="0026132E">
            <w:pPr>
              <w:jc w:val="both"/>
              <w:rPr>
                <w:sz w:val="20"/>
                <w:szCs w:val="20"/>
              </w:rPr>
            </w:pPr>
          </w:p>
        </w:tc>
        <w:tc>
          <w:tcPr>
            <w:tcW w:w="315" w:type="pct"/>
          </w:tcPr>
          <w:p w:rsidR="00466F18" w:rsidRPr="00AD5BF9" w:rsidRDefault="00466F18" w:rsidP="0026132E">
            <w:pPr>
              <w:jc w:val="center"/>
              <w:rPr>
                <w:sz w:val="20"/>
                <w:szCs w:val="20"/>
              </w:rPr>
            </w:pPr>
            <w:r w:rsidRPr="00AD5BF9">
              <w:rPr>
                <w:sz w:val="20"/>
                <w:szCs w:val="20"/>
              </w:rPr>
              <w:t>х</w:t>
            </w:r>
          </w:p>
        </w:tc>
        <w:tc>
          <w:tcPr>
            <w:tcW w:w="346" w:type="pct"/>
          </w:tcPr>
          <w:p w:rsidR="00466F18" w:rsidRPr="00AD5BF9" w:rsidRDefault="00466F18" w:rsidP="0026132E">
            <w:pPr>
              <w:jc w:val="center"/>
              <w:rPr>
                <w:sz w:val="20"/>
                <w:szCs w:val="20"/>
              </w:rPr>
            </w:pPr>
            <w:r w:rsidRPr="00AD5BF9">
              <w:rPr>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bCs/>
                <w:sz w:val="20"/>
                <w:szCs w:val="20"/>
              </w:rPr>
              <w:t>республиканский бюджет Чувашской Республики</w:t>
            </w:r>
          </w:p>
        </w:tc>
        <w:tc>
          <w:tcPr>
            <w:tcW w:w="272" w:type="pct"/>
          </w:tcPr>
          <w:p w:rsidR="00466F18" w:rsidRPr="00AD5BF9" w:rsidRDefault="00466F18" w:rsidP="0026132E">
            <w:pPr>
              <w:spacing w:line="235" w:lineRule="auto"/>
              <w:ind w:left="-57" w:right="-57"/>
              <w:jc w:val="center"/>
              <w:rPr>
                <w:sz w:val="20"/>
                <w:szCs w:val="20"/>
              </w:rPr>
            </w:pPr>
            <w:r w:rsidRPr="00AD5BF9">
              <w:rPr>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sz w:val="20"/>
                <w:szCs w:val="20"/>
              </w:rPr>
            </w:pPr>
          </w:p>
        </w:tc>
        <w:tc>
          <w:tcPr>
            <w:tcW w:w="934" w:type="pct"/>
            <w:vMerge/>
          </w:tcPr>
          <w:p w:rsidR="00466F18" w:rsidRPr="00AD5BF9" w:rsidRDefault="00466F18" w:rsidP="0026132E">
            <w:pPr>
              <w:jc w:val="both"/>
              <w:rPr>
                <w:sz w:val="20"/>
                <w:szCs w:val="20"/>
              </w:rPr>
            </w:pPr>
          </w:p>
        </w:tc>
        <w:tc>
          <w:tcPr>
            <w:tcW w:w="315" w:type="pct"/>
          </w:tcPr>
          <w:p w:rsidR="00466F18" w:rsidRPr="00AD5BF9" w:rsidRDefault="00466F18" w:rsidP="0026132E">
            <w:pPr>
              <w:jc w:val="center"/>
              <w:rPr>
                <w:sz w:val="20"/>
                <w:szCs w:val="20"/>
              </w:rPr>
            </w:pPr>
            <w:r w:rsidRPr="00AD5BF9">
              <w:rPr>
                <w:sz w:val="20"/>
                <w:szCs w:val="20"/>
              </w:rPr>
              <w:t>х</w:t>
            </w:r>
          </w:p>
        </w:tc>
        <w:tc>
          <w:tcPr>
            <w:tcW w:w="346" w:type="pct"/>
          </w:tcPr>
          <w:p w:rsidR="00466F18" w:rsidRPr="00AD5BF9" w:rsidRDefault="00466F18" w:rsidP="0026132E">
            <w:pPr>
              <w:jc w:val="center"/>
              <w:rPr>
                <w:sz w:val="20"/>
                <w:szCs w:val="20"/>
              </w:rPr>
            </w:pPr>
            <w:r w:rsidRPr="00AD5BF9">
              <w:rPr>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spacing w:line="235" w:lineRule="auto"/>
              <w:ind w:left="-57" w:right="-57"/>
              <w:jc w:val="center"/>
              <w:rPr>
                <w:sz w:val="20"/>
                <w:szCs w:val="20"/>
              </w:rPr>
            </w:pPr>
            <w:r w:rsidRPr="00AD5BF9">
              <w:rPr>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FF0000"/>
                <w:sz w:val="20"/>
                <w:szCs w:val="20"/>
              </w:rPr>
            </w:pPr>
          </w:p>
        </w:tc>
        <w:tc>
          <w:tcPr>
            <w:tcW w:w="934" w:type="pct"/>
            <w:vMerge/>
          </w:tcPr>
          <w:p w:rsidR="00466F18" w:rsidRPr="00AD5BF9" w:rsidRDefault="00466F18" w:rsidP="0026132E">
            <w:pPr>
              <w:jc w:val="both"/>
              <w:rPr>
                <w:color w:val="FF0000"/>
                <w:sz w:val="20"/>
                <w:szCs w:val="20"/>
              </w:rPr>
            </w:pPr>
          </w:p>
        </w:tc>
        <w:tc>
          <w:tcPr>
            <w:tcW w:w="315" w:type="pct"/>
          </w:tcPr>
          <w:p w:rsidR="00466F18" w:rsidRPr="00AD5BF9" w:rsidRDefault="00466F18" w:rsidP="0026132E">
            <w:pPr>
              <w:jc w:val="center"/>
              <w:rPr>
                <w:color w:val="FF0000"/>
                <w:sz w:val="20"/>
                <w:szCs w:val="20"/>
              </w:rPr>
            </w:pPr>
            <w:r w:rsidRPr="00AD5BF9">
              <w:rPr>
                <w:color w:val="FF0000"/>
                <w:sz w:val="20"/>
                <w:szCs w:val="20"/>
              </w:rPr>
              <w:t>х</w:t>
            </w:r>
          </w:p>
        </w:tc>
        <w:tc>
          <w:tcPr>
            <w:tcW w:w="346" w:type="pct"/>
          </w:tcPr>
          <w:p w:rsidR="00466F18" w:rsidRPr="00AD5BF9" w:rsidRDefault="00466F18" w:rsidP="0026132E">
            <w:pPr>
              <w:jc w:val="center"/>
              <w:rPr>
                <w:color w:val="FF0000"/>
                <w:sz w:val="20"/>
                <w:szCs w:val="20"/>
              </w:rPr>
            </w:pPr>
            <w:r w:rsidRPr="00AD5BF9">
              <w:rPr>
                <w:color w:val="FF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Borders>
              <w:right w:val="nil"/>
            </w:tcBorders>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Основное ме</w:t>
            </w:r>
            <w:r w:rsidRPr="00AD5BF9">
              <w:rPr>
                <w:color w:val="000000"/>
                <w:sz w:val="20"/>
                <w:szCs w:val="20"/>
              </w:rPr>
              <w:softHyphen/>
              <w:t>роприя</w:t>
            </w:r>
            <w:r w:rsidRPr="00AD5BF9">
              <w:rPr>
                <w:color w:val="000000"/>
                <w:sz w:val="20"/>
                <w:szCs w:val="20"/>
              </w:rPr>
              <w:softHyphen/>
              <w:t>тие 3</w:t>
            </w:r>
          </w:p>
          <w:p w:rsidR="00466F18" w:rsidRPr="00AD5BF9" w:rsidRDefault="00466F18" w:rsidP="0026132E">
            <w:pPr>
              <w:ind w:left="-57" w:right="-57"/>
              <w:jc w:val="center"/>
              <w:rPr>
                <w:color w:val="000000"/>
                <w:sz w:val="20"/>
                <w:szCs w:val="20"/>
              </w:rPr>
            </w:pPr>
          </w:p>
        </w:tc>
        <w:tc>
          <w:tcPr>
            <w:tcW w:w="934" w:type="pct"/>
            <w:vMerge w:val="restart"/>
          </w:tcPr>
          <w:p w:rsidR="00466F18" w:rsidRPr="00AD5BF9" w:rsidRDefault="00466F18" w:rsidP="0026132E">
            <w:pPr>
              <w:autoSpaceDE w:val="0"/>
              <w:autoSpaceDN w:val="0"/>
              <w:adjustRightInd w:val="0"/>
              <w:jc w:val="both"/>
              <w:rPr>
                <w:color w:val="000000"/>
                <w:sz w:val="20"/>
                <w:szCs w:val="20"/>
              </w:rPr>
            </w:pPr>
            <w:r w:rsidRPr="00AD5BF9">
              <w:rPr>
                <w:color w:val="000000"/>
                <w:sz w:val="20"/>
                <w:szCs w:val="20"/>
              </w:rPr>
              <w:lastRenderedPageBreak/>
              <w:t xml:space="preserve">Организация исполнения и подготовка отчетов об исполнении бюджета Аликовского района, </w:t>
            </w:r>
            <w:r w:rsidRPr="00AD5BF9">
              <w:rPr>
                <w:color w:val="000000"/>
                <w:sz w:val="20"/>
                <w:szCs w:val="20"/>
              </w:rPr>
              <w:lastRenderedPageBreak/>
              <w:t>осуществление внутреннего муниципального финансового контроля за использованием бюджетных средств</w:t>
            </w:r>
          </w:p>
        </w:tc>
        <w:tc>
          <w:tcPr>
            <w:tcW w:w="315" w:type="pct"/>
          </w:tcPr>
          <w:p w:rsidR="00466F18" w:rsidRPr="00AD5BF9" w:rsidRDefault="00466F18" w:rsidP="0026132E">
            <w:pPr>
              <w:jc w:val="center"/>
              <w:rPr>
                <w:color w:val="000000"/>
                <w:sz w:val="20"/>
                <w:szCs w:val="20"/>
              </w:rPr>
            </w:pPr>
            <w:r w:rsidRPr="00AD5BF9">
              <w:rPr>
                <w:color w:val="000000"/>
                <w:sz w:val="20"/>
                <w:szCs w:val="20"/>
              </w:rPr>
              <w:lastRenderedPageBreak/>
              <w:t>х</w:t>
            </w:r>
          </w:p>
        </w:tc>
        <w:tc>
          <w:tcPr>
            <w:tcW w:w="346" w:type="pct"/>
          </w:tcPr>
          <w:p w:rsidR="00466F18" w:rsidRPr="00AD5BF9" w:rsidRDefault="00466F18" w:rsidP="0026132E">
            <w:pPr>
              <w:jc w:val="center"/>
              <w:rPr>
                <w:color w:val="000000"/>
                <w:sz w:val="20"/>
                <w:szCs w:val="20"/>
              </w:rPr>
            </w:pPr>
            <w:r w:rsidRPr="00AD5BF9">
              <w:rPr>
                <w:color w:val="000000"/>
                <w:sz w:val="20"/>
                <w:szCs w:val="20"/>
              </w:rPr>
              <w:t>Ч410300000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spacing w:line="235" w:lineRule="auto"/>
              <w:ind w:left="-57" w:right="-57"/>
              <w:jc w:val="center"/>
              <w:rPr>
                <w:sz w:val="20"/>
                <w:szCs w:val="20"/>
              </w:rPr>
            </w:pPr>
            <w:r w:rsidRPr="00AD5BF9">
              <w:rPr>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spacing w:line="235" w:lineRule="auto"/>
              <w:ind w:left="-57" w:right="-57"/>
              <w:jc w:val="center"/>
              <w:rPr>
                <w:sz w:val="20"/>
                <w:szCs w:val="20"/>
              </w:rPr>
            </w:pPr>
            <w:r w:rsidRPr="00AD5BF9">
              <w:rPr>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bCs/>
                <w:sz w:val="20"/>
                <w:szCs w:val="20"/>
              </w:rPr>
              <w:t>республиканский бюджет Чувашской Республики</w:t>
            </w:r>
          </w:p>
        </w:tc>
        <w:tc>
          <w:tcPr>
            <w:tcW w:w="272" w:type="pct"/>
          </w:tcPr>
          <w:p w:rsidR="00466F18" w:rsidRPr="00AD5BF9" w:rsidRDefault="00466F18" w:rsidP="0026132E">
            <w:pPr>
              <w:spacing w:line="235" w:lineRule="auto"/>
              <w:ind w:left="-57" w:right="-57"/>
              <w:jc w:val="center"/>
              <w:rPr>
                <w:sz w:val="20"/>
                <w:szCs w:val="20"/>
              </w:rPr>
            </w:pPr>
            <w:r w:rsidRPr="00AD5BF9">
              <w:rPr>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spacing w:line="235" w:lineRule="auto"/>
              <w:ind w:left="-57" w:right="-57"/>
              <w:jc w:val="center"/>
              <w:rPr>
                <w:sz w:val="20"/>
                <w:szCs w:val="20"/>
              </w:rPr>
            </w:pPr>
            <w:r w:rsidRPr="00AD5BF9">
              <w:rPr>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Основное ме</w:t>
            </w:r>
            <w:r w:rsidRPr="00AD5BF9">
              <w:rPr>
                <w:color w:val="000000"/>
                <w:sz w:val="20"/>
                <w:szCs w:val="20"/>
              </w:rPr>
              <w:softHyphen/>
              <w:t>роприя</w:t>
            </w:r>
            <w:r w:rsidRPr="00AD5BF9">
              <w:rPr>
                <w:color w:val="000000"/>
                <w:sz w:val="20"/>
                <w:szCs w:val="20"/>
              </w:rPr>
              <w:softHyphen/>
              <w:t>тие 4</w:t>
            </w:r>
          </w:p>
          <w:p w:rsidR="00466F18" w:rsidRPr="00AD5BF9" w:rsidRDefault="00466F18" w:rsidP="0026132E">
            <w:pPr>
              <w:ind w:left="-57" w:right="-57"/>
              <w:jc w:val="center"/>
              <w:rPr>
                <w:color w:val="000000"/>
                <w:sz w:val="20"/>
                <w:szCs w:val="20"/>
              </w:rPr>
            </w:pPr>
          </w:p>
        </w:tc>
        <w:tc>
          <w:tcPr>
            <w:tcW w:w="934" w:type="pct"/>
            <w:vMerge w:val="restart"/>
          </w:tcPr>
          <w:p w:rsidR="00466F18" w:rsidRPr="00AD5BF9" w:rsidRDefault="00466F18" w:rsidP="0026132E">
            <w:pPr>
              <w:autoSpaceDE w:val="0"/>
              <w:autoSpaceDN w:val="0"/>
              <w:adjustRightInd w:val="0"/>
              <w:jc w:val="both"/>
              <w:rPr>
                <w:color w:val="000000"/>
                <w:sz w:val="20"/>
                <w:szCs w:val="20"/>
              </w:rPr>
            </w:pPr>
            <w:r w:rsidRPr="00AD5BF9">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Ч410400000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30808,2</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25150,2</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14362,4</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14362,4</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14362,4</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14362,4</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14362,4</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71812,0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71812,0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rPr>
                <w:color w:val="000000"/>
                <w:sz w:val="20"/>
                <w:szCs w:val="20"/>
              </w:rPr>
            </w:pPr>
          </w:p>
        </w:tc>
        <w:tc>
          <w:tcPr>
            <w:tcW w:w="934" w:type="pct"/>
            <w:vMerge/>
          </w:tcPr>
          <w:p w:rsidR="00466F18" w:rsidRPr="00AD5BF9" w:rsidRDefault="00466F18" w:rsidP="0026132E">
            <w:pPr>
              <w:autoSpaceDE w:val="0"/>
              <w:autoSpaceDN w:val="0"/>
              <w:adjustRightInd w:val="0"/>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992</w:t>
            </w:r>
          </w:p>
        </w:tc>
        <w:tc>
          <w:tcPr>
            <w:tcW w:w="346" w:type="pct"/>
          </w:tcPr>
          <w:p w:rsidR="00466F18" w:rsidRPr="00AD5BF9" w:rsidRDefault="00466F18" w:rsidP="0026132E">
            <w:pPr>
              <w:jc w:val="center"/>
              <w:rPr>
                <w:color w:val="000000"/>
                <w:sz w:val="20"/>
                <w:szCs w:val="20"/>
              </w:rPr>
            </w:pPr>
            <w:r w:rsidRPr="00AD5BF9">
              <w:rPr>
                <w:color w:val="000000"/>
                <w:sz w:val="20"/>
                <w:szCs w:val="20"/>
              </w:rPr>
              <w:t>Ч410451180</w:t>
            </w:r>
          </w:p>
        </w:tc>
        <w:tc>
          <w:tcPr>
            <w:tcW w:w="647" w:type="pct"/>
          </w:tcPr>
          <w:p w:rsidR="00466F18" w:rsidRPr="00AD5BF9" w:rsidRDefault="00466F18" w:rsidP="0026132E">
            <w:pPr>
              <w:autoSpaceDE w:val="0"/>
              <w:autoSpaceDN w:val="0"/>
              <w:adjustRightInd w:val="0"/>
              <w:jc w:val="both"/>
              <w:rPr>
                <w:bCs/>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1619,0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1626,1</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1627,0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8007,5</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8007,5</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rPr>
                <w:color w:val="000000"/>
                <w:sz w:val="20"/>
                <w:szCs w:val="20"/>
              </w:rPr>
            </w:pPr>
          </w:p>
        </w:tc>
        <w:tc>
          <w:tcPr>
            <w:tcW w:w="934" w:type="pct"/>
            <w:vMerge/>
          </w:tcPr>
          <w:p w:rsidR="00466F18" w:rsidRPr="00AD5BF9" w:rsidRDefault="00466F18" w:rsidP="0026132E">
            <w:pPr>
              <w:autoSpaceDE w:val="0"/>
              <w:autoSpaceDN w:val="0"/>
              <w:adjustRightInd w:val="0"/>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930</w:t>
            </w:r>
          </w:p>
        </w:tc>
        <w:tc>
          <w:tcPr>
            <w:tcW w:w="346" w:type="pct"/>
            <w:vMerge w:val="restart"/>
            <w:vAlign w:val="center"/>
          </w:tcPr>
          <w:p w:rsidR="00466F18" w:rsidRPr="00AD5BF9" w:rsidRDefault="00466F18" w:rsidP="0026132E">
            <w:pPr>
              <w:jc w:val="center"/>
              <w:rPr>
                <w:color w:val="000000"/>
                <w:sz w:val="20"/>
                <w:szCs w:val="20"/>
              </w:rPr>
            </w:pPr>
            <w:r w:rsidRPr="00AD5BF9">
              <w:rPr>
                <w:color w:val="000000"/>
                <w:sz w:val="20"/>
                <w:szCs w:val="20"/>
              </w:rPr>
              <w:t>Ч410455500</w:t>
            </w:r>
          </w:p>
        </w:tc>
        <w:tc>
          <w:tcPr>
            <w:tcW w:w="647" w:type="pct"/>
            <w:vMerge w:val="restart"/>
            <w:vAlign w:val="center"/>
          </w:tcPr>
          <w:p w:rsidR="00466F18" w:rsidRPr="00AD5BF9" w:rsidRDefault="00466F18" w:rsidP="0026132E">
            <w:pPr>
              <w:autoSpaceDE w:val="0"/>
              <w:autoSpaceDN w:val="0"/>
              <w:adjustRightInd w:val="0"/>
              <w:jc w:val="center"/>
              <w:rPr>
                <w:bCs/>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16,1</w:t>
            </w:r>
          </w:p>
        </w:tc>
        <w:tc>
          <w:tcPr>
            <w:tcW w:w="274" w:type="pct"/>
          </w:tcPr>
          <w:p w:rsidR="00466F18" w:rsidRPr="00AD5BF9" w:rsidRDefault="00466F18" w:rsidP="0026132E">
            <w:pPr>
              <w:ind w:left="-113" w:right="-113"/>
              <w:jc w:val="center"/>
              <w:rPr>
                <w:color w:val="000000"/>
                <w:sz w:val="20"/>
                <w:szCs w:val="20"/>
              </w:rPr>
            </w:pPr>
          </w:p>
        </w:tc>
        <w:tc>
          <w:tcPr>
            <w:tcW w:w="276" w:type="pct"/>
          </w:tcPr>
          <w:p w:rsidR="00466F18" w:rsidRPr="00AD5BF9" w:rsidRDefault="00466F18" w:rsidP="0026132E">
            <w:pPr>
              <w:ind w:left="-113" w:right="-113"/>
              <w:jc w:val="center"/>
              <w:rPr>
                <w:color w:val="000000"/>
                <w:sz w:val="20"/>
                <w:szCs w:val="20"/>
              </w:rPr>
            </w:pPr>
          </w:p>
        </w:tc>
        <w:tc>
          <w:tcPr>
            <w:tcW w:w="277" w:type="pct"/>
          </w:tcPr>
          <w:p w:rsidR="00466F18" w:rsidRPr="00AD5BF9" w:rsidRDefault="00466F18" w:rsidP="0026132E">
            <w:pPr>
              <w:ind w:left="-113" w:right="-113"/>
              <w:jc w:val="center"/>
              <w:rPr>
                <w:color w:val="000000"/>
                <w:sz w:val="20"/>
                <w:szCs w:val="20"/>
              </w:rPr>
            </w:pPr>
          </w:p>
        </w:tc>
        <w:tc>
          <w:tcPr>
            <w:tcW w:w="261" w:type="pct"/>
          </w:tcPr>
          <w:p w:rsidR="00466F18" w:rsidRPr="00AD5BF9" w:rsidRDefault="00466F18" w:rsidP="0026132E">
            <w:pPr>
              <w:ind w:left="-113" w:right="-113"/>
              <w:jc w:val="center"/>
              <w:rPr>
                <w:color w:val="000000"/>
                <w:sz w:val="20"/>
                <w:szCs w:val="20"/>
              </w:rPr>
            </w:pPr>
          </w:p>
        </w:tc>
        <w:tc>
          <w:tcPr>
            <w:tcW w:w="281" w:type="pct"/>
          </w:tcPr>
          <w:p w:rsidR="00466F18" w:rsidRPr="00AD5BF9" w:rsidRDefault="00466F18" w:rsidP="0026132E">
            <w:pPr>
              <w:ind w:left="-113" w:right="-113"/>
              <w:jc w:val="center"/>
              <w:rPr>
                <w:color w:val="000000"/>
                <w:sz w:val="20"/>
                <w:szCs w:val="20"/>
              </w:rPr>
            </w:pPr>
          </w:p>
        </w:tc>
        <w:tc>
          <w:tcPr>
            <w:tcW w:w="281" w:type="pct"/>
          </w:tcPr>
          <w:p w:rsidR="00466F18" w:rsidRPr="00AD5BF9" w:rsidRDefault="00466F18" w:rsidP="0026132E">
            <w:pPr>
              <w:ind w:left="-113" w:right="-113"/>
              <w:jc w:val="center"/>
              <w:rPr>
                <w:color w:val="000000"/>
                <w:sz w:val="20"/>
                <w:szCs w:val="20"/>
              </w:rPr>
            </w:pPr>
          </w:p>
        </w:tc>
        <w:tc>
          <w:tcPr>
            <w:tcW w:w="281" w:type="pct"/>
          </w:tcPr>
          <w:p w:rsidR="00466F18" w:rsidRPr="00AD5BF9" w:rsidRDefault="00466F18" w:rsidP="0026132E">
            <w:pPr>
              <w:ind w:left="-113" w:right="-113"/>
              <w:jc w:val="center"/>
              <w:rPr>
                <w:color w:val="000000"/>
                <w:sz w:val="20"/>
                <w:szCs w:val="20"/>
              </w:rPr>
            </w:pPr>
          </w:p>
        </w:tc>
        <w:tc>
          <w:tcPr>
            <w:tcW w:w="283" w:type="pct"/>
          </w:tcPr>
          <w:p w:rsidR="00466F18" w:rsidRPr="00AD5BF9" w:rsidRDefault="00466F18" w:rsidP="0026132E">
            <w:pPr>
              <w:ind w:left="-113" w:right="-113"/>
              <w:jc w:val="center"/>
              <w:rPr>
                <w:color w:val="000000"/>
                <w:sz w:val="20"/>
                <w:szCs w:val="20"/>
              </w:rPr>
            </w:pP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rPr>
                <w:color w:val="000000"/>
                <w:sz w:val="20"/>
                <w:szCs w:val="20"/>
              </w:rPr>
            </w:pPr>
          </w:p>
        </w:tc>
        <w:tc>
          <w:tcPr>
            <w:tcW w:w="934" w:type="pct"/>
            <w:vMerge/>
          </w:tcPr>
          <w:p w:rsidR="00466F18" w:rsidRPr="00AD5BF9" w:rsidRDefault="00466F18" w:rsidP="0026132E">
            <w:pPr>
              <w:autoSpaceDE w:val="0"/>
              <w:autoSpaceDN w:val="0"/>
              <w:adjustRightInd w:val="0"/>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903</w:t>
            </w:r>
          </w:p>
        </w:tc>
        <w:tc>
          <w:tcPr>
            <w:tcW w:w="346" w:type="pct"/>
            <w:vMerge/>
          </w:tcPr>
          <w:p w:rsidR="00466F18" w:rsidRPr="00AD5BF9" w:rsidRDefault="00466F18" w:rsidP="0026132E">
            <w:pPr>
              <w:jc w:val="center"/>
              <w:rPr>
                <w:color w:val="000000"/>
                <w:sz w:val="20"/>
                <w:szCs w:val="20"/>
              </w:rPr>
            </w:pPr>
          </w:p>
        </w:tc>
        <w:tc>
          <w:tcPr>
            <w:tcW w:w="647" w:type="pct"/>
            <w:vMerge/>
          </w:tcPr>
          <w:p w:rsidR="00466F18" w:rsidRPr="00AD5BF9" w:rsidRDefault="00466F18" w:rsidP="0026132E">
            <w:pPr>
              <w:autoSpaceDE w:val="0"/>
              <w:autoSpaceDN w:val="0"/>
              <w:adjustRightInd w:val="0"/>
              <w:jc w:val="both"/>
              <w:rPr>
                <w:bCs/>
                <w:color w:val="000000"/>
                <w:sz w:val="20"/>
                <w:szCs w:val="20"/>
              </w:rPr>
            </w:pP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671,2</w:t>
            </w:r>
          </w:p>
        </w:tc>
        <w:tc>
          <w:tcPr>
            <w:tcW w:w="274" w:type="pct"/>
          </w:tcPr>
          <w:p w:rsidR="00466F18" w:rsidRPr="00AD5BF9" w:rsidRDefault="00466F18" w:rsidP="0026132E">
            <w:pPr>
              <w:ind w:left="-113" w:right="-113"/>
              <w:jc w:val="center"/>
              <w:rPr>
                <w:color w:val="000000"/>
                <w:sz w:val="20"/>
                <w:szCs w:val="20"/>
              </w:rPr>
            </w:pPr>
          </w:p>
        </w:tc>
        <w:tc>
          <w:tcPr>
            <w:tcW w:w="276" w:type="pct"/>
          </w:tcPr>
          <w:p w:rsidR="00466F18" w:rsidRPr="00AD5BF9" w:rsidRDefault="00466F18" w:rsidP="0026132E">
            <w:pPr>
              <w:ind w:left="-113" w:right="-113"/>
              <w:jc w:val="center"/>
              <w:rPr>
                <w:color w:val="000000"/>
                <w:sz w:val="20"/>
                <w:szCs w:val="20"/>
              </w:rPr>
            </w:pPr>
          </w:p>
        </w:tc>
        <w:tc>
          <w:tcPr>
            <w:tcW w:w="277" w:type="pct"/>
          </w:tcPr>
          <w:p w:rsidR="00466F18" w:rsidRPr="00AD5BF9" w:rsidRDefault="00466F18" w:rsidP="0026132E">
            <w:pPr>
              <w:ind w:left="-113" w:right="-113"/>
              <w:jc w:val="center"/>
              <w:rPr>
                <w:color w:val="000000"/>
                <w:sz w:val="20"/>
                <w:szCs w:val="20"/>
              </w:rPr>
            </w:pPr>
          </w:p>
        </w:tc>
        <w:tc>
          <w:tcPr>
            <w:tcW w:w="261" w:type="pct"/>
          </w:tcPr>
          <w:p w:rsidR="00466F18" w:rsidRPr="00AD5BF9" w:rsidRDefault="00466F18" w:rsidP="0026132E">
            <w:pPr>
              <w:ind w:left="-113" w:right="-113"/>
              <w:jc w:val="center"/>
              <w:rPr>
                <w:color w:val="000000"/>
                <w:sz w:val="20"/>
                <w:szCs w:val="20"/>
              </w:rPr>
            </w:pPr>
          </w:p>
        </w:tc>
        <w:tc>
          <w:tcPr>
            <w:tcW w:w="281" w:type="pct"/>
          </w:tcPr>
          <w:p w:rsidR="00466F18" w:rsidRPr="00AD5BF9" w:rsidRDefault="00466F18" w:rsidP="0026132E">
            <w:pPr>
              <w:ind w:left="-113" w:right="-113"/>
              <w:jc w:val="center"/>
              <w:rPr>
                <w:color w:val="000000"/>
                <w:sz w:val="20"/>
                <w:szCs w:val="20"/>
              </w:rPr>
            </w:pPr>
          </w:p>
        </w:tc>
        <w:tc>
          <w:tcPr>
            <w:tcW w:w="281" w:type="pct"/>
          </w:tcPr>
          <w:p w:rsidR="00466F18" w:rsidRPr="00AD5BF9" w:rsidRDefault="00466F18" w:rsidP="0026132E">
            <w:pPr>
              <w:ind w:left="-113" w:right="-113"/>
              <w:jc w:val="center"/>
              <w:rPr>
                <w:color w:val="000000"/>
                <w:sz w:val="20"/>
                <w:szCs w:val="20"/>
              </w:rPr>
            </w:pPr>
          </w:p>
        </w:tc>
        <w:tc>
          <w:tcPr>
            <w:tcW w:w="281" w:type="pct"/>
          </w:tcPr>
          <w:p w:rsidR="00466F18" w:rsidRPr="00AD5BF9" w:rsidRDefault="00466F18" w:rsidP="0026132E">
            <w:pPr>
              <w:ind w:left="-113" w:right="-113"/>
              <w:jc w:val="center"/>
              <w:rPr>
                <w:color w:val="000000"/>
                <w:sz w:val="20"/>
                <w:szCs w:val="20"/>
              </w:rPr>
            </w:pPr>
          </w:p>
        </w:tc>
        <w:tc>
          <w:tcPr>
            <w:tcW w:w="283" w:type="pct"/>
          </w:tcPr>
          <w:p w:rsidR="00466F18" w:rsidRPr="00AD5BF9" w:rsidRDefault="00466F18" w:rsidP="0026132E">
            <w:pPr>
              <w:ind w:left="-113" w:right="-113"/>
              <w:jc w:val="center"/>
              <w:rPr>
                <w:color w:val="000000"/>
                <w:sz w:val="20"/>
                <w:szCs w:val="20"/>
              </w:rPr>
            </w:pP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rPr>
                <w:color w:val="000000"/>
                <w:sz w:val="20"/>
                <w:szCs w:val="20"/>
              </w:rPr>
            </w:pPr>
          </w:p>
        </w:tc>
        <w:tc>
          <w:tcPr>
            <w:tcW w:w="934" w:type="pct"/>
            <w:vMerge/>
          </w:tcPr>
          <w:p w:rsidR="00466F18" w:rsidRPr="00AD5BF9" w:rsidRDefault="00466F18" w:rsidP="0026132E">
            <w:pPr>
              <w:autoSpaceDE w:val="0"/>
              <w:autoSpaceDN w:val="0"/>
              <w:adjustRightInd w:val="0"/>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992</w:t>
            </w:r>
          </w:p>
        </w:tc>
        <w:tc>
          <w:tcPr>
            <w:tcW w:w="346" w:type="pct"/>
            <w:vMerge/>
          </w:tcPr>
          <w:p w:rsidR="00466F18" w:rsidRPr="00AD5BF9" w:rsidRDefault="00466F18" w:rsidP="0026132E">
            <w:pPr>
              <w:jc w:val="center"/>
              <w:rPr>
                <w:color w:val="000000"/>
                <w:sz w:val="20"/>
                <w:szCs w:val="20"/>
              </w:rPr>
            </w:pPr>
          </w:p>
        </w:tc>
        <w:tc>
          <w:tcPr>
            <w:tcW w:w="647" w:type="pct"/>
            <w:vMerge/>
          </w:tcPr>
          <w:p w:rsidR="00466F18" w:rsidRPr="00AD5BF9" w:rsidRDefault="00466F18" w:rsidP="0026132E">
            <w:pPr>
              <w:autoSpaceDE w:val="0"/>
              <w:autoSpaceDN w:val="0"/>
              <w:adjustRightInd w:val="0"/>
              <w:jc w:val="both"/>
              <w:rPr>
                <w:bCs/>
                <w:color w:val="000000"/>
                <w:sz w:val="20"/>
                <w:szCs w:val="20"/>
              </w:rPr>
            </w:pP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908,7</w:t>
            </w:r>
          </w:p>
        </w:tc>
        <w:tc>
          <w:tcPr>
            <w:tcW w:w="274" w:type="pct"/>
          </w:tcPr>
          <w:p w:rsidR="00466F18" w:rsidRPr="00AD5BF9" w:rsidRDefault="00466F18" w:rsidP="0026132E">
            <w:pPr>
              <w:ind w:left="-113" w:right="-113"/>
              <w:jc w:val="center"/>
              <w:rPr>
                <w:color w:val="000000"/>
                <w:sz w:val="20"/>
                <w:szCs w:val="20"/>
              </w:rPr>
            </w:pPr>
          </w:p>
        </w:tc>
        <w:tc>
          <w:tcPr>
            <w:tcW w:w="276" w:type="pct"/>
          </w:tcPr>
          <w:p w:rsidR="00466F18" w:rsidRPr="00AD5BF9" w:rsidRDefault="00466F18" w:rsidP="0026132E">
            <w:pPr>
              <w:ind w:left="-113" w:right="-113"/>
              <w:jc w:val="center"/>
              <w:rPr>
                <w:color w:val="000000"/>
                <w:sz w:val="20"/>
                <w:szCs w:val="20"/>
              </w:rPr>
            </w:pPr>
          </w:p>
        </w:tc>
        <w:tc>
          <w:tcPr>
            <w:tcW w:w="277" w:type="pct"/>
          </w:tcPr>
          <w:p w:rsidR="00466F18" w:rsidRPr="00AD5BF9" w:rsidRDefault="00466F18" w:rsidP="0026132E">
            <w:pPr>
              <w:ind w:left="-113" w:right="-113"/>
              <w:jc w:val="center"/>
              <w:rPr>
                <w:color w:val="000000"/>
                <w:sz w:val="20"/>
                <w:szCs w:val="20"/>
              </w:rPr>
            </w:pPr>
          </w:p>
        </w:tc>
        <w:tc>
          <w:tcPr>
            <w:tcW w:w="261" w:type="pct"/>
          </w:tcPr>
          <w:p w:rsidR="00466F18" w:rsidRPr="00AD5BF9" w:rsidRDefault="00466F18" w:rsidP="0026132E">
            <w:pPr>
              <w:ind w:left="-113" w:right="-113"/>
              <w:jc w:val="center"/>
              <w:rPr>
                <w:color w:val="000000"/>
                <w:sz w:val="20"/>
                <w:szCs w:val="20"/>
              </w:rPr>
            </w:pPr>
          </w:p>
        </w:tc>
        <w:tc>
          <w:tcPr>
            <w:tcW w:w="281" w:type="pct"/>
          </w:tcPr>
          <w:p w:rsidR="00466F18" w:rsidRPr="00AD5BF9" w:rsidRDefault="00466F18" w:rsidP="0026132E">
            <w:pPr>
              <w:ind w:left="-113" w:right="-113"/>
              <w:jc w:val="center"/>
              <w:rPr>
                <w:color w:val="000000"/>
                <w:sz w:val="20"/>
                <w:szCs w:val="20"/>
              </w:rPr>
            </w:pPr>
          </w:p>
        </w:tc>
        <w:tc>
          <w:tcPr>
            <w:tcW w:w="281" w:type="pct"/>
          </w:tcPr>
          <w:p w:rsidR="00466F18" w:rsidRPr="00AD5BF9" w:rsidRDefault="00466F18" w:rsidP="0026132E">
            <w:pPr>
              <w:ind w:left="-113" w:right="-113"/>
              <w:jc w:val="center"/>
              <w:rPr>
                <w:color w:val="000000"/>
                <w:sz w:val="20"/>
                <w:szCs w:val="20"/>
              </w:rPr>
            </w:pPr>
          </w:p>
        </w:tc>
        <w:tc>
          <w:tcPr>
            <w:tcW w:w="281" w:type="pct"/>
          </w:tcPr>
          <w:p w:rsidR="00466F18" w:rsidRPr="00AD5BF9" w:rsidRDefault="00466F18" w:rsidP="0026132E">
            <w:pPr>
              <w:ind w:left="-113" w:right="-113"/>
              <w:jc w:val="center"/>
              <w:rPr>
                <w:color w:val="000000"/>
                <w:sz w:val="20"/>
                <w:szCs w:val="20"/>
              </w:rPr>
            </w:pPr>
          </w:p>
        </w:tc>
        <w:tc>
          <w:tcPr>
            <w:tcW w:w="283" w:type="pct"/>
          </w:tcPr>
          <w:p w:rsidR="00466F18" w:rsidRPr="00AD5BF9" w:rsidRDefault="00466F18" w:rsidP="0026132E">
            <w:pPr>
              <w:ind w:left="-113" w:right="-113"/>
              <w:jc w:val="center"/>
              <w:rPr>
                <w:color w:val="000000"/>
                <w:sz w:val="20"/>
                <w:szCs w:val="20"/>
              </w:rPr>
            </w:pP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rPr>
                <w:color w:val="000000"/>
                <w:sz w:val="20"/>
                <w:szCs w:val="20"/>
              </w:rPr>
            </w:pPr>
          </w:p>
        </w:tc>
        <w:tc>
          <w:tcPr>
            <w:tcW w:w="934" w:type="pct"/>
            <w:vMerge/>
          </w:tcPr>
          <w:p w:rsidR="00466F18" w:rsidRPr="00AD5BF9" w:rsidRDefault="00466F18" w:rsidP="0026132E">
            <w:pPr>
              <w:autoSpaceDE w:val="0"/>
              <w:autoSpaceDN w:val="0"/>
              <w:adjustRightInd w:val="0"/>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992</w:t>
            </w:r>
          </w:p>
        </w:tc>
        <w:tc>
          <w:tcPr>
            <w:tcW w:w="346" w:type="pct"/>
          </w:tcPr>
          <w:p w:rsidR="00466F18" w:rsidRPr="00AD5BF9" w:rsidRDefault="00466F18" w:rsidP="0026132E">
            <w:pPr>
              <w:jc w:val="center"/>
              <w:rPr>
                <w:color w:val="000000"/>
                <w:sz w:val="20"/>
                <w:szCs w:val="20"/>
              </w:rPr>
            </w:pPr>
            <w:r w:rsidRPr="00AD5BF9">
              <w:rPr>
                <w:color w:val="000000"/>
                <w:sz w:val="20"/>
                <w:szCs w:val="20"/>
              </w:rPr>
              <w:t>Ч4104Д0071</w:t>
            </w:r>
          </w:p>
          <w:p w:rsidR="00466F18" w:rsidRPr="00AD5BF9" w:rsidRDefault="00466F18" w:rsidP="0026132E">
            <w:pPr>
              <w:jc w:val="center"/>
              <w:rPr>
                <w:color w:val="000000"/>
                <w:sz w:val="20"/>
                <w:szCs w:val="20"/>
              </w:rPr>
            </w:pPr>
          </w:p>
        </w:tc>
        <w:tc>
          <w:tcPr>
            <w:tcW w:w="647" w:type="pct"/>
            <w:vMerge w:val="restart"/>
          </w:tcPr>
          <w:p w:rsidR="00466F18" w:rsidRPr="00AD5BF9" w:rsidRDefault="00466F18" w:rsidP="0026132E">
            <w:pPr>
              <w:autoSpaceDE w:val="0"/>
              <w:autoSpaceDN w:val="0"/>
              <w:adjustRightInd w:val="0"/>
              <w:jc w:val="both"/>
              <w:rPr>
                <w:bCs/>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131,0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136,1</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139,7</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139,7</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139,7</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139,7</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139,7</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698,5</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698,5</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rPr>
                <w:color w:val="000000"/>
                <w:sz w:val="20"/>
                <w:szCs w:val="20"/>
              </w:rPr>
            </w:pPr>
          </w:p>
        </w:tc>
        <w:tc>
          <w:tcPr>
            <w:tcW w:w="934" w:type="pct"/>
            <w:vMerge/>
          </w:tcPr>
          <w:p w:rsidR="00466F18" w:rsidRPr="00AD5BF9" w:rsidRDefault="00466F18" w:rsidP="0026132E">
            <w:pPr>
              <w:autoSpaceDE w:val="0"/>
              <w:autoSpaceDN w:val="0"/>
              <w:adjustRightInd w:val="0"/>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992</w:t>
            </w:r>
          </w:p>
        </w:tc>
        <w:tc>
          <w:tcPr>
            <w:tcW w:w="346" w:type="pct"/>
          </w:tcPr>
          <w:p w:rsidR="00466F18" w:rsidRPr="00AD5BF9" w:rsidRDefault="00466F18" w:rsidP="0026132E">
            <w:pPr>
              <w:jc w:val="center"/>
              <w:rPr>
                <w:color w:val="000000"/>
                <w:sz w:val="20"/>
                <w:szCs w:val="20"/>
              </w:rPr>
            </w:pPr>
            <w:r w:rsidRPr="00AD5BF9">
              <w:rPr>
                <w:color w:val="000000"/>
                <w:sz w:val="20"/>
                <w:szCs w:val="20"/>
              </w:rPr>
              <w:t>Ч4104Д0072</w:t>
            </w:r>
          </w:p>
          <w:p w:rsidR="00466F18" w:rsidRPr="00AD5BF9" w:rsidRDefault="00466F18" w:rsidP="0026132E">
            <w:pPr>
              <w:jc w:val="center"/>
              <w:rPr>
                <w:color w:val="000000"/>
                <w:sz w:val="20"/>
                <w:szCs w:val="20"/>
              </w:rPr>
            </w:pPr>
          </w:p>
        </w:tc>
        <w:tc>
          <w:tcPr>
            <w:tcW w:w="647" w:type="pct"/>
            <w:vMerge/>
          </w:tcPr>
          <w:p w:rsidR="00466F18" w:rsidRPr="00AD5BF9" w:rsidRDefault="00466F18" w:rsidP="0026132E">
            <w:pPr>
              <w:autoSpaceDE w:val="0"/>
              <w:autoSpaceDN w:val="0"/>
              <w:adjustRightInd w:val="0"/>
              <w:jc w:val="both"/>
              <w:rPr>
                <w:bCs/>
                <w:color w:val="000000"/>
                <w:sz w:val="20"/>
                <w:szCs w:val="20"/>
              </w:rPr>
            </w:pP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13750,5</w:t>
            </w:r>
          </w:p>
        </w:tc>
        <w:tc>
          <w:tcPr>
            <w:tcW w:w="274" w:type="pct"/>
            <w:vAlign w:val="bottom"/>
          </w:tcPr>
          <w:p w:rsidR="00466F18" w:rsidRPr="00AD5BF9" w:rsidRDefault="00466F18" w:rsidP="0026132E">
            <w:pPr>
              <w:widowControl w:val="0"/>
              <w:contextualSpacing/>
              <w:jc w:val="right"/>
              <w:rPr>
                <w:sz w:val="20"/>
                <w:szCs w:val="20"/>
              </w:rPr>
            </w:pPr>
            <w:r w:rsidRPr="00AD5BF9">
              <w:rPr>
                <w:sz w:val="20"/>
                <w:szCs w:val="20"/>
              </w:rPr>
              <w:t>14211,1</w:t>
            </w:r>
          </w:p>
        </w:tc>
        <w:tc>
          <w:tcPr>
            <w:tcW w:w="276" w:type="pct"/>
            <w:vAlign w:val="bottom"/>
          </w:tcPr>
          <w:p w:rsidR="00466F18" w:rsidRPr="00AD5BF9" w:rsidRDefault="00466F18" w:rsidP="0026132E">
            <w:pPr>
              <w:widowControl w:val="0"/>
              <w:contextualSpacing/>
              <w:jc w:val="right"/>
              <w:rPr>
                <w:sz w:val="20"/>
                <w:szCs w:val="20"/>
              </w:rPr>
            </w:pPr>
            <w:r w:rsidRPr="00AD5BF9">
              <w:rPr>
                <w:sz w:val="20"/>
                <w:szCs w:val="20"/>
              </w:rPr>
              <w:t>12625,4</w:t>
            </w:r>
          </w:p>
        </w:tc>
        <w:tc>
          <w:tcPr>
            <w:tcW w:w="277" w:type="pct"/>
          </w:tcPr>
          <w:p w:rsidR="00466F18" w:rsidRPr="00AD5BF9" w:rsidRDefault="00466F18" w:rsidP="0026132E">
            <w:pPr>
              <w:rPr>
                <w:sz w:val="20"/>
                <w:szCs w:val="20"/>
              </w:rPr>
            </w:pPr>
            <w:r w:rsidRPr="00AD5BF9">
              <w:rPr>
                <w:sz w:val="20"/>
                <w:szCs w:val="20"/>
              </w:rPr>
              <w:t>12625,4</w:t>
            </w:r>
          </w:p>
        </w:tc>
        <w:tc>
          <w:tcPr>
            <w:tcW w:w="261" w:type="pct"/>
          </w:tcPr>
          <w:p w:rsidR="00466F18" w:rsidRPr="00AD5BF9" w:rsidRDefault="00466F18" w:rsidP="0026132E">
            <w:pPr>
              <w:rPr>
                <w:sz w:val="20"/>
                <w:szCs w:val="20"/>
              </w:rPr>
            </w:pPr>
            <w:r w:rsidRPr="00AD5BF9">
              <w:rPr>
                <w:sz w:val="20"/>
                <w:szCs w:val="20"/>
              </w:rPr>
              <w:t>12625,4</w:t>
            </w:r>
          </w:p>
        </w:tc>
        <w:tc>
          <w:tcPr>
            <w:tcW w:w="281" w:type="pct"/>
          </w:tcPr>
          <w:p w:rsidR="00466F18" w:rsidRPr="00AD5BF9" w:rsidRDefault="00466F18" w:rsidP="0026132E">
            <w:pPr>
              <w:rPr>
                <w:sz w:val="20"/>
                <w:szCs w:val="20"/>
              </w:rPr>
            </w:pPr>
            <w:r w:rsidRPr="00AD5BF9">
              <w:rPr>
                <w:sz w:val="20"/>
                <w:szCs w:val="20"/>
              </w:rPr>
              <w:t>12625,4</w:t>
            </w:r>
          </w:p>
        </w:tc>
        <w:tc>
          <w:tcPr>
            <w:tcW w:w="281" w:type="pct"/>
            <w:shd w:val="clear" w:color="auto" w:fill="FFFFFF"/>
          </w:tcPr>
          <w:p w:rsidR="00466F18" w:rsidRPr="00AD5BF9" w:rsidRDefault="00466F18" w:rsidP="0026132E">
            <w:pPr>
              <w:rPr>
                <w:sz w:val="20"/>
                <w:szCs w:val="20"/>
              </w:rPr>
            </w:pPr>
            <w:r w:rsidRPr="00AD5BF9">
              <w:rPr>
                <w:sz w:val="20"/>
                <w:szCs w:val="20"/>
              </w:rPr>
              <w:t>12625,4</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63127,0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63127,0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rPr>
                <w:color w:val="000000"/>
                <w:sz w:val="20"/>
                <w:szCs w:val="20"/>
              </w:rPr>
            </w:pPr>
          </w:p>
        </w:tc>
        <w:tc>
          <w:tcPr>
            <w:tcW w:w="934" w:type="pct"/>
            <w:vMerge/>
          </w:tcPr>
          <w:p w:rsidR="00466F18" w:rsidRPr="00AD5BF9" w:rsidRDefault="00466F18" w:rsidP="0026132E">
            <w:pPr>
              <w:autoSpaceDE w:val="0"/>
              <w:autoSpaceDN w:val="0"/>
              <w:adjustRightInd w:val="0"/>
              <w:jc w:val="both"/>
              <w:rPr>
                <w:color w:val="000000"/>
                <w:sz w:val="20"/>
                <w:szCs w:val="20"/>
              </w:rPr>
            </w:pPr>
          </w:p>
        </w:tc>
        <w:tc>
          <w:tcPr>
            <w:tcW w:w="315" w:type="pct"/>
          </w:tcPr>
          <w:p w:rsidR="00466F18" w:rsidRPr="00AD5BF9" w:rsidRDefault="00466F18" w:rsidP="0026132E">
            <w:pPr>
              <w:jc w:val="center"/>
              <w:rPr>
                <w:color w:val="000000"/>
                <w:sz w:val="20"/>
                <w:szCs w:val="20"/>
              </w:rPr>
            </w:pPr>
          </w:p>
        </w:tc>
        <w:tc>
          <w:tcPr>
            <w:tcW w:w="346" w:type="pct"/>
          </w:tcPr>
          <w:p w:rsidR="00466F18" w:rsidRPr="00AD5BF9" w:rsidRDefault="00466F18" w:rsidP="0026132E">
            <w:pPr>
              <w:jc w:val="center"/>
              <w:rPr>
                <w:color w:val="000000"/>
                <w:sz w:val="20"/>
                <w:szCs w:val="20"/>
              </w:rPr>
            </w:pPr>
            <w:r w:rsidRPr="00AD5BF9">
              <w:rPr>
                <w:color w:val="000000"/>
                <w:sz w:val="20"/>
                <w:szCs w:val="20"/>
              </w:rPr>
              <w:t>итого</w:t>
            </w:r>
          </w:p>
        </w:tc>
        <w:tc>
          <w:tcPr>
            <w:tcW w:w="647" w:type="pct"/>
            <w:vMerge/>
          </w:tcPr>
          <w:p w:rsidR="00466F18" w:rsidRPr="00AD5BF9" w:rsidRDefault="00466F18" w:rsidP="0026132E">
            <w:pPr>
              <w:autoSpaceDE w:val="0"/>
              <w:autoSpaceDN w:val="0"/>
              <w:adjustRightInd w:val="0"/>
              <w:jc w:val="both"/>
              <w:rPr>
                <w:bCs/>
                <w:color w:val="000000"/>
                <w:sz w:val="20"/>
                <w:szCs w:val="20"/>
              </w:rPr>
            </w:pP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13881,5</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14347,2</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12760,9</w:t>
            </w:r>
          </w:p>
        </w:tc>
        <w:tc>
          <w:tcPr>
            <w:tcW w:w="277" w:type="pct"/>
          </w:tcPr>
          <w:p w:rsidR="00466F18" w:rsidRPr="00AD5BF9" w:rsidRDefault="00466F18" w:rsidP="0026132E">
            <w:pPr>
              <w:rPr>
                <w:sz w:val="20"/>
                <w:szCs w:val="20"/>
              </w:rPr>
            </w:pPr>
            <w:r w:rsidRPr="00AD5BF9">
              <w:rPr>
                <w:color w:val="000000"/>
                <w:sz w:val="20"/>
                <w:szCs w:val="20"/>
              </w:rPr>
              <w:t>12760,9</w:t>
            </w:r>
          </w:p>
        </w:tc>
        <w:tc>
          <w:tcPr>
            <w:tcW w:w="261" w:type="pct"/>
          </w:tcPr>
          <w:p w:rsidR="00466F18" w:rsidRPr="00AD5BF9" w:rsidRDefault="00466F18" w:rsidP="0026132E">
            <w:pPr>
              <w:rPr>
                <w:sz w:val="20"/>
                <w:szCs w:val="20"/>
              </w:rPr>
            </w:pPr>
            <w:r w:rsidRPr="00AD5BF9">
              <w:rPr>
                <w:color w:val="000000"/>
                <w:sz w:val="20"/>
                <w:szCs w:val="20"/>
              </w:rPr>
              <w:t>12760,9</w:t>
            </w:r>
          </w:p>
        </w:tc>
        <w:tc>
          <w:tcPr>
            <w:tcW w:w="281" w:type="pct"/>
          </w:tcPr>
          <w:p w:rsidR="00466F18" w:rsidRPr="00AD5BF9" w:rsidRDefault="00466F18" w:rsidP="0026132E">
            <w:pPr>
              <w:rPr>
                <w:sz w:val="20"/>
                <w:szCs w:val="20"/>
              </w:rPr>
            </w:pPr>
            <w:r w:rsidRPr="00AD5BF9">
              <w:rPr>
                <w:color w:val="000000"/>
                <w:sz w:val="20"/>
                <w:szCs w:val="20"/>
              </w:rPr>
              <w:t>12760,9</w:t>
            </w:r>
          </w:p>
        </w:tc>
        <w:tc>
          <w:tcPr>
            <w:tcW w:w="281" w:type="pct"/>
          </w:tcPr>
          <w:p w:rsidR="00466F18" w:rsidRPr="00AD5BF9" w:rsidRDefault="00466F18" w:rsidP="0026132E">
            <w:pPr>
              <w:rPr>
                <w:sz w:val="20"/>
                <w:szCs w:val="20"/>
              </w:rPr>
            </w:pPr>
            <w:r w:rsidRPr="00AD5BF9">
              <w:rPr>
                <w:color w:val="000000"/>
                <w:sz w:val="20"/>
                <w:szCs w:val="20"/>
              </w:rPr>
              <w:t>12760,9</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63804,5</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63804,5</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rPr>
                <w:color w:val="000000"/>
                <w:sz w:val="20"/>
                <w:szCs w:val="20"/>
              </w:rPr>
            </w:pPr>
          </w:p>
        </w:tc>
        <w:tc>
          <w:tcPr>
            <w:tcW w:w="934" w:type="pct"/>
            <w:vMerge/>
          </w:tcPr>
          <w:p w:rsidR="00466F18" w:rsidRPr="00AD5BF9" w:rsidRDefault="00466F18" w:rsidP="0026132E">
            <w:pPr>
              <w:autoSpaceDE w:val="0"/>
              <w:autoSpaceDN w:val="0"/>
              <w:adjustRightInd w:val="0"/>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992</w:t>
            </w:r>
          </w:p>
        </w:tc>
        <w:tc>
          <w:tcPr>
            <w:tcW w:w="346" w:type="pct"/>
          </w:tcPr>
          <w:p w:rsidR="00466F18" w:rsidRPr="00AD5BF9" w:rsidRDefault="00466F18" w:rsidP="0026132E">
            <w:pPr>
              <w:jc w:val="center"/>
              <w:rPr>
                <w:color w:val="000000"/>
                <w:sz w:val="20"/>
                <w:szCs w:val="20"/>
              </w:rPr>
            </w:pPr>
            <w:r w:rsidRPr="00AD5BF9">
              <w:rPr>
                <w:color w:val="000000"/>
                <w:sz w:val="20"/>
                <w:szCs w:val="20"/>
              </w:rPr>
              <w:t>Ч4104Г0040</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4272,7</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960,0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rPr>
                <w:color w:val="000000"/>
                <w:sz w:val="20"/>
                <w:szCs w:val="20"/>
              </w:rPr>
            </w:pPr>
          </w:p>
        </w:tc>
        <w:tc>
          <w:tcPr>
            <w:tcW w:w="934" w:type="pct"/>
            <w:vMerge/>
          </w:tcPr>
          <w:p w:rsidR="00466F18" w:rsidRPr="00AD5BF9" w:rsidRDefault="00466F18" w:rsidP="0026132E">
            <w:pPr>
              <w:autoSpaceDE w:val="0"/>
              <w:autoSpaceDN w:val="0"/>
              <w:adjustRightInd w:val="0"/>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974</w:t>
            </w:r>
          </w:p>
        </w:tc>
        <w:tc>
          <w:tcPr>
            <w:tcW w:w="346" w:type="pct"/>
          </w:tcPr>
          <w:p w:rsidR="00466F18" w:rsidRPr="00AD5BF9" w:rsidRDefault="00466F18" w:rsidP="0026132E">
            <w:pPr>
              <w:jc w:val="center"/>
              <w:rPr>
                <w:color w:val="000000"/>
                <w:sz w:val="20"/>
                <w:szCs w:val="20"/>
                <w:lang w:val="en-US"/>
              </w:rPr>
            </w:pPr>
            <w:r w:rsidRPr="00AD5BF9">
              <w:rPr>
                <w:color w:val="000000"/>
                <w:sz w:val="20"/>
                <w:szCs w:val="20"/>
              </w:rPr>
              <w:t>Ч41041</w:t>
            </w:r>
            <w:r w:rsidRPr="00AD5BF9">
              <w:rPr>
                <w:color w:val="000000"/>
                <w:sz w:val="20"/>
                <w:szCs w:val="20"/>
                <w:lang w:val="en-US"/>
              </w:rPr>
              <w:t>A710</w:t>
            </w:r>
          </w:p>
        </w:tc>
        <w:tc>
          <w:tcPr>
            <w:tcW w:w="647" w:type="pct"/>
          </w:tcPr>
          <w:p w:rsidR="00466F18" w:rsidRPr="00AD5BF9" w:rsidRDefault="00466F18" w:rsidP="0026132E">
            <w:pPr>
              <w:pStyle w:val="ConsPlusNormal"/>
              <w:ind w:firstLine="26"/>
              <w:rPr>
                <w:rFonts w:ascii="Times New Roman" w:hAnsi="Times New Roman" w:cs="Times New Roman"/>
              </w:rPr>
            </w:pPr>
            <w:r w:rsidRPr="00AD5BF9">
              <w:rPr>
                <w:rFonts w:ascii="Times New Roman" w:hAnsi="Times New Roman"/>
              </w:rPr>
              <w:t>республиканский бюджет Чувашской Республики</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9344,1</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8134,7</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rPr>
                <w:color w:val="000000"/>
                <w:sz w:val="20"/>
                <w:szCs w:val="20"/>
              </w:rPr>
            </w:pPr>
          </w:p>
        </w:tc>
        <w:tc>
          <w:tcPr>
            <w:tcW w:w="934" w:type="pct"/>
            <w:vMerge/>
          </w:tcPr>
          <w:p w:rsidR="00466F18" w:rsidRPr="00AD5BF9" w:rsidRDefault="00466F18" w:rsidP="0026132E">
            <w:pPr>
              <w:autoSpaceDE w:val="0"/>
              <w:autoSpaceDN w:val="0"/>
              <w:adjustRightInd w:val="0"/>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974</w:t>
            </w:r>
          </w:p>
        </w:tc>
        <w:tc>
          <w:tcPr>
            <w:tcW w:w="346" w:type="pct"/>
          </w:tcPr>
          <w:p w:rsidR="00466F18" w:rsidRPr="00AD5BF9" w:rsidRDefault="00466F18" w:rsidP="0026132E">
            <w:pPr>
              <w:jc w:val="center"/>
              <w:rPr>
                <w:color w:val="000000"/>
                <w:sz w:val="20"/>
                <w:szCs w:val="20"/>
                <w:lang w:val="en-US"/>
              </w:rPr>
            </w:pPr>
            <w:r w:rsidRPr="00AD5BF9">
              <w:rPr>
                <w:color w:val="000000"/>
                <w:sz w:val="20"/>
                <w:szCs w:val="20"/>
              </w:rPr>
              <w:t>Ч41041</w:t>
            </w:r>
            <w:r w:rsidRPr="00AD5BF9">
              <w:rPr>
                <w:color w:val="000000"/>
                <w:sz w:val="20"/>
                <w:szCs w:val="20"/>
                <w:lang w:val="en-US"/>
              </w:rPr>
              <w:t>A710</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94,4</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82,2</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Основное ме</w:t>
            </w:r>
            <w:r w:rsidRPr="00AD5BF9">
              <w:rPr>
                <w:color w:val="000000"/>
                <w:sz w:val="20"/>
                <w:szCs w:val="20"/>
              </w:rPr>
              <w:softHyphen/>
              <w:t>роприя</w:t>
            </w:r>
            <w:r w:rsidRPr="00AD5BF9">
              <w:rPr>
                <w:color w:val="000000"/>
                <w:sz w:val="20"/>
                <w:szCs w:val="20"/>
              </w:rPr>
              <w:softHyphen/>
              <w:t>тие 5</w:t>
            </w:r>
          </w:p>
          <w:p w:rsidR="00466F18" w:rsidRPr="00AD5BF9" w:rsidRDefault="00466F18" w:rsidP="0026132E">
            <w:pPr>
              <w:ind w:left="-57" w:right="-57"/>
              <w:jc w:val="center"/>
              <w:rPr>
                <w:color w:val="000000"/>
                <w:sz w:val="20"/>
                <w:szCs w:val="20"/>
              </w:rPr>
            </w:pPr>
          </w:p>
        </w:tc>
        <w:tc>
          <w:tcPr>
            <w:tcW w:w="934" w:type="pct"/>
            <w:vMerge w:val="restart"/>
          </w:tcPr>
          <w:p w:rsidR="00466F18" w:rsidRPr="00AD5BF9" w:rsidRDefault="00466F18" w:rsidP="0026132E">
            <w:pPr>
              <w:autoSpaceDE w:val="0"/>
              <w:autoSpaceDN w:val="0"/>
              <w:adjustRightInd w:val="0"/>
              <w:jc w:val="both"/>
              <w:rPr>
                <w:color w:val="000000"/>
                <w:sz w:val="20"/>
                <w:szCs w:val="20"/>
              </w:rPr>
            </w:pPr>
            <w:r w:rsidRPr="00AD5BF9">
              <w:rPr>
                <w:color w:val="000000"/>
                <w:sz w:val="20"/>
                <w:szCs w:val="20"/>
              </w:rPr>
              <w:t>Реализация мер по оптимизации муниципального долга Аликовского района и своевременному исполнению долговых обязательств</w:t>
            </w: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Ч410500000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5,0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bCs/>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5,0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center"/>
              <w:rPr>
                <w:color w:val="000000"/>
                <w:sz w:val="20"/>
                <w:szCs w:val="20"/>
              </w:rPr>
            </w:pPr>
          </w:p>
        </w:tc>
        <w:tc>
          <w:tcPr>
            <w:tcW w:w="934" w:type="pct"/>
            <w:vMerge/>
          </w:tcPr>
          <w:p w:rsidR="00466F18" w:rsidRPr="00AD5BF9" w:rsidRDefault="00466F18" w:rsidP="0026132E">
            <w:pPr>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 xml:space="preserve">Подпрограмма </w:t>
            </w:r>
          </w:p>
          <w:p w:rsidR="00466F18" w:rsidRPr="00AD5BF9" w:rsidRDefault="00466F18" w:rsidP="0026132E">
            <w:pPr>
              <w:ind w:left="-57" w:right="-57"/>
              <w:jc w:val="center"/>
              <w:rPr>
                <w:color w:val="000000"/>
                <w:sz w:val="20"/>
                <w:szCs w:val="20"/>
              </w:rPr>
            </w:pPr>
          </w:p>
        </w:tc>
        <w:tc>
          <w:tcPr>
            <w:tcW w:w="934" w:type="pct"/>
            <w:vMerge w:val="restar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w:t>
            </w:r>
            <w:r w:rsidRPr="00AD5BF9">
              <w:rPr>
                <w:color w:val="000000"/>
                <w:sz w:val="20"/>
                <w:szCs w:val="20"/>
              </w:rPr>
              <w:t>Повышение эффективности бюджетных расходов Аликовского района Чувашской Республики»</w:t>
            </w: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Ч420000000</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всего</w:t>
            </w:r>
          </w:p>
        </w:tc>
        <w:tc>
          <w:tcPr>
            <w:tcW w:w="272"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jc w:val="both"/>
              <w:rPr>
                <w:color w:val="000000"/>
                <w:sz w:val="20"/>
                <w:szCs w:val="20"/>
              </w:rPr>
            </w:pPr>
          </w:p>
        </w:tc>
        <w:tc>
          <w:tcPr>
            <w:tcW w:w="934" w:type="pct"/>
            <w:vMerge/>
          </w:tcPr>
          <w:p w:rsidR="00466F18" w:rsidRPr="00AD5BF9" w:rsidRDefault="00466F18" w:rsidP="0026132E">
            <w:pPr>
              <w:autoSpaceDE w:val="0"/>
              <w:autoSpaceDN w:val="0"/>
              <w:adjustRightInd w:val="0"/>
              <w:jc w:val="both"/>
              <w:rPr>
                <w:bCs/>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bCs/>
                <w:color w:val="000000"/>
                <w:sz w:val="20"/>
                <w:szCs w:val="20"/>
              </w:rPr>
            </w:pPr>
            <w:r w:rsidRPr="00AD5BF9">
              <w:rPr>
                <w:bCs/>
                <w:color w:val="000000"/>
                <w:sz w:val="20"/>
                <w:szCs w:val="20"/>
              </w:rPr>
              <w:t>федеральный бюджет</w:t>
            </w:r>
          </w:p>
        </w:tc>
        <w:tc>
          <w:tcPr>
            <w:tcW w:w="272"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jc w:val="both"/>
              <w:rPr>
                <w:color w:val="000000"/>
                <w:sz w:val="20"/>
                <w:szCs w:val="20"/>
              </w:rPr>
            </w:pPr>
          </w:p>
        </w:tc>
        <w:tc>
          <w:tcPr>
            <w:tcW w:w="934" w:type="pct"/>
            <w:vMerge/>
          </w:tcPr>
          <w:p w:rsidR="00466F18" w:rsidRPr="00AD5BF9" w:rsidRDefault="00466F18" w:rsidP="0026132E">
            <w:pPr>
              <w:autoSpaceDE w:val="0"/>
              <w:autoSpaceDN w:val="0"/>
              <w:adjustRightInd w:val="0"/>
              <w:jc w:val="both"/>
              <w:rPr>
                <w:bCs/>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bCs/>
                <w:color w:val="000000"/>
                <w:sz w:val="20"/>
                <w:szCs w:val="20"/>
              </w:rPr>
            </w:pPr>
            <w:r w:rsidRPr="00AD5BF9">
              <w:rPr>
                <w:bCs/>
                <w:color w:val="000000"/>
                <w:sz w:val="20"/>
                <w:szCs w:val="20"/>
              </w:rPr>
              <w:t>республиканский бюджет Чувашской Республики</w:t>
            </w:r>
          </w:p>
        </w:tc>
        <w:tc>
          <w:tcPr>
            <w:tcW w:w="272"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jc w:val="both"/>
              <w:rPr>
                <w:color w:val="000000"/>
                <w:sz w:val="20"/>
                <w:szCs w:val="20"/>
              </w:rPr>
            </w:pPr>
          </w:p>
        </w:tc>
        <w:tc>
          <w:tcPr>
            <w:tcW w:w="934" w:type="pct"/>
            <w:vMerge/>
          </w:tcPr>
          <w:p w:rsidR="00466F18" w:rsidRPr="00AD5BF9" w:rsidRDefault="00466F18" w:rsidP="0026132E">
            <w:pPr>
              <w:autoSpaceDE w:val="0"/>
              <w:autoSpaceDN w:val="0"/>
              <w:adjustRightInd w:val="0"/>
              <w:jc w:val="both"/>
              <w:rPr>
                <w:bCs/>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jc w:val="both"/>
              <w:rPr>
                <w:color w:val="000000"/>
                <w:sz w:val="20"/>
                <w:szCs w:val="20"/>
              </w:rPr>
            </w:pPr>
          </w:p>
        </w:tc>
        <w:tc>
          <w:tcPr>
            <w:tcW w:w="934" w:type="pct"/>
            <w:vMerge/>
          </w:tcPr>
          <w:p w:rsidR="00466F18" w:rsidRPr="00AD5BF9" w:rsidRDefault="00466F18" w:rsidP="0026132E">
            <w:pPr>
              <w:autoSpaceDE w:val="0"/>
              <w:autoSpaceDN w:val="0"/>
              <w:adjustRightInd w:val="0"/>
              <w:jc w:val="both"/>
              <w:rPr>
                <w:bCs/>
                <w:color w:val="000000"/>
                <w:sz w:val="20"/>
                <w:szCs w:val="20"/>
              </w:rPr>
            </w:pPr>
          </w:p>
        </w:tc>
        <w:tc>
          <w:tcPr>
            <w:tcW w:w="315" w:type="pct"/>
          </w:tcPr>
          <w:p w:rsidR="00466F18" w:rsidRPr="00AD5BF9" w:rsidRDefault="00466F18" w:rsidP="0026132E">
            <w:pPr>
              <w:pStyle w:val="ConsPlusNormal"/>
              <w:jc w:val="center"/>
              <w:rPr>
                <w:rFonts w:ascii="Times New Roman" w:hAnsi="Times New Roman" w:cs="Times New Roman"/>
              </w:rPr>
            </w:pPr>
            <w:r w:rsidRPr="00AD5BF9">
              <w:rPr>
                <w:rFonts w:ascii="Times New Roman" w:hAnsi="Times New Roman" w:cs="Times New Roman"/>
              </w:rPr>
              <w:t>x</w:t>
            </w:r>
          </w:p>
        </w:tc>
        <w:tc>
          <w:tcPr>
            <w:tcW w:w="346" w:type="pct"/>
          </w:tcPr>
          <w:p w:rsidR="00466F18" w:rsidRPr="00AD5BF9" w:rsidRDefault="00466F18" w:rsidP="0026132E">
            <w:pPr>
              <w:pStyle w:val="ConsPlusNormal"/>
              <w:jc w:val="center"/>
              <w:rPr>
                <w:rFonts w:ascii="Times New Roman" w:hAnsi="Times New Roman" w:cs="Times New Roman"/>
              </w:rPr>
            </w:pPr>
            <w:r w:rsidRPr="00AD5BF9">
              <w:rPr>
                <w:rFonts w:ascii="Times New Roman" w:hAnsi="Times New Roman" w:cs="Times New Roman"/>
              </w:rPr>
              <w:t>x</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Borders>
              <w:right w:val="nil"/>
            </w:tcBorders>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Borders>
              <w:right w:val="nil"/>
            </w:tcBorders>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tcBorders>
              <w:right w:val="nil"/>
            </w:tcBorders>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Borders>
              <w:right w:val="nil"/>
            </w:tcBorders>
          </w:tcPr>
          <w:p w:rsidR="00466F18" w:rsidRPr="00AD5BF9" w:rsidRDefault="00466F18" w:rsidP="0026132E">
            <w:pPr>
              <w:autoSpaceDE w:val="0"/>
              <w:autoSpaceDN w:val="0"/>
              <w:adjustRightInd w:val="0"/>
              <w:jc w:val="center"/>
              <w:rPr>
                <w:sz w:val="20"/>
                <w:szCs w:val="20"/>
              </w:rPr>
            </w:pPr>
            <w:r w:rsidRPr="00AD5BF9">
              <w:rPr>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spacing w:line="235" w:lineRule="auto"/>
              <w:ind w:left="-57" w:right="-57"/>
              <w:rPr>
                <w:bCs/>
                <w:color w:val="000000"/>
                <w:sz w:val="20"/>
                <w:szCs w:val="20"/>
              </w:rPr>
            </w:pPr>
            <w:r w:rsidRPr="00AD5BF9">
              <w:rPr>
                <w:bCs/>
                <w:color w:val="000000"/>
                <w:sz w:val="20"/>
                <w:szCs w:val="20"/>
              </w:rPr>
              <w:t xml:space="preserve">Основное </w:t>
            </w:r>
            <w:proofErr w:type="spellStart"/>
            <w:r w:rsidRPr="00AD5BF9">
              <w:rPr>
                <w:bCs/>
                <w:color w:val="000000"/>
                <w:sz w:val="20"/>
                <w:szCs w:val="20"/>
              </w:rPr>
              <w:t>мероприя-тие</w:t>
            </w:r>
            <w:proofErr w:type="spellEnd"/>
            <w:r w:rsidRPr="00AD5BF9">
              <w:rPr>
                <w:bCs/>
                <w:color w:val="000000"/>
                <w:sz w:val="20"/>
                <w:szCs w:val="20"/>
              </w:rPr>
              <w:t xml:space="preserve"> 1</w:t>
            </w:r>
          </w:p>
          <w:p w:rsidR="00466F18" w:rsidRPr="00AD5BF9" w:rsidRDefault="00466F18" w:rsidP="0026132E">
            <w:pPr>
              <w:spacing w:line="235" w:lineRule="auto"/>
              <w:ind w:left="-57" w:right="-57"/>
              <w:rPr>
                <w:color w:val="000000"/>
                <w:sz w:val="20"/>
                <w:szCs w:val="20"/>
              </w:rPr>
            </w:pPr>
          </w:p>
        </w:tc>
        <w:tc>
          <w:tcPr>
            <w:tcW w:w="934" w:type="pct"/>
            <w:vMerge w:val="restar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Обеспечение долгосрочной устой</w:t>
            </w:r>
            <w:r w:rsidRPr="00AD5BF9">
              <w:rPr>
                <w:color w:val="000000"/>
                <w:sz w:val="20"/>
                <w:szCs w:val="20"/>
              </w:rPr>
              <w:softHyphen/>
              <w:t>чивости и сбалансированности бюджетной системы в Аликовском районе</w:t>
            </w:r>
          </w:p>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Ч420100000</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всего</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spacing w:line="235" w:lineRule="auto"/>
              <w:ind w:left="-57" w:right="-57"/>
              <w:rPr>
                <w:bCs/>
                <w:color w:val="000000"/>
                <w:sz w:val="20"/>
                <w:szCs w:val="20"/>
              </w:rPr>
            </w:pPr>
          </w:p>
        </w:tc>
        <w:tc>
          <w:tcPr>
            <w:tcW w:w="934" w:type="pct"/>
            <w:vMerge/>
          </w:tcPr>
          <w:p w:rsidR="00466F18" w:rsidRPr="00AD5BF9" w:rsidRDefault="00466F18" w:rsidP="0026132E">
            <w:pPr>
              <w:autoSpaceDE w:val="0"/>
              <w:autoSpaceDN w:val="0"/>
              <w:adjustRightInd w:val="0"/>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spacing w:line="235" w:lineRule="auto"/>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spacing w:line="235" w:lineRule="auto"/>
              <w:ind w:left="-57" w:right="-57"/>
              <w:rPr>
                <w:bCs/>
                <w:color w:val="000000"/>
                <w:sz w:val="20"/>
                <w:szCs w:val="20"/>
              </w:rPr>
            </w:pPr>
          </w:p>
        </w:tc>
        <w:tc>
          <w:tcPr>
            <w:tcW w:w="934" w:type="pct"/>
            <w:vMerge/>
          </w:tcPr>
          <w:p w:rsidR="00466F18" w:rsidRPr="00AD5BF9" w:rsidRDefault="00466F18" w:rsidP="0026132E">
            <w:pPr>
              <w:autoSpaceDE w:val="0"/>
              <w:autoSpaceDN w:val="0"/>
              <w:adjustRightInd w:val="0"/>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spacing w:line="235" w:lineRule="auto"/>
              <w:ind w:left="-57" w:right="-57"/>
              <w:rPr>
                <w:bCs/>
                <w:color w:val="000000"/>
                <w:sz w:val="20"/>
                <w:szCs w:val="20"/>
              </w:rPr>
            </w:pPr>
          </w:p>
        </w:tc>
        <w:tc>
          <w:tcPr>
            <w:tcW w:w="934" w:type="pct"/>
            <w:vMerge/>
          </w:tcPr>
          <w:p w:rsidR="00466F18" w:rsidRPr="00AD5BF9" w:rsidRDefault="00466F18" w:rsidP="0026132E">
            <w:pPr>
              <w:autoSpaceDE w:val="0"/>
              <w:autoSpaceDN w:val="0"/>
              <w:adjustRightInd w:val="0"/>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spacing w:line="235" w:lineRule="auto"/>
              <w:ind w:left="-57" w:right="-57"/>
              <w:rPr>
                <w:bCs/>
                <w:color w:val="000000"/>
                <w:sz w:val="20"/>
                <w:szCs w:val="20"/>
              </w:rPr>
            </w:pPr>
          </w:p>
        </w:tc>
        <w:tc>
          <w:tcPr>
            <w:tcW w:w="934" w:type="pct"/>
            <w:vMerge/>
          </w:tcPr>
          <w:p w:rsidR="00466F18" w:rsidRPr="00AD5BF9" w:rsidRDefault="00466F18" w:rsidP="0026132E">
            <w:pPr>
              <w:autoSpaceDE w:val="0"/>
              <w:autoSpaceDN w:val="0"/>
              <w:adjustRightInd w:val="0"/>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autoSpaceDE w:val="0"/>
              <w:autoSpaceDN w:val="0"/>
              <w:adjustRightInd w:val="0"/>
              <w:jc w:val="center"/>
              <w:rPr>
                <w:sz w:val="20"/>
                <w:szCs w:val="20"/>
              </w:rPr>
            </w:pPr>
            <w:r w:rsidRPr="00AD5BF9">
              <w:rPr>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spacing w:line="235" w:lineRule="auto"/>
              <w:ind w:left="-57" w:right="-57"/>
              <w:rPr>
                <w:color w:val="000000"/>
                <w:sz w:val="20"/>
                <w:szCs w:val="20"/>
              </w:rPr>
            </w:pPr>
            <w:r w:rsidRPr="00AD5BF9">
              <w:rPr>
                <w:color w:val="000000"/>
                <w:sz w:val="20"/>
                <w:szCs w:val="20"/>
              </w:rPr>
              <w:t xml:space="preserve">Основное </w:t>
            </w:r>
            <w:proofErr w:type="spellStart"/>
            <w:r w:rsidRPr="00AD5BF9">
              <w:rPr>
                <w:color w:val="000000"/>
                <w:sz w:val="20"/>
                <w:szCs w:val="20"/>
              </w:rPr>
              <w:t>мероприя-тие</w:t>
            </w:r>
            <w:proofErr w:type="spellEnd"/>
            <w:r w:rsidRPr="00AD5BF9">
              <w:rPr>
                <w:color w:val="000000"/>
                <w:sz w:val="20"/>
                <w:szCs w:val="20"/>
              </w:rPr>
              <w:t xml:space="preserve"> 2</w:t>
            </w:r>
          </w:p>
        </w:tc>
        <w:tc>
          <w:tcPr>
            <w:tcW w:w="934" w:type="pct"/>
            <w:vMerge w:val="restar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Совершенствование бюджетного процесса в условиях внедрения программно-целевых методов управления</w:t>
            </w: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Ч420200000</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всего</w:t>
            </w:r>
          </w:p>
        </w:tc>
        <w:tc>
          <w:tcPr>
            <w:tcW w:w="272"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республиканский бюджет Чувашской Республики</w:t>
            </w:r>
          </w:p>
        </w:tc>
        <w:tc>
          <w:tcPr>
            <w:tcW w:w="272"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4"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6"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77"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61" w:type="pct"/>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283" w:type="pct"/>
          </w:tcPr>
          <w:p w:rsidR="00466F18" w:rsidRPr="00AD5BF9" w:rsidRDefault="00466F18" w:rsidP="0026132E">
            <w:pPr>
              <w:autoSpaceDE w:val="0"/>
              <w:autoSpaceDN w:val="0"/>
              <w:adjustRightInd w:val="0"/>
              <w:jc w:val="center"/>
              <w:rPr>
                <w:sz w:val="20"/>
                <w:szCs w:val="20"/>
              </w:rPr>
            </w:pPr>
            <w:r w:rsidRPr="00AD5BF9">
              <w:rPr>
                <w:sz w:val="20"/>
                <w:szCs w:val="20"/>
              </w:rPr>
              <w:t>0,0</w:t>
            </w:r>
          </w:p>
        </w:tc>
      </w:tr>
      <w:tr w:rsidR="00466F18" w:rsidRPr="00AD5BF9" w:rsidTr="0026132E">
        <w:trPr>
          <w:trHeight w:val="20"/>
        </w:trPr>
        <w:tc>
          <w:tcPr>
            <w:tcW w:w="272" w:type="pct"/>
            <w:vMerge w:val="restart"/>
          </w:tcPr>
          <w:p w:rsidR="00466F18" w:rsidRPr="00AD5BF9" w:rsidRDefault="00466F18" w:rsidP="0026132E">
            <w:pPr>
              <w:spacing w:line="235" w:lineRule="auto"/>
              <w:ind w:left="-57" w:right="-57"/>
              <w:rPr>
                <w:color w:val="000000"/>
                <w:sz w:val="20"/>
                <w:szCs w:val="20"/>
              </w:rPr>
            </w:pPr>
            <w:r w:rsidRPr="00AD5BF9">
              <w:rPr>
                <w:color w:val="000000"/>
                <w:sz w:val="20"/>
                <w:szCs w:val="20"/>
              </w:rPr>
              <w:t xml:space="preserve">Основное </w:t>
            </w:r>
            <w:proofErr w:type="spellStart"/>
            <w:r w:rsidRPr="00AD5BF9">
              <w:rPr>
                <w:color w:val="000000"/>
                <w:sz w:val="20"/>
                <w:szCs w:val="20"/>
              </w:rPr>
              <w:t>мероприя-тие</w:t>
            </w:r>
            <w:proofErr w:type="spellEnd"/>
            <w:r w:rsidRPr="00AD5BF9">
              <w:rPr>
                <w:color w:val="000000"/>
                <w:sz w:val="20"/>
                <w:szCs w:val="20"/>
              </w:rPr>
              <w:t xml:space="preserve"> 3</w:t>
            </w:r>
          </w:p>
        </w:tc>
        <w:tc>
          <w:tcPr>
            <w:tcW w:w="934" w:type="pct"/>
            <w:vMerge w:val="restar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Повышение качества управления муниципальными финансами</w:t>
            </w:r>
          </w:p>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Ч420300000</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bCs/>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spacing w:line="235" w:lineRule="auto"/>
              <w:ind w:left="-57" w:right="-57"/>
              <w:rPr>
                <w:color w:val="000000"/>
                <w:sz w:val="20"/>
                <w:szCs w:val="20"/>
              </w:rPr>
            </w:pPr>
            <w:r w:rsidRPr="00AD5BF9">
              <w:rPr>
                <w:color w:val="000000"/>
                <w:sz w:val="20"/>
                <w:szCs w:val="20"/>
              </w:rPr>
              <w:t xml:space="preserve">Основное </w:t>
            </w:r>
            <w:proofErr w:type="spellStart"/>
            <w:r w:rsidRPr="00AD5BF9">
              <w:rPr>
                <w:color w:val="000000"/>
                <w:sz w:val="20"/>
                <w:szCs w:val="20"/>
              </w:rPr>
              <w:t>мероприя-тие</w:t>
            </w:r>
            <w:proofErr w:type="spellEnd"/>
            <w:r w:rsidRPr="00AD5BF9">
              <w:rPr>
                <w:color w:val="000000"/>
                <w:sz w:val="20"/>
                <w:szCs w:val="20"/>
              </w:rPr>
              <w:t xml:space="preserve"> 4</w:t>
            </w:r>
          </w:p>
        </w:tc>
        <w:tc>
          <w:tcPr>
            <w:tcW w:w="934" w:type="pct"/>
            <w:vMerge w:val="restar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Развитие системы внутреннего муниципального финансового контроля</w:t>
            </w:r>
          </w:p>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Ч420400000</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spacing w:line="235" w:lineRule="auto"/>
              <w:ind w:left="-57" w:right="-57"/>
              <w:rPr>
                <w:color w:val="000000"/>
                <w:sz w:val="20"/>
                <w:szCs w:val="20"/>
              </w:rPr>
            </w:pPr>
            <w:r w:rsidRPr="00AD5BF9">
              <w:rPr>
                <w:color w:val="000000"/>
                <w:sz w:val="20"/>
                <w:szCs w:val="20"/>
              </w:rPr>
              <w:t xml:space="preserve">Основное </w:t>
            </w:r>
            <w:proofErr w:type="spellStart"/>
            <w:r w:rsidRPr="00AD5BF9">
              <w:rPr>
                <w:color w:val="000000"/>
                <w:sz w:val="20"/>
                <w:szCs w:val="20"/>
              </w:rPr>
              <w:t>мероприя-тие</w:t>
            </w:r>
            <w:proofErr w:type="spellEnd"/>
            <w:r w:rsidRPr="00AD5BF9">
              <w:rPr>
                <w:color w:val="000000"/>
                <w:sz w:val="20"/>
                <w:szCs w:val="20"/>
              </w:rPr>
              <w:t xml:space="preserve"> 5</w:t>
            </w:r>
          </w:p>
          <w:p w:rsidR="00466F18" w:rsidRPr="00AD5BF9" w:rsidRDefault="00466F18" w:rsidP="0026132E">
            <w:pPr>
              <w:spacing w:line="235" w:lineRule="auto"/>
              <w:ind w:left="-57" w:right="-57"/>
              <w:rPr>
                <w:color w:val="000000"/>
                <w:sz w:val="20"/>
                <w:szCs w:val="20"/>
              </w:rPr>
            </w:pPr>
          </w:p>
        </w:tc>
        <w:tc>
          <w:tcPr>
            <w:tcW w:w="934" w:type="pct"/>
            <w:vMerge w:val="restar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Повышение эффективности бюджетных рас</w:t>
            </w:r>
            <w:r w:rsidRPr="00AD5BF9">
              <w:rPr>
                <w:color w:val="000000"/>
                <w:sz w:val="20"/>
                <w:szCs w:val="20"/>
              </w:rPr>
              <w:softHyphen/>
              <w:t>ходов в условиях развития контрактной системы в сфере закупок товаров, работ, услуг для обеспечения нужд Аликовского района</w:t>
            </w:r>
          </w:p>
        </w:tc>
        <w:tc>
          <w:tcPr>
            <w:tcW w:w="315" w:type="pct"/>
            <w:shd w:val="clear" w:color="auto" w:fill="auto"/>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shd w:val="clear" w:color="auto" w:fill="auto"/>
          </w:tcPr>
          <w:p w:rsidR="00466F18" w:rsidRPr="00AD5BF9" w:rsidRDefault="00466F18" w:rsidP="0026132E">
            <w:pPr>
              <w:spacing w:line="235" w:lineRule="auto"/>
              <w:jc w:val="center"/>
              <w:rPr>
                <w:color w:val="000000"/>
                <w:sz w:val="20"/>
                <w:szCs w:val="20"/>
              </w:rPr>
            </w:pPr>
            <w:r w:rsidRPr="00AD5BF9">
              <w:rPr>
                <w:color w:val="000000"/>
                <w:sz w:val="20"/>
                <w:szCs w:val="20"/>
              </w:rPr>
              <w:t>Ч420500000</w:t>
            </w:r>
          </w:p>
        </w:tc>
        <w:tc>
          <w:tcPr>
            <w:tcW w:w="647" w:type="pct"/>
            <w:shd w:val="clear" w:color="auto" w:fill="auto"/>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всего</w:t>
            </w:r>
          </w:p>
        </w:tc>
        <w:tc>
          <w:tcPr>
            <w:tcW w:w="272"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shd w:val="clear" w:color="auto" w:fill="auto"/>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shd w:val="clear" w:color="auto" w:fill="auto"/>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shd w:val="clear" w:color="auto" w:fill="auto"/>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федеральный бюджет</w:t>
            </w:r>
          </w:p>
        </w:tc>
        <w:tc>
          <w:tcPr>
            <w:tcW w:w="272"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shd w:val="clear" w:color="auto" w:fill="auto"/>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shd w:val="clear" w:color="auto" w:fill="auto"/>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shd w:val="clear" w:color="auto" w:fill="auto"/>
          </w:tcPr>
          <w:p w:rsidR="00466F18" w:rsidRPr="00AD5BF9" w:rsidRDefault="00466F18" w:rsidP="0026132E">
            <w:pPr>
              <w:autoSpaceDE w:val="0"/>
              <w:autoSpaceDN w:val="0"/>
              <w:adjustRightInd w:val="0"/>
              <w:spacing w:line="235" w:lineRule="auto"/>
              <w:jc w:val="both"/>
              <w:rPr>
                <w:bCs/>
                <w:color w:val="000000"/>
                <w:sz w:val="20"/>
                <w:szCs w:val="20"/>
              </w:rPr>
            </w:pPr>
            <w:r w:rsidRPr="00AD5BF9">
              <w:rPr>
                <w:bCs/>
                <w:color w:val="000000"/>
                <w:sz w:val="20"/>
                <w:szCs w:val="20"/>
              </w:rPr>
              <w:t>республиканский бюджет Чувашской Республики</w:t>
            </w:r>
          </w:p>
        </w:tc>
        <w:tc>
          <w:tcPr>
            <w:tcW w:w="272"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shd w:val="clear" w:color="auto" w:fill="auto"/>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shd w:val="clear" w:color="auto" w:fill="auto"/>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shd w:val="clear" w:color="auto" w:fill="auto"/>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shd w:val="clear" w:color="auto" w:fill="auto"/>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shd w:val="clear" w:color="auto" w:fill="auto"/>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shd w:val="clear" w:color="auto" w:fill="auto"/>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shd w:val="clear" w:color="auto" w:fill="auto"/>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spacing w:line="235" w:lineRule="auto"/>
              <w:ind w:left="-57" w:right="-57"/>
              <w:rPr>
                <w:color w:val="000000"/>
                <w:sz w:val="20"/>
                <w:szCs w:val="20"/>
              </w:rPr>
            </w:pPr>
            <w:r w:rsidRPr="00AD5BF9">
              <w:rPr>
                <w:color w:val="000000"/>
                <w:sz w:val="20"/>
                <w:szCs w:val="20"/>
              </w:rPr>
              <w:t xml:space="preserve">Основное </w:t>
            </w:r>
            <w:proofErr w:type="spellStart"/>
            <w:r w:rsidRPr="00AD5BF9">
              <w:rPr>
                <w:color w:val="000000"/>
                <w:sz w:val="20"/>
                <w:szCs w:val="20"/>
              </w:rPr>
              <w:t>мероприя-тие</w:t>
            </w:r>
            <w:proofErr w:type="spellEnd"/>
            <w:r w:rsidRPr="00AD5BF9">
              <w:rPr>
                <w:color w:val="000000"/>
                <w:sz w:val="20"/>
                <w:szCs w:val="20"/>
              </w:rPr>
              <w:t xml:space="preserve"> 6</w:t>
            </w:r>
          </w:p>
          <w:p w:rsidR="00466F18" w:rsidRPr="00AD5BF9" w:rsidRDefault="00466F18" w:rsidP="0026132E">
            <w:pPr>
              <w:spacing w:line="235" w:lineRule="auto"/>
              <w:ind w:left="-57" w:right="-57"/>
              <w:rPr>
                <w:color w:val="000000"/>
                <w:sz w:val="20"/>
                <w:szCs w:val="20"/>
              </w:rPr>
            </w:pPr>
          </w:p>
        </w:tc>
        <w:tc>
          <w:tcPr>
            <w:tcW w:w="934" w:type="pct"/>
            <w:vMerge w:val="restar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Повышение эффективности бюджетных инвестиций</w:t>
            </w:r>
          </w:p>
          <w:p w:rsidR="00466F18" w:rsidRPr="00AD5BF9" w:rsidRDefault="00466F18" w:rsidP="0026132E">
            <w:pPr>
              <w:autoSpaceDE w:val="0"/>
              <w:autoSpaceDN w:val="0"/>
              <w:adjustRightInd w:val="0"/>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Ч420600000</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jc w:val="center"/>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jc w:val="center"/>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jc w:val="center"/>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jc w:val="center"/>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spacing w:line="235" w:lineRule="auto"/>
              <w:ind w:left="-57" w:right="-57"/>
              <w:rPr>
                <w:color w:val="000000"/>
                <w:sz w:val="20"/>
                <w:szCs w:val="20"/>
              </w:rPr>
            </w:pPr>
            <w:r w:rsidRPr="00AD5BF9">
              <w:rPr>
                <w:color w:val="000000"/>
                <w:sz w:val="20"/>
                <w:szCs w:val="20"/>
              </w:rPr>
              <w:t xml:space="preserve">Основное </w:t>
            </w:r>
            <w:proofErr w:type="spellStart"/>
            <w:r w:rsidRPr="00AD5BF9">
              <w:rPr>
                <w:color w:val="000000"/>
                <w:sz w:val="20"/>
                <w:szCs w:val="20"/>
              </w:rPr>
              <w:t>мероприя-тие</w:t>
            </w:r>
            <w:proofErr w:type="spellEnd"/>
            <w:r w:rsidRPr="00AD5BF9">
              <w:rPr>
                <w:color w:val="000000"/>
                <w:sz w:val="20"/>
                <w:szCs w:val="20"/>
              </w:rPr>
              <w:t xml:space="preserve"> 7</w:t>
            </w:r>
          </w:p>
          <w:p w:rsidR="00466F18" w:rsidRPr="00AD5BF9" w:rsidRDefault="00466F18" w:rsidP="0026132E">
            <w:pPr>
              <w:spacing w:line="235" w:lineRule="auto"/>
              <w:ind w:left="-57" w:right="-57"/>
              <w:rPr>
                <w:color w:val="000000"/>
                <w:sz w:val="20"/>
                <w:szCs w:val="20"/>
              </w:rPr>
            </w:pPr>
          </w:p>
        </w:tc>
        <w:tc>
          <w:tcPr>
            <w:tcW w:w="934" w:type="pct"/>
            <w:vMerge w:val="restar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Повышение эффективности дея</w:t>
            </w:r>
            <w:r w:rsidRPr="00AD5BF9">
              <w:rPr>
                <w:color w:val="000000"/>
                <w:sz w:val="20"/>
                <w:szCs w:val="20"/>
              </w:rPr>
              <w:softHyphen/>
              <w:t>тельности органов местного самоуправления и муниципальных учреждений Аликовского района</w:t>
            </w:r>
          </w:p>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Ч420700000</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spacing w:line="235" w:lineRule="auto"/>
              <w:ind w:left="-57" w:right="-57"/>
              <w:rPr>
                <w:color w:val="000000"/>
                <w:sz w:val="20"/>
                <w:szCs w:val="20"/>
              </w:rPr>
            </w:pPr>
            <w:r w:rsidRPr="00AD5BF9">
              <w:rPr>
                <w:color w:val="000000"/>
                <w:sz w:val="20"/>
                <w:szCs w:val="20"/>
              </w:rPr>
              <w:t xml:space="preserve">Основное </w:t>
            </w:r>
            <w:proofErr w:type="spellStart"/>
            <w:r w:rsidRPr="00AD5BF9">
              <w:rPr>
                <w:color w:val="000000"/>
                <w:sz w:val="20"/>
                <w:szCs w:val="20"/>
              </w:rPr>
              <w:t>мероприя-тие</w:t>
            </w:r>
            <w:proofErr w:type="spellEnd"/>
            <w:r w:rsidRPr="00AD5BF9">
              <w:rPr>
                <w:color w:val="000000"/>
                <w:sz w:val="20"/>
                <w:szCs w:val="20"/>
              </w:rPr>
              <w:t xml:space="preserve"> 8</w:t>
            </w:r>
          </w:p>
          <w:p w:rsidR="00466F18" w:rsidRPr="00AD5BF9" w:rsidRDefault="00466F18" w:rsidP="0026132E">
            <w:pPr>
              <w:spacing w:line="235" w:lineRule="auto"/>
              <w:ind w:left="-57" w:right="-57"/>
              <w:rPr>
                <w:color w:val="000000"/>
                <w:sz w:val="20"/>
                <w:szCs w:val="20"/>
              </w:rPr>
            </w:pPr>
          </w:p>
        </w:tc>
        <w:tc>
          <w:tcPr>
            <w:tcW w:w="934" w:type="pct"/>
            <w:vMerge w:val="restar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Развитие муниципальной интегрированной информационной системы управления муниципальными финансами «Электронный бюджет» в Аликовском районе</w:t>
            </w: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Ч420800000</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spacing w:line="235" w:lineRule="auto"/>
              <w:ind w:left="-57" w:right="-57"/>
              <w:rPr>
                <w:color w:val="000000"/>
                <w:sz w:val="20"/>
                <w:szCs w:val="20"/>
              </w:rPr>
            </w:pPr>
            <w:r w:rsidRPr="00AD5BF9">
              <w:rPr>
                <w:color w:val="000000"/>
                <w:sz w:val="20"/>
                <w:szCs w:val="20"/>
              </w:rPr>
              <w:t>Основное ме</w:t>
            </w:r>
            <w:r w:rsidRPr="00AD5BF9">
              <w:rPr>
                <w:color w:val="000000"/>
                <w:sz w:val="20"/>
                <w:szCs w:val="20"/>
              </w:rPr>
              <w:softHyphen/>
              <w:t>роприятие 9</w:t>
            </w:r>
          </w:p>
        </w:tc>
        <w:tc>
          <w:tcPr>
            <w:tcW w:w="934" w:type="pct"/>
            <w:vMerge w:val="restar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Развитие системы внешнего муниципального финансового контроля</w:t>
            </w: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Ч420900000</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spacing w:line="235" w:lineRule="auto"/>
              <w:ind w:left="-57" w:right="-57"/>
              <w:rPr>
                <w:color w:val="000000"/>
                <w:sz w:val="20"/>
                <w:szCs w:val="20"/>
              </w:rPr>
            </w:pPr>
            <w:r w:rsidRPr="00AD5BF9">
              <w:rPr>
                <w:color w:val="000000"/>
                <w:sz w:val="20"/>
                <w:szCs w:val="20"/>
              </w:rPr>
              <w:t xml:space="preserve">Основное </w:t>
            </w:r>
            <w:proofErr w:type="spellStart"/>
            <w:r w:rsidRPr="00AD5BF9">
              <w:rPr>
                <w:color w:val="000000"/>
                <w:sz w:val="20"/>
                <w:szCs w:val="20"/>
              </w:rPr>
              <w:t>мероприя-тие</w:t>
            </w:r>
            <w:proofErr w:type="spellEnd"/>
            <w:r w:rsidRPr="00AD5BF9">
              <w:rPr>
                <w:color w:val="000000"/>
                <w:sz w:val="20"/>
                <w:szCs w:val="20"/>
              </w:rPr>
              <w:t xml:space="preserve"> 10</w:t>
            </w:r>
          </w:p>
        </w:tc>
        <w:tc>
          <w:tcPr>
            <w:tcW w:w="934" w:type="pct"/>
            <w:vMerge w:val="restart"/>
          </w:tcPr>
          <w:p w:rsidR="00466F18" w:rsidRPr="00AD5BF9" w:rsidRDefault="00466F18" w:rsidP="0026132E">
            <w:pPr>
              <w:autoSpaceDE w:val="0"/>
              <w:autoSpaceDN w:val="0"/>
              <w:adjustRightInd w:val="0"/>
              <w:spacing w:line="235" w:lineRule="auto"/>
              <w:jc w:val="both"/>
              <w:rPr>
                <w:color w:val="000000"/>
                <w:sz w:val="20"/>
                <w:szCs w:val="20"/>
              </w:rPr>
            </w:pPr>
            <w:r w:rsidRPr="00AD5BF9">
              <w:rPr>
                <w:color w:val="000000"/>
                <w:sz w:val="20"/>
                <w:szCs w:val="20"/>
              </w:rPr>
              <w:t>Обеспечение открытости и прозрачности муниципальных финансов Аликовского района</w:t>
            </w: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Ч421000000</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всего</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spacing w:line="235" w:lineRule="auto"/>
              <w:jc w:val="both"/>
              <w:rPr>
                <w:color w:val="000000"/>
                <w:sz w:val="20"/>
                <w:szCs w:val="20"/>
              </w:rPr>
            </w:pPr>
            <w:r w:rsidRPr="00AD5BF9">
              <w:rPr>
                <w:bCs/>
                <w:color w:val="000000"/>
                <w:sz w:val="20"/>
                <w:szCs w:val="20"/>
              </w:rPr>
              <w:t>республиканский бюджет Чувашской Республики</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spacing w:line="235" w:lineRule="auto"/>
              <w:ind w:left="-57" w:right="-57"/>
              <w:rPr>
                <w:color w:val="000000"/>
                <w:sz w:val="20"/>
                <w:szCs w:val="20"/>
              </w:rPr>
            </w:pPr>
          </w:p>
        </w:tc>
        <w:tc>
          <w:tcPr>
            <w:tcW w:w="934" w:type="pct"/>
            <w:vMerge/>
          </w:tcPr>
          <w:p w:rsidR="00466F18" w:rsidRPr="00AD5BF9" w:rsidRDefault="00466F18" w:rsidP="0026132E">
            <w:pPr>
              <w:spacing w:line="235" w:lineRule="auto"/>
              <w:jc w:val="both"/>
              <w:rPr>
                <w:color w:val="000000"/>
                <w:sz w:val="20"/>
                <w:szCs w:val="20"/>
              </w:rPr>
            </w:pPr>
          </w:p>
        </w:tc>
        <w:tc>
          <w:tcPr>
            <w:tcW w:w="315"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346" w:type="pct"/>
          </w:tcPr>
          <w:p w:rsidR="00466F18" w:rsidRPr="00AD5BF9" w:rsidRDefault="00466F18" w:rsidP="0026132E">
            <w:pPr>
              <w:spacing w:line="235" w:lineRule="auto"/>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Подпро</w:t>
            </w:r>
            <w:r w:rsidRPr="00AD5BF9">
              <w:rPr>
                <w:bCs/>
                <w:color w:val="000000"/>
                <w:sz w:val="20"/>
                <w:szCs w:val="20"/>
              </w:rPr>
              <w:softHyphen/>
              <w:t xml:space="preserve">грамма </w:t>
            </w:r>
          </w:p>
        </w:tc>
        <w:tc>
          <w:tcPr>
            <w:tcW w:w="934" w:type="pct"/>
            <w:vMerge w:val="restart"/>
          </w:tcPr>
          <w:p w:rsidR="00466F18" w:rsidRPr="00AD5BF9" w:rsidRDefault="00466F18" w:rsidP="0026132E">
            <w:pPr>
              <w:autoSpaceDE w:val="0"/>
              <w:autoSpaceDN w:val="0"/>
              <w:adjustRightInd w:val="0"/>
              <w:ind w:left="-57"/>
              <w:jc w:val="both"/>
              <w:rPr>
                <w:color w:val="000000"/>
                <w:sz w:val="20"/>
                <w:szCs w:val="20"/>
              </w:rPr>
            </w:pPr>
            <w:r w:rsidRPr="00AD5BF9">
              <w:rPr>
                <w:bCs/>
                <w:color w:val="000000"/>
                <w:sz w:val="20"/>
                <w:szCs w:val="20"/>
              </w:rPr>
              <w:t>«Обеспечение реализации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color w:val="000000"/>
                <w:sz w:val="20"/>
                <w:szCs w:val="20"/>
              </w:rPr>
              <w:t>всего</w:t>
            </w:r>
          </w:p>
        </w:tc>
        <w:tc>
          <w:tcPr>
            <w:tcW w:w="272" w:type="pct"/>
          </w:tcPr>
          <w:p w:rsidR="00466F18" w:rsidRPr="00AD5BF9" w:rsidRDefault="00466F18" w:rsidP="0026132E">
            <w:pPr>
              <w:ind w:left="-57" w:right="-57"/>
              <w:jc w:val="center"/>
              <w:rPr>
                <w:color w:val="000000"/>
                <w:sz w:val="20"/>
                <w:szCs w:val="20"/>
              </w:rPr>
            </w:pPr>
            <w:r w:rsidRPr="00AD5BF9">
              <w:rPr>
                <w:color w:val="000000"/>
                <w:sz w:val="20"/>
                <w:szCs w:val="20"/>
              </w:rPr>
              <w:t>3758,7</w:t>
            </w:r>
          </w:p>
        </w:tc>
        <w:tc>
          <w:tcPr>
            <w:tcW w:w="274" w:type="pct"/>
          </w:tcPr>
          <w:p w:rsidR="00466F18" w:rsidRPr="00AD5BF9" w:rsidRDefault="00466F18" w:rsidP="0026132E">
            <w:pPr>
              <w:ind w:left="-57" w:right="-57"/>
              <w:jc w:val="center"/>
              <w:rPr>
                <w:color w:val="000000"/>
                <w:sz w:val="20"/>
                <w:szCs w:val="20"/>
              </w:rPr>
            </w:pPr>
            <w:r w:rsidRPr="00AD5BF9">
              <w:rPr>
                <w:color w:val="000000"/>
                <w:sz w:val="20"/>
                <w:szCs w:val="20"/>
              </w:rPr>
              <w:t>3737,5</w:t>
            </w:r>
          </w:p>
        </w:tc>
        <w:tc>
          <w:tcPr>
            <w:tcW w:w="276" w:type="pct"/>
          </w:tcPr>
          <w:p w:rsidR="00466F18" w:rsidRPr="00AD5BF9" w:rsidRDefault="00466F18" w:rsidP="0026132E">
            <w:pPr>
              <w:ind w:left="-57" w:right="-57"/>
              <w:jc w:val="center"/>
              <w:rPr>
                <w:color w:val="000000"/>
                <w:sz w:val="20"/>
                <w:szCs w:val="20"/>
              </w:rPr>
            </w:pPr>
            <w:r w:rsidRPr="00AD5BF9">
              <w:rPr>
                <w:color w:val="000000"/>
                <w:sz w:val="20"/>
                <w:szCs w:val="20"/>
              </w:rPr>
              <w:t>3500,00</w:t>
            </w:r>
          </w:p>
        </w:tc>
        <w:tc>
          <w:tcPr>
            <w:tcW w:w="277" w:type="pct"/>
          </w:tcPr>
          <w:p w:rsidR="00466F18" w:rsidRPr="00AD5BF9" w:rsidRDefault="00466F18" w:rsidP="0026132E">
            <w:pPr>
              <w:ind w:left="-57" w:right="-57"/>
              <w:jc w:val="center"/>
              <w:rPr>
                <w:color w:val="000000"/>
                <w:sz w:val="20"/>
                <w:szCs w:val="20"/>
              </w:rPr>
            </w:pPr>
            <w:r w:rsidRPr="00AD5BF9">
              <w:rPr>
                <w:color w:val="000000"/>
                <w:sz w:val="20"/>
                <w:szCs w:val="20"/>
              </w:rPr>
              <w:t>3500,00</w:t>
            </w:r>
          </w:p>
        </w:tc>
        <w:tc>
          <w:tcPr>
            <w:tcW w:w="261" w:type="pct"/>
          </w:tcPr>
          <w:p w:rsidR="00466F18" w:rsidRPr="00AD5BF9" w:rsidRDefault="00466F18" w:rsidP="0026132E">
            <w:pPr>
              <w:ind w:left="-57" w:right="-57"/>
              <w:jc w:val="center"/>
              <w:rPr>
                <w:color w:val="000000"/>
                <w:sz w:val="20"/>
                <w:szCs w:val="20"/>
              </w:rPr>
            </w:pPr>
            <w:r w:rsidRPr="00AD5BF9">
              <w:rPr>
                <w:color w:val="000000"/>
                <w:sz w:val="20"/>
                <w:szCs w:val="20"/>
              </w:rPr>
              <w:t>3500,00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3500,00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3500,00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17500,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17500,0</w:t>
            </w:r>
          </w:p>
        </w:tc>
      </w:tr>
      <w:tr w:rsidR="00466F18" w:rsidRPr="00AD5BF9" w:rsidTr="0026132E">
        <w:trPr>
          <w:trHeight w:val="20"/>
        </w:trPr>
        <w:tc>
          <w:tcPr>
            <w:tcW w:w="272" w:type="pct"/>
            <w:vMerge/>
          </w:tcPr>
          <w:p w:rsidR="00466F18" w:rsidRPr="00AD5BF9" w:rsidRDefault="00466F18" w:rsidP="0026132E">
            <w:pPr>
              <w:autoSpaceDE w:val="0"/>
              <w:autoSpaceDN w:val="0"/>
              <w:adjustRightInd w:val="0"/>
              <w:ind w:left="-57" w:right="-57"/>
              <w:jc w:val="both"/>
              <w:rPr>
                <w:bCs/>
                <w:color w:val="000000"/>
                <w:sz w:val="20"/>
                <w:szCs w:val="20"/>
              </w:rPr>
            </w:pPr>
          </w:p>
        </w:tc>
        <w:tc>
          <w:tcPr>
            <w:tcW w:w="934" w:type="pct"/>
            <w:vMerge/>
          </w:tcPr>
          <w:p w:rsidR="00466F18" w:rsidRPr="00AD5BF9" w:rsidRDefault="00466F18" w:rsidP="0026132E">
            <w:pPr>
              <w:autoSpaceDE w:val="0"/>
              <w:autoSpaceDN w:val="0"/>
              <w:adjustRightInd w:val="0"/>
              <w:ind w:left="-57"/>
              <w:jc w:val="both"/>
              <w:rPr>
                <w:bCs/>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color w:val="000000"/>
                <w:sz w:val="20"/>
                <w:szCs w:val="20"/>
              </w:rPr>
            </w:pPr>
            <w:r w:rsidRPr="00AD5BF9">
              <w:rPr>
                <w:bCs/>
                <w:color w:val="000000"/>
                <w:sz w:val="20"/>
                <w:szCs w:val="20"/>
              </w:rPr>
              <w:t>федеральный бюджет</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both"/>
              <w:rPr>
                <w:color w:val="000000"/>
                <w:sz w:val="20"/>
                <w:szCs w:val="20"/>
              </w:rPr>
            </w:pPr>
          </w:p>
        </w:tc>
        <w:tc>
          <w:tcPr>
            <w:tcW w:w="934" w:type="pct"/>
            <w:vMerge/>
          </w:tcPr>
          <w:p w:rsidR="00466F18" w:rsidRPr="00AD5BF9" w:rsidRDefault="00466F18" w:rsidP="0026132E">
            <w:pPr>
              <w:ind w:left="-57" w:right="-57"/>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jc w:val="both"/>
              <w:rPr>
                <w:color w:val="000000"/>
                <w:sz w:val="20"/>
                <w:szCs w:val="20"/>
              </w:rPr>
            </w:pPr>
            <w:r w:rsidRPr="00AD5BF9">
              <w:rPr>
                <w:color w:val="000000"/>
                <w:sz w:val="20"/>
                <w:szCs w:val="20"/>
              </w:rPr>
              <w:t>республиканский бюджет Чувашской Республики</w:t>
            </w:r>
          </w:p>
        </w:tc>
        <w:tc>
          <w:tcPr>
            <w:tcW w:w="272"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r w:rsidR="00466F18" w:rsidRPr="00AD5BF9" w:rsidTr="0026132E">
        <w:trPr>
          <w:trHeight w:val="20"/>
        </w:trPr>
        <w:tc>
          <w:tcPr>
            <w:tcW w:w="272" w:type="pct"/>
            <w:vMerge/>
          </w:tcPr>
          <w:p w:rsidR="00466F18" w:rsidRPr="00AD5BF9" w:rsidRDefault="00466F18" w:rsidP="0026132E">
            <w:pPr>
              <w:ind w:left="-57" w:right="-57"/>
              <w:jc w:val="both"/>
              <w:rPr>
                <w:color w:val="000000"/>
                <w:sz w:val="20"/>
                <w:szCs w:val="20"/>
              </w:rPr>
            </w:pPr>
          </w:p>
        </w:tc>
        <w:tc>
          <w:tcPr>
            <w:tcW w:w="934" w:type="pct"/>
            <w:vMerge/>
          </w:tcPr>
          <w:p w:rsidR="00466F18" w:rsidRPr="00AD5BF9" w:rsidRDefault="00466F18" w:rsidP="0026132E">
            <w:pPr>
              <w:ind w:left="-57" w:right="-57"/>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272"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3758,7</w:t>
            </w:r>
          </w:p>
        </w:tc>
        <w:tc>
          <w:tcPr>
            <w:tcW w:w="274"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3737,5</w:t>
            </w:r>
          </w:p>
        </w:tc>
        <w:tc>
          <w:tcPr>
            <w:tcW w:w="276" w:type="pct"/>
          </w:tcPr>
          <w:p w:rsidR="00466F18" w:rsidRPr="00AD5BF9" w:rsidRDefault="00466F18" w:rsidP="0026132E">
            <w:pPr>
              <w:ind w:left="-57" w:right="-57"/>
              <w:jc w:val="center"/>
              <w:rPr>
                <w:color w:val="000000"/>
                <w:sz w:val="20"/>
                <w:szCs w:val="20"/>
              </w:rPr>
            </w:pPr>
            <w:r w:rsidRPr="00AD5BF9">
              <w:rPr>
                <w:color w:val="000000"/>
                <w:sz w:val="20"/>
                <w:szCs w:val="20"/>
              </w:rPr>
              <w:t>3500,00</w:t>
            </w:r>
          </w:p>
        </w:tc>
        <w:tc>
          <w:tcPr>
            <w:tcW w:w="277" w:type="pct"/>
          </w:tcPr>
          <w:p w:rsidR="00466F18" w:rsidRPr="00AD5BF9" w:rsidRDefault="00466F18" w:rsidP="0026132E">
            <w:pPr>
              <w:ind w:left="-57" w:right="-57"/>
              <w:jc w:val="center"/>
              <w:rPr>
                <w:color w:val="000000"/>
                <w:sz w:val="20"/>
                <w:szCs w:val="20"/>
              </w:rPr>
            </w:pPr>
            <w:r w:rsidRPr="00AD5BF9">
              <w:rPr>
                <w:color w:val="000000"/>
                <w:sz w:val="20"/>
                <w:szCs w:val="20"/>
              </w:rPr>
              <w:t>3500,00</w:t>
            </w:r>
          </w:p>
        </w:tc>
        <w:tc>
          <w:tcPr>
            <w:tcW w:w="261" w:type="pct"/>
          </w:tcPr>
          <w:p w:rsidR="00466F18" w:rsidRPr="00AD5BF9" w:rsidRDefault="00466F18" w:rsidP="0026132E">
            <w:pPr>
              <w:ind w:left="-57" w:right="-57"/>
              <w:jc w:val="center"/>
              <w:rPr>
                <w:color w:val="000000"/>
                <w:sz w:val="20"/>
                <w:szCs w:val="20"/>
              </w:rPr>
            </w:pPr>
            <w:r w:rsidRPr="00AD5BF9">
              <w:rPr>
                <w:color w:val="000000"/>
                <w:sz w:val="20"/>
                <w:szCs w:val="20"/>
              </w:rPr>
              <w:t>3500,00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3500,00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3500,00</w:t>
            </w:r>
          </w:p>
        </w:tc>
        <w:tc>
          <w:tcPr>
            <w:tcW w:w="281" w:type="pct"/>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17500,</w:t>
            </w:r>
          </w:p>
        </w:tc>
        <w:tc>
          <w:tcPr>
            <w:tcW w:w="283" w:type="pct"/>
          </w:tcPr>
          <w:p w:rsidR="00466F18" w:rsidRPr="00AD5BF9" w:rsidRDefault="00466F18" w:rsidP="0026132E">
            <w:pPr>
              <w:ind w:left="-57" w:right="-57"/>
              <w:jc w:val="center"/>
              <w:rPr>
                <w:color w:val="000000"/>
                <w:sz w:val="20"/>
                <w:szCs w:val="20"/>
              </w:rPr>
            </w:pPr>
            <w:r w:rsidRPr="00AD5BF9">
              <w:rPr>
                <w:color w:val="000000"/>
                <w:sz w:val="20"/>
                <w:szCs w:val="20"/>
              </w:rPr>
              <w:t>17500,0</w:t>
            </w:r>
          </w:p>
        </w:tc>
      </w:tr>
      <w:tr w:rsidR="00466F18" w:rsidRPr="00AD5BF9" w:rsidTr="0026132E">
        <w:trPr>
          <w:trHeight w:val="20"/>
        </w:trPr>
        <w:tc>
          <w:tcPr>
            <w:tcW w:w="272" w:type="pct"/>
            <w:vMerge/>
          </w:tcPr>
          <w:p w:rsidR="00466F18" w:rsidRPr="00AD5BF9" w:rsidRDefault="00466F18" w:rsidP="0026132E">
            <w:pPr>
              <w:ind w:left="-57" w:right="-57"/>
              <w:jc w:val="both"/>
              <w:rPr>
                <w:color w:val="000000"/>
                <w:sz w:val="20"/>
                <w:szCs w:val="20"/>
              </w:rPr>
            </w:pPr>
          </w:p>
        </w:tc>
        <w:tc>
          <w:tcPr>
            <w:tcW w:w="934" w:type="pct"/>
            <w:vMerge/>
          </w:tcPr>
          <w:p w:rsidR="00466F18" w:rsidRPr="00AD5BF9" w:rsidRDefault="00466F18" w:rsidP="0026132E">
            <w:pPr>
              <w:ind w:left="-57" w:right="-57"/>
              <w:jc w:val="both"/>
              <w:rPr>
                <w:color w:val="000000"/>
                <w:sz w:val="20"/>
                <w:szCs w:val="20"/>
              </w:rPr>
            </w:pPr>
          </w:p>
        </w:tc>
        <w:tc>
          <w:tcPr>
            <w:tcW w:w="315" w:type="pct"/>
          </w:tcPr>
          <w:p w:rsidR="00466F18" w:rsidRPr="00AD5BF9" w:rsidRDefault="00466F18" w:rsidP="0026132E">
            <w:pPr>
              <w:jc w:val="center"/>
              <w:rPr>
                <w:color w:val="000000"/>
                <w:sz w:val="20"/>
                <w:szCs w:val="20"/>
              </w:rPr>
            </w:pPr>
            <w:r w:rsidRPr="00AD5BF9">
              <w:rPr>
                <w:color w:val="000000"/>
                <w:sz w:val="20"/>
                <w:szCs w:val="20"/>
              </w:rPr>
              <w:t>х</w:t>
            </w:r>
          </w:p>
        </w:tc>
        <w:tc>
          <w:tcPr>
            <w:tcW w:w="346" w:type="pct"/>
          </w:tcPr>
          <w:p w:rsidR="00466F18" w:rsidRPr="00AD5BF9" w:rsidRDefault="00466F18" w:rsidP="0026132E">
            <w:pPr>
              <w:jc w:val="center"/>
              <w:rPr>
                <w:color w:val="000000"/>
                <w:sz w:val="20"/>
                <w:szCs w:val="20"/>
              </w:rPr>
            </w:pPr>
            <w:r w:rsidRPr="00AD5BF9">
              <w:rPr>
                <w:color w:val="000000"/>
                <w:sz w:val="20"/>
                <w:szCs w:val="20"/>
              </w:rPr>
              <w:t>х</w:t>
            </w:r>
          </w:p>
        </w:tc>
        <w:tc>
          <w:tcPr>
            <w:tcW w:w="647" w:type="pct"/>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бюджеты сельских поселений</w:t>
            </w:r>
          </w:p>
        </w:tc>
        <w:tc>
          <w:tcPr>
            <w:tcW w:w="272"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4"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6"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77"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61"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1" w:type="pct"/>
            <w:shd w:val="clear" w:color="auto" w:fill="FFFFFF"/>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c>
          <w:tcPr>
            <w:tcW w:w="283" w:type="pct"/>
          </w:tcPr>
          <w:p w:rsidR="00466F18" w:rsidRPr="00AD5BF9" w:rsidRDefault="00466F18" w:rsidP="0026132E">
            <w:pPr>
              <w:spacing w:line="235" w:lineRule="auto"/>
              <w:ind w:left="-57" w:right="-57"/>
              <w:jc w:val="center"/>
              <w:rPr>
                <w:color w:val="000000"/>
                <w:sz w:val="20"/>
                <w:szCs w:val="20"/>
              </w:rPr>
            </w:pPr>
            <w:r w:rsidRPr="00AD5BF9">
              <w:rPr>
                <w:color w:val="000000"/>
                <w:sz w:val="20"/>
                <w:szCs w:val="20"/>
              </w:rPr>
              <w:t>0,0</w:t>
            </w:r>
          </w:p>
        </w:tc>
      </w:tr>
    </w:tbl>
    <w:p w:rsidR="00466F18" w:rsidRPr="00AD5BF9" w:rsidRDefault="00466F18" w:rsidP="00466F18">
      <w:pPr>
        <w:ind w:firstLine="709"/>
        <w:jc w:val="both"/>
        <w:rPr>
          <w:color w:val="000000"/>
          <w:sz w:val="20"/>
          <w:szCs w:val="20"/>
        </w:rPr>
      </w:pPr>
    </w:p>
    <w:p w:rsidR="00466F18" w:rsidRPr="00AD5BF9" w:rsidRDefault="00466F18" w:rsidP="00466F18">
      <w:pPr>
        <w:ind w:firstLine="720"/>
        <w:jc w:val="right"/>
        <w:rPr>
          <w:sz w:val="20"/>
          <w:szCs w:val="20"/>
        </w:rPr>
      </w:pPr>
    </w:p>
    <w:p w:rsidR="00466F18" w:rsidRPr="00AD5BF9" w:rsidRDefault="00466F18" w:rsidP="00466F18">
      <w:pPr>
        <w:jc w:val="right"/>
        <w:rPr>
          <w:bCs/>
          <w:sz w:val="20"/>
          <w:szCs w:val="20"/>
        </w:rPr>
        <w:sectPr w:rsidR="00466F18" w:rsidRPr="00AD5BF9" w:rsidSect="001A64D5">
          <w:pgSz w:w="16838" w:h="11906" w:orient="landscape"/>
          <w:pgMar w:top="1276" w:right="851" w:bottom="709" w:left="1134" w:header="709" w:footer="709" w:gutter="0"/>
          <w:cols w:space="708"/>
          <w:docGrid w:linePitch="360"/>
        </w:sectPr>
      </w:pPr>
    </w:p>
    <w:p w:rsidR="00466F18" w:rsidRPr="00AD5BF9" w:rsidRDefault="00466F18" w:rsidP="00466F18">
      <w:pPr>
        <w:jc w:val="right"/>
        <w:rPr>
          <w:bCs/>
          <w:sz w:val="20"/>
          <w:szCs w:val="20"/>
        </w:rPr>
      </w:pPr>
    </w:p>
    <w:p w:rsidR="00466F18" w:rsidRPr="00AD5BF9" w:rsidRDefault="00466F18" w:rsidP="00466F18">
      <w:pPr>
        <w:jc w:val="right"/>
        <w:rPr>
          <w:bCs/>
          <w:sz w:val="20"/>
          <w:szCs w:val="20"/>
        </w:rPr>
      </w:pPr>
      <w:r w:rsidRPr="00AD5BF9">
        <w:rPr>
          <w:bCs/>
          <w:sz w:val="20"/>
          <w:szCs w:val="20"/>
        </w:rPr>
        <w:t>Приложение № 3</w:t>
      </w:r>
    </w:p>
    <w:p w:rsidR="00466F18" w:rsidRPr="00AD5BF9" w:rsidRDefault="00466F18" w:rsidP="00466F18">
      <w:pPr>
        <w:jc w:val="right"/>
        <w:rPr>
          <w:sz w:val="20"/>
          <w:szCs w:val="20"/>
        </w:rPr>
      </w:pPr>
      <w:r w:rsidRPr="00AD5BF9">
        <w:rPr>
          <w:sz w:val="20"/>
          <w:szCs w:val="20"/>
        </w:rPr>
        <w:t xml:space="preserve">к постановлению администрации </w:t>
      </w:r>
    </w:p>
    <w:p w:rsidR="00466F18" w:rsidRPr="00AD5BF9" w:rsidRDefault="00466F18" w:rsidP="00466F18">
      <w:pPr>
        <w:jc w:val="right"/>
        <w:rPr>
          <w:sz w:val="20"/>
          <w:szCs w:val="20"/>
        </w:rPr>
      </w:pPr>
      <w:r w:rsidRPr="00AD5BF9">
        <w:rPr>
          <w:sz w:val="20"/>
          <w:szCs w:val="20"/>
        </w:rPr>
        <w:t>Аликовского района Чувашской Республики</w:t>
      </w:r>
    </w:p>
    <w:p w:rsidR="00466F18" w:rsidRPr="00AD5BF9" w:rsidRDefault="00466F18" w:rsidP="00466F18">
      <w:pPr>
        <w:pStyle w:val="ConsPlusNormal"/>
        <w:jc w:val="right"/>
        <w:outlineLvl w:val="1"/>
        <w:rPr>
          <w:rFonts w:ascii="Times New Roman" w:hAnsi="Times New Roman" w:cs="Times New Roman"/>
        </w:rPr>
      </w:pPr>
      <w:r w:rsidRPr="00AD5BF9">
        <w:rPr>
          <w:rFonts w:ascii="Times New Roman" w:hAnsi="Times New Roman" w:cs="Times New Roman"/>
        </w:rPr>
        <w:t>от 01.09.2020 г.  №792</w:t>
      </w:r>
    </w:p>
    <w:p w:rsidR="00466F18" w:rsidRPr="00AD5BF9" w:rsidRDefault="00466F18" w:rsidP="00466F18">
      <w:pPr>
        <w:pStyle w:val="ConsPlusNormal"/>
        <w:jc w:val="right"/>
        <w:outlineLvl w:val="1"/>
        <w:rPr>
          <w:rFonts w:ascii="Times New Roman" w:hAnsi="Times New Roman" w:cs="Times New Roman"/>
        </w:rPr>
      </w:pPr>
    </w:p>
    <w:p w:rsidR="00466F18" w:rsidRPr="00AD5BF9" w:rsidRDefault="00466F18" w:rsidP="00466F18">
      <w:pPr>
        <w:pStyle w:val="ConsPlusNormal"/>
        <w:jc w:val="right"/>
        <w:outlineLvl w:val="1"/>
        <w:rPr>
          <w:rFonts w:ascii="Times New Roman" w:hAnsi="Times New Roman" w:cs="Times New Roman"/>
        </w:rPr>
      </w:pPr>
      <w:r w:rsidRPr="00AD5BF9">
        <w:rPr>
          <w:rFonts w:ascii="Times New Roman" w:hAnsi="Times New Roman" w:cs="Times New Roman"/>
        </w:rPr>
        <w:t>Приложение № 3</w:t>
      </w:r>
    </w:p>
    <w:p w:rsidR="00466F18" w:rsidRPr="00AD5BF9" w:rsidRDefault="00466F18" w:rsidP="00466F18">
      <w:pPr>
        <w:pStyle w:val="ConsPlusNormal"/>
        <w:jc w:val="right"/>
        <w:rPr>
          <w:rFonts w:ascii="Times New Roman" w:hAnsi="Times New Roman" w:cs="Times New Roman"/>
        </w:rPr>
      </w:pPr>
      <w:r w:rsidRPr="00AD5BF9">
        <w:rPr>
          <w:rFonts w:ascii="Times New Roman" w:hAnsi="Times New Roman" w:cs="Times New Roman"/>
        </w:rPr>
        <w:t>к муниципальной программе</w:t>
      </w:r>
    </w:p>
    <w:p w:rsidR="00466F18" w:rsidRPr="00AD5BF9" w:rsidRDefault="00466F18" w:rsidP="00466F18">
      <w:pPr>
        <w:pStyle w:val="ConsPlusNormal"/>
        <w:jc w:val="right"/>
        <w:rPr>
          <w:rFonts w:ascii="Times New Roman" w:hAnsi="Times New Roman" w:cs="Times New Roman"/>
        </w:rPr>
      </w:pPr>
      <w:r w:rsidRPr="00AD5BF9">
        <w:rPr>
          <w:rFonts w:ascii="Times New Roman" w:hAnsi="Times New Roman"/>
          <w:color w:val="000000"/>
        </w:rPr>
        <w:t xml:space="preserve">Аликовского района </w:t>
      </w:r>
      <w:r w:rsidRPr="00AD5BF9">
        <w:rPr>
          <w:rFonts w:ascii="Times New Roman" w:hAnsi="Times New Roman" w:cs="Times New Roman"/>
        </w:rPr>
        <w:t xml:space="preserve">Чувашской Республики </w:t>
      </w:r>
    </w:p>
    <w:p w:rsidR="00466F18" w:rsidRPr="00AD5BF9" w:rsidRDefault="00466F18" w:rsidP="00466F18">
      <w:pPr>
        <w:pStyle w:val="ConsPlusNormal"/>
        <w:jc w:val="right"/>
        <w:rPr>
          <w:rFonts w:ascii="Times New Roman" w:hAnsi="Times New Roman" w:cs="Times New Roman"/>
        </w:rPr>
      </w:pPr>
      <w:r w:rsidRPr="00AD5BF9">
        <w:rPr>
          <w:rFonts w:ascii="Times New Roman" w:hAnsi="Times New Roman" w:cs="Times New Roman"/>
        </w:rPr>
        <w:t>«Управление муниципальными финансами</w:t>
      </w:r>
    </w:p>
    <w:p w:rsidR="00466F18" w:rsidRPr="00AD5BF9" w:rsidRDefault="00466F18" w:rsidP="00466F18">
      <w:pPr>
        <w:pStyle w:val="ConsPlusNormal"/>
        <w:jc w:val="right"/>
        <w:rPr>
          <w:rFonts w:ascii="Times New Roman" w:hAnsi="Times New Roman" w:cs="Times New Roman"/>
        </w:rPr>
      </w:pPr>
      <w:r w:rsidRPr="00AD5BF9">
        <w:rPr>
          <w:rFonts w:ascii="Times New Roman" w:hAnsi="Times New Roman" w:cs="Times New Roman"/>
        </w:rPr>
        <w:t>и муниципальным долгом</w:t>
      </w:r>
    </w:p>
    <w:p w:rsidR="00466F18" w:rsidRPr="00AD5BF9" w:rsidRDefault="00466F18" w:rsidP="00466F18">
      <w:pPr>
        <w:pStyle w:val="ConsPlusNormal"/>
        <w:jc w:val="right"/>
        <w:rPr>
          <w:rFonts w:ascii="Times New Roman" w:hAnsi="Times New Roman" w:cs="Times New Roman"/>
        </w:rPr>
      </w:pPr>
      <w:r w:rsidRPr="00AD5BF9">
        <w:rPr>
          <w:rFonts w:ascii="Times New Roman" w:hAnsi="Times New Roman"/>
          <w:color w:val="000000"/>
        </w:rPr>
        <w:t>Аликовского района</w:t>
      </w:r>
      <w:r w:rsidRPr="00AD5BF9">
        <w:rPr>
          <w:rFonts w:ascii="Times New Roman" w:hAnsi="Times New Roman" w:cs="Times New Roman"/>
        </w:rPr>
        <w:t xml:space="preserve"> Чувашской Республики»</w:t>
      </w:r>
    </w:p>
    <w:p w:rsidR="00466F18" w:rsidRPr="00AD5BF9" w:rsidRDefault="00466F18" w:rsidP="00466F18">
      <w:pPr>
        <w:pStyle w:val="ConsPlusNormal"/>
        <w:jc w:val="both"/>
        <w:rPr>
          <w:rFonts w:ascii="Times New Roman" w:hAnsi="Times New Roman" w:cs="Times New Roman"/>
        </w:rPr>
      </w:pPr>
    </w:p>
    <w:p w:rsidR="00466F18" w:rsidRPr="00AD5BF9" w:rsidRDefault="00466F18" w:rsidP="00466F18">
      <w:pPr>
        <w:ind w:firstLine="720"/>
        <w:jc w:val="right"/>
        <w:rPr>
          <w:bCs/>
          <w:sz w:val="20"/>
          <w:szCs w:val="20"/>
        </w:rPr>
      </w:pPr>
    </w:p>
    <w:p w:rsidR="00466F18" w:rsidRPr="00AD5BF9" w:rsidRDefault="00466F18" w:rsidP="00466F18">
      <w:pPr>
        <w:pStyle w:val="ConsPlusNormal"/>
        <w:jc w:val="center"/>
        <w:rPr>
          <w:rFonts w:ascii="Times New Roman" w:hAnsi="Times New Roman" w:cs="Times New Roman"/>
        </w:rPr>
      </w:pPr>
      <w:r w:rsidRPr="00AD5BF9">
        <w:rPr>
          <w:rFonts w:ascii="Times New Roman" w:hAnsi="Times New Roman" w:cs="Times New Roman"/>
        </w:rPr>
        <w:t>ПОДПРОГРАММА</w:t>
      </w:r>
    </w:p>
    <w:p w:rsidR="00466F18" w:rsidRPr="00AD5BF9" w:rsidRDefault="00466F18" w:rsidP="00466F18">
      <w:pPr>
        <w:pStyle w:val="ConsPlusNormal"/>
        <w:jc w:val="center"/>
        <w:rPr>
          <w:rFonts w:ascii="Times New Roman" w:hAnsi="Times New Roman" w:cs="Times New Roman"/>
        </w:rPr>
      </w:pPr>
      <w:r w:rsidRPr="00AD5BF9">
        <w:rPr>
          <w:rFonts w:ascii="Times New Roman" w:hAnsi="Times New Roman" w:cs="Times New Roman"/>
        </w:rPr>
        <w:t>«СОВЕРШЕНСТВОВАНИЕ БЮДЖЕТНОЙ ПОЛИТИКИ И ЭФФЕКТИВНОЕ</w:t>
      </w:r>
    </w:p>
    <w:p w:rsidR="00466F18" w:rsidRPr="00AD5BF9" w:rsidRDefault="00466F18" w:rsidP="00466F18">
      <w:pPr>
        <w:pStyle w:val="ConsPlusNormal"/>
        <w:jc w:val="center"/>
        <w:rPr>
          <w:rFonts w:ascii="Times New Roman" w:hAnsi="Times New Roman" w:cs="Times New Roman"/>
        </w:rPr>
      </w:pPr>
      <w:r w:rsidRPr="00AD5BF9">
        <w:rPr>
          <w:rFonts w:ascii="Times New Roman" w:hAnsi="Times New Roman" w:cs="Times New Roman"/>
        </w:rPr>
        <w:t xml:space="preserve">ИСПОЛЬЗОВАНИЕ БЮДЖЕТНОГО ПОТЕНЦИАЛА АЛИКОВСКОГО РАЙОНА </w:t>
      </w:r>
    </w:p>
    <w:p w:rsidR="00466F18" w:rsidRPr="00AD5BF9" w:rsidRDefault="00466F18" w:rsidP="00466F18">
      <w:pPr>
        <w:pStyle w:val="ConsPlusNormal"/>
        <w:jc w:val="center"/>
        <w:rPr>
          <w:rFonts w:ascii="Times New Roman" w:hAnsi="Times New Roman" w:cs="Times New Roman"/>
        </w:rPr>
      </w:pPr>
      <w:r w:rsidRPr="00AD5BF9">
        <w:rPr>
          <w:rFonts w:ascii="Times New Roman" w:hAnsi="Times New Roman" w:cs="Times New Roman"/>
        </w:rPr>
        <w:t>ЧУВАШСКОЙ РЕСПУБЛИКИ»</w:t>
      </w:r>
    </w:p>
    <w:p w:rsidR="00466F18" w:rsidRPr="00AD5BF9" w:rsidRDefault="00466F18" w:rsidP="00466F18">
      <w:pPr>
        <w:pStyle w:val="ConsPlusNormal"/>
        <w:jc w:val="center"/>
        <w:rPr>
          <w:rFonts w:ascii="Times New Roman" w:hAnsi="Times New Roman" w:cs="Times New Roman"/>
        </w:rPr>
      </w:pPr>
      <w:r w:rsidRPr="00AD5BF9">
        <w:rPr>
          <w:rFonts w:ascii="Times New Roman" w:hAnsi="Times New Roman" w:cs="Times New Roman"/>
        </w:rPr>
        <w:t>МУНИЦИПАЛЬНОЙ ПРОГРАММЫ АЛИКОВСКОГО РАЙОНА ЧУВАШСКОЙ</w:t>
      </w:r>
    </w:p>
    <w:p w:rsidR="00466F18" w:rsidRPr="00AD5BF9" w:rsidRDefault="00466F18" w:rsidP="00466F18">
      <w:pPr>
        <w:pStyle w:val="ConsPlusNormal"/>
        <w:jc w:val="center"/>
        <w:rPr>
          <w:rFonts w:ascii="Times New Roman" w:hAnsi="Times New Roman" w:cs="Times New Roman"/>
        </w:rPr>
      </w:pPr>
      <w:r w:rsidRPr="00AD5BF9">
        <w:rPr>
          <w:rFonts w:ascii="Times New Roman" w:hAnsi="Times New Roman" w:cs="Times New Roman"/>
        </w:rPr>
        <w:t xml:space="preserve"> РЕСПУБЛИКИ «УПРАВЛЕНИЕ</w:t>
      </w:r>
    </w:p>
    <w:p w:rsidR="00466F18" w:rsidRPr="00AD5BF9" w:rsidRDefault="00466F18" w:rsidP="00466F18">
      <w:pPr>
        <w:pStyle w:val="ConsPlusNormal"/>
        <w:jc w:val="center"/>
        <w:rPr>
          <w:rFonts w:ascii="Times New Roman" w:hAnsi="Times New Roman" w:cs="Times New Roman"/>
        </w:rPr>
      </w:pPr>
      <w:r w:rsidRPr="00AD5BF9">
        <w:rPr>
          <w:rFonts w:ascii="Times New Roman" w:hAnsi="Times New Roman" w:cs="Times New Roman"/>
        </w:rPr>
        <w:t>МУНИЦИПАЛЬНЫМИ ФИНАНСАМИ И МУНИЦИПАЛЬНЫМ ДОЛГОМ</w:t>
      </w:r>
    </w:p>
    <w:p w:rsidR="00466F18" w:rsidRPr="00AD5BF9" w:rsidRDefault="00466F18" w:rsidP="00466F18">
      <w:pPr>
        <w:pStyle w:val="ConsPlusNormal"/>
        <w:jc w:val="center"/>
        <w:rPr>
          <w:rFonts w:ascii="Times New Roman" w:hAnsi="Times New Roman" w:cs="Times New Roman"/>
        </w:rPr>
      </w:pPr>
      <w:r w:rsidRPr="00AD5BF9">
        <w:rPr>
          <w:rFonts w:ascii="Times New Roman" w:hAnsi="Times New Roman" w:cs="Times New Roman"/>
        </w:rPr>
        <w:t>АЛИКОВСКОГО РАЙОНА ЧУВАШСКОЙ РЕСПУБЛИКИ»</w:t>
      </w:r>
    </w:p>
    <w:p w:rsidR="00466F18" w:rsidRPr="00AD5BF9" w:rsidRDefault="00466F18" w:rsidP="00466F18">
      <w:pPr>
        <w:spacing w:after="1"/>
        <w:rPr>
          <w:sz w:val="20"/>
          <w:szCs w:val="20"/>
        </w:rPr>
      </w:pPr>
    </w:p>
    <w:p w:rsidR="00466F18" w:rsidRPr="00AD5BF9" w:rsidRDefault="00466F18" w:rsidP="00466F18">
      <w:pPr>
        <w:pStyle w:val="ConsPlusNormal"/>
        <w:jc w:val="center"/>
        <w:outlineLvl w:val="2"/>
        <w:rPr>
          <w:rFonts w:ascii="Times New Roman" w:hAnsi="Times New Roman" w:cs="Times New Roman"/>
        </w:rPr>
      </w:pPr>
      <w:r w:rsidRPr="00AD5BF9">
        <w:rPr>
          <w:rFonts w:ascii="Times New Roman" w:hAnsi="Times New Roman" w:cs="Times New Roman"/>
        </w:rPr>
        <w:t>Паспорт подпрограммы</w:t>
      </w:r>
    </w:p>
    <w:p w:rsidR="00466F18" w:rsidRPr="00AD5BF9" w:rsidRDefault="00466F18" w:rsidP="00466F18">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4A0" w:firstRow="1" w:lastRow="0" w:firstColumn="1" w:lastColumn="0" w:noHBand="0" w:noVBand="1"/>
      </w:tblPr>
      <w:tblGrid>
        <w:gridCol w:w="2178"/>
        <w:gridCol w:w="911"/>
        <w:gridCol w:w="6549"/>
      </w:tblGrid>
      <w:tr w:rsidR="00466F18" w:rsidRPr="00AD5BF9" w:rsidTr="0026132E">
        <w:tc>
          <w:tcPr>
            <w:tcW w:w="1250" w:type="pct"/>
            <w:tcBorders>
              <w:top w:val="nil"/>
              <w:left w:val="nil"/>
              <w:bottom w:val="nil"/>
              <w:right w:val="nil"/>
            </w:tcBorders>
          </w:tcPr>
          <w:p w:rsidR="00466F18" w:rsidRPr="00AD5BF9" w:rsidRDefault="00466F18" w:rsidP="0026132E">
            <w:pPr>
              <w:pStyle w:val="ConsPlusNormal"/>
              <w:rPr>
                <w:rFonts w:ascii="Times New Roman" w:hAnsi="Times New Roman" w:cs="Times New Roman"/>
              </w:rPr>
            </w:pPr>
            <w:r w:rsidRPr="00AD5BF9">
              <w:rPr>
                <w:rFonts w:ascii="Times New Roman" w:hAnsi="Times New Roman" w:cs="Times New Roman"/>
              </w:rPr>
              <w:t>Ответственный исполнитель подпрограммы</w:t>
            </w:r>
          </w:p>
        </w:tc>
        <w:tc>
          <w:tcPr>
            <w:tcW w:w="187" w:type="pct"/>
            <w:tcBorders>
              <w:top w:val="nil"/>
              <w:left w:val="nil"/>
              <w:bottom w:val="nil"/>
              <w:right w:val="nil"/>
            </w:tcBorders>
          </w:tcPr>
          <w:p w:rsidR="00466F18" w:rsidRPr="00AD5BF9" w:rsidRDefault="00466F18" w:rsidP="0026132E">
            <w:pPr>
              <w:pStyle w:val="ConsPlusNormal"/>
              <w:jc w:val="right"/>
              <w:rPr>
                <w:rFonts w:ascii="Times New Roman" w:hAnsi="Times New Roman" w:cs="Times New Roman"/>
              </w:rPr>
            </w:pPr>
            <w:r w:rsidRPr="00AD5BF9">
              <w:rPr>
                <w:rFonts w:ascii="Times New Roman" w:hAnsi="Times New Roman" w:cs="Times New Roman"/>
              </w:rPr>
              <w:t>-</w:t>
            </w:r>
          </w:p>
        </w:tc>
        <w:tc>
          <w:tcPr>
            <w:tcW w:w="3562" w:type="pct"/>
            <w:tcBorders>
              <w:top w:val="nil"/>
              <w:left w:val="nil"/>
              <w:bottom w:val="nil"/>
              <w:right w:val="nil"/>
            </w:tcBorders>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Финансовый отдел администрации Аликовского района</w:t>
            </w:r>
          </w:p>
        </w:tc>
      </w:tr>
      <w:tr w:rsidR="00466F18" w:rsidRPr="00AD5BF9" w:rsidTr="0026132E">
        <w:tc>
          <w:tcPr>
            <w:tcW w:w="1250" w:type="pct"/>
            <w:tcBorders>
              <w:top w:val="nil"/>
              <w:left w:val="nil"/>
              <w:bottom w:val="nil"/>
              <w:right w:val="nil"/>
            </w:tcBorders>
          </w:tcPr>
          <w:p w:rsidR="00466F18" w:rsidRPr="00AD5BF9" w:rsidRDefault="00466F18" w:rsidP="0026132E">
            <w:pPr>
              <w:pStyle w:val="ConsPlusNormal"/>
              <w:rPr>
                <w:rFonts w:ascii="Times New Roman" w:hAnsi="Times New Roman" w:cs="Times New Roman"/>
              </w:rPr>
            </w:pPr>
            <w:r w:rsidRPr="00AD5BF9">
              <w:rPr>
                <w:rFonts w:ascii="Times New Roman" w:hAnsi="Times New Roman" w:cs="Times New Roman"/>
              </w:rPr>
              <w:t>Соисполнители подпрограммы</w:t>
            </w:r>
          </w:p>
        </w:tc>
        <w:tc>
          <w:tcPr>
            <w:tcW w:w="187" w:type="pct"/>
            <w:tcBorders>
              <w:top w:val="nil"/>
              <w:left w:val="nil"/>
              <w:bottom w:val="nil"/>
              <w:right w:val="nil"/>
            </w:tcBorders>
          </w:tcPr>
          <w:p w:rsidR="00466F18" w:rsidRPr="00AD5BF9" w:rsidRDefault="00466F18" w:rsidP="0026132E">
            <w:pPr>
              <w:pStyle w:val="ConsPlusNormal"/>
              <w:jc w:val="right"/>
              <w:rPr>
                <w:rFonts w:ascii="Times New Roman" w:hAnsi="Times New Roman" w:cs="Times New Roman"/>
              </w:rPr>
            </w:pPr>
            <w:r w:rsidRPr="00AD5BF9">
              <w:rPr>
                <w:rFonts w:ascii="Times New Roman" w:hAnsi="Times New Roman" w:cs="Times New Roman"/>
              </w:rPr>
              <w:t>-</w:t>
            </w:r>
          </w:p>
        </w:tc>
        <w:tc>
          <w:tcPr>
            <w:tcW w:w="3562" w:type="pct"/>
            <w:tcBorders>
              <w:top w:val="nil"/>
              <w:left w:val="nil"/>
              <w:bottom w:val="nil"/>
              <w:right w:val="nil"/>
            </w:tcBorders>
          </w:tcPr>
          <w:p w:rsidR="00466F18" w:rsidRPr="00AD5BF9" w:rsidRDefault="00466F18" w:rsidP="0026132E">
            <w:pPr>
              <w:pStyle w:val="ConsPlusNormal"/>
              <w:jc w:val="both"/>
              <w:rPr>
                <w:rFonts w:ascii="Times New Roman" w:hAnsi="Times New Roman"/>
              </w:rPr>
            </w:pPr>
            <w:r w:rsidRPr="00AD5BF9">
              <w:rPr>
                <w:rFonts w:ascii="Times New Roman" w:hAnsi="Times New Roman"/>
              </w:rPr>
              <w:t>Отдел, сельского хозяйства,  земельных и имущественных отношений</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rPr>
              <w:t xml:space="preserve">Отдел строительства и развития общественной инфраструктуры                                                                                                                                                                          </w:t>
            </w:r>
          </w:p>
        </w:tc>
      </w:tr>
      <w:tr w:rsidR="00466F18" w:rsidRPr="00AD5BF9" w:rsidTr="0026132E">
        <w:tc>
          <w:tcPr>
            <w:tcW w:w="1250" w:type="pct"/>
            <w:tcBorders>
              <w:top w:val="nil"/>
              <w:left w:val="nil"/>
              <w:bottom w:val="nil"/>
              <w:right w:val="nil"/>
            </w:tcBorders>
          </w:tcPr>
          <w:p w:rsidR="00466F18" w:rsidRPr="00AD5BF9" w:rsidRDefault="00466F18" w:rsidP="0026132E">
            <w:pPr>
              <w:pStyle w:val="ConsPlusNormal"/>
              <w:rPr>
                <w:rFonts w:ascii="Times New Roman" w:hAnsi="Times New Roman" w:cs="Times New Roman"/>
              </w:rPr>
            </w:pPr>
            <w:r w:rsidRPr="00AD5BF9">
              <w:rPr>
                <w:rFonts w:ascii="Times New Roman" w:hAnsi="Times New Roman" w:cs="Times New Roman"/>
              </w:rPr>
              <w:t>Цели подпрограммы</w:t>
            </w:r>
          </w:p>
        </w:tc>
        <w:tc>
          <w:tcPr>
            <w:tcW w:w="187" w:type="pct"/>
            <w:tcBorders>
              <w:top w:val="nil"/>
              <w:left w:val="nil"/>
              <w:bottom w:val="nil"/>
              <w:right w:val="nil"/>
            </w:tcBorders>
          </w:tcPr>
          <w:p w:rsidR="00466F18" w:rsidRPr="00AD5BF9" w:rsidRDefault="00466F18" w:rsidP="0026132E">
            <w:pPr>
              <w:pStyle w:val="ConsPlusNormal"/>
              <w:jc w:val="right"/>
              <w:rPr>
                <w:rFonts w:ascii="Times New Roman" w:hAnsi="Times New Roman" w:cs="Times New Roman"/>
              </w:rPr>
            </w:pPr>
            <w:r w:rsidRPr="00AD5BF9">
              <w:rPr>
                <w:rFonts w:ascii="Times New Roman" w:hAnsi="Times New Roman" w:cs="Times New Roman"/>
              </w:rPr>
              <w:t>-</w:t>
            </w:r>
          </w:p>
        </w:tc>
        <w:tc>
          <w:tcPr>
            <w:tcW w:w="3562" w:type="pct"/>
            <w:tcBorders>
              <w:top w:val="nil"/>
              <w:left w:val="nil"/>
              <w:bottom w:val="nil"/>
              <w:right w:val="nil"/>
            </w:tcBorders>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обеспечение роста бюджетного потенциала Аликовского района и эффективности его использования;</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повышение экономической самостоятельности и устойчивости бюджетной системы Аликовского района</w:t>
            </w:r>
          </w:p>
        </w:tc>
      </w:tr>
      <w:tr w:rsidR="00466F18" w:rsidRPr="00AD5BF9" w:rsidTr="0026132E">
        <w:tc>
          <w:tcPr>
            <w:tcW w:w="1250" w:type="pct"/>
            <w:tcBorders>
              <w:top w:val="nil"/>
              <w:left w:val="nil"/>
              <w:bottom w:val="nil"/>
              <w:right w:val="nil"/>
            </w:tcBorders>
          </w:tcPr>
          <w:p w:rsidR="00466F18" w:rsidRPr="00AD5BF9" w:rsidRDefault="00466F18" w:rsidP="0026132E">
            <w:pPr>
              <w:pStyle w:val="ConsPlusNormal"/>
              <w:rPr>
                <w:rFonts w:ascii="Times New Roman" w:hAnsi="Times New Roman" w:cs="Times New Roman"/>
              </w:rPr>
            </w:pPr>
            <w:r w:rsidRPr="00AD5BF9">
              <w:rPr>
                <w:rFonts w:ascii="Times New Roman" w:hAnsi="Times New Roman" w:cs="Times New Roman"/>
              </w:rPr>
              <w:t>Задачи подпрограммы</w:t>
            </w:r>
          </w:p>
        </w:tc>
        <w:tc>
          <w:tcPr>
            <w:tcW w:w="187" w:type="pct"/>
            <w:tcBorders>
              <w:top w:val="nil"/>
              <w:left w:val="nil"/>
              <w:bottom w:val="nil"/>
              <w:right w:val="nil"/>
            </w:tcBorders>
          </w:tcPr>
          <w:p w:rsidR="00466F18" w:rsidRPr="00AD5BF9" w:rsidRDefault="00466F18" w:rsidP="0026132E">
            <w:pPr>
              <w:pStyle w:val="ConsPlusNormal"/>
              <w:jc w:val="right"/>
              <w:rPr>
                <w:rFonts w:ascii="Times New Roman" w:hAnsi="Times New Roman" w:cs="Times New Roman"/>
              </w:rPr>
            </w:pPr>
            <w:r w:rsidRPr="00AD5BF9">
              <w:rPr>
                <w:rFonts w:ascii="Times New Roman" w:hAnsi="Times New Roman" w:cs="Times New Roman"/>
              </w:rPr>
              <w:t>-</w:t>
            </w:r>
          </w:p>
        </w:tc>
        <w:tc>
          <w:tcPr>
            <w:tcW w:w="3562" w:type="pct"/>
            <w:tcBorders>
              <w:top w:val="nil"/>
              <w:left w:val="nil"/>
              <w:bottom w:val="nil"/>
              <w:right w:val="nil"/>
            </w:tcBorders>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r>
      <w:tr w:rsidR="00466F18" w:rsidRPr="00AD5BF9" w:rsidTr="0026132E">
        <w:tc>
          <w:tcPr>
            <w:tcW w:w="1250" w:type="pct"/>
            <w:tcBorders>
              <w:top w:val="nil"/>
              <w:left w:val="nil"/>
              <w:bottom w:val="nil"/>
              <w:right w:val="nil"/>
            </w:tcBorders>
          </w:tcPr>
          <w:p w:rsidR="00466F18" w:rsidRPr="00AD5BF9" w:rsidRDefault="00466F18" w:rsidP="0026132E">
            <w:pPr>
              <w:pStyle w:val="ConsPlusNormal"/>
              <w:rPr>
                <w:rFonts w:ascii="Times New Roman" w:hAnsi="Times New Roman" w:cs="Times New Roman"/>
              </w:rPr>
            </w:pPr>
            <w:r w:rsidRPr="00AD5BF9">
              <w:rPr>
                <w:rFonts w:ascii="Times New Roman" w:hAnsi="Times New Roman" w:cs="Times New Roman"/>
              </w:rPr>
              <w:t>Целевые индикаторы и показатели подпрограммы</w:t>
            </w:r>
          </w:p>
        </w:tc>
        <w:tc>
          <w:tcPr>
            <w:tcW w:w="187" w:type="pct"/>
            <w:tcBorders>
              <w:top w:val="nil"/>
              <w:left w:val="nil"/>
              <w:bottom w:val="nil"/>
              <w:right w:val="nil"/>
            </w:tcBorders>
          </w:tcPr>
          <w:p w:rsidR="00466F18" w:rsidRPr="00AD5BF9" w:rsidRDefault="00466F18" w:rsidP="0026132E">
            <w:pPr>
              <w:pStyle w:val="ConsPlusNormal"/>
              <w:jc w:val="right"/>
              <w:rPr>
                <w:rFonts w:ascii="Times New Roman" w:hAnsi="Times New Roman" w:cs="Times New Roman"/>
              </w:rPr>
            </w:pPr>
            <w:r w:rsidRPr="00AD5BF9">
              <w:rPr>
                <w:rFonts w:ascii="Times New Roman" w:hAnsi="Times New Roman" w:cs="Times New Roman"/>
              </w:rPr>
              <w:t>-</w:t>
            </w:r>
          </w:p>
        </w:tc>
        <w:tc>
          <w:tcPr>
            <w:tcW w:w="3562" w:type="pct"/>
            <w:tcBorders>
              <w:top w:val="nil"/>
              <w:left w:val="nil"/>
              <w:bottom w:val="nil"/>
              <w:right w:val="nil"/>
            </w:tcBorders>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достижение к 2036 году следующих целевых индикаторов и показателей:</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w:t>
            </w:r>
            <w:r w:rsidRPr="00AD5BF9">
              <w:rPr>
                <w:rFonts w:ascii="Times New Roman" w:hAnsi="Times New Roman" w:cs="Times New Roman"/>
              </w:rPr>
              <w:lastRenderedPageBreak/>
              <w:t>в объекты капитального строительства адресной инвестиционной программы Аликовского района на соответствующий год - 100,0 процента;</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темп роста налоговых и неналоговых доходов бюджета Аликовского района (к предыдущему году) - 103,9 процента;</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- 100,0 процента;</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- 100,0 процента;</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tc>
      </w:tr>
      <w:tr w:rsidR="00466F18" w:rsidRPr="00AD5BF9" w:rsidTr="0026132E">
        <w:tc>
          <w:tcPr>
            <w:tcW w:w="1250" w:type="pct"/>
            <w:tcBorders>
              <w:top w:val="nil"/>
              <w:left w:val="nil"/>
              <w:bottom w:val="nil"/>
              <w:right w:val="nil"/>
            </w:tcBorders>
          </w:tcPr>
          <w:p w:rsidR="00466F18" w:rsidRPr="00AD5BF9" w:rsidRDefault="00466F18" w:rsidP="0026132E">
            <w:pPr>
              <w:pStyle w:val="ConsPlusNormal"/>
              <w:rPr>
                <w:rFonts w:ascii="Times New Roman" w:hAnsi="Times New Roman" w:cs="Times New Roman"/>
              </w:rPr>
            </w:pPr>
            <w:r w:rsidRPr="00AD5BF9">
              <w:rPr>
                <w:rFonts w:ascii="Times New Roman" w:hAnsi="Times New Roman" w:cs="Times New Roman"/>
              </w:rPr>
              <w:lastRenderedPageBreak/>
              <w:t>Этапы и сроки реализации подпрограммы</w:t>
            </w:r>
          </w:p>
        </w:tc>
        <w:tc>
          <w:tcPr>
            <w:tcW w:w="187" w:type="pct"/>
            <w:tcBorders>
              <w:top w:val="nil"/>
              <w:left w:val="nil"/>
              <w:bottom w:val="nil"/>
              <w:right w:val="nil"/>
            </w:tcBorders>
          </w:tcPr>
          <w:p w:rsidR="00466F18" w:rsidRPr="00AD5BF9" w:rsidRDefault="00466F18" w:rsidP="0026132E">
            <w:pPr>
              <w:pStyle w:val="ConsPlusNormal"/>
              <w:jc w:val="right"/>
              <w:rPr>
                <w:rFonts w:ascii="Times New Roman" w:hAnsi="Times New Roman" w:cs="Times New Roman"/>
              </w:rPr>
            </w:pPr>
            <w:r w:rsidRPr="00AD5BF9">
              <w:rPr>
                <w:rFonts w:ascii="Times New Roman" w:hAnsi="Times New Roman" w:cs="Times New Roman"/>
              </w:rPr>
              <w:t>-</w:t>
            </w:r>
          </w:p>
        </w:tc>
        <w:tc>
          <w:tcPr>
            <w:tcW w:w="3562" w:type="pct"/>
            <w:tcBorders>
              <w:top w:val="nil"/>
              <w:left w:val="nil"/>
              <w:bottom w:val="nil"/>
              <w:right w:val="nil"/>
            </w:tcBorders>
          </w:tcPr>
          <w:p w:rsidR="00466F18" w:rsidRPr="00AD5BF9" w:rsidRDefault="00466F18" w:rsidP="0026132E">
            <w:pPr>
              <w:widowControl w:val="0"/>
              <w:autoSpaceDE w:val="0"/>
              <w:autoSpaceDN w:val="0"/>
              <w:jc w:val="both"/>
              <w:rPr>
                <w:sz w:val="20"/>
                <w:szCs w:val="20"/>
              </w:rPr>
            </w:pPr>
            <w:r w:rsidRPr="00AD5BF9">
              <w:rPr>
                <w:sz w:val="20"/>
                <w:szCs w:val="20"/>
              </w:rPr>
              <w:t>2019 – 2035 годы:</w:t>
            </w:r>
          </w:p>
          <w:p w:rsidR="00466F18" w:rsidRPr="00AD5BF9" w:rsidRDefault="00466F18" w:rsidP="0026132E">
            <w:pPr>
              <w:widowControl w:val="0"/>
              <w:autoSpaceDE w:val="0"/>
              <w:autoSpaceDN w:val="0"/>
              <w:jc w:val="both"/>
              <w:rPr>
                <w:sz w:val="20"/>
                <w:szCs w:val="20"/>
              </w:rPr>
            </w:pPr>
            <w:r w:rsidRPr="00AD5BF9">
              <w:rPr>
                <w:sz w:val="20"/>
                <w:szCs w:val="20"/>
              </w:rPr>
              <w:t>1 этап – 2019 - 2025 годы;</w:t>
            </w:r>
          </w:p>
          <w:p w:rsidR="00466F18" w:rsidRPr="00AD5BF9" w:rsidRDefault="00466F18" w:rsidP="0026132E">
            <w:pPr>
              <w:widowControl w:val="0"/>
              <w:autoSpaceDE w:val="0"/>
              <w:autoSpaceDN w:val="0"/>
              <w:jc w:val="both"/>
              <w:rPr>
                <w:sz w:val="20"/>
                <w:szCs w:val="20"/>
              </w:rPr>
            </w:pPr>
            <w:r w:rsidRPr="00AD5BF9">
              <w:rPr>
                <w:sz w:val="20"/>
                <w:szCs w:val="20"/>
              </w:rPr>
              <w:t>2 этап – 2016 - 2030 годы;</w:t>
            </w:r>
          </w:p>
          <w:p w:rsidR="00466F18" w:rsidRPr="00AD5BF9" w:rsidRDefault="00466F18" w:rsidP="0026132E">
            <w:pPr>
              <w:pStyle w:val="ConsPlusNormal"/>
              <w:ind w:firstLine="0"/>
              <w:jc w:val="both"/>
              <w:rPr>
                <w:rFonts w:ascii="Times New Roman" w:hAnsi="Times New Roman" w:cs="Times New Roman"/>
              </w:rPr>
            </w:pPr>
            <w:r w:rsidRPr="00AD5BF9">
              <w:rPr>
                <w:rFonts w:ascii="Times New Roman" w:hAnsi="Times New Roman" w:cs="Times New Roman"/>
              </w:rPr>
              <w:t>3 этап – 2031 – 2035 годы</w:t>
            </w:r>
          </w:p>
        </w:tc>
      </w:tr>
      <w:tr w:rsidR="00466F18" w:rsidRPr="00AD5BF9" w:rsidTr="0026132E">
        <w:tc>
          <w:tcPr>
            <w:tcW w:w="1250" w:type="pct"/>
            <w:tcBorders>
              <w:top w:val="nil"/>
              <w:left w:val="nil"/>
              <w:bottom w:val="nil"/>
              <w:right w:val="nil"/>
            </w:tcBorders>
          </w:tcPr>
          <w:p w:rsidR="00466F18" w:rsidRPr="00AD5BF9" w:rsidRDefault="00466F18" w:rsidP="0026132E">
            <w:pPr>
              <w:pStyle w:val="ConsPlusNormal"/>
              <w:rPr>
                <w:rFonts w:ascii="Times New Roman" w:hAnsi="Times New Roman" w:cs="Times New Roman"/>
              </w:rPr>
            </w:pPr>
            <w:r w:rsidRPr="00AD5BF9">
              <w:rPr>
                <w:rFonts w:ascii="Times New Roman" w:hAnsi="Times New Roman" w:cs="Times New Roman"/>
              </w:rPr>
              <w:t>Объемы финансирования подпрограммы с разбивкой по годам реализации подпрограммы</w:t>
            </w:r>
          </w:p>
        </w:tc>
        <w:tc>
          <w:tcPr>
            <w:tcW w:w="187" w:type="pct"/>
            <w:tcBorders>
              <w:top w:val="nil"/>
              <w:left w:val="nil"/>
              <w:bottom w:val="nil"/>
              <w:right w:val="nil"/>
            </w:tcBorders>
          </w:tcPr>
          <w:p w:rsidR="00466F18" w:rsidRPr="00AD5BF9" w:rsidRDefault="00466F18" w:rsidP="0026132E">
            <w:pPr>
              <w:pStyle w:val="ConsPlusNormal"/>
              <w:jc w:val="right"/>
              <w:rPr>
                <w:rFonts w:ascii="Times New Roman" w:hAnsi="Times New Roman" w:cs="Times New Roman"/>
              </w:rPr>
            </w:pPr>
            <w:r w:rsidRPr="00AD5BF9">
              <w:rPr>
                <w:rFonts w:ascii="Times New Roman" w:hAnsi="Times New Roman" w:cs="Times New Roman"/>
              </w:rPr>
              <w:t>-</w:t>
            </w:r>
          </w:p>
        </w:tc>
        <w:tc>
          <w:tcPr>
            <w:tcW w:w="3562" w:type="pct"/>
            <w:tcBorders>
              <w:top w:val="nil"/>
              <w:left w:val="nil"/>
              <w:bottom w:val="nil"/>
              <w:right w:val="nil"/>
            </w:tcBorders>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прогнозируемый объем финансирования мероприятий подпрограммы в 2019 - 2035 годах составляет 274360,8 тыс. рублей, в том числе:</w:t>
            </w:r>
          </w:p>
          <w:p w:rsidR="00466F18" w:rsidRPr="00AD5BF9" w:rsidRDefault="00466F18" w:rsidP="0026132E">
            <w:pPr>
              <w:widowControl w:val="0"/>
              <w:autoSpaceDE w:val="0"/>
              <w:autoSpaceDN w:val="0"/>
              <w:jc w:val="both"/>
              <w:rPr>
                <w:sz w:val="20"/>
                <w:szCs w:val="20"/>
              </w:rPr>
            </w:pPr>
            <w:r w:rsidRPr="00AD5BF9">
              <w:rPr>
                <w:sz w:val="20"/>
                <w:szCs w:val="20"/>
              </w:rPr>
              <w:t>в 2019 году – 31604,2 тыс. рублей;</w:t>
            </w:r>
          </w:p>
          <w:p w:rsidR="00466F18" w:rsidRPr="00AD5BF9" w:rsidRDefault="00466F18" w:rsidP="0026132E">
            <w:pPr>
              <w:widowControl w:val="0"/>
              <w:autoSpaceDE w:val="0"/>
              <w:autoSpaceDN w:val="0"/>
              <w:jc w:val="both"/>
              <w:rPr>
                <w:sz w:val="20"/>
                <w:szCs w:val="20"/>
              </w:rPr>
            </w:pPr>
            <w:r w:rsidRPr="00AD5BF9">
              <w:rPr>
                <w:sz w:val="20"/>
                <w:szCs w:val="20"/>
              </w:rPr>
              <w:t>в 2020 году – 25193,6 тыс. рублей;</w:t>
            </w:r>
          </w:p>
          <w:p w:rsidR="00466F18" w:rsidRPr="00AD5BF9" w:rsidRDefault="00466F18" w:rsidP="0026132E">
            <w:pPr>
              <w:widowControl w:val="0"/>
              <w:autoSpaceDE w:val="0"/>
              <w:autoSpaceDN w:val="0"/>
              <w:jc w:val="both"/>
              <w:rPr>
                <w:sz w:val="20"/>
                <w:szCs w:val="20"/>
              </w:rPr>
            </w:pPr>
            <w:r w:rsidRPr="00AD5BF9">
              <w:rPr>
                <w:sz w:val="20"/>
                <w:szCs w:val="20"/>
              </w:rPr>
              <w:t>в 2021 году – 14504,2 тыс. рублей;</w:t>
            </w:r>
          </w:p>
          <w:p w:rsidR="00466F18" w:rsidRPr="00AD5BF9" w:rsidRDefault="00466F18" w:rsidP="0026132E">
            <w:pPr>
              <w:widowControl w:val="0"/>
              <w:autoSpaceDE w:val="0"/>
              <w:autoSpaceDN w:val="0"/>
              <w:jc w:val="both"/>
              <w:rPr>
                <w:sz w:val="20"/>
                <w:szCs w:val="20"/>
              </w:rPr>
            </w:pPr>
            <w:r w:rsidRPr="00AD5BF9">
              <w:rPr>
                <w:sz w:val="20"/>
                <w:szCs w:val="20"/>
              </w:rPr>
              <w:t>в 2022 году – 14504,2 тыс. рублей;</w:t>
            </w:r>
          </w:p>
          <w:p w:rsidR="00466F18" w:rsidRPr="00AD5BF9" w:rsidRDefault="00466F18" w:rsidP="0026132E">
            <w:pPr>
              <w:widowControl w:val="0"/>
              <w:autoSpaceDE w:val="0"/>
              <w:autoSpaceDN w:val="0"/>
              <w:jc w:val="both"/>
              <w:rPr>
                <w:sz w:val="20"/>
                <w:szCs w:val="20"/>
              </w:rPr>
            </w:pPr>
            <w:r w:rsidRPr="00AD5BF9">
              <w:rPr>
                <w:sz w:val="20"/>
                <w:szCs w:val="20"/>
              </w:rPr>
              <w:t>в 2023 году - 14504,2  тыс. рублей;</w:t>
            </w:r>
          </w:p>
          <w:p w:rsidR="00466F18" w:rsidRPr="00AD5BF9" w:rsidRDefault="00466F18" w:rsidP="0026132E">
            <w:pPr>
              <w:widowControl w:val="0"/>
              <w:autoSpaceDE w:val="0"/>
              <w:autoSpaceDN w:val="0"/>
              <w:jc w:val="both"/>
              <w:rPr>
                <w:sz w:val="20"/>
                <w:szCs w:val="20"/>
              </w:rPr>
            </w:pPr>
            <w:r w:rsidRPr="00AD5BF9">
              <w:rPr>
                <w:sz w:val="20"/>
                <w:szCs w:val="20"/>
              </w:rPr>
              <w:t>в 2024 году – 14504,2 тыс. рублей;</w:t>
            </w:r>
          </w:p>
          <w:p w:rsidR="00466F18" w:rsidRPr="00AD5BF9" w:rsidRDefault="00466F18" w:rsidP="0026132E">
            <w:pPr>
              <w:widowControl w:val="0"/>
              <w:autoSpaceDE w:val="0"/>
              <w:autoSpaceDN w:val="0"/>
              <w:jc w:val="both"/>
              <w:rPr>
                <w:sz w:val="20"/>
                <w:szCs w:val="20"/>
              </w:rPr>
            </w:pPr>
            <w:r w:rsidRPr="00AD5BF9">
              <w:rPr>
                <w:sz w:val="20"/>
                <w:szCs w:val="20"/>
              </w:rPr>
              <w:t>в 2025 году – 14504,2 тыс. рублей;</w:t>
            </w:r>
          </w:p>
          <w:p w:rsidR="00466F18" w:rsidRPr="00AD5BF9" w:rsidRDefault="00466F18" w:rsidP="0026132E">
            <w:pPr>
              <w:widowControl w:val="0"/>
              <w:autoSpaceDE w:val="0"/>
              <w:autoSpaceDN w:val="0"/>
              <w:jc w:val="both"/>
              <w:rPr>
                <w:sz w:val="20"/>
                <w:szCs w:val="20"/>
              </w:rPr>
            </w:pPr>
            <w:r w:rsidRPr="00AD5BF9">
              <w:rPr>
                <w:sz w:val="20"/>
                <w:szCs w:val="20"/>
              </w:rPr>
              <w:t>в 2026 – 2030 годах – 72521,0 тыс. рублей;</w:t>
            </w:r>
          </w:p>
          <w:p w:rsidR="00466F18" w:rsidRPr="00AD5BF9" w:rsidRDefault="00466F18" w:rsidP="0026132E">
            <w:pPr>
              <w:widowControl w:val="0"/>
              <w:autoSpaceDE w:val="0"/>
              <w:autoSpaceDN w:val="0"/>
              <w:jc w:val="both"/>
              <w:rPr>
                <w:sz w:val="20"/>
                <w:szCs w:val="20"/>
              </w:rPr>
            </w:pPr>
            <w:r w:rsidRPr="00AD5BF9">
              <w:rPr>
                <w:sz w:val="20"/>
                <w:szCs w:val="20"/>
              </w:rPr>
              <w:t>в 2031 – 2035 годах – 72521,0 тыс. рублей;</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из них средства:</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федерального бюджета – 28889,6 тыс. рублей (10,9 процента), в том числе:</w:t>
            </w:r>
          </w:p>
          <w:p w:rsidR="00466F18" w:rsidRPr="00AD5BF9" w:rsidRDefault="00466F18" w:rsidP="0026132E">
            <w:pPr>
              <w:widowControl w:val="0"/>
              <w:autoSpaceDE w:val="0"/>
              <w:autoSpaceDN w:val="0"/>
              <w:jc w:val="both"/>
              <w:rPr>
                <w:sz w:val="20"/>
                <w:szCs w:val="20"/>
              </w:rPr>
            </w:pPr>
            <w:r w:rsidRPr="00AD5BF9">
              <w:rPr>
                <w:sz w:val="20"/>
                <w:szCs w:val="20"/>
              </w:rPr>
              <w:t>в 2019 году – 3215,5 тыс. рублей;</w:t>
            </w:r>
          </w:p>
          <w:p w:rsidR="00466F18" w:rsidRPr="00AD5BF9" w:rsidRDefault="00466F18" w:rsidP="0026132E">
            <w:pPr>
              <w:widowControl w:val="0"/>
              <w:autoSpaceDE w:val="0"/>
              <w:autoSpaceDN w:val="0"/>
              <w:jc w:val="both"/>
              <w:rPr>
                <w:sz w:val="20"/>
                <w:szCs w:val="20"/>
              </w:rPr>
            </w:pPr>
            <w:r w:rsidRPr="00AD5BF9">
              <w:rPr>
                <w:sz w:val="20"/>
                <w:szCs w:val="20"/>
              </w:rPr>
              <w:t>в 2020 году – 1626,1 тыс. рублей;</w:t>
            </w:r>
          </w:p>
          <w:p w:rsidR="00466F18" w:rsidRPr="00AD5BF9" w:rsidRDefault="00466F18" w:rsidP="0026132E">
            <w:pPr>
              <w:widowControl w:val="0"/>
              <w:autoSpaceDE w:val="0"/>
              <w:autoSpaceDN w:val="0"/>
              <w:jc w:val="both"/>
              <w:rPr>
                <w:sz w:val="20"/>
                <w:szCs w:val="20"/>
              </w:rPr>
            </w:pPr>
            <w:r w:rsidRPr="00AD5BF9">
              <w:rPr>
                <w:sz w:val="20"/>
                <w:szCs w:val="20"/>
              </w:rPr>
              <w:t>в 2021 году – 1627,0 тыс. рублей;</w:t>
            </w:r>
          </w:p>
          <w:p w:rsidR="00466F18" w:rsidRPr="00AD5BF9" w:rsidRDefault="00466F18" w:rsidP="0026132E">
            <w:pPr>
              <w:widowControl w:val="0"/>
              <w:autoSpaceDE w:val="0"/>
              <w:autoSpaceDN w:val="0"/>
              <w:jc w:val="both"/>
              <w:rPr>
                <w:sz w:val="20"/>
                <w:szCs w:val="20"/>
              </w:rPr>
            </w:pPr>
            <w:r w:rsidRPr="00AD5BF9">
              <w:rPr>
                <w:sz w:val="20"/>
                <w:szCs w:val="20"/>
              </w:rPr>
              <w:t>в 2022 году – 1601,5 тыс. рублей;</w:t>
            </w:r>
          </w:p>
          <w:p w:rsidR="00466F18" w:rsidRPr="00AD5BF9" w:rsidRDefault="00466F18" w:rsidP="0026132E">
            <w:pPr>
              <w:widowControl w:val="0"/>
              <w:autoSpaceDE w:val="0"/>
              <w:autoSpaceDN w:val="0"/>
              <w:jc w:val="both"/>
              <w:rPr>
                <w:sz w:val="20"/>
                <w:szCs w:val="20"/>
              </w:rPr>
            </w:pPr>
            <w:r w:rsidRPr="00AD5BF9">
              <w:rPr>
                <w:sz w:val="20"/>
                <w:szCs w:val="20"/>
              </w:rPr>
              <w:t>в 2023 году – 1601,5 тыс. рублей;</w:t>
            </w:r>
          </w:p>
          <w:p w:rsidR="00466F18" w:rsidRPr="00AD5BF9" w:rsidRDefault="00466F18" w:rsidP="0026132E">
            <w:pPr>
              <w:widowControl w:val="0"/>
              <w:autoSpaceDE w:val="0"/>
              <w:autoSpaceDN w:val="0"/>
              <w:jc w:val="both"/>
              <w:rPr>
                <w:sz w:val="20"/>
                <w:szCs w:val="20"/>
              </w:rPr>
            </w:pPr>
            <w:r w:rsidRPr="00AD5BF9">
              <w:rPr>
                <w:sz w:val="20"/>
                <w:szCs w:val="20"/>
              </w:rPr>
              <w:t>в 2024 году – 1601,5 тыс. рублей;</w:t>
            </w:r>
          </w:p>
          <w:p w:rsidR="00466F18" w:rsidRPr="00AD5BF9" w:rsidRDefault="00466F18" w:rsidP="0026132E">
            <w:pPr>
              <w:widowControl w:val="0"/>
              <w:autoSpaceDE w:val="0"/>
              <w:autoSpaceDN w:val="0"/>
              <w:jc w:val="both"/>
              <w:rPr>
                <w:sz w:val="20"/>
                <w:szCs w:val="20"/>
              </w:rPr>
            </w:pPr>
            <w:r w:rsidRPr="00AD5BF9">
              <w:rPr>
                <w:sz w:val="20"/>
                <w:szCs w:val="20"/>
              </w:rPr>
              <w:t>в 2025 году – 1601,5 тыс. рублей;</w:t>
            </w:r>
          </w:p>
          <w:p w:rsidR="00466F18" w:rsidRPr="00AD5BF9" w:rsidRDefault="00466F18" w:rsidP="0026132E">
            <w:pPr>
              <w:widowControl w:val="0"/>
              <w:autoSpaceDE w:val="0"/>
              <w:autoSpaceDN w:val="0"/>
              <w:jc w:val="both"/>
              <w:rPr>
                <w:sz w:val="20"/>
                <w:szCs w:val="20"/>
              </w:rPr>
            </w:pPr>
            <w:r w:rsidRPr="00AD5BF9">
              <w:rPr>
                <w:sz w:val="20"/>
                <w:szCs w:val="20"/>
              </w:rPr>
              <w:t>в 2026 – 2030 годах – 8007,5 тыс. рублей;</w:t>
            </w:r>
          </w:p>
          <w:p w:rsidR="00466F18" w:rsidRPr="00AD5BF9" w:rsidRDefault="00466F18" w:rsidP="0026132E">
            <w:pPr>
              <w:widowControl w:val="0"/>
              <w:autoSpaceDE w:val="0"/>
              <w:autoSpaceDN w:val="0"/>
              <w:jc w:val="both"/>
              <w:rPr>
                <w:sz w:val="20"/>
                <w:szCs w:val="20"/>
              </w:rPr>
            </w:pPr>
            <w:r w:rsidRPr="00AD5BF9">
              <w:rPr>
                <w:sz w:val="20"/>
                <w:szCs w:val="20"/>
              </w:rPr>
              <w:t>в 2031 – 2035 годах – 8007,5 тыс. рублей.</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республиканского бюджета Чувашской Республики – 237118,0 тыс. рублей (86,2 процента), в том числе:</w:t>
            </w:r>
          </w:p>
          <w:p w:rsidR="00466F18" w:rsidRPr="00AD5BF9" w:rsidRDefault="00466F18" w:rsidP="0026132E">
            <w:pPr>
              <w:widowControl w:val="0"/>
              <w:autoSpaceDE w:val="0"/>
              <w:autoSpaceDN w:val="0"/>
              <w:jc w:val="both"/>
              <w:rPr>
                <w:sz w:val="20"/>
                <w:szCs w:val="20"/>
              </w:rPr>
            </w:pPr>
            <w:r w:rsidRPr="00AD5BF9">
              <w:rPr>
                <w:sz w:val="20"/>
                <w:szCs w:val="20"/>
              </w:rPr>
              <w:t>в 2019 году – 23225,6 тыс. рублей;</w:t>
            </w:r>
          </w:p>
          <w:p w:rsidR="00466F18" w:rsidRPr="00AD5BF9" w:rsidRDefault="00466F18" w:rsidP="0026132E">
            <w:pPr>
              <w:widowControl w:val="0"/>
              <w:autoSpaceDE w:val="0"/>
              <w:autoSpaceDN w:val="0"/>
              <w:jc w:val="both"/>
              <w:rPr>
                <w:sz w:val="20"/>
                <w:szCs w:val="20"/>
              </w:rPr>
            </w:pPr>
            <w:r w:rsidRPr="00AD5BF9">
              <w:rPr>
                <w:sz w:val="20"/>
                <w:szCs w:val="20"/>
              </w:rPr>
              <w:t>в 2020 году – 22481,9 тыс. рублей;</w:t>
            </w:r>
          </w:p>
          <w:p w:rsidR="00466F18" w:rsidRPr="00AD5BF9" w:rsidRDefault="00466F18" w:rsidP="0026132E">
            <w:pPr>
              <w:widowControl w:val="0"/>
              <w:autoSpaceDE w:val="0"/>
              <w:autoSpaceDN w:val="0"/>
              <w:jc w:val="both"/>
              <w:rPr>
                <w:sz w:val="20"/>
                <w:szCs w:val="20"/>
              </w:rPr>
            </w:pPr>
            <w:r w:rsidRPr="00AD5BF9">
              <w:rPr>
                <w:sz w:val="20"/>
                <w:szCs w:val="20"/>
              </w:rPr>
              <w:t>в 2021 году – 12917,9 тыс. рублей;</w:t>
            </w:r>
          </w:p>
          <w:p w:rsidR="00466F18" w:rsidRPr="00AD5BF9" w:rsidRDefault="00466F18" w:rsidP="0026132E">
            <w:pPr>
              <w:widowControl w:val="0"/>
              <w:autoSpaceDE w:val="0"/>
              <w:autoSpaceDN w:val="0"/>
              <w:jc w:val="both"/>
              <w:rPr>
                <w:sz w:val="20"/>
                <w:szCs w:val="20"/>
              </w:rPr>
            </w:pPr>
            <w:r w:rsidRPr="00AD5BF9">
              <w:rPr>
                <w:sz w:val="20"/>
                <w:szCs w:val="20"/>
              </w:rPr>
              <w:t>в 2022 году – 12617,6 тыс. рублей;</w:t>
            </w:r>
          </w:p>
          <w:p w:rsidR="00466F18" w:rsidRPr="00AD5BF9" w:rsidRDefault="00466F18" w:rsidP="0026132E">
            <w:pPr>
              <w:widowControl w:val="0"/>
              <w:autoSpaceDE w:val="0"/>
              <w:autoSpaceDN w:val="0"/>
              <w:jc w:val="both"/>
              <w:rPr>
                <w:sz w:val="20"/>
                <w:szCs w:val="20"/>
              </w:rPr>
            </w:pPr>
            <w:r w:rsidRPr="00AD5BF9">
              <w:rPr>
                <w:sz w:val="20"/>
                <w:szCs w:val="20"/>
              </w:rPr>
              <w:t>в 2023 году – 12617,6 тыс. рублей;</w:t>
            </w:r>
          </w:p>
          <w:p w:rsidR="00466F18" w:rsidRPr="00AD5BF9" w:rsidRDefault="00466F18" w:rsidP="0026132E">
            <w:pPr>
              <w:widowControl w:val="0"/>
              <w:autoSpaceDE w:val="0"/>
              <w:autoSpaceDN w:val="0"/>
              <w:jc w:val="both"/>
              <w:rPr>
                <w:sz w:val="20"/>
                <w:szCs w:val="20"/>
              </w:rPr>
            </w:pPr>
            <w:r w:rsidRPr="00AD5BF9">
              <w:rPr>
                <w:sz w:val="20"/>
                <w:szCs w:val="20"/>
              </w:rPr>
              <w:t>в 2024 году – 12617,6 тыс. рублей;</w:t>
            </w:r>
          </w:p>
          <w:p w:rsidR="00466F18" w:rsidRPr="00AD5BF9" w:rsidRDefault="00466F18" w:rsidP="0026132E">
            <w:pPr>
              <w:widowControl w:val="0"/>
              <w:autoSpaceDE w:val="0"/>
              <w:autoSpaceDN w:val="0"/>
              <w:jc w:val="both"/>
              <w:rPr>
                <w:sz w:val="20"/>
                <w:szCs w:val="20"/>
              </w:rPr>
            </w:pPr>
            <w:r w:rsidRPr="00AD5BF9">
              <w:rPr>
                <w:sz w:val="20"/>
                <w:szCs w:val="20"/>
              </w:rPr>
              <w:t>в 2025 году – 12617,6 тыс. рублей;</w:t>
            </w:r>
          </w:p>
          <w:p w:rsidR="00466F18" w:rsidRPr="00AD5BF9" w:rsidRDefault="00466F18" w:rsidP="0026132E">
            <w:pPr>
              <w:widowControl w:val="0"/>
              <w:autoSpaceDE w:val="0"/>
              <w:autoSpaceDN w:val="0"/>
              <w:jc w:val="both"/>
              <w:rPr>
                <w:sz w:val="20"/>
                <w:szCs w:val="20"/>
              </w:rPr>
            </w:pPr>
            <w:r w:rsidRPr="00AD5BF9">
              <w:rPr>
                <w:sz w:val="20"/>
                <w:szCs w:val="20"/>
              </w:rPr>
              <w:t>в 2026 – 2030 годах – 63088,0 тыс. рублей;</w:t>
            </w:r>
          </w:p>
          <w:p w:rsidR="00466F18" w:rsidRPr="00AD5BF9" w:rsidRDefault="00466F18" w:rsidP="0026132E">
            <w:pPr>
              <w:widowControl w:val="0"/>
              <w:autoSpaceDE w:val="0"/>
              <w:autoSpaceDN w:val="0"/>
              <w:jc w:val="both"/>
              <w:rPr>
                <w:sz w:val="20"/>
                <w:szCs w:val="20"/>
              </w:rPr>
            </w:pPr>
            <w:r w:rsidRPr="00AD5BF9">
              <w:rPr>
                <w:sz w:val="20"/>
                <w:szCs w:val="20"/>
              </w:rPr>
              <w:t>в 2031 – 2035 годах – 63088,0 тыс. рублей.</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бюджета Аликовского района – 7790,9 тыс. рублей (2,6 процента), в том числе:</w:t>
            </w:r>
          </w:p>
          <w:p w:rsidR="00466F18" w:rsidRPr="00AD5BF9" w:rsidRDefault="00466F18" w:rsidP="0026132E">
            <w:pPr>
              <w:widowControl w:val="0"/>
              <w:autoSpaceDE w:val="0"/>
              <w:autoSpaceDN w:val="0"/>
              <w:jc w:val="both"/>
              <w:rPr>
                <w:sz w:val="20"/>
                <w:szCs w:val="20"/>
              </w:rPr>
            </w:pPr>
            <w:r w:rsidRPr="00AD5BF9">
              <w:rPr>
                <w:sz w:val="20"/>
                <w:szCs w:val="20"/>
              </w:rPr>
              <w:t>в 2019 году – 5163,7 тыс. рублей;</w:t>
            </w:r>
          </w:p>
          <w:p w:rsidR="00466F18" w:rsidRPr="00AD5BF9" w:rsidRDefault="00466F18" w:rsidP="0026132E">
            <w:pPr>
              <w:widowControl w:val="0"/>
              <w:autoSpaceDE w:val="0"/>
              <w:autoSpaceDN w:val="0"/>
              <w:jc w:val="both"/>
              <w:rPr>
                <w:sz w:val="20"/>
                <w:szCs w:val="20"/>
              </w:rPr>
            </w:pPr>
            <w:r w:rsidRPr="00AD5BF9">
              <w:rPr>
                <w:sz w:val="20"/>
                <w:szCs w:val="20"/>
              </w:rPr>
              <w:t>в 2020 году – 1052,2 тыс. рублей;</w:t>
            </w:r>
          </w:p>
          <w:p w:rsidR="00466F18" w:rsidRPr="00AD5BF9" w:rsidRDefault="00466F18" w:rsidP="0026132E">
            <w:pPr>
              <w:widowControl w:val="0"/>
              <w:autoSpaceDE w:val="0"/>
              <w:autoSpaceDN w:val="0"/>
              <w:jc w:val="both"/>
              <w:rPr>
                <w:sz w:val="20"/>
                <w:szCs w:val="20"/>
              </w:rPr>
            </w:pPr>
            <w:r w:rsidRPr="00AD5BF9">
              <w:rPr>
                <w:sz w:val="20"/>
                <w:szCs w:val="20"/>
              </w:rPr>
              <w:lastRenderedPageBreak/>
              <w:t>в 2021 году – 105,0 тыс. рублей;</w:t>
            </w:r>
          </w:p>
          <w:p w:rsidR="00466F18" w:rsidRPr="00AD5BF9" w:rsidRDefault="00466F18" w:rsidP="0026132E">
            <w:pPr>
              <w:widowControl w:val="0"/>
              <w:autoSpaceDE w:val="0"/>
              <w:autoSpaceDN w:val="0"/>
              <w:jc w:val="both"/>
              <w:rPr>
                <w:sz w:val="20"/>
                <w:szCs w:val="20"/>
              </w:rPr>
            </w:pPr>
            <w:r w:rsidRPr="00AD5BF9">
              <w:rPr>
                <w:sz w:val="20"/>
                <w:szCs w:val="20"/>
              </w:rPr>
              <w:t>в 2022 году – 105,0 тыс. рублей;</w:t>
            </w:r>
          </w:p>
          <w:p w:rsidR="00466F18" w:rsidRPr="00AD5BF9" w:rsidRDefault="00466F18" w:rsidP="0026132E">
            <w:pPr>
              <w:widowControl w:val="0"/>
              <w:autoSpaceDE w:val="0"/>
              <w:autoSpaceDN w:val="0"/>
              <w:jc w:val="both"/>
              <w:rPr>
                <w:sz w:val="20"/>
                <w:szCs w:val="20"/>
              </w:rPr>
            </w:pPr>
            <w:r w:rsidRPr="00AD5BF9">
              <w:rPr>
                <w:sz w:val="20"/>
                <w:szCs w:val="20"/>
              </w:rPr>
              <w:t>в 2023 году – 105,0 тыс. рублей;</w:t>
            </w:r>
          </w:p>
          <w:p w:rsidR="00466F18" w:rsidRPr="00AD5BF9" w:rsidRDefault="00466F18" w:rsidP="0026132E">
            <w:pPr>
              <w:widowControl w:val="0"/>
              <w:autoSpaceDE w:val="0"/>
              <w:autoSpaceDN w:val="0"/>
              <w:jc w:val="both"/>
              <w:rPr>
                <w:sz w:val="20"/>
                <w:szCs w:val="20"/>
              </w:rPr>
            </w:pPr>
            <w:r w:rsidRPr="00AD5BF9">
              <w:rPr>
                <w:sz w:val="20"/>
                <w:szCs w:val="20"/>
              </w:rPr>
              <w:t>в 2024 году – 105,0 тыс. рублей;</w:t>
            </w:r>
          </w:p>
          <w:p w:rsidR="00466F18" w:rsidRPr="00AD5BF9" w:rsidRDefault="00466F18" w:rsidP="0026132E">
            <w:pPr>
              <w:widowControl w:val="0"/>
              <w:autoSpaceDE w:val="0"/>
              <w:autoSpaceDN w:val="0"/>
              <w:jc w:val="both"/>
              <w:rPr>
                <w:sz w:val="20"/>
                <w:szCs w:val="20"/>
              </w:rPr>
            </w:pPr>
            <w:r w:rsidRPr="00AD5BF9">
              <w:rPr>
                <w:sz w:val="20"/>
                <w:szCs w:val="20"/>
              </w:rPr>
              <w:t>в 2025 году – 105,0 тыс. рублей;</w:t>
            </w:r>
          </w:p>
          <w:p w:rsidR="00466F18" w:rsidRPr="00AD5BF9" w:rsidRDefault="00466F18" w:rsidP="0026132E">
            <w:pPr>
              <w:widowControl w:val="0"/>
              <w:autoSpaceDE w:val="0"/>
              <w:autoSpaceDN w:val="0"/>
              <w:jc w:val="both"/>
              <w:rPr>
                <w:sz w:val="20"/>
                <w:szCs w:val="20"/>
              </w:rPr>
            </w:pPr>
            <w:r w:rsidRPr="00AD5BF9">
              <w:rPr>
                <w:sz w:val="20"/>
                <w:szCs w:val="20"/>
              </w:rPr>
              <w:t>в 2026 – 2030 годах – 525,0 тыс. рублей;</w:t>
            </w:r>
          </w:p>
          <w:p w:rsidR="00466F18" w:rsidRPr="00AD5BF9" w:rsidRDefault="00466F18" w:rsidP="0026132E">
            <w:pPr>
              <w:widowControl w:val="0"/>
              <w:autoSpaceDE w:val="0"/>
              <w:autoSpaceDN w:val="0"/>
              <w:jc w:val="both"/>
              <w:rPr>
                <w:sz w:val="20"/>
                <w:szCs w:val="20"/>
              </w:rPr>
            </w:pPr>
            <w:r w:rsidRPr="00AD5BF9">
              <w:rPr>
                <w:sz w:val="20"/>
                <w:szCs w:val="20"/>
              </w:rPr>
              <w:t>в 2031 – 2035 годах – 525,0 тыс. рублей.</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Бюджетов сельских поселений – 616,8 тыс. рублей (0,3 процента), в том числе:</w:t>
            </w:r>
          </w:p>
          <w:p w:rsidR="00466F18" w:rsidRPr="00AD5BF9" w:rsidRDefault="00466F18" w:rsidP="0026132E">
            <w:pPr>
              <w:widowControl w:val="0"/>
              <w:autoSpaceDE w:val="0"/>
              <w:autoSpaceDN w:val="0"/>
              <w:jc w:val="both"/>
              <w:rPr>
                <w:sz w:val="20"/>
                <w:szCs w:val="20"/>
              </w:rPr>
            </w:pPr>
            <w:r w:rsidRPr="00AD5BF9">
              <w:rPr>
                <w:sz w:val="20"/>
                <w:szCs w:val="20"/>
              </w:rPr>
              <w:t>в 2019 году – 26,4 тыс. рублей;</w:t>
            </w:r>
          </w:p>
          <w:p w:rsidR="00466F18" w:rsidRPr="00AD5BF9" w:rsidRDefault="00466F18" w:rsidP="0026132E">
            <w:pPr>
              <w:widowControl w:val="0"/>
              <w:autoSpaceDE w:val="0"/>
              <w:autoSpaceDN w:val="0"/>
              <w:jc w:val="both"/>
              <w:rPr>
                <w:sz w:val="20"/>
                <w:szCs w:val="20"/>
              </w:rPr>
            </w:pPr>
            <w:r w:rsidRPr="00AD5BF9">
              <w:rPr>
                <w:sz w:val="20"/>
                <w:szCs w:val="20"/>
              </w:rPr>
              <w:t>в 2020 году – 33,4 тыс. рублей;</w:t>
            </w:r>
          </w:p>
          <w:p w:rsidR="00466F18" w:rsidRPr="00AD5BF9" w:rsidRDefault="00466F18" w:rsidP="0026132E">
            <w:pPr>
              <w:widowControl w:val="0"/>
              <w:autoSpaceDE w:val="0"/>
              <w:autoSpaceDN w:val="0"/>
              <w:jc w:val="both"/>
              <w:rPr>
                <w:sz w:val="20"/>
                <w:szCs w:val="20"/>
              </w:rPr>
            </w:pPr>
            <w:r w:rsidRPr="00AD5BF9">
              <w:rPr>
                <w:sz w:val="20"/>
                <w:szCs w:val="20"/>
              </w:rPr>
              <w:t>в 2021 году – 37,0 тыс. рублей;</w:t>
            </w:r>
          </w:p>
          <w:p w:rsidR="00466F18" w:rsidRPr="00AD5BF9" w:rsidRDefault="00466F18" w:rsidP="0026132E">
            <w:pPr>
              <w:widowControl w:val="0"/>
              <w:autoSpaceDE w:val="0"/>
              <w:autoSpaceDN w:val="0"/>
              <w:jc w:val="both"/>
              <w:rPr>
                <w:sz w:val="20"/>
                <w:szCs w:val="20"/>
              </w:rPr>
            </w:pPr>
            <w:r w:rsidRPr="00AD5BF9">
              <w:rPr>
                <w:sz w:val="20"/>
                <w:szCs w:val="20"/>
              </w:rPr>
              <w:t>в 2022 году – 37,0 тыс. рублей;</w:t>
            </w:r>
          </w:p>
          <w:p w:rsidR="00466F18" w:rsidRPr="00AD5BF9" w:rsidRDefault="00466F18" w:rsidP="0026132E">
            <w:pPr>
              <w:widowControl w:val="0"/>
              <w:autoSpaceDE w:val="0"/>
              <w:autoSpaceDN w:val="0"/>
              <w:jc w:val="both"/>
              <w:rPr>
                <w:sz w:val="20"/>
                <w:szCs w:val="20"/>
              </w:rPr>
            </w:pPr>
            <w:r w:rsidRPr="00AD5BF9">
              <w:rPr>
                <w:sz w:val="20"/>
                <w:szCs w:val="20"/>
              </w:rPr>
              <w:t>в 2023 году – 37,0 тыс. рублей;</w:t>
            </w:r>
          </w:p>
          <w:p w:rsidR="00466F18" w:rsidRPr="00AD5BF9" w:rsidRDefault="00466F18" w:rsidP="0026132E">
            <w:pPr>
              <w:widowControl w:val="0"/>
              <w:autoSpaceDE w:val="0"/>
              <w:autoSpaceDN w:val="0"/>
              <w:jc w:val="both"/>
              <w:rPr>
                <w:sz w:val="20"/>
                <w:szCs w:val="20"/>
              </w:rPr>
            </w:pPr>
            <w:r w:rsidRPr="00AD5BF9">
              <w:rPr>
                <w:sz w:val="20"/>
                <w:szCs w:val="20"/>
              </w:rPr>
              <w:t>в 2024 году – 37,0 тыс. рублей;</w:t>
            </w:r>
          </w:p>
          <w:p w:rsidR="00466F18" w:rsidRPr="00AD5BF9" w:rsidRDefault="00466F18" w:rsidP="0026132E">
            <w:pPr>
              <w:widowControl w:val="0"/>
              <w:autoSpaceDE w:val="0"/>
              <w:autoSpaceDN w:val="0"/>
              <w:jc w:val="both"/>
              <w:rPr>
                <w:sz w:val="20"/>
                <w:szCs w:val="20"/>
              </w:rPr>
            </w:pPr>
            <w:r w:rsidRPr="00AD5BF9">
              <w:rPr>
                <w:sz w:val="20"/>
                <w:szCs w:val="20"/>
              </w:rPr>
              <w:t>в 2025 году – 37,0 тыс. рублей;</w:t>
            </w:r>
          </w:p>
          <w:p w:rsidR="00466F18" w:rsidRPr="00AD5BF9" w:rsidRDefault="00466F18" w:rsidP="0026132E">
            <w:pPr>
              <w:widowControl w:val="0"/>
              <w:autoSpaceDE w:val="0"/>
              <w:autoSpaceDN w:val="0"/>
              <w:jc w:val="both"/>
              <w:rPr>
                <w:sz w:val="20"/>
                <w:szCs w:val="20"/>
              </w:rPr>
            </w:pPr>
            <w:r w:rsidRPr="00AD5BF9">
              <w:rPr>
                <w:sz w:val="20"/>
                <w:szCs w:val="20"/>
              </w:rPr>
              <w:t>в 2026 – 2030 годах – 185,0 тыс. рублей;</w:t>
            </w:r>
          </w:p>
          <w:p w:rsidR="00466F18" w:rsidRPr="00AD5BF9" w:rsidRDefault="00466F18" w:rsidP="0026132E">
            <w:pPr>
              <w:widowControl w:val="0"/>
              <w:autoSpaceDE w:val="0"/>
              <w:autoSpaceDN w:val="0"/>
              <w:jc w:val="both"/>
              <w:rPr>
                <w:sz w:val="20"/>
                <w:szCs w:val="20"/>
              </w:rPr>
            </w:pPr>
            <w:r w:rsidRPr="00AD5BF9">
              <w:rPr>
                <w:sz w:val="20"/>
                <w:szCs w:val="20"/>
              </w:rPr>
              <w:t>в 2031 – 2035 годах – 185,0 тыс. рублей.</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бюджетов Аликовского района и сельских поселений</w:t>
            </w:r>
          </w:p>
        </w:tc>
      </w:tr>
      <w:tr w:rsidR="00466F18" w:rsidRPr="00AD5BF9" w:rsidTr="0026132E">
        <w:tc>
          <w:tcPr>
            <w:tcW w:w="1250" w:type="pct"/>
            <w:tcBorders>
              <w:top w:val="nil"/>
              <w:left w:val="nil"/>
              <w:bottom w:val="nil"/>
              <w:right w:val="nil"/>
            </w:tcBorders>
          </w:tcPr>
          <w:p w:rsidR="00466F18" w:rsidRPr="00AD5BF9" w:rsidRDefault="00466F18" w:rsidP="0026132E">
            <w:pPr>
              <w:pStyle w:val="ConsPlusNormal"/>
              <w:rPr>
                <w:rFonts w:ascii="Times New Roman" w:hAnsi="Times New Roman" w:cs="Times New Roman"/>
              </w:rPr>
            </w:pPr>
            <w:r w:rsidRPr="00AD5BF9">
              <w:rPr>
                <w:rFonts w:ascii="Times New Roman" w:hAnsi="Times New Roman" w:cs="Times New Roman"/>
              </w:rPr>
              <w:lastRenderedPageBreak/>
              <w:t>Ожидаемые результаты реализации подпрограммы</w:t>
            </w:r>
          </w:p>
        </w:tc>
        <w:tc>
          <w:tcPr>
            <w:tcW w:w="187" w:type="pct"/>
            <w:tcBorders>
              <w:top w:val="nil"/>
              <w:left w:val="nil"/>
              <w:bottom w:val="nil"/>
              <w:right w:val="nil"/>
            </w:tcBorders>
          </w:tcPr>
          <w:p w:rsidR="00466F18" w:rsidRPr="00AD5BF9" w:rsidRDefault="00466F18" w:rsidP="0026132E">
            <w:pPr>
              <w:pStyle w:val="ConsPlusNormal"/>
              <w:jc w:val="right"/>
              <w:rPr>
                <w:rFonts w:ascii="Times New Roman" w:hAnsi="Times New Roman" w:cs="Times New Roman"/>
              </w:rPr>
            </w:pPr>
            <w:r w:rsidRPr="00AD5BF9">
              <w:rPr>
                <w:rFonts w:ascii="Times New Roman" w:hAnsi="Times New Roman" w:cs="Times New Roman"/>
              </w:rPr>
              <w:t>-</w:t>
            </w:r>
          </w:p>
        </w:tc>
        <w:tc>
          <w:tcPr>
            <w:tcW w:w="3562" w:type="pct"/>
            <w:tcBorders>
              <w:top w:val="nil"/>
              <w:left w:val="nil"/>
              <w:bottom w:val="nil"/>
              <w:right w:val="nil"/>
            </w:tcBorders>
          </w:tcPr>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реализация подпрограммы Муниципальной программы позволит обеспечить:</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повышение качества бюджетного планирования, формирование бюджета Аликовского района на основе муниципальных программ бюджета Аликовского района, создание интегрированной системы управления финансами в Аликовском районе с применением передовых информационно- коммуникационных технологий;</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увеличение собственных доходов бюджета Аликовского района, оптимизацию предоставляемых налоговых льгот;</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повышение эффективности использования бюджетных средств, отсутствие просроченной кредиторской задолженности бюджета Аликовского района;</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сокращение разрыва в уровне бюджетной обеспеченности между наиболее обеспеченными и наименее обеспеченными сельскими поселениями после выравнивания бюджетной обеспеченности сельских поселений;</w:t>
            </w:r>
          </w:p>
          <w:p w:rsidR="00466F18" w:rsidRPr="00AD5BF9" w:rsidRDefault="00466F18" w:rsidP="0026132E">
            <w:pPr>
              <w:pStyle w:val="ConsPlusNormal"/>
              <w:jc w:val="both"/>
              <w:rPr>
                <w:rFonts w:ascii="Times New Roman" w:hAnsi="Times New Roman" w:cs="Times New Roman"/>
              </w:rPr>
            </w:pPr>
            <w:r w:rsidRPr="00AD5BF9">
              <w:rPr>
                <w:rFonts w:ascii="Times New Roman" w:hAnsi="Times New Roman" w:cs="Times New Roman"/>
              </w:rPr>
              <w:t>повышение эффективности управления муниципальным долгом Аликовского района, оптимизацию и своевременное исполнение долговых обязательств Аликовского района.</w:t>
            </w:r>
          </w:p>
        </w:tc>
      </w:tr>
    </w:tbl>
    <w:p w:rsidR="00466F18" w:rsidRPr="00AD5BF9" w:rsidRDefault="00466F18" w:rsidP="00466F18">
      <w:pPr>
        <w:pStyle w:val="ConsPlusNormal"/>
        <w:jc w:val="both"/>
        <w:rPr>
          <w:rFonts w:ascii="Times New Roman" w:hAnsi="Times New Roman" w:cs="Times New Roman"/>
        </w:rPr>
      </w:pPr>
    </w:p>
    <w:p w:rsidR="00466F18" w:rsidRPr="00AD5BF9" w:rsidRDefault="00466F18" w:rsidP="00466F18">
      <w:pPr>
        <w:autoSpaceDE w:val="0"/>
        <w:autoSpaceDN w:val="0"/>
        <w:adjustRightInd w:val="0"/>
        <w:jc w:val="center"/>
        <w:rPr>
          <w:sz w:val="20"/>
          <w:szCs w:val="20"/>
        </w:rPr>
      </w:pPr>
    </w:p>
    <w:p w:rsidR="00466F18" w:rsidRPr="00AD5BF9" w:rsidRDefault="00466F18" w:rsidP="00466F18">
      <w:pPr>
        <w:autoSpaceDE w:val="0"/>
        <w:autoSpaceDN w:val="0"/>
        <w:adjustRightInd w:val="0"/>
        <w:jc w:val="center"/>
        <w:rPr>
          <w:sz w:val="20"/>
          <w:szCs w:val="20"/>
        </w:rPr>
      </w:pPr>
      <w:r w:rsidRPr="00AD5BF9">
        <w:rPr>
          <w:sz w:val="20"/>
          <w:szCs w:val="20"/>
        </w:rPr>
        <w:t xml:space="preserve">Раздел 1. ПРИОРИТЕТЫ И ЦЕЛИ ПОДПРОГРАММЫ, </w:t>
      </w:r>
    </w:p>
    <w:p w:rsidR="00466F18" w:rsidRPr="00AD5BF9" w:rsidRDefault="00466F18" w:rsidP="00466F18">
      <w:pPr>
        <w:autoSpaceDE w:val="0"/>
        <w:autoSpaceDN w:val="0"/>
        <w:adjustRightInd w:val="0"/>
        <w:jc w:val="center"/>
        <w:rPr>
          <w:sz w:val="20"/>
          <w:szCs w:val="20"/>
        </w:rPr>
      </w:pPr>
      <w:r w:rsidRPr="00AD5BF9">
        <w:rPr>
          <w:sz w:val="20"/>
          <w:szCs w:val="20"/>
        </w:rPr>
        <w:t>ОБЩАЯ ХАРАКТЕРИСТИКА УЧАСТИЯ ОРГАНОВ МЕСТНОГО САМОУПРАВЛЕНИЯ АЛИКОВСКОГО РАЙОНА В РЕАЛИЗАЦИИ ПОДПРОГРАММЫ</w:t>
      </w:r>
    </w:p>
    <w:p w:rsidR="00466F18" w:rsidRPr="00AD5BF9" w:rsidRDefault="00466F18" w:rsidP="00466F18">
      <w:pPr>
        <w:pStyle w:val="ConsPlusNormal"/>
        <w:jc w:val="both"/>
        <w:rPr>
          <w:rFonts w:ascii="Times New Roman" w:hAnsi="Times New Roman" w:cs="Times New Roman"/>
        </w:rPr>
      </w:pP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Приоритеты муниципальной политики в сфере реализации подпрограммы  «Совершенствование бюджетной политики и эффективное использование бюджетного потенциала Аликовского района Чувашской Республики» (далее – подпрограмма) определены Стратегией социально-экономического развития Аликовского района до 2035 года, постановлением администрации Аликовского района об основных направлениях бюджетной политики Аликовского района на очередной финансовый год и плановый период и основными целями Муниципальной программы.</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Аликовского района, поддержание безопасного уровня долговой нагрузки на бюджет Аликовского района, совершенствование межбюджетных отношений.</w:t>
      </w:r>
    </w:p>
    <w:p w:rsidR="00466F18" w:rsidRPr="00AD5BF9" w:rsidRDefault="00466F18" w:rsidP="00466F18">
      <w:pPr>
        <w:pStyle w:val="ConsPlusNormal"/>
        <w:ind w:firstLine="539"/>
        <w:jc w:val="both"/>
        <w:rPr>
          <w:rFonts w:ascii="Times New Roman" w:hAnsi="Times New Roman" w:cs="Times New Roman"/>
        </w:rPr>
      </w:pP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Целями подпрограммы являются:</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обеспечение роста бюджетного потенциала Аликовского района и эффективности его использования;</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lastRenderedPageBreak/>
        <w:t>повышение экономической самостоятельности и устойчивости бюджетной системы в Аликовском районе.</w:t>
      </w:r>
    </w:p>
    <w:p w:rsidR="00466F18" w:rsidRPr="00AD5BF9" w:rsidRDefault="00466F18" w:rsidP="00466F18">
      <w:pPr>
        <w:pStyle w:val="ConsPlusNormal"/>
        <w:ind w:firstLine="540"/>
        <w:jc w:val="both"/>
        <w:rPr>
          <w:rFonts w:ascii="Times New Roman" w:hAnsi="Times New Roman" w:cs="Times New Roman"/>
          <w:b/>
        </w:rPr>
      </w:pPr>
      <w:r w:rsidRPr="00AD5BF9">
        <w:rPr>
          <w:rFonts w:ascii="Times New Roman" w:hAnsi="Times New Roman" w:cs="Times New Roman"/>
        </w:rPr>
        <w:t xml:space="preserve">Достижению поставленных в подпрограмме целей способствует решение следующих </w:t>
      </w:r>
      <w:r w:rsidRPr="00AD5BF9">
        <w:rPr>
          <w:rFonts w:ascii="Times New Roman" w:hAnsi="Times New Roman" w:cs="Times New Roman"/>
          <w:b/>
        </w:rPr>
        <w:t>задач:</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p w:rsidR="00466F18" w:rsidRPr="00AD5BF9" w:rsidRDefault="00466F18" w:rsidP="00466F18">
      <w:pPr>
        <w:pStyle w:val="ConsPlusNormal"/>
        <w:ind w:firstLine="540"/>
        <w:jc w:val="both"/>
        <w:rPr>
          <w:rFonts w:ascii="Times New Roman" w:hAnsi="Times New Roman" w:cs="Times New Roman"/>
        </w:rPr>
      </w:pPr>
    </w:p>
    <w:p w:rsidR="00466F18" w:rsidRPr="00AD5BF9" w:rsidRDefault="00466F18" w:rsidP="00466F18">
      <w:pPr>
        <w:autoSpaceDE w:val="0"/>
        <w:autoSpaceDN w:val="0"/>
        <w:adjustRightInd w:val="0"/>
        <w:ind w:firstLine="540"/>
        <w:jc w:val="both"/>
        <w:rPr>
          <w:sz w:val="20"/>
          <w:szCs w:val="20"/>
        </w:rPr>
      </w:pPr>
    </w:p>
    <w:p w:rsidR="00466F18" w:rsidRPr="00AD5BF9" w:rsidRDefault="00466F18" w:rsidP="00466F18">
      <w:pPr>
        <w:autoSpaceDE w:val="0"/>
        <w:autoSpaceDN w:val="0"/>
        <w:adjustRightInd w:val="0"/>
        <w:jc w:val="center"/>
        <w:rPr>
          <w:sz w:val="20"/>
          <w:szCs w:val="20"/>
        </w:rPr>
      </w:pPr>
      <w:r w:rsidRPr="00AD5BF9">
        <w:rPr>
          <w:sz w:val="20"/>
          <w:szCs w:val="20"/>
        </w:rPr>
        <w:t xml:space="preserve">РАЗДЕЛ 2. ПЕРЕЧЕНЬ И СВЕДЕНИЯ О ЦЕЛЕВЫХ ИНДИКАТОРАХ И </w:t>
      </w:r>
    </w:p>
    <w:p w:rsidR="00466F18" w:rsidRPr="00AD5BF9" w:rsidRDefault="00466F18" w:rsidP="00466F18">
      <w:pPr>
        <w:autoSpaceDE w:val="0"/>
        <w:autoSpaceDN w:val="0"/>
        <w:adjustRightInd w:val="0"/>
        <w:jc w:val="center"/>
        <w:rPr>
          <w:sz w:val="20"/>
          <w:szCs w:val="20"/>
        </w:rPr>
      </w:pPr>
      <w:r w:rsidRPr="00AD5BF9">
        <w:rPr>
          <w:sz w:val="20"/>
          <w:szCs w:val="20"/>
        </w:rPr>
        <w:t>ПОКАЗАТЕЛЯХ ПОДПРОГРАММЫ С РАСШИФРОВКОЙ ПЛАНОВЫХ ЗНАЧЕНИЙ ПО ГОДАМ ЕЕ РЕАЛИЗАЦИИ</w:t>
      </w:r>
    </w:p>
    <w:p w:rsidR="00466F18" w:rsidRPr="00AD5BF9" w:rsidRDefault="00466F18" w:rsidP="00466F18">
      <w:pPr>
        <w:autoSpaceDE w:val="0"/>
        <w:autoSpaceDN w:val="0"/>
        <w:adjustRightInd w:val="0"/>
        <w:ind w:firstLine="540"/>
        <w:jc w:val="both"/>
        <w:rPr>
          <w:sz w:val="20"/>
          <w:szCs w:val="20"/>
        </w:rPr>
      </w:pPr>
    </w:p>
    <w:p w:rsidR="00466F18" w:rsidRPr="00AD5BF9" w:rsidRDefault="00466F18" w:rsidP="00466F18">
      <w:pPr>
        <w:autoSpaceDE w:val="0"/>
        <w:autoSpaceDN w:val="0"/>
        <w:adjustRightInd w:val="0"/>
        <w:ind w:firstLine="540"/>
        <w:jc w:val="both"/>
        <w:rPr>
          <w:sz w:val="20"/>
          <w:szCs w:val="20"/>
        </w:rPr>
      </w:pPr>
      <w:r w:rsidRPr="00AD5BF9">
        <w:rPr>
          <w:sz w:val="20"/>
          <w:szCs w:val="20"/>
        </w:rPr>
        <w:t xml:space="preserve">Состав целевых </w:t>
      </w:r>
      <w:hyperlink w:anchor="P8401" w:history="1">
        <w:r w:rsidRPr="00AD5BF9">
          <w:rPr>
            <w:sz w:val="20"/>
            <w:szCs w:val="20"/>
          </w:rPr>
          <w:t>индикаторов</w:t>
        </w:r>
      </w:hyperlink>
      <w:r w:rsidRPr="00AD5BF9">
        <w:rPr>
          <w:sz w:val="20"/>
          <w:szCs w:val="20"/>
        </w:rPr>
        <w:t xml:space="preserve">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темп роста налоговых и неналоговых доходов бюджета Аликовского района (к предыдущему году);</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466F18" w:rsidRPr="00AD5BF9" w:rsidRDefault="00466F18" w:rsidP="00466F18">
      <w:pPr>
        <w:autoSpaceDE w:val="0"/>
        <w:autoSpaceDN w:val="0"/>
        <w:adjustRightInd w:val="0"/>
        <w:ind w:firstLine="567"/>
        <w:jc w:val="both"/>
        <w:rPr>
          <w:sz w:val="20"/>
          <w:szCs w:val="20"/>
        </w:rPr>
      </w:pPr>
      <w:r w:rsidRPr="00AD5BF9">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466F18" w:rsidRPr="00AD5BF9" w:rsidRDefault="00466F18" w:rsidP="00466F18">
      <w:pPr>
        <w:widowControl w:val="0"/>
        <w:numPr>
          <w:ilvl w:val="0"/>
          <w:numId w:val="23"/>
        </w:numPr>
        <w:autoSpaceDE w:val="0"/>
        <w:autoSpaceDN w:val="0"/>
        <w:ind w:left="0" w:firstLine="567"/>
        <w:jc w:val="both"/>
        <w:rPr>
          <w:sz w:val="20"/>
          <w:szCs w:val="20"/>
        </w:rPr>
      </w:pPr>
      <w:r w:rsidRPr="00AD5BF9">
        <w:rPr>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 в том числе:</w:t>
      </w:r>
    </w:p>
    <w:p w:rsidR="00466F18" w:rsidRPr="00AD5BF9" w:rsidRDefault="00466F18" w:rsidP="00466F18">
      <w:pPr>
        <w:widowControl w:val="0"/>
        <w:autoSpaceDE w:val="0"/>
        <w:autoSpaceDN w:val="0"/>
        <w:ind w:firstLine="567"/>
        <w:jc w:val="both"/>
        <w:rPr>
          <w:sz w:val="20"/>
          <w:szCs w:val="20"/>
        </w:rPr>
      </w:pPr>
      <w:r w:rsidRPr="00AD5BF9">
        <w:rPr>
          <w:sz w:val="20"/>
          <w:szCs w:val="20"/>
        </w:rPr>
        <w:t>в 2019 году – 100,0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2020 году – 100,0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2021 году – 100,0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2022 году – 100,0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2023 году – 100,0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2024 году – 100,0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2025 году – 100,0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2030 году – 100,0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2035 году – 100,0 процентов;</w:t>
      </w:r>
    </w:p>
    <w:p w:rsidR="00466F18" w:rsidRPr="00AD5BF9" w:rsidRDefault="00466F18" w:rsidP="00466F18">
      <w:pPr>
        <w:pStyle w:val="ConsPlusNormal"/>
        <w:widowControl w:val="0"/>
        <w:numPr>
          <w:ilvl w:val="0"/>
          <w:numId w:val="23"/>
        </w:numPr>
        <w:adjustRightInd/>
        <w:ind w:left="0" w:firstLine="567"/>
        <w:jc w:val="both"/>
        <w:rPr>
          <w:rFonts w:ascii="Times New Roman" w:hAnsi="Times New Roman" w:cs="Times New Roman"/>
        </w:rPr>
      </w:pPr>
      <w:r w:rsidRPr="00AD5BF9">
        <w:rPr>
          <w:rFonts w:ascii="Times New Roman" w:hAnsi="Times New Roman" w:cs="Times New Roman"/>
        </w:rPr>
        <w:t xml:space="preserve">темп роста налоговых и неналоговых доходов бюджета </w:t>
      </w:r>
      <w:r w:rsidRPr="00AD5BF9">
        <w:rPr>
          <w:rFonts w:ascii="Times New Roman" w:hAnsi="Times New Roman"/>
        </w:rPr>
        <w:t>Аликовского района</w:t>
      </w:r>
      <w:r w:rsidRPr="00AD5BF9">
        <w:rPr>
          <w:rFonts w:ascii="Times New Roman" w:hAnsi="Times New Roman" w:cs="Times New Roman"/>
        </w:rPr>
        <w:t xml:space="preserve"> (к предыдущему году) – 103,6 процента, в том числе:</w:t>
      </w:r>
    </w:p>
    <w:p w:rsidR="00466F18" w:rsidRPr="00AD5BF9" w:rsidRDefault="00466F18" w:rsidP="00466F18">
      <w:pPr>
        <w:pStyle w:val="ConsPlusNormal"/>
        <w:jc w:val="both"/>
        <w:rPr>
          <w:rFonts w:ascii="Times New Roman" w:hAnsi="Times New Roman" w:cs="Times New Roman"/>
        </w:rPr>
      </w:pPr>
      <w:r w:rsidRPr="00AD5BF9">
        <w:rPr>
          <w:rFonts w:ascii="Times New Roman" w:hAnsi="Times New Roman" w:cs="Times New Roman"/>
        </w:rPr>
        <w:t>в 2019 году – 103,7 процента;</w:t>
      </w:r>
    </w:p>
    <w:p w:rsidR="00466F18" w:rsidRPr="00AD5BF9" w:rsidRDefault="00466F18" w:rsidP="00466F18">
      <w:pPr>
        <w:pStyle w:val="ConsPlusNormal"/>
        <w:jc w:val="both"/>
        <w:rPr>
          <w:rFonts w:ascii="Times New Roman" w:hAnsi="Times New Roman" w:cs="Times New Roman"/>
        </w:rPr>
      </w:pPr>
      <w:r w:rsidRPr="00AD5BF9">
        <w:rPr>
          <w:rFonts w:ascii="Times New Roman" w:hAnsi="Times New Roman" w:cs="Times New Roman"/>
        </w:rPr>
        <w:t>в 2020 году – 103,0 процента;</w:t>
      </w:r>
    </w:p>
    <w:p w:rsidR="00466F18" w:rsidRPr="00AD5BF9" w:rsidRDefault="00466F18" w:rsidP="00466F18">
      <w:pPr>
        <w:pStyle w:val="ConsPlusNormal"/>
        <w:jc w:val="both"/>
        <w:rPr>
          <w:rFonts w:ascii="Times New Roman" w:hAnsi="Times New Roman" w:cs="Times New Roman"/>
        </w:rPr>
      </w:pPr>
      <w:r w:rsidRPr="00AD5BF9">
        <w:rPr>
          <w:rFonts w:ascii="Times New Roman" w:hAnsi="Times New Roman" w:cs="Times New Roman"/>
        </w:rPr>
        <w:t>в 2021 году – 103,4 процента;</w:t>
      </w:r>
    </w:p>
    <w:p w:rsidR="00466F18" w:rsidRPr="00AD5BF9" w:rsidRDefault="00466F18" w:rsidP="00466F18">
      <w:pPr>
        <w:pStyle w:val="ConsPlusNormal"/>
        <w:jc w:val="both"/>
        <w:rPr>
          <w:rFonts w:ascii="Times New Roman" w:hAnsi="Times New Roman" w:cs="Times New Roman"/>
        </w:rPr>
      </w:pPr>
      <w:r w:rsidRPr="00AD5BF9">
        <w:rPr>
          <w:rFonts w:ascii="Times New Roman" w:hAnsi="Times New Roman" w:cs="Times New Roman"/>
        </w:rPr>
        <w:t>в 2022 году – 103,2 процента;</w:t>
      </w:r>
    </w:p>
    <w:p w:rsidR="00466F18" w:rsidRPr="00AD5BF9" w:rsidRDefault="00466F18" w:rsidP="00466F18">
      <w:pPr>
        <w:pStyle w:val="ConsPlusNormal"/>
        <w:jc w:val="both"/>
        <w:rPr>
          <w:rFonts w:ascii="Times New Roman" w:hAnsi="Times New Roman" w:cs="Times New Roman"/>
        </w:rPr>
      </w:pPr>
      <w:r w:rsidRPr="00AD5BF9">
        <w:rPr>
          <w:rFonts w:ascii="Times New Roman" w:hAnsi="Times New Roman" w:cs="Times New Roman"/>
        </w:rPr>
        <w:t>в 2023 году – 103,0 процента;</w:t>
      </w:r>
    </w:p>
    <w:p w:rsidR="00466F18" w:rsidRPr="00AD5BF9" w:rsidRDefault="00466F18" w:rsidP="00466F18">
      <w:pPr>
        <w:pStyle w:val="ConsPlusNormal"/>
        <w:jc w:val="both"/>
        <w:rPr>
          <w:rFonts w:ascii="Times New Roman" w:hAnsi="Times New Roman" w:cs="Times New Roman"/>
        </w:rPr>
      </w:pPr>
      <w:r w:rsidRPr="00AD5BF9">
        <w:rPr>
          <w:rFonts w:ascii="Times New Roman" w:hAnsi="Times New Roman" w:cs="Times New Roman"/>
        </w:rPr>
        <w:t>в 2024 году – 103,2 процента;</w:t>
      </w:r>
    </w:p>
    <w:p w:rsidR="00466F18" w:rsidRPr="00AD5BF9" w:rsidRDefault="00466F18" w:rsidP="00466F18">
      <w:pPr>
        <w:pStyle w:val="ConsPlusNormal"/>
        <w:jc w:val="both"/>
        <w:rPr>
          <w:rFonts w:ascii="Times New Roman" w:hAnsi="Times New Roman" w:cs="Times New Roman"/>
        </w:rPr>
      </w:pPr>
      <w:r w:rsidRPr="00AD5BF9">
        <w:rPr>
          <w:rFonts w:ascii="Times New Roman" w:hAnsi="Times New Roman" w:cs="Times New Roman"/>
        </w:rPr>
        <w:t>в 2025 году – 103,6 процента;</w:t>
      </w:r>
    </w:p>
    <w:p w:rsidR="00466F18" w:rsidRPr="00AD5BF9" w:rsidRDefault="00466F18" w:rsidP="00466F18">
      <w:pPr>
        <w:pStyle w:val="ConsPlusNormal"/>
        <w:jc w:val="both"/>
        <w:rPr>
          <w:rFonts w:ascii="Times New Roman" w:hAnsi="Times New Roman" w:cs="Times New Roman"/>
        </w:rPr>
      </w:pPr>
      <w:r w:rsidRPr="00AD5BF9">
        <w:rPr>
          <w:rFonts w:ascii="Times New Roman" w:hAnsi="Times New Roman" w:cs="Times New Roman"/>
        </w:rPr>
        <w:lastRenderedPageBreak/>
        <w:t>в 2030 году – 103,6 процента;</w:t>
      </w:r>
    </w:p>
    <w:p w:rsidR="00466F18" w:rsidRPr="00AD5BF9" w:rsidRDefault="00466F18" w:rsidP="00466F18">
      <w:pPr>
        <w:pStyle w:val="ConsPlusNormal"/>
        <w:jc w:val="both"/>
        <w:rPr>
          <w:rFonts w:ascii="Times New Roman" w:hAnsi="Times New Roman" w:cs="Times New Roman"/>
        </w:rPr>
      </w:pPr>
      <w:r w:rsidRPr="00AD5BF9">
        <w:rPr>
          <w:rFonts w:ascii="Times New Roman" w:hAnsi="Times New Roman" w:cs="Times New Roman"/>
        </w:rPr>
        <w:t>в 2035 году – 103,6 процентов;</w:t>
      </w:r>
    </w:p>
    <w:p w:rsidR="00466F18" w:rsidRPr="00AD5BF9" w:rsidRDefault="00466F18" w:rsidP="00466F18">
      <w:pPr>
        <w:pStyle w:val="ConsPlusNormal"/>
        <w:widowControl w:val="0"/>
        <w:numPr>
          <w:ilvl w:val="0"/>
          <w:numId w:val="23"/>
        </w:numPr>
        <w:adjustRightInd/>
        <w:ind w:left="0" w:firstLine="567"/>
        <w:jc w:val="both"/>
        <w:rPr>
          <w:rFonts w:ascii="Times New Roman" w:hAnsi="Times New Roman" w:cs="Times New Roman"/>
        </w:rPr>
      </w:pPr>
      <w:r w:rsidRPr="00AD5BF9">
        <w:rPr>
          <w:rFonts w:ascii="Times New Roman" w:hAnsi="Times New Roman" w:cs="Times New Roman"/>
        </w:rPr>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w:t>
      </w:r>
      <w:r w:rsidRPr="00AD5BF9">
        <w:rPr>
          <w:rFonts w:ascii="Times New Roman" w:hAnsi="Times New Roman"/>
        </w:rPr>
        <w:t>Аликовского района</w:t>
      </w:r>
      <w:r w:rsidRPr="00AD5BF9">
        <w:rPr>
          <w:rFonts w:ascii="Times New Roman" w:hAnsi="Times New Roman" w:cs="Times New Roman"/>
        </w:rPr>
        <w:t xml:space="preserve"> на соответствующий год, - 100,0 процента, в том числе:</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2019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2020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2021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2022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2023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2024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2025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2030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2035 году – 100,0 процентов;</w:t>
      </w:r>
    </w:p>
    <w:p w:rsidR="00466F18" w:rsidRPr="00AD5BF9" w:rsidRDefault="00466F18" w:rsidP="00466F18">
      <w:pPr>
        <w:pStyle w:val="ConsPlusNormal"/>
        <w:widowControl w:val="0"/>
        <w:numPr>
          <w:ilvl w:val="0"/>
          <w:numId w:val="23"/>
        </w:numPr>
        <w:adjustRightInd/>
        <w:ind w:left="0" w:firstLine="567"/>
        <w:jc w:val="both"/>
        <w:rPr>
          <w:rFonts w:ascii="Times New Roman" w:hAnsi="Times New Roman" w:cs="Times New Roman"/>
        </w:rPr>
      </w:pPr>
      <w:r w:rsidRPr="00AD5BF9">
        <w:rPr>
          <w:rFonts w:ascii="Times New Roman" w:hAnsi="Times New Roman" w:cs="Times New Roman"/>
        </w:rPr>
        <w:t xml:space="preserve">отношение фактического объема финансирования расходов бюджета </w:t>
      </w:r>
      <w:r w:rsidRPr="00AD5BF9">
        <w:rPr>
          <w:rFonts w:ascii="Times New Roman" w:hAnsi="Times New Roman"/>
        </w:rPr>
        <w:t>Аликовского района</w:t>
      </w:r>
      <w:r w:rsidRPr="00AD5BF9">
        <w:rPr>
          <w:rFonts w:ascii="Times New Roman" w:hAnsi="Times New Roman" w:cs="Times New Roman"/>
        </w:rPr>
        <w:t>, направленных на выравнивание бюджетной обеспеченности сельских поселений, к их плановому объему на соответствующий год – 100,0 процента, в том числе:</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2019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2020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2021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2022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2023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2024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2025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2030 году – 100,0 процента;</w:t>
      </w:r>
    </w:p>
    <w:p w:rsidR="00466F18" w:rsidRPr="00AD5BF9" w:rsidRDefault="00466F18" w:rsidP="00466F18">
      <w:pPr>
        <w:pStyle w:val="ConsPlusNormal"/>
        <w:ind w:firstLine="567"/>
        <w:jc w:val="both"/>
        <w:rPr>
          <w:rFonts w:ascii="Times New Roman" w:hAnsi="Times New Roman" w:cs="Times New Roman"/>
        </w:rPr>
      </w:pPr>
      <w:r w:rsidRPr="00AD5BF9">
        <w:rPr>
          <w:rFonts w:ascii="Times New Roman" w:hAnsi="Times New Roman" w:cs="Times New Roman"/>
        </w:rPr>
        <w:t>в 2035 году – 100,0 процентов;</w:t>
      </w:r>
    </w:p>
    <w:p w:rsidR="00466F18" w:rsidRPr="00AD5BF9" w:rsidRDefault="00466F18" w:rsidP="00466F18">
      <w:pPr>
        <w:pStyle w:val="ConsPlusNormal"/>
        <w:widowControl w:val="0"/>
        <w:numPr>
          <w:ilvl w:val="0"/>
          <w:numId w:val="23"/>
        </w:numPr>
        <w:adjustRightInd/>
        <w:ind w:left="0" w:firstLine="567"/>
        <w:jc w:val="both"/>
        <w:rPr>
          <w:rFonts w:ascii="Times New Roman" w:hAnsi="Times New Roman" w:cs="Times New Roman"/>
        </w:rPr>
      </w:pPr>
      <w:r w:rsidRPr="00AD5BF9">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 в том числе:</w:t>
      </w:r>
    </w:p>
    <w:p w:rsidR="00466F18" w:rsidRPr="00AD5BF9" w:rsidRDefault="00466F18" w:rsidP="00466F18">
      <w:pPr>
        <w:widowControl w:val="0"/>
        <w:autoSpaceDE w:val="0"/>
        <w:autoSpaceDN w:val="0"/>
        <w:jc w:val="both"/>
        <w:rPr>
          <w:sz w:val="20"/>
          <w:szCs w:val="20"/>
        </w:rPr>
      </w:pPr>
      <w:r w:rsidRPr="00AD5BF9">
        <w:rPr>
          <w:sz w:val="20"/>
          <w:szCs w:val="20"/>
        </w:rPr>
        <w:t xml:space="preserve">         в 2019 году – 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2020 году – 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2021 году – 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2022 году – 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2023 году – 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2024 году – 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2025 году – 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2030 году – 0,0 процента;</w:t>
      </w:r>
    </w:p>
    <w:p w:rsidR="00466F18" w:rsidRPr="00AD5BF9" w:rsidRDefault="00466F18" w:rsidP="00466F18">
      <w:pPr>
        <w:widowControl w:val="0"/>
        <w:autoSpaceDE w:val="0"/>
        <w:autoSpaceDN w:val="0"/>
        <w:ind w:firstLine="567"/>
        <w:jc w:val="both"/>
        <w:rPr>
          <w:sz w:val="20"/>
          <w:szCs w:val="20"/>
        </w:rPr>
      </w:pPr>
      <w:r w:rsidRPr="00AD5BF9">
        <w:rPr>
          <w:sz w:val="20"/>
          <w:szCs w:val="20"/>
        </w:rPr>
        <w:t>в 2035 году – 0,0 процентов.</w:t>
      </w:r>
    </w:p>
    <w:p w:rsidR="00466F18" w:rsidRPr="00AD5BF9" w:rsidRDefault="00466F18" w:rsidP="00466F18">
      <w:pPr>
        <w:pStyle w:val="ConsPlusNormal"/>
        <w:jc w:val="center"/>
        <w:outlineLvl w:val="2"/>
        <w:rPr>
          <w:rFonts w:ascii="Times New Roman" w:hAnsi="Times New Roman" w:cs="Times New Roman"/>
        </w:rPr>
      </w:pPr>
    </w:p>
    <w:p w:rsidR="00466F18" w:rsidRPr="00AD5BF9" w:rsidRDefault="00466F18" w:rsidP="00466F18">
      <w:pPr>
        <w:autoSpaceDE w:val="0"/>
        <w:autoSpaceDN w:val="0"/>
        <w:adjustRightInd w:val="0"/>
        <w:jc w:val="center"/>
        <w:rPr>
          <w:sz w:val="20"/>
          <w:szCs w:val="20"/>
        </w:rPr>
      </w:pPr>
      <w:r w:rsidRPr="00AD5BF9">
        <w:rPr>
          <w:sz w:val="20"/>
          <w:szCs w:val="20"/>
        </w:rPr>
        <w:t>РАЗДЕЛ 3. ХАРАКТЕРИСТИКИ ОСНОВНЫХ МЕРОПРИЯТИЙ, МЕРОПРИЯТИЙ ПОДПРОГРАММЫ С УКАЗАНИЕМ СРОКОВ И ЭТАПОВ ИХ РЕАЛИЗАЦИИ</w:t>
      </w:r>
    </w:p>
    <w:p w:rsidR="00466F18" w:rsidRPr="00AD5BF9" w:rsidRDefault="00466F18" w:rsidP="00466F18">
      <w:pPr>
        <w:widowControl w:val="0"/>
        <w:autoSpaceDE w:val="0"/>
        <w:autoSpaceDN w:val="0"/>
        <w:jc w:val="center"/>
        <w:outlineLvl w:val="2"/>
        <w:rPr>
          <w:sz w:val="20"/>
          <w:szCs w:val="20"/>
        </w:rPr>
      </w:pP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 </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Подпрограмма объединяет пять основных мероприятий, которые реализуются без разделения на этапы, так как большинство мероприятий подпрограммы реализуются ежегодно с установленной периодичностью. </w:t>
      </w:r>
    </w:p>
    <w:p w:rsidR="00466F18" w:rsidRPr="00AD5BF9" w:rsidRDefault="00466F18" w:rsidP="00466F18">
      <w:pPr>
        <w:pStyle w:val="ConsPlusNormal"/>
        <w:ind w:firstLine="540"/>
        <w:jc w:val="both"/>
        <w:outlineLvl w:val="3"/>
        <w:rPr>
          <w:rFonts w:ascii="Times New Roman" w:hAnsi="Times New Roman" w:cs="Times New Roman"/>
        </w:rPr>
      </w:pPr>
      <w:r w:rsidRPr="00AD5BF9">
        <w:rPr>
          <w:rFonts w:ascii="Times New Roman" w:hAnsi="Times New Roman" w:cs="Times New Roman"/>
        </w:rPr>
        <w:t>Основное мероприятие 1. Развитие бюджетного планирования, формирование бюджета Аликовского района на очередной финансовый год и плановый период</w:t>
      </w:r>
    </w:p>
    <w:p w:rsidR="00466F18" w:rsidRPr="00AD5BF9" w:rsidRDefault="00466F18" w:rsidP="00466F18">
      <w:pPr>
        <w:pStyle w:val="ConsPlusNormal"/>
        <w:ind w:firstLine="539"/>
        <w:jc w:val="both"/>
        <w:outlineLvl w:val="4"/>
        <w:rPr>
          <w:rFonts w:ascii="Times New Roman" w:hAnsi="Times New Roman" w:cs="Times New Roman"/>
        </w:rPr>
      </w:pPr>
      <w:r w:rsidRPr="00AD5BF9">
        <w:rPr>
          <w:rFonts w:ascii="Times New Roman" w:hAnsi="Times New Roman" w:cs="Times New Roman"/>
        </w:rPr>
        <w:t xml:space="preserve">Мероприятие 1.1. Разработка бюджетных проектировок и направление их органам местного самоуправления Аликовского района.  </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В рамках данного мероприятия в соответствии с основными направлениями бюджетной и налоговой политики Аликовского района на очередной финансовый год и плановый период, на основании прогноза социально-экономического развития Аликовского района на очередной финансовый год и плановый период предусматривается осуществление финансовым отделом разработки основных характеристик бюджета Аликовского района, а также распределения расходов бюджета Аликовского района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 xml:space="preserve">В срок, установленный Порядком составления проекта бюджета Аликовского района на очередной финансовый год и плановый период, утвержденный постановлением администрации Аликовского района от 26 </w:t>
      </w:r>
      <w:r w:rsidRPr="00AD5BF9">
        <w:rPr>
          <w:rFonts w:ascii="Times New Roman" w:hAnsi="Times New Roman" w:cs="Times New Roman"/>
        </w:rPr>
        <w:lastRenderedPageBreak/>
        <w:t>июня 2015 г. № 367 г. (далее - Порядок составления бюджета), осуществляется направление финансовым отделом бюджетных проектировок органам местного самоуправления Аликовского района для распределения между конкретными получателями средств бюджета Аликовского района.</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1.2. Резервный фонд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Данным мероприятием при разработке бюджетных проектировок к проекту решения о бюджете Аликовского района на очередной финансовый год и плановый период предусматривается планирование сумм бюджетных ассигнований, направляемых в резервный фонд Аликовского района в целях финансового обеспечения расходов непредвиденного характера (в связи с чрезвычайными ситуациями, катастрофами и т.п.).</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Расходование средств резервного фонда Аликовского района осуществляется в соответствии с </w:t>
      </w:r>
      <w:hyperlink r:id="rId12" w:history="1">
        <w:r w:rsidRPr="00AD5BF9">
          <w:rPr>
            <w:rFonts w:ascii="Times New Roman" w:hAnsi="Times New Roman" w:cs="Times New Roman"/>
          </w:rPr>
          <w:t>Положением</w:t>
        </w:r>
      </w:hyperlink>
      <w:r w:rsidRPr="00AD5BF9">
        <w:rPr>
          <w:rFonts w:ascii="Times New Roman" w:hAnsi="Times New Roman" w:cs="Times New Roman"/>
        </w:rPr>
        <w:t xml:space="preserve"> о порядке расходования средств резервного фонда Аликовского района ЧР для предупреждения и ликвидации чрезвычайных ситуаций, утвержденным постановлением </w:t>
      </w:r>
      <w:r w:rsidRPr="00AD5BF9">
        <w:rPr>
          <w:rFonts w:ascii="Times New Roman" w:hAnsi="Times New Roman"/>
        </w:rPr>
        <w:t>администрации Аликовского района от 15 января 2015 года N 25,  на основании решений Собрания депутатов Аликовского района о выделении органам местного самоуправления Аликовского района на осуществление непредвиденных мероприятий.</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 xml:space="preserve">Результатами реализации данного мероприятия являются утверждение объемов резервного фонда Аликовского района решением о бюджете Аликовского района на очередной финансовый год и плановый период, перечисление средств резервного фонда Аликовского района на осуществление расходов непредвиденного характера органам местного самоуправления Аликовского района в суммах, определенных решениями </w:t>
      </w:r>
      <w:r w:rsidRPr="00AD5BF9">
        <w:rPr>
          <w:rFonts w:ascii="Times New Roman" w:hAnsi="Times New Roman"/>
        </w:rPr>
        <w:t>Собрания депутатов Аликовского района</w:t>
      </w:r>
      <w:r w:rsidRPr="00AD5BF9">
        <w:rPr>
          <w:rFonts w:ascii="Times New Roman" w:hAnsi="Times New Roman" w:cs="Times New Roman"/>
        </w:rPr>
        <w:t>.</w:t>
      </w:r>
    </w:p>
    <w:p w:rsidR="00466F18" w:rsidRPr="00AD5BF9" w:rsidRDefault="00466F18" w:rsidP="00466F18">
      <w:pPr>
        <w:pStyle w:val="ConsPlusNormal"/>
        <w:ind w:firstLine="539"/>
        <w:jc w:val="both"/>
        <w:outlineLvl w:val="4"/>
        <w:rPr>
          <w:rFonts w:ascii="Times New Roman" w:hAnsi="Times New Roman" w:cs="Times New Roman"/>
        </w:rPr>
      </w:pPr>
      <w:r w:rsidRPr="00AD5BF9">
        <w:rPr>
          <w:rFonts w:ascii="Times New Roman" w:hAnsi="Times New Roman" w:cs="Times New Roman"/>
        </w:rPr>
        <w:t xml:space="preserve">Мероприятие 1.3. Анализ предложений органов местного самоуправления Аликовского района по бюджетным проектировкам и подготовка проекта решения о бюджете </w:t>
      </w:r>
      <w:r w:rsidRPr="00AD5BF9">
        <w:rPr>
          <w:rFonts w:ascii="Times New Roman" w:hAnsi="Times New Roman"/>
        </w:rPr>
        <w:t>Аликовского района</w:t>
      </w:r>
      <w:r w:rsidRPr="00AD5BF9">
        <w:rPr>
          <w:rFonts w:ascii="Times New Roman" w:hAnsi="Times New Roman" w:cs="Times New Roman"/>
        </w:rPr>
        <w:t xml:space="preserve"> на очередной финансовый год и плановый период</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Данным мероприятием предусмотрено представление субъектами бюджетного планирования - органами местного самоуправления Аликовского района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между получателями бюджетных средств в срок, установленный Порядком составления бюджета.</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Мероприятием предусматриваются проведение финансовым отделом анализа предложений органов местного самоуправления Аликовского района по бюджетным проектировкам, осуществление при необходимости согласительных процедур и подготовка проекта решения о бюджете Аликовского района на очередной финансовый год и плановый период, документов и материалов к нему.</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После проведения согласования проекта решения о бюджете Аликовского района на очередной финансовый год и плановый период с органами местного самоуправления Аликовского района планируется его внесение главой администрации Аликовского района на рассмотрение Собранию депутатов Аликовского района.</w:t>
      </w:r>
    </w:p>
    <w:p w:rsidR="00466F18" w:rsidRPr="00AD5BF9" w:rsidRDefault="00466F18" w:rsidP="00466F18">
      <w:pPr>
        <w:pStyle w:val="ConsPlusNormal"/>
        <w:ind w:firstLine="539"/>
        <w:jc w:val="both"/>
        <w:outlineLvl w:val="4"/>
        <w:rPr>
          <w:rFonts w:ascii="Times New Roman" w:hAnsi="Times New Roman" w:cs="Times New Roman"/>
        </w:rPr>
      </w:pPr>
      <w:r w:rsidRPr="00AD5BF9">
        <w:rPr>
          <w:rFonts w:ascii="Times New Roman" w:hAnsi="Times New Roman" w:cs="Times New Roman"/>
        </w:rPr>
        <w:t>Мероприятие 1.4. Проведение работы на Собрании депутатов Аликовского района, связанной с рассмотрением проекта решения о бюджете Аликовского района на очередной финансовый год и плановый период</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При этом в соответствии с решением Собрания депутатов Аликовского района «О регулировании бюджетных правоотношений в Аликовском районе» осуществляется представление проекта решения о бюджете Аликовского района на очередной финансовый год и плановый период на публичных слушаниях, на заседаниях постоянных комиссий Собрания депутатов Аликовского района, на заседания Собрания депутатов Аликовского района, рассмотрение заключений на указанный проект решения Контрольно-счетным органом Аликовского района, поправок к проекту решения, внесенных депутатами Собрания депутатов Аликовского района, участие в рабочих группах и согласительных комиссиях.</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Результатом реализации данного мероприятия является принятие решения о бюджете Аликовского района на очередной финансовый год и плановый период.</w:t>
      </w:r>
    </w:p>
    <w:p w:rsidR="00466F18" w:rsidRPr="00AD5BF9" w:rsidRDefault="00466F18" w:rsidP="00466F18">
      <w:pPr>
        <w:pStyle w:val="ConsPlusNormal"/>
        <w:ind w:firstLine="540"/>
        <w:jc w:val="both"/>
        <w:outlineLvl w:val="3"/>
        <w:rPr>
          <w:rFonts w:ascii="Times New Roman" w:hAnsi="Times New Roman" w:cs="Times New Roman"/>
        </w:rPr>
      </w:pPr>
      <w:r w:rsidRPr="00AD5BF9">
        <w:rPr>
          <w:rFonts w:ascii="Times New Roman" w:hAnsi="Times New Roman" w:cs="Times New Roman"/>
        </w:rPr>
        <w:t>Основное мероприятие 2. Повышение доходной базы, уточнение бюджета Аликовского района в ходе его исполнения с учетом поступлений доходов в бюджет Аликовского района.</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2.1. Анализ поступлений доходов в бюджет Аликовского района и предоставляемых налоговых льгот</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Аликовского района и проведение аналитических расчетов в части исполнения по доходам бюджета Аликовского района. Результаты проведенного анализа используются при принятии оперативных управленческих решений, связанных с укреплением доходной базы  бюджета Аликовского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lastRenderedPageBreak/>
        <w:t xml:space="preserve">Будет осуществляться взаимодействие в рамках межведомственных комиссий с крупными экономически и социально значимыми организациями Аликовского района в целях обеспечения своевременного и полного выполнения ими налоговых обязательств. Предполагается также взаимодействие с органами местного самоуправления Аликовского района,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w:t>
      </w:r>
      <w:proofErr w:type="spellStart"/>
      <w:r w:rsidRPr="00AD5BF9">
        <w:rPr>
          <w:rFonts w:ascii="Times New Roman" w:hAnsi="Times New Roman" w:cs="Times New Roman"/>
        </w:rPr>
        <w:t>предбанкротном</w:t>
      </w:r>
      <w:proofErr w:type="spellEnd"/>
      <w:r w:rsidRPr="00AD5BF9">
        <w:rPr>
          <w:rFonts w:ascii="Times New Roman" w:hAnsi="Times New Roman" w:cs="Times New Roman"/>
        </w:rPr>
        <w:t xml:space="preserve"> состоянии, с целью пресечения фактов преднамеренного и фиктивного банкротства.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Одним из направлений политики в области повышения доходной базы бюджета Аликовского района будет являться оптимизация существующей системы налоговых льгот.</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консолидированный бюджет Аликовского района, разрабатывать при необходимости предложения по их оптимизации и внесению соответствующих изменений в решение Собрания депутатов Аликовского района «О вопросах налогового регулирования в Аликовском районе, отнесенных законодательством Российской Федерации о налогах и сборах к ведению органов местного самоуправления» и аналогичных нормативных правовых актов сельских поселений.</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2.2. Подготовка проектов решений о внесении изменений в решение о бюджете Аликовского района на очередной финансовый год и плановый период</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Мероприятием предусматривается в ходе исполнения бюджета Аликовского района,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решение о бюджете Аликовского района на очередной финансовый год и плановый период.</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В рамках бюджетного процесса на основании принятых нормативных правовых актов Аликовского района, предложений органов местного самоуправления Аликовского района,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установленных Бюджетным </w:t>
      </w:r>
      <w:hyperlink r:id="rId13" w:history="1">
        <w:r w:rsidRPr="00AD5BF9">
          <w:rPr>
            <w:rFonts w:ascii="Times New Roman" w:hAnsi="Times New Roman" w:cs="Times New Roman"/>
          </w:rPr>
          <w:t>кодексом</w:t>
        </w:r>
      </w:hyperlink>
      <w:r w:rsidRPr="00AD5BF9">
        <w:rPr>
          <w:rFonts w:ascii="Times New Roman" w:hAnsi="Times New Roman" w:cs="Times New Roman"/>
        </w:rPr>
        <w:t xml:space="preserve"> Российской Федерации, финансовым отделом осуществляется подготовка проекта решения о внесении изменений в решение о бюджете Аликовского района на очередной финансовый год и плановый период и представление на рассмотрение на Собрание депутатов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Результатом реализации данного мероприятия является принятие решения о внесении изменений в решение о бюджете Аликовского района на очередной финансовый год и плановый период.</w:t>
      </w:r>
    </w:p>
    <w:p w:rsidR="00466F18" w:rsidRPr="00AD5BF9" w:rsidRDefault="00466F18" w:rsidP="00466F18">
      <w:pPr>
        <w:pStyle w:val="ConsPlusNormal"/>
        <w:ind w:firstLine="540"/>
        <w:jc w:val="both"/>
        <w:outlineLvl w:val="3"/>
        <w:rPr>
          <w:rFonts w:ascii="Times New Roman" w:hAnsi="Times New Roman" w:cs="Times New Roman"/>
        </w:rPr>
      </w:pPr>
      <w:r w:rsidRPr="00AD5BF9">
        <w:rPr>
          <w:rFonts w:ascii="Times New Roman" w:hAnsi="Times New Roman" w:cs="Times New Roman"/>
        </w:rPr>
        <w:t>Основное мероприятие 3. 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3.1. Организация исполнения бюджета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Данным мероприятием предусматривается реализация комплекса мер по организации исполнения бюджета Аликовского района, включающего:</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открытие (закрытие) лицевых счетов для осуществления операций со средствами бюджета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составление и ведение сводной бюджетной росписи бюджета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составление и ведение кассового плана, представляющего собой прогноз кассовых поступлений в бюджет Аликовского района и кассовых выплат из бюджета Аликовского района в текущем финансовом году;</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кассовое обслуживание исполнения бюджета Аликовского района, обеспечение исполнения бюджетных обязательств.</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соответствии с решением Собрания депутатов Аликовского района «О регулировании бюджетных правоотношений в Аликовском районе» исполнение бюджета Аликовского района по расходам и источникам финансирования дефицита бюджета осуществляется в соответствии со сводной бюджетной росписью бюджета Аликовского района в порядке, установленном финансовым отделом.</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Организация исполнения бюджета Аликовского района осуществляется в соответствии Порядком исполнения бюджета Аликовского района и бюджетов сельских поселений по расходам и источникам финансирования дефицита бюджета Аликовского района и бюджетов сельских поселений, утвержденным приказом финансового отдела от 31 декабря 2014 г. № 78. В случае изменений бюджетного законодательства Российской Федерации в указанный порядок будут вноситься соответствующие изменения.</w:t>
      </w:r>
    </w:p>
    <w:p w:rsidR="00466F18" w:rsidRPr="00AD5BF9" w:rsidRDefault="00466F18" w:rsidP="00466F18">
      <w:pPr>
        <w:pStyle w:val="ConsPlusNormal"/>
        <w:ind w:firstLine="539"/>
        <w:jc w:val="both"/>
        <w:outlineLvl w:val="4"/>
        <w:rPr>
          <w:rFonts w:ascii="Times New Roman" w:hAnsi="Times New Roman" w:cs="Times New Roman"/>
        </w:rPr>
      </w:pPr>
      <w:r w:rsidRPr="00AD5BF9">
        <w:rPr>
          <w:rFonts w:ascii="Times New Roman" w:hAnsi="Times New Roman" w:cs="Times New Roman"/>
        </w:rPr>
        <w:t>Мероприятие 3.2. Прочие выплаты по обязательствам Аликовского района</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lastRenderedPageBreak/>
        <w:t>В рамках данного мероприятия предусматривается реализация мер по исполнению судебных актов по искам к Аликовскому району, предусматривающих обращение взыскания на средства бюджета Аликовского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Аликовского района либо должностных лиц этих органов, по искам по денежным обязательствам казенных учреждений Аликовского района.</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 xml:space="preserve">Исполнение судебных актов по обращению взыскания на средства бюджета Аликовского района будет осуществляться в соответствии с порядком, установленным </w:t>
      </w:r>
      <w:hyperlink r:id="rId14" w:history="1">
        <w:r w:rsidRPr="00AD5BF9">
          <w:rPr>
            <w:rFonts w:ascii="Times New Roman" w:hAnsi="Times New Roman" w:cs="Times New Roman"/>
          </w:rPr>
          <w:t>статьями 242.1</w:t>
        </w:r>
      </w:hyperlink>
      <w:r w:rsidRPr="00AD5BF9">
        <w:rPr>
          <w:rFonts w:ascii="Times New Roman" w:hAnsi="Times New Roman" w:cs="Times New Roman"/>
        </w:rPr>
        <w:t xml:space="preserve">, </w:t>
      </w:r>
      <w:hyperlink r:id="rId15" w:history="1">
        <w:r w:rsidRPr="00AD5BF9">
          <w:rPr>
            <w:rFonts w:ascii="Times New Roman" w:hAnsi="Times New Roman" w:cs="Times New Roman"/>
          </w:rPr>
          <w:t>242.2</w:t>
        </w:r>
      </w:hyperlink>
      <w:r w:rsidRPr="00AD5BF9">
        <w:rPr>
          <w:rFonts w:ascii="Times New Roman" w:hAnsi="Times New Roman" w:cs="Times New Roman"/>
        </w:rPr>
        <w:t xml:space="preserve"> и </w:t>
      </w:r>
      <w:hyperlink r:id="rId16" w:history="1">
        <w:r w:rsidRPr="00AD5BF9">
          <w:rPr>
            <w:rFonts w:ascii="Times New Roman" w:hAnsi="Times New Roman" w:cs="Times New Roman"/>
          </w:rPr>
          <w:t>242.4</w:t>
        </w:r>
      </w:hyperlink>
      <w:r w:rsidRPr="00AD5BF9">
        <w:rPr>
          <w:rFonts w:ascii="Times New Roman" w:hAnsi="Times New Roman" w:cs="Times New Roman"/>
        </w:rPr>
        <w:t xml:space="preserve"> Бюджетного кодекса Российской Федерации.</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Результатом реализации данного мероприятия является перечисление средств бюджета Аликовского района для исполнения принятых судебных актов по подлежащим удовлетворению искам о взыскании денежных средств за счет казны Аликовского района.</w:t>
      </w:r>
    </w:p>
    <w:p w:rsidR="00466F18" w:rsidRPr="00AD5BF9" w:rsidRDefault="00466F18" w:rsidP="00466F18">
      <w:pPr>
        <w:pStyle w:val="ConsPlusNormal"/>
        <w:ind w:firstLine="539"/>
        <w:jc w:val="both"/>
        <w:outlineLvl w:val="4"/>
        <w:rPr>
          <w:rFonts w:ascii="Times New Roman" w:hAnsi="Times New Roman" w:cs="Times New Roman"/>
        </w:rPr>
      </w:pPr>
      <w:r w:rsidRPr="00AD5BF9">
        <w:rPr>
          <w:rFonts w:ascii="Times New Roman" w:hAnsi="Times New Roman" w:cs="Times New Roman"/>
        </w:rPr>
        <w:t>Мероприятие 3.3. Составление и представление бюджетной отчетности Аликовского района</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В рамках выполнения данного мероприятия предусматриваются составление и представление бюджетной отчетности Аликовского района финансовым отделом на Собрание депутатов Аликовского района.</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 xml:space="preserve">В соответствии со </w:t>
      </w:r>
      <w:hyperlink r:id="rId17" w:history="1">
        <w:r w:rsidRPr="00AD5BF9">
          <w:rPr>
            <w:rFonts w:ascii="Times New Roman" w:hAnsi="Times New Roman" w:cs="Times New Roman"/>
          </w:rPr>
          <w:t xml:space="preserve">статьей </w:t>
        </w:r>
      </w:hyperlink>
      <w:r w:rsidRPr="00AD5BF9">
        <w:rPr>
          <w:rFonts w:ascii="Times New Roman" w:hAnsi="Times New Roman" w:cs="Times New Roman"/>
        </w:rPr>
        <w:t xml:space="preserve">69 решения Собрания депутатов Аликовского района «О регулировании бюджетных правоотношений в Аликовском районе» отчет об исполнении бюджета Аликовского района за первый квартал, полугодие и девять месяцев текущего финансового года утверждается администрацией Аликовского района и направляется Собранию депутатов Аликовского района и Контрольно-счетному органу Аликовского района. </w:t>
      </w:r>
    </w:p>
    <w:p w:rsidR="00466F18" w:rsidRPr="00AD5BF9" w:rsidRDefault="00466F18" w:rsidP="00466F18">
      <w:pPr>
        <w:jc w:val="both"/>
        <w:rPr>
          <w:sz w:val="20"/>
          <w:szCs w:val="20"/>
        </w:rPr>
      </w:pPr>
      <w:r w:rsidRPr="00AD5BF9">
        <w:rPr>
          <w:sz w:val="20"/>
          <w:szCs w:val="20"/>
        </w:rPr>
        <w:t xml:space="preserve">          Годовой отчет об исполнении бюджета Аликовского района подлежит рассмотрению Собранием депутатов района и утверждению решением Собрания депутатов Аликовского района.</w:t>
      </w:r>
    </w:p>
    <w:p w:rsidR="00466F18" w:rsidRPr="00AD5BF9" w:rsidRDefault="00466F18" w:rsidP="00466F18">
      <w:pPr>
        <w:jc w:val="both"/>
        <w:rPr>
          <w:sz w:val="20"/>
          <w:szCs w:val="20"/>
        </w:rPr>
      </w:pPr>
      <w:r w:rsidRPr="00AD5BF9">
        <w:rPr>
          <w:sz w:val="20"/>
          <w:szCs w:val="20"/>
        </w:rPr>
        <w:t xml:space="preserve">          Мероприятием планируется подготовка проекта решения об исполнении бюджета Аликовского района за отчетный финансовый год, иных документов, предусмотренных </w:t>
      </w:r>
      <w:hyperlink r:id="rId18" w:history="1">
        <w:r w:rsidRPr="00AD5BF9">
          <w:rPr>
            <w:sz w:val="20"/>
            <w:szCs w:val="20"/>
          </w:rPr>
          <w:t xml:space="preserve">статьей </w:t>
        </w:r>
      </w:hyperlink>
      <w:r w:rsidRPr="00AD5BF9">
        <w:rPr>
          <w:sz w:val="20"/>
          <w:szCs w:val="20"/>
        </w:rPr>
        <w:t>72 решения Собрания депутатов Аликовского района «О регулировании бюджетных правоотношений в Аликовском районе», представление их на рассмотрение Собранию депутатов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рамках рассмотрения годового отчета об исполнении бюджета Аликовского района Собранием депутатов Аликовского района планируются участие в публичных слушаниях, работе комиссий Собрания депутатов Аликовского района, представление доклада об исполнении бюджета Аликовского района на заседании Собрания депутатов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целях обеспечения прозрачности и доступности информации об исполнении бюджета Аликовского района сведения об исполнении бюджета Аликовского района предполагается ежеквартально размещать на официальном сайте Аликовского района на Портале органов власти Чувашской Республики в информационно-телекоммуникационной сети «Интернет».</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консолидированного бюджета Аликовского района.</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3.4. Осуществление внутреннего муниципального финансового контроля за использованием средств бюджета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Аликовского района финансовым отделом,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Предусматривается ежегодное утверждение финансовым отделом плана контрольных проверок исполнения бюджета Аликовского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Аликовского района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Аликовского района - главными распорядителями средств бюджета Аликовского района, координация их работы и привлечение при необходимости к осуществлению комплексных проверок использования бюджетных средств получателями бюджетных средств.</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Результатом реализации данного мероприятия является усиление финансового контроля за исполнением бюджета Аликовского района, повышение эффективности использования бюджетных средств.</w:t>
      </w:r>
    </w:p>
    <w:p w:rsidR="00466F18" w:rsidRPr="00AD5BF9" w:rsidRDefault="00466F18" w:rsidP="00466F18">
      <w:pPr>
        <w:pStyle w:val="ConsPlusNormal"/>
        <w:ind w:firstLine="540"/>
        <w:jc w:val="both"/>
        <w:outlineLvl w:val="3"/>
        <w:rPr>
          <w:rFonts w:ascii="Times New Roman" w:hAnsi="Times New Roman" w:cs="Times New Roman"/>
        </w:rPr>
      </w:pPr>
      <w:r w:rsidRPr="00AD5BF9">
        <w:rPr>
          <w:rFonts w:ascii="Times New Roman" w:hAnsi="Times New Roman" w:cs="Times New Roman"/>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укрепления </w:t>
      </w:r>
      <w:r w:rsidRPr="00AD5BF9">
        <w:rPr>
          <w:rFonts w:ascii="Times New Roman" w:hAnsi="Times New Roman" w:cs="Times New Roman"/>
        </w:rPr>
        <w:lastRenderedPageBreak/>
        <w:t>финансовой базы для исполнения расходных обязательств органами местного самоуправления и устойчивого социально-экономического развития сельских поселений Аликовского района.</w:t>
      </w:r>
    </w:p>
    <w:p w:rsidR="00466F18" w:rsidRPr="00AD5BF9" w:rsidRDefault="00466F18" w:rsidP="00466F18">
      <w:pPr>
        <w:pStyle w:val="ConsPlusNormal"/>
        <w:ind w:firstLine="539"/>
        <w:jc w:val="both"/>
        <w:outlineLvl w:val="4"/>
        <w:rPr>
          <w:rFonts w:ascii="Times New Roman" w:hAnsi="Times New Roman" w:cs="Times New Roman"/>
        </w:rPr>
      </w:pPr>
      <w:r w:rsidRPr="00AD5BF9">
        <w:rPr>
          <w:rFonts w:ascii="Times New Roman" w:hAnsi="Times New Roman" w:cs="Times New Roman"/>
        </w:rPr>
        <w:t>Мероприятие 4.1. Дотации на выравнивание бюджетной обеспеченности сельских поселений.</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Данным мероприятием предусматривается при формировании проекта решения о бюджете Аликовского района на очередной финансовый год и плановый период проведение аналитических расчетов общего объема дотаций из бюджета Аликовского района на выравнивание бюджетной обеспеченности сельских поселений, а также расчетов их распределения между сельскими поселениями.</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 xml:space="preserve">Расчет дотаций на выравнивание бюджетной обеспеченности сельских поселений осуществляется на основе оценки доходного потенциала и расходных потребностей бюджетов сельских поселений в соответствии с методикой, установленной </w:t>
      </w:r>
      <w:hyperlink r:id="rId19" w:history="1">
        <w:r w:rsidRPr="00AD5BF9">
          <w:rPr>
            <w:rFonts w:ascii="Times New Roman" w:hAnsi="Times New Roman" w:cs="Times New Roman"/>
          </w:rPr>
          <w:t>статьей 11</w:t>
        </w:r>
      </w:hyperlink>
      <w:r w:rsidRPr="00AD5BF9">
        <w:rPr>
          <w:rFonts w:ascii="Times New Roman" w:hAnsi="Times New Roman" w:cs="Times New Roman"/>
        </w:rPr>
        <w:t xml:space="preserve"> решения Собрания депутатов Аликовского района «О регулировании бюджетных правоотношений в Аликовском районе».</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решением о бюджете Аликовского района на очередной финансовый год и плановый период, их перечисление в бюджеты сельских поселений.</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4.2. Дотации на поддержку мер по обеспечению сбалансированности бюджетов</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Мероприятием предусматривается в рамках формирования проекта решения о бюджете Аликовского района на очередной финансовый год и плановый период проведение аналитических расчетов общего объема дотаций бюджета Аликовского района на поддержку мер по обеспечению сбалансированности бюджетов сельских поселений, а также расчетов их распределения между сельскими поселениями.</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 xml:space="preserve">Расчет дотаций на поддержку мер по обеспечению сбалансированности бюджетов сельских поселений осуществляется на основе оценки объема расходных потребностей бюджетов сельских поселений, не покрытых собственными доходами, в соответствии со </w:t>
      </w:r>
      <w:hyperlink r:id="rId20" w:history="1">
        <w:r w:rsidRPr="00AD5BF9">
          <w:rPr>
            <w:rFonts w:ascii="Times New Roman" w:hAnsi="Times New Roman" w:cs="Times New Roman"/>
          </w:rPr>
          <w:t xml:space="preserve">статьей </w:t>
        </w:r>
      </w:hyperlink>
      <w:r w:rsidRPr="00AD5BF9">
        <w:rPr>
          <w:rFonts w:ascii="Times New Roman" w:hAnsi="Times New Roman" w:cs="Times New Roman"/>
        </w:rPr>
        <w:t>12 решения Собрания депутатов Аликовского района «О регулировании бюджетных правоотношений в Аликовском районе».</w:t>
      </w:r>
    </w:p>
    <w:p w:rsidR="00466F18" w:rsidRPr="00AD5BF9" w:rsidRDefault="00466F18" w:rsidP="00466F18">
      <w:pPr>
        <w:pStyle w:val="ConsPlusNormal"/>
        <w:ind w:firstLine="539"/>
        <w:jc w:val="both"/>
        <w:rPr>
          <w:rFonts w:ascii="Times New Roman" w:hAnsi="Times New Roman" w:cs="Times New Roman"/>
        </w:rPr>
      </w:pPr>
      <w:r w:rsidRPr="00AD5BF9">
        <w:rPr>
          <w:rFonts w:ascii="Times New Roman" w:hAnsi="Times New Roman" w:cs="Times New Roman"/>
        </w:rPr>
        <w:t>В результате реализации данного мероприятия решением о бюджете Аликовского района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4.3.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В соответствии со </w:t>
      </w:r>
      <w:hyperlink r:id="rId21" w:history="1">
        <w:r w:rsidRPr="00AD5BF9">
          <w:rPr>
            <w:rFonts w:ascii="Times New Roman" w:hAnsi="Times New Roman" w:cs="Times New Roman"/>
          </w:rPr>
          <w:t>статьей 1</w:t>
        </w:r>
      </w:hyperlink>
      <w:r w:rsidRPr="00AD5BF9">
        <w:rPr>
          <w:rFonts w:ascii="Times New Roman" w:hAnsi="Times New Roman" w:cs="Times New Roman"/>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Аликовского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Данным мероприятием предусматривается при формировании проекта решения о бюджете Аликовского района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в соответствии с порядком, установленным </w:t>
      </w:r>
      <w:hyperlink r:id="rId22" w:history="1">
        <w:r w:rsidRPr="00AD5BF9">
          <w:rPr>
            <w:rFonts w:ascii="Times New Roman" w:hAnsi="Times New Roman" w:cs="Times New Roman"/>
          </w:rPr>
          <w:t>статьей 9</w:t>
        </w:r>
      </w:hyperlink>
      <w:r w:rsidRPr="00AD5BF9">
        <w:rPr>
          <w:rFonts w:ascii="Times New Roman" w:hAnsi="Times New Roman" w:cs="Times New Roman"/>
        </w:rPr>
        <w:t xml:space="preserve"> указанного Закона Чувашской Республики.</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результате выполнения данного мероприятия решением о бюджете Аликовского района на очередной финансовый год и плановый период утверждаются объемы субвенций, предоставляемых в соответствующем периоде бюджетам сельских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субвенции будут перечисляться в бюджеты сельских поселений.</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Мероприятие 4.4. Реализация вопросов местного значения в сфере образования, физической культуры и спорта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Мероприятие включает в себя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Аликовского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Аликовского района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Аликовского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а также обеспечение условий для развития на территории Аликовского района физической культуры и массового спорта, организацию проведения официальных физкультурных мероприятий, физкультурно-оздоровительных мероприятий и спортивных мероприятий.</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Мероприятие 4.5. Поощрение муниципальных районов, сельских поселений за содействие достижению значений (уровней) показателей для оценки эффективности деятельности высших должностных лиц </w:t>
      </w:r>
      <w:r w:rsidRPr="00AD5BF9">
        <w:rPr>
          <w:rFonts w:ascii="Times New Roman" w:hAnsi="Times New Roman" w:cs="Times New Roman"/>
        </w:rPr>
        <w:lastRenderedPageBreak/>
        <w:t>(руководителей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Данным мероприятием предусматривается оценка эффективности деятельности органов местного самоуправления Аликовского района. При оценке деятельности органов местного самоуправления Аликовского района будут учитываться такие показатели, как уровень бедности, продолжительность жизни, прирост населения, доступность жилья, качество окружающей среды, производительность труда.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рамках данного мероприятия предусматривается предоставление иных межбюджетных трансфертов из бюджета Аликовского района бюджетам сельских поселений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Источником предоставления иных межбюджетных трансфертов бюджетам сельских поселений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федерального бюджета республиканскому бюджету Чувашской Республики в 2019 году.</w:t>
      </w:r>
    </w:p>
    <w:p w:rsidR="00466F18" w:rsidRPr="00AD5BF9" w:rsidRDefault="00466F18" w:rsidP="00466F18">
      <w:pPr>
        <w:pStyle w:val="ConsPlusNormal"/>
        <w:ind w:firstLine="540"/>
        <w:jc w:val="both"/>
        <w:outlineLvl w:val="3"/>
        <w:rPr>
          <w:rFonts w:ascii="Times New Roman" w:hAnsi="Times New Roman" w:cs="Times New Roman"/>
        </w:rPr>
      </w:pPr>
      <w:r w:rsidRPr="00AD5BF9">
        <w:rPr>
          <w:rFonts w:ascii="Times New Roman" w:hAnsi="Times New Roman" w:cs="Times New Roman"/>
        </w:rPr>
        <w:t>Основное мероприятие 5. Реализация мер по оптимизации муниципального долга Аликовского района и своевременному исполнению долговых обязательств</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Аликовского района, формирование устойчивой тенденции снижения долговой нагрузки на бюджет Аликовского района. Вместе с тем планируется обеспечить безусловное исполнение принятых Аликовским районом долговых обязательств, не допускать возникновения просроченной задолженности по ним.</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5.1. Анализ объема и структуры муниципального долга Аликовского района и осуществление мер по его оптимизации</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В соответствии с Бюджетным </w:t>
      </w:r>
      <w:hyperlink r:id="rId23" w:history="1">
        <w:r w:rsidRPr="00AD5BF9">
          <w:rPr>
            <w:rFonts w:ascii="Times New Roman" w:hAnsi="Times New Roman" w:cs="Times New Roman"/>
          </w:rPr>
          <w:t>кодексом</w:t>
        </w:r>
      </w:hyperlink>
      <w:r w:rsidRPr="00AD5BF9">
        <w:rPr>
          <w:rFonts w:ascii="Times New Roman" w:hAnsi="Times New Roman" w:cs="Times New Roman"/>
        </w:rPr>
        <w:t xml:space="preserve"> Российской Федерации и решением Собрания депутатов Аликовского района «О регулировании бюджетных правоотношений в Аликовском районе»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Аликовского района на очередной финансовый год и плановый период и программы муниципальных гарантий Аликовского района в валюте Российской Федерации на очередной финансовый год и плановый период. </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Процесс планирования прямых и условных долговых обязательств Аликовского района включает:</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проведение анализа объема и структуры муниципального долга Аликовского района, возможных направлений его оптимизации;</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планирование бюджетных ассигнований, необходимых для погашения действующих долговых обязательств;</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планирование объемов привлечения новых долговых обязательств.</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24" w:history="1">
        <w:r w:rsidRPr="00AD5BF9">
          <w:rPr>
            <w:rFonts w:ascii="Times New Roman" w:hAnsi="Times New Roman" w:cs="Times New Roman"/>
          </w:rPr>
          <w:t>кодексом</w:t>
        </w:r>
      </w:hyperlink>
      <w:r w:rsidRPr="00AD5BF9">
        <w:rPr>
          <w:rFonts w:ascii="Times New Roman" w:hAnsi="Times New Roman" w:cs="Times New Roman"/>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качестве исходной информации для планирования долговых обязательств Аликовского района принимаются:</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прогноз основных макроэкономических показателей развития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прогноз поступлений доходов в бюджет Аликовского района, в том числе прогноз поступлений от продажи акций и иных форм участия в капитале, находящихся в муниципальной собственности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прогнозируемая потребность в расходах бюджета Аликовского района, в том числе потребность в бюджетных инвестициях;</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сведения о действующих долговых обязательствах, сроках и объемах их погашения.</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Аликовского района, планируемая структура муниципального долга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результате реализации мероприятия формируются проекты:</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программы муниципальных внутренних заимствований Аликовского района на очередной финансовый год и плановый период;</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программы муниципальных гарантий Аликовского района в валюте Российской Федерации на очередной финансовый год и плановый период.</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5.2. Ведение муниципальной долговой книги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lastRenderedPageBreak/>
        <w:t>В рамках выполнения данного мероприятия предусматривается обеспечение учета и регистрации всех долговых обязательств Аликовского района в муниципальной долговой книге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Аликовского района и обеспечению своевременного исполнения долговых обязательств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 xml:space="preserve">В соответствии со </w:t>
      </w:r>
      <w:hyperlink r:id="rId25" w:history="1">
        <w:r w:rsidRPr="00AD5BF9">
          <w:rPr>
            <w:rFonts w:ascii="Times New Roman" w:hAnsi="Times New Roman" w:cs="Times New Roman"/>
          </w:rPr>
          <w:t xml:space="preserve">статьей </w:t>
        </w:r>
      </w:hyperlink>
      <w:r w:rsidRPr="00AD5BF9">
        <w:rPr>
          <w:rFonts w:ascii="Times New Roman" w:hAnsi="Times New Roman" w:cs="Times New Roman"/>
        </w:rPr>
        <w:t>32 решения Собрания депутатов Аликовского района «О регулировании бюджетных правоотношений в Аликовском районе» муниципальную долговую книгу Аликовского района ведет финансовый отдел в порядке, установленном нормативным правовым актом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Ведение Муниципальной долговой книги Аликовского района осуществляется в соответствии с постановлением главы администрации Аликовского района от 12.04.2005 N 119 “Об утверждении Концепции управления муниципальным долгом и о долговой политике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Муниципальной долговой книге Аликовского района обеспечивается учет долговых обязательств Аликовского района по:</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муниципальным ценным бумагам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бюджетным кредитам, привлеченным в бюджет Аликовского района от других бюджетов бюджетной системы Российской Федерации;</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кредитам, полученным Аликовского района от кредитных организаций, международных финансовых организаций;</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муниципальным гарантиям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Информация о долговых обязательствах Аликовского района вносится в Муниципальную долговую книгу Аликовского района в срок, не превышающий пяти рабочих дней с момента возникновения соответствующего обязательства. Муниципальная долговая книга Аликовского района формируется в электронном виде в режиме реального времени, ежемесячно по состоянию на отчетную дату (на 00 часов 1 числа месяца, следующего за отчетным) выводится на бумажный носитель и подписывается руководителем и главным бухгалтером финансового отдела.</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5.3. Погашение муниципального долга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Выполнение данного мероприятия направлено на осуществление всех платежей, связанных с погашением долговых обязательств Аликовского района, строго в соответствии с принятыми обязательствами и графиками платежей, предусмотренными соответствующими договорами (соглашениями).</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Реализация мероприятия включает обеспечение своевременного погашения:</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муниципальных облигаций Аликовского района в даты, установленные решениями об эмиссии соответствующих выпусков облигаций;</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бюджетных кредитов, привлеченных из республиканского бюджета Чувашской Республики;</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кредитов, привлеченных в кредитных организациях.</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Погашение основного долга по долговым обязательствам Аликовского района производится за счет источников финансирования дефицита бюджета Аликовского района. Результатом реализации данного мероприятия является своевременное осуществление платежей в счет погашения муниципального долга Аликовского района.</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5.4. Процентные платежи по муниципальному долгу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Данным мероприятием предусматривается обеспечение выплаты процентных платежей по долговым обязательствам Аликовского района в сроки, установленные заключенными договорами (соглашениями).</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Реализация мероприятия предполагает своевременную уплату:</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купонного дохода по муниципальным облигациям Аликовского района в даты, установленные решениями об эмиссии соответствующих выпусков облигаций;</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процентов по бюджетным кредитам, привлеченным из республиканского бюджета Чувашской Республики;</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процентов по кредитам, привлеченным в кредитных организациях.</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Результатом выполнения данного мероприятия является своевременное перечисление средств бюджета Аликовского района в счет уплаты процентных платежей по долговым обязательствам Аликовского района.</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t>Мероприятие 5.5. Выполнение обязательств по выплате агентских комиссий и вознаграждения</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В рамках данного мероприятия планируется обеспечение своевременной выплаты агентских комиссий и вознаграждения по долговым обязательствам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Аликовского района, вознаграждение бирже за допуск муниципальных облигаций Аликовского района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Аликовского района и другие комиссионные расходы согласно заключенным договорам (соглашениям).</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Результатом реализации мероприятия является своевременное перечисление средств бюджета Аликовского района в счет выплаты агентских комиссий и вознаграждения по долговым обязательствам Аликовского района.</w:t>
      </w:r>
    </w:p>
    <w:p w:rsidR="00466F18" w:rsidRPr="00AD5BF9" w:rsidRDefault="00466F18" w:rsidP="00466F18">
      <w:pPr>
        <w:pStyle w:val="ConsPlusNormal"/>
        <w:ind w:firstLine="540"/>
        <w:jc w:val="both"/>
        <w:outlineLvl w:val="4"/>
        <w:rPr>
          <w:rFonts w:ascii="Times New Roman" w:hAnsi="Times New Roman" w:cs="Times New Roman"/>
        </w:rPr>
      </w:pPr>
      <w:r w:rsidRPr="00AD5BF9">
        <w:rPr>
          <w:rFonts w:ascii="Times New Roman" w:hAnsi="Times New Roman" w:cs="Times New Roman"/>
        </w:rPr>
        <w:lastRenderedPageBreak/>
        <w:t>Мероприятие 5.6. Муниципальные гарантии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Данное мероприятие предусматривает реализацию мер по финансовому обеспечению возможного исполнения муниципальных гарантий Аликовского района за счет бюджетных средств.</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По обязательствам, связанным с предоставлением муниципальных гарантий Аликовского района,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Аликовского района исполнение гарантии осуществляется за счет средств бюджета Аликовского района.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Аликовского района.</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Исполнение муниципальной гарантии Аликовского района в случае неисполнения обязательств принципалом осуществляется за счет расходов бюджета Аликовского района при предоставлении гарантии без права регрессного требования и за счет источников финансирования дефицита бюджета Аликовского района при предоставлении гарантии с правом регрессного требования.</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Результатом реализации данного мероприятия является исполнение обязательств перед кредитором по предоставленной муниципальной гарантии Аликовского района.</w:t>
      </w:r>
    </w:p>
    <w:p w:rsidR="00466F18" w:rsidRPr="00AD5BF9" w:rsidRDefault="00466F18" w:rsidP="00466F18">
      <w:pPr>
        <w:autoSpaceDE w:val="0"/>
        <w:autoSpaceDN w:val="0"/>
        <w:adjustRightInd w:val="0"/>
        <w:ind w:firstLine="540"/>
        <w:jc w:val="both"/>
        <w:rPr>
          <w:sz w:val="20"/>
          <w:szCs w:val="20"/>
        </w:rPr>
      </w:pPr>
    </w:p>
    <w:p w:rsidR="00466F18" w:rsidRPr="00AD5BF9" w:rsidRDefault="00466F18" w:rsidP="00466F18">
      <w:pPr>
        <w:autoSpaceDE w:val="0"/>
        <w:autoSpaceDN w:val="0"/>
        <w:adjustRightInd w:val="0"/>
        <w:ind w:firstLine="540"/>
        <w:jc w:val="both"/>
        <w:rPr>
          <w:sz w:val="20"/>
          <w:szCs w:val="20"/>
        </w:rPr>
      </w:pPr>
      <w:r w:rsidRPr="00AD5BF9">
        <w:rPr>
          <w:sz w:val="20"/>
          <w:szCs w:val="20"/>
        </w:rPr>
        <w:t>Подпрограмма реализуется в период с 2019 по 2035 год в три этапа:</w:t>
      </w:r>
    </w:p>
    <w:p w:rsidR="00466F18" w:rsidRPr="00AD5BF9" w:rsidRDefault="00466F18" w:rsidP="00466F18">
      <w:pPr>
        <w:autoSpaceDE w:val="0"/>
        <w:autoSpaceDN w:val="0"/>
        <w:adjustRightInd w:val="0"/>
        <w:ind w:firstLine="567"/>
        <w:rPr>
          <w:sz w:val="20"/>
          <w:szCs w:val="20"/>
        </w:rPr>
      </w:pPr>
      <w:r w:rsidRPr="00AD5BF9">
        <w:rPr>
          <w:sz w:val="20"/>
          <w:szCs w:val="20"/>
        </w:rPr>
        <w:t>1 этап – 2019 - 2025 годы;</w:t>
      </w:r>
    </w:p>
    <w:p w:rsidR="00466F18" w:rsidRPr="00AD5BF9" w:rsidRDefault="00466F18" w:rsidP="00466F18">
      <w:pPr>
        <w:autoSpaceDE w:val="0"/>
        <w:autoSpaceDN w:val="0"/>
        <w:adjustRightInd w:val="0"/>
        <w:ind w:firstLine="567"/>
        <w:rPr>
          <w:sz w:val="20"/>
          <w:szCs w:val="20"/>
        </w:rPr>
      </w:pPr>
      <w:r w:rsidRPr="00AD5BF9">
        <w:rPr>
          <w:sz w:val="20"/>
          <w:szCs w:val="20"/>
        </w:rPr>
        <w:t>2 этап – 2026-2030 годы;</w:t>
      </w:r>
    </w:p>
    <w:p w:rsidR="00466F18" w:rsidRPr="00AD5BF9" w:rsidRDefault="00466F18" w:rsidP="00466F18">
      <w:pPr>
        <w:ind w:firstLine="567"/>
        <w:jc w:val="both"/>
        <w:rPr>
          <w:sz w:val="20"/>
          <w:szCs w:val="20"/>
        </w:rPr>
      </w:pPr>
      <w:r w:rsidRPr="00AD5BF9">
        <w:rPr>
          <w:sz w:val="20"/>
          <w:szCs w:val="20"/>
        </w:rPr>
        <w:t>3 этап – 2031-2035 годы.</w:t>
      </w:r>
    </w:p>
    <w:p w:rsidR="00466F18" w:rsidRPr="00AD5BF9" w:rsidRDefault="00466F18" w:rsidP="00466F18">
      <w:pPr>
        <w:pStyle w:val="ConsPlusNormal"/>
        <w:ind w:firstLine="540"/>
        <w:jc w:val="both"/>
        <w:rPr>
          <w:rFonts w:ascii="Times New Roman" w:hAnsi="Times New Roman" w:cs="Times New Roman"/>
        </w:rPr>
      </w:pPr>
    </w:p>
    <w:p w:rsidR="00466F18" w:rsidRPr="00AD5BF9" w:rsidRDefault="00466F18" w:rsidP="00466F18">
      <w:pPr>
        <w:pStyle w:val="ConsPlusNormal"/>
        <w:ind w:firstLine="540"/>
        <w:jc w:val="both"/>
        <w:rPr>
          <w:rFonts w:ascii="Times New Roman" w:hAnsi="Times New Roman" w:cs="Times New Roman"/>
        </w:rPr>
      </w:pPr>
    </w:p>
    <w:p w:rsidR="00466F18" w:rsidRPr="00AD5BF9" w:rsidRDefault="00466F18" w:rsidP="00466F18">
      <w:pPr>
        <w:autoSpaceDE w:val="0"/>
        <w:autoSpaceDN w:val="0"/>
        <w:adjustRightInd w:val="0"/>
        <w:jc w:val="center"/>
        <w:outlineLvl w:val="0"/>
        <w:rPr>
          <w:sz w:val="20"/>
          <w:szCs w:val="20"/>
        </w:rPr>
      </w:pPr>
      <w:r w:rsidRPr="00AD5BF9">
        <w:rPr>
          <w:sz w:val="20"/>
          <w:szCs w:val="20"/>
        </w:rPr>
        <w:t>РАЗДЕЛ 4. ОБОСНОВАНИЕ ОБЪЕМА ФИНАНСОВЫХ РЕСУРСОВ,</w:t>
      </w:r>
    </w:p>
    <w:p w:rsidR="00466F18" w:rsidRPr="00AD5BF9" w:rsidRDefault="00466F18" w:rsidP="00466F18">
      <w:pPr>
        <w:autoSpaceDE w:val="0"/>
        <w:autoSpaceDN w:val="0"/>
        <w:adjustRightInd w:val="0"/>
        <w:jc w:val="center"/>
        <w:rPr>
          <w:sz w:val="20"/>
          <w:szCs w:val="20"/>
        </w:rPr>
      </w:pPr>
      <w:r w:rsidRPr="00AD5BF9">
        <w:rPr>
          <w:sz w:val="20"/>
          <w:szCs w:val="20"/>
        </w:rPr>
        <w:t xml:space="preserve">НЕОБХОДИМЫХ ДЛЯ РЕАЛИЗАЦИИ ПОДПРОГРАММЫ </w:t>
      </w:r>
    </w:p>
    <w:p w:rsidR="00466F18" w:rsidRPr="00AD5BF9" w:rsidRDefault="00466F18" w:rsidP="00466F18">
      <w:pPr>
        <w:autoSpaceDE w:val="0"/>
        <w:autoSpaceDN w:val="0"/>
        <w:adjustRightInd w:val="0"/>
        <w:jc w:val="center"/>
        <w:rPr>
          <w:sz w:val="20"/>
          <w:szCs w:val="20"/>
        </w:rPr>
      </w:pPr>
      <w:r w:rsidRPr="00AD5BF9">
        <w:rPr>
          <w:sz w:val="20"/>
          <w:szCs w:val="20"/>
        </w:rPr>
        <w:t>(С РАСШИФРОВКОЙ ПО ИСТОЧНИКАМ ФИНАНСИРОВАНИЯ, ПО ЭТАПАМ И ГОДАМ РЕАЛИЗАЦИИ ПОДПРОГРАММЫ)</w:t>
      </w:r>
    </w:p>
    <w:p w:rsidR="00466F18" w:rsidRPr="00AD5BF9" w:rsidRDefault="00466F18" w:rsidP="00466F18">
      <w:pPr>
        <w:pStyle w:val="ConsPlusNormal"/>
        <w:jc w:val="both"/>
        <w:rPr>
          <w:rFonts w:ascii="Times New Roman" w:hAnsi="Times New Roman" w:cs="Times New Roman"/>
        </w:rPr>
      </w:pP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бюджетов сельских поселений.</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Общий объем финансирования мероприятий подпрограммы в 2019 - 2035 годах составит 267875,5 тыс. рублей, в том числе за счет средств:</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федерального бюджета -   32633,0 тыс. рублей;</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республиканского бюджета Чувашской Республики – 380361,7 тыс. рублей;</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бюджета Аликовского района – 121981,8 тыс. рублей;</w:t>
      </w:r>
    </w:p>
    <w:p w:rsidR="00466F18" w:rsidRPr="00AD5BF9" w:rsidRDefault="00466F18" w:rsidP="00466F18">
      <w:pPr>
        <w:pStyle w:val="ConsPlusNormal"/>
        <w:ind w:firstLine="540"/>
        <w:jc w:val="both"/>
        <w:rPr>
          <w:rFonts w:ascii="Times New Roman" w:hAnsi="Times New Roman" w:cs="Times New Roman"/>
        </w:rPr>
      </w:pPr>
      <w:r w:rsidRPr="00AD5BF9">
        <w:rPr>
          <w:rFonts w:ascii="Times New Roman" w:hAnsi="Times New Roman" w:cs="Times New Roman"/>
        </w:rPr>
        <w:t>бюджетов сельских поселений – 824,5 тыс. рублей.</w:t>
      </w:r>
    </w:p>
    <w:p w:rsidR="00466F18" w:rsidRPr="00AD5BF9" w:rsidRDefault="00466F18" w:rsidP="00466F18">
      <w:pPr>
        <w:autoSpaceDE w:val="0"/>
        <w:autoSpaceDN w:val="0"/>
        <w:adjustRightInd w:val="0"/>
        <w:ind w:firstLine="567"/>
        <w:jc w:val="both"/>
        <w:rPr>
          <w:sz w:val="20"/>
          <w:szCs w:val="20"/>
        </w:rPr>
      </w:pPr>
      <w:r w:rsidRPr="00AD5BF9">
        <w:rPr>
          <w:sz w:val="20"/>
          <w:szCs w:val="20"/>
        </w:rPr>
        <w:t>Прогнозируемый объем финансирования подпрограммы на 1 этапе составит 129318,8 тыс. рублей, в том числе:</w:t>
      </w:r>
    </w:p>
    <w:p w:rsidR="00466F18" w:rsidRPr="00AD5BF9" w:rsidRDefault="00466F18" w:rsidP="00466F18">
      <w:pPr>
        <w:widowControl w:val="0"/>
        <w:autoSpaceDE w:val="0"/>
        <w:autoSpaceDN w:val="0"/>
        <w:ind w:firstLine="567"/>
        <w:jc w:val="both"/>
        <w:rPr>
          <w:sz w:val="20"/>
          <w:szCs w:val="20"/>
        </w:rPr>
      </w:pPr>
      <w:r w:rsidRPr="00AD5BF9">
        <w:rPr>
          <w:sz w:val="20"/>
          <w:szCs w:val="20"/>
        </w:rPr>
        <w:t>в 2019 году – 31604,2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2020 году – 25193,6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2021 году – 14504,2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2022 году – 14504,2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2023 году – 14504,2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2024 году – 14504,2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2025 году – 14504,2 тыс. рублей;</w:t>
      </w:r>
    </w:p>
    <w:p w:rsidR="00466F18" w:rsidRPr="00AD5BF9" w:rsidRDefault="00466F18" w:rsidP="00466F18">
      <w:pPr>
        <w:autoSpaceDE w:val="0"/>
        <w:autoSpaceDN w:val="0"/>
        <w:adjustRightInd w:val="0"/>
        <w:ind w:firstLine="567"/>
        <w:jc w:val="both"/>
        <w:rPr>
          <w:sz w:val="20"/>
          <w:szCs w:val="20"/>
        </w:rPr>
      </w:pPr>
      <w:r w:rsidRPr="00AD5BF9">
        <w:rPr>
          <w:sz w:val="20"/>
          <w:szCs w:val="20"/>
        </w:rPr>
        <w:t>из них средства:</w:t>
      </w:r>
    </w:p>
    <w:p w:rsidR="00466F18" w:rsidRPr="00AD5BF9" w:rsidRDefault="00466F18" w:rsidP="00466F18">
      <w:pPr>
        <w:autoSpaceDE w:val="0"/>
        <w:autoSpaceDN w:val="0"/>
        <w:adjustRightInd w:val="0"/>
        <w:ind w:firstLine="567"/>
        <w:jc w:val="both"/>
        <w:rPr>
          <w:sz w:val="20"/>
          <w:szCs w:val="20"/>
        </w:rPr>
      </w:pPr>
      <w:r w:rsidRPr="00AD5BF9">
        <w:rPr>
          <w:sz w:val="20"/>
          <w:szCs w:val="20"/>
        </w:rPr>
        <w:t>федерального бюджета  –12874,6 тыс. рублей (10,5 процента), в том числе:</w:t>
      </w:r>
    </w:p>
    <w:p w:rsidR="00466F18" w:rsidRPr="00AD5BF9" w:rsidRDefault="00466F18" w:rsidP="00466F18">
      <w:pPr>
        <w:widowControl w:val="0"/>
        <w:autoSpaceDE w:val="0"/>
        <w:autoSpaceDN w:val="0"/>
        <w:ind w:firstLine="567"/>
        <w:jc w:val="both"/>
        <w:rPr>
          <w:sz w:val="20"/>
          <w:szCs w:val="20"/>
        </w:rPr>
      </w:pPr>
      <w:r w:rsidRPr="00AD5BF9">
        <w:rPr>
          <w:sz w:val="20"/>
          <w:szCs w:val="20"/>
        </w:rPr>
        <w:t>в 2019 году – 3215,5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2020 году – 1626,1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2021 году – 1627,0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2022 году – 1601,5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2023 году -  1601,5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2024 году – 1601,5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2025 году – 1601,5 тыс. рублей;</w:t>
      </w:r>
    </w:p>
    <w:p w:rsidR="00466F18" w:rsidRPr="00AD5BF9" w:rsidRDefault="00466F18" w:rsidP="00466F18">
      <w:pPr>
        <w:autoSpaceDE w:val="0"/>
        <w:autoSpaceDN w:val="0"/>
        <w:adjustRightInd w:val="0"/>
        <w:ind w:firstLine="567"/>
        <w:jc w:val="both"/>
        <w:rPr>
          <w:sz w:val="20"/>
          <w:szCs w:val="20"/>
        </w:rPr>
      </w:pPr>
      <w:r w:rsidRPr="00AD5BF9">
        <w:rPr>
          <w:sz w:val="20"/>
          <w:szCs w:val="20"/>
        </w:rPr>
        <w:t>республиканского бюджета Чувашской Республики – 109511,0 тыс. рублей (84,5 процента), в том числе:</w:t>
      </w:r>
    </w:p>
    <w:p w:rsidR="00466F18" w:rsidRPr="00AD5BF9" w:rsidRDefault="00466F18" w:rsidP="00466F18">
      <w:pPr>
        <w:widowControl w:val="0"/>
        <w:autoSpaceDE w:val="0"/>
        <w:autoSpaceDN w:val="0"/>
        <w:ind w:firstLine="567"/>
        <w:jc w:val="both"/>
        <w:rPr>
          <w:sz w:val="20"/>
          <w:szCs w:val="20"/>
        </w:rPr>
      </w:pPr>
      <w:r w:rsidRPr="00AD5BF9">
        <w:rPr>
          <w:sz w:val="20"/>
          <w:szCs w:val="20"/>
        </w:rPr>
        <w:t>в 2019 году – 23225,6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2020 году – 22481,9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2021 году – 12760,7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2022 году – 12760,7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2023 году – 12760,7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2024 году – 12760,7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2025 году – 12760,7  тыс. рублей;</w:t>
      </w:r>
    </w:p>
    <w:p w:rsidR="00466F18" w:rsidRPr="00AD5BF9" w:rsidRDefault="00466F18" w:rsidP="00466F18">
      <w:pPr>
        <w:autoSpaceDE w:val="0"/>
        <w:autoSpaceDN w:val="0"/>
        <w:adjustRightInd w:val="0"/>
        <w:ind w:firstLine="567"/>
        <w:jc w:val="both"/>
        <w:rPr>
          <w:sz w:val="20"/>
          <w:szCs w:val="20"/>
        </w:rPr>
      </w:pPr>
      <w:r w:rsidRPr="00AD5BF9">
        <w:rPr>
          <w:sz w:val="20"/>
          <w:szCs w:val="20"/>
        </w:rPr>
        <w:lastRenderedPageBreak/>
        <w:t>бюджета Аликовского района – 6740,9 тыс. рублей (4,8 процента), в том числе:</w:t>
      </w:r>
    </w:p>
    <w:p w:rsidR="00466F18" w:rsidRPr="00AD5BF9" w:rsidRDefault="00466F18" w:rsidP="00466F18">
      <w:pPr>
        <w:widowControl w:val="0"/>
        <w:autoSpaceDE w:val="0"/>
        <w:autoSpaceDN w:val="0"/>
        <w:ind w:firstLine="567"/>
        <w:jc w:val="both"/>
        <w:rPr>
          <w:sz w:val="20"/>
          <w:szCs w:val="20"/>
        </w:rPr>
      </w:pPr>
      <w:r w:rsidRPr="00AD5BF9">
        <w:rPr>
          <w:sz w:val="20"/>
          <w:szCs w:val="20"/>
        </w:rPr>
        <w:t>в 2019 году – 5163,7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2020 году – 1052,2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2021 году – 105,0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2022 году – 105,0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2023 году – 105,0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2024 году – 105,0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2025 году – 105,0 тыс. рублей;</w:t>
      </w:r>
    </w:p>
    <w:p w:rsidR="00466F18" w:rsidRPr="00AD5BF9" w:rsidRDefault="00466F18" w:rsidP="00466F18">
      <w:pPr>
        <w:autoSpaceDE w:val="0"/>
        <w:autoSpaceDN w:val="0"/>
        <w:adjustRightInd w:val="0"/>
        <w:ind w:firstLine="567"/>
        <w:jc w:val="both"/>
        <w:rPr>
          <w:sz w:val="20"/>
          <w:szCs w:val="20"/>
        </w:rPr>
      </w:pPr>
      <w:r w:rsidRPr="00AD5BF9">
        <w:rPr>
          <w:sz w:val="20"/>
          <w:szCs w:val="20"/>
        </w:rPr>
        <w:t>бюджетов сельских поселений – 255,8 тыс. рублей (0,2 процента), в том числе:</w:t>
      </w:r>
    </w:p>
    <w:p w:rsidR="00466F18" w:rsidRPr="00AD5BF9" w:rsidRDefault="00466F18" w:rsidP="00466F18">
      <w:pPr>
        <w:widowControl w:val="0"/>
        <w:autoSpaceDE w:val="0"/>
        <w:autoSpaceDN w:val="0"/>
        <w:ind w:firstLine="567"/>
        <w:jc w:val="both"/>
        <w:rPr>
          <w:sz w:val="20"/>
          <w:szCs w:val="20"/>
        </w:rPr>
      </w:pPr>
      <w:r w:rsidRPr="00AD5BF9">
        <w:rPr>
          <w:sz w:val="20"/>
          <w:szCs w:val="20"/>
        </w:rPr>
        <w:t>в 2019 году – 26,4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2020 году – 33,4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2021 году – 37,0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2022 году – 37,0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2023 году – 37,0 тыс. рублей;</w:t>
      </w:r>
    </w:p>
    <w:p w:rsidR="00466F18" w:rsidRPr="00AD5BF9" w:rsidRDefault="00466F18" w:rsidP="00466F18">
      <w:pPr>
        <w:widowControl w:val="0"/>
        <w:autoSpaceDE w:val="0"/>
        <w:autoSpaceDN w:val="0"/>
        <w:ind w:firstLine="567"/>
        <w:jc w:val="both"/>
        <w:rPr>
          <w:sz w:val="20"/>
          <w:szCs w:val="20"/>
        </w:rPr>
      </w:pPr>
      <w:r w:rsidRPr="00AD5BF9">
        <w:rPr>
          <w:sz w:val="20"/>
          <w:szCs w:val="20"/>
        </w:rPr>
        <w:t>в 2024 году – 37,0 тыс. рублей;</w:t>
      </w:r>
    </w:p>
    <w:p w:rsidR="00466F18" w:rsidRPr="00AD5BF9" w:rsidRDefault="00466F18" w:rsidP="00466F18">
      <w:pPr>
        <w:widowControl w:val="0"/>
        <w:autoSpaceDE w:val="0"/>
        <w:autoSpaceDN w:val="0"/>
        <w:ind w:firstLine="567"/>
        <w:jc w:val="both"/>
        <w:rPr>
          <w:sz w:val="20"/>
          <w:szCs w:val="20"/>
          <w:highlight w:val="yellow"/>
        </w:rPr>
      </w:pPr>
      <w:r w:rsidRPr="00AD5BF9">
        <w:rPr>
          <w:sz w:val="20"/>
          <w:szCs w:val="20"/>
        </w:rPr>
        <w:t>в 2025 году – 37,0 тыс. рублей.</w:t>
      </w:r>
    </w:p>
    <w:p w:rsidR="00466F18" w:rsidRPr="00AD5BF9" w:rsidRDefault="00466F18" w:rsidP="00466F18">
      <w:pPr>
        <w:autoSpaceDE w:val="0"/>
        <w:autoSpaceDN w:val="0"/>
        <w:adjustRightInd w:val="0"/>
        <w:ind w:firstLine="567"/>
        <w:jc w:val="both"/>
        <w:rPr>
          <w:sz w:val="20"/>
          <w:szCs w:val="20"/>
        </w:rPr>
      </w:pPr>
      <w:r w:rsidRPr="00AD5BF9">
        <w:rPr>
          <w:sz w:val="20"/>
          <w:szCs w:val="20"/>
        </w:rPr>
        <w:t>На 2 этапе в 2026 - 2030 годах объем финансирования подпрограммы составит 72521,0 тыс. рублей, из них средства:</w:t>
      </w:r>
    </w:p>
    <w:p w:rsidR="00466F18" w:rsidRPr="00AD5BF9" w:rsidRDefault="00466F18" w:rsidP="00466F18">
      <w:pPr>
        <w:autoSpaceDE w:val="0"/>
        <w:autoSpaceDN w:val="0"/>
        <w:adjustRightInd w:val="0"/>
        <w:ind w:firstLine="567"/>
        <w:jc w:val="both"/>
        <w:rPr>
          <w:sz w:val="20"/>
          <w:szCs w:val="20"/>
        </w:rPr>
      </w:pPr>
      <w:r w:rsidRPr="00AD5BF9">
        <w:rPr>
          <w:sz w:val="20"/>
          <w:szCs w:val="20"/>
        </w:rPr>
        <w:t>федерального бюджета  –  8007,5 тыс. рублей (11,0 процента);</w:t>
      </w:r>
    </w:p>
    <w:p w:rsidR="00466F18" w:rsidRPr="00AD5BF9" w:rsidRDefault="00466F18" w:rsidP="00466F18">
      <w:pPr>
        <w:autoSpaceDE w:val="0"/>
        <w:autoSpaceDN w:val="0"/>
        <w:adjustRightInd w:val="0"/>
        <w:ind w:firstLine="567"/>
        <w:jc w:val="both"/>
        <w:rPr>
          <w:sz w:val="20"/>
          <w:szCs w:val="20"/>
        </w:rPr>
      </w:pPr>
      <w:r w:rsidRPr="00AD5BF9">
        <w:rPr>
          <w:sz w:val="20"/>
          <w:szCs w:val="20"/>
        </w:rPr>
        <w:t>республиканского бюджета Чувашской Республики – 63803,5 тыс. рублей (88,0 процента);</w:t>
      </w:r>
    </w:p>
    <w:p w:rsidR="00466F18" w:rsidRPr="00AD5BF9" w:rsidRDefault="00466F18" w:rsidP="00466F18">
      <w:pPr>
        <w:autoSpaceDE w:val="0"/>
        <w:autoSpaceDN w:val="0"/>
        <w:adjustRightInd w:val="0"/>
        <w:ind w:firstLine="567"/>
        <w:jc w:val="both"/>
        <w:rPr>
          <w:sz w:val="20"/>
          <w:szCs w:val="20"/>
        </w:rPr>
      </w:pPr>
      <w:r w:rsidRPr="00AD5BF9">
        <w:rPr>
          <w:sz w:val="20"/>
          <w:szCs w:val="20"/>
        </w:rPr>
        <w:t>бюджета Аликовского района – 525,0 тыс. рублей (0,7 процента);</w:t>
      </w:r>
    </w:p>
    <w:p w:rsidR="00466F18" w:rsidRPr="00AD5BF9" w:rsidRDefault="00466F18" w:rsidP="00466F18">
      <w:pPr>
        <w:autoSpaceDE w:val="0"/>
        <w:autoSpaceDN w:val="0"/>
        <w:adjustRightInd w:val="0"/>
        <w:ind w:firstLine="567"/>
        <w:jc w:val="both"/>
        <w:rPr>
          <w:sz w:val="20"/>
          <w:szCs w:val="20"/>
        </w:rPr>
      </w:pPr>
      <w:r w:rsidRPr="00AD5BF9">
        <w:rPr>
          <w:sz w:val="20"/>
          <w:szCs w:val="20"/>
        </w:rPr>
        <w:t>бюджетов сельских поселений- 185,0 тыс. рублей (0,3 процента).</w:t>
      </w:r>
    </w:p>
    <w:p w:rsidR="00466F18" w:rsidRPr="00AD5BF9" w:rsidRDefault="00466F18" w:rsidP="00466F18">
      <w:pPr>
        <w:autoSpaceDE w:val="0"/>
        <w:autoSpaceDN w:val="0"/>
        <w:adjustRightInd w:val="0"/>
        <w:ind w:firstLine="567"/>
        <w:jc w:val="both"/>
        <w:rPr>
          <w:sz w:val="20"/>
          <w:szCs w:val="20"/>
        </w:rPr>
      </w:pPr>
      <w:r w:rsidRPr="00AD5BF9">
        <w:rPr>
          <w:sz w:val="20"/>
          <w:szCs w:val="20"/>
        </w:rPr>
        <w:t>На 3 этапе в 2031 – 2035 годах объем финансирования подпрограммы составит 72521,0 тыс. рублей, из них средства:</w:t>
      </w:r>
    </w:p>
    <w:p w:rsidR="00466F18" w:rsidRPr="00AD5BF9" w:rsidRDefault="00466F18" w:rsidP="00466F18">
      <w:pPr>
        <w:autoSpaceDE w:val="0"/>
        <w:autoSpaceDN w:val="0"/>
        <w:adjustRightInd w:val="0"/>
        <w:ind w:firstLine="567"/>
        <w:jc w:val="both"/>
        <w:rPr>
          <w:sz w:val="20"/>
          <w:szCs w:val="20"/>
        </w:rPr>
      </w:pPr>
      <w:r w:rsidRPr="00AD5BF9">
        <w:rPr>
          <w:sz w:val="20"/>
          <w:szCs w:val="20"/>
        </w:rPr>
        <w:t>федерального бюджета  –  8007,5 тыс. рублей (11,0 процента);</w:t>
      </w:r>
    </w:p>
    <w:p w:rsidR="00466F18" w:rsidRPr="00AD5BF9" w:rsidRDefault="00466F18" w:rsidP="00466F18">
      <w:pPr>
        <w:autoSpaceDE w:val="0"/>
        <w:autoSpaceDN w:val="0"/>
        <w:adjustRightInd w:val="0"/>
        <w:ind w:firstLine="567"/>
        <w:jc w:val="both"/>
        <w:rPr>
          <w:sz w:val="20"/>
          <w:szCs w:val="20"/>
        </w:rPr>
      </w:pPr>
      <w:r w:rsidRPr="00AD5BF9">
        <w:rPr>
          <w:sz w:val="20"/>
          <w:szCs w:val="20"/>
        </w:rPr>
        <w:t>республиканского бюджета Чувашской Республики – 63803,5 тыс. рублей (88,0 процента);</w:t>
      </w:r>
    </w:p>
    <w:p w:rsidR="00466F18" w:rsidRPr="00AD5BF9" w:rsidRDefault="00466F18" w:rsidP="00466F18">
      <w:pPr>
        <w:autoSpaceDE w:val="0"/>
        <w:autoSpaceDN w:val="0"/>
        <w:adjustRightInd w:val="0"/>
        <w:ind w:firstLine="567"/>
        <w:jc w:val="both"/>
        <w:rPr>
          <w:sz w:val="20"/>
          <w:szCs w:val="20"/>
        </w:rPr>
      </w:pPr>
      <w:r w:rsidRPr="00AD5BF9">
        <w:rPr>
          <w:sz w:val="20"/>
          <w:szCs w:val="20"/>
        </w:rPr>
        <w:t>бюджета Аликовского района – 525,0 тыс. рублей (0,7 процента);</w:t>
      </w:r>
    </w:p>
    <w:p w:rsidR="00466F18" w:rsidRPr="00AD5BF9" w:rsidRDefault="00466F18" w:rsidP="00466F18">
      <w:pPr>
        <w:autoSpaceDE w:val="0"/>
        <w:autoSpaceDN w:val="0"/>
        <w:adjustRightInd w:val="0"/>
        <w:ind w:firstLine="567"/>
        <w:jc w:val="both"/>
        <w:rPr>
          <w:sz w:val="20"/>
          <w:szCs w:val="20"/>
        </w:rPr>
      </w:pPr>
      <w:r w:rsidRPr="00AD5BF9">
        <w:rPr>
          <w:sz w:val="20"/>
          <w:szCs w:val="20"/>
        </w:rPr>
        <w:t>бюджетов сельских поселений- 185,0 тыс. рублей (0,3 процента).</w:t>
      </w:r>
    </w:p>
    <w:p w:rsidR="00466F18" w:rsidRPr="00AD5BF9" w:rsidRDefault="00466F18" w:rsidP="00466F18">
      <w:pPr>
        <w:autoSpaceDE w:val="0"/>
        <w:autoSpaceDN w:val="0"/>
        <w:adjustRightInd w:val="0"/>
        <w:ind w:firstLine="567"/>
        <w:jc w:val="both"/>
        <w:rPr>
          <w:sz w:val="20"/>
          <w:szCs w:val="20"/>
        </w:rPr>
      </w:pPr>
      <w:r w:rsidRPr="00AD5BF9">
        <w:rPr>
          <w:sz w:val="20"/>
          <w:szCs w:val="20"/>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Аликовского района и бюджетов сельских поселений на соответствующий период.</w:t>
      </w:r>
    </w:p>
    <w:p w:rsidR="00466F18" w:rsidRPr="00AD5BF9" w:rsidRDefault="00466F18" w:rsidP="00466F18">
      <w:pPr>
        <w:autoSpaceDE w:val="0"/>
        <w:autoSpaceDN w:val="0"/>
        <w:adjustRightInd w:val="0"/>
        <w:ind w:firstLine="539"/>
        <w:jc w:val="both"/>
        <w:rPr>
          <w:sz w:val="20"/>
          <w:szCs w:val="20"/>
        </w:rPr>
        <w:sectPr w:rsidR="00466F18" w:rsidRPr="00AD5BF9" w:rsidSect="00817493">
          <w:pgSz w:w="11906" w:h="16838" w:code="9"/>
          <w:pgMar w:top="1134" w:right="567" w:bottom="1134" w:left="1701" w:header="720" w:footer="720" w:gutter="0"/>
          <w:cols w:space="720"/>
          <w:docGrid w:linePitch="272"/>
        </w:sectPr>
      </w:pPr>
      <w:r w:rsidRPr="00AD5BF9">
        <w:rPr>
          <w:sz w:val="20"/>
          <w:szCs w:val="20"/>
        </w:rPr>
        <w:t xml:space="preserve">Ресурсное </w:t>
      </w:r>
      <w:hyperlink r:id="rId26" w:history="1">
        <w:r w:rsidRPr="00AD5BF9">
          <w:rPr>
            <w:sz w:val="20"/>
            <w:szCs w:val="20"/>
          </w:rPr>
          <w:t>обеспечение</w:t>
        </w:r>
      </w:hyperlink>
      <w:r w:rsidRPr="00AD5BF9">
        <w:rPr>
          <w:sz w:val="20"/>
          <w:szCs w:val="20"/>
        </w:rPr>
        <w:t xml:space="preserve"> реализации подпрограммы за счет всех источников финансирования приведено в приложении к настоящей подпрограмме.</w:t>
      </w:r>
    </w:p>
    <w:p w:rsidR="00466F18" w:rsidRPr="00AD5BF9" w:rsidRDefault="00466F18" w:rsidP="00466F18">
      <w:pPr>
        <w:ind w:right="-456"/>
        <w:jc w:val="right"/>
        <w:rPr>
          <w:bCs/>
          <w:sz w:val="20"/>
          <w:szCs w:val="20"/>
        </w:rPr>
      </w:pPr>
      <w:r w:rsidRPr="00AD5BF9">
        <w:rPr>
          <w:bCs/>
          <w:sz w:val="20"/>
          <w:szCs w:val="20"/>
        </w:rPr>
        <w:lastRenderedPageBreak/>
        <w:t>Приложение № 4</w:t>
      </w:r>
    </w:p>
    <w:p w:rsidR="00466F18" w:rsidRPr="00AD5BF9" w:rsidRDefault="00466F18" w:rsidP="00466F18">
      <w:pPr>
        <w:ind w:right="-456"/>
        <w:jc w:val="right"/>
        <w:rPr>
          <w:sz w:val="20"/>
          <w:szCs w:val="20"/>
        </w:rPr>
      </w:pPr>
      <w:r w:rsidRPr="00AD5BF9">
        <w:rPr>
          <w:sz w:val="20"/>
          <w:szCs w:val="20"/>
        </w:rPr>
        <w:t xml:space="preserve">к постановлению администрации </w:t>
      </w:r>
    </w:p>
    <w:p w:rsidR="00466F18" w:rsidRPr="00AD5BF9" w:rsidRDefault="00466F18" w:rsidP="00466F18">
      <w:pPr>
        <w:ind w:right="-456"/>
        <w:jc w:val="right"/>
        <w:rPr>
          <w:sz w:val="20"/>
          <w:szCs w:val="20"/>
        </w:rPr>
      </w:pPr>
      <w:r w:rsidRPr="00AD5BF9">
        <w:rPr>
          <w:sz w:val="20"/>
          <w:szCs w:val="20"/>
        </w:rPr>
        <w:t>Аликовского района Чувашской Республики</w:t>
      </w:r>
    </w:p>
    <w:p w:rsidR="00466F18" w:rsidRPr="00AD5BF9" w:rsidRDefault="00466F18" w:rsidP="00466F18">
      <w:pPr>
        <w:pStyle w:val="ConsPlusNormal"/>
        <w:ind w:right="-456"/>
        <w:jc w:val="right"/>
        <w:outlineLvl w:val="1"/>
        <w:rPr>
          <w:rFonts w:ascii="Times New Roman" w:hAnsi="Times New Roman" w:cs="Times New Roman"/>
        </w:rPr>
      </w:pPr>
      <w:r w:rsidRPr="00AD5BF9">
        <w:rPr>
          <w:rFonts w:ascii="Times New Roman" w:hAnsi="Times New Roman" w:cs="Times New Roman"/>
        </w:rPr>
        <w:t>от 01.09.2020 г.  №792</w:t>
      </w:r>
    </w:p>
    <w:p w:rsidR="00466F18" w:rsidRPr="00AD5BF9" w:rsidRDefault="00466F18" w:rsidP="00466F18">
      <w:pPr>
        <w:ind w:left="7513" w:right="-456"/>
        <w:jc w:val="right"/>
        <w:rPr>
          <w:color w:val="000000"/>
          <w:sz w:val="20"/>
          <w:szCs w:val="20"/>
        </w:rPr>
      </w:pPr>
    </w:p>
    <w:p w:rsidR="00466F18" w:rsidRPr="00AD5BF9" w:rsidRDefault="00466F18" w:rsidP="00466F18">
      <w:pPr>
        <w:ind w:left="8364" w:right="-456"/>
        <w:jc w:val="right"/>
        <w:rPr>
          <w:color w:val="000000"/>
          <w:sz w:val="20"/>
          <w:szCs w:val="20"/>
        </w:rPr>
      </w:pPr>
      <w:r w:rsidRPr="00AD5BF9">
        <w:rPr>
          <w:color w:val="000000"/>
          <w:sz w:val="20"/>
          <w:szCs w:val="20"/>
        </w:rPr>
        <w:t xml:space="preserve">Приложение №4 </w:t>
      </w:r>
    </w:p>
    <w:p w:rsidR="00466F18" w:rsidRPr="00AD5BF9" w:rsidRDefault="00466F18" w:rsidP="00466F18">
      <w:pPr>
        <w:ind w:left="8364" w:right="-456"/>
        <w:jc w:val="right"/>
        <w:rPr>
          <w:color w:val="000000"/>
          <w:sz w:val="20"/>
          <w:szCs w:val="20"/>
        </w:rPr>
      </w:pPr>
      <w:r w:rsidRPr="00AD5BF9">
        <w:rPr>
          <w:color w:val="000000"/>
          <w:sz w:val="20"/>
          <w:szCs w:val="20"/>
        </w:rPr>
        <w:t xml:space="preserve">к подпрограмме «Совершенствование </w:t>
      </w:r>
    </w:p>
    <w:p w:rsidR="00466F18" w:rsidRPr="00AD5BF9" w:rsidRDefault="00466F18" w:rsidP="00466F18">
      <w:pPr>
        <w:ind w:left="8364" w:right="-456"/>
        <w:jc w:val="right"/>
        <w:rPr>
          <w:color w:val="000000"/>
          <w:sz w:val="20"/>
          <w:szCs w:val="20"/>
        </w:rPr>
      </w:pPr>
      <w:r w:rsidRPr="00AD5BF9">
        <w:rPr>
          <w:color w:val="000000"/>
          <w:sz w:val="20"/>
          <w:szCs w:val="20"/>
        </w:rPr>
        <w:t>бюджетной политики и эффективное использование бюджетного потенциала  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w:t>
      </w:r>
    </w:p>
    <w:p w:rsidR="00466F18" w:rsidRPr="00AD5BF9" w:rsidRDefault="00466F18" w:rsidP="00466F18">
      <w:pPr>
        <w:ind w:right="-598"/>
        <w:jc w:val="center"/>
        <w:rPr>
          <w:b/>
          <w:caps/>
          <w:color w:val="000000"/>
          <w:sz w:val="20"/>
          <w:szCs w:val="20"/>
        </w:rPr>
      </w:pPr>
    </w:p>
    <w:p w:rsidR="00466F18" w:rsidRPr="00AD5BF9" w:rsidRDefault="00466F18" w:rsidP="00466F18">
      <w:pPr>
        <w:ind w:right="-598"/>
        <w:jc w:val="center"/>
        <w:rPr>
          <w:b/>
          <w:color w:val="000000"/>
          <w:sz w:val="20"/>
          <w:szCs w:val="20"/>
        </w:rPr>
      </w:pPr>
      <w:r w:rsidRPr="00AD5BF9">
        <w:rPr>
          <w:b/>
          <w:caps/>
          <w:color w:val="000000"/>
          <w:sz w:val="20"/>
          <w:szCs w:val="20"/>
        </w:rPr>
        <w:t>Ресурсное обеспечение</w:t>
      </w:r>
      <w:r w:rsidRPr="00AD5BF9">
        <w:rPr>
          <w:color w:val="000000"/>
          <w:sz w:val="20"/>
          <w:szCs w:val="20"/>
        </w:rPr>
        <w:t xml:space="preserve"> </w:t>
      </w:r>
      <w:r w:rsidRPr="00AD5BF9">
        <w:rPr>
          <w:color w:val="000000"/>
          <w:sz w:val="20"/>
          <w:szCs w:val="20"/>
        </w:rPr>
        <w:br/>
      </w:r>
      <w:r w:rsidRPr="00AD5BF9">
        <w:rPr>
          <w:b/>
          <w:color w:val="000000"/>
          <w:sz w:val="20"/>
          <w:szCs w:val="20"/>
        </w:rPr>
        <w:t xml:space="preserve">реализации подпрограммы «Совершенствование бюджетной политики и эффективное использование бюджетного потенциала </w:t>
      </w:r>
      <w:r w:rsidRPr="00AD5BF9">
        <w:rPr>
          <w:b/>
          <w:color w:val="000000"/>
          <w:sz w:val="20"/>
          <w:szCs w:val="20"/>
        </w:rPr>
        <w:br/>
        <w:t>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p w:rsidR="00466F18" w:rsidRPr="00AD5BF9" w:rsidRDefault="00466F18" w:rsidP="00466F18">
      <w:pPr>
        <w:ind w:right="-598"/>
        <w:jc w:val="center"/>
        <w:rPr>
          <w:b/>
          <w:color w:val="000000"/>
          <w:sz w:val="20"/>
          <w:szCs w:val="20"/>
        </w:rPr>
      </w:pPr>
      <w:r w:rsidRPr="00AD5BF9">
        <w:rPr>
          <w:b/>
          <w:color w:val="000000"/>
          <w:sz w:val="20"/>
          <w:szCs w:val="20"/>
        </w:rPr>
        <w:t xml:space="preserve"> за счет всех источников финансирования</w:t>
      </w:r>
    </w:p>
    <w:p w:rsidR="00466F18" w:rsidRPr="00AD5BF9" w:rsidRDefault="00466F18" w:rsidP="00466F18">
      <w:pPr>
        <w:jc w:val="center"/>
        <w:rPr>
          <w:color w:val="000000"/>
          <w:sz w:val="20"/>
          <w:szCs w:val="20"/>
        </w:rPr>
      </w:pPr>
    </w:p>
    <w:p w:rsidR="00466F18" w:rsidRPr="00AD5BF9" w:rsidRDefault="00466F18" w:rsidP="00466F18">
      <w:pPr>
        <w:rPr>
          <w:color w:val="000000"/>
          <w:sz w:val="20"/>
          <w:szCs w:val="20"/>
        </w:rPr>
      </w:pPr>
    </w:p>
    <w:tbl>
      <w:tblPr>
        <w:tblW w:w="1541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466F18" w:rsidRPr="00AD5BF9" w:rsidTr="0026132E">
        <w:trPr>
          <w:tblHeader/>
        </w:trPr>
        <w:tc>
          <w:tcPr>
            <w:tcW w:w="791" w:type="dxa"/>
            <w:vMerge w:val="restart"/>
          </w:tcPr>
          <w:p w:rsidR="00466F18" w:rsidRPr="00AD5BF9" w:rsidRDefault="00466F18" w:rsidP="0026132E">
            <w:pPr>
              <w:ind w:left="-57" w:right="-57"/>
              <w:jc w:val="center"/>
              <w:rPr>
                <w:color w:val="000000"/>
                <w:sz w:val="20"/>
                <w:szCs w:val="20"/>
              </w:rPr>
            </w:pPr>
            <w:r w:rsidRPr="00AD5BF9">
              <w:rPr>
                <w:color w:val="000000"/>
                <w:sz w:val="20"/>
                <w:szCs w:val="20"/>
              </w:rPr>
              <w:t>Статус</w:t>
            </w:r>
          </w:p>
        </w:tc>
        <w:tc>
          <w:tcPr>
            <w:tcW w:w="1302" w:type="dxa"/>
            <w:vMerge w:val="restart"/>
          </w:tcPr>
          <w:p w:rsidR="00466F18" w:rsidRPr="00AD5BF9" w:rsidRDefault="00466F18" w:rsidP="0026132E">
            <w:pPr>
              <w:ind w:left="-57" w:right="-57"/>
              <w:jc w:val="center"/>
              <w:rPr>
                <w:color w:val="000000"/>
                <w:sz w:val="20"/>
                <w:szCs w:val="20"/>
              </w:rPr>
            </w:pPr>
            <w:r w:rsidRPr="00AD5BF9">
              <w:rPr>
                <w:color w:val="000000"/>
                <w:sz w:val="20"/>
                <w:szCs w:val="20"/>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1276" w:type="dxa"/>
            <w:vMerge w:val="restart"/>
          </w:tcPr>
          <w:p w:rsidR="00466F18" w:rsidRPr="00AD5BF9" w:rsidRDefault="00466F18" w:rsidP="0026132E">
            <w:pPr>
              <w:ind w:left="-57" w:right="-57"/>
              <w:jc w:val="center"/>
              <w:rPr>
                <w:color w:val="000000"/>
                <w:sz w:val="20"/>
                <w:szCs w:val="20"/>
              </w:rPr>
            </w:pPr>
            <w:r w:rsidRPr="00AD5BF9">
              <w:rPr>
                <w:color w:val="000000"/>
                <w:sz w:val="20"/>
                <w:szCs w:val="20"/>
              </w:rPr>
              <w:t xml:space="preserve">Задача </w:t>
            </w:r>
          </w:p>
          <w:p w:rsidR="00466F18" w:rsidRPr="00AD5BF9" w:rsidRDefault="00466F18" w:rsidP="0026132E">
            <w:pPr>
              <w:ind w:left="-57" w:right="-57"/>
              <w:jc w:val="center"/>
              <w:rPr>
                <w:color w:val="000000"/>
                <w:sz w:val="20"/>
                <w:szCs w:val="20"/>
              </w:rPr>
            </w:pPr>
            <w:r w:rsidRPr="00AD5BF9">
              <w:rPr>
                <w:color w:val="000000"/>
                <w:sz w:val="20"/>
                <w:szCs w:val="20"/>
              </w:rPr>
              <w:t xml:space="preserve">подпрограммы </w:t>
            </w:r>
            <w:r w:rsidRPr="00AD5BF9">
              <w:rPr>
                <w:color w:val="000000"/>
                <w:sz w:val="20"/>
                <w:szCs w:val="20"/>
              </w:rPr>
              <w:br/>
              <w:t>муниципальной программы</w:t>
            </w:r>
          </w:p>
          <w:p w:rsidR="00466F18" w:rsidRPr="00AD5BF9" w:rsidRDefault="00466F18" w:rsidP="0026132E">
            <w:pPr>
              <w:ind w:left="-57" w:right="-57"/>
              <w:jc w:val="center"/>
              <w:rPr>
                <w:color w:val="000000"/>
                <w:sz w:val="20"/>
                <w:szCs w:val="20"/>
              </w:rPr>
            </w:pPr>
            <w:r w:rsidRPr="00AD5BF9">
              <w:rPr>
                <w:color w:val="000000"/>
                <w:sz w:val="20"/>
                <w:szCs w:val="20"/>
              </w:rPr>
              <w:t xml:space="preserve"> Аликовского района</w:t>
            </w:r>
          </w:p>
        </w:tc>
        <w:tc>
          <w:tcPr>
            <w:tcW w:w="1309" w:type="dxa"/>
            <w:vMerge w:val="restart"/>
          </w:tcPr>
          <w:p w:rsidR="00466F18" w:rsidRPr="00AD5BF9" w:rsidRDefault="00466F18" w:rsidP="0026132E">
            <w:pPr>
              <w:ind w:left="-57" w:right="-57"/>
              <w:jc w:val="center"/>
              <w:rPr>
                <w:color w:val="000000"/>
                <w:sz w:val="20"/>
                <w:szCs w:val="20"/>
              </w:rPr>
            </w:pPr>
            <w:r w:rsidRPr="00AD5BF9">
              <w:rPr>
                <w:color w:val="000000"/>
                <w:sz w:val="20"/>
                <w:szCs w:val="20"/>
              </w:rPr>
              <w:t>Ответственный исполнитель, соисполнители, участники</w:t>
            </w:r>
          </w:p>
        </w:tc>
        <w:tc>
          <w:tcPr>
            <w:tcW w:w="2786" w:type="dxa"/>
            <w:gridSpan w:val="4"/>
          </w:tcPr>
          <w:p w:rsidR="00466F18" w:rsidRPr="00AD5BF9" w:rsidRDefault="00466F18" w:rsidP="0026132E">
            <w:pPr>
              <w:ind w:left="-57" w:right="-57"/>
              <w:jc w:val="center"/>
              <w:rPr>
                <w:color w:val="000000"/>
                <w:sz w:val="20"/>
                <w:szCs w:val="20"/>
              </w:rPr>
            </w:pPr>
            <w:r w:rsidRPr="00AD5BF9">
              <w:rPr>
                <w:color w:val="000000"/>
                <w:sz w:val="20"/>
                <w:szCs w:val="20"/>
              </w:rPr>
              <w:t>Код бюджетной классификации</w:t>
            </w:r>
          </w:p>
        </w:tc>
        <w:tc>
          <w:tcPr>
            <w:tcW w:w="1186" w:type="dxa"/>
            <w:vMerge w:val="restart"/>
          </w:tcPr>
          <w:p w:rsidR="00466F18" w:rsidRPr="00AD5BF9" w:rsidRDefault="00466F18" w:rsidP="0026132E">
            <w:pPr>
              <w:ind w:left="-57" w:right="-57"/>
              <w:jc w:val="center"/>
              <w:rPr>
                <w:color w:val="000000"/>
                <w:sz w:val="20"/>
                <w:szCs w:val="20"/>
              </w:rPr>
            </w:pPr>
            <w:r w:rsidRPr="00AD5BF9">
              <w:rPr>
                <w:color w:val="000000"/>
                <w:sz w:val="20"/>
                <w:szCs w:val="20"/>
              </w:rPr>
              <w:t xml:space="preserve">Источники </w:t>
            </w:r>
            <w:r w:rsidRPr="00AD5BF9">
              <w:rPr>
                <w:color w:val="000000"/>
                <w:sz w:val="20"/>
                <w:szCs w:val="20"/>
              </w:rPr>
              <w:br/>
              <w:t>финансирования</w:t>
            </w:r>
          </w:p>
        </w:tc>
        <w:tc>
          <w:tcPr>
            <w:tcW w:w="6767" w:type="dxa"/>
            <w:gridSpan w:val="9"/>
          </w:tcPr>
          <w:p w:rsidR="00466F18" w:rsidRPr="00AD5BF9" w:rsidRDefault="00466F18" w:rsidP="0026132E">
            <w:pPr>
              <w:ind w:left="-57" w:right="-57"/>
              <w:jc w:val="center"/>
              <w:rPr>
                <w:color w:val="000000"/>
                <w:sz w:val="20"/>
                <w:szCs w:val="20"/>
              </w:rPr>
            </w:pPr>
            <w:r w:rsidRPr="00AD5BF9">
              <w:rPr>
                <w:color w:val="000000"/>
                <w:sz w:val="20"/>
                <w:szCs w:val="20"/>
              </w:rPr>
              <w:t xml:space="preserve">Расходы по годам, тыс. рублей </w:t>
            </w:r>
          </w:p>
        </w:tc>
      </w:tr>
      <w:tr w:rsidR="00466F18" w:rsidRPr="00AD5BF9" w:rsidTr="0026132E">
        <w:trPr>
          <w:tblHeader/>
        </w:trPr>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center"/>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 xml:space="preserve">главный </w:t>
            </w:r>
            <w:proofErr w:type="spellStart"/>
            <w:r w:rsidRPr="00AD5BF9">
              <w:rPr>
                <w:color w:val="000000"/>
                <w:sz w:val="20"/>
                <w:szCs w:val="20"/>
              </w:rPr>
              <w:t>распоряди</w:t>
            </w:r>
            <w:proofErr w:type="spellEnd"/>
            <w:r w:rsidRPr="00AD5BF9">
              <w:rPr>
                <w:color w:val="000000"/>
                <w:sz w:val="20"/>
                <w:szCs w:val="20"/>
              </w:rPr>
              <w:t>-</w:t>
            </w:r>
          </w:p>
          <w:p w:rsidR="00466F18" w:rsidRPr="00AD5BF9" w:rsidRDefault="00466F18" w:rsidP="0026132E">
            <w:pPr>
              <w:ind w:left="-57" w:right="-57"/>
              <w:jc w:val="center"/>
              <w:rPr>
                <w:color w:val="000000"/>
                <w:sz w:val="20"/>
                <w:szCs w:val="20"/>
              </w:rPr>
            </w:pPr>
            <w:proofErr w:type="spellStart"/>
            <w:r w:rsidRPr="00AD5BF9">
              <w:rPr>
                <w:color w:val="000000"/>
                <w:sz w:val="20"/>
                <w:szCs w:val="20"/>
              </w:rPr>
              <w:t>тель</w:t>
            </w:r>
            <w:proofErr w:type="spellEnd"/>
            <w:r w:rsidRPr="00AD5BF9">
              <w:rPr>
                <w:color w:val="000000"/>
                <w:sz w:val="20"/>
                <w:szCs w:val="20"/>
              </w:rPr>
              <w:t xml:space="preserve"> </w:t>
            </w:r>
          </w:p>
          <w:p w:rsidR="00466F18" w:rsidRPr="00AD5BF9" w:rsidRDefault="00466F18" w:rsidP="0026132E">
            <w:pPr>
              <w:ind w:left="-57" w:right="-57"/>
              <w:jc w:val="center"/>
              <w:rPr>
                <w:color w:val="000000"/>
                <w:sz w:val="20"/>
                <w:szCs w:val="20"/>
              </w:rPr>
            </w:pPr>
            <w:proofErr w:type="spellStart"/>
            <w:r w:rsidRPr="00AD5BF9">
              <w:rPr>
                <w:color w:val="000000"/>
                <w:sz w:val="20"/>
                <w:szCs w:val="20"/>
              </w:rPr>
              <w:t>бюд-жетных</w:t>
            </w:r>
            <w:proofErr w:type="spellEnd"/>
            <w:r w:rsidRPr="00AD5BF9">
              <w:rPr>
                <w:color w:val="000000"/>
                <w:sz w:val="20"/>
                <w:szCs w:val="20"/>
              </w:rPr>
              <w:t xml:space="preserve"> </w:t>
            </w:r>
          </w:p>
          <w:p w:rsidR="00466F18" w:rsidRPr="00AD5BF9" w:rsidRDefault="00466F18" w:rsidP="0026132E">
            <w:pPr>
              <w:ind w:left="-57" w:right="-57"/>
              <w:jc w:val="center"/>
              <w:rPr>
                <w:color w:val="000000"/>
                <w:sz w:val="20"/>
                <w:szCs w:val="20"/>
              </w:rPr>
            </w:pPr>
            <w:r w:rsidRPr="00AD5BF9">
              <w:rPr>
                <w:color w:val="000000"/>
                <w:sz w:val="20"/>
                <w:szCs w:val="20"/>
              </w:rPr>
              <w:t>средств</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раз-дел, под-раздел</w:t>
            </w:r>
          </w:p>
        </w:tc>
        <w:tc>
          <w:tcPr>
            <w:tcW w:w="884" w:type="dxa"/>
          </w:tcPr>
          <w:p w:rsidR="00466F18" w:rsidRPr="00AD5BF9" w:rsidRDefault="00466F18" w:rsidP="0026132E">
            <w:pPr>
              <w:ind w:left="-57" w:right="-57"/>
              <w:jc w:val="center"/>
              <w:rPr>
                <w:color w:val="000000"/>
                <w:sz w:val="20"/>
                <w:szCs w:val="20"/>
              </w:rPr>
            </w:pPr>
            <w:r w:rsidRPr="00AD5BF9">
              <w:rPr>
                <w:color w:val="000000"/>
                <w:sz w:val="20"/>
                <w:szCs w:val="20"/>
              </w:rPr>
              <w:t>целевая статья расходов</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группа (под-</w:t>
            </w:r>
          </w:p>
          <w:p w:rsidR="00466F18" w:rsidRPr="00AD5BF9" w:rsidRDefault="00466F18" w:rsidP="0026132E">
            <w:pPr>
              <w:ind w:left="-57" w:right="-57"/>
              <w:jc w:val="center"/>
              <w:rPr>
                <w:color w:val="000000"/>
                <w:sz w:val="20"/>
                <w:szCs w:val="20"/>
              </w:rPr>
            </w:pPr>
            <w:r w:rsidRPr="00AD5BF9">
              <w:rPr>
                <w:color w:val="000000"/>
                <w:sz w:val="20"/>
                <w:szCs w:val="20"/>
              </w:rPr>
              <w:t xml:space="preserve">группа) вида </w:t>
            </w:r>
            <w:proofErr w:type="spellStart"/>
            <w:r w:rsidRPr="00AD5BF9">
              <w:rPr>
                <w:color w:val="000000"/>
                <w:sz w:val="20"/>
                <w:szCs w:val="20"/>
              </w:rPr>
              <w:t>расхо-дов</w:t>
            </w:r>
            <w:proofErr w:type="spellEnd"/>
          </w:p>
        </w:tc>
        <w:tc>
          <w:tcPr>
            <w:tcW w:w="1186" w:type="dxa"/>
            <w:vMerge/>
          </w:tcPr>
          <w:p w:rsidR="00466F18" w:rsidRPr="00AD5BF9" w:rsidRDefault="00466F18" w:rsidP="0026132E">
            <w:pPr>
              <w:ind w:left="-57" w:right="-57"/>
              <w:jc w:val="center"/>
              <w:rPr>
                <w:color w:val="000000"/>
                <w:sz w:val="20"/>
                <w:szCs w:val="20"/>
              </w:rPr>
            </w:pP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2019</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2020</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2021</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2022</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2023</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2024</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2025</w:t>
            </w:r>
          </w:p>
        </w:tc>
        <w:tc>
          <w:tcPr>
            <w:tcW w:w="828" w:type="dxa"/>
          </w:tcPr>
          <w:p w:rsidR="00466F18" w:rsidRPr="00AD5BF9" w:rsidRDefault="00466F18" w:rsidP="0026132E">
            <w:pPr>
              <w:ind w:left="-57" w:right="-57"/>
              <w:jc w:val="center"/>
              <w:rPr>
                <w:color w:val="000000"/>
                <w:sz w:val="20"/>
                <w:szCs w:val="20"/>
              </w:rPr>
            </w:pPr>
            <w:r w:rsidRPr="00AD5BF9">
              <w:rPr>
                <w:color w:val="000000"/>
                <w:sz w:val="20"/>
                <w:szCs w:val="20"/>
              </w:rPr>
              <w:t>2026-2030</w:t>
            </w:r>
          </w:p>
        </w:tc>
        <w:tc>
          <w:tcPr>
            <w:tcW w:w="850" w:type="dxa"/>
          </w:tcPr>
          <w:p w:rsidR="00466F18" w:rsidRPr="00AD5BF9" w:rsidRDefault="00466F18" w:rsidP="0026132E">
            <w:pPr>
              <w:ind w:left="-57" w:right="-57"/>
              <w:jc w:val="center"/>
              <w:rPr>
                <w:color w:val="000000"/>
                <w:sz w:val="20"/>
                <w:szCs w:val="20"/>
              </w:rPr>
            </w:pPr>
            <w:r w:rsidRPr="00AD5BF9">
              <w:rPr>
                <w:color w:val="000000"/>
                <w:sz w:val="20"/>
                <w:szCs w:val="20"/>
              </w:rPr>
              <w:t>2031-2035</w:t>
            </w:r>
          </w:p>
        </w:tc>
      </w:tr>
    </w:tbl>
    <w:p w:rsidR="00466F18" w:rsidRPr="00AD5BF9" w:rsidRDefault="00466F18" w:rsidP="00466F18">
      <w:pPr>
        <w:rPr>
          <w:color w:val="000000"/>
          <w:sz w:val="20"/>
          <w:szCs w:val="20"/>
        </w:rPr>
      </w:pPr>
    </w:p>
    <w:tbl>
      <w:tblPr>
        <w:tblW w:w="1541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466F18" w:rsidRPr="00AD5BF9" w:rsidTr="0026132E">
        <w:trPr>
          <w:tblHeader/>
        </w:trPr>
        <w:tc>
          <w:tcPr>
            <w:tcW w:w="791" w:type="dxa"/>
          </w:tcPr>
          <w:p w:rsidR="00466F18" w:rsidRPr="00AD5BF9" w:rsidRDefault="00466F18" w:rsidP="0026132E">
            <w:pPr>
              <w:ind w:left="-57" w:right="-57"/>
              <w:jc w:val="center"/>
              <w:rPr>
                <w:color w:val="000000"/>
                <w:sz w:val="20"/>
                <w:szCs w:val="20"/>
              </w:rPr>
            </w:pPr>
            <w:r w:rsidRPr="00AD5BF9">
              <w:rPr>
                <w:color w:val="000000"/>
                <w:sz w:val="20"/>
                <w:szCs w:val="20"/>
              </w:rPr>
              <w:t>1</w:t>
            </w:r>
          </w:p>
        </w:tc>
        <w:tc>
          <w:tcPr>
            <w:tcW w:w="1302" w:type="dxa"/>
          </w:tcPr>
          <w:p w:rsidR="00466F18" w:rsidRPr="00AD5BF9" w:rsidRDefault="00466F18" w:rsidP="0026132E">
            <w:pPr>
              <w:ind w:left="-57" w:right="-57"/>
              <w:jc w:val="center"/>
              <w:rPr>
                <w:color w:val="000000"/>
                <w:sz w:val="20"/>
                <w:szCs w:val="20"/>
              </w:rPr>
            </w:pPr>
            <w:r w:rsidRPr="00AD5BF9">
              <w:rPr>
                <w:color w:val="000000"/>
                <w:sz w:val="20"/>
                <w:szCs w:val="20"/>
              </w:rPr>
              <w:t>2</w:t>
            </w:r>
          </w:p>
        </w:tc>
        <w:tc>
          <w:tcPr>
            <w:tcW w:w="1276" w:type="dxa"/>
          </w:tcPr>
          <w:p w:rsidR="00466F18" w:rsidRPr="00AD5BF9" w:rsidRDefault="00466F18" w:rsidP="0026132E">
            <w:pPr>
              <w:ind w:left="-57" w:right="-57"/>
              <w:jc w:val="center"/>
              <w:rPr>
                <w:color w:val="000000"/>
                <w:sz w:val="20"/>
                <w:szCs w:val="20"/>
              </w:rPr>
            </w:pPr>
            <w:r w:rsidRPr="00AD5BF9">
              <w:rPr>
                <w:color w:val="000000"/>
                <w:sz w:val="20"/>
                <w:szCs w:val="20"/>
              </w:rPr>
              <w:t>3</w:t>
            </w:r>
          </w:p>
        </w:tc>
        <w:tc>
          <w:tcPr>
            <w:tcW w:w="1309" w:type="dxa"/>
          </w:tcPr>
          <w:p w:rsidR="00466F18" w:rsidRPr="00AD5BF9" w:rsidRDefault="00466F18" w:rsidP="0026132E">
            <w:pPr>
              <w:ind w:left="-57" w:right="-57"/>
              <w:jc w:val="center"/>
              <w:rPr>
                <w:color w:val="000000"/>
                <w:sz w:val="20"/>
                <w:szCs w:val="20"/>
              </w:rPr>
            </w:pPr>
            <w:r w:rsidRPr="00AD5BF9">
              <w:rPr>
                <w:color w:val="000000"/>
                <w:sz w:val="20"/>
                <w:szCs w:val="20"/>
              </w:rPr>
              <w:t>4</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5</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6</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7</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8</w:t>
            </w:r>
          </w:p>
        </w:tc>
        <w:tc>
          <w:tcPr>
            <w:tcW w:w="1186" w:type="dxa"/>
          </w:tcPr>
          <w:p w:rsidR="00466F18" w:rsidRPr="00AD5BF9" w:rsidRDefault="00466F18" w:rsidP="0026132E">
            <w:pPr>
              <w:ind w:left="-57" w:right="-57"/>
              <w:jc w:val="center"/>
              <w:rPr>
                <w:color w:val="000000"/>
                <w:sz w:val="20"/>
                <w:szCs w:val="20"/>
              </w:rPr>
            </w:pPr>
            <w:r w:rsidRPr="00AD5BF9">
              <w:rPr>
                <w:color w:val="000000"/>
                <w:sz w:val="20"/>
                <w:szCs w:val="20"/>
              </w:rPr>
              <w:t>9</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17</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18</w:t>
            </w:r>
          </w:p>
        </w:tc>
      </w:tr>
      <w:tr w:rsidR="00466F18" w:rsidRPr="00AD5BF9" w:rsidTr="0026132E">
        <w:trPr>
          <w:trHeight w:val="265"/>
        </w:trPr>
        <w:tc>
          <w:tcPr>
            <w:tcW w:w="791" w:type="dxa"/>
            <w:vMerge w:val="restart"/>
          </w:tcPr>
          <w:p w:rsidR="00466F18" w:rsidRPr="00AD5BF9" w:rsidRDefault="00466F18" w:rsidP="0026132E">
            <w:pPr>
              <w:autoSpaceDE w:val="0"/>
              <w:autoSpaceDN w:val="0"/>
              <w:adjustRightInd w:val="0"/>
              <w:ind w:left="-57" w:right="-57"/>
              <w:jc w:val="both"/>
              <w:rPr>
                <w:b/>
                <w:color w:val="000000"/>
                <w:sz w:val="20"/>
                <w:szCs w:val="20"/>
              </w:rPr>
            </w:pPr>
            <w:proofErr w:type="spellStart"/>
            <w:r w:rsidRPr="00AD5BF9">
              <w:rPr>
                <w:color w:val="000000"/>
                <w:sz w:val="20"/>
                <w:szCs w:val="20"/>
              </w:rPr>
              <w:t>Подпро</w:t>
            </w:r>
            <w:proofErr w:type="spellEnd"/>
            <w:r w:rsidRPr="00AD5BF9">
              <w:rPr>
                <w:color w:val="000000"/>
                <w:sz w:val="20"/>
                <w:szCs w:val="20"/>
              </w:rPr>
              <w:t xml:space="preserve">-грамма </w:t>
            </w:r>
          </w:p>
        </w:tc>
        <w:tc>
          <w:tcPr>
            <w:tcW w:w="1302" w:type="dxa"/>
            <w:vMerge w:val="restart"/>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«Совершенствование бюджетной по</w:t>
            </w:r>
            <w:r w:rsidRPr="00AD5BF9">
              <w:rPr>
                <w:bCs/>
                <w:color w:val="000000"/>
                <w:sz w:val="20"/>
                <w:szCs w:val="20"/>
              </w:rPr>
              <w:softHyphen/>
              <w:t xml:space="preserve">литики и </w:t>
            </w:r>
            <w:r w:rsidRPr="00AD5BF9">
              <w:rPr>
                <w:bCs/>
                <w:color w:val="000000"/>
                <w:sz w:val="20"/>
                <w:szCs w:val="20"/>
              </w:rPr>
              <w:lastRenderedPageBreak/>
              <w:t>эффективное использование бюджетного потенциала Аликовского района Чувашской Республики»</w:t>
            </w:r>
          </w:p>
        </w:tc>
        <w:tc>
          <w:tcPr>
            <w:tcW w:w="1276" w:type="dxa"/>
            <w:vMerge w:val="restart"/>
          </w:tcPr>
          <w:p w:rsidR="00466F18" w:rsidRPr="00AD5BF9" w:rsidRDefault="00466F18" w:rsidP="0026132E">
            <w:pPr>
              <w:autoSpaceDE w:val="0"/>
              <w:autoSpaceDN w:val="0"/>
              <w:adjustRightInd w:val="0"/>
              <w:ind w:left="-57" w:right="-57"/>
              <w:jc w:val="both"/>
              <w:rPr>
                <w:color w:val="000000"/>
                <w:sz w:val="20"/>
                <w:szCs w:val="20"/>
              </w:rPr>
            </w:pPr>
          </w:p>
        </w:tc>
        <w:tc>
          <w:tcPr>
            <w:tcW w:w="1309" w:type="dxa"/>
            <w:vMerge w:val="restart"/>
          </w:tcPr>
          <w:p w:rsidR="00466F18" w:rsidRPr="00AD5BF9" w:rsidRDefault="00466F18" w:rsidP="0026132E">
            <w:pPr>
              <w:ind w:left="-57" w:right="-57"/>
              <w:jc w:val="both"/>
              <w:rPr>
                <w:b/>
                <w:color w:val="000000"/>
                <w:sz w:val="20"/>
                <w:szCs w:val="20"/>
              </w:rPr>
            </w:pPr>
            <w:r w:rsidRPr="00AD5BF9">
              <w:rPr>
                <w:color w:val="000000"/>
                <w:sz w:val="20"/>
                <w:szCs w:val="20"/>
              </w:rPr>
              <w:t xml:space="preserve">ответственный исполнитель </w:t>
            </w:r>
            <w:r w:rsidRPr="00AD5BF9">
              <w:rPr>
                <w:color w:val="000000"/>
                <w:sz w:val="20"/>
                <w:szCs w:val="20"/>
              </w:rPr>
              <w:lastRenderedPageBreak/>
              <w:t>–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lastRenderedPageBreak/>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Ч410000000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31604,2</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25193,6</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14504,2</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14504,2</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14504,2</w:t>
            </w:r>
          </w:p>
        </w:tc>
        <w:tc>
          <w:tcPr>
            <w:tcW w:w="727" w:type="dxa"/>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14504,2</w:t>
            </w:r>
          </w:p>
        </w:tc>
        <w:tc>
          <w:tcPr>
            <w:tcW w:w="727" w:type="dxa"/>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14504,2</w:t>
            </w:r>
          </w:p>
        </w:tc>
        <w:tc>
          <w:tcPr>
            <w:tcW w:w="828" w:type="dxa"/>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72521,0</w:t>
            </w:r>
          </w:p>
        </w:tc>
        <w:tc>
          <w:tcPr>
            <w:tcW w:w="850" w:type="dxa"/>
          </w:tcPr>
          <w:p w:rsidR="00466F18" w:rsidRPr="00AD5BF9" w:rsidRDefault="00466F18" w:rsidP="0026132E">
            <w:pPr>
              <w:ind w:left="-57" w:right="-57"/>
              <w:jc w:val="center"/>
              <w:rPr>
                <w:color w:val="000000"/>
                <w:sz w:val="20"/>
                <w:szCs w:val="20"/>
              </w:rPr>
            </w:pPr>
            <w:r w:rsidRPr="00AD5BF9">
              <w:rPr>
                <w:color w:val="000000"/>
                <w:sz w:val="20"/>
                <w:szCs w:val="20"/>
              </w:rPr>
              <w:t>72521,0</w:t>
            </w:r>
          </w:p>
        </w:tc>
      </w:tr>
      <w:tr w:rsidR="00466F18" w:rsidRPr="00AD5BF9" w:rsidTr="0026132E">
        <w:trPr>
          <w:trHeight w:val="265"/>
        </w:trPr>
        <w:tc>
          <w:tcPr>
            <w:tcW w:w="791" w:type="dxa"/>
            <w:vMerge/>
          </w:tcPr>
          <w:p w:rsidR="00466F18" w:rsidRPr="00AD5BF9" w:rsidRDefault="00466F18" w:rsidP="0026132E">
            <w:pPr>
              <w:autoSpaceDE w:val="0"/>
              <w:autoSpaceDN w:val="0"/>
              <w:adjustRightInd w:val="0"/>
              <w:ind w:left="-57" w:right="-57"/>
              <w:jc w:val="both"/>
              <w:rPr>
                <w:color w:val="000000"/>
                <w:sz w:val="20"/>
                <w:szCs w:val="20"/>
              </w:rPr>
            </w:pPr>
          </w:p>
        </w:tc>
        <w:tc>
          <w:tcPr>
            <w:tcW w:w="1302" w:type="dxa"/>
            <w:vMerge/>
          </w:tcPr>
          <w:p w:rsidR="00466F18" w:rsidRPr="00AD5BF9" w:rsidRDefault="00466F18" w:rsidP="0026132E">
            <w:pPr>
              <w:autoSpaceDE w:val="0"/>
              <w:autoSpaceDN w:val="0"/>
              <w:adjustRightInd w:val="0"/>
              <w:ind w:left="-57" w:right="-57"/>
              <w:jc w:val="both"/>
              <w:rPr>
                <w:bCs/>
                <w:color w:val="000000"/>
                <w:sz w:val="20"/>
                <w:szCs w:val="20"/>
              </w:rPr>
            </w:pPr>
          </w:p>
        </w:tc>
        <w:tc>
          <w:tcPr>
            <w:tcW w:w="1276" w:type="dxa"/>
            <w:vMerge/>
          </w:tcPr>
          <w:p w:rsidR="00466F18" w:rsidRPr="00AD5BF9" w:rsidRDefault="00466F18" w:rsidP="0026132E">
            <w:pPr>
              <w:autoSpaceDE w:val="0"/>
              <w:autoSpaceDN w:val="0"/>
              <w:adjustRightInd w:val="0"/>
              <w:ind w:left="-57" w:right="-57"/>
              <w:jc w:val="both"/>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p w:rsidR="00466F18" w:rsidRPr="00AD5BF9" w:rsidRDefault="00466F18" w:rsidP="0026132E">
            <w:pPr>
              <w:ind w:left="-57" w:right="-57"/>
              <w:jc w:val="center"/>
              <w:rPr>
                <w:color w:val="000000"/>
                <w:sz w:val="20"/>
                <w:szCs w:val="20"/>
              </w:rPr>
            </w:pPr>
            <w:r w:rsidRPr="00AD5BF9">
              <w:rPr>
                <w:color w:val="000000"/>
                <w:sz w:val="20"/>
                <w:szCs w:val="20"/>
              </w:rPr>
              <w:t>993</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3215,5</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1626,1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1627,0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8007,5</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8007,5</w:t>
            </w:r>
          </w:p>
        </w:tc>
      </w:tr>
      <w:tr w:rsidR="00466F18" w:rsidRPr="00AD5BF9" w:rsidTr="0026132E">
        <w:tc>
          <w:tcPr>
            <w:tcW w:w="791" w:type="dxa"/>
            <w:vMerge/>
          </w:tcPr>
          <w:p w:rsidR="00466F18" w:rsidRPr="00AD5BF9" w:rsidRDefault="00466F18" w:rsidP="0026132E">
            <w:pPr>
              <w:ind w:left="-57" w:right="-57"/>
              <w:jc w:val="center"/>
              <w:rPr>
                <w:b/>
                <w:color w:val="000000"/>
                <w:sz w:val="20"/>
                <w:szCs w:val="20"/>
              </w:rPr>
            </w:pPr>
          </w:p>
        </w:tc>
        <w:tc>
          <w:tcPr>
            <w:tcW w:w="1302" w:type="dxa"/>
            <w:vMerge/>
          </w:tcPr>
          <w:p w:rsidR="00466F18" w:rsidRPr="00AD5BF9" w:rsidRDefault="00466F18" w:rsidP="0026132E">
            <w:pPr>
              <w:ind w:left="-57" w:right="-57"/>
              <w:jc w:val="center"/>
              <w:rPr>
                <w:b/>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b/>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23225,6</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22481,9</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12760,7</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12760,7</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12760,7</w:t>
            </w:r>
          </w:p>
        </w:tc>
        <w:tc>
          <w:tcPr>
            <w:tcW w:w="727" w:type="dxa"/>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12760,7</w:t>
            </w:r>
          </w:p>
        </w:tc>
        <w:tc>
          <w:tcPr>
            <w:tcW w:w="727" w:type="dxa"/>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12760,7</w:t>
            </w:r>
          </w:p>
        </w:tc>
        <w:tc>
          <w:tcPr>
            <w:tcW w:w="828" w:type="dxa"/>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63803,5</w:t>
            </w:r>
          </w:p>
        </w:tc>
        <w:tc>
          <w:tcPr>
            <w:tcW w:w="850" w:type="dxa"/>
          </w:tcPr>
          <w:p w:rsidR="00466F18" w:rsidRPr="00AD5BF9" w:rsidRDefault="00466F18" w:rsidP="0026132E">
            <w:pPr>
              <w:ind w:left="-57" w:right="-57"/>
              <w:jc w:val="center"/>
              <w:rPr>
                <w:color w:val="000000"/>
                <w:sz w:val="20"/>
                <w:szCs w:val="20"/>
              </w:rPr>
            </w:pPr>
            <w:r w:rsidRPr="00AD5BF9">
              <w:rPr>
                <w:color w:val="000000"/>
                <w:sz w:val="20"/>
                <w:szCs w:val="20"/>
              </w:rPr>
              <w:t>63803,5</w:t>
            </w:r>
          </w:p>
        </w:tc>
      </w:tr>
      <w:tr w:rsidR="00466F18" w:rsidRPr="00AD5BF9" w:rsidTr="0026132E">
        <w:tc>
          <w:tcPr>
            <w:tcW w:w="791" w:type="dxa"/>
            <w:vMerge/>
          </w:tcPr>
          <w:p w:rsidR="00466F18" w:rsidRPr="00AD5BF9" w:rsidRDefault="00466F18" w:rsidP="0026132E">
            <w:pPr>
              <w:ind w:left="-57" w:right="-57"/>
              <w:jc w:val="center"/>
              <w:rPr>
                <w:b/>
                <w:color w:val="000000"/>
                <w:sz w:val="20"/>
                <w:szCs w:val="20"/>
              </w:rPr>
            </w:pPr>
          </w:p>
        </w:tc>
        <w:tc>
          <w:tcPr>
            <w:tcW w:w="1302" w:type="dxa"/>
            <w:vMerge/>
          </w:tcPr>
          <w:p w:rsidR="00466F18" w:rsidRPr="00AD5BF9" w:rsidRDefault="00466F18" w:rsidP="0026132E">
            <w:pPr>
              <w:ind w:left="-57" w:right="-57"/>
              <w:jc w:val="center"/>
              <w:rPr>
                <w:b/>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b/>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5163,7</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1052,2</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105,0</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105,0</w:t>
            </w:r>
          </w:p>
        </w:tc>
        <w:tc>
          <w:tcPr>
            <w:tcW w:w="727" w:type="dxa"/>
          </w:tcPr>
          <w:p w:rsidR="00466F18" w:rsidRPr="00AD5BF9" w:rsidRDefault="00466F18" w:rsidP="0026132E">
            <w:pPr>
              <w:ind w:left="-57" w:right="-57"/>
              <w:jc w:val="center"/>
              <w:rPr>
                <w:color w:val="000000"/>
                <w:sz w:val="20"/>
                <w:szCs w:val="20"/>
              </w:rPr>
            </w:pPr>
            <w:r w:rsidRPr="00AD5BF9">
              <w:rPr>
                <w:color w:val="000000"/>
                <w:sz w:val="20"/>
                <w:szCs w:val="20"/>
              </w:rPr>
              <w:t>105,0</w:t>
            </w:r>
          </w:p>
        </w:tc>
        <w:tc>
          <w:tcPr>
            <w:tcW w:w="727" w:type="dxa"/>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105,0</w:t>
            </w:r>
          </w:p>
        </w:tc>
        <w:tc>
          <w:tcPr>
            <w:tcW w:w="727" w:type="dxa"/>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105,0</w:t>
            </w:r>
          </w:p>
        </w:tc>
        <w:tc>
          <w:tcPr>
            <w:tcW w:w="828" w:type="dxa"/>
            <w:shd w:val="clear" w:color="auto" w:fill="FFFFFF"/>
          </w:tcPr>
          <w:p w:rsidR="00466F18" w:rsidRPr="00AD5BF9" w:rsidRDefault="00466F18" w:rsidP="0026132E">
            <w:pPr>
              <w:ind w:left="-57" w:right="-57"/>
              <w:jc w:val="center"/>
              <w:rPr>
                <w:color w:val="000000"/>
                <w:sz w:val="20"/>
                <w:szCs w:val="20"/>
              </w:rPr>
            </w:pPr>
            <w:r w:rsidRPr="00AD5BF9">
              <w:rPr>
                <w:color w:val="000000"/>
                <w:sz w:val="20"/>
                <w:szCs w:val="20"/>
              </w:rPr>
              <w:t>525,0</w:t>
            </w:r>
          </w:p>
        </w:tc>
        <w:tc>
          <w:tcPr>
            <w:tcW w:w="850" w:type="dxa"/>
          </w:tcPr>
          <w:p w:rsidR="00466F18" w:rsidRPr="00AD5BF9" w:rsidRDefault="00466F18" w:rsidP="0026132E">
            <w:pPr>
              <w:ind w:left="-57" w:right="-57"/>
              <w:jc w:val="center"/>
              <w:rPr>
                <w:color w:val="000000"/>
                <w:sz w:val="20"/>
                <w:szCs w:val="20"/>
              </w:rPr>
            </w:pPr>
            <w:r w:rsidRPr="00AD5BF9">
              <w:rPr>
                <w:color w:val="000000"/>
                <w:sz w:val="20"/>
                <w:szCs w:val="20"/>
              </w:rPr>
              <w:t>525,0</w:t>
            </w:r>
          </w:p>
        </w:tc>
      </w:tr>
      <w:tr w:rsidR="00466F18" w:rsidRPr="00AD5BF9" w:rsidTr="0026132E">
        <w:tc>
          <w:tcPr>
            <w:tcW w:w="791" w:type="dxa"/>
            <w:vMerge/>
          </w:tcPr>
          <w:p w:rsidR="00466F18" w:rsidRPr="00AD5BF9" w:rsidRDefault="00466F18" w:rsidP="0026132E">
            <w:pPr>
              <w:ind w:left="-57" w:right="-57"/>
              <w:jc w:val="center"/>
              <w:rPr>
                <w:b/>
                <w:color w:val="000000"/>
                <w:sz w:val="20"/>
                <w:szCs w:val="20"/>
              </w:rPr>
            </w:pPr>
          </w:p>
        </w:tc>
        <w:tc>
          <w:tcPr>
            <w:tcW w:w="1302" w:type="dxa"/>
            <w:vMerge/>
          </w:tcPr>
          <w:p w:rsidR="00466F18" w:rsidRPr="00AD5BF9" w:rsidRDefault="00466F18" w:rsidP="0026132E">
            <w:pPr>
              <w:ind w:left="-57" w:right="-57"/>
              <w:jc w:val="center"/>
              <w:rPr>
                <w:b/>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b/>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autoSpaceDE w:val="0"/>
              <w:autoSpaceDN w:val="0"/>
              <w:adjustRightInd w:val="0"/>
              <w:jc w:val="center"/>
              <w:rPr>
                <w:sz w:val="20"/>
                <w:szCs w:val="20"/>
              </w:rPr>
            </w:pPr>
            <w:r w:rsidRPr="00AD5BF9">
              <w:rPr>
                <w:sz w:val="20"/>
                <w:szCs w:val="20"/>
              </w:rPr>
              <w:t>26,4</w:t>
            </w:r>
          </w:p>
        </w:tc>
        <w:tc>
          <w:tcPr>
            <w:tcW w:w="727" w:type="dxa"/>
          </w:tcPr>
          <w:p w:rsidR="00466F18" w:rsidRPr="00AD5BF9" w:rsidRDefault="00466F18" w:rsidP="0026132E">
            <w:pPr>
              <w:autoSpaceDE w:val="0"/>
              <w:autoSpaceDN w:val="0"/>
              <w:adjustRightInd w:val="0"/>
              <w:jc w:val="center"/>
              <w:rPr>
                <w:sz w:val="20"/>
                <w:szCs w:val="20"/>
              </w:rPr>
            </w:pPr>
            <w:r w:rsidRPr="00AD5BF9">
              <w:rPr>
                <w:sz w:val="20"/>
                <w:szCs w:val="20"/>
              </w:rPr>
              <w:t>33,4</w:t>
            </w:r>
          </w:p>
        </w:tc>
        <w:tc>
          <w:tcPr>
            <w:tcW w:w="727" w:type="dxa"/>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727" w:type="dxa"/>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727" w:type="dxa"/>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727" w:type="dxa"/>
            <w:shd w:val="clear" w:color="auto" w:fill="FFFFFF"/>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727" w:type="dxa"/>
            <w:shd w:val="clear" w:color="auto" w:fill="FFFFFF"/>
          </w:tcPr>
          <w:p w:rsidR="00466F18" w:rsidRPr="00AD5BF9" w:rsidRDefault="00466F18" w:rsidP="0026132E">
            <w:pPr>
              <w:autoSpaceDE w:val="0"/>
              <w:autoSpaceDN w:val="0"/>
              <w:adjustRightInd w:val="0"/>
              <w:jc w:val="center"/>
              <w:rPr>
                <w:sz w:val="20"/>
                <w:szCs w:val="20"/>
              </w:rPr>
            </w:pPr>
            <w:r w:rsidRPr="00AD5BF9">
              <w:rPr>
                <w:sz w:val="20"/>
                <w:szCs w:val="20"/>
              </w:rPr>
              <w:t>37,0</w:t>
            </w:r>
          </w:p>
        </w:tc>
        <w:tc>
          <w:tcPr>
            <w:tcW w:w="828" w:type="dxa"/>
            <w:shd w:val="clear" w:color="auto" w:fill="FFFFFF"/>
          </w:tcPr>
          <w:p w:rsidR="00466F18" w:rsidRPr="00AD5BF9" w:rsidRDefault="00466F18" w:rsidP="0026132E">
            <w:pPr>
              <w:autoSpaceDE w:val="0"/>
              <w:autoSpaceDN w:val="0"/>
              <w:adjustRightInd w:val="0"/>
              <w:jc w:val="center"/>
              <w:rPr>
                <w:sz w:val="20"/>
                <w:szCs w:val="20"/>
              </w:rPr>
            </w:pPr>
            <w:r w:rsidRPr="00AD5BF9">
              <w:rPr>
                <w:sz w:val="20"/>
                <w:szCs w:val="20"/>
              </w:rPr>
              <w:t>185,0</w:t>
            </w:r>
          </w:p>
        </w:tc>
        <w:tc>
          <w:tcPr>
            <w:tcW w:w="850" w:type="dxa"/>
          </w:tcPr>
          <w:p w:rsidR="00466F18" w:rsidRPr="00AD5BF9" w:rsidRDefault="00466F18" w:rsidP="0026132E">
            <w:pPr>
              <w:autoSpaceDE w:val="0"/>
              <w:autoSpaceDN w:val="0"/>
              <w:adjustRightInd w:val="0"/>
              <w:jc w:val="center"/>
              <w:rPr>
                <w:sz w:val="20"/>
                <w:szCs w:val="20"/>
              </w:rPr>
            </w:pPr>
            <w:r w:rsidRPr="00AD5BF9">
              <w:rPr>
                <w:sz w:val="20"/>
                <w:szCs w:val="20"/>
              </w:rPr>
              <w:t>185,0</w:t>
            </w:r>
          </w:p>
        </w:tc>
      </w:tr>
      <w:tr w:rsidR="00466F18" w:rsidRPr="00AD5BF9" w:rsidTr="0026132E">
        <w:tc>
          <w:tcPr>
            <w:tcW w:w="15417" w:type="dxa"/>
            <w:gridSpan w:val="18"/>
          </w:tcPr>
          <w:p w:rsidR="00466F18" w:rsidRPr="00AD5BF9" w:rsidRDefault="00466F18" w:rsidP="0026132E">
            <w:pPr>
              <w:ind w:left="-113" w:right="-113"/>
              <w:jc w:val="center"/>
              <w:rPr>
                <w:color w:val="000000"/>
                <w:sz w:val="20"/>
                <w:szCs w:val="20"/>
              </w:rPr>
            </w:pPr>
            <w:r w:rsidRPr="00AD5BF9">
              <w:rPr>
                <w:color w:val="000000"/>
                <w:sz w:val="20"/>
                <w:szCs w:val="20"/>
              </w:rPr>
              <w:t>Цель «Обеспечение роста бюджетного потенциала Аликовского района и эффективности его использования»</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bCs/>
                <w:color w:val="000000"/>
                <w:sz w:val="20"/>
                <w:szCs w:val="20"/>
              </w:rPr>
            </w:pPr>
            <w:r w:rsidRPr="00AD5BF9">
              <w:rPr>
                <w:bCs/>
                <w:color w:val="000000"/>
                <w:sz w:val="20"/>
                <w:szCs w:val="20"/>
              </w:rPr>
              <w:t xml:space="preserve">Основное </w:t>
            </w:r>
            <w:proofErr w:type="spellStart"/>
            <w:r w:rsidRPr="00AD5BF9">
              <w:rPr>
                <w:bCs/>
                <w:color w:val="000000"/>
                <w:sz w:val="20"/>
                <w:szCs w:val="20"/>
              </w:rPr>
              <w:t>меропри-ятие</w:t>
            </w:r>
            <w:proofErr w:type="spellEnd"/>
            <w:r w:rsidRPr="00AD5BF9">
              <w:rPr>
                <w:bCs/>
                <w:color w:val="000000"/>
                <w:sz w:val="20"/>
                <w:szCs w:val="20"/>
              </w:rPr>
              <w:t xml:space="preserve"> 1</w:t>
            </w:r>
          </w:p>
          <w:p w:rsidR="00466F18" w:rsidRPr="00AD5BF9" w:rsidRDefault="00466F18" w:rsidP="0026132E">
            <w:pPr>
              <w:ind w:left="-57" w:right="-57"/>
              <w:jc w:val="center"/>
              <w:rPr>
                <w:b/>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Развитие бюджетного планирования, формирование бюджета Аликовского района на очередной финансовый год и плановый период</w:t>
            </w:r>
          </w:p>
        </w:tc>
        <w:tc>
          <w:tcPr>
            <w:tcW w:w="1276"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совершенство-</w:t>
            </w:r>
            <w:proofErr w:type="spellStart"/>
            <w:r w:rsidRPr="00AD5BF9">
              <w:rPr>
                <w:color w:val="000000"/>
                <w:sz w:val="20"/>
                <w:szCs w:val="20"/>
              </w:rPr>
              <w:t>вание</w:t>
            </w:r>
            <w:proofErr w:type="spellEnd"/>
            <w:r w:rsidRPr="00AD5BF9">
              <w:rPr>
                <w:color w:val="000000"/>
                <w:sz w:val="20"/>
                <w:szCs w:val="20"/>
              </w:rPr>
              <w:t xml:space="preserve">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w:t>
            </w:r>
            <w:r w:rsidRPr="00AD5BF9">
              <w:rPr>
                <w:color w:val="000000"/>
                <w:sz w:val="20"/>
                <w:szCs w:val="20"/>
              </w:rPr>
              <w:softHyphen/>
              <w:t>фра</w:t>
            </w:r>
            <w:r w:rsidRPr="00AD5BF9">
              <w:rPr>
                <w:color w:val="000000"/>
                <w:sz w:val="20"/>
                <w:szCs w:val="20"/>
              </w:rPr>
              <w:softHyphen/>
              <w:t>струк</w:t>
            </w:r>
            <w:r w:rsidRPr="00AD5BF9">
              <w:rPr>
                <w:color w:val="000000"/>
                <w:sz w:val="20"/>
                <w:szCs w:val="20"/>
              </w:rPr>
              <w:softHyphen/>
              <w:t>туры</w:t>
            </w:r>
          </w:p>
        </w:tc>
        <w:tc>
          <w:tcPr>
            <w:tcW w:w="1309"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ответственный исполнитель – финансовый отдел</w:t>
            </w:r>
          </w:p>
          <w:p w:rsidR="00466F18" w:rsidRPr="00AD5BF9" w:rsidRDefault="00466F18" w:rsidP="0026132E">
            <w:pPr>
              <w:ind w:left="-57" w:right="-57"/>
              <w:jc w:val="both"/>
              <w:rPr>
                <w:b/>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Ч410100000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34,4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43,4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685,0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685,0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ind w:left="-57" w:right="-57"/>
              <w:jc w:val="both"/>
              <w:rPr>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8,0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500,0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500,0</w:t>
            </w:r>
          </w:p>
        </w:tc>
      </w:tr>
      <w:tr w:rsidR="00466F18" w:rsidRPr="00AD5BF9" w:rsidTr="0026132E">
        <w:trPr>
          <w:trHeight w:val="552"/>
        </w:trPr>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993</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26,4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33,4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185,0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185,0</w:t>
            </w:r>
          </w:p>
        </w:tc>
      </w:tr>
      <w:tr w:rsidR="00466F18" w:rsidRPr="00AD5BF9" w:rsidTr="0026132E">
        <w:tc>
          <w:tcPr>
            <w:tcW w:w="2093" w:type="dxa"/>
            <w:gridSpan w:val="2"/>
            <w:vMerge w:val="restart"/>
          </w:tcPr>
          <w:p w:rsidR="00466F18" w:rsidRPr="00AD5BF9" w:rsidRDefault="00466F18" w:rsidP="0026132E">
            <w:pPr>
              <w:ind w:left="-57" w:right="-57"/>
              <w:jc w:val="both"/>
              <w:rPr>
                <w:color w:val="000000"/>
                <w:sz w:val="20"/>
                <w:szCs w:val="20"/>
              </w:rPr>
            </w:pPr>
            <w:r w:rsidRPr="00AD5BF9">
              <w:rPr>
                <w:color w:val="000000"/>
                <w:sz w:val="20"/>
                <w:szCs w:val="20"/>
              </w:rPr>
              <w:t xml:space="preserve">Целевые индикаторы и показатели муниципальной программы, </w:t>
            </w:r>
            <w:r w:rsidRPr="00AD5BF9">
              <w:rPr>
                <w:color w:val="000000"/>
                <w:sz w:val="20"/>
                <w:szCs w:val="20"/>
              </w:rPr>
              <w:lastRenderedPageBreak/>
              <w:t>подпрограммы, увя</w:t>
            </w:r>
            <w:r w:rsidRPr="00AD5BF9">
              <w:rPr>
                <w:color w:val="000000"/>
                <w:sz w:val="20"/>
                <w:szCs w:val="20"/>
              </w:rPr>
              <w:softHyphen/>
              <w:t>занные с основным мероприятием 1</w:t>
            </w:r>
          </w:p>
        </w:tc>
        <w:tc>
          <w:tcPr>
            <w:tcW w:w="6557" w:type="dxa"/>
            <w:gridSpan w:val="7"/>
          </w:tcPr>
          <w:p w:rsidR="00466F18" w:rsidRPr="00AD5BF9" w:rsidRDefault="00466F18" w:rsidP="0026132E">
            <w:pPr>
              <w:ind w:left="-57" w:right="-57"/>
              <w:jc w:val="both"/>
              <w:rPr>
                <w:color w:val="000000"/>
                <w:sz w:val="20"/>
                <w:szCs w:val="20"/>
              </w:rPr>
            </w:pPr>
            <w:r w:rsidRPr="00AD5BF9">
              <w:rPr>
                <w:color w:val="000000"/>
                <w:sz w:val="20"/>
                <w:szCs w:val="20"/>
              </w:rPr>
              <w:lastRenderedPageBreak/>
              <w:t>удельный вес программных расходов бюджета Аликовского района в общем объеме расходов бюджета Аликовского района (процентов)</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r>
      <w:tr w:rsidR="00466F18" w:rsidRPr="00AD5BF9" w:rsidTr="0026132E">
        <w:tc>
          <w:tcPr>
            <w:tcW w:w="2093" w:type="dxa"/>
            <w:gridSpan w:val="2"/>
            <w:vMerge/>
          </w:tcPr>
          <w:p w:rsidR="00466F18" w:rsidRPr="00AD5BF9" w:rsidRDefault="00466F18" w:rsidP="0026132E">
            <w:pPr>
              <w:autoSpaceDE w:val="0"/>
              <w:autoSpaceDN w:val="0"/>
              <w:adjustRightInd w:val="0"/>
              <w:ind w:left="-57" w:right="-57"/>
              <w:jc w:val="both"/>
              <w:rPr>
                <w:color w:val="000000"/>
                <w:sz w:val="20"/>
                <w:szCs w:val="20"/>
              </w:rPr>
            </w:pPr>
          </w:p>
        </w:tc>
        <w:tc>
          <w:tcPr>
            <w:tcW w:w="6557" w:type="dxa"/>
            <w:gridSpan w:val="7"/>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w:t>
            </w:r>
            <w:r w:rsidRPr="00AD5BF9">
              <w:rPr>
                <w:color w:val="000000"/>
                <w:sz w:val="20"/>
                <w:szCs w:val="20"/>
              </w:rPr>
              <w:lastRenderedPageBreak/>
              <w:t>строительства адресной инвестиционной программы Аликовского района на соответствующий год (процентов)</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lastRenderedPageBreak/>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autoSpaceDE w:val="0"/>
              <w:autoSpaceDN w:val="0"/>
              <w:adjustRightInd w:val="0"/>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proofErr w:type="spellStart"/>
            <w:r w:rsidRPr="00AD5BF9">
              <w:rPr>
                <w:color w:val="000000"/>
                <w:sz w:val="20"/>
                <w:szCs w:val="20"/>
              </w:rPr>
              <w:t>Меро</w:t>
            </w:r>
            <w:proofErr w:type="spellEnd"/>
            <w:r w:rsidRPr="00AD5BF9">
              <w:rPr>
                <w:color w:val="000000"/>
                <w:sz w:val="20"/>
                <w:szCs w:val="20"/>
              </w:rPr>
              <w:t>-приятие 1.1</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Разработка бюджетных проектировок и направление их органам местного самоуправления Аликовского района</w:t>
            </w:r>
          </w:p>
        </w:tc>
        <w:tc>
          <w:tcPr>
            <w:tcW w:w="1276" w:type="dxa"/>
            <w:vMerge w:val="restart"/>
          </w:tcPr>
          <w:p w:rsidR="00466F18" w:rsidRPr="00AD5BF9" w:rsidRDefault="00466F18" w:rsidP="0026132E">
            <w:pPr>
              <w:autoSpaceDE w:val="0"/>
              <w:autoSpaceDN w:val="0"/>
              <w:adjustRightInd w:val="0"/>
              <w:ind w:left="-57" w:right="-57"/>
              <w:rPr>
                <w:color w:val="000000"/>
                <w:sz w:val="20"/>
                <w:szCs w:val="20"/>
              </w:rPr>
            </w:pPr>
          </w:p>
        </w:tc>
        <w:tc>
          <w:tcPr>
            <w:tcW w:w="1309"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proofErr w:type="spellStart"/>
            <w:r w:rsidRPr="00AD5BF9">
              <w:rPr>
                <w:color w:val="000000"/>
                <w:sz w:val="20"/>
                <w:szCs w:val="20"/>
              </w:rPr>
              <w:t>Меро</w:t>
            </w:r>
            <w:proofErr w:type="spellEnd"/>
            <w:r w:rsidRPr="00AD5BF9">
              <w:rPr>
                <w:color w:val="000000"/>
                <w:sz w:val="20"/>
                <w:szCs w:val="20"/>
              </w:rPr>
              <w:t>-приятие 1.2</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Резервный фонд Аликовского района</w:t>
            </w:r>
          </w:p>
          <w:p w:rsidR="00466F18" w:rsidRPr="00AD5BF9" w:rsidRDefault="00466F18" w:rsidP="0026132E">
            <w:pPr>
              <w:ind w:left="-57" w:right="-57"/>
              <w:jc w:val="center"/>
              <w:rPr>
                <w:color w:val="000000"/>
                <w:sz w:val="20"/>
                <w:szCs w:val="20"/>
              </w:rPr>
            </w:pPr>
          </w:p>
        </w:tc>
        <w:tc>
          <w:tcPr>
            <w:tcW w:w="1276" w:type="dxa"/>
            <w:vMerge w:val="restart"/>
          </w:tcPr>
          <w:p w:rsidR="00466F18" w:rsidRPr="00AD5BF9" w:rsidRDefault="00466F18" w:rsidP="0026132E">
            <w:pPr>
              <w:autoSpaceDE w:val="0"/>
              <w:autoSpaceDN w:val="0"/>
              <w:adjustRightInd w:val="0"/>
              <w:ind w:left="-57" w:right="-57"/>
              <w:rPr>
                <w:color w:val="000000"/>
                <w:sz w:val="20"/>
                <w:szCs w:val="20"/>
              </w:rPr>
            </w:pPr>
          </w:p>
        </w:tc>
        <w:tc>
          <w:tcPr>
            <w:tcW w:w="1309"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34,4</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43,4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137,0</w:t>
            </w:r>
          </w:p>
        </w:tc>
        <w:tc>
          <w:tcPr>
            <w:tcW w:w="828"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685,0</w:t>
            </w:r>
          </w:p>
        </w:tc>
        <w:tc>
          <w:tcPr>
            <w:tcW w:w="850"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685,0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shd w:val="clear" w:color="auto" w:fill="auto"/>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shd w:val="clear" w:color="auto" w:fill="auto"/>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shd w:val="clear" w:color="auto" w:fill="auto"/>
          </w:tcPr>
          <w:p w:rsidR="00466F18" w:rsidRPr="00AD5BF9" w:rsidRDefault="00466F18" w:rsidP="0026132E">
            <w:pPr>
              <w:ind w:left="-57" w:right="-57"/>
              <w:jc w:val="center"/>
              <w:rPr>
                <w:color w:val="000000"/>
                <w:sz w:val="20"/>
                <w:szCs w:val="20"/>
              </w:rPr>
            </w:pPr>
          </w:p>
        </w:tc>
        <w:tc>
          <w:tcPr>
            <w:tcW w:w="517" w:type="dxa"/>
            <w:shd w:val="clear" w:color="auto" w:fill="auto"/>
          </w:tcPr>
          <w:p w:rsidR="00466F18" w:rsidRPr="00AD5BF9" w:rsidRDefault="00466F18" w:rsidP="0026132E">
            <w:pPr>
              <w:ind w:left="-57" w:right="-57"/>
              <w:jc w:val="center"/>
              <w:rPr>
                <w:color w:val="000000"/>
                <w:sz w:val="20"/>
                <w:szCs w:val="20"/>
              </w:rPr>
            </w:pPr>
          </w:p>
        </w:tc>
        <w:tc>
          <w:tcPr>
            <w:tcW w:w="884" w:type="dxa"/>
            <w:shd w:val="clear" w:color="auto" w:fill="auto"/>
          </w:tcPr>
          <w:p w:rsidR="00466F18" w:rsidRPr="00AD5BF9" w:rsidRDefault="00466F18" w:rsidP="0026132E">
            <w:pPr>
              <w:ind w:left="-113" w:right="-113"/>
              <w:jc w:val="center"/>
              <w:rPr>
                <w:color w:val="000000"/>
                <w:sz w:val="20"/>
                <w:szCs w:val="20"/>
              </w:rPr>
            </w:pPr>
          </w:p>
        </w:tc>
        <w:tc>
          <w:tcPr>
            <w:tcW w:w="584" w:type="dxa"/>
            <w:shd w:val="clear" w:color="auto" w:fill="auto"/>
          </w:tcPr>
          <w:p w:rsidR="00466F18" w:rsidRPr="00AD5BF9" w:rsidRDefault="00466F18" w:rsidP="0026132E">
            <w:pPr>
              <w:ind w:left="-57" w:right="-57"/>
              <w:jc w:val="center"/>
              <w:rPr>
                <w:color w:val="000000"/>
                <w:sz w:val="20"/>
                <w:szCs w:val="20"/>
              </w:rPr>
            </w:pPr>
          </w:p>
        </w:tc>
        <w:tc>
          <w:tcPr>
            <w:tcW w:w="1186" w:type="dxa"/>
            <w:shd w:val="clear" w:color="auto" w:fill="auto"/>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республиканский бюджет Чувашской Республики</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shd w:val="clear" w:color="auto" w:fill="auto"/>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0111</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Ч410173430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870</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8,0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500,0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500,0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993</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0111</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Ч410173430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870</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26,4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33,4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37,0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185,0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185,0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proofErr w:type="spellStart"/>
            <w:r w:rsidRPr="00AD5BF9">
              <w:rPr>
                <w:color w:val="000000"/>
                <w:sz w:val="20"/>
                <w:szCs w:val="20"/>
              </w:rPr>
              <w:t>Меро</w:t>
            </w:r>
            <w:proofErr w:type="spellEnd"/>
            <w:r w:rsidRPr="00AD5BF9">
              <w:rPr>
                <w:color w:val="000000"/>
                <w:sz w:val="20"/>
                <w:szCs w:val="20"/>
              </w:rPr>
              <w:t>-приятие 1.3</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 xml:space="preserve">Анализ предложений органов местного самоуправления Аликовского района по бюджетным проектировкам и </w:t>
            </w:r>
            <w:r w:rsidRPr="00AD5BF9">
              <w:rPr>
                <w:color w:val="000000"/>
                <w:sz w:val="20"/>
                <w:szCs w:val="20"/>
              </w:rPr>
              <w:lastRenderedPageBreak/>
              <w:t>подготовка проекта решения о бюджете Аликовского района на очередной финансовый год и плановый период</w:t>
            </w:r>
          </w:p>
        </w:tc>
        <w:tc>
          <w:tcPr>
            <w:tcW w:w="1276" w:type="dxa"/>
            <w:vMerge w:val="restart"/>
          </w:tcPr>
          <w:p w:rsidR="00466F18" w:rsidRPr="00AD5BF9" w:rsidRDefault="00466F18" w:rsidP="0026132E">
            <w:pPr>
              <w:autoSpaceDE w:val="0"/>
              <w:autoSpaceDN w:val="0"/>
              <w:adjustRightInd w:val="0"/>
              <w:ind w:left="-57" w:right="-57"/>
              <w:rPr>
                <w:color w:val="000000"/>
                <w:sz w:val="20"/>
                <w:szCs w:val="20"/>
              </w:rPr>
            </w:pPr>
          </w:p>
        </w:tc>
        <w:tc>
          <w:tcPr>
            <w:tcW w:w="1309"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ответственный исполнитель – финансовый отдел</w:t>
            </w:r>
          </w:p>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proofErr w:type="spellStart"/>
            <w:r w:rsidRPr="00AD5BF9">
              <w:rPr>
                <w:color w:val="000000"/>
                <w:sz w:val="20"/>
                <w:szCs w:val="20"/>
              </w:rPr>
              <w:t>Меро</w:t>
            </w:r>
            <w:proofErr w:type="spellEnd"/>
            <w:r w:rsidRPr="00AD5BF9">
              <w:rPr>
                <w:color w:val="000000"/>
                <w:sz w:val="20"/>
                <w:szCs w:val="20"/>
              </w:rPr>
              <w:t>-приятие 1.4</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Проведение работы на Собрании депутатов Аликовского района, связанной с рассмотрением проекта решения о  бюджете Аликовского района на очередной финансовый год и плановый период</w:t>
            </w:r>
          </w:p>
        </w:tc>
        <w:tc>
          <w:tcPr>
            <w:tcW w:w="1276" w:type="dxa"/>
            <w:vMerge w:val="restart"/>
          </w:tcPr>
          <w:p w:rsidR="00466F18" w:rsidRPr="00AD5BF9" w:rsidRDefault="00466F18" w:rsidP="0026132E">
            <w:pPr>
              <w:autoSpaceDE w:val="0"/>
              <w:autoSpaceDN w:val="0"/>
              <w:adjustRightInd w:val="0"/>
              <w:ind w:left="-57" w:right="-57"/>
              <w:rPr>
                <w:color w:val="000000"/>
                <w:sz w:val="20"/>
                <w:szCs w:val="20"/>
              </w:rPr>
            </w:pPr>
          </w:p>
        </w:tc>
        <w:tc>
          <w:tcPr>
            <w:tcW w:w="1309"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ответственный исполнитель – финансовый отдел</w:t>
            </w:r>
          </w:p>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15417" w:type="dxa"/>
            <w:gridSpan w:val="18"/>
          </w:tcPr>
          <w:p w:rsidR="00466F18" w:rsidRPr="00AD5BF9" w:rsidRDefault="00466F18" w:rsidP="0026132E">
            <w:pPr>
              <w:ind w:left="-113" w:right="-113"/>
              <w:jc w:val="center"/>
              <w:rPr>
                <w:color w:val="000000"/>
                <w:sz w:val="20"/>
                <w:szCs w:val="20"/>
              </w:rPr>
            </w:pPr>
            <w:r w:rsidRPr="00AD5BF9">
              <w:rPr>
                <w:color w:val="000000"/>
                <w:sz w:val="20"/>
                <w:szCs w:val="20"/>
              </w:rPr>
              <w:t>Цель «Обеспечение роста бюджетного потенциала Аликовского района и эффективности его использования»</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Основ</w:t>
            </w:r>
            <w:r w:rsidRPr="00AD5BF9">
              <w:rPr>
                <w:color w:val="000000"/>
                <w:sz w:val="20"/>
                <w:szCs w:val="20"/>
              </w:rPr>
              <w:softHyphen/>
              <w:t>ное мероприятие 2</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 xml:space="preserve">Повышение доходной базы, уточнение бюджета Аликовского района в ходе его исполнения с учетом поступлений доходов в </w:t>
            </w:r>
            <w:r w:rsidRPr="00AD5BF9">
              <w:rPr>
                <w:color w:val="000000"/>
                <w:sz w:val="20"/>
                <w:szCs w:val="20"/>
              </w:rPr>
              <w:lastRenderedPageBreak/>
              <w:t>бюджет Аликовского района</w:t>
            </w:r>
          </w:p>
        </w:tc>
        <w:tc>
          <w:tcPr>
            <w:tcW w:w="1276"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lastRenderedPageBreak/>
              <w:t>обеспечение роста собственных доходов  бюджета Аликовского района, рациональное использование механизма предоставлен</w:t>
            </w:r>
            <w:r w:rsidRPr="00AD5BF9">
              <w:rPr>
                <w:color w:val="000000"/>
                <w:sz w:val="20"/>
                <w:szCs w:val="20"/>
              </w:rPr>
              <w:lastRenderedPageBreak/>
              <w:t>ия налоговых льгот</w:t>
            </w:r>
          </w:p>
          <w:p w:rsidR="00466F18" w:rsidRPr="00AD5BF9" w:rsidRDefault="00466F18" w:rsidP="0026132E">
            <w:pPr>
              <w:autoSpaceDE w:val="0"/>
              <w:autoSpaceDN w:val="0"/>
              <w:adjustRightInd w:val="0"/>
              <w:ind w:left="-57" w:right="-57"/>
              <w:rPr>
                <w:color w:val="000000"/>
                <w:sz w:val="20"/>
                <w:szCs w:val="20"/>
              </w:rPr>
            </w:pPr>
          </w:p>
        </w:tc>
        <w:tc>
          <w:tcPr>
            <w:tcW w:w="1309"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lastRenderedPageBreak/>
              <w:t>ответственный исполнитель – финансовый отдел</w:t>
            </w:r>
          </w:p>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Ч410200000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2093" w:type="dxa"/>
            <w:gridSpan w:val="2"/>
            <w:vMerge w:val="restart"/>
          </w:tcPr>
          <w:p w:rsidR="00466F18" w:rsidRPr="00AD5BF9" w:rsidRDefault="00466F18" w:rsidP="0026132E">
            <w:pPr>
              <w:ind w:left="-57" w:right="-57"/>
              <w:jc w:val="both"/>
              <w:rPr>
                <w:color w:val="000000"/>
                <w:sz w:val="20"/>
                <w:szCs w:val="20"/>
              </w:rPr>
            </w:pPr>
            <w:r w:rsidRPr="00AD5BF9">
              <w:rPr>
                <w:color w:val="000000"/>
                <w:sz w:val="20"/>
                <w:szCs w:val="20"/>
              </w:rPr>
              <w:t>Целевые индикаторы и показатели муниципальной программы, подпрограммы, увя</w:t>
            </w:r>
            <w:r w:rsidRPr="00AD5BF9">
              <w:rPr>
                <w:color w:val="000000"/>
                <w:sz w:val="20"/>
                <w:szCs w:val="20"/>
              </w:rPr>
              <w:softHyphen/>
              <w:t xml:space="preserve">занные с основным мероприятием 2 </w:t>
            </w:r>
          </w:p>
        </w:tc>
        <w:tc>
          <w:tcPr>
            <w:tcW w:w="6557" w:type="dxa"/>
            <w:gridSpan w:val="7"/>
          </w:tcPr>
          <w:p w:rsidR="00466F18" w:rsidRPr="00AD5BF9" w:rsidRDefault="00466F18" w:rsidP="0026132E">
            <w:pPr>
              <w:ind w:left="-57" w:right="-57"/>
              <w:jc w:val="both"/>
              <w:rPr>
                <w:color w:val="000000"/>
                <w:sz w:val="20"/>
                <w:szCs w:val="20"/>
              </w:rPr>
            </w:pPr>
            <w:r w:rsidRPr="00AD5BF9">
              <w:rPr>
                <w:color w:val="000000"/>
                <w:sz w:val="20"/>
                <w:szCs w:val="20"/>
              </w:rPr>
              <w:t>темп роста налоговых и неналоговых доходов бюджета Аликовского района (к предыдущему году) (процентов)</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104,3</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103,0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103,4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103,2</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103,0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103,2</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103,6</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103,6</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103,6</w:t>
            </w:r>
          </w:p>
        </w:tc>
      </w:tr>
      <w:tr w:rsidR="00466F18" w:rsidRPr="00AD5BF9" w:rsidTr="0026132E">
        <w:tc>
          <w:tcPr>
            <w:tcW w:w="2093" w:type="dxa"/>
            <w:gridSpan w:val="2"/>
            <w:vMerge/>
          </w:tcPr>
          <w:p w:rsidR="00466F18" w:rsidRPr="00AD5BF9" w:rsidRDefault="00466F18" w:rsidP="0026132E">
            <w:pPr>
              <w:ind w:left="-57" w:right="-57"/>
              <w:jc w:val="both"/>
              <w:rPr>
                <w:color w:val="000000"/>
                <w:sz w:val="20"/>
                <w:szCs w:val="20"/>
              </w:rPr>
            </w:pPr>
          </w:p>
        </w:tc>
        <w:tc>
          <w:tcPr>
            <w:tcW w:w="6557" w:type="dxa"/>
            <w:gridSpan w:val="7"/>
          </w:tcPr>
          <w:p w:rsidR="00466F18" w:rsidRPr="00AD5BF9" w:rsidRDefault="00466F18" w:rsidP="0026132E">
            <w:pPr>
              <w:autoSpaceDE w:val="0"/>
              <w:autoSpaceDN w:val="0"/>
              <w:adjustRightInd w:val="0"/>
              <w:ind w:left="-57" w:right="-57"/>
              <w:jc w:val="both"/>
              <w:rPr>
                <w:color w:val="000000"/>
                <w:sz w:val="20"/>
                <w:szCs w:val="20"/>
              </w:rPr>
            </w:pPr>
            <w:r w:rsidRPr="00AD5BF9">
              <w:rPr>
                <w:iCs/>
                <w:color w:val="000000"/>
                <w:sz w:val="20"/>
                <w:szCs w:val="20"/>
              </w:rPr>
              <w:t>темп роста налоговых и неналоговых доходов консолидированного бюджета Аликовского района (процентов)</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104,3</w:t>
            </w:r>
          </w:p>
        </w:tc>
        <w:tc>
          <w:tcPr>
            <w:tcW w:w="727" w:type="dxa"/>
            <w:tcBorders>
              <w:right w:val="nil"/>
            </w:tcBorders>
          </w:tcPr>
          <w:p w:rsidR="00466F18" w:rsidRPr="00AD5BF9" w:rsidRDefault="00466F18" w:rsidP="0026132E">
            <w:pPr>
              <w:ind w:left="-113" w:right="-113"/>
              <w:jc w:val="center"/>
              <w:rPr>
                <w:color w:val="000000"/>
                <w:sz w:val="20"/>
                <w:szCs w:val="20"/>
              </w:rPr>
            </w:pPr>
            <w:r w:rsidRPr="00AD5BF9">
              <w:rPr>
                <w:color w:val="000000"/>
                <w:sz w:val="20"/>
                <w:szCs w:val="20"/>
              </w:rPr>
              <w:t>103,0</w:t>
            </w:r>
          </w:p>
        </w:tc>
        <w:tc>
          <w:tcPr>
            <w:tcW w:w="727" w:type="dxa"/>
            <w:tcBorders>
              <w:right w:val="nil"/>
            </w:tcBorders>
          </w:tcPr>
          <w:p w:rsidR="00466F18" w:rsidRPr="00AD5BF9" w:rsidRDefault="00466F18" w:rsidP="0026132E">
            <w:pPr>
              <w:ind w:left="-113" w:right="-113"/>
              <w:jc w:val="center"/>
              <w:rPr>
                <w:color w:val="000000"/>
                <w:sz w:val="20"/>
                <w:szCs w:val="20"/>
              </w:rPr>
            </w:pPr>
            <w:r w:rsidRPr="00AD5BF9">
              <w:rPr>
                <w:color w:val="000000"/>
                <w:sz w:val="20"/>
                <w:szCs w:val="20"/>
              </w:rPr>
              <w:t>103,4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103,2</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103,0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103,2</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103,6</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103,6</w:t>
            </w:r>
          </w:p>
        </w:tc>
        <w:tc>
          <w:tcPr>
            <w:tcW w:w="850" w:type="dxa"/>
            <w:tcBorders>
              <w:right w:val="nil"/>
            </w:tcBorders>
          </w:tcPr>
          <w:p w:rsidR="00466F18" w:rsidRPr="00AD5BF9" w:rsidRDefault="00466F18" w:rsidP="0026132E">
            <w:pPr>
              <w:ind w:left="-113" w:right="-113"/>
              <w:jc w:val="center"/>
              <w:rPr>
                <w:color w:val="000000"/>
                <w:sz w:val="20"/>
                <w:szCs w:val="20"/>
              </w:rPr>
            </w:pPr>
            <w:r w:rsidRPr="00AD5BF9">
              <w:rPr>
                <w:color w:val="000000"/>
                <w:sz w:val="20"/>
                <w:szCs w:val="20"/>
              </w:rPr>
              <w:t>103,6</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2.1</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Анализ поступлений доходов в бюджет Аликовского района и предоставляемых налоговых льгот</w:t>
            </w:r>
          </w:p>
        </w:tc>
        <w:tc>
          <w:tcPr>
            <w:tcW w:w="1276" w:type="dxa"/>
            <w:vMerge w:val="restart"/>
          </w:tcPr>
          <w:p w:rsidR="00466F18" w:rsidRPr="00AD5BF9" w:rsidRDefault="00466F18" w:rsidP="0026132E">
            <w:pPr>
              <w:autoSpaceDE w:val="0"/>
              <w:autoSpaceDN w:val="0"/>
              <w:adjustRightInd w:val="0"/>
              <w:ind w:left="-57" w:right="-57"/>
              <w:rPr>
                <w:color w:val="000000"/>
                <w:sz w:val="20"/>
                <w:szCs w:val="20"/>
              </w:rPr>
            </w:pPr>
          </w:p>
        </w:tc>
        <w:tc>
          <w:tcPr>
            <w:tcW w:w="1309"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2.2</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Подготовка проекта решения о внесении изменений в решение о бюджете Аликовского района на очередной финансовый год и плановый период</w:t>
            </w:r>
          </w:p>
        </w:tc>
        <w:tc>
          <w:tcPr>
            <w:tcW w:w="1276" w:type="dxa"/>
            <w:vMerge w:val="restart"/>
          </w:tcPr>
          <w:p w:rsidR="00466F18" w:rsidRPr="00AD5BF9" w:rsidRDefault="00466F18" w:rsidP="0026132E">
            <w:pPr>
              <w:autoSpaceDE w:val="0"/>
              <w:autoSpaceDN w:val="0"/>
              <w:adjustRightInd w:val="0"/>
              <w:ind w:left="-57" w:right="-57"/>
              <w:rPr>
                <w:color w:val="000000"/>
                <w:sz w:val="20"/>
                <w:szCs w:val="20"/>
              </w:rPr>
            </w:pPr>
          </w:p>
        </w:tc>
        <w:tc>
          <w:tcPr>
            <w:tcW w:w="1309"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ответственный исполнитель – финансовый отдел</w:t>
            </w:r>
          </w:p>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rPr>
          <w:trHeight w:val="98"/>
        </w:trPr>
        <w:tc>
          <w:tcPr>
            <w:tcW w:w="15417" w:type="dxa"/>
            <w:gridSpan w:val="18"/>
          </w:tcPr>
          <w:p w:rsidR="00466F18" w:rsidRPr="00AD5BF9" w:rsidRDefault="00466F18" w:rsidP="0026132E">
            <w:pPr>
              <w:ind w:left="-113" w:right="-113"/>
              <w:jc w:val="center"/>
              <w:rPr>
                <w:color w:val="000000"/>
                <w:sz w:val="20"/>
                <w:szCs w:val="20"/>
              </w:rPr>
            </w:pPr>
            <w:r w:rsidRPr="00AD5BF9">
              <w:rPr>
                <w:color w:val="000000"/>
                <w:sz w:val="20"/>
                <w:szCs w:val="20"/>
              </w:rPr>
              <w:t>Цель «Обеспечение роста бюджетного потенциала Аликовского района и эффективности его использования»</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Основ</w:t>
            </w:r>
            <w:r w:rsidRPr="00AD5BF9">
              <w:rPr>
                <w:color w:val="000000"/>
                <w:sz w:val="20"/>
                <w:szCs w:val="20"/>
              </w:rPr>
              <w:softHyphen/>
              <w:t xml:space="preserve">ное </w:t>
            </w:r>
            <w:r w:rsidRPr="00AD5BF9">
              <w:rPr>
                <w:color w:val="000000"/>
                <w:sz w:val="20"/>
                <w:szCs w:val="20"/>
              </w:rPr>
              <w:lastRenderedPageBreak/>
              <w:t>мероприя</w:t>
            </w:r>
            <w:r w:rsidRPr="00AD5BF9">
              <w:rPr>
                <w:color w:val="000000"/>
                <w:sz w:val="20"/>
                <w:szCs w:val="20"/>
              </w:rPr>
              <w:softHyphen/>
              <w:t>тие 3</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lastRenderedPageBreak/>
              <w:t xml:space="preserve">Организация исполнения и </w:t>
            </w:r>
            <w:r w:rsidRPr="00AD5BF9">
              <w:rPr>
                <w:color w:val="000000"/>
                <w:sz w:val="20"/>
                <w:szCs w:val="20"/>
              </w:rPr>
              <w:lastRenderedPageBreak/>
              <w:t>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tc>
        <w:tc>
          <w:tcPr>
            <w:tcW w:w="1276" w:type="dxa"/>
            <w:vMerge w:val="restart"/>
          </w:tcPr>
          <w:p w:rsidR="00466F18" w:rsidRPr="00AD5BF9" w:rsidRDefault="00466F18" w:rsidP="0026132E">
            <w:pPr>
              <w:ind w:left="-57" w:right="-57"/>
              <w:jc w:val="both"/>
              <w:rPr>
                <w:color w:val="000000"/>
                <w:sz w:val="20"/>
                <w:szCs w:val="20"/>
              </w:rPr>
            </w:pPr>
            <w:r w:rsidRPr="00AD5BF9">
              <w:rPr>
                <w:color w:val="000000"/>
                <w:sz w:val="20"/>
                <w:szCs w:val="20"/>
              </w:rPr>
              <w:lastRenderedPageBreak/>
              <w:t xml:space="preserve">рационализация </w:t>
            </w:r>
            <w:r w:rsidRPr="00AD5BF9">
              <w:rPr>
                <w:color w:val="000000"/>
                <w:sz w:val="20"/>
                <w:szCs w:val="20"/>
              </w:rPr>
              <w:lastRenderedPageBreak/>
              <w:t>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tc>
        <w:tc>
          <w:tcPr>
            <w:tcW w:w="1309"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lastRenderedPageBreak/>
              <w:t xml:space="preserve">ответственный </w:t>
            </w:r>
            <w:r w:rsidRPr="00AD5BF9">
              <w:rPr>
                <w:color w:val="000000"/>
                <w:sz w:val="20"/>
                <w:szCs w:val="20"/>
              </w:rPr>
              <w:lastRenderedPageBreak/>
              <w:t>исполнитель – финансовый отдел</w:t>
            </w:r>
          </w:p>
          <w:p w:rsidR="00466F18" w:rsidRPr="00AD5BF9" w:rsidRDefault="00466F18" w:rsidP="0026132E">
            <w:pPr>
              <w:ind w:left="-57" w:right="-57"/>
              <w:jc w:val="both"/>
              <w:rPr>
                <w:color w:val="000000"/>
                <w:sz w:val="20"/>
                <w:szCs w:val="20"/>
                <w:highlight w:val="red"/>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lastRenderedPageBreak/>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Ч410300000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autoSpaceDE w:val="0"/>
              <w:autoSpaceDN w:val="0"/>
              <w:adjustRightInd w:val="0"/>
              <w:ind w:left="-57" w:right="-57"/>
              <w:rPr>
                <w:color w:val="000000"/>
                <w:sz w:val="20"/>
                <w:szCs w:val="20"/>
              </w:rPr>
            </w:pPr>
          </w:p>
        </w:tc>
        <w:tc>
          <w:tcPr>
            <w:tcW w:w="1309" w:type="dxa"/>
            <w:vMerge/>
          </w:tcPr>
          <w:p w:rsidR="00466F18" w:rsidRPr="00AD5BF9" w:rsidRDefault="00466F18" w:rsidP="0026132E">
            <w:pPr>
              <w:ind w:left="-57" w:right="-57"/>
              <w:jc w:val="both"/>
              <w:rPr>
                <w:color w:val="000000"/>
                <w:sz w:val="20"/>
                <w:szCs w:val="20"/>
                <w:highlight w:val="red"/>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autoSpaceDE w:val="0"/>
              <w:autoSpaceDN w:val="0"/>
              <w:adjustRightInd w:val="0"/>
              <w:ind w:left="-57" w:right="-57"/>
              <w:rPr>
                <w:color w:val="000000"/>
                <w:sz w:val="20"/>
                <w:szCs w:val="20"/>
              </w:rPr>
            </w:pPr>
          </w:p>
        </w:tc>
        <w:tc>
          <w:tcPr>
            <w:tcW w:w="1309" w:type="dxa"/>
            <w:vMerge/>
          </w:tcPr>
          <w:p w:rsidR="00466F18" w:rsidRPr="00AD5BF9" w:rsidRDefault="00466F18" w:rsidP="0026132E">
            <w:pPr>
              <w:autoSpaceDE w:val="0"/>
              <w:autoSpaceDN w:val="0"/>
              <w:adjustRightInd w:val="0"/>
              <w:ind w:left="-57" w:right="-57"/>
              <w:jc w:val="both"/>
              <w:rPr>
                <w:color w:val="000000"/>
                <w:sz w:val="20"/>
                <w:szCs w:val="20"/>
                <w:highlight w:val="red"/>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autoSpaceDE w:val="0"/>
              <w:autoSpaceDN w:val="0"/>
              <w:adjustRightInd w:val="0"/>
              <w:ind w:left="-57" w:right="-57"/>
              <w:rPr>
                <w:color w:val="000000"/>
                <w:sz w:val="20"/>
                <w:szCs w:val="20"/>
              </w:rPr>
            </w:pPr>
          </w:p>
        </w:tc>
        <w:tc>
          <w:tcPr>
            <w:tcW w:w="1309" w:type="dxa"/>
            <w:vMerge/>
          </w:tcPr>
          <w:p w:rsidR="00466F18" w:rsidRPr="00AD5BF9" w:rsidRDefault="00466F18" w:rsidP="0026132E">
            <w:pPr>
              <w:autoSpaceDE w:val="0"/>
              <w:autoSpaceDN w:val="0"/>
              <w:adjustRightInd w:val="0"/>
              <w:ind w:left="-57" w:right="-57"/>
              <w:jc w:val="both"/>
              <w:rPr>
                <w:color w:val="000000"/>
                <w:sz w:val="20"/>
                <w:szCs w:val="20"/>
                <w:highlight w:val="red"/>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autoSpaceDE w:val="0"/>
              <w:autoSpaceDN w:val="0"/>
              <w:adjustRightInd w:val="0"/>
              <w:ind w:left="-57" w:right="-57"/>
              <w:rPr>
                <w:color w:val="000000"/>
                <w:sz w:val="20"/>
                <w:szCs w:val="20"/>
              </w:rPr>
            </w:pPr>
          </w:p>
        </w:tc>
        <w:tc>
          <w:tcPr>
            <w:tcW w:w="1309" w:type="dxa"/>
            <w:vMerge/>
          </w:tcPr>
          <w:p w:rsidR="00466F18" w:rsidRPr="00AD5BF9" w:rsidRDefault="00466F18" w:rsidP="0026132E">
            <w:pPr>
              <w:autoSpaceDE w:val="0"/>
              <w:autoSpaceDN w:val="0"/>
              <w:adjustRightInd w:val="0"/>
              <w:ind w:left="-57" w:right="-57"/>
              <w:jc w:val="both"/>
              <w:rPr>
                <w:color w:val="000000"/>
                <w:sz w:val="20"/>
                <w:szCs w:val="20"/>
                <w:highlight w:val="red"/>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2093" w:type="dxa"/>
            <w:gridSpan w:val="2"/>
          </w:tcPr>
          <w:p w:rsidR="00466F18" w:rsidRPr="00AD5BF9" w:rsidRDefault="00466F18" w:rsidP="0026132E">
            <w:pPr>
              <w:ind w:left="-57" w:right="-57"/>
              <w:jc w:val="both"/>
              <w:rPr>
                <w:color w:val="000000"/>
                <w:sz w:val="20"/>
                <w:szCs w:val="20"/>
              </w:rPr>
            </w:pPr>
            <w:r w:rsidRPr="00AD5BF9">
              <w:rPr>
                <w:color w:val="000000"/>
                <w:sz w:val="20"/>
                <w:szCs w:val="20"/>
              </w:rPr>
              <w:t>Целевой индикатор и показатель подпрограммы, увязанные с основным мероприятием 3</w:t>
            </w:r>
          </w:p>
        </w:tc>
        <w:tc>
          <w:tcPr>
            <w:tcW w:w="6557" w:type="dxa"/>
            <w:gridSpan w:val="7"/>
          </w:tcPr>
          <w:p w:rsidR="00466F18" w:rsidRPr="00AD5BF9" w:rsidRDefault="00466F18" w:rsidP="0026132E">
            <w:pPr>
              <w:ind w:left="-57" w:right="-57"/>
              <w:jc w:val="both"/>
              <w:rPr>
                <w:color w:val="000000"/>
                <w:sz w:val="20"/>
                <w:szCs w:val="20"/>
              </w:rPr>
            </w:pPr>
            <w:r w:rsidRPr="00AD5BF9">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(процентов)</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3.1</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Организация исполнения бюджета Аликовского района</w:t>
            </w:r>
          </w:p>
          <w:p w:rsidR="00466F18" w:rsidRPr="00AD5BF9" w:rsidRDefault="00466F18" w:rsidP="0026132E">
            <w:pPr>
              <w:ind w:left="-57" w:right="-57"/>
              <w:jc w:val="center"/>
              <w:rPr>
                <w:color w:val="000000"/>
                <w:sz w:val="20"/>
                <w:szCs w:val="20"/>
              </w:rPr>
            </w:pPr>
          </w:p>
        </w:tc>
        <w:tc>
          <w:tcPr>
            <w:tcW w:w="1276" w:type="dxa"/>
            <w:vMerge w:val="restart"/>
          </w:tcPr>
          <w:p w:rsidR="00466F18" w:rsidRPr="00AD5BF9" w:rsidRDefault="00466F18" w:rsidP="0026132E">
            <w:pPr>
              <w:autoSpaceDE w:val="0"/>
              <w:autoSpaceDN w:val="0"/>
              <w:adjustRightInd w:val="0"/>
              <w:ind w:left="-57" w:right="-57"/>
              <w:rPr>
                <w:color w:val="000000"/>
                <w:sz w:val="20"/>
                <w:szCs w:val="20"/>
              </w:rPr>
            </w:pPr>
          </w:p>
        </w:tc>
        <w:tc>
          <w:tcPr>
            <w:tcW w:w="1309" w:type="dxa"/>
            <w:vMerge w:val="restart"/>
          </w:tcPr>
          <w:p w:rsidR="00466F18" w:rsidRPr="00AD5BF9" w:rsidRDefault="00466F18" w:rsidP="0026132E">
            <w:pPr>
              <w:autoSpaceDE w:val="0"/>
              <w:autoSpaceDN w:val="0"/>
              <w:adjustRightInd w:val="0"/>
              <w:ind w:left="-57" w:right="-57"/>
              <w:jc w:val="both"/>
              <w:rPr>
                <w:color w:val="000000"/>
                <w:sz w:val="20"/>
                <w:szCs w:val="20"/>
                <w:highlight w:val="red"/>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highlight w:val="red"/>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keepNext/>
              <w:autoSpaceDE w:val="0"/>
              <w:autoSpaceDN w:val="0"/>
              <w:adjustRightInd w:val="0"/>
              <w:ind w:left="-57" w:right="-57"/>
              <w:rPr>
                <w:color w:val="000000"/>
                <w:sz w:val="20"/>
                <w:szCs w:val="20"/>
              </w:rPr>
            </w:pPr>
            <w:proofErr w:type="spellStart"/>
            <w:r w:rsidRPr="00AD5BF9">
              <w:rPr>
                <w:color w:val="000000"/>
                <w:sz w:val="20"/>
                <w:szCs w:val="20"/>
              </w:rPr>
              <w:lastRenderedPageBreak/>
              <w:t>Меро</w:t>
            </w:r>
            <w:proofErr w:type="spellEnd"/>
            <w:r w:rsidRPr="00AD5BF9">
              <w:rPr>
                <w:color w:val="000000"/>
                <w:sz w:val="20"/>
                <w:szCs w:val="20"/>
              </w:rPr>
              <w:t>-приятие 3.2</w:t>
            </w:r>
          </w:p>
          <w:p w:rsidR="00466F18" w:rsidRPr="00AD5BF9" w:rsidRDefault="00466F18" w:rsidP="0026132E">
            <w:pPr>
              <w:keepNext/>
              <w:ind w:left="-57" w:right="-57"/>
              <w:jc w:val="center"/>
              <w:rPr>
                <w:color w:val="000000"/>
                <w:sz w:val="20"/>
                <w:szCs w:val="20"/>
              </w:rPr>
            </w:pPr>
          </w:p>
        </w:tc>
        <w:tc>
          <w:tcPr>
            <w:tcW w:w="1302" w:type="dxa"/>
            <w:vMerge w:val="restart"/>
          </w:tcPr>
          <w:p w:rsidR="00466F18" w:rsidRPr="00AD5BF9" w:rsidRDefault="00466F18" w:rsidP="0026132E">
            <w:pPr>
              <w:keepNext/>
              <w:autoSpaceDE w:val="0"/>
              <w:autoSpaceDN w:val="0"/>
              <w:adjustRightInd w:val="0"/>
              <w:ind w:left="-57" w:right="-57"/>
              <w:jc w:val="both"/>
              <w:rPr>
                <w:color w:val="000000"/>
                <w:sz w:val="20"/>
                <w:szCs w:val="20"/>
              </w:rPr>
            </w:pPr>
            <w:r w:rsidRPr="00AD5BF9">
              <w:rPr>
                <w:color w:val="000000"/>
                <w:sz w:val="20"/>
                <w:szCs w:val="20"/>
              </w:rPr>
              <w:t>Прочие выплаты по обязательствам Аликовского района</w:t>
            </w:r>
          </w:p>
          <w:p w:rsidR="00466F18" w:rsidRPr="00AD5BF9" w:rsidRDefault="00466F18" w:rsidP="0026132E">
            <w:pPr>
              <w:keepNext/>
              <w:ind w:left="-57" w:right="-57"/>
              <w:jc w:val="center"/>
              <w:rPr>
                <w:color w:val="000000"/>
                <w:sz w:val="20"/>
                <w:szCs w:val="20"/>
              </w:rPr>
            </w:pPr>
          </w:p>
        </w:tc>
        <w:tc>
          <w:tcPr>
            <w:tcW w:w="1276" w:type="dxa"/>
            <w:vMerge w:val="restart"/>
          </w:tcPr>
          <w:p w:rsidR="00466F18" w:rsidRPr="00AD5BF9" w:rsidRDefault="00466F18" w:rsidP="0026132E">
            <w:pPr>
              <w:keepNext/>
              <w:ind w:left="-57" w:right="-57"/>
              <w:jc w:val="center"/>
              <w:rPr>
                <w:color w:val="000000"/>
                <w:sz w:val="20"/>
                <w:szCs w:val="20"/>
              </w:rPr>
            </w:pPr>
          </w:p>
        </w:tc>
        <w:tc>
          <w:tcPr>
            <w:tcW w:w="1309" w:type="dxa"/>
            <w:vMerge w:val="restart"/>
          </w:tcPr>
          <w:p w:rsidR="00466F18" w:rsidRPr="00AD5BF9" w:rsidRDefault="00466F18" w:rsidP="0026132E">
            <w:pPr>
              <w:keepNext/>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keepNext/>
              <w:ind w:left="-57" w:right="-57"/>
              <w:jc w:val="center"/>
              <w:rPr>
                <w:color w:val="000000"/>
                <w:sz w:val="20"/>
                <w:szCs w:val="20"/>
              </w:rPr>
            </w:pPr>
          </w:p>
        </w:tc>
        <w:tc>
          <w:tcPr>
            <w:tcW w:w="1302" w:type="dxa"/>
            <w:vMerge/>
          </w:tcPr>
          <w:p w:rsidR="00466F18" w:rsidRPr="00AD5BF9" w:rsidRDefault="00466F18" w:rsidP="0026132E">
            <w:pPr>
              <w:keepNext/>
              <w:ind w:left="-57" w:right="-57"/>
              <w:jc w:val="center"/>
              <w:rPr>
                <w:color w:val="000000"/>
                <w:sz w:val="20"/>
                <w:szCs w:val="20"/>
              </w:rPr>
            </w:pPr>
          </w:p>
        </w:tc>
        <w:tc>
          <w:tcPr>
            <w:tcW w:w="1276" w:type="dxa"/>
            <w:vMerge/>
          </w:tcPr>
          <w:p w:rsidR="00466F18" w:rsidRPr="00AD5BF9" w:rsidRDefault="00466F18" w:rsidP="0026132E">
            <w:pPr>
              <w:keepNext/>
              <w:ind w:left="-57" w:right="-57"/>
              <w:rPr>
                <w:color w:val="000000"/>
                <w:sz w:val="20"/>
                <w:szCs w:val="20"/>
              </w:rPr>
            </w:pPr>
          </w:p>
        </w:tc>
        <w:tc>
          <w:tcPr>
            <w:tcW w:w="1309" w:type="dxa"/>
            <w:vMerge/>
          </w:tcPr>
          <w:p w:rsidR="00466F18" w:rsidRPr="00AD5BF9" w:rsidRDefault="00466F18" w:rsidP="0026132E">
            <w:pPr>
              <w:keepNext/>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keepNext/>
              <w:ind w:left="-57" w:right="-57"/>
              <w:jc w:val="center"/>
              <w:rPr>
                <w:color w:val="000000"/>
                <w:sz w:val="20"/>
                <w:szCs w:val="20"/>
              </w:rPr>
            </w:pPr>
          </w:p>
        </w:tc>
        <w:tc>
          <w:tcPr>
            <w:tcW w:w="1302" w:type="dxa"/>
            <w:vMerge/>
          </w:tcPr>
          <w:p w:rsidR="00466F18" w:rsidRPr="00AD5BF9" w:rsidRDefault="00466F18" w:rsidP="0026132E">
            <w:pPr>
              <w:keepNext/>
              <w:ind w:left="-57" w:right="-57"/>
              <w:jc w:val="center"/>
              <w:rPr>
                <w:color w:val="000000"/>
                <w:sz w:val="20"/>
                <w:szCs w:val="20"/>
              </w:rPr>
            </w:pPr>
          </w:p>
        </w:tc>
        <w:tc>
          <w:tcPr>
            <w:tcW w:w="1276" w:type="dxa"/>
            <w:vMerge/>
          </w:tcPr>
          <w:p w:rsidR="00466F18" w:rsidRPr="00AD5BF9" w:rsidRDefault="00466F18" w:rsidP="0026132E">
            <w:pPr>
              <w:keepNext/>
              <w:ind w:left="-57" w:right="-57"/>
              <w:rPr>
                <w:color w:val="000000"/>
                <w:sz w:val="20"/>
                <w:szCs w:val="20"/>
              </w:rPr>
            </w:pPr>
          </w:p>
        </w:tc>
        <w:tc>
          <w:tcPr>
            <w:tcW w:w="1309" w:type="dxa"/>
            <w:vMerge/>
          </w:tcPr>
          <w:p w:rsidR="00466F18" w:rsidRPr="00AD5BF9" w:rsidRDefault="00466F18" w:rsidP="0026132E">
            <w:pPr>
              <w:keepNext/>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keepNext/>
              <w:ind w:left="-57" w:right="-57"/>
              <w:jc w:val="center"/>
              <w:rPr>
                <w:color w:val="000000"/>
                <w:sz w:val="20"/>
                <w:szCs w:val="20"/>
              </w:rPr>
            </w:pPr>
          </w:p>
        </w:tc>
        <w:tc>
          <w:tcPr>
            <w:tcW w:w="1302" w:type="dxa"/>
            <w:vMerge/>
          </w:tcPr>
          <w:p w:rsidR="00466F18" w:rsidRPr="00AD5BF9" w:rsidRDefault="00466F18" w:rsidP="0026132E">
            <w:pPr>
              <w:keepNext/>
              <w:ind w:left="-57" w:right="-57"/>
              <w:jc w:val="center"/>
              <w:rPr>
                <w:color w:val="000000"/>
                <w:sz w:val="20"/>
                <w:szCs w:val="20"/>
              </w:rPr>
            </w:pPr>
          </w:p>
        </w:tc>
        <w:tc>
          <w:tcPr>
            <w:tcW w:w="1276" w:type="dxa"/>
            <w:vMerge/>
          </w:tcPr>
          <w:p w:rsidR="00466F18" w:rsidRPr="00AD5BF9" w:rsidRDefault="00466F18" w:rsidP="0026132E">
            <w:pPr>
              <w:keepNext/>
              <w:ind w:left="-57" w:right="-57"/>
              <w:rPr>
                <w:color w:val="000000"/>
                <w:sz w:val="20"/>
                <w:szCs w:val="20"/>
              </w:rPr>
            </w:pPr>
          </w:p>
        </w:tc>
        <w:tc>
          <w:tcPr>
            <w:tcW w:w="1309" w:type="dxa"/>
            <w:vMerge/>
          </w:tcPr>
          <w:p w:rsidR="00466F18" w:rsidRPr="00AD5BF9" w:rsidRDefault="00466F18" w:rsidP="0026132E">
            <w:pPr>
              <w:keepNext/>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keepNext/>
              <w:ind w:left="-57" w:right="-57"/>
              <w:jc w:val="center"/>
              <w:rPr>
                <w:color w:val="000000"/>
                <w:sz w:val="20"/>
                <w:szCs w:val="20"/>
              </w:rPr>
            </w:pPr>
          </w:p>
        </w:tc>
        <w:tc>
          <w:tcPr>
            <w:tcW w:w="1302" w:type="dxa"/>
            <w:vMerge/>
          </w:tcPr>
          <w:p w:rsidR="00466F18" w:rsidRPr="00AD5BF9" w:rsidRDefault="00466F18" w:rsidP="0026132E">
            <w:pPr>
              <w:keepNext/>
              <w:ind w:left="-57" w:right="-57"/>
              <w:jc w:val="center"/>
              <w:rPr>
                <w:color w:val="000000"/>
                <w:sz w:val="20"/>
                <w:szCs w:val="20"/>
              </w:rPr>
            </w:pPr>
          </w:p>
        </w:tc>
        <w:tc>
          <w:tcPr>
            <w:tcW w:w="1276" w:type="dxa"/>
            <w:vMerge/>
          </w:tcPr>
          <w:p w:rsidR="00466F18" w:rsidRPr="00AD5BF9" w:rsidRDefault="00466F18" w:rsidP="0026132E">
            <w:pPr>
              <w:keepNext/>
              <w:ind w:left="-57" w:right="-57"/>
              <w:rPr>
                <w:color w:val="000000"/>
                <w:sz w:val="20"/>
                <w:szCs w:val="20"/>
              </w:rPr>
            </w:pPr>
          </w:p>
        </w:tc>
        <w:tc>
          <w:tcPr>
            <w:tcW w:w="1309" w:type="dxa"/>
            <w:vMerge/>
          </w:tcPr>
          <w:p w:rsidR="00466F18" w:rsidRPr="00AD5BF9" w:rsidRDefault="00466F18" w:rsidP="0026132E">
            <w:pPr>
              <w:keepNext/>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proofErr w:type="spellStart"/>
            <w:r w:rsidRPr="00AD5BF9">
              <w:rPr>
                <w:color w:val="000000"/>
                <w:sz w:val="20"/>
                <w:szCs w:val="20"/>
              </w:rPr>
              <w:t>Меро</w:t>
            </w:r>
            <w:proofErr w:type="spellEnd"/>
            <w:r w:rsidRPr="00AD5BF9">
              <w:rPr>
                <w:color w:val="000000"/>
                <w:sz w:val="20"/>
                <w:szCs w:val="20"/>
              </w:rPr>
              <w:t>-приятие 3.3</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Составление и представление бюджетной отчетности Аликовского района</w:t>
            </w: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proofErr w:type="spellStart"/>
            <w:r w:rsidRPr="00AD5BF9">
              <w:rPr>
                <w:color w:val="000000"/>
                <w:sz w:val="20"/>
                <w:szCs w:val="20"/>
              </w:rPr>
              <w:t>Меро</w:t>
            </w:r>
            <w:proofErr w:type="spellEnd"/>
            <w:r w:rsidRPr="00AD5BF9">
              <w:rPr>
                <w:color w:val="000000"/>
                <w:sz w:val="20"/>
                <w:szCs w:val="20"/>
              </w:rPr>
              <w:t>-приятие 3.4</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Осуществление внутреннего муниципального фи</w:t>
            </w:r>
            <w:r w:rsidRPr="00AD5BF9">
              <w:rPr>
                <w:color w:val="000000"/>
                <w:sz w:val="20"/>
                <w:szCs w:val="20"/>
              </w:rPr>
              <w:softHyphen/>
              <w:t>нансового контроля за использованием средств бюджета Аликовского района</w:t>
            </w: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15417" w:type="dxa"/>
            <w:gridSpan w:val="18"/>
          </w:tcPr>
          <w:p w:rsidR="00466F18" w:rsidRPr="00AD5BF9" w:rsidRDefault="00466F18" w:rsidP="0026132E">
            <w:pPr>
              <w:ind w:left="-113" w:right="-113"/>
              <w:jc w:val="center"/>
              <w:rPr>
                <w:color w:val="000000"/>
                <w:sz w:val="20"/>
                <w:szCs w:val="20"/>
              </w:rPr>
            </w:pPr>
            <w:r w:rsidRPr="00AD5BF9">
              <w:rPr>
                <w:color w:val="000000"/>
                <w:sz w:val="20"/>
                <w:szCs w:val="20"/>
              </w:rPr>
              <w:lastRenderedPageBreak/>
              <w:t>Цель «Повышение экономической самостоятельности и устойчивости бюджетной системы в Аликовском районе»</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Основное мероприятие 4</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vMerge w:val="restart"/>
          </w:tcPr>
          <w:p w:rsidR="00466F18" w:rsidRPr="00AD5BF9" w:rsidRDefault="00466F18" w:rsidP="0026132E">
            <w:pPr>
              <w:ind w:left="-57" w:right="-57"/>
              <w:rPr>
                <w:color w:val="000000"/>
                <w:sz w:val="20"/>
                <w:szCs w:val="20"/>
              </w:rPr>
            </w:pPr>
            <w:r w:rsidRPr="00AD5BF9">
              <w:rPr>
                <w:color w:val="000000"/>
                <w:sz w:val="20"/>
                <w:szCs w:val="20"/>
              </w:rPr>
              <w:t xml:space="preserve">развитие и совершенствование механизмов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Ч410400000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30808,2</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22564,1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14362,4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14362,4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14362,4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14362,4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14362,4</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71812,0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71812,0</w:t>
            </w:r>
          </w:p>
        </w:tc>
      </w:tr>
      <w:tr w:rsidR="00466F18" w:rsidRPr="00AD5BF9" w:rsidTr="0026132E">
        <w:tc>
          <w:tcPr>
            <w:tcW w:w="791" w:type="dxa"/>
            <w:vMerge/>
          </w:tcPr>
          <w:p w:rsidR="00466F18" w:rsidRPr="00AD5BF9" w:rsidRDefault="00466F18" w:rsidP="0026132E">
            <w:pPr>
              <w:autoSpaceDE w:val="0"/>
              <w:autoSpaceDN w:val="0"/>
              <w:adjustRightInd w:val="0"/>
              <w:ind w:left="-57" w:right="-57"/>
              <w:rPr>
                <w:color w:val="000000"/>
                <w:sz w:val="20"/>
                <w:szCs w:val="20"/>
              </w:rPr>
            </w:pPr>
          </w:p>
        </w:tc>
        <w:tc>
          <w:tcPr>
            <w:tcW w:w="1302" w:type="dxa"/>
            <w:vMerge/>
          </w:tcPr>
          <w:p w:rsidR="00466F18" w:rsidRPr="00AD5BF9" w:rsidRDefault="00466F18" w:rsidP="0026132E">
            <w:pPr>
              <w:autoSpaceDE w:val="0"/>
              <w:autoSpaceDN w:val="0"/>
              <w:adjustRightInd w:val="0"/>
              <w:ind w:left="-57" w:right="-57"/>
              <w:jc w:val="both"/>
              <w:rPr>
                <w:color w:val="000000"/>
                <w:sz w:val="20"/>
                <w:szCs w:val="20"/>
              </w:rPr>
            </w:pPr>
          </w:p>
        </w:tc>
        <w:tc>
          <w:tcPr>
            <w:tcW w:w="1276" w:type="dxa"/>
            <w:vMerge/>
          </w:tcPr>
          <w:p w:rsidR="00466F18" w:rsidRPr="00AD5BF9" w:rsidRDefault="00466F18" w:rsidP="0026132E">
            <w:pPr>
              <w:autoSpaceDE w:val="0"/>
              <w:autoSpaceDN w:val="0"/>
              <w:adjustRightInd w:val="0"/>
              <w:ind w:left="-57" w:right="-57"/>
              <w:jc w:val="both"/>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0203</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Ч410451180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530</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1619,0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1626,1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1601,5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1601,5</w:t>
            </w:r>
          </w:p>
        </w:tc>
        <w:tc>
          <w:tcPr>
            <w:tcW w:w="727" w:type="dxa"/>
          </w:tcPr>
          <w:p w:rsidR="00466F18" w:rsidRPr="00AD5BF9" w:rsidRDefault="00466F18" w:rsidP="0026132E">
            <w:pPr>
              <w:ind w:right="-113"/>
              <w:rPr>
                <w:color w:val="000000"/>
                <w:sz w:val="20"/>
                <w:szCs w:val="20"/>
              </w:rPr>
            </w:pPr>
            <w:r w:rsidRPr="00AD5BF9">
              <w:rPr>
                <w:color w:val="000000"/>
                <w:sz w:val="20"/>
                <w:szCs w:val="20"/>
              </w:rPr>
              <w:t>1601,5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1601,5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1601,5</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8007,5</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8007,5</w:t>
            </w:r>
          </w:p>
        </w:tc>
      </w:tr>
      <w:tr w:rsidR="00466F18" w:rsidRPr="00AD5BF9" w:rsidTr="0026132E">
        <w:tc>
          <w:tcPr>
            <w:tcW w:w="791" w:type="dxa"/>
            <w:vMerge/>
          </w:tcPr>
          <w:p w:rsidR="00466F18" w:rsidRPr="00AD5BF9" w:rsidRDefault="00466F18" w:rsidP="0026132E">
            <w:pPr>
              <w:autoSpaceDE w:val="0"/>
              <w:autoSpaceDN w:val="0"/>
              <w:adjustRightInd w:val="0"/>
              <w:ind w:left="-57" w:right="-57"/>
              <w:rPr>
                <w:color w:val="000000"/>
                <w:sz w:val="20"/>
                <w:szCs w:val="20"/>
              </w:rPr>
            </w:pPr>
          </w:p>
        </w:tc>
        <w:tc>
          <w:tcPr>
            <w:tcW w:w="1302" w:type="dxa"/>
            <w:vMerge/>
          </w:tcPr>
          <w:p w:rsidR="00466F18" w:rsidRPr="00AD5BF9" w:rsidRDefault="00466F18" w:rsidP="0026132E">
            <w:pPr>
              <w:autoSpaceDE w:val="0"/>
              <w:autoSpaceDN w:val="0"/>
              <w:adjustRightInd w:val="0"/>
              <w:ind w:left="-57" w:right="-57"/>
              <w:jc w:val="both"/>
              <w:rPr>
                <w:color w:val="000000"/>
                <w:sz w:val="20"/>
                <w:szCs w:val="20"/>
              </w:rPr>
            </w:pPr>
          </w:p>
        </w:tc>
        <w:tc>
          <w:tcPr>
            <w:tcW w:w="1276" w:type="dxa"/>
            <w:vMerge/>
          </w:tcPr>
          <w:p w:rsidR="00466F18" w:rsidRPr="00AD5BF9" w:rsidRDefault="00466F18" w:rsidP="0026132E">
            <w:pPr>
              <w:autoSpaceDE w:val="0"/>
              <w:autoSpaceDN w:val="0"/>
              <w:adjustRightInd w:val="0"/>
              <w:ind w:left="-57" w:right="-57"/>
              <w:jc w:val="both"/>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0106</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Ч4104Д0071</w:t>
            </w:r>
          </w:p>
        </w:tc>
        <w:tc>
          <w:tcPr>
            <w:tcW w:w="584" w:type="dxa"/>
          </w:tcPr>
          <w:p w:rsidR="00466F18" w:rsidRPr="00AD5BF9" w:rsidRDefault="00466F18" w:rsidP="0026132E">
            <w:pPr>
              <w:ind w:right="-57"/>
              <w:rPr>
                <w:color w:val="000000"/>
                <w:sz w:val="20"/>
                <w:szCs w:val="20"/>
              </w:rPr>
            </w:pPr>
            <w:r w:rsidRPr="00AD5BF9">
              <w:rPr>
                <w:color w:val="000000"/>
                <w:sz w:val="20"/>
                <w:szCs w:val="20"/>
              </w:rPr>
              <w:t>121,129,244</w:t>
            </w:r>
          </w:p>
        </w:tc>
        <w:tc>
          <w:tcPr>
            <w:tcW w:w="1186" w:type="dxa"/>
            <w:vMerge w:val="restart"/>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131,0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136,1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139,7</w:t>
            </w:r>
          </w:p>
        </w:tc>
        <w:tc>
          <w:tcPr>
            <w:tcW w:w="727" w:type="dxa"/>
          </w:tcPr>
          <w:p w:rsidR="00466F18" w:rsidRPr="00AD5BF9" w:rsidRDefault="00466F18" w:rsidP="0026132E">
            <w:pPr>
              <w:rPr>
                <w:sz w:val="20"/>
                <w:szCs w:val="20"/>
              </w:rPr>
            </w:pPr>
            <w:r w:rsidRPr="00AD5BF9">
              <w:rPr>
                <w:color w:val="000000"/>
                <w:sz w:val="20"/>
                <w:szCs w:val="20"/>
              </w:rPr>
              <w:t>139,7</w:t>
            </w:r>
          </w:p>
        </w:tc>
        <w:tc>
          <w:tcPr>
            <w:tcW w:w="727" w:type="dxa"/>
          </w:tcPr>
          <w:p w:rsidR="00466F18" w:rsidRPr="00AD5BF9" w:rsidRDefault="00466F18" w:rsidP="0026132E">
            <w:pPr>
              <w:rPr>
                <w:sz w:val="20"/>
                <w:szCs w:val="20"/>
              </w:rPr>
            </w:pPr>
            <w:r w:rsidRPr="00AD5BF9">
              <w:rPr>
                <w:color w:val="000000"/>
                <w:sz w:val="20"/>
                <w:szCs w:val="20"/>
              </w:rPr>
              <w:t>139,7</w:t>
            </w:r>
          </w:p>
        </w:tc>
        <w:tc>
          <w:tcPr>
            <w:tcW w:w="727" w:type="dxa"/>
          </w:tcPr>
          <w:p w:rsidR="00466F18" w:rsidRPr="00AD5BF9" w:rsidRDefault="00466F18" w:rsidP="0026132E">
            <w:pPr>
              <w:rPr>
                <w:sz w:val="20"/>
                <w:szCs w:val="20"/>
              </w:rPr>
            </w:pPr>
            <w:r w:rsidRPr="00AD5BF9">
              <w:rPr>
                <w:color w:val="000000"/>
                <w:sz w:val="20"/>
                <w:szCs w:val="20"/>
              </w:rPr>
              <w:t>139,7</w:t>
            </w:r>
          </w:p>
        </w:tc>
        <w:tc>
          <w:tcPr>
            <w:tcW w:w="727" w:type="dxa"/>
          </w:tcPr>
          <w:p w:rsidR="00466F18" w:rsidRPr="00AD5BF9" w:rsidRDefault="00466F18" w:rsidP="0026132E">
            <w:pPr>
              <w:rPr>
                <w:sz w:val="20"/>
                <w:szCs w:val="20"/>
              </w:rPr>
            </w:pPr>
            <w:r w:rsidRPr="00AD5BF9">
              <w:rPr>
                <w:color w:val="000000"/>
                <w:sz w:val="20"/>
                <w:szCs w:val="20"/>
              </w:rPr>
              <w:t>139,7</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698,5</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698,5</w:t>
            </w:r>
          </w:p>
        </w:tc>
      </w:tr>
      <w:tr w:rsidR="00466F18" w:rsidRPr="00AD5BF9" w:rsidTr="0026132E">
        <w:trPr>
          <w:trHeight w:val="378"/>
        </w:trPr>
        <w:tc>
          <w:tcPr>
            <w:tcW w:w="791" w:type="dxa"/>
            <w:vMerge/>
          </w:tcPr>
          <w:p w:rsidR="00466F18" w:rsidRPr="00AD5BF9" w:rsidRDefault="00466F18" w:rsidP="0026132E">
            <w:pPr>
              <w:autoSpaceDE w:val="0"/>
              <w:autoSpaceDN w:val="0"/>
              <w:adjustRightInd w:val="0"/>
              <w:ind w:left="-57" w:right="-57"/>
              <w:rPr>
                <w:color w:val="000000"/>
                <w:sz w:val="20"/>
                <w:szCs w:val="20"/>
              </w:rPr>
            </w:pPr>
          </w:p>
        </w:tc>
        <w:tc>
          <w:tcPr>
            <w:tcW w:w="1302" w:type="dxa"/>
            <w:vMerge/>
          </w:tcPr>
          <w:p w:rsidR="00466F18" w:rsidRPr="00AD5BF9" w:rsidRDefault="00466F18" w:rsidP="0026132E">
            <w:pPr>
              <w:autoSpaceDE w:val="0"/>
              <w:autoSpaceDN w:val="0"/>
              <w:adjustRightInd w:val="0"/>
              <w:ind w:left="-57" w:right="-57"/>
              <w:jc w:val="both"/>
              <w:rPr>
                <w:color w:val="000000"/>
                <w:sz w:val="20"/>
                <w:szCs w:val="20"/>
              </w:rPr>
            </w:pPr>
          </w:p>
        </w:tc>
        <w:tc>
          <w:tcPr>
            <w:tcW w:w="1276" w:type="dxa"/>
            <w:vMerge/>
          </w:tcPr>
          <w:p w:rsidR="00466F18" w:rsidRPr="00AD5BF9" w:rsidRDefault="00466F18" w:rsidP="0026132E">
            <w:pPr>
              <w:autoSpaceDE w:val="0"/>
              <w:autoSpaceDN w:val="0"/>
              <w:adjustRightInd w:val="0"/>
              <w:ind w:left="-57" w:right="-57"/>
              <w:jc w:val="both"/>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1401</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Ч4104Д0070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511</w:t>
            </w:r>
          </w:p>
        </w:tc>
        <w:tc>
          <w:tcPr>
            <w:tcW w:w="1186" w:type="dxa"/>
            <w:vMerge/>
          </w:tcPr>
          <w:p w:rsidR="00466F18" w:rsidRPr="00AD5BF9" w:rsidRDefault="00466F18" w:rsidP="0026132E">
            <w:pPr>
              <w:autoSpaceDE w:val="0"/>
              <w:autoSpaceDN w:val="0"/>
              <w:adjustRightInd w:val="0"/>
              <w:ind w:left="-57" w:right="-57"/>
              <w:jc w:val="both"/>
              <w:rPr>
                <w:bCs/>
                <w:color w:val="000000"/>
                <w:sz w:val="20"/>
                <w:szCs w:val="20"/>
              </w:rPr>
            </w:pP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13750,5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14211,1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12760,9</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63088,0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63088,0</w:t>
            </w:r>
          </w:p>
        </w:tc>
      </w:tr>
      <w:tr w:rsidR="00466F18" w:rsidRPr="00AD5BF9" w:rsidTr="0026132E">
        <w:tc>
          <w:tcPr>
            <w:tcW w:w="791" w:type="dxa"/>
            <w:vMerge/>
          </w:tcPr>
          <w:p w:rsidR="00466F18" w:rsidRPr="00AD5BF9" w:rsidRDefault="00466F18" w:rsidP="0026132E">
            <w:pPr>
              <w:autoSpaceDE w:val="0"/>
              <w:autoSpaceDN w:val="0"/>
              <w:adjustRightInd w:val="0"/>
              <w:ind w:left="-57" w:right="-57"/>
              <w:rPr>
                <w:color w:val="000000"/>
                <w:sz w:val="20"/>
                <w:szCs w:val="20"/>
              </w:rPr>
            </w:pPr>
          </w:p>
        </w:tc>
        <w:tc>
          <w:tcPr>
            <w:tcW w:w="1302" w:type="dxa"/>
            <w:vMerge/>
          </w:tcPr>
          <w:p w:rsidR="00466F18" w:rsidRPr="00AD5BF9" w:rsidRDefault="00466F18" w:rsidP="0026132E">
            <w:pPr>
              <w:autoSpaceDE w:val="0"/>
              <w:autoSpaceDN w:val="0"/>
              <w:adjustRightInd w:val="0"/>
              <w:ind w:left="-57" w:right="-57"/>
              <w:jc w:val="both"/>
              <w:rPr>
                <w:color w:val="000000"/>
                <w:sz w:val="20"/>
                <w:szCs w:val="20"/>
              </w:rPr>
            </w:pPr>
          </w:p>
        </w:tc>
        <w:tc>
          <w:tcPr>
            <w:tcW w:w="1276" w:type="dxa"/>
            <w:vMerge/>
          </w:tcPr>
          <w:p w:rsidR="00466F18" w:rsidRPr="00AD5BF9" w:rsidRDefault="00466F18" w:rsidP="0026132E">
            <w:pPr>
              <w:autoSpaceDE w:val="0"/>
              <w:autoSpaceDN w:val="0"/>
              <w:adjustRightInd w:val="0"/>
              <w:ind w:left="-57" w:right="-57"/>
              <w:jc w:val="both"/>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p>
        </w:tc>
        <w:tc>
          <w:tcPr>
            <w:tcW w:w="517" w:type="dxa"/>
          </w:tcPr>
          <w:p w:rsidR="00466F18" w:rsidRPr="00AD5BF9" w:rsidRDefault="00466F18" w:rsidP="0026132E">
            <w:pPr>
              <w:ind w:left="-57" w:right="-57"/>
              <w:jc w:val="center"/>
              <w:rPr>
                <w:color w:val="000000"/>
                <w:sz w:val="20"/>
                <w:szCs w:val="20"/>
              </w:rPr>
            </w:pPr>
          </w:p>
        </w:tc>
        <w:tc>
          <w:tcPr>
            <w:tcW w:w="884" w:type="dxa"/>
          </w:tcPr>
          <w:p w:rsidR="00466F18" w:rsidRPr="00AD5BF9" w:rsidRDefault="00466F18" w:rsidP="0026132E">
            <w:pPr>
              <w:ind w:left="-113" w:right="-113"/>
              <w:jc w:val="center"/>
              <w:rPr>
                <w:color w:val="000000"/>
                <w:sz w:val="20"/>
                <w:szCs w:val="20"/>
              </w:rPr>
            </w:pPr>
          </w:p>
        </w:tc>
        <w:tc>
          <w:tcPr>
            <w:tcW w:w="584" w:type="dxa"/>
          </w:tcPr>
          <w:p w:rsidR="00466F18" w:rsidRPr="00AD5BF9" w:rsidRDefault="00466F18" w:rsidP="0026132E">
            <w:pPr>
              <w:ind w:left="-57" w:right="-57"/>
              <w:jc w:val="center"/>
              <w:rPr>
                <w:color w:val="000000"/>
                <w:sz w:val="20"/>
                <w:szCs w:val="20"/>
              </w:rPr>
            </w:pP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итого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13881,5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14347,2</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12900,6</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12757,3</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12757,3</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12757,3</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12757,3</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63786,5</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63786,5</w:t>
            </w:r>
          </w:p>
        </w:tc>
      </w:tr>
      <w:tr w:rsidR="00466F18" w:rsidRPr="00AD5BF9" w:rsidTr="0026132E">
        <w:tc>
          <w:tcPr>
            <w:tcW w:w="791" w:type="dxa"/>
            <w:vMerge/>
          </w:tcPr>
          <w:p w:rsidR="00466F18" w:rsidRPr="00AD5BF9" w:rsidRDefault="00466F18" w:rsidP="0026132E">
            <w:pPr>
              <w:autoSpaceDE w:val="0"/>
              <w:autoSpaceDN w:val="0"/>
              <w:adjustRightInd w:val="0"/>
              <w:ind w:left="-57" w:right="-57"/>
              <w:rPr>
                <w:color w:val="000000"/>
                <w:sz w:val="20"/>
                <w:szCs w:val="20"/>
              </w:rPr>
            </w:pPr>
          </w:p>
        </w:tc>
        <w:tc>
          <w:tcPr>
            <w:tcW w:w="1302" w:type="dxa"/>
            <w:vMerge/>
          </w:tcPr>
          <w:p w:rsidR="00466F18" w:rsidRPr="00AD5BF9" w:rsidRDefault="00466F18" w:rsidP="0026132E">
            <w:pPr>
              <w:autoSpaceDE w:val="0"/>
              <w:autoSpaceDN w:val="0"/>
              <w:adjustRightInd w:val="0"/>
              <w:ind w:left="-57" w:right="-57"/>
              <w:jc w:val="both"/>
              <w:rPr>
                <w:color w:val="000000"/>
                <w:sz w:val="20"/>
                <w:szCs w:val="20"/>
              </w:rPr>
            </w:pPr>
          </w:p>
        </w:tc>
        <w:tc>
          <w:tcPr>
            <w:tcW w:w="1276" w:type="dxa"/>
            <w:vMerge/>
          </w:tcPr>
          <w:p w:rsidR="00466F18" w:rsidRPr="00AD5BF9" w:rsidRDefault="00466F18" w:rsidP="0026132E">
            <w:pPr>
              <w:autoSpaceDE w:val="0"/>
              <w:autoSpaceDN w:val="0"/>
              <w:adjustRightInd w:val="0"/>
              <w:ind w:left="-57" w:right="-57"/>
              <w:jc w:val="both"/>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1402</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Ч4104Г0040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512</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4272,7</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autoSpaceDE w:val="0"/>
              <w:autoSpaceDN w:val="0"/>
              <w:adjustRightInd w:val="0"/>
              <w:ind w:left="-57" w:right="-57"/>
              <w:rPr>
                <w:color w:val="000000"/>
                <w:sz w:val="20"/>
                <w:szCs w:val="20"/>
              </w:rPr>
            </w:pPr>
          </w:p>
        </w:tc>
        <w:tc>
          <w:tcPr>
            <w:tcW w:w="1302" w:type="dxa"/>
            <w:vMerge/>
          </w:tcPr>
          <w:p w:rsidR="00466F18" w:rsidRPr="00AD5BF9" w:rsidRDefault="00466F18" w:rsidP="0026132E">
            <w:pPr>
              <w:autoSpaceDE w:val="0"/>
              <w:autoSpaceDN w:val="0"/>
              <w:adjustRightInd w:val="0"/>
              <w:ind w:left="-57" w:right="-57"/>
              <w:jc w:val="both"/>
              <w:rPr>
                <w:color w:val="000000"/>
                <w:sz w:val="20"/>
                <w:szCs w:val="20"/>
              </w:rPr>
            </w:pPr>
          </w:p>
        </w:tc>
        <w:tc>
          <w:tcPr>
            <w:tcW w:w="1276" w:type="dxa"/>
            <w:vMerge/>
          </w:tcPr>
          <w:p w:rsidR="00466F18" w:rsidRPr="00AD5BF9" w:rsidRDefault="00466F18" w:rsidP="0026132E">
            <w:pPr>
              <w:autoSpaceDE w:val="0"/>
              <w:autoSpaceDN w:val="0"/>
              <w:adjustRightInd w:val="0"/>
              <w:ind w:left="-57" w:right="-57"/>
              <w:jc w:val="both"/>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974</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0701,0702,0703х</w:t>
            </w:r>
          </w:p>
        </w:tc>
        <w:tc>
          <w:tcPr>
            <w:tcW w:w="884" w:type="dxa"/>
          </w:tcPr>
          <w:p w:rsidR="00466F18" w:rsidRPr="00AD5BF9" w:rsidRDefault="00466F18" w:rsidP="0026132E">
            <w:pPr>
              <w:jc w:val="center"/>
              <w:rPr>
                <w:color w:val="000000"/>
                <w:sz w:val="20"/>
                <w:szCs w:val="20"/>
                <w:lang w:val="en-US"/>
              </w:rPr>
            </w:pPr>
            <w:r w:rsidRPr="00AD5BF9">
              <w:rPr>
                <w:color w:val="000000"/>
                <w:sz w:val="20"/>
                <w:szCs w:val="20"/>
              </w:rPr>
              <w:t>Ч41041</w:t>
            </w:r>
            <w:r w:rsidRPr="00AD5BF9">
              <w:rPr>
                <w:color w:val="000000"/>
                <w:sz w:val="20"/>
                <w:szCs w:val="20"/>
                <w:lang w:val="en-US"/>
              </w:rPr>
              <w:t>A710</w:t>
            </w:r>
          </w:p>
        </w:tc>
        <w:tc>
          <w:tcPr>
            <w:tcW w:w="584" w:type="dxa"/>
          </w:tcPr>
          <w:p w:rsidR="00466F18" w:rsidRPr="00AD5BF9" w:rsidRDefault="00466F18" w:rsidP="0026132E">
            <w:pPr>
              <w:jc w:val="center"/>
              <w:rPr>
                <w:color w:val="000000"/>
                <w:sz w:val="20"/>
                <w:szCs w:val="20"/>
              </w:rPr>
            </w:pPr>
            <w:r w:rsidRPr="00AD5BF9">
              <w:rPr>
                <w:color w:val="000000"/>
                <w:sz w:val="20"/>
                <w:szCs w:val="20"/>
              </w:rPr>
              <w:t>621, 611</w:t>
            </w:r>
          </w:p>
        </w:tc>
        <w:tc>
          <w:tcPr>
            <w:tcW w:w="1186" w:type="dxa"/>
          </w:tcPr>
          <w:p w:rsidR="00466F18" w:rsidRPr="00AD5BF9" w:rsidRDefault="00466F18" w:rsidP="0026132E">
            <w:pPr>
              <w:pStyle w:val="ConsPlusNormal"/>
              <w:ind w:firstLine="26"/>
              <w:rPr>
                <w:rFonts w:ascii="Times New Roman" w:hAnsi="Times New Roman" w:cs="Times New Roman"/>
              </w:rPr>
            </w:pPr>
            <w:r w:rsidRPr="00AD5BF9">
              <w:rPr>
                <w:rFonts w:ascii="Times New Roman" w:hAnsi="Times New Roman"/>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9344,1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8134,7</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autoSpaceDE w:val="0"/>
              <w:autoSpaceDN w:val="0"/>
              <w:adjustRightInd w:val="0"/>
              <w:ind w:left="-57" w:right="-57"/>
              <w:rPr>
                <w:color w:val="000000"/>
                <w:sz w:val="20"/>
                <w:szCs w:val="20"/>
              </w:rPr>
            </w:pPr>
          </w:p>
        </w:tc>
        <w:tc>
          <w:tcPr>
            <w:tcW w:w="1302" w:type="dxa"/>
            <w:vMerge/>
          </w:tcPr>
          <w:p w:rsidR="00466F18" w:rsidRPr="00AD5BF9" w:rsidRDefault="00466F18" w:rsidP="0026132E">
            <w:pPr>
              <w:autoSpaceDE w:val="0"/>
              <w:autoSpaceDN w:val="0"/>
              <w:adjustRightInd w:val="0"/>
              <w:ind w:left="-57" w:right="-57"/>
              <w:jc w:val="both"/>
              <w:rPr>
                <w:color w:val="000000"/>
                <w:sz w:val="20"/>
                <w:szCs w:val="20"/>
              </w:rPr>
            </w:pPr>
          </w:p>
        </w:tc>
        <w:tc>
          <w:tcPr>
            <w:tcW w:w="1276" w:type="dxa"/>
            <w:vMerge/>
          </w:tcPr>
          <w:p w:rsidR="00466F18" w:rsidRPr="00AD5BF9" w:rsidRDefault="00466F18" w:rsidP="0026132E">
            <w:pPr>
              <w:autoSpaceDE w:val="0"/>
              <w:autoSpaceDN w:val="0"/>
              <w:adjustRightInd w:val="0"/>
              <w:ind w:left="-57" w:right="-57"/>
              <w:jc w:val="both"/>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974</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0701,0702,0703</w:t>
            </w:r>
          </w:p>
        </w:tc>
        <w:tc>
          <w:tcPr>
            <w:tcW w:w="884" w:type="dxa"/>
          </w:tcPr>
          <w:p w:rsidR="00466F18" w:rsidRPr="00AD5BF9" w:rsidRDefault="00466F18" w:rsidP="0026132E">
            <w:pPr>
              <w:jc w:val="center"/>
              <w:rPr>
                <w:color w:val="000000"/>
                <w:sz w:val="20"/>
                <w:szCs w:val="20"/>
                <w:lang w:val="en-US"/>
              </w:rPr>
            </w:pPr>
            <w:r w:rsidRPr="00AD5BF9">
              <w:rPr>
                <w:color w:val="000000"/>
                <w:sz w:val="20"/>
                <w:szCs w:val="20"/>
              </w:rPr>
              <w:t>Ч41041</w:t>
            </w:r>
            <w:r w:rsidRPr="00AD5BF9">
              <w:rPr>
                <w:color w:val="000000"/>
                <w:sz w:val="20"/>
                <w:szCs w:val="20"/>
                <w:lang w:val="en-US"/>
              </w:rPr>
              <w:t>A710</w:t>
            </w:r>
          </w:p>
        </w:tc>
        <w:tc>
          <w:tcPr>
            <w:tcW w:w="584" w:type="dxa"/>
          </w:tcPr>
          <w:p w:rsidR="00466F18" w:rsidRPr="00AD5BF9" w:rsidRDefault="00466F18" w:rsidP="0026132E">
            <w:pPr>
              <w:jc w:val="center"/>
              <w:rPr>
                <w:color w:val="000000"/>
                <w:sz w:val="20"/>
                <w:szCs w:val="20"/>
              </w:rPr>
            </w:pPr>
            <w:r w:rsidRPr="00AD5BF9">
              <w:rPr>
                <w:color w:val="000000"/>
                <w:sz w:val="20"/>
                <w:szCs w:val="20"/>
              </w:rPr>
              <w:t>621, 611</w:t>
            </w:r>
          </w:p>
        </w:tc>
        <w:tc>
          <w:tcPr>
            <w:tcW w:w="1186" w:type="dxa"/>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94,4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82,2</w:t>
            </w: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shd w:val="clear" w:color="auto" w:fill="FFFFFF"/>
          </w:tcPr>
          <w:p w:rsidR="00466F18" w:rsidRPr="00AD5BF9" w:rsidRDefault="00466F18" w:rsidP="0026132E">
            <w:pPr>
              <w:ind w:left="-113" w:right="-113"/>
              <w:jc w:val="center"/>
              <w:rPr>
                <w:color w:val="000000"/>
                <w:sz w:val="20"/>
                <w:szCs w:val="20"/>
              </w:rPr>
            </w:pPr>
          </w:p>
        </w:tc>
        <w:tc>
          <w:tcPr>
            <w:tcW w:w="727" w:type="dxa"/>
            <w:shd w:val="clear" w:color="auto" w:fill="FFFFFF"/>
          </w:tcPr>
          <w:p w:rsidR="00466F18" w:rsidRPr="00AD5BF9" w:rsidRDefault="00466F18" w:rsidP="0026132E">
            <w:pPr>
              <w:ind w:left="-113" w:right="-113"/>
              <w:jc w:val="center"/>
              <w:rPr>
                <w:color w:val="000000"/>
                <w:sz w:val="20"/>
                <w:szCs w:val="20"/>
              </w:rPr>
            </w:pPr>
          </w:p>
        </w:tc>
        <w:tc>
          <w:tcPr>
            <w:tcW w:w="828" w:type="dxa"/>
            <w:shd w:val="clear" w:color="auto" w:fill="FFFFFF"/>
          </w:tcPr>
          <w:p w:rsidR="00466F18" w:rsidRPr="00AD5BF9" w:rsidRDefault="00466F18" w:rsidP="0026132E">
            <w:pPr>
              <w:ind w:left="-113" w:right="-113"/>
              <w:jc w:val="center"/>
              <w:rPr>
                <w:color w:val="000000"/>
                <w:sz w:val="20"/>
                <w:szCs w:val="20"/>
              </w:rPr>
            </w:pPr>
          </w:p>
        </w:tc>
        <w:tc>
          <w:tcPr>
            <w:tcW w:w="850" w:type="dxa"/>
          </w:tcPr>
          <w:p w:rsidR="00466F18" w:rsidRPr="00AD5BF9" w:rsidRDefault="00466F18" w:rsidP="0026132E">
            <w:pPr>
              <w:ind w:left="-113" w:right="-113"/>
              <w:jc w:val="center"/>
              <w:rPr>
                <w:color w:val="000000"/>
                <w:sz w:val="20"/>
                <w:szCs w:val="20"/>
              </w:rPr>
            </w:pPr>
          </w:p>
        </w:tc>
      </w:tr>
      <w:tr w:rsidR="00466F18" w:rsidRPr="00AD5BF9" w:rsidTr="0026132E">
        <w:tc>
          <w:tcPr>
            <w:tcW w:w="791" w:type="dxa"/>
            <w:vMerge/>
          </w:tcPr>
          <w:p w:rsidR="00466F18" w:rsidRPr="00AD5BF9" w:rsidRDefault="00466F18" w:rsidP="0026132E">
            <w:pPr>
              <w:autoSpaceDE w:val="0"/>
              <w:autoSpaceDN w:val="0"/>
              <w:adjustRightInd w:val="0"/>
              <w:ind w:left="-57" w:right="-57"/>
              <w:rPr>
                <w:color w:val="000000"/>
                <w:sz w:val="20"/>
                <w:szCs w:val="20"/>
              </w:rPr>
            </w:pPr>
          </w:p>
        </w:tc>
        <w:tc>
          <w:tcPr>
            <w:tcW w:w="1302" w:type="dxa"/>
            <w:vMerge/>
          </w:tcPr>
          <w:p w:rsidR="00466F18" w:rsidRPr="00AD5BF9" w:rsidRDefault="00466F18" w:rsidP="0026132E">
            <w:pPr>
              <w:autoSpaceDE w:val="0"/>
              <w:autoSpaceDN w:val="0"/>
              <w:adjustRightInd w:val="0"/>
              <w:ind w:left="-57" w:right="-57"/>
              <w:jc w:val="both"/>
              <w:rPr>
                <w:color w:val="000000"/>
                <w:sz w:val="20"/>
                <w:szCs w:val="20"/>
              </w:rPr>
            </w:pPr>
          </w:p>
        </w:tc>
        <w:tc>
          <w:tcPr>
            <w:tcW w:w="1276" w:type="dxa"/>
            <w:vMerge/>
          </w:tcPr>
          <w:p w:rsidR="00466F18" w:rsidRPr="00AD5BF9" w:rsidRDefault="00466F18" w:rsidP="0026132E">
            <w:pPr>
              <w:autoSpaceDE w:val="0"/>
              <w:autoSpaceDN w:val="0"/>
              <w:adjustRightInd w:val="0"/>
              <w:ind w:left="-57" w:right="-57"/>
              <w:jc w:val="both"/>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903, 992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0104,0106</w:t>
            </w:r>
          </w:p>
        </w:tc>
        <w:tc>
          <w:tcPr>
            <w:tcW w:w="884" w:type="dxa"/>
          </w:tcPr>
          <w:p w:rsidR="00466F18" w:rsidRPr="00AD5BF9" w:rsidRDefault="00466F18" w:rsidP="0026132E">
            <w:pPr>
              <w:jc w:val="center"/>
              <w:rPr>
                <w:color w:val="000000"/>
                <w:sz w:val="20"/>
                <w:szCs w:val="20"/>
              </w:rPr>
            </w:pPr>
            <w:r w:rsidRPr="00AD5BF9">
              <w:rPr>
                <w:color w:val="000000"/>
                <w:sz w:val="20"/>
                <w:szCs w:val="20"/>
              </w:rPr>
              <w:t>Ч4104199982</w:t>
            </w:r>
          </w:p>
        </w:tc>
        <w:tc>
          <w:tcPr>
            <w:tcW w:w="584" w:type="dxa"/>
          </w:tcPr>
          <w:p w:rsidR="00466F18" w:rsidRPr="00AD5BF9" w:rsidRDefault="00466F18" w:rsidP="0026132E">
            <w:pPr>
              <w:jc w:val="center"/>
              <w:rPr>
                <w:color w:val="000000"/>
                <w:sz w:val="20"/>
                <w:szCs w:val="20"/>
              </w:rPr>
            </w:pPr>
            <w:r w:rsidRPr="00AD5BF9">
              <w:rPr>
                <w:color w:val="000000"/>
                <w:sz w:val="20"/>
                <w:szCs w:val="20"/>
              </w:rPr>
              <w:t>121, 129</w:t>
            </w:r>
          </w:p>
        </w:tc>
        <w:tc>
          <w:tcPr>
            <w:tcW w:w="1186" w:type="dxa"/>
          </w:tcPr>
          <w:p w:rsidR="00466F18" w:rsidRPr="00AD5BF9" w:rsidRDefault="00466F18" w:rsidP="0026132E">
            <w:pPr>
              <w:autoSpaceDE w:val="0"/>
              <w:autoSpaceDN w:val="0"/>
              <w:adjustRightInd w:val="0"/>
              <w:jc w:val="both"/>
              <w:rPr>
                <w:sz w:val="20"/>
                <w:szCs w:val="20"/>
              </w:rPr>
            </w:pPr>
            <w:r w:rsidRPr="00AD5BF9">
              <w:rPr>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1596,5</w:t>
            </w: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shd w:val="clear" w:color="auto" w:fill="FFFFFF"/>
          </w:tcPr>
          <w:p w:rsidR="00466F18" w:rsidRPr="00AD5BF9" w:rsidRDefault="00466F18" w:rsidP="0026132E">
            <w:pPr>
              <w:ind w:left="-113" w:right="-113"/>
              <w:jc w:val="center"/>
              <w:rPr>
                <w:color w:val="000000"/>
                <w:sz w:val="20"/>
                <w:szCs w:val="20"/>
              </w:rPr>
            </w:pPr>
          </w:p>
        </w:tc>
        <w:tc>
          <w:tcPr>
            <w:tcW w:w="727" w:type="dxa"/>
            <w:shd w:val="clear" w:color="auto" w:fill="FFFFFF"/>
          </w:tcPr>
          <w:p w:rsidR="00466F18" w:rsidRPr="00AD5BF9" w:rsidRDefault="00466F18" w:rsidP="0026132E">
            <w:pPr>
              <w:ind w:left="-113" w:right="-113"/>
              <w:jc w:val="center"/>
              <w:rPr>
                <w:color w:val="000000"/>
                <w:sz w:val="20"/>
                <w:szCs w:val="20"/>
              </w:rPr>
            </w:pPr>
          </w:p>
        </w:tc>
        <w:tc>
          <w:tcPr>
            <w:tcW w:w="828" w:type="dxa"/>
            <w:shd w:val="clear" w:color="auto" w:fill="FFFFFF"/>
          </w:tcPr>
          <w:p w:rsidR="00466F18" w:rsidRPr="00AD5BF9" w:rsidRDefault="00466F18" w:rsidP="0026132E">
            <w:pPr>
              <w:ind w:left="-113" w:right="-113"/>
              <w:jc w:val="center"/>
              <w:rPr>
                <w:color w:val="000000"/>
                <w:sz w:val="20"/>
                <w:szCs w:val="20"/>
              </w:rPr>
            </w:pPr>
          </w:p>
        </w:tc>
        <w:tc>
          <w:tcPr>
            <w:tcW w:w="850" w:type="dxa"/>
          </w:tcPr>
          <w:p w:rsidR="00466F18" w:rsidRPr="00AD5BF9" w:rsidRDefault="00466F18" w:rsidP="0026132E">
            <w:pPr>
              <w:ind w:left="-113" w:right="-113"/>
              <w:jc w:val="center"/>
              <w:rPr>
                <w:color w:val="000000"/>
                <w:sz w:val="20"/>
                <w:szCs w:val="20"/>
              </w:rPr>
            </w:pPr>
          </w:p>
        </w:tc>
      </w:tr>
      <w:tr w:rsidR="00466F18" w:rsidRPr="00AD5BF9" w:rsidTr="0026132E">
        <w:tc>
          <w:tcPr>
            <w:tcW w:w="2093" w:type="dxa"/>
            <w:gridSpan w:val="2"/>
            <w:vMerge w:val="restart"/>
          </w:tcPr>
          <w:p w:rsidR="00466F18" w:rsidRPr="00AD5BF9" w:rsidRDefault="00466F18" w:rsidP="0026132E">
            <w:pPr>
              <w:ind w:left="-57" w:right="-57"/>
              <w:jc w:val="both"/>
              <w:rPr>
                <w:color w:val="000000"/>
                <w:sz w:val="20"/>
                <w:szCs w:val="20"/>
              </w:rPr>
            </w:pPr>
            <w:r w:rsidRPr="00AD5BF9">
              <w:rPr>
                <w:color w:val="000000"/>
                <w:sz w:val="20"/>
                <w:szCs w:val="20"/>
              </w:rPr>
              <w:t xml:space="preserve">Целевой индикатор и показатели подпрограммы, увязанные с основным мероприятием 4 </w:t>
            </w:r>
          </w:p>
        </w:tc>
        <w:tc>
          <w:tcPr>
            <w:tcW w:w="6557" w:type="dxa"/>
            <w:gridSpan w:val="7"/>
          </w:tcPr>
          <w:p w:rsidR="00466F18" w:rsidRPr="00AD5BF9" w:rsidRDefault="00466F18" w:rsidP="0026132E">
            <w:pPr>
              <w:ind w:left="-57" w:right="-57"/>
              <w:jc w:val="both"/>
              <w:rPr>
                <w:color w:val="000000"/>
                <w:sz w:val="20"/>
                <w:szCs w:val="20"/>
              </w:rPr>
            </w:pPr>
            <w:r w:rsidRPr="00AD5BF9">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r>
      <w:tr w:rsidR="00466F18" w:rsidRPr="00AD5BF9" w:rsidTr="0026132E">
        <w:tc>
          <w:tcPr>
            <w:tcW w:w="2093" w:type="dxa"/>
            <w:gridSpan w:val="2"/>
            <w:vMerge/>
          </w:tcPr>
          <w:p w:rsidR="00466F18" w:rsidRPr="00AD5BF9" w:rsidRDefault="00466F18" w:rsidP="0026132E">
            <w:pPr>
              <w:ind w:left="-57" w:right="-57"/>
              <w:jc w:val="both"/>
              <w:rPr>
                <w:color w:val="000000"/>
                <w:sz w:val="20"/>
                <w:szCs w:val="20"/>
              </w:rPr>
            </w:pPr>
          </w:p>
        </w:tc>
        <w:tc>
          <w:tcPr>
            <w:tcW w:w="6557" w:type="dxa"/>
            <w:gridSpan w:val="7"/>
          </w:tcPr>
          <w:p w:rsidR="00466F18" w:rsidRPr="00AD5BF9" w:rsidRDefault="00466F18" w:rsidP="0026132E">
            <w:pPr>
              <w:ind w:left="-57" w:right="-57"/>
              <w:jc w:val="both"/>
              <w:rPr>
                <w:color w:val="000000"/>
                <w:sz w:val="20"/>
                <w:szCs w:val="20"/>
              </w:rPr>
            </w:pPr>
            <w:r w:rsidRPr="00AD5BF9">
              <w:rPr>
                <w:color w:val="000000"/>
                <w:sz w:val="20"/>
                <w:szCs w:val="20"/>
              </w:rPr>
              <w:t xml:space="preserve">Отношение фактического объема расходов бюджета Аликовского района, направленных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w:t>
            </w:r>
            <w:r w:rsidRPr="00AD5BF9">
              <w:rPr>
                <w:color w:val="000000"/>
                <w:sz w:val="20"/>
                <w:szCs w:val="20"/>
              </w:rPr>
              <w:lastRenderedPageBreak/>
              <w:t>(грантов) за достижение показателей, к их плановому объему на соответствующий год, процентов</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lastRenderedPageBreak/>
              <w:t>100,0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100,0</w:t>
            </w: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828" w:type="dxa"/>
          </w:tcPr>
          <w:p w:rsidR="00466F18" w:rsidRPr="00AD5BF9" w:rsidRDefault="00466F18" w:rsidP="0026132E">
            <w:pPr>
              <w:ind w:left="-113" w:right="-113"/>
              <w:jc w:val="center"/>
              <w:rPr>
                <w:color w:val="000000"/>
                <w:sz w:val="20"/>
                <w:szCs w:val="20"/>
              </w:rPr>
            </w:pPr>
          </w:p>
        </w:tc>
        <w:tc>
          <w:tcPr>
            <w:tcW w:w="850" w:type="dxa"/>
          </w:tcPr>
          <w:p w:rsidR="00466F18" w:rsidRPr="00AD5BF9" w:rsidRDefault="00466F18" w:rsidP="0026132E">
            <w:pPr>
              <w:ind w:left="-113" w:right="-113"/>
              <w:jc w:val="center"/>
              <w:rPr>
                <w:color w:val="000000"/>
                <w:sz w:val="20"/>
                <w:szCs w:val="20"/>
              </w:rPr>
            </w:pPr>
          </w:p>
        </w:tc>
      </w:tr>
      <w:tr w:rsidR="00466F18" w:rsidRPr="00AD5BF9" w:rsidTr="0026132E">
        <w:tc>
          <w:tcPr>
            <w:tcW w:w="2093" w:type="dxa"/>
            <w:gridSpan w:val="2"/>
            <w:vMerge/>
          </w:tcPr>
          <w:p w:rsidR="00466F18" w:rsidRPr="00AD5BF9" w:rsidRDefault="00466F18" w:rsidP="0026132E">
            <w:pPr>
              <w:ind w:left="-57" w:right="-57"/>
              <w:jc w:val="both"/>
              <w:rPr>
                <w:color w:val="000000"/>
                <w:sz w:val="20"/>
                <w:szCs w:val="20"/>
              </w:rPr>
            </w:pPr>
          </w:p>
        </w:tc>
        <w:tc>
          <w:tcPr>
            <w:tcW w:w="6557" w:type="dxa"/>
            <w:gridSpan w:val="7"/>
          </w:tcPr>
          <w:p w:rsidR="00466F18" w:rsidRPr="00AD5BF9" w:rsidRDefault="00466F18" w:rsidP="0026132E">
            <w:pPr>
              <w:ind w:left="-57" w:right="-57"/>
              <w:jc w:val="both"/>
              <w:rPr>
                <w:color w:val="000000"/>
                <w:sz w:val="20"/>
                <w:szCs w:val="20"/>
              </w:rPr>
            </w:pPr>
            <w:r w:rsidRPr="00AD5BF9">
              <w:rPr>
                <w:color w:val="000000"/>
                <w:sz w:val="20"/>
                <w:szCs w:val="20"/>
              </w:rPr>
              <w:t>Объем просроченной кредиторской задолженности муниципальных бюджетных и автономных учреждений в сфере образования (тыс. рублей)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828" w:type="dxa"/>
          </w:tcPr>
          <w:p w:rsidR="00466F18" w:rsidRPr="00AD5BF9" w:rsidRDefault="00466F18" w:rsidP="0026132E">
            <w:pPr>
              <w:ind w:left="-113" w:right="-113"/>
              <w:jc w:val="center"/>
              <w:rPr>
                <w:color w:val="000000"/>
                <w:sz w:val="20"/>
                <w:szCs w:val="20"/>
              </w:rPr>
            </w:pPr>
          </w:p>
        </w:tc>
        <w:tc>
          <w:tcPr>
            <w:tcW w:w="850" w:type="dxa"/>
          </w:tcPr>
          <w:p w:rsidR="00466F18" w:rsidRPr="00AD5BF9" w:rsidRDefault="00466F18" w:rsidP="0026132E">
            <w:pPr>
              <w:ind w:left="-113" w:right="-113"/>
              <w:jc w:val="center"/>
              <w:rPr>
                <w:color w:val="000000"/>
                <w:sz w:val="20"/>
                <w:szCs w:val="20"/>
              </w:rPr>
            </w:pPr>
          </w:p>
        </w:tc>
      </w:tr>
      <w:tr w:rsidR="00466F18" w:rsidRPr="00AD5BF9" w:rsidTr="0026132E">
        <w:tc>
          <w:tcPr>
            <w:tcW w:w="2093" w:type="dxa"/>
            <w:gridSpan w:val="2"/>
            <w:vMerge/>
          </w:tcPr>
          <w:p w:rsidR="00466F18" w:rsidRPr="00AD5BF9" w:rsidRDefault="00466F18" w:rsidP="0026132E">
            <w:pPr>
              <w:ind w:left="-57" w:right="-57"/>
              <w:jc w:val="both"/>
              <w:rPr>
                <w:color w:val="000000"/>
                <w:sz w:val="20"/>
                <w:szCs w:val="20"/>
              </w:rPr>
            </w:pPr>
          </w:p>
        </w:tc>
        <w:tc>
          <w:tcPr>
            <w:tcW w:w="6557" w:type="dxa"/>
            <w:gridSpan w:val="7"/>
          </w:tcPr>
          <w:p w:rsidR="00466F18" w:rsidRPr="00AD5BF9" w:rsidRDefault="00466F18" w:rsidP="0026132E">
            <w:pPr>
              <w:ind w:left="-57" w:right="-57"/>
              <w:jc w:val="both"/>
              <w:rPr>
                <w:color w:val="000000"/>
                <w:sz w:val="20"/>
                <w:szCs w:val="20"/>
              </w:rPr>
            </w:pPr>
            <w:r w:rsidRPr="00AD5BF9">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828" w:type="dxa"/>
          </w:tcPr>
          <w:p w:rsidR="00466F18" w:rsidRPr="00AD5BF9" w:rsidRDefault="00466F18" w:rsidP="0026132E">
            <w:pPr>
              <w:ind w:left="-113" w:right="-113"/>
              <w:jc w:val="center"/>
              <w:rPr>
                <w:color w:val="000000"/>
                <w:sz w:val="20"/>
                <w:szCs w:val="20"/>
              </w:rPr>
            </w:pPr>
          </w:p>
        </w:tc>
        <w:tc>
          <w:tcPr>
            <w:tcW w:w="850" w:type="dxa"/>
          </w:tcPr>
          <w:p w:rsidR="00466F18" w:rsidRPr="00AD5BF9" w:rsidRDefault="00466F18" w:rsidP="0026132E">
            <w:pPr>
              <w:ind w:left="-113" w:right="-113"/>
              <w:jc w:val="center"/>
              <w:rPr>
                <w:color w:val="000000"/>
                <w:sz w:val="20"/>
                <w:szCs w:val="20"/>
              </w:rPr>
            </w:pP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4.1</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Дотации на выравнивание бюджетной обеспеченности сельских поселений</w:t>
            </w: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13750,5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14211,1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12917,9</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63088,0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63088,0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1401</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Ч4104Д0072</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511</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13750,5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14211,1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12917,9</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12617,6</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63088,0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63088,0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4.2</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Дотации на под</w:t>
            </w:r>
            <w:r w:rsidRPr="00AD5BF9">
              <w:rPr>
                <w:color w:val="000000"/>
                <w:sz w:val="20"/>
                <w:szCs w:val="20"/>
              </w:rPr>
              <w:softHyphen/>
              <w:t xml:space="preserve">держку мер по обеспечению сбалансированности бюджетов </w:t>
            </w: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4272,7</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960,0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1402</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Ч4104Г0040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512</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4272,7</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960,0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proofErr w:type="spellStart"/>
            <w:r w:rsidRPr="00AD5BF9">
              <w:rPr>
                <w:color w:val="000000"/>
                <w:sz w:val="20"/>
                <w:szCs w:val="20"/>
              </w:rPr>
              <w:t>Меро</w:t>
            </w:r>
            <w:proofErr w:type="spellEnd"/>
            <w:r w:rsidRPr="00AD5BF9">
              <w:rPr>
                <w:color w:val="000000"/>
                <w:sz w:val="20"/>
                <w:szCs w:val="20"/>
              </w:rPr>
              <w:t>-приятие 4.3</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 xml:space="preserve">Осуществление первичного воинского учета на территориях, </w:t>
            </w:r>
            <w:r w:rsidRPr="00AD5BF9">
              <w:rPr>
                <w:color w:val="000000"/>
                <w:sz w:val="20"/>
                <w:szCs w:val="20"/>
              </w:rPr>
              <w:lastRenderedPageBreak/>
              <w:t>где отсутствуют военные комиссариаты, за счет субвенции, предоставляемой из федерального бюджета</w:t>
            </w: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1619,0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1626,1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1627,0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8442,5</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8442,5</w:t>
            </w:r>
          </w:p>
        </w:tc>
      </w:tr>
      <w:tr w:rsidR="00466F18" w:rsidRPr="00AD5BF9" w:rsidTr="0026132E">
        <w:tc>
          <w:tcPr>
            <w:tcW w:w="791" w:type="dxa"/>
            <w:vMerge/>
          </w:tcPr>
          <w:p w:rsidR="00466F18" w:rsidRPr="00AD5BF9" w:rsidRDefault="00466F18" w:rsidP="0026132E">
            <w:pPr>
              <w:autoSpaceDE w:val="0"/>
              <w:autoSpaceDN w:val="0"/>
              <w:adjustRightInd w:val="0"/>
              <w:ind w:left="-57" w:right="-57"/>
              <w:rPr>
                <w:color w:val="000000"/>
                <w:sz w:val="20"/>
                <w:szCs w:val="20"/>
              </w:rPr>
            </w:pPr>
          </w:p>
        </w:tc>
        <w:tc>
          <w:tcPr>
            <w:tcW w:w="1302" w:type="dxa"/>
            <w:vMerge/>
          </w:tcPr>
          <w:p w:rsidR="00466F18" w:rsidRPr="00AD5BF9" w:rsidRDefault="00466F18" w:rsidP="0026132E">
            <w:pPr>
              <w:autoSpaceDE w:val="0"/>
              <w:autoSpaceDN w:val="0"/>
              <w:adjustRightInd w:val="0"/>
              <w:ind w:left="-57" w:right="-57"/>
              <w:jc w:val="both"/>
              <w:rPr>
                <w:color w:val="000000"/>
                <w:sz w:val="20"/>
                <w:szCs w:val="20"/>
              </w:rPr>
            </w:pPr>
          </w:p>
        </w:tc>
        <w:tc>
          <w:tcPr>
            <w:tcW w:w="1276" w:type="dxa"/>
            <w:vMerge/>
          </w:tcPr>
          <w:p w:rsidR="00466F18" w:rsidRPr="00AD5BF9" w:rsidRDefault="00466F18" w:rsidP="0026132E">
            <w:pPr>
              <w:ind w:left="-57" w:right="-57"/>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0203</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Ч410451180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530</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1619,0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1626,1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1627,0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1688,5</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8442,5</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8442,5</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 xml:space="preserve">республиканский бюджет </w:t>
            </w:r>
            <w:r w:rsidRPr="00AD5BF9">
              <w:rPr>
                <w:bCs/>
                <w:color w:val="000000"/>
                <w:sz w:val="20"/>
                <w:szCs w:val="20"/>
              </w:rPr>
              <w:lastRenderedPageBreak/>
              <w:t>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lastRenderedPageBreak/>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ind w:left="-57" w:right="-57"/>
              <w:jc w:val="center"/>
              <w:rPr>
                <w:color w:val="000000"/>
                <w:sz w:val="20"/>
                <w:szCs w:val="20"/>
              </w:rPr>
            </w:pPr>
            <w:r w:rsidRPr="00AD5BF9">
              <w:rPr>
                <w:color w:val="000000"/>
                <w:sz w:val="20"/>
                <w:szCs w:val="20"/>
              </w:rPr>
              <w:t>Мероприятие 4.4</w:t>
            </w:r>
          </w:p>
        </w:tc>
        <w:tc>
          <w:tcPr>
            <w:tcW w:w="1302" w:type="dxa"/>
            <w:vMerge w:val="restart"/>
          </w:tcPr>
          <w:p w:rsidR="00466F18" w:rsidRPr="00AD5BF9" w:rsidRDefault="00466F18" w:rsidP="0026132E">
            <w:pPr>
              <w:ind w:left="-57" w:right="-57"/>
              <w:jc w:val="center"/>
              <w:rPr>
                <w:color w:val="000000"/>
                <w:sz w:val="20"/>
                <w:szCs w:val="20"/>
              </w:rPr>
            </w:pPr>
            <w:r w:rsidRPr="00AD5BF9">
              <w:rPr>
                <w:color w:val="000000"/>
                <w:sz w:val="20"/>
                <w:szCs w:val="20"/>
              </w:rPr>
              <w:t xml:space="preserve">Расходные обязательства на содержание муниципальных бюджетных и автономных учреждений образования, физической культуры и спорта, в том числе оплата коммунальных услуг, уплата налогов и иных текущих расходов (за исключением оплаты труда работников учреждений и начислений на нее), а также на возмещение ранее произведенных указанных </w:t>
            </w:r>
            <w:r w:rsidRPr="00AD5BF9">
              <w:rPr>
                <w:color w:val="000000"/>
                <w:sz w:val="20"/>
                <w:szCs w:val="20"/>
              </w:rPr>
              <w:lastRenderedPageBreak/>
              <w:t>расходов в 2020 году.</w:t>
            </w:r>
          </w:p>
        </w:tc>
        <w:tc>
          <w:tcPr>
            <w:tcW w:w="1276" w:type="dxa"/>
          </w:tcPr>
          <w:p w:rsidR="00466F18" w:rsidRPr="00AD5BF9" w:rsidRDefault="00466F18" w:rsidP="0026132E">
            <w:pPr>
              <w:ind w:left="-57" w:right="-57"/>
              <w:jc w:val="center"/>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 отдел образования, социального развития, опеки и попечительства, молодежной политики, культуры и спорта</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974</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0701,0702,0703х</w:t>
            </w:r>
          </w:p>
        </w:tc>
        <w:tc>
          <w:tcPr>
            <w:tcW w:w="884" w:type="dxa"/>
          </w:tcPr>
          <w:p w:rsidR="00466F18" w:rsidRPr="00AD5BF9" w:rsidRDefault="00466F18" w:rsidP="0026132E">
            <w:pPr>
              <w:jc w:val="center"/>
              <w:rPr>
                <w:color w:val="000000"/>
                <w:sz w:val="20"/>
                <w:szCs w:val="20"/>
                <w:lang w:val="en-US"/>
              </w:rPr>
            </w:pPr>
            <w:r w:rsidRPr="00AD5BF9">
              <w:rPr>
                <w:color w:val="000000"/>
                <w:sz w:val="20"/>
                <w:szCs w:val="20"/>
              </w:rPr>
              <w:t>Ч41041</w:t>
            </w:r>
            <w:r w:rsidRPr="00AD5BF9">
              <w:rPr>
                <w:color w:val="000000"/>
                <w:sz w:val="20"/>
                <w:szCs w:val="20"/>
                <w:lang w:val="en-US"/>
              </w:rPr>
              <w:t>A710</w:t>
            </w:r>
          </w:p>
        </w:tc>
        <w:tc>
          <w:tcPr>
            <w:tcW w:w="584" w:type="dxa"/>
          </w:tcPr>
          <w:p w:rsidR="00466F18" w:rsidRPr="00AD5BF9" w:rsidRDefault="00466F18" w:rsidP="0026132E">
            <w:pPr>
              <w:jc w:val="center"/>
              <w:rPr>
                <w:color w:val="000000"/>
                <w:sz w:val="20"/>
                <w:szCs w:val="20"/>
              </w:rPr>
            </w:pPr>
            <w:r w:rsidRPr="00AD5BF9">
              <w:rPr>
                <w:color w:val="000000"/>
                <w:sz w:val="20"/>
                <w:szCs w:val="20"/>
              </w:rPr>
              <w:t>621, 611</w:t>
            </w:r>
          </w:p>
        </w:tc>
        <w:tc>
          <w:tcPr>
            <w:tcW w:w="1186" w:type="dxa"/>
          </w:tcPr>
          <w:p w:rsidR="00466F18" w:rsidRPr="00AD5BF9" w:rsidRDefault="00466F18" w:rsidP="0026132E">
            <w:pPr>
              <w:pStyle w:val="ConsPlusNormal"/>
              <w:ind w:firstLine="26"/>
              <w:rPr>
                <w:rFonts w:ascii="Times New Roman" w:hAnsi="Times New Roman" w:cs="Times New Roman"/>
              </w:rPr>
            </w:pPr>
            <w:r w:rsidRPr="00AD5BF9">
              <w:rPr>
                <w:rFonts w:ascii="Times New Roman" w:hAnsi="Times New Roman"/>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9344,1</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8134,7</w:t>
            </w: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shd w:val="clear" w:color="auto" w:fill="FFFFFF"/>
          </w:tcPr>
          <w:p w:rsidR="00466F18" w:rsidRPr="00AD5BF9" w:rsidRDefault="00466F18" w:rsidP="0026132E">
            <w:pPr>
              <w:ind w:left="-113" w:right="-113"/>
              <w:jc w:val="center"/>
              <w:rPr>
                <w:color w:val="000000"/>
                <w:sz w:val="20"/>
                <w:szCs w:val="20"/>
              </w:rPr>
            </w:pPr>
          </w:p>
        </w:tc>
        <w:tc>
          <w:tcPr>
            <w:tcW w:w="727" w:type="dxa"/>
            <w:shd w:val="clear" w:color="auto" w:fill="FFFFFF"/>
          </w:tcPr>
          <w:p w:rsidR="00466F18" w:rsidRPr="00AD5BF9" w:rsidRDefault="00466F18" w:rsidP="0026132E">
            <w:pPr>
              <w:ind w:left="-113" w:right="-113"/>
              <w:jc w:val="center"/>
              <w:rPr>
                <w:color w:val="000000"/>
                <w:sz w:val="20"/>
                <w:szCs w:val="20"/>
              </w:rPr>
            </w:pPr>
          </w:p>
        </w:tc>
        <w:tc>
          <w:tcPr>
            <w:tcW w:w="828" w:type="dxa"/>
            <w:shd w:val="clear" w:color="auto" w:fill="FFFFFF"/>
          </w:tcPr>
          <w:p w:rsidR="00466F18" w:rsidRPr="00AD5BF9" w:rsidRDefault="00466F18" w:rsidP="0026132E">
            <w:pPr>
              <w:ind w:left="-113" w:right="-113"/>
              <w:jc w:val="center"/>
              <w:rPr>
                <w:color w:val="000000"/>
                <w:sz w:val="20"/>
                <w:szCs w:val="20"/>
              </w:rPr>
            </w:pPr>
          </w:p>
        </w:tc>
        <w:tc>
          <w:tcPr>
            <w:tcW w:w="850" w:type="dxa"/>
          </w:tcPr>
          <w:p w:rsidR="00466F18" w:rsidRPr="00AD5BF9" w:rsidRDefault="00466F18" w:rsidP="0026132E">
            <w:pPr>
              <w:ind w:left="-113" w:right="-113"/>
              <w:jc w:val="center"/>
              <w:rPr>
                <w:color w:val="000000"/>
                <w:sz w:val="20"/>
                <w:szCs w:val="20"/>
              </w:rPr>
            </w:pP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974</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0701,0702,0703</w:t>
            </w:r>
          </w:p>
        </w:tc>
        <w:tc>
          <w:tcPr>
            <w:tcW w:w="884" w:type="dxa"/>
          </w:tcPr>
          <w:p w:rsidR="00466F18" w:rsidRPr="00AD5BF9" w:rsidRDefault="00466F18" w:rsidP="0026132E">
            <w:pPr>
              <w:jc w:val="center"/>
              <w:rPr>
                <w:color w:val="000000"/>
                <w:sz w:val="20"/>
                <w:szCs w:val="20"/>
                <w:lang w:val="en-US"/>
              </w:rPr>
            </w:pPr>
            <w:r w:rsidRPr="00AD5BF9">
              <w:rPr>
                <w:color w:val="000000"/>
                <w:sz w:val="20"/>
                <w:szCs w:val="20"/>
              </w:rPr>
              <w:t>Ч41041</w:t>
            </w:r>
            <w:r w:rsidRPr="00AD5BF9">
              <w:rPr>
                <w:color w:val="000000"/>
                <w:sz w:val="20"/>
                <w:szCs w:val="20"/>
                <w:lang w:val="en-US"/>
              </w:rPr>
              <w:t>A710</w:t>
            </w:r>
          </w:p>
        </w:tc>
        <w:tc>
          <w:tcPr>
            <w:tcW w:w="584" w:type="dxa"/>
          </w:tcPr>
          <w:p w:rsidR="00466F18" w:rsidRPr="00AD5BF9" w:rsidRDefault="00466F18" w:rsidP="0026132E">
            <w:pPr>
              <w:jc w:val="center"/>
              <w:rPr>
                <w:color w:val="000000"/>
                <w:sz w:val="20"/>
                <w:szCs w:val="20"/>
              </w:rPr>
            </w:pPr>
            <w:r w:rsidRPr="00AD5BF9">
              <w:rPr>
                <w:color w:val="000000"/>
                <w:sz w:val="20"/>
                <w:szCs w:val="20"/>
              </w:rPr>
              <w:t>621, 611</w:t>
            </w:r>
          </w:p>
        </w:tc>
        <w:tc>
          <w:tcPr>
            <w:tcW w:w="1186" w:type="dxa"/>
          </w:tcPr>
          <w:p w:rsidR="00466F18" w:rsidRPr="00AD5BF9" w:rsidRDefault="00466F18" w:rsidP="0026132E">
            <w:pPr>
              <w:autoSpaceDE w:val="0"/>
              <w:autoSpaceDN w:val="0"/>
              <w:adjustRightInd w:val="0"/>
              <w:jc w:val="both"/>
              <w:rPr>
                <w:sz w:val="20"/>
                <w:szCs w:val="20"/>
              </w:rPr>
            </w:pPr>
            <w:r w:rsidRPr="00AD5BF9">
              <w:rPr>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94,4</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82,2</w:t>
            </w: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shd w:val="clear" w:color="auto" w:fill="FFFFFF"/>
          </w:tcPr>
          <w:p w:rsidR="00466F18" w:rsidRPr="00AD5BF9" w:rsidRDefault="00466F18" w:rsidP="0026132E">
            <w:pPr>
              <w:ind w:left="-113" w:right="-113"/>
              <w:jc w:val="center"/>
              <w:rPr>
                <w:color w:val="000000"/>
                <w:sz w:val="20"/>
                <w:szCs w:val="20"/>
              </w:rPr>
            </w:pPr>
          </w:p>
        </w:tc>
        <w:tc>
          <w:tcPr>
            <w:tcW w:w="727" w:type="dxa"/>
            <w:shd w:val="clear" w:color="auto" w:fill="FFFFFF"/>
          </w:tcPr>
          <w:p w:rsidR="00466F18" w:rsidRPr="00AD5BF9" w:rsidRDefault="00466F18" w:rsidP="0026132E">
            <w:pPr>
              <w:ind w:left="-113" w:right="-113"/>
              <w:jc w:val="center"/>
              <w:rPr>
                <w:color w:val="000000"/>
                <w:sz w:val="20"/>
                <w:szCs w:val="20"/>
              </w:rPr>
            </w:pPr>
          </w:p>
        </w:tc>
        <w:tc>
          <w:tcPr>
            <w:tcW w:w="828" w:type="dxa"/>
            <w:shd w:val="clear" w:color="auto" w:fill="FFFFFF"/>
          </w:tcPr>
          <w:p w:rsidR="00466F18" w:rsidRPr="00AD5BF9" w:rsidRDefault="00466F18" w:rsidP="0026132E">
            <w:pPr>
              <w:ind w:left="-113" w:right="-113"/>
              <w:jc w:val="center"/>
              <w:rPr>
                <w:color w:val="000000"/>
                <w:sz w:val="20"/>
                <w:szCs w:val="20"/>
              </w:rPr>
            </w:pPr>
          </w:p>
        </w:tc>
        <w:tc>
          <w:tcPr>
            <w:tcW w:w="850" w:type="dxa"/>
          </w:tcPr>
          <w:p w:rsidR="00466F18" w:rsidRPr="00AD5BF9" w:rsidRDefault="00466F18" w:rsidP="0026132E">
            <w:pPr>
              <w:ind w:left="-113" w:right="-113"/>
              <w:jc w:val="center"/>
              <w:rPr>
                <w:color w:val="000000"/>
                <w:sz w:val="20"/>
                <w:szCs w:val="20"/>
              </w:rPr>
            </w:pPr>
          </w:p>
        </w:tc>
      </w:tr>
      <w:tr w:rsidR="00466F18" w:rsidRPr="00AD5BF9" w:rsidTr="0026132E">
        <w:tc>
          <w:tcPr>
            <w:tcW w:w="791" w:type="dxa"/>
          </w:tcPr>
          <w:p w:rsidR="00466F18" w:rsidRPr="00AD5BF9" w:rsidRDefault="00466F18" w:rsidP="0026132E">
            <w:pPr>
              <w:ind w:left="-57" w:right="-57"/>
              <w:jc w:val="center"/>
              <w:rPr>
                <w:color w:val="000000"/>
                <w:sz w:val="20"/>
                <w:szCs w:val="20"/>
              </w:rPr>
            </w:pPr>
            <w:r w:rsidRPr="00AD5BF9">
              <w:rPr>
                <w:color w:val="000000"/>
                <w:sz w:val="20"/>
                <w:szCs w:val="20"/>
              </w:rPr>
              <w:t>Мероприятие 4.5</w:t>
            </w:r>
          </w:p>
        </w:tc>
        <w:tc>
          <w:tcPr>
            <w:tcW w:w="1302" w:type="dxa"/>
          </w:tcPr>
          <w:p w:rsidR="00466F18" w:rsidRPr="00AD5BF9" w:rsidRDefault="00466F18" w:rsidP="0026132E">
            <w:pPr>
              <w:ind w:left="-57" w:right="-57"/>
              <w:jc w:val="center"/>
              <w:rPr>
                <w:color w:val="000000"/>
                <w:sz w:val="20"/>
                <w:szCs w:val="20"/>
              </w:rPr>
            </w:pPr>
            <w:r w:rsidRPr="00AD5BF9">
              <w:rPr>
                <w:color w:val="000000"/>
                <w:sz w:val="20"/>
                <w:szCs w:val="20"/>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w:t>
            </w:r>
            <w:r w:rsidRPr="00AD5BF9">
              <w:rPr>
                <w:color w:val="000000"/>
                <w:sz w:val="20"/>
                <w:szCs w:val="20"/>
              </w:rPr>
              <w:lastRenderedPageBreak/>
              <w:t>федерального бюджета в форме дотаций (грантов) за достижение показателей</w:t>
            </w:r>
          </w:p>
        </w:tc>
        <w:tc>
          <w:tcPr>
            <w:tcW w:w="1276" w:type="dxa"/>
          </w:tcPr>
          <w:p w:rsidR="00466F18" w:rsidRPr="00AD5BF9" w:rsidRDefault="00466F18" w:rsidP="0026132E">
            <w:pPr>
              <w:ind w:left="-57" w:right="-57"/>
              <w:jc w:val="center"/>
              <w:rPr>
                <w:color w:val="000000"/>
                <w:sz w:val="20"/>
                <w:szCs w:val="20"/>
              </w:rPr>
            </w:pPr>
          </w:p>
        </w:tc>
        <w:tc>
          <w:tcPr>
            <w:tcW w:w="1309" w:type="dxa"/>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903, 992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0104,0106</w:t>
            </w:r>
          </w:p>
        </w:tc>
        <w:tc>
          <w:tcPr>
            <w:tcW w:w="884" w:type="dxa"/>
          </w:tcPr>
          <w:p w:rsidR="00466F18" w:rsidRPr="00AD5BF9" w:rsidRDefault="00466F18" w:rsidP="0026132E">
            <w:pPr>
              <w:jc w:val="center"/>
              <w:rPr>
                <w:color w:val="000000"/>
                <w:sz w:val="20"/>
                <w:szCs w:val="20"/>
              </w:rPr>
            </w:pPr>
            <w:r w:rsidRPr="00AD5BF9">
              <w:rPr>
                <w:color w:val="000000"/>
                <w:sz w:val="20"/>
                <w:szCs w:val="20"/>
              </w:rPr>
              <w:t>Ч4104199982</w:t>
            </w:r>
          </w:p>
        </w:tc>
        <w:tc>
          <w:tcPr>
            <w:tcW w:w="584" w:type="dxa"/>
          </w:tcPr>
          <w:p w:rsidR="00466F18" w:rsidRPr="00AD5BF9" w:rsidRDefault="00466F18" w:rsidP="0026132E">
            <w:pPr>
              <w:jc w:val="center"/>
              <w:rPr>
                <w:color w:val="000000"/>
                <w:sz w:val="20"/>
                <w:szCs w:val="20"/>
              </w:rPr>
            </w:pPr>
            <w:r w:rsidRPr="00AD5BF9">
              <w:rPr>
                <w:color w:val="000000"/>
                <w:sz w:val="20"/>
                <w:szCs w:val="20"/>
              </w:rPr>
              <w:t>121, 129</w:t>
            </w:r>
          </w:p>
        </w:tc>
        <w:tc>
          <w:tcPr>
            <w:tcW w:w="1186" w:type="dxa"/>
          </w:tcPr>
          <w:p w:rsidR="00466F18" w:rsidRPr="00AD5BF9" w:rsidRDefault="00466F18" w:rsidP="0026132E">
            <w:pPr>
              <w:autoSpaceDE w:val="0"/>
              <w:autoSpaceDN w:val="0"/>
              <w:adjustRightInd w:val="0"/>
              <w:jc w:val="both"/>
              <w:rPr>
                <w:sz w:val="20"/>
                <w:szCs w:val="20"/>
              </w:rPr>
            </w:pPr>
            <w:r w:rsidRPr="00AD5BF9">
              <w:rPr>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1596,5</w:t>
            </w: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tcPr>
          <w:p w:rsidR="00466F18" w:rsidRPr="00AD5BF9" w:rsidRDefault="00466F18" w:rsidP="0026132E">
            <w:pPr>
              <w:ind w:left="-113" w:right="-113"/>
              <w:jc w:val="center"/>
              <w:rPr>
                <w:color w:val="000000"/>
                <w:sz w:val="20"/>
                <w:szCs w:val="20"/>
              </w:rPr>
            </w:pPr>
          </w:p>
        </w:tc>
        <w:tc>
          <w:tcPr>
            <w:tcW w:w="727" w:type="dxa"/>
            <w:shd w:val="clear" w:color="auto" w:fill="FFFFFF"/>
          </w:tcPr>
          <w:p w:rsidR="00466F18" w:rsidRPr="00AD5BF9" w:rsidRDefault="00466F18" w:rsidP="0026132E">
            <w:pPr>
              <w:ind w:left="-113" w:right="-113"/>
              <w:jc w:val="center"/>
              <w:rPr>
                <w:color w:val="000000"/>
                <w:sz w:val="20"/>
                <w:szCs w:val="20"/>
              </w:rPr>
            </w:pPr>
          </w:p>
        </w:tc>
        <w:tc>
          <w:tcPr>
            <w:tcW w:w="727" w:type="dxa"/>
            <w:shd w:val="clear" w:color="auto" w:fill="FFFFFF"/>
          </w:tcPr>
          <w:p w:rsidR="00466F18" w:rsidRPr="00AD5BF9" w:rsidRDefault="00466F18" w:rsidP="0026132E">
            <w:pPr>
              <w:ind w:left="-113" w:right="-113"/>
              <w:jc w:val="center"/>
              <w:rPr>
                <w:color w:val="000000"/>
                <w:sz w:val="20"/>
                <w:szCs w:val="20"/>
              </w:rPr>
            </w:pPr>
          </w:p>
        </w:tc>
        <w:tc>
          <w:tcPr>
            <w:tcW w:w="828" w:type="dxa"/>
            <w:shd w:val="clear" w:color="auto" w:fill="FFFFFF"/>
          </w:tcPr>
          <w:p w:rsidR="00466F18" w:rsidRPr="00AD5BF9" w:rsidRDefault="00466F18" w:rsidP="0026132E">
            <w:pPr>
              <w:ind w:left="-113" w:right="-113"/>
              <w:jc w:val="center"/>
              <w:rPr>
                <w:color w:val="000000"/>
                <w:sz w:val="20"/>
                <w:szCs w:val="20"/>
              </w:rPr>
            </w:pPr>
          </w:p>
        </w:tc>
        <w:tc>
          <w:tcPr>
            <w:tcW w:w="850" w:type="dxa"/>
          </w:tcPr>
          <w:p w:rsidR="00466F18" w:rsidRPr="00AD5BF9" w:rsidRDefault="00466F18" w:rsidP="0026132E">
            <w:pPr>
              <w:ind w:left="-113" w:right="-113"/>
              <w:jc w:val="center"/>
              <w:rPr>
                <w:color w:val="000000"/>
                <w:sz w:val="20"/>
                <w:szCs w:val="20"/>
              </w:rPr>
            </w:pPr>
          </w:p>
        </w:tc>
      </w:tr>
      <w:tr w:rsidR="00466F18" w:rsidRPr="00AD5BF9" w:rsidTr="0026132E">
        <w:tc>
          <w:tcPr>
            <w:tcW w:w="15417" w:type="dxa"/>
            <w:gridSpan w:val="18"/>
          </w:tcPr>
          <w:p w:rsidR="00466F18" w:rsidRPr="00AD5BF9" w:rsidRDefault="00466F18" w:rsidP="0026132E">
            <w:pPr>
              <w:ind w:left="-113" w:right="-113"/>
              <w:jc w:val="center"/>
              <w:rPr>
                <w:color w:val="000000"/>
                <w:sz w:val="20"/>
                <w:szCs w:val="20"/>
              </w:rPr>
            </w:pPr>
            <w:r w:rsidRPr="00AD5BF9">
              <w:rPr>
                <w:color w:val="000000"/>
                <w:sz w:val="20"/>
                <w:szCs w:val="20"/>
              </w:rPr>
              <w:t>Цель «Повышение экономической самостоятельности и устойчивости бюджетной системы в Аликовском районе»</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Основное мероприятие 5</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Реализация мер по оптимизации муниципального долга Аликовского района и своевременному исполнению долговых обязательств</w:t>
            </w:r>
          </w:p>
        </w:tc>
        <w:tc>
          <w:tcPr>
            <w:tcW w:w="1276"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Ч410500000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2093" w:type="dxa"/>
            <w:gridSpan w:val="2"/>
            <w:vMerge w:val="restart"/>
          </w:tcPr>
          <w:p w:rsidR="00466F18" w:rsidRPr="00AD5BF9" w:rsidRDefault="00466F18" w:rsidP="0026132E">
            <w:pPr>
              <w:ind w:left="-57" w:right="-57"/>
              <w:jc w:val="both"/>
              <w:rPr>
                <w:color w:val="000000"/>
                <w:sz w:val="20"/>
                <w:szCs w:val="20"/>
              </w:rPr>
            </w:pPr>
            <w:r w:rsidRPr="00AD5BF9">
              <w:rPr>
                <w:color w:val="000000"/>
                <w:sz w:val="20"/>
                <w:szCs w:val="20"/>
              </w:rPr>
              <w:t xml:space="preserve">Целевые индикаторы и показатели муниципальной программы, подпрограммы, увязанные с основным мероприятием 5 </w:t>
            </w:r>
          </w:p>
        </w:tc>
        <w:tc>
          <w:tcPr>
            <w:tcW w:w="6557" w:type="dxa"/>
            <w:gridSpan w:val="7"/>
          </w:tcPr>
          <w:p w:rsidR="00466F18" w:rsidRPr="00AD5BF9" w:rsidRDefault="00466F18" w:rsidP="0026132E">
            <w:pPr>
              <w:ind w:left="-57" w:right="-57"/>
              <w:jc w:val="both"/>
              <w:rPr>
                <w:color w:val="000000"/>
                <w:sz w:val="20"/>
                <w:szCs w:val="20"/>
              </w:rPr>
            </w:pPr>
            <w:r w:rsidRPr="00AD5BF9">
              <w:rPr>
                <w:color w:val="000000"/>
                <w:sz w:val="20"/>
                <w:szCs w:val="20"/>
              </w:rPr>
              <w:t>отношение муниципального долга Аликовского района к доходам бюджета Аликовского района (без учета утвержденного объема безвозмездных поступлений) (процентов)</w:t>
            </w:r>
          </w:p>
        </w:tc>
        <w:tc>
          <w:tcPr>
            <w:tcW w:w="727" w:type="dxa"/>
            <w:tcBorders>
              <w:top w:val="single" w:sz="4" w:space="0" w:color="auto"/>
              <w:bottom w:val="single" w:sz="4" w:space="0" w:color="auto"/>
            </w:tcBorders>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Borders>
              <w:top w:val="single" w:sz="4" w:space="0" w:color="auto"/>
              <w:bottom w:val="single" w:sz="4" w:space="0" w:color="auto"/>
              <w:right w:val="nil"/>
            </w:tcBorders>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Borders>
              <w:top w:val="single" w:sz="4" w:space="0" w:color="auto"/>
              <w:bottom w:val="single" w:sz="4" w:space="0" w:color="auto"/>
            </w:tcBorders>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Borders>
              <w:top w:val="single" w:sz="4" w:space="0" w:color="auto"/>
              <w:bottom w:val="single" w:sz="4" w:space="0" w:color="auto"/>
            </w:tcBorders>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Borders>
              <w:top w:val="single" w:sz="4" w:space="0" w:color="auto"/>
              <w:bottom w:val="single" w:sz="4" w:space="0" w:color="auto"/>
              <w:right w:val="nil"/>
            </w:tcBorders>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2093" w:type="dxa"/>
            <w:gridSpan w:val="2"/>
            <w:vMerge/>
          </w:tcPr>
          <w:p w:rsidR="00466F18" w:rsidRPr="00AD5BF9" w:rsidRDefault="00466F18" w:rsidP="0026132E">
            <w:pPr>
              <w:ind w:left="-57" w:right="-57"/>
              <w:jc w:val="both"/>
              <w:rPr>
                <w:color w:val="000000"/>
                <w:sz w:val="20"/>
                <w:szCs w:val="20"/>
              </w:rPr>
            </w:pPr>
          </w:p>
        </w:tc>
        <w:tc>
          <w:tcPr>
            <w:tcW w:w="6557" w:type="dxa"/>
            <w:gridSpan w:val="7"/>
          </w:tcPr>
          <w:p w:rsidR="00466F18" w:rsidRPr="00AD5BF9" w:rsidRDefault="00466F18" w:rsidP="0026132E">
            <w:pPr>
              <w:ind w:left="-57" w:right="-57"/>
              <w:jc w:val="both"/>
              <w:rPr>
                <w:color w:val="000000"/>
                <w:sz w:val="20"/>
                <w:szCs w:val="20"/>
              </w:rPr>
            </w:pPr>
            <w:r w:rsidRPr="00AD5BF9">
              <w:rPr>
                <w:color w:val="000000"/>
                <w:sz w:val="20"/>
                <w:szCs w:val="20"/>
              </w:rPr>
              <w:t xml:space="preserve">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 (процентов) </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2093" w:type="dxa"/>
            <w:gridSpan w:val="2"/>
            <w:vMerge/>
          </w:tcPr>
          <w:p w:rsidR="00466F18" w:rsidRPr="00AD5BF9" w:rsidRDefault="00466F18" w:rsidP="0026132E">
            <w:pPr>
              <w:ind w:left="-57" w:right="-57"/>
              <w:jc w:val="both"/>
              <w:rPr>
                <w:color w:val="000000"/>
                <w:sz w:val="20"/>
                <w:szCs w:val="20"/>
              </w:rPr>
            </w:pPr>
          </w:p>
        </w:tc>
        <w:tc>
          <w:tcPr>
            <w:tcW w:w="6557" w:type="dxa"/>
            <w:gridSpan w:val="7"/>
          </w:tcPr>
          <w:p w:rsidR="00466F18" w:rsidRPr="00AD5BF9" w:rsidRDefault="00466F18" w:rsidP="0026132E">
            <w:pPr>
              <w:autoSpaceDE w:val="0"/>
              <w:autoSpaceDN w:val="0"/>
              <w:adjustRightInd w:val="0"/>
              <w:ind w:left="-57" w:right="-57"/>
              <w:jc w:val="both"/>
              <w:rPr>
                <w:color w:val="000000"/>
                <w:sz w:val="20"/>
                <w:szCs w:val="20"/>
              </w:rPr>
            </w:pPr>
            <w:r w:rsidRPr="00AD5BF9">
              <w:rPr>
                <w:iCs/>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r w:rsidRPr="00AD5BF9">
              <w:rPr>
                <w:color w:val="000000"/>
                <w:sz w:val="20"/>
                <w:szCs w:val="20"/>
              </w:rPr>
              <w:t xml:space="preserve"> (процентов)</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5.1</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lastRenderedPageBreak/>
              <w:t xml:space="preserve">Анализ объема и структуры </w:t>
            </w:r>
            <w:r w:rsidRPr="00AD5BF9">
              <w:rPr>
                <w:color w:val="000000"/>
                <w:sz w:val="20"/>
                <w:szCs w:val="20"/>
              </w:rPr>
              <w:lastRenderedPageBreak/>
              <w:t>муниципального дол</w:t>
            </w:r>
            <w:r w:rsidRPr="00AD5BF9">
              <w:rPr>
                <w:color w:val="000000"/>
                <w:sz w:val="20"/>
                <w:szCs w:val="20"/>
              </w:rPr>
              <w:softHyphen/>
              <w:t>га Аликовского района и осуществление мер по его оптимизации</w:t>
            </w: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 xml:space="preserve">ответственный исполнитель </w:t>
            </w:r>
            <w:r w:rsidRPr="00AD5BF9">
              <w:rPr>
                <w:color w:val="000000"/>
                <w:sz w:val="20"/>
                <w:szCs w:val="20"/>
              </w:rPr>
              <w:lastRenderedPageBreak/>
              <w:t>–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lastRenderedPageBreak/>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5.2</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Ведение Муниципальной долговой книги Аликовского района</w:t>
            </w:r>
          </w:p>
          <w:p w:rsidR="00466F18" w:rsidRPr="00AD5BF9" w:rsidRDefault="00466F18" w:rsidP="0026132E">
            <w:pPr>
              <w:ind w:left="-57" w:right="-57"/>
              <w:jc w:val="center"/>
              <w:rPr>
                <w:color w:val="000000"/>
                <w:sz w:val="20"/>
                <w:szCs w:val="20"/>
              </w:rPr>
            </w:pP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5.3</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Погашение муниципального долга Аликовского района</w:t>
            </w: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5.4</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lastRenderedPageBreak/>
              <w:t>Процентные платежи по муниципальн</w:t>
            </w:r>
            <w:r w:rsidRPr="00AD5BF9">
              <w:rPr>
                <w:color w:val="000000"/>
                <w:sz w:val="20"/>
                <w:szCs w:val="20"/>
              </w:rPr>
              <w:lastRenderedPageBreak/>
              <w:t>ому долгу Аликовского района</w:t>
            </w: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 xml:space="preserve">ответственный исполнитель </w:t>
            </w:r>
            <w:r w:rsidRPr="00AD5BF9">
              <w:rPr>
                <w:color w:val="000000"/>
                <w:sz w:val="20"/>
                <w:szCs w:val="20"/>
              </w:rPr>
              <w:lastRenderedPageBreak/>
              <w:t>– Минфин Чувашии</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lastRenderedPageBreak/>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992</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1301</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Ч410573490</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730</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5.5</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Выполнение обязательств по выплате агентских комиссий и вознаграждения</w:t>
            </w: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val="restart"/>
          </w:tcPr>
          <w:p w:rsidR="00466F18" w:rsidRPr="00AD5BF9" w:rsidRDefault="00466F18" w:rsidP="0026132E">
            <w:pPr>
              <w:autoSpaceDE w:val="0"/>
              <w:autoSpaceDN w:val="0"/>
              <w:adjustRightInd w:val="0"/>
              <w:ind w:left="-57" w:right="-57"/>
              <w:rPr>
                <w:color w:val="000000"/>
                <w:sz w:val="20"/>
                <w:szCs w:val="20"/>
              </w:rPr>
            </w:pPr>
            <w:r w:rsidRPr="00AD5BF9">
              <w:rPr>
                <w:color w:val="000000"/>
                <w:sz w:val="20"/>
                <w:szCs w:val="20"/>
              </w:rPr>
              <w:t>Мероприятие 5.6</w:t>
            </w:r>
          </w:p>
          <w:p w:rsidR="00466F18" w:rsidRPr="00AD5BF9" w:rsidRDefault="00466F18" w:rsidP="0026132E">
            <w:pPr>
              <w:ind w:left="-57" w:right="-57"/>
              <w:jc w:val="center"/>
              <w:rPr>
                <w:color w:val="000000"/>
                <w:sz w:val="20"/>
                <w:szCs w:val="20"/>
              </w:rPr>
            </w:pPr>
          </w:p>
        </w:tc>
        <w:tc>
          <w:tcPr>
            <w:tcW w:w="1302" w:type="dxa"/>
            <w:vMerge w:val="restart"/>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Муниципальные гарантии Аликовского района</w:t>
            </w:r>
          </w:p>
          <w:p w:rsidR="00466F18" w:rsidRPr="00AD5BF9" w:rsidRDefault="00466F18" w:rsidP="0026132E">
            <w:pPr>
              <w:ind w:left="-57" w:right="-57"/>
              <w:jc w:val="center"/>
              <w:rPr>
                <w:color w:val="000000"/>
                <w:sz w:val="20"/>
                <w:szCs w:val="20"/>
              </w:rPr>
            </w:pPr>
          </w:p>
        </w:tc>
        <w:tc>
          <w:tcPr>
            <w:tcW w:w="1276" w:type="dxa"/>
            <w:vMerge w:val="restart"/>
          </w:tcPr>
          <w:p w:rsidR="00466F18" w:rsidRPr="00AD5BF9" w:rsidRDefault="00466F18" w:rsidP="0026132E">
            <w:pPr>
              <w:ind w:left="-57" w:right="-57"/>
              <w:rPr>
                <w:color w:val="000000"/>
                <w:sz w:val="20"/>
                <w:szCs w:val="20"/>
              </w:rPr>
            </w:pPr>
          </w:p>
        </w:tc>
        <w:tc>
          <w:tcPr>
            <w:tcW w:w="1309" w:type="dxa"/>
            <w:vMerge w:val="restart"/>
          </w:tcPr>
          <w:p w:rsidR="00466F18" w:rsidRPr="00AD5BF9" w:rsidRDefault="00466F18" w:rsidP="0026132E">
            <w:pPr>
              <w:ind w:left="-57" w:right="-57"/>
              <w:jc w:val="both"/>
              <w:rPr>
                <w:color w:val="000000"/>
                <w:sz w:val="20"/>
                <w:szCs w:val="20"/>
              </w:rPr>
            </w:pPr>
            <w:r w:rsidRPr="00AD5BF9">
              <w:rPr>
                <w:color w:val="000000"/>
                <w:sz w:val="20"/>
                <w:szCs w:val="20"/>
              </w:rPr>
              <w:t>ответственный исполнитель – финансовый отдел</w:t>
            </w: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
                <w:color w:val="000000"/>
                <w:sz w:val="20"/>
                <w:szCs w:val="20"/>
              </w:rPr>
            </w:pPr>
            <w:r w:rsidRPr="00AD5BF9">
              <w:rPr>
                <w:bCs/>
                <w:color w:val="000000"/>
                <w:sz w:val="20"/>
                <w:szCs w:val="20"/>
              </w:rPr>
              <w:t>всего</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bCs/>
                <w:color w:val="000000"/>
                <w:sz w:val="20"/>
                <w:szCs w:val="20"/>
              </w:rPr>
              <w:t>федеральный бюджет</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bCs/>
                <w:color w:val="000000"/>
                <w:sz w:val="20"/>
                <w:szCs w:val="20"/>
              </w:rPr>
              <w:t>республиканский бюджет Чувашской Республики</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color w:val="000000"/>
                <w:sz w:val="20"/>
                <w:szCs w:val="20"/>
              </w:rPr>
            </w:pPr>
            <w:r w:rsidRPr="00AD5BF9">
              <w:rPr>
                <w:color w:val="000000"/>
                <w:sz w:val="20"/>
                <w:szCs w:val="20"/>
              </w:rPr>
              <w:t>бюджет Аликовского района</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r w:rsidR="00466F18" w:rsidRPr="00AD5BF9" w:rsidTr="0026132E">
        <w:tc>
          <w:tcPr>
            <w:tcW w:w="791" w:type="dxa"/>
            <w:vMerge/>
          </w:tcPr>
          <w:p w:rsidR="00466F18" w:rsidRPr="00AD5BF9" w:rsidRDefault="00466F18" w:rsidP="0026132E">
            <w:pPr>
              <w:ind w:left="-57" w:right="-57"/>
              <w:jc w:val="center"/>
              <w:rPr>
                <w:color w:val="000000"/>
                <w:sz w:val="20"/>
                <w:szCs w:val="20"/>
              </w:rPr>
            </w:pPr>
          </w:p>
        </w:tc>
        <w:tc>
          <w:tcPr>
            <w:tcW w:w="1302" w:type="dxa"/>
            <w:vMerge/>
          </w:tcPr>
          <w:p w:rsidR="00466F18" w:rsidRPr="00AD5BF9" w:rsidRDefault="00466F18" w:rsidP="0026132E">
            <w:pPr>
              <w:ind w:left="-57" w:right="-57"/>
              <w:jc w:val="center"/>
              <w:rPr>
                <w:color w:val="000000"/>
                <w:sz w:val="20"/>
                <w:szCs w:val="20"/>
              </w:rPr>
            </w:pPr>
          </w:p>
        </w:tc>
        <w:tc>
          <w:tcPr>
            <w:tcW w:w="1276" w:type="dxa"/>
            <w:vMerge/>
          </w:tcPr>
          <w:p w:rsidR="00466F18" w:rsidRPr="00AD5BF9" w:rsidRDefault="00466F18" w:rsidP="0026132E">
            <w:pPr>
              <w:ind w:left="-57" w:right="-57"/>
              <w:jc w:val="center"/>
              <w:rPr>
                <w:color w:val="000000"/>
                <w:sz w:val="20"/>
                <w:szCs w:val="20"/>
              </w:rPr>
            </w:pPr>
          </w:p>
        </w:tc>
        <w:tc>
          <w:tcPr>
            <w:tcW w:w="1309" w:type="dxa"/>
            <w:vMerge/>
          </w:tcPr>
          <w:p w:rsidR="00466F18" w:rsidRPr="00AD5BF9" w:rsidRDefault="00466F18" w:rsidP="0026132E">
            <w:pPr>
              <w:ind w:left="-57" w:right="-57"/>
              <w:jc w:val="both"/>
              <w:rPr>
                <w:color w:val="000000"/>
                <w:sz w:val="20"/>
                <w:szCs w:val="20"/>
              </w:rPr>
            </w:pPr>
          </w:p>
        </w:tc>
        <w:tc>
          <w:tcPr>
            <w:tcW w:w="801"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517"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884" w:type="dxa"/>
          </w:tcPr>
          <w:p w:rsidR="00466F18" w:rsidRPr="00AD5BF9" w:rsidRDefault="00466F18" w:rsidP="0026132E">
            <w:pPr>
              <w:ind w:left="-113" w:right="-113"/>
              <w:jc w:val="center"/>
              <w:rPr>
                <w:color w:val="000000"/>
                <w:sz w:val="20"/>
                <w:szCs w:val="20"/>
              </w:rPr>
            </w:pPr>
            <w:r w:rsidRPr="00AD5BF9">
              <w:rPr>
                <w:color w:val="000000"/>
                <w:sz w:val="20"/>
                <w:szCs w:val="20"/>
              </w:rPr>
              <w:t>х</w:t>
            </w:r>
          </w:p>
        </w:tc>
        <w:tc>
          <w:tcPr>
            <w:tcW w:w="584" w:type="dxa"/>
          </w:tcPr>
          <w:p w:rsidR="00466F18" w:rsidRPr="00AD5BF9" w:rsidRDefault="00466F18" w:rsidP="0026132E">
            <w:pPr>
              <w:ind w:left="-57" w:right="-57"/>
              <w:jc w:val="center"/>
              <w:rPr>
                <w:color w:val="000000"/>
                <w:sz w:val="20"/>
                <w:szCs w:val="20"/>
              </w:rPr>
            </w:pPr>
            <w:r w:rsidRPr="00AD5BF9">
              <w:rPr>
                <w:color w:val="000000"/>
                <w:sz w:val="20"/>
                <w:szCs w:val="20"/>
              </w:rPr>
              <w:t>х</w:t>
            </w:r>
          </w:p>
        </w:tc>
        <w:tc>
          <w:tcPr>
            <w:tcW w:w="1186" w:type="dxa"/>
          </w:tcPr>
          <w:p w:rsidR="00466F18" w:rsidRPr="00AD5BF9" w:rsidRDefault="00466F18" w:rsidP="0026132E">
            <w:pPr>
              <w:autoSpaceDE w:val="0"/>
              <w:autoSpaceDN w:val="0"/>
              <w:adjustRightInd w:val="0"/>
              <w:ind w:left="-57" w:right="-57"/>
              <w:jc w:val="both"/>
              <w:rPr>
                <w:bCs/>
                <w:color w:val="000000"/>
                <w:sz w:val="20"/>
                <w:szCs w:val="20"/>
              </w:rPr>
            </w:pPr>
            <w:r w:rsidRPr="00AD5BF9">
              <w:rPr>
                <w:color w:val="000000"/>
                <w:sz w:val="20"/>
                <w:szCs w:val="20"/>
              </w:rPr>
              <w:t>бюджеты сельских поселений</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727"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28" w:type="dxa"/>
            <w:shd w:val="clear" w:color="auto" w:fill="FFFFFF"/>
          </w:tcPr>
          <w:p w:rsidR="00466F18" w:rsidRPr="00AD5BF9" w:rsidRDefault="00466F18" w:rsidP="0026132E">
            <w:pPr>
              <w:ind w:left="-113" w:right="-113"/>
              <w:jc w:val="center"/>
              <w:rPr>
                <w:color w:val="000000"/>
                <w:sz w:val="20"/>
                <w:szCs w:val="20"/>
              </w:rPr>
            </w:pPr>
            <w:r w:rsidRPr="00AD5BF9">
              <w:rPr>
                <w:color w:val="000000"/>
                <w:sz w:val="20"/>
                <w:szCs w:val="20"/>
              </w:rPr>
              <w:t>0,0</w:t>
            </w:r>
          </w:p>
        </w:tc>
        <w:tc>
          <w:tcPr>
            <w:tcW w:w="850" w:type="dxa"/>
          </w:tcPr>
          <w:p w:rsidR="00466F18" w:rsidRPr="00AD5BF9" w:rsidRDefault="00466F18" w:rsidP="0026132E">
            <w:pPr>
              <w:ind w:left="-113" w:right="-113"/>
              <w:jc w:val="center"/>
              <w:rPr>
                <w:color w:val="000000"/>
                <w:sz w:val="20"/>
                <w:szCs w:val="20"/>
              </w:rPr>
            </w:pPr>
            <w:r w:rsidRPr="00AD5BF9">
              <w:rPr>
                <w:color w:val="000000"/>
                <w:sz w:val="20"/>
                <w:szCs w:val="20"/>
              </w:rPr>
              <w:t>0,0</w:t>
            </w:r>
          </w:p>
        </w:tc>
      </w:tr>
    </w:tbl>
    <w:p w:rsidR="00466F18" w:rsidRPr="00AD5BF9" w:rsidRDefault="00466F18" w:rsidP="00466F18">
      <w:pPr>
        <w:ind w:firstLine="709"/>
        <w:jc w:val="both"/>
        <w:rPr>
          <w:sz w:val="20"/>
          <w:szCs w:val="20"/>
        </w:rPr>
      </w:pPr>
    </w:p>
    <w:p w:rsidR="00466F18" w:rsidRDefault="00466F18" w:rsidP="00466F18">
      <w:pPr>
        <w:rPr>
          <w:sz w:val="20"/>
          <w:szCs w:val="20"/>
        </w:rPr>
        <w:sectPr w:rsidR="00466F18" w:rsidSect="00466F18">
          <w:headerReference w:type="even" r:id="rId27"/>
          <w:footerReference w:type="default" r:id="rId28"/>
          <w:footerReference w:type="first" r:id="rId29"/>
          <w:pgSz w:w="16838" w:h="11906" w:orient="landscape"/>
          <w:pgMar w:top="1134" w:right="851" w:bottom="709" w:left="709" w:header="0" w:footer="0" w:gutter="0"/>
          <w:cols w:space="720"/>
          <w:noEndnote/>
          <w:docGrid w:linePitch="326"/>
        </w:sectPr>
      </w:pPr>
    </w:p>
    <w:p w:rsidR="00466F18" w:rsidRPr="00AD5BF9" w:rsidRDefault="00466F18" w:rsidP="00466F18">
      <w:pPr>
        <w:rPr>
          <w:sz w:val="20"/>
          <w:szCs w:val="20"/>
        </w:rPr>
      </w:pPr>
    </w:p>
    <w:p w:rsidR="00466F18" w:rsidRPr="00D86532" w:rsidRDefault="00466F18" w:rsidP="00466F18">
      <w:pPr>
        <w:ind w:right="4393" w:firstLine="567"/>
        <w:jc w:val="both"/>
        <w:rPr>
          <w:sz w:val="20"/>
          <w:szCs w:val="20"/>
        </w:rPr>
      </w:pPr>
      <w:r w:rsidRPr="00466F18">
        <w:rPr>
          <w:sz w:val="20"/>
          <w:szCs w:val="20"/>
        </w:rPr>
        <w:t xml:space="preserve">Постановление администрации Аликовского района Чувашской Республики от </w:t>
      </w:r>
      <w:r>
        <w:rPr>
          <w:sz w:val="20"/>
          <w:szCs w:val="20"/>
        </w:rPr>
        <w:t>1</w:t>
      </w:r>
      <w:r w:rsidRPr="00466F18">
        <w:rPr>
          <w:sz w:val="20"/>
          <w:szCs w:val="20"/>
        </w:rPr>
        <w:t>1</w:t>
      </w:r>
      <w:r>
        <w:rPr>
          <w:sz w:val="20"/>
          <w:szCs w:val="20"/>
        </w:rPr>
        <w:t>.09.2020 г. №805 «</w:t>
      </w:r>
      <w:r w:rsidRPr="00D86532">
        <w:rPr>
          <w:sz w:val="20"/>
          <w:szCs w:val="20"/>
        </w:rPr>
        <w:t>О повышении оплаты труда  работников муниципальных учреждений Аликовского района Чувашской Республики</w:t>
      </w:r>
      <w:r>
        <w:rPr>
          <w:sz w:val="20"/>
          <w:szCs w:val="20"/>
        </w:rPr>
        <w:t>»</w:t>
      </w:r>
    </w:p>
    <w:p w:rsidR="00466F18" w:rsidRPr="00D86532" w:rsidRDefault="00466F18" w:rsidP="00466F18">
      <w:pPr>
        <w:rPr>
          <w:sz w:val="20"/>
          <w:szCs w:val="20"/>
        </w:rPr>
      </w:pPr>
    </w:p>
    <w:p w:rsidR="00466F18" w:rsidRPr="00D86532" w:rsidRDefault="00466F18" w:rsidP="00466F18">
      <w:pPr>
        <w:ind w:firstLine="709"/>
        <w:jc w:val="both"/>
        <w:rPr>
          <w:sz w:val="20"/>
          <w:szCs w:val="20"/>
        </w:rPr>
      </w:pPr>
      <w:r w:rsidRPr="00D86532">
        <w:rPr>
          <w:sz w:val="20"/>
          <w:szCs w:val="20"/>
        </w:rPr>
        <w:t>В соответствии с постановлением Кабинета Министров Чувашской Республики от 9 сентября 2020 г. № 504 «О повышении оплаты труда работников государственных учреждений Чувашской Республики», администрация Аликовского района  Чувашской Республики  п о с т а н о в л я е т:</w:t>
      </w:r>
    </w:p>
    <w:p w:rsidR="00466F18" w:rsidRPr="00D86532" w:rsidRDefault="00466F18" w:rsidP="00466F18">
      <w:pPr>
        <w:ind w:firstLine="709"/>
        <w:jc w:val="both"/>
        <w:rPr>
          <w:sz w:val="20"/>
          <w:szCs w:val="20"/>
        </w:rPr>
      </w:pPr>
      <w:r w:rsidRPr="00D86532">
        <w:rPr>
          <w:sz w:val="20"/>
          <w:szCs w:val="20"/>
        </w:rPr>
        <w:t>1.</w:t>
      </w:r>
      <w:r w:rsidRPr="00D86532">
        <w:rPr>
          <w:sz w:val="20"/>
          <w:szCs w:val="20"/>
        </w:rPr>
        <w:tab/>
        <w:t>Повысить с 1 октября 2020 г. на 3 процента рекомендуемые минимальные размеры окладов (должностных окладов), ставок заработной платы работников муниципальных учреждений Аликовского района, установленных положениями об оплате труда муниципальных учреждений Аликовского района.</w:t>
      </w:r>
    </w:p>
    <w:p w:rsidR="00466F18" w:rsidRPr="00D86532" w:rsidRDefault="00466F18" w:rsidP="00466F18">
      <w:pPr>
        <w:ind w:firstLine="709"/>
        <w:jc w:val="both"/>
        <w:rPr>
          <w:sz w:val="20"/>
          <w:szCs w:val="20"/>
        </w:rPr>
      </w:pPr>
      <w:r w:rsidRPr="00D86532">
        <w:rPr>
          <w:sz w:val="20"/>
          <w:szCs w:val="20"/>
        </w:rPr>
        <w:t>2.</w:t>
      </w:r>
      <w:r w:rsidRPr="00D86532">
        <w:rPr>
          <w:sz w:val="20"/>
          <w:szCs w:val="20"/>
        </w:rPr>
        <w:tab/>
        <w:t>Руководителям муниципальных учреждений Аликовского района Чувашской Республики с 1 октября 2020 г. обеспечить повышение окладов (должностных окладов), ставок заработной платы работников на 3 процента.</w:t>
      </w:r>
    </w:p>
    <w:p w:rsidR="00466F18" w:rsidRPr="00D86532" w:rsidRDefault="00466F18" w:rsidP="00466F18">
      <w:pPr>
        <w:ind w:firstLine="709"/>
        <w:jc w:val="both"/>
        <w:rPr>
          <w:sz w:val="20"/>
          <w:szCs w:val="20"/>
        </w:rPr>
      </w:pPr>
      <w:r w:rsidRPr="00D86532">
        <w:rPr>
          <w:sz w:val="20"/>
          <w:szCs w:val="20"/>
        </w:rPr>
        <w:t>При повышении окладов (должностных окладов), ставок заработной платы их размеры подлежат округлению до целого рубля в сторону увеличения.</w:t>
      </w:r>
    </w:p>
    <w:p w:rsidR="00466F18" w:rsidRPr="00D86532" w:rsidRDefault="00466F18" w:rsidP="00466F18">
      <w:pPr>
        <w:ind w:firstLine="709"/>
        <w:jc w:val="both"/>
        <w:rPr>
          <w:sz w:val="20"/>
          <w:szCs w:val="20"/>
        </w:rPr>
      </w:pPr>
      <w:r w:rsidRPr="00D86532">
        <w:rPr>
          <w:sz w:val="20"/>
          <w:szCs w:val="20"/>
        </w:rPr>
        <w:t>3. Финансирование расходов, связанных с реализацией настоящего постановления, осуществлять в пределах средств бюджета Аликовского района на 2020 год, предусмотренных по соответствующим главным распорядителям средств бюджета Аликовского района.</w:t>
      </w:r>
    </w:p>
    <w:p w:rsidR="00466F18" w:rsidRPr="00D86532" w:rsidRDefault="00466F18" w:rsidP="00466F18">
      <w:pPr>
        <w:ind w:firstLine="709"/>
        <w:jc w:val="both"/>
        <w:rPr>
          <w:sz w:val="20"/>
          <w:szCs w:val="20"/>
        </w:rPr>
      </w:pPr>
      <w:r w:rsidRPr="00D86532">
        <w:rPr>
          <w:sz w:val="20"/>
          <w:szCs w:val="20"/>
        </w:rPr>
        <w:t>4.  Рекомендовать органам местного самоуправления сельских поселений Аликовского района принять аналогичные решения в отношении оплаты труда работников муниципальных учреждений сельских поселений Аликовского района.</w:t>
      </w:r>
    </w:p>
    <w:p w:rsidR="00466F18" w:rsidRPr="00D86532" w:rsidRDefault="00466F18" w:rsidP="00466F18">
      <w:pPr>
        <w:ind w:firstLine="709"/>
        <w:jc w:val="both"/>
        <w:rPr>
          <w:sz w:val="20"/>
          <w:szCs w:val="20"/>
        </w:rPr>
      </w:pPr>
      <w:r w:rsidRPr="00D86532">
        <w:rPr>
          <w:sz w:val="20"/>
          <w:szCs w:val="20"/>
        </w:rPr>
        <w:t>5. Настоящее постановление подлежит опубликованию (обнародованию), вступает в силу в течение 10 дней со дня его официального опубликования.</w:t>
      </w:r>
    </w:p>
    <w:p w:rsidR="00466F18" w:rsidRPr="00D86532" w:rsidRDefault="00466F18" w:rsidP="00466F18">
      <w:pPr>
        <w:rPr>
          <w:sz w:val="20"/>
          <w:szCs w:val="20"/>
        </w:rPr>
      </w:pPr>
    </w:p>
    <w:p w:rsidR="00466F18" w:rsidRPr="00D86532" w:rsidRDefault="00466F18" w:rsidP="00466F18">
      <w:pPr>
        <w:rPr>
          <w:sz w:val="20"/>
          <w:szCs w:val="20"/>
        </w:rPr>
      </w:pPr>
    </w:p>
    <w:p w:rsidR="00466F18" w:rsidRPr="00D86532" w:rsidRDefault="00466F18" w:rsidP="00466F18">
      <w:pPr>
        <w:rPr>
          <w:sz w:val="20"/>
          <w:szCs w:val="20"/>
        </w:rPr>
      </w:pPr>
      <w:r w:rsidRPr="00D86532">
        <w:rPr>
          <w:sz w:val="20"/>
          <w:szCs w:val="20"/>
        </w:rPr>
        <w:t>Глава администрации</w:t>
      </w:r>
    </w:p>
    <w:p w:rsidR="00466F18" w:rsidRPr="00D86532" w:rsidRDefault="00466F18" w:rsidP="00466F18">
      <w:pPr>
        <w:rPr>
          <w:sz w:val="20"/>
          <w:szCs w:val="20"/>
        </w:rPr>
      </w:pPr>
      <w:r w:rsidRPr="00D86532">
        <w:rPr>
          <w:sz w:val="20"/>
          <w:szCs w:val="20"/>
        </w:rPr>
        <w:t>Аликовского района                                          А.Н. Куликов</w:t>
      </w:r>
    </w:p>
    <w:p w:rsidR="00C1309B" w:rsidRDefault="00C1309B" w:rsidP="00796FA7">
      <w:pPr>
        <w:rPr>
          <w:sz w:val="20"/>
          <w:szCs w:val="20"/>
        </w:rPr>
      </w:pPr>
    </w:p>
    <w:p w:rsidR="00466F18" w:rsidRDefault="00466F18" w:rsidP="00796FA7">
      <w:pPr>
        <w:rPr>
          <w:sz w:val="20"/>
          <w:szCs w:val="20"/>
        </w:rPr>
      </w:pPr>
    </w:p>
    <w:p w:rsidR="00466F18" w:rsidRPr="00EF49D7" w:rsidRDefault="00466F18" w:rsidP="00466F18">
      <w:pPr>
        <w:ind w:right="4109" w:firstLine="567"/>
        <w:jc w:val="both"/>
        <w:rPr>
          <w:b/>
          <w:bCs/>
          <w:sz w:val="20"/>
          <w:szCs w:val="20"/>
        </w:rPr>
      </w:pPr>
      <w:r>
        <w:rPr>
          <w:sz w:val="20"/>
          <w:szCs w:val="20"/>
        </w:rPr>
        <w:t>Решение Собрания депутатов Аликовского района Чувашской Республики от 11.09.2020 г. №35 «</w:t>
      </w:r>
      <w:r w:rsidRPr="00EF49D7">
        <w:rPr>
          <w:bCs/>
          <w:sz w:val="20"/>
          <w:szCs w:val="20"/>
        </w:rPr>
        <w:t>О передаче особо ценного движимого имущества Аликовского района Чувашской Республики в муниципальную собственность сельских поселений Аликовского района Чувашской Республики</w:t>
      </w:r>
      <w:r>
        <w:rPr>
          <w:bCs/>
          <w:sz w:val="20"/>
          <w:szCs w:val="20"/>
        </w:rPr>
        <w:t>»</w:t>
      </w:r>
    </w:p>
    <w:p w:rsidR="00466F18" w:rsidRPr="00EF49D7" w:rsidRDefault="00466F18" w:rsidP="00466F18">
      <w:pPr>
        <w:ind w:firstLine="709"/>
        <w:jc w:val="both"/>
        <w:rPr>
          <w:bCs/>
          <w:sz w:val="20"/>
          <w:szCs w:val="20"/>
        </w:rPr>
      </w:pPr>
    </w:p>
    <w:p w:rsidR="00466F18" w:rsidRPr="00EF49D7" w:rsidRDefault="00466F18" w:rsidP="00466F18">
      <w:pPr>
        <w:ind w:firstLine="709"/>
        <w:jc w:val="both"/>
        <w:rPr>
          <w:bCs/>
          <w:sz w:val="20"/>
          <w:szCs w:val="20"/>
        </w:rPr>
      </w:pPr>
      <w:r w:rsidRPr="00EF49D7">
        <w:rPr>
          <w:bCs/>
          <w:sz w:val="20"/>
          <w:szCs w:val="20"/>
        </w:rPr>
        <w:t>В соответствии с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№112, Уставом Аликовского района Собрание депутатов Аликовского района Чувашской Республики РЕШИЛО:</w:t>
      </w:r>
    </w:p>
    <w:p w:rsidR="00466F18" w:rsidRPr="00EF49D7" w:rsidRDefault="00466F18" w:rsidP="00466F18">
      <w:pPr>
        <w:pStyle w:val="31"/>
        <w:ind w:firstLine="709"/>
        <w:rPr>
          <w:bCs/>
          <w:sz w:val="20"/>
          <w:szCs w:val="20"/>
        </w:rPr>
      </w:pPr>
      <w:r w:rsidRPr="00EF49D7">
        <w:rPr>
          <w:bCs/>
          <w:sz w:val="20"/>
          <w:szCs w:val="20"/>
        </w:rPr>
        <w:t>1. Утвердить перечень движимого имущества безвозмездно передаваемого из муниципальной собственности Аликовского района Чувашской Республики в муниципальную собственность сельских поселений Аликовского района Чувашской Республики согласно приложению к настоящему решению.</w:t>
      </w:r>
    </w:p>
    <w:p w:rsidR="00466F18" w:rsidRPr="00EF49D7" w:rsidRDefault="00466F18" w:rsidP="00466F18">
      <w:pPr>
        <w:pStyle w:val="31"/>
        <w:ind w:firstLine="709"/>
        <w:rPr>
          <w:bCs/>
          <w:sz w:val="20"/>
          <w:szCs w:val="20"/>
        </w:rPr>
      </w:pPr>
      <w:r w:rsidRPr="00EF49D7">
        <w:rPr>
          <w:bCs/>
          <w:sz w:val="20"/>
          <w:szCs w:val="20"/>
        </w:rPr>
        <w:t>2. Администрации Аликовского района Чувашской Республики в установленном порядке осуществить передачу из муниципальной собственности Аликовского района в муниципальную собственность сельских поселений Аликовского района Чувашской Республики движимого имущества согласно приложению к настоящему решению.</w:t>
      </w:r>
    </w:p>
    <w:p w:rsidR="00466F18" w:rsidRPr="00EF49D7" w:rsidRDefault="00466F18" w:rsidP="00466F18">
      <w:pPr>
        <w:pStyle w:val="31"/>
        <w:ind w:firstLine="709"/>
        <w:rPr>
          <w:bCs/>
          <w:sz w:val="20"/>
          <w:szCs w:val="20"/>
        </w:rPr>
      </w:pPr>
      <w:r w:rsidRPr="00EF49D7">
        <w:rPr>
          <w:bCs/>
          <w:sz w:val="20"/>
          <w:szCs w:val="20"/>
        </w:rPr>
        <w:t>3. Настоящее решение вступает в силу после его официального опубликования (обнародования) в муниципальной газете «Аликовский вестник».</w:t>
      </w:r>
    </w:p>
    <w:p w:rsidR="00466F18" w:rsidRPr="00EF49D7" w:rsidRDefault="00466F18" w:rsidP="00466F18">
      <w:pPr>
        <w:pStyle w:val="aff6"/>
        <w:ind w:left="0" w:right="99"/>
        <w:jc w:val="both"/>
        <w:rPr>
          <w:sz w:val="20"/>
          <w:szCs w:val="20"/>
        </w:rPr>
      </w:pPr>
    </w:p>
    <w:p w:rsidR="00466F18" w:rsidRPr="00EF49D7" w:rsidRDefault="00466F18" w:rsidP="00466F18">
      <w:pPr>
        <w:pStyle w:val="aff6"/>
        <w:ind w:left="0" w:right="99"/>
        <w:jc w:val="both"/>
        <w:rPr>
          <w:sz w:val="20"/>
          <w:szCs w:val="20"/>
        </w:rPr>
      </w:pPr>
    </w:p>
    <w:p w:rsidR="00466F18" w:rsidRPr="00EF49D7" w:rsidRDefault="00466F18" w:rsidP="00466F18">
      <w:pPr>
        <w:pStyle w:val="aff6"/>
        <w:ind w:left="0" w:right="99"/>
        <w:jc w:val="both"/>
        <w:rPr>
          <w:sz w:val="20"/>
          <w:szCs w:val="20"/>
        </w:rPr>
      </w:pPr>
      <w:r w:rsidRPr="00EF49D7">
        <w:rPr>
          <w:sz w:val="20"/>
          <w:szCs w:val="20"/>
        </w:rPr>
        <w:t xml:space="preserve">Глава </w:t>
      </w:r>
    </w:p>
    <w:p w:rsidR="00466F18" w:rsidRPr="00EF49D7" w:rsidRDefault="00466F18" w:rsidP="00466F18">
      <w:pPr>
        <w:pStyle w:val="aff6"/>
        <w:ind w:left="0" w:right="-1"/>
        <w:jc w:val="both"/>
        <w:rPr>
          <w:sz w:val="20"/>
          <w:szCs w:val="20"/>
        </w:rPr>
      </w:pPr>
      <w:r w:rsidRPr="00EF49D7">
        <w:rPr>
          <w:sz w:val="20"/>
          <w:szCs w:val="20"/>
        </w:rPr>
        <w:t>Аликовского района                                                        Э.К. Волков</w:t>
      </w:r>
    </w:p>
    <w:p w:rsidR="00466F18" w:rsidRPr="00EF49D7" w:rsidRDefault="00466F18" w:rsidP="00466F18">
      <w:pPr>
        <w:pStyle w:val="aff6"/>
        <w:ind w:left="0" w:right="-1"/>
        <w:jc w:val="both"/>
        <w:rPr>
          <w:sz w:val="20"/>
          <w:szCs w:val="20"/>
        </w:rPr>
      </w:pPr>
    </w:p>
    <w:p w:rsidR="00466F18" w:rsidRPr="00EF49D7" w:rsidRDefault="00466F18" w:rsidP="00466F18">
      <w:pPr>
        <w:pStyle w:val="aff6"/>
        <w:ind w:left="0" w:right="-1"/>
        <w:jc w:val="both"/>
        <w:rPr>
          <w:sz w:val="20"/>
          <w:szCs w:val="20"/>
        </w:rPr>
      </w:pPr>
    </w:p>
    <w:p w:rsidR="00466F18" w:rsidRPr="00EF49D7" w:rsidRDefault="00466F18" w:rsidP="00466F18">
      <w:pPr>
        <w:tabs>
          <w:tab w:val="left" w:pos="9180"/>
        </w:tabs>
        <w:ind w:right="-16"/>
        <w:rPr>
          <w:sz w:val="20"/>
          <w:szCs w:val="20"/>
        </w:rPr>
      </w:pPr>
    </w:p>
    <w:p w:rsidR="00466F18" w:rsidRPr="00EF49D7" w:rsidRDefault="00466F18" w:rsidP="00466F18">
      <w:pPr>
        <w:tabs>
          <w:tab w:val="left" w:pos="9180"/>
        </w:tabs>
        <w:ind w:left="6521" w:right="-16" w:hanging="1309"/>
        <w:jc w:val="right"/>
        <w:rPr>
          <w:sz w:val="20"/>
          <w:szCs w:val="20"/>
        </w:rPr>
      </w:pPr>
      <w:r w:rsidRPr="00EF49D7">
        <w:rPr>
          <w:sz w:val="20"/>
          <w:szCs w:val="20"/>
        </w:rPr>
        <w:t>Приложение</w:t>
      </w:r>
    </w:p>
    <w:p w:rsidR="00466F18" w:rsidRPr="00EF49D7" w:rsidRDefault="00466F18" w:rsidP="00466F18">
      <w:pPr>
        <w:tabs>
          <w:tab w:val="left" w:pos="9180"/>
        </w:tabs>
        <w:ind w:left="6521" w:right="-1" w:hanging="1309"/>
        <w:jc w:val="right"/>
        <w:rPr>
          <w:sz w:val="20"/>
          <w:szCs w:val="20"/>
        </w:rPr>
      </w:pPr>
      <w:r w:rsidRPr="00EF49D7">
        <w:rPr>
          <w:sz w:val="20"/>
          <w:szCs w:val="20"/>
        </w:rPr>
        <w:t>УТВЕРЖДЕН</w:t>
      </w:r>
    </w:p>
    <w:p w:rsidR="00466F18" w:rsidRPr="00EF49D7" w:rsidRDefault="00466F18" w:rsidP="00466F18">
      <w:pPr>
        <w:tabs>
          <w:tab w:val="left" w:pos="9180"/>
        </w:tabs>
        <w:ind w:left="6521" w:right="-1" w:hanging="1309"/>
        <w:jc w:val="right"/>
        <w:rPr>
          <w:sz w:val="20"/>
          <w:szCs w:val="20"/>
        </w:rPr>
      </w:pPr>
      <w:r w:rsidRPr="00EF49D7">
        <w:rPr>
          <w:sz w:val="20"/>
          <w:szCs w:val="20"/>
        </w:rPr>
        <w:t>решением Собрания депутатов</w:t>
      </w:r>
    </w:p>
    <w:p w:rsidR="00466F18" w:rsidRPr="00EF49D7" w:rsidRDefault="00466F18" w:rsidP="00466F18">
      <w:pPr>
        <w:tabs>
          <w:tab w:val="left" w:pos="9180"/>
        </w:tabs>
        <w:ind w:left="6521" w:right="-16" w:hanging="1309"/>
        <w:jc w:val="right"/>
        <w:rPr>
          <w:sz w:val="20"/>
          <w:szCs w:val="20"/>
        </w:rPr>
      </w:pPr>
      <w:r w:rsidRPr="00EF49D7">
        <w:rPr>
          <w:sz w:val="20"/>
          <w:szCs w:val="20"/>
        </w:rPr>
        <w:t>Аликовского района</w:t>
      </w:r>
    </w:p>
    <w:p w:rsidR="00466F18" w:rsidRPr="00EF49D7" w:rsidRDefault="00466F18" w:rsidP="00466F18">
      <w:pPr>
        <w:ind w:left="6237" w:right="-143"/>
        <w:jc w:val="right"/>
        <w:rPr>
          <w:sz w:val="20"/>
          <w:szCs w:val="20"/>
        </w:rPr>
      </w:pPr>
      <w:r w:rsidRPr="00EF49D7">
        <w:rPr>
          <w:sz w:val="20"/>
          <w:szCs w:val="20"/>
        </w:rPr>
        <w:t>от 11.09.2020 г.    № 35</w:t>
      </w:r>
    </w:p>
    <w:p w:rsidR="00466F18" w:rsidRPr="00EF49D7" w:rsidRDefault="00466F18" w:rsidP="00466F18">
      <w:pPr>
        <w:keepNext/>
        <w:jc w:val="center"/>
        <w:outlineLvl w:val="4"/>
        <w:rPr>
          <w:sz w:val="20"/>
          <w:szCs w:val="20"/>
        </w:rPr>
      </w:pPr>
    </w:p>
    <w:p w:rsidR="00466F18" w:rsidRPr="00EF49D7" w:rsidRDefault="00466F18" w:rsidP="00466F18">
      <w:pPr>
        <w:jc w:val="center"/>
        <w:rPr>
          <w:sz w:val="20"/>
          <w:szCs w:val="20"/>
        </w:rPr>
      </w:pPr>
      <w:r w:rsidRPr="00EF49D7">
        <w:rPr>
          <w:sz w:val="20"/>
          <w:szCs w:val="20"/>
        </w:rPr>
        <w:t>Перечень движимого имущества,</w:t>
      </w:r>
    </w:p>
    <w:p w:rsidR="00466F18" w:rsidRPr="00EF49D7" w:rsidRDefault="00466F18" w:rsidP="00466F18">
      <w:pPr>
        <w:jc w:val="center"/>
        <w:rPr>
          <w:sz w:val="20"/>
          <w:szCs w:val="20"/>
        </w:rPr>
      </w:pPr>
      <w:r w:rsidRPr="00EF49D7">
        <w:rPr>
          <w:sz w:val="20"/>
          <w:szCs w:val="20"/>
        </w:rPr>
        <w:t>безвозмездно передаваемого из муниципальной собственности Аликовского района Чувашской Республики в муниципальную собственность сельских поселений Аликовского района Чувашской Республики</w:t>
      </w:r>
    </w:p>
    <w:p w:rsidR="00466F18" w:rsidRPr="00EF49D7" w:rsidRDefault="00466F18" w:rsidP="00466F18">
      <w:pPr>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1"/>
        <w:gridCol w:w="2126"/>
        <w:gridCol w:w="1560"/>
        <w:gridCol w:w="1559"/>
        <w:gridCol w:w="1417"/>
      </w:tblGrid>
      <w:tr w:rsidR="00466F18" w:rsidRPr="00EF49D7" w:rsidTr="0026132E">
        <w:trPr>
          <w:trHeight w:val="1104"/>
        </w:trPr>
        <w:tc>
          <w:tcPr>
            <w:tcW w:w="426" w:type="dxa"/>
            <w:tcBorders>
              <w:top w:val="single" w:sz="4" w:space="0" w:color="auto"/>
              <w:left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w:t>
            </w:r>
          </w:p>
          <w:p w:rsidR="00466F18" w:rsidRPr="00EF49D7" w:rsidRDefault="00466F18" w:rsidP="0026132E">
            <w:pPr>
              <w:jc w:val="center"/>
              <w:rPr>
                <w:sz w:val="20"/>
                <w:szCs w:val="20"/>
              </w:rPr>
            </w:pPr>
            <w:r w:rsidRPr="00EF49D7">
              <w:rPr>
                <w:sz w:val="20"/>
                <w:szCs w:val="20"/>
              </w:rPr>
              <w:t>п/п</w:t>
            </w:r>
          </w:p>
        </w:tc>
        <w:tc>
          <w:tcPr>
            <w:tcW w:w="2551" w:type="dxa"/>
            <w:tcBorders>
              <w:top w:val="single" w:sz="4" w:space="0" w:color="auto"/>
              <w:left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Наименование муниципального образования</w:t>
            </w:r>
          </w:p>
        </w:tc>
        <w:tc>
          <w:tcPr>
            <w:tcW w:w="2126" w:type="dxa"/>
            <w:tcBorders>
              <w:top w:val="single" w:sz="4" w:space="0" w:color="auto"/>
              <w:left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Наименование движимого имущества</w:t>
            </w:r>
          </w:p>
          <w:p w:rsidR="00466F18" w:rsidRPr="00EF49D7" w:rsidRDefault="00466F18" w:rsidP="0026132E">
            <w:pPr>
              <w:jc w:val="center"/>
              <w:rPr>
                <w:sz w:val="20"/>
                <w:szCs w:val="20"/>
              </w:rPr>
            </w:pPr>
          </w:p>
        </w:tc>
        <w:tc>
          <w:tcPr>
            <w:tcW w:w="1560" w:type="dxa"/>
            <w:tcBorders>
              <w:top w:val="single" w:sz="4" w:space="0" w:color="auto"/>
              <w:left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Количество, шт.</w:t>
            </w:r>
          </w:p>
        </w:tc>
        <w:tc>
          <w:tcPr>
            <w:tcW w:w="1559" w:type="dxa"/>
            <w:tcBorders>
              <w:top w:val="single" w:sz="4" w:space="0" w:color="auto"/>
              <w:left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Балансовая стоимость, руб.</w:t>
            </w:r>
          </w:p>
        </w:tc>
        <w:tc>
          <w:tcPr>
            <w:tcW w:w="1417" w:type="dxa"/>
            <w:tcBorders>
              <w:top w:val="single" w:sz="4" w:space="0" w:color="auto"/>
              <w:left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Сумма, руб.</w:t>
            </w:r>
          </w:p>
        </w:tc>
      </w:tr>
      <w:tr w:rsidR="00466F18" w:rsidRPr="00EF49D7" w:rsidTr="0026132E">
        <w:trPr>
          <w:trHeight w:val="373"/>
        </w:trPr>
        <w:tc>
          <w:tcPr>
            <w:tcW w:w="4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rPr>
                <w:sz w:val="20"/>
                <w:szCs w:val="20"/>
              </w:rPr>
            </w:pPr>
            <w:r w:rsidRPr="00EF49D7">
              <w:rPr>
                <w:sz w:val="20"/>
                <w:szCs w:val="20"/>
              </w:rPr>
              <w:t>1</w:t>
            </w:r>
          </w:p>
        </w:tc>
        <w:tc>
          <w:tcPr>
            <w:tcW w:w="2551"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 xml:space="preserve">Аликовское </w:t>
            </w:r>
          </w:p>
          <w:p w:rsidR="00466F18" w:rsidRPr="00EF49D7" w:rsidRDefault="00466F18" w:rsidP="0026132E">
            <w:pPr>
              <w:jc w:val="center"/>
              <w:rPr>
                <w:sz w:val="20"/>
                <w:szCs w:val="20"/>
              </w:rPr>
            </w:pPr>
            <w:r w:rsidRPr="00EF49D7">
              <w:rPr>
                <w:sz w:val="20"/>
                <w:szCs w:val="20"/>
              </w:rPr>
              <w:t>сельское поселение Аликовского района</w:t>
            </w:r>
          </w:p>
        </w:tc>
        <w:tc>
          <w:tcPr>
            <w:tcW w:w="21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Контейнер  для накопления твердых коммунальных отходов 1100 л</w:t>
            </w:r>
          </w:p>
        </w:tc>
        <w:tc>
          <w:tcPr>
            <w:tcW w:w="1560"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11 340,00</w:t>
            </w:r>
          </w:p>
        </w:tc>
        <w:tc>
          <w:tcPr>
            <w:tcW w:w="1417"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136 080,00</w:t>
            </w:r>
          </w:p>
        </w:tc>
      </w:tr>
      <w:tr w:rsidR="00466F18" w:rsidRPr="00EF49D7" w:rsidTr="0026132E">
        <w:trPr>
          <w:trHeight w:val="1136"/>
        </w:trPr>
        <w:tc>
          <w:tcPr>
            <w:tcW w:w="426" w:type="dxa"/>
            <w:vMerge w:val="restart"/>
            <w:tcBorders>
              <w:top w:val="single" w:sz="4" w:space="0" w:color="auto"/>
              <w:left w:val="single" w:sz="4" w:space="0" w:color="auto"/>
              <w:right w:val="single" w:sz="4" w:space="0" w:color="auto"/>
            </w:tcBorders>
          </w:tcPr>
          <w:p w:rsidR="00466F18" w:rsidRPr="00EF49D7" w:rsidRDefault="00466F18" w:rsidP="0026132E">
            <w:pPr>
              <w:rPr>
                <w:sz w:val="20"/>
                <w:szCs w:val="20"/>
              </w:rPr>
            </w:pPr>
            <w:r w:rsidRPr="00EF49D7">
              <w:rPr>
                <w:sz w:val="20"/>
                <w:szCs w:val="20"/>
              </w:rPr>
              <w:t>2</w:t>
            </w:r>
          </w:p>
        </w:tc>
        <w:tc>
          <w:tcPr>
            <w:tcW w:w="2551" w:type="dxa"/>
            <w:vMerge w:val="restart"/>
            <w:tcBorders>
              <w:top w:val="single" w:sz="4" w:space="0" w:color="auto"/>
              <w:left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Крымзарайкинское</w:t>
            </w:r>
          </w:p>
          <w:p w:rsidR="00466F18" w:rsidRPr="00EF49D7" w:rsidRDefault="00466F18" w:rsidP="0026132E">
            <w:pPr>
              <w:jc w:val="center"/>
              <w:rPr>
                <w:sz w:val="20"/>
                <w:szCs w:val="20"/>
              </w:rPr>
            </w:pPr>
            <w:r w:rsidRPr="00EF49D7">
              <w:rPr>
                <w:sz w:val="20"/>
                <w:szCs w:val="20"/>
              </w:rPr>
              <w:t>сельское поселение Аликовского района</w:t>
            </w:r>
          </w:p>
        </w:tc>
        <w:tc>
          <w:tcPr>
            <w:tcW w:w="21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Контейнер  для накопления твердых коммунальных отходов 1100 л</w:t>
            </w:r>
          </w:p>
        </w:tc>
        <w:tc>
          <w:tcPr>
            <w:tcW w:w="1560"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11 340,00</w:t>
            </w:r>
          </w:p>
        </w:tc>
        <w:tc>
          <w:tcPr>
            <w:tcW w:w="1417"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226 800,00</w:t>
            </w:r>
          </w:p>
        </w:tc>
      </w:tr>
      <w:tr w:rsidR="00466F18" w:rsidRPr="00EF49D7" w:rsidTr="0026132E">
        <w:trPr>
          <w:trHeight w:val="1136"/>
        </w:trPr>
        <w:tc>
          <w:tcPr>
            <w:tcW w:w="426" w:type="dxa"/>
            <w:vMerge/>
            <w:tcBorders>
              <w:left w:val="single" w:sz="4" w:space="0" w:color="auto"/>
              <w:bottom w:val="single" w:sz="4" w:space="0" w:color="auto"/>
              <w:right w:val="single" w:sz="4" w:space="0" w:color="auto"/>
            </w:tcBorders>
          </w:tcPr>
          <w:p w:rsidR="00466F18" w:rsidRPr="00EF49D7" w:rsidRDefault="00466F18" w:rsidP="0026132E">
            <w:pPr>
              <w:rPr>
                <w:sz w:val="20"/>
                <w:szCs w:val="20"/>
              </w:rPr>
            </w:pPr>
          </w:p>
        </w:tc>
        <w:tc>
          <w:tcPr>
            <w:tcW w:w="2551" w:type="dxa"/>
            <w:vMerge/>
            <w:tcBorders>
              <w:left w:val="single" w:sz="4" w:space="0" w:color="auto"/>
              <w:bottom w:val="single" w:sz="4" w:space="0" w:color="auto"/>
              <w:right w:val="single" w:sz="4" w:space="0" w:color="auto"/>
            </w:tcBorders>
          </w:tcPr>
          <w:p w:rsidR="00466F18" w:rsidRPr="00EF49D7" w:rsidRDefault="00466F18" w:rsidP="0026132E">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Контейнер  для накопления твердых коммунальных отходов 1100 л</w:t>
            </w:r>
          </w:p>
        </w:tc>
        <w:tc>
          <w:tcPr>
            <w:tcW w:w="1560"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11 620,00</w:t>
            </w:r>
          </w:p>
        </w:tc>
        <w:tc>
          <w:tcPr>
            <w:tcW w:w="1417"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34 860,00</w:t>
            </w:r>
          </w:p>
        </w:tc>
      </w:tr>
      <w:tr w:rsidR="00466F18" w:rsidRPr="00EF49D7" w:rsidTr="0026132E">
        <w:trPr>
          <w:trHeight w:val="373"/>
        </w:trPr>
        <w:tc>
          <w:tcPr>
            <w:tcW w:w="4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rPr>
                <w:sz w:val="20"/>
                <w:szCs w:val="20"/>
              </w:rPr>
            </w:pPr>
            <w:r w:rsidRPr="00EF49D7">
              <w:rPr>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 xml:space="preserve">Питишевское </w:t>
            </w:r>
          </w:p>
          <w:p w:rsidR="00466F18" w:rsidRPr="00EF49D7" w:rsidRDefault="00466F18" w:rsidP="0026132E">
            <w:pPr>
              <w:jc w:val="center"/>
              <w:rPr>
                <w:sz w:val="20"/>
                <w:szCs w:val="20"/>
              </w:rPr>
            </w:pPr>
            <w:r w:rsidRPr="00EF49D7">
              <w:rPr>
                <w:sz w:val="20"/>
                <w:szCs w:val="20"/>
              </w:rPr>
              <w:t>сельское поселение Аликовского района</w:t>
            </w:r>
          </w:p>
        </w:tc>
        <w:tc>
          <w:tcPr>
            <w:tcW w:w="21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Контейнер  для накопления твердых коммунальных отходов 1100 л</w:t>
            </w:r>
          </w:p>
        </w:tc>
        <w:tc>
          <w:tcPr>
            <w:tcW w:w="1560"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11 340,00</w:t>
            </w:r>
          </w:p>
        </w:tc>
        <w:tc>
          <w:tcPr>
            <w:tcW w:w="1417"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45 360,00</w:t>
            </w:r>
          </w:p>
        </w:tc>
      </w:tr>
      <w:tr w:rsidR="00466F18" w:rsidRPr="00EF49D7" w:rsidTr="0026132E">
        <w:trPr>
          <w:trHeight w:val="373"/>
        </w:trPr>
        <w:tc>
          <w:tcPr>
            <w:tcW w:w="4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rPr>
                <w:sz w:val="20"/>
                <w:szCs w:val="20"/>
              </w:rPr>
            </w:pPr>
            <w:r w:rsidRPr="00EF49D7">
              <w:rPr>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 xml:space="preserve">  Тенеевское</w:t>
            </w:r>
          </w:p>
          <w:p w:rsidR="00466F18" w:rsidRPr="00EF49D7" w:rsidRDefault="00466F18" w:rsidP="0026132E">
            <w:pPr>
              <w:jc w:val="center"/>
              <w:rPr>
                <w:sz w:val="20"/>
                <w:szCs w:val="20"/>
              </w:rPr>
            </w:pPr>
            <w:r w:rsidRPr="00EF49D7">
              <w:rPr>
                <w:sz w:val="20"/>
                <w:szCs w:val="20"/>
              </w:rPr>
              <w:t xml:space="preserve"> сельское поселение Аликовского района</w:t>
            </w:r>
          </w:p>
        </w:tc>
        <w:tc>
          <w:tcPr>
            <w:tcW w:w="21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Контейнер  для накопления твердых коммунальных отходов 1100 л</w:t>
            </w:r>
          </w:p>
        </w:tc>
        <w:tc>
          <w:tcPr>
            <w:tcW w:w="1560"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11 340,00</w:t>
            </w:r>
          </w:p>
        </w:tc>
        <w:tc>
          <w:tcPr>
            <w:tcW w:w="1417"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56 700,00</w:t>
            </w:r>
          </w:p>
        </w:tc>
      </w:tr>
      <w:tr w:rsidR="00466F18" w:rsidRPr="00EF49D7" w:rsidTr="0026132E">
        <w:trPr>
          <w:trHeight w:val="373"/>
        </w:trPr>
        <w:tc>
          <w:tcPr>
            <w:tcW w:w="4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rPr>
                <w:sz w:val="20"/>
                <w:szCs w:val="20"/>
              </w:rPr>
            </w:pPr>
            <w:r w:rsidRPr="00EF49D7">
              <w:rPr>
                <w:sz w:val="20"/>
                <w:szCs w:val="20"/>
              </w:rPr>
              <w:t>5</w:t>
            </w:r>
          </w:p>
        </w:tc>
        <w:tc>
          <w:tcPr>
            <w:tcW w:w="2551"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Чувашско-Сорминское</w:t>
            </w:r>
          </w:p>
          <w:p w:rsidR="00466F18" w:rsidRPr="00EF49D7" w:rsidRDefault="00466F18" w:rsidP="0026132E">
            <w:pPr>
              <w:jc w:val="center"/>
              <w:rPr>
                <w:sz w:val="20"/>
                <w:szCs w:val="20"/>
              </w:rPr>
            </w:pPr>
            <w:r w:rsidRPr="00EF49D7">
              <w:rPr>
                <w:sz w:val="20"/>
                <w:szCs w:val="20"/>
              </w:rPr>
              <w:t xml:space="preserve"> сельское поселение Аликовского района</w:t>
            </w:r>
          </w:p>
        </w:tc>
        <w:tc>
          <w:tcPr>
            <w:tcW w:w="21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Контейнер  для накопления твердых коммунальных отходов 1100 л</w:t>
            </w:r>
          </w:p>
        </w:tc>
        <w:tc>
          <w:tcPr>
            <w:tcW w:w="1560"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11 340,00</w:t>
            </w:r>
          </w:p>
        </w:tc>
        <w:tc>
          <w:tcPr>
            <w:tcW w:w="1417"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90 720,00</w:t>
            </w:r>
          </w:p>
        </w:tc>
      </w:tr>
      <w:tr w:rsidR="00466F18" w:rsidRPr="00EF49D7" w:rsidTr="0026132E">
        <w:trPr>
          <w:trHeight w:val="373"/>
        </w:trPr>
        <w:tc>
          <w:tcPr>
            <w:tcW w:w="426"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rPr>
                <w:sz w:val="20"/>
                <w:szCs w:val="20"/>
              </w:rPr>
            </w:pPr>
          </w:p>
        </w:tc>
        <w:tc>
          <w:tcPr>
            <w:tcW w:w="4677" w:type="dxa"/>
            <w:gridSpan w:val="2"/>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both"/>
              <w:rPr>
                <w:sz w:val="20"/>
                <w:szCs w:val="20"/>
              </w:rPr>
            </w:pPr>
            <w:r w:rsidRPr="00EF49D7">
              <w:rPr>
                <w:sz w:val="20"/>
                <w:szCs w:val="20"/>
              </w:rPr>
              <w:t>Итого:</w:t>
            </w:r>
          </w:p>
        </w:tc>
        <w:tc>
          <w:tcPr>
            <w:tcW w:w="1560"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52</w:t>
            </w:r>
          </w:p>
        </w:tc>
        <w:tc>
          <w:tcPr>
            <w:tcW w:w="1559"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66F18" w:rsidRPr="00EF49D7" w:rsidRDefault="00466F18" w:rsidP="0026132E">
            <w:pPr>
              <w:jc w:val="center"/>
              <w:rPr>
                <w:sz w:val="20"/>
                <w:szCs w:val="20"/>
              </w:rPr>
            </w:pPr>
            <w:r w:rsidRPr="00EF49D7">
              <w:rPr>
                <w:sz w:val="20"/>
                <w:szCs w:val="20"/>
              </w:rPr>
              <w:t>590520,00</w:t>
            </w:r>
          </w:p>
        </w:tc>
      </w:tr>
    </w:tbl>
    <w:p w:rsidR="00466F18" w:rsidRPr="00EF49D7" w:rsidRDefault="00466F18" w:rsidP="00466F18">
      <w:pPr>
        <w:pStyle w:val="aff6"/>
        <w:ind w:left="0" w:right="-1"/>
        <w:jc w:val="both"/>
        <w:rPr>
          <w:sz w:val="20"/>
          <w:szCs w:val="20"/>
        </w:rPr>
      </w:pPr>
    </w:p>
    <w:p w:rsidR="00466F18" w:rsidRPr="00EF49D7" w:rsidRDefault="00466F18" w:rsidP="00466F18">
      <w:pPr>
        <w:rPr>
          <w:sz w:val="20"/>
          <w:szCs w:val="20"/>
        </w:rPr>
      </w:pPr>
      <w:r w:rsidRPr="00EF49D7">
        <w:rPr>
          <w:sz w:val="20"/>
          <w:szCs w:val="20"/>
        </w:rPr>
        <w:tab/>
      </w:r>
      <w:r w:rsidRPr="00EF49D7">
        <w:rPr>
          <w:sz w:val="20"/>
          <w:szCs w:val="20"/>
        </w:rPr>
        <w:tab/>
      </w:r>
      <w:r w:rsidRPr="00EF49D7">
        <w:rPr>
          <w:sz w:val="20"/>
          <w:szCs w:val="20"/>
        </w:rPr>
        <w:tab/>
      </w:r>
      <w:r w:rsidRPr="00EF49D7">
        <w:rPr>
          <w:sz w:val="20"/>
          <w:szCs w:val="20"/>
        </w:rPr>
        <w:tab/>
      </w:r>
      <w:r w:rsidRPr="00EF49D7">
        <w:rPr>
          <w:sz w:val="20"/>
          <w:szCs w:val="20"/>
        </w:rPr>
        <w:tab/>
      </w:r>
      <w:r w:rsidRPr="00EF49D7">
        <w:rPr>
          <w:sz w:val="20"/>
          <w:szCs w:val="20"/>
        </w:rPr>
        <w:tab/>
        <w:t xml:space="preserve"> </w:t>
      </w:r>
    </w:p>
    <w:p w:rsidR="00466F18" w:rsidRPr="00EF49D7" w:rsidRDefault="00466F18" w:rsidP="00466F18">
      <w:pPr>
        <w:ind w:firstLine="567"/>
        <w:jc w:val="both"/>
        <w:rPr>
          <w:sz w:val="20"/>
          <w:szCs w:val="20"/>
        </w:rPr>
      </w:pPr>
      <w:r w:rsidRPr="00EF49D7">
        <w:rPr>
          <w:sz w:val="20"/>
          <w:szCs w:val="20"/>
        </w:rPr>
        <w:tab/>
      </w:r>
    </w:p>
    <w:p w:rsidR="00906022" w:rsidRPr="00CC00A9" w:rsidRDefault="00906022" w:rsidP="00906022">
      <w:pPr>
        <w:ind w:right="4251" w:firstLine="567"/>
        <w:jc w:val="both"/>
        <w:rPr>
          <w:sz w:val="20"/>
          <w:szCs w:val="20"/>
        </w:rPr>
      </w:pPr>
      <w:r w:rsidRPr="00906022">
        <w:rPr>
          <w:sz w:val="20"/>
          <w:szCs w:val="20"/>
        </w:rPr>
        <w:t xml:space="preserve">Постановление администрации Аликовского района Чувашской Республики от </w:t>
      </w:r>
      <w:r>
        <w:rPr>
          <w:sz w:val="20"/>
          <w:szCs w:val="20"/>
        </w:rPr>
        <w:t>16.09.2020 г. №821 «</w:t>
      </w:r>
      <w:r w:rsidRPr="00CC00A9">
        <w:rPr>
          <w:sz w:val="20"/>
          <w:szCs w:val="20"/>
        </w:rPr>
        <w:t>О внесении изменений в постановление администрации Аликовского района от                                28.04.2020 г. №502 «О комиссии по выявлению фактов невыполнения правил поведения при введении режима повышенной готовности на территории Аликовского района Чувашской Республики»</w:t>
      </w:r>
    </w:p>
    <w:p w:rsidR="00906022" w:rsidRPr="00CC00A9" w:rsidRDefault="00906022" w:rsidP="00906022">
      <w:pPr>
        <w:rPr>
          <w:sz w:val="20"/>
          <w:szCs w:val="20"/>
        </w:rPr>
      </w:pPr>
    </w:p>
    <w:p w:rsidR="00906022" w:rsidRPr="00CC00A9" w:rsidRDefault="00906022" w:rsidP="00906022">
      <w:pPr>
        <w:ind w:firstLine="709"/>
        <w:jc w:val="both"/>
        <w:rPr>
          <w:sz w:val="20"/>
          <w:szCs w:val="20"/>
        </w:rPr>
      </w:pPr>
      <w:r w:rsidRPr="00CC00A9">
        <w:rPr>
          <w:sz w:val="20"/>
          <w:szCs w:val="20"/>
        </w:rPr>
        <w:t>В соответствии с распоряжением Правительства Российской Федерации</w:t>
      </w:r>
      <w:r>
        <w:rPr>
          <w:sz w:val="20"/>
          <w:szCs w:val="20"/>
        </w:rPr>
        <w:t xml:space="preserve">  </w:t>
      </w:r>
      <w:r w:rsidRPr="00CC00A9">
        <w:rPr>
          <w:sz w:val="20"/>
          <w:szCs w:val="20"/>
        </w:rPr>
        <w:t xml:space="preserve"> от 12.04.2020 г. № 975-р «О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администрации Аликовского района Чувашской Республики  п о с т а н о в л я е т:</w:t>
      </w:r>
    </w:p>
    <w:p w:rsidR="00906022" w:rsidRPr="00CC00A9" w:rsidRDefault="00906022" w:rsidP="00906022">
      <w:pPr>
        <w:ind w:firstLine="709"/>
        <w:jc w:val="both"/>
        <w:rPr>
          <w:sz w:val="20"/>
          <w:szCs w:val="20"/>
        </w:rPr>
      </w:pPr>
      <w:r w:rsidRPr="00CC00A9">
        <w:rPr>
          <w:sz w:val="20"/>
          <w:szCs w:val="20"/>
        </w:rPr>
        <w:t>1. Внести в постановление администрации Аликовского района от 28.04.2020 г. №502 «О комиссии по выявлению фактов невыполнения правил поведения при введении режима повышенной готовности на территории Аликовского района Чувашской Республики» следующее изменение:</w:t>
      </w:r>
    </w:p>
    <w:p w:rsidR="00906022" w:rsidRPr="00CC00A9" w:rsidRDefault="00906022" w:rsidP="00906022">
      <w:pPr>
        <w:ind w:firstLine="709"/>
        <w:jc w:val="both"/>
        <w:rPr>
          <w:sz w:val="20"/>
          <w:szCs w:val="20"/>
        </w:rPr>
      </w:pPr>
      <w:r w:rsidRPr="00CC00A9">
        <w:rPr>
          <w:sz w:val="20"/>
          <w:szCs w:val="20"/>
        </w:rPr>
        <w:t>1.1. Пункт 3.3. Регламента работы комиссии по выявлению фактов невыполнения правил поведения при введении режима повышенной готовности на территории Аликовского района Чувашской Республики изложить в следующей редакции»:</w:t>
      </w:r>
    </w:p>
    <w:p w:rsidR="00906022" w:rsidRPr="00CC00A9" w:rsidRDefault="00906022" w:rsidP="00906022">
      <w:pPr>
        <w:ind w:firstLine="709"/>
        <w:jc w:val="both"/>
        <w:rPr>
          <w:sz w:val="20"/>
          <w:szCs w:val="20"/>
        </w:rPr>
      </w:pPr>
      <w:r w:rsidRPr="00CC00A9">
        <w:rPr>
          <w:sz w:val="20"/>
          <w:szCs w:val="20"/>
        </w:rPr>
        <w:t>«3.3. По результатам проведенных обследований территории Аликовского района Чувашской Республики и выявления фактов невыполнения правил поведения при введении режима повышенной готовности секретарь Комиссии, заведующий сектором специальных программ и по делам ГО и ЧС администрации Аликовского района Осипов В.В., составляет протокол об административном правонарушении в порядке, установленном Кодексом Российской Федерации об административных правонарушениях».</w:t>
      </w:r>
    </w:p>
    <w:p w:rsidR="00906022" w:rsidRPr="00CC00A9" w:rsidRDefault="00906022" w:rsidP="00906022">
      <w:pPr>
        <w:ind w:firstLine="709"/>
        <w:jc w:val="both"/>
        <w:rPr>
          <w:sz w:val="20"/>
          <w:szCs w:val="20"/>
        </w:rPr>
      </w:pPr>
      <w:r w:rsidRPr="00CC00A9">
        <w:rPr>
          <w:sz w:val="20"/>
          <w:szCs w:val="20"/>
        </w:rPr>
        <w:t>2. Настоящее постановление вступает в силу после его официального опубликования.</w:t>
      </w:r>
    </w:p>
    <w:p w:rsidR="00906022" w:rsidRPr="00CC00A9" w:rsidRDefault="00906022" w:rsidP="00906022">
      <w:pPr>
        <w:rPr>
          <w:sz w:val="20"/>
          <w:szCs w:val="20"/>
        </w:rPr>
      </w:pPr>
    </w:p>
    <w:p w:rsidR="00906022" w:rsidRPr="00CC00A9" w:rsidRDefault="00906022" w:rsidP="00906022">
      <w:pPr>
        <w:rPr>
          <w:sz w:val="20"/>
          <w:szCs w:val="20"/>
        </w:rPr>
      </w:pPr>
      <w:r w:rsidRPr="00CC00A9">
        <w:rPr>
          <w:sz w:val="20"/>
          <w:szCs w:val="20"/>
        </w:rPr>
        <w:t>Глава администрации</w:t>
      </w:r>
    </w:p>
    <w:p w:rsidR="00906022" w:rsidRPr="00CC00A9" w:rsidRDefault="00906022" w:rsidP="00906022">
      <w:pPr>
        <w:rPr>
          <w:sz w:val="20"/>
          <w:szCs w:val="20"/>
        </w:rPr>
      </w:pPr>
      <w:r w:rsidRPr="00CC00A9">
        <w:rPr>
          <w:sz w:val="20"/>
          <w:szCs w:val="20"/>
        </w:rPr>
        <w:t xml:space="preserve">Аликовского района                                                          </w:t>
      </w:r>
      <w:bookmarkStart w:id="2" w:name="_GoBack"/>
      <w:bookmarkEnd w:id="2"/>
      <w:r w:rsidRPr="00CC00A9">
        <w:rPr>
          <w:sz w:val="20"/>
          <w:szCs w:val="20"/>
        </w:rPr>
        <w:t xml:space="preserve">     А.Н. Куликов</w:t>
      </w:r>
    </w:p>
    <w:p w:rsidR="00466F18" w:rsidRPr="00906022" w:rsidRDefault="00466F18" w:rsidP="00466F18">
      <w:pPr>
        <w:rPr>
          <w:sz w:val="20"/>
          <w:szCs w:val="20"/>
        </w:rPr>
      </w:pPr>
    </w:p>
    <w:p w:rsidR="00466F18" w:rsidRPr="00EF49D7" w:rsidRDefault="00466F18" w:rsidP="00466F18">
      <w:pPr>
        <w:rPr>
          <w:sz w:val="20"/>
          <w:szCs w:val="20"/>
        </w:rPr>
      </w:pPr>
    </w:p>
    <w:p w:rsidR="00466F18" w:rsidRPr="00466F18" w:rsidRDefault="00466F18" w:rsidP="00796FA7">
      <w:pPr>
        <w:rPr>
          <w:sz w:val="20"/>
          <w:szCs w:val="20"/>
        </w:rPr>
      </w:pPr>
    </w:p>
    <w:p w:rsidR="00C1309B" w:rsidRPr="00466F18" w:rsidRDefault="00C1309B" w:rsidP="00796FA7">
      <w:pPr>
        <w:rPr>
          <w:sz w:val="20"/>
          <w:szCs w:val="20"/>
        </w:rPr>
      </w:pPr>
    </w:p>
    <w:p w:rsidR="00C1309B" w:rsidRPr="00466F18" w:rsidRDefault="00C1309B" w:rsidP="00796FA7">
      <w:pPr>
        <w:rPr>
          <w:sz w:val="20"/>
          <w:szCs w:val="20"/>
        </w:rPr>
      </w:pPr>
    </w:p>
    <w:p w:rsidR="00C1309B" w:rsidRPr="00466F18" w:rsidRDefault="00C1309B" w:rsidP="00796FA7">
      <w:pPr>
        <w:rPr>
          <w:sz w:val="20"/>
          <w:szCs w:val="20"/>
        </w:rPr>
      </w:pPr>
    </w:p>
    <w:p w:rsidR="00C1309B" w:rsidRPr="00466F18" w:rsidRDefault="00C1309B" w:rsidP="00796FA7">
      <w:pPr>
        <w:rPr>
          <w:sz w:val="20"/>
          <w:szCs w:val="20"/>
        </w:rPr>
      </w:pPr>
    </w:p>
    <w:p w:rsidR="002C0F64" w:rsidRPr="00466F18" w:rsidRDefault="002C0F64" w:rsidP="00796FA7">
      <w:pPr>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466F18">
            <w:pPr>
              <w:rPr>
                <w:sz w:val="18"/>
                <w:szCs w:val="18"/>
              </w:rPr>
            </w:pPr>
            <w:r>
              <w:rPr>
                <w:sz w:val="18"/>
                <w:szCs w:val="18"/>
              </w:rPr>
              <w:t xml:space="preserve">Подписано в печать  </w:t>
            </w:r>
            <w:r w:rsidR="00466F18">
              <w:rPr>
                <w:sz w:val="18"/>
                <w:szCs w:val="18"/>
              </w:rPr>
              <w:t>16.09.</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466F18">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E19" w:rsidRDefault="00D36E19" w:rsidP="00F23871">
      <w:r>
        <w:separator/>
      </w:r>
    </w:p>
  </w:endnote>
  <w:endnote w:type="continuationSeparator" w:id="0">
    <w:p w:rsidR="00D36E19" w:rsidRDefault="00D36E19"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d"/>
          <w:jc w:val="center"/>
        </w:pPr>
        <w:r>
          <w:fldChar w:fldCharType="begin"/>
        </w:r>
        <w:r>
          <w:instrText xml:space="preserve"> PAGE   \* MERGEFORMAT </w:instrText>
        </w:r>
        <w:r>
          <w:fldChar w:fldCharType="separate"/>
        </w:r>
        <w:r w:rsidR="00906022">
          <w:rPr>
            <w:noProof/>
          </w:rPr>
          <w:t>50</w:t>
        </w:r>
        <w:r>
          <w:rPr>
            <w:noProof/>
          </w:rPr>
          <w:fldChar w:fldCharType="end"/>
        </w:r>
      </w:p>
    </w:sdtContent>
  </w:sdt>
  <w:p w:rsidR="002C0F64" w:rsidRDefault="002C0F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d"/>
    </w:pPr>
  </w:p>
  <w:p w:rsidR="002C0F64" w:rsidRDefault="002C0F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E19" w:rsidRDefault="00D36E19" w:rsidP="00F23871">
      <w:r>
        <w:separator/>
      </w:r>
    </w:p>
  </w:footnote>
  <w:footnote w:type="continuationSeparator" w:id="0">
    <w:p w:rsidR="00D36E19" w:rsidRDefault="00D36E19"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F18" w:rsidRDefault="00466F18">
    <w:pPr>
      <w:pStyle w:val="af"/>
      <w:jc w:val="center"/>
    </w:pPr>
    <w:r>
      <w:fldChar w:fldCharType="begin"/>
    </w:r>
    <w:r>
      <w:instrText>PAGE   \* MERGEFORMAT</w:instrText>
    </w:r>
    <w:r>
      <w:fldChar w:fldCharType="separate"/>
    </w:r>
    <w:r w:rsidR="00906022">
      <w:rPr>
        <w:noProof/>
      </w:rPr>
      <w:t>50</w:t>
    </w:r>
    <w:r>
      <w:fldChar w:fldCharType="end"/>
    </w:r>
  </w:p>
  <w:p w:rsidR="00466F18" w:rsidRDefault="00466F18">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
      <w:framePr w:wrap="around" w:vAnchor="text" w:hAnchor="margin" w:xAlign="center" w:y="1"/>
      <w:rPr>
        <w:rStyle w:val="af1"/>
      </w:rPr>
    </w:pPr>
    <w:r>
      <w:rPr>
        <w:rStyle w:val="af1"/>
      </w:rPr>
      <w:fldChar w:fldCharType="begin"/>
    </w:r>
    <w:r w:rsidR="002C0F64">
      <w:rPr>
        <w:rStyle w:val="af1"/>
      </w:rPr>
      <w:instrText xml:space="preserve">PAGE  </w:instrText>
    </w:r>
    <w:r>
      <w:rPr>
        <w:rStyle w:val="af1"/>
      </w:rPr>
      <w:fldChar w:fldCharType="end"/>
    </w:r>
  </w:p>
  <w:p w:rsidR="002C0F64" w:rsidRDefault="002C0F64">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2DF5737"/>
    <w:multiLevelType w:val="hybridMultilevel"/>
    <w:tmpl w:val="6F00E7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0"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5"/>
  </w:num>
  <w:num w:numId="11">
    <w:abstractNumId w:val="16"/>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2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66F18"/>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022"/>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4592F"/>
    <w:rsid w:val="00C5190E"/>
    <w:rsid w:val="00C668F2"/>
    <w:rsid w:val="00CA0236"/>
    <w:rsid w:val="00CA404D"/>
    <w:rsid w:val="00CB516C"/>
    <w:rsid w:val="00CC1652"/>
    <w:rsid w:val="00CD7D2C"/>
    <w:rsid w:val="00D17BEF"/>
    <w:rsid w:val="00D248D1"/>
    <w:rsid w:val="00D36E19"/>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CBCF"/>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6003A"/>
    <w:pPr>
      <w:keepNext/>
      <w:outlineLvl w:val="0"/>
    </w:pPr>
    <w:rPr>
      <w:sz w:val="28"/>
    </w:rPr>
  </w:style>
  <w:style w:type="paragraph" w:styleId="2">
    <w:name w:val="heading 2"/>
    <w:aliases w:val="H2"/>
    <w:basedOn w:val="a0"/>
    <w:next w:val="a0"/>
    <w:link w:val="20"/>
    <w:uiPriority w:val="99"/>
    <w:qFormat/>
    <w:rsid w:val="0026003A"/>
    <w:pPr>
      <w:keepNext/>
      <w:jc w:val="center"/>
      <w:outlineLvl w:val="1"/>
    </w:pPr>
    <w:rPr>
      <w:b/>
      <w:bCs/>
      <w:sz w:val="20"/>
    </w:rPr>
  </w:style>
  <w:style w:type="paragraph" w:styleId="3">
    <w:name w:val="heading 3"/>
    <w:basedOn w:val="a0"/>
    <w:next w:val="a0"/>
    <w:link w:val="30"/>
    <w:uiPriority w:val="99"/>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uiPriority w:val="99"/>
    <w:qFormat/>
    <w:rsid w:val="0026003A"/>
    <w:pPr>
      <w:keepNext/>
      <w:ind w:firstLine="708"/>
      <w:jc w:val="both"/>
      <w:outlineLvl w:val="4"/>
    </w:pPr>
    <w:rPr>
      <w:b/>
      <w:bCs/>
      <w:sz w:val="12"/>
    </w:rPr>
  </w:style>
  <w:style w:type="paragraph" w:styleId="6">
    <w:name w:val="heading 6"/>
    <w:basedOn w:val="a0"/>
    <w:next w:val="a0"/>
    <w:link w:val="60"/>
    <w:uiPriority w:val="99"/>
    <w:qFormat/>
    <w:rsid w:val="0026003A"/>
    <w:pPr>
      <w:keepNext/>
      <w:jc w:val="center"/>
      <w:outlineLvl w:val="5"/>
    </w:pPr>
    <w:rPr>
      <w:b/>
      <w:bCs/>
      <w:sz w:val="22"/>
    </w:rPr>
  </w:style>
  <w:style w:type="paragraph" w:styleId="7">
    <w:name w:val="heading 7"/>
    <w:basedOn w:val="a0"/>
    <w:next w:val="a0"/>
    <w:link w:val="70"/>
    <w:uiPriority w:val="99"/>
    <w:qFormat/>
    <w:rsid w:val="0026003A"/>
    <w:pPr>
      <w:keepNext/>
      <w:jc w:val="both"/>
      <w:outlineLvl w:val="6"/>
    </w:pPr>
    <w:rPr>
      <w:b/>
      <w:bCs/>
      <w:sz w:val="20"/>
      <w:szCs w:val="28"/>
    </w:rPr>
  </w:style>
  <w:style w:type="paragraph" w:styleId="8">
    <w:name w:val="heading 8"/>
    <w:basedOn w:val="a0"/>
    <w:next w:val="a0"/>
    <w:link w:val="80"/>
    <w:uiPriority w:val="99"/>
    <w:qFormat/>
    <w:rsid w:val="0026003A"/>
    <w:pPr>
      <w:keepNext/>
      <w:jc w:val="right"/>
      <w:outlineLvl w:val="7"/>
    </w:pPr>
    <w:rPr>
      <w:b/>
      <w:bCs/>
      <w:sz w:val="16"/>
      <w:szCs w:val="28"/>
    </w:rPr>
  </w:style>
  <w:style w:type="paragraph" w:styleId="9">
    <w:name w:val="heading 9"/>
    <w:basedOn w:val="a0"/>
    <w:next w:val="a0"/>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uiPriority w:val="9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uiPriority w:val="99"/>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uiPriority w:val="9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uiPriority w:val="99"/>
    <w:rsid w:val="0026003A"/>
    <w:rPr>
      <w:sz w:val="16"/>
    </w:rPr>
  </w:style>
  <w:style w:type="character" w:customStyle="1" w:styleId="a5">
    <w:name w:val="Основной текст Знак"/>
    <w:aliases w:val="Основной текст Знак Знак Знак1,bt Знак1"/>
    <w:basedOn w:val="a1"/>
    <w:link w:val="a4"/>
    <w:uiPriority w:val="99"/>
    <w:rsid w:val="0026003A"/>
    <w:rPr>
      <w:rFonts w:ascii="Times New Roman" w:eastAsia="Times New Roman" w:hAnsi="Times New Roman" w:cs="Times New Roman"/>
      <w:sz w:val="16"/>
      <w:szCs w:val="24"/>
      <w:lang w:eastAsia="ru-RU"/>
    </w:rPr>
  </w:style>
  <w:style w:type="paragraph" w:styleId="21">
    <w:name w:val="Body Text 2"/>
    <w:basedOn w:val="a0"/>
    <w:link w:val="22"/>
    <w:uiPriority w:val="99"/>
    <w:rsid w:val="0026003A"/>
    <w:rPr>
      <w:sz w:val="18"/>
    </w:rPr>
  </w:style>
  <w:style w:type="character" w:customStyle="1" w:styleId="22">
    <w:name w:val="Основной текст 2 Знак"/>
    <w:basedOn w:val="a1"/>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rsid w:val="0026003A"/>
    <w:rPr>
      <w:rFonts w:ascii="Arial" w:eastAsia="Times New Roman" w:hAnsi="Arial" w:cs="Arial"/>
      <w:color w:val="000000"/>
      <w:sz w:val="26"/>
      <w:szCs w:val="26"/>
      <w:lang w:eastAsia="ru-RU"/>
    </w:rPr>
  </w:style>
  <w:style w:type="paragraph" w:styleId="a8">
    <w:name w:val="Title"/>
    <w:basedOn w:val="a0"/>
    <w:link w:val="a9"/>
    <w:uiPriority w:val="10"/>
    <w:qFormat/>
    <w:rsid w:val="0026003A"/>
    <w:pPr>
      <w:jc w:val="center"/>
    </w:pPr>
    <w:rPr>
      <w:sz w:val="28"/>
    </w:rPr>
  </w:style>
  <w:style w:type="character" w:customStyle="1" w:styleId="a9">
    <w:name w:val="Заголовок Знак"/>
    <w:basedOn w:val="a1"/>
    <w:link w:val="a8"/>
    <w:uiPriority w:val="10"/>
    <w:rsid w:val="0026003A"/>
    <w:rPr>
      <w:rFonts w:ascii="Times New Roman" w:eastAsia="Times New Roman" w:hAnsi="Times New Roman" w:cs="Times New Roman"/>
      <w:sz w:val="28"/>
      <w:szCs w:val="24"/>
      <w:lang w:eastAsia="ru-RU"/>
    </w:rPr>
  </w:style>
  <w:style w:type="paragraph" w:styleId="31">
    <w:name w:val="Body Text 3"/>
    <w:basedOn w:val="a0"/>
    <w:link w:val="32"/>
    <w:uiPriority w:val="99"/>
    <w:rsid w:val="0026003A"/>
    <w:pPr>
      <w:jc w:val="both"/>
    </w:pPr>
    <w:rPr>
      <w:sz w:val="18"/>
      <w:szCs w:val="28"/>
    </w:rPr>
  </w:style>
  <w:style w:type="character" w:customStyle="1" w:styleId="32">
    <w:name w:val="Основной текст 3 Знак"/>
    <w:basedOn w:val="a1"/>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uiPriority w:val="99"/>
    <w:rsid w:val="0026003A"/>
    <w:pPr>
      <w:ind w:firstLine="540"/>
      <w:jc w:val="both"/>
    </w:pPr>
    <w:rPr>
      <w:sz w:val="18"/>
    </w:rPr>
  </w:style>
  <w:style w:type="character" w:customStyle="1" w:styleId="24">
    <w:name w:val="Основной текст с отступом 2 Знак"/>
    <w:basedOn w:val="a1"/>
    <w:link w:val="23"/>
    <w:uiPriority w:val="99"/>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uiPriority w:val="99"/>
    <w:rsid w:val="0026003A"/>
    <w:pPr>
      <w:ind w:left="6660"/>
    </w:pPr>
    <w:rPr>
      <w:sz w:val="20"/>
    </w:rPr>
  </w:style>
  <w:style w:type="character" w:customStyle="1" w:styleId="34">
    <w:name w:val="Основной текст с отступом 3 Знак"/>
    <w:basedOn w:val="a1"/>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semiHidden/>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semiHidden/>
    <w:rsid w:val="0026003A"/>
    <w:rPr>
      <w:sz w:val="24"/>
      <w:szCs w:val="24"/>
    </w:rPr>
  </w:style>
  <w:style w:type="character" w:styleId="af1">
    <w:name w:val="page number"/>
    <w:basedOn w:val="a1"/>
    <w:uiPriority w:val="99"/>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uiPriority w:val="99"/>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b/>
      <w:bCs/>
      <w:color w:val="008000"/>
      <w:sz w:val="20"/>
      <w:szCs w:val="20"/>
      <w:u w:val="single"/>
    </w:rPr>
  </w:style>
  <w:style w:type="paragraph" w:styleId="af3">
    <w:name w:val="Subtitle"/>
    <w:basedOn w:val="a0"/>
    <w:link w:val="af4"/>
    <w:uiPriority w:val="99"/>
    <w:qFormat/>
    <w:rsid w:val="0026003A"/>
    <w:pPr>
      <w:jc w:val="center"/>
    </w:pPr>
    <w:rPr>
      <w:b/>
      <w:bCs/>
      <w:sz w:val="28"/>
    </w:rPr>
  </w:style>
  <w:style w:type="character" w:customStyle="1" w:styleId="af4">
    <w:name w:val="Подзаголовок Знак"/>
    <w:basedOn w:val="a1"/>
    <w:link w:val="af3"/>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uiPriority w:val="99"/>
    <w:semiHidden/>
    <w:rsid w:val="0026003A"/>
    <w:pPr>
      <w:shd w:val="clear" w:color="auto" w:fill="000080"/>
    </w:pPr>
    <w:rPr>
      <w:rFonts w:ascii="Tahoma" w:hAnsi="Tahoma" w:cs="Tahoma"/>
    </w:rPr>
  </w:style>
  <w:style w:type="character" w:customStyle="1" w:styleId="afd">
    <w:name w:val="Схема документа Знак"/>
    <w:basedOn w:val="a1"/>
    <w:link w:val="afc"/>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qFormat/>
    <w:rsid w:val="0026003A"/>
    <w:pPr>
      <w:ind w:left="720"/>
      <w:contextualSpacing/>
    </w:pPr>
  </w:style>
  <w:style w:type="paragraph" w:customStyle="1" w:styleId="aff7">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uiPriority w:val="9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uiPriority w:val="99"/>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uiPriority w:val="99"/>
    <w:rsid w:val="00925471"/>
    <w:pPr>
      <w:spacing w:before="100" w:beforeAutospacing="1" w:after="100" w:afterAutospacing="1"/>
    </w:pPr>
    <w:rPr>
      <w:sz w:val="20"/>
      <w:szCs w:val="20"/>
    </w:rPr>
  </w:style>
  <w:style w:type="paragraph" w:customStyle="1" w:styleId="xl66">
    <w:name w:val="xl66"/>
    <w:basedOn w:val="a0"/>
    <w:uiPriority w:val="99"/>
    <w:rsid w:val="00925471"/>
    <w:pPr>
      <w:spacing w:before="100" w:beforeAutospacing="1" w:after="100" w:afterAutospacing="1"/>
    </w:pPr>
    <w:rPr>
      <w:color w:val="FF0000"/>
      <w:sz w:val="20"/>
      <w:szCs w:val="20"/>
    </w:rPr>
  </w:style>
  <w:style w:type="paragraph" w:customStyle="1" w:styleId="xl67">
    <w:name w:val="xl67"/>
    <w:basedOn w:val="a0"/>
    <w:uiPriority w:val="99"/>
    <w:rsid w:val="00925471"/>
    <w:pPr>
      <w:spacing w:before="100" w:beforeAutospacing="1" w:after="100" w:afterAutospacing="1"/>
      <w:jc w:val="right"/>
    </w:pPr>
    <w:rPr>
      <w:sz w:val="20"/>
      <w:szCs w:val="20"/>
    </w:rPr>
  </w:style>
  <w:style w:type="paragraph" w:customStyle="1" w:styleId="xl68">
    <w:name w:val="xl68"/>
    <w:basedOn w:val="a0"/>
    <w:uiPriority w:val="99"/>
    <w:rsid w:val="00925471"/>
    <w:pPr>
      <w:spacing w:before="100" w:beforeAutospacing="1" w:after="100" w:afterAutospacing="1"/>
      <w:jc w:val="right"/>
    </w:pPr>
    <w:rPr>
      <w:sz w:val="20"/>
      <w:szCs w:val="20"/>
    </w:rPr>
  </w:style>
  <w:style w:type="paragraph" w:customStyle="1" w:styleId="xl69">
    <w:name w:val="xl69"/>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uiPriority w:val="99"/>
    <w:rsid w:val="00925471"/>
    <w:pPr>
      <w:spacing w:before="100" w:beforeAutospacing="1" w:after="100" w:afterAutospacing="1"/>
    </w:pPr>
    <w:rPr>
      <w:color w:val="FF0000"/>
    </w:rPr>
  </w:style>
  <w:style w:type="paragraph" w:customStyle="1" w:styleId="xl91">
    <w:name w:val="xl91"/>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uiPriority w:val="99"/>
    <w:rsid w:val="00925471"/>
    <w:pPr>
      <w:spacing w:before="100" w:beforeAutospacing="1" w:after="100" w:afterAutospacing="1"/>
      <w:jc w:val="center"/>
    </w:pPr>
    <w:rPr>
      <w:b/>
      <w:bCs/>
      <w:sz w:val="22"/>
      <w:szCs w:val="22"/>
    </w:rPr>
  </w:style>
  <w:style w:type="paragraph" w:customStyle="1" w:styleId="xl110">
    <w:name w:val="xl110"/>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9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uiPriority w:val="99"/>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uiPriority w:val="99"/>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6"/>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uiPriority w:val="99"/>
    <w:rsid w:val="00637515"/>
    <w:pPr>
      <w:spacing w:before="100" w:beforeAutospacing="1" w:after="100" w:afterAutospacing="1"/>
    </w:pPr>
  </w:style>
  <w:style w:type="paragraph" w:customStyle="1" w:styleId="s3">
    <w:name w:val="s_3"/>
    <w:basedOn w:val="a0"/>
    <w:rsid w:val="00466F18"/>
    <w:pPr>
      <w:spacing w:before="100" w:beforeAutospacing="1" w:after="100" w:afterAutospacing="1"/>
    </w:pPr>
  </w:style>
  <w:style w:type="paragraph" w:customStyle="1" w:styleId="s1">
    <w:name w:val="s_1"/>
    <w:basedOn w:val="a0"/>
    <w:rsid w:val="00466F18"/>
    <w:pPr>
      <w:spacing w:before="100" w:beforeAutospacing="1" w:after="100" w:afterAutospacing="1"/>
    </w:pPr>
  </w:style>
  <w:style w:type="paragraph" w:customStyle="1" w:styleId="affffff8">
    <w:basedOn w:val="a0"/>
    <w:next w:val="a8"/>
    <w:qFormat/>
    <w:rsid w:val="00466F18"/>
    <w:pPr>
      <w:jc w:val="center"/>
    </w:pPr>
    <w:rPr>
      <w:b/>
      <w:bCs/>
      <w:sz w:val="32"/>
    </w:rPr>
  </w:style>
  <w:style w:type="paragraph" w:customStyle="1" w:styleId="61">
    <w:name w:val="Абзац списка6"/>
    <w:basedOn w:val="a0"/>
    <w:rsid w:val="00466F18"/>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466F1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466F18"/>
    <w:pPr>
      <w:suppressAutoHyphens/>
      <w:ind w:left="709"/>
      <w:jc w:val="both"/>
    </w:pPr>
    <w:rPr>
      <w:sz w:val="28"/>
      <w:szCs w:val="20"/>
      <w:lang w:eastAsia="zh-CN"/>
    </w:rPr>
  </w:style>
  <w:style w:type="character" w:customStyle="1" w:styleId="affffff9">
    <w:name w:val="Название Знак"/>
    <w:uiPriority w:val="10"/>
    <w:rsid w:val="00466F18"/>
    <w:rPr>
      <w:rFonts w:eastAsia="Calibri"/>
      <w:caps/>
      <w:color w:val="000000"/>
      <w:sz w:val="26"/>
      <w:szCs w:val="22"/>
      <w:lang w:eastAsia="en-US"/>
    </w:rPr>
  </w:style>
  <w:style w:type="paragraph" w:customStyle="1" w:styleId="Style15">
    <w:name w:val="Style15"/>
    <w:basedOn w:val="a0"/>
    <w:rsid w:val="00466F18"/>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466F18"/>
    <w:rPr>
      <w:rFonts w:ascii="Times New Roman" w:hAnsi="Times New Roman" w:cs="Times New Roman"/>
      <w:sz w:val="22"/>
      <w:szCs w:val="22"/>
    </w:rPr>
  </w:style>
  <w:style w:type="paragraph" w:customStyle="1" w:styleId="Style24">
    <w:name w:val="Style24"/>
    <w:basedOn w:val="a0"/>
    <w:rsid w:val="00466F18"/>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466F18"/>
    <w:pPr>
      <w:spacing w:before="100" w:beforeAutospacing="1" w:after="100" w:afterAutospacing="1"/>
    </w:pPr>
  </w:style>
  <w:style w:type="character" w:customStyle="1" w:styleId="ls">
    <w:name w:val="ls"/>
    <w:rsid w:val="00466F18"/>
  </w:style>
  <w:style w:type="character" w:customStyle="1" w:styleId="HeaderChar">
    <w:name w:val="Header Char"/>
    <w:uiPriority w:val="99"/>
    <w:rsid w:val="00466F18"/>
    <w:rPr>
      <w:rFonts w:ascii="Times New Roman" w:hAnsi="Times New Roman" w:cs="Times New Roman"/>
    </w:rPr>
  </w:style>
  <w:style w:type="character" w:customStyle="1" w:styleId="FooterChar">
    <w:name w:val="Footer Char"/>
    <w:uiPriority w:val="99"/>
    <w:rsid w:val="00466F18"/>
    <w:rPr>
      <w:rFonts w:ascii="Times New Roman" w:hAnsi="Times New Roman" w:cs="Times New Roman"/>
    </w:rPr>
  </w:style>
  <w:style w:type="character" w:customStyle="1" w:styleId="Heading1Char">
    <w:name w:val="Heading 1 Char"/>
    <w:uiPriority w:val="99"/>
    <w:rsid w:val="00466F18"/>
    <w:rPr>
      <w:rFonts w:ascii="Times New Roman" w:hAnsi="Times New Roman" w:cs="Times New Roman"/>
      <w:sz w:val="24"/>
      <w:szCs w:val="24"/>
      <w:lang w:val="x-none" w:eastAsia="ru-RU"/>
    </w:rPr>
  </w:style>
  <w:style w:type="character" w:customStyle="1" w:styleId="Heading2Char">
    <w:name w:val="Heading 2 Char"/>
    <w:uiPriority w:val="99"/>
    <w:rsid w:val="00466F18"/>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466F18"/>
    <w:rPr>
      <w:rFonts w:ascii="Courier New" w:hAnsi="Courier New" w:cs="Courier New"/>
      <w:sz w:val="20"/>
      <w:szCs w:val="20"/>
      <w:lang w:val="x-none" w:eastAsia="ru-RU"/>
    </w:rPr>
  </w:style>
  <w:style w:type="character" w:customStyle="1" w:styleId="BodyText2Char">
    <w:name w:val="Body Text 2 Char"/>
    <w:uiPriority w:val="99"/>
    <w:rsid w:val="00466F18"/>
    <w:rPr>
      <w:rFonts w:ascii="Times New Roman" w:hAnsi="Times New Roman" w:cs="Times New Roman"/>
      <w:sz w:val="26"/>
      <w:szCs w:val="26"/>
      <w:lang w:val="x-none" w:eastAsia="ru-RU"/>
    </w:rPr>
  </w:style>
  <w:style w:type="character" w:customStyle="1" w:styleId="TitleChar">
    <w:name w:val="Title Char"/>
    <w:uiPriority w:val="99"/>
    <w:rsid w:val="00466F18"/>
    <w:rPr>
      <w:rFonts w:ascii="Times New Roman" w:hAnsi="Times New Roman" w:cs="Times New Roman"/>
      <w:sz w:val="26"/>
      <w:szCs w:val="26"/>
    </w:rPr>
  </w:style>
  <w:style w:type="character" w:customStyle="1" w:styleId="BodyTextChar">
    <w:name w:val="Body Text Char"/>
    <w:uiPriority w:val="99"/>
    <w:rsid w:val="00466F18"/>
    <w:rPr>
      <w:rFonts w:ascii="Times New Roman" w:hAnsi="Times New Roman" w:cs="Times New Roman"/>
    </w:rPr>
  </w:style>
  <w:style w:type="character" w:customStyle="1" w:styleId="BodyTextIndent2Char">
    <w:name w:val="Body Text Indent 2 Char"/>
    <w:uiPriority w:val="99"/>
    <w:rsid w:val="00466F18"/>
    <w:rPr>
      <w:rFonts w:ascii="Times New Roman" w:hAnsi="Times New Roman" w:cs="Times New Roman"/>
    </w:rPr>
  </w:style>
  <w:style w:type="paragraph" w:styleId="affffffa">
    <w:name w:val="List"/>
    <w:basedOn w:val="a0"/>
    <w:uiPriority w:val="99"/>
    <w:rsid w:val="00466F18"/>
    <w:pPr>
      <w:spacing w:after="200" w:line="276" w:lineRule="auto"/>
      <w:ind w:left="283" w:hanging="283"/>
    </w:pPr>
    <w:rPr>
      <w:rFonts w:ascii="Calibri" w:hAnsi="Calibri"/>
      <w:sz w:val="22"/>
      <w:szCs w:val="22"/>
      <w:lang w:eastAsia="en-US"/>
    </w:rPr>
  </w:style>
  <w:style w:type="paragraph" w:styleId="29">
    <w:name w:val="List 2"/>
    <w:basedOn w:val="a0"/>
    <w:uiPriority w:val="99"/>
    <w:rsid w:val="00466F18"/>
    <w:pPr>
      <w:spacing w:after="200" w:line="276" w:lineRule="auto"/>
      <w:ind w:left="566" w:hanging="283"/>
    </w:pPr>
    <w:rPr>
      <w:rFonts w:ascii="Calibri" w:hAnsi="Calibri"/>
      <w:sz w:val="22"/>
      <w:szCs w:val="22"/>
      <w:lang w:eastAsia="en-US"/>
    </w:rPr>
  </w:style>
  <w:style w:type="paragraph" w:styleId="affffffb">
    <w:name w:val="Salutation"/>
    <w:basedOn w:val="a0"/>
    <w:next w:val="a0"/>
    <w:link w:val="affffffc"/>
    <w:uiPriority w:val="99"/>
    <w:rsid w:val="00466F18"/>
    <w:pPr>
      <w:spacing w:after="200" w:line="276" w:lineRule="auto"/>
    </w:pPr>
    <w:rPr>
      <w:rFonts w:ascii="Calibri" w:hAnsi="Calibri"/>
      <w:sz w:val="22"/>
      <w:szCs w:val="22"/>
      <w:lang w:val="x-none" w:eastAsia="en-US"/>
    </w:rPr>
  </w:style>
  <w:style w:type="character" w:customStyle="1" w:styleId="affffffc">
    <w:name w:val="Приветствие Знак"/>
    <w:basedOn w:val="a1"/>
    <w:link w:val="affffffb"/>
    <w:uiPriority w:val="99"/>
    <w:rsid w:val="00466F18"/>
    <w:rPr>
      <w:rFonts w:ascii="Calibri" w:eastAsia="Times New Roman" w:hAnsi="Calibri" w:cs="Times New Roman"/>
      <w:lang w:val="x-none"/>
    </w:rPr>
  </w:style>
  <w:style w:type="paragraph" w:styleId="a">
    <w:name w:val="List Bullet"/>
    <w:basedOn w:val="a0"/>
    <w:autoRedefine/>
    <w:uiPriority w:val="99"/>
    <w:rsid w:val="00466F18"/>
    <w:pPr>
      <w:numPr>
        <w:numId w:val="22"/>
      </w:numPr>
      <w:spacing w:after="200" w:line="276" w:lineRule="auto"/>
    </w:pPr>
    <w:rPr>
      <w:rFonts w:ascii="Calibri" w:hAnsi="Calibri"/>
      <w:sz w:val="22"/>
      <w:szCs w:val="22"/>
      <w:lang w:eastAsia="en-US"/>
    </w:rPr>
  </w:style>
  <w:style w:type="paragraph" w:customStyle="1" w:styleId="ConsCell">
    <w:name w:val="ConsCell"/>
    <w:uiPriority w:val="99"/>
    <w:rsid w:val="00466F18"/>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d">
    <w:name w:val="annotation reference"/>
    <w:uiPriority w:val="99"/>
    <w:rsid w:val="00466F18"/>
    <w:rPr>
      <w:sz w:val="16"/>
      <w:szCs w:val="16"/>
    </w:rPr>
  </w:style>
  <w:style w:type="paragraph" w:styleId="affffffe">
    <w:name w:val="annotation text"/>
    <w:basedOn w:val="a0"/>
    <w:link w:val="afffffff"/>
    <w:uiPriority w:val="99"/>
    <w:rsid w:val="00466F18"/>
    <w:rPr>
      <w:sz w:val="20"/>
      <w:szCs w:val="20"/>
    </w:rPr>
  </w:style>
  <w:style w:type="character" w:customStyle="1" w:styleId="afffffff">
    <w:name w:val="Текст примечания Знак"/>
    <w:basedOn w:val="a1"/>
    <w:link w:val="affffffe"/>
    <w:uiPriority w:val="99"/>
    <w:rsid w:val="00466F18"/>
    <w:rPr>
      <w:rFonts w:ascii="Times New Roman" w:eastAsia="Times New Roman" w:hAnsi="Times New Roman" w:cs="Times New Roman"/>
      <w:sz w:val="20"/>
      <w:szCs w:val="20"/>
      <w:lang w:eastAsia="ru-RU"/>
    </w:rPr>
  </w:style>
  <w:style w:type="paragraph" w:customStyle="1" w:styleId="afffffff0">
    <w:name w:val="НИР"/>
    <w:basedOn w:val="a0"/>
    <w:uiPriority w:val="99"/>
    <w:rsid w:val="00466F18"/>
    <w:pPr>
      <w:spacing w:after="120" w:line="360" w:lineRule="auto"/>
      <w:ind w:firstLine="720"/>
      <w:jc w:val="both"/>
    </w:pPr>
    <w:rPr>
      <w:color w:val="000000"/>
      <w:spacing w:val="5"/>
    </w:rPr>
  </w:style>
  <w:style w:type="character" w:customStyle="1" w:styleId="afffffff1">
    <w:name w:val="Знак Знак"/>
    <w:semiHidden/>
    <w:rsid w:val="00466F18"/>
    <w:rPr>
      <w:sz w:val="24"/>
      <w:szCs w:val="24"/>
      <w:lang w:val="ru-RU" w:eastAsia="ru-RU" w:bidi="ar-SA"/>
    </w:rPr>
  </w:style>
  <w:style w:type="character" w:customStyle="1" w:styleId="1d">
    <w:name w:val="Знак Знак1"/>
    <w:rsid w:val="00466F18"/>
    <w:rPr>
      <w:sz w:val="24"/>
      <w:szCs w:val="24"/>
      <w:lang w:val="ru-RU" w:eastAsia="ru-RU" w:bidi="ar-SA"/>
    </w:rPr>
  </w:style>
  <w:style w:type="character" w:styleId="afffffff2">
    <w:name w:val="footnote reference"/>
    <w:uiPriority w:val="99"/>
    <w:rsid w:val="00466F18"/>
    <w:rPr>
      <w:vertAlign w:val="superscript"/>
    </w:rPr>
  </w:style>
  <w:style w:type="paragraph" w:customStyle="1" w:styleId="xl63">
    <w:name w:val="xl63"/>
    <w:basedOn w:val="a0"/>
    <w:uiPriority w:val="99"/>
    <w:rsid w:val="00466F18"/>
    <w:pPr>
      <w:spacing w:before="100" w:beforeAutospacing="1" w:after="100" w:afterAutospacing="1"/>
      <w:jc w:val="center"/>
      <w:textAlignment w:val="top"/>
    </w:pPr>
    <w:rPr>
      <w:color w:val="000000"/>
      <w:sz w:val="26"/>
      <w:szCs w:val="26"/>
    </w:rPr>
  </w:style>
  <w:style w:type="paragraph" w:customStyle="1" w:styleId="2a">
    <w:name w:val="Основной текст с отступом2"/>
    <w:basedOn w:val="a0"/>
    <w:rsid w:val="00466F18"/>
    <w:pPr>
      <w:spacing w:after="120"/>
      <w:ind w:left="283"/>
    </w:pPr>
  </w:style>
  <w:style w:type="paragraph" w:customStyle="1" w:styleId="Point">
    <w:name w:val="Point"/>
    <w:basedOn w:val="a0"/>
    <w:rsid w:val="00466F18"/>
    <w:pPr>
      <w:spacing w:before="120" w:line="288" w:lineRule="auto"/>
      <w:ind w:firstLine="720"/>
      <w:jc w:val="both"/>
    </w:pPr>
  </w:style>
  <w:style w:type="paragraph" w:customStyle="1" w:styleId="ConsPlusDocList">
    <w:name w:val="ConsPlusDocList"/>
    <w:rsid w:val="00466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66F18"/>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e">
    <w:name w:val="Нет списка1"/>
    <w:next w:val="a3"/>
    <w:uiPriority w:val="99"/>
    <w:semiHidden/>
    <w:unhideWhenUsed/>
    <w:rsid w:val="00466F18"/>
  </w:style>
  <w:style w:type="character" w:customStyle="1" w:styleId="HTML2">
    <w:name w:val="Стандартный HTML Знак2"/>
    <w:uiPriority w:val="99"/>
    <w:locked/>
    <w:rsid w:val="00466F18"/>
    <w:rPr>
      <w:rFonts w:ascii="Courier New" w:hAnsi="Courier New"/>
    </w:rPr>
  </w:style>
  <w:style w:type="character" w:customStyle="1" w:styleId="HTML3">
    <w:name w:val="Стандартный HTML Знак3"/>
    <w:uiPriority w:val="99"/>
    <w:semiHidden/>
    <w:rsid w:val="00466F18"/>
    <w:rPr>
      <w:rFonts w:ascii="Courier New" w:hAnsi="Courier New" w:cs="Courier New"/>
      <w:sz w:val="20"/>
      <w:szCs w:val="20"/>
      <w:lang w:val="x-none" w:eastAsia="en-US"/>
    </w:rPr>
  </w:style>
  <w:style w:type="character" w:customStyle="1" w:styleId="HTML1">
    <w:name w:val="Стандартный HTML Знак1"/>
    <w:uiPriority w:val="99"/>
    <w:semiHidden/>
    <w:rsid w:val="00466F18"/>
    <w:rPr>
      <w:rFonts w:ascii="Courier New" w:hAnsi="Courier New"/>
      <w:sz w:val="20"/>
      <w:lang w:val="x-none" w:eastAsia="en-US"/>
    </w:rPr>
  </w:style>
  <w:style w:type="character" w:customStyle="1" w:styleId="HTML11">
    <w:name w:val="Стандартный HTML Знак11"/>
    <w:uiPriority w:val="99"/>
    <w:semiHidden/>
    <w:rsid w:val="00466F18"/>
    <w:rPr>
      <w:rFonts w:ascii="Courier New" w:hAnsi="Courier New"/>
      <w:sz w:val="20"/>
      <w:lang w:val="x-none" w:eastAsia="en-US"/>
    </w:rPr>
  </w:style>
  <w:style w:type="character" w:customStyle="1" w:styleId="2b">
    <w:name w:val="Основной текст с отступом Знак2"/>
    <w:uiPriority w:val="99"/>
    <w:locked/>
    <w:rsid w:val="00466F18"/>
    <w:rPr>
      <w:sz w:val="26"/>
    </w:rPr>
  </w:style>
  <w:style w:type="character" w:customStyle="1" w:styleId="39">
    <w:name w:val="Основной текст с отступом Знак3"/>
    <w:uiPriority w:val="99"/>
    <w:semiHidden/>
    <w:rsid w:val="00466F18"/>
    <w:rPr>
      <w:rFonts w:ascii="Calibri" w:hAnsi="Calibri" w:cs="Times New Roman"/>
      <w:lang w:val="x-none" w:eastAsia="en-US"/>
    </w:rPr>
  </w:style>
  <w:style w:type="character" w:customStyle="1" w:styleId="1f">
    <w:name w:val="Основной текст с отступом Знак1"/>
    <w:uiPriority w:val="99"/>
    <w:semiHidden/>
    <w:rsid w:val="00466F18"/>
    <w:rPr>
      <w:rFonts w:ascii="Calibri" w:hAnsi="Calibri"/>
      <w:lang w:val="x-none" w:eastAsia="en-US"/>
    </w:rPr>
  </w:style>
  <w:style w:type="character" w:customStyle="1" w:styleId="111">
    <w:name w:val="Основной текст с отступом Знак11"/>
    <w:uiPriority w:val="99"/>
    <w:semiHidden/>
    <w:rsid w:val="00466F18"/>
    <w:rPr>
      <w:rFonts w:ascii="Calibri" w:hAnsi="Calibri"/>
      <w:lang w:val="x-none" w:eastAsia="en-US"/>
    </w:rPr>
  </w:style>
  <w:style w:type="character" w:customStyle="1" w:styleId="2c">
    <w:name w:val="Название Знак2"/>
    <w:uiPriority w:val="99"/>
    <w:locked/>
    <w:rsid w:val="00466F18"/>
    <w:rPr>
      <w:rFonts w:eastAsia="Calibri"/>
      <w:caps/>
      <w:color w:val="000000"/>
      <w:sz w:val="26"/>
      <w:szCs w:val="22"/>
      <w:lang w:eastAsia="en-US"/>
    </w:rPr>
  </w:style>
  <w:style w:type="character" w:customStyle="1" w:styleId="3a">
    <w:name w:val="Название Знак3"/>
    <w:uiPriority w:val="10"/>
    <w:rsid w:val="00466F18"/>
    <w:rPr>
      <w:rFonts w:ascii="Cambria" w:eastAsia="Times New Roman" w:hAnsi="Cambria" w:cs="Times New Roman"/>
      <w:b/>
      <w:bCs/>
      <w:kern w:val="28"/>
      <w:sz w:val="32"/>
      <w:szCs w:val="32"/>
      <w:lang w:val="x-none" w:eastAsia="en-US"/>
    </w:rPr>
  </w:style>
  <w:style w:type="character" w:customStyle="1" w:styleId="1f0">
    <w:name w:val="Название Знак1"/>
    <w:uiPriority w:val="99"/>
    <w:rsid w:val="00466F18"/>
    <w:rPr>
      <w:rFonts w:ascii="Calibri Light" w:hAnsi="Calibri Light"/>
      <w:b/>
      <w:kern w:val="28"/>
      <w:sz w:val="32"/>
      <w:lang w:val="x-none" w:eastAsia="en-US"/>
    </w:rPr>
  </w:style>
  <w:style w:type="character" w:customStyle="1" w:styleId="112">
    <w:name w:val="Название Знак11"/>
    <w:uiPriority w:val="99"/>
    <w:rsid w:val="00466F18"/>
    <w:rPr>
      <w:rFonts w:ascii="Calibri Light" w:hAnsi="Calibri Light"/>
      <w:b/>
      <w:kern w:val="28"/>
      <w:sz w:val="32"/>
      <w:lang w:val="x-none" w:eastAsia="en-US"/>
    </w:rPr>
  </w:style>
  <w:style w:type="character" w:customStyle="1" w:styleId="2d">
    <w:name w:val="Основной текст Знак2"/>
    <w:uiPriority w:val="99"/>
    <w:locked/>
    <w:rsid w:val="00466F18"/>
    <w:rPr>
      <w:rFonts w:ascii="Calibri" w:hAnsi="Calibri"/>
      <w:sz w:val="22"/>
      <w:lang w:val="x-none" w:eastAsia="en-US"/>
    </w:rPr>
  </w:style>
  <w:style w:type="character" w:customStyle="1" w:styleId="3b">
    <w:name w:val="Основной текст Знак3"/>
    <w:uiPriority w:val="99"/>
    <w:semiHidden/>
    <w:rsid w:val="00466F18"/>
    <w:rPr>
      <w:rFonts w:ascii="Calibri" w:hAnsi="Calibri" w:cs="Times New Roman"/>
      <w:lang w:val="x-none" w:eastAsia="en-US"/>
    </w:rPr>
  </w:style>
  <w:style w:type="character" w:customStyle="1" w:styleId="113">
    <w:name w:val="Основной текст Знак11"/>
    <w:uiPriority w:val="99"/>
    <w:semiHidden/>
    <w:rsid w:val="00466F18"/>
    <w:rPr>
      <w:rFonts w:ascii="Calibri" w:hAnsi="Calibri"/>
      <w:lang w:val="x-none" w:eastAsia="en-US"/>
    </w:rPr>
  </w:style>
  <w:style w:type="character" w:customStyle="1" w:styleId="220">
    <w:name w:val="Основной текст с отступом 2 Знак2"/>
    <w:uiPriority w:val="99"/>
    <w:locked/>
    <w:rsid w:val="00466F18"/>
    <w:rPr>
      <w:sz w:val="22"/>
      <w:lang w:val="x-none" w:eastAsia="en-US"/>
    </w:rPr>
  </w:style>
  <w:style w:type="character" w:customStyle="1" w:styleId="230">
    <w:name w:val="Основной текст с отступом 2 Знак3"/>
    <w:uiPriority w:val="99"/>
    <w:semiHidden/>
    <w:rsid w:val="00466F18"/>
    <w:rPr>
      <w:rFonts w:ascii="Calibri" w:hAnsi="Calibri" w:cs="Times New Roman"/>
      <w:lang w:val="x-none" w:eastAsia="en-US"/>
    </w:rPr>
  </w:style>
  <w:style w:type="character" w:customStyle="1" w:styleId="212">
    <w:name w:val="Основной текст с отступом 2 Знак1"/>
    <w:uiPriority w:val="99"/>
    <w:semiHidden/>
    <w:rsid w:val="00466F18"/>
    <w:rPr>
      <w:rFonts w:ascii="Calibri" w:hAnsi="Calibri"/>
      <w:lang w:val="x-none" w:eastAsia="en-US"/>
    </w:rPr>
  </w:style>
  <w:style w:type="character" w:customStyle="1" w:styleId="2110">
    <w:name w:val="Основной текст с отступом 2 Знак11"/>
    <w:uiPriority w:val="99"/>
    <w:semiHidden/>
    <w:rsid w:val="00466F18"/>
    <w:rPr>
      <w:rFonts w:ascii="Calibri" w:hAnsi="Calibri"/>
      <w:lang w:val="x-none" w:eastAsia="en-US"/>
    </w:rPr>
  </w:style>
  <w:style w:type="character" w:customStyle="1" w:styleId="2e">
    <w:name w:val="Приветствие Знак2"/>
    <w:uiPriority w:val="99"/>
    <w:locked/>
    <w:rsid w:val="00466F18"/>
    <w:rPr>
      <w:sz w:val="22"/>
      <w:lang w:val="x-none" w:eastAsia="en-US"/>
    </w:rPr>
  </w:style>
  <w:style w:type="character" w:customStyle="1" w:styleId="3c">
    <w:name w:val="Приветствие Знак3"/>
    <w:uiPriority w:val="99"/>
    <w:semiHidden/>
    <w:rsid w:val="00466F18"/>
    <w:rPr>
      <w:rFonts w:ascii="Calibri" w:hAnsi="Calibri" w:cs="Times New Roman"/>
      <w:lang w:val="x-none" w:eastAsia="en-US"/>
    </w:rPr>
  </w:style>
  <w:style w:type="character" w:customStyle="1" w:styleId="1f1">
    <w:name w:val="Приветствие Знак1"/>
    <w:uiPriority w:val="99"/>
    <w:semiHidden/>
    <w:rsid w:val="00466F18"/>
    <w:rPr>
      <w:rFonts w:ascii="Calibri" w:hAnsi="Calibri"/>
      <w:lang w:val="x-none" w:eastAsia="en-US"/>
    </w:rPr>
  </w:style>
  <w:style w:type="character" w:customStyle="1" w:styleId="114">
    <w:name w:val="Приветствие Знак11"/>
    <w:uiPriority w:val="99"/>
    <w:semiHidden/>
    <w:rsid w:val="00466F18"/>
    <w:rPr>
      <w:rFonts w:ascii="Calibri" w:hAnsi="Calibri"/>
      <w:lang w:val="x-none" w:eastAsia="en-US"/>
    </w:rPr>
  </w:style>
  <w:style w:type="character" w:customStyle="1" w:styleId="2f">
    <w:name w:val="Подзаголовок Знак2"/>
    <w:uiPriority w:val="99"/>
    <w:locked/>
    <w:rsid w:val="00466F18"/>
    <w:rPr>
      <w:rFonts w:ascii="Arial" w:hAnsi="Arial"/>
      <w:sz w:val="24"/>
      <w:lang w:val="x-none" w:eastAsia="en-US"/>
    </w:rPr>
  </w:style>
  <w:style w:type="character" w:customStyle="1" w:styleId="3d">
    <w:name w:val="Подзаголовок Знак3"/>
    <w:uiPriority w:val="11"/>
    <w:rsid w:val="00466F18"/>
    <w:rPr>
      <w:rFonts w:ascii="Cambria" w:eastAsia="Times New Roman" w:hAnsi="Cambria" w:cs="Times New Roman"/>
      <w:sz w:val="24"/>
      <w:szCs w:val="24"/>
      <w:lang w:val="x-none" w:eastAsia="en-US"/>
    </w:rPr>
  </w:style>
  <w:style w:type="character" w:customStyle="1" w:styleId="1f2">
    <w:name w:val="Подзаголовок Знак1"/>
    <w:uiPriority w:val="99"/>
    <w:rsid w:val="00466F18"/>
    <w:rPr>
      <w:rFonts w:ascii="Calibri Light" w:hAnsi="Calibri Light"/>
      <w:sz w:val="24"/>
      <w:lang w:val="x-none" w:eastAsia="en-US"/>
    </w:rPr>
  </w:style>
  <w:style w:type="character" w:customStyle="1" w:styleId="115">
    <w:name w:val="Подзаголовок Знак11"/>
    <w:uiPriority w:val="99"/>
    <w:rsid w:val="00466F18"/>
    <w:rPr>
      <w:rFonts w:ascii="Calibri Light" w:hAnsi="Calibri Light"/>
      <w:sz w:val="24"/>
      <w:lang w:val="x-none" w:eastAsia="en-US"/>
    </w:rPr>
  </w:style>
  <w:style w:type="numbering" w:customStyle="1" w:styleId="116">
    <w:name w:val="Нет списка11"/>
    <w:next w:val="a3"/>
    <w:uiPriority w:val="99"/>
    <w:semiHidden/>
    <w:unhideWhenUsed/>
    <w:rsid w:val="00466F18"/>
  </w:style>
  <w:style w:type="numbering" w:customStyle="1" w:styleId="2f0">
    <w:name w:val="Нет списка2"/>
    <w:next w:val="a3"/>
    <w:uiPriority w:val="99"/>
    <w:semiHidden/>
    <w:unhideWhenUsed/>
    <w:rsid w:val="00466F18"/>
  </w:style>
  <w:style w:type="table" w:customStyle="1" w:styleId="117">
    <w:name w:val="Сетка таблицы11"/>
    <w:uiPriority w:val="99"/>
    <w:rsid w:val="00466F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2"/>
    <w:next w:val="aff9"/>
    <w:uiPriority w:val="99"/>
    <w:rsid w:val="00466F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466F18"/>
  </w:style>
  <w:style w:type="numbering" w:customStyle="1" w:styleId="3e">
    <w:name w:val="Нет списка3"/>
    <w:next w:val="a3"/>
    <w:uiPriority w:val="99"/>
    <w:semiHidden/>
    <w:unhideWhenUsed/>
    <w:rsid w:val="00466F18"/>
  </w:style>
  <w:style w:type="table" w:customStyle="1" w:styleId="121">
    <w:name w:val="Сетка таблицы12"/>
    <w:uiPriority w:val="99"/>
    <w:rsid w:val="00466F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9"/>
    <w:uiPriority w:val="99"/>
    <w:rsid w:val="00466F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66F18"/>
  </w:style>
  <w:style w:type="numbering" w:customStyle="1" w:styleId="43">
    <w:name w:val="Нет списка4"/>
    <w:next w:val="a3"/>
    <w:uiPriority w:val="99"/>
    <w:semiHidden/>
    <w:unhideWhenUsed/>
    <w:rsid w:val="00466F18"/>
  </w:style>
  <w:style w:type="table" w:customStyle="1" w:styleId="131">
    <w:name w:val="Сетка таблицы13"/>
    <w:uiPriority w:val="99"/>
    <w:rsid w:val="00466F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9"/>
    <w:uiPriority w:val="99"/>
    <w:rsid w:val="00466F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466F18"/>
  </w:style>
  <w:style w:type="numbering" w:customStyle="1" w:styleId="53">
    <w:name w:val="Нет списка5"/>
    <w:next w:val="a3"/>
    <w:uiPriority w:val="99"/>
    <w:semiHidden/>
    <w:unhideWhenUsed/>
    <w:rsid w:val="00466F18"/>
  </w:style>
  <w:style w:type="table" w:customStyle="1" w:styleId="141">
    <w:name w:val="Сетка таблицы14"/>
    <w:uiPriority w:val="99"/>
    <w:rsid w:val="00466F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9"/>
    <w:uiPriority w:val="99"/>
    <w:rsid w:val="00466F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46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7CA031F3C9CA36A1253CEFCA7C2163D19CB7E2322C903E02B37896B5iBl5O" TargetMode="External"/><Relationship Id="rId18" Type="http://schemas.openxmlformats.org/officeDocument/2006/relationships/hyperlink" Target="consultantplus://offline/ref=0A7CA031F3C9CA36A12522E2DC107F67DA97EBE6372E996E5CE17EC1EAE51721470395965B3E9D2923697F18iClAO" TargetMode="External"/><Relationship Id="rId26"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21" Type="http://schemas.openxmlformats.org/officeDocument/2006/relationships/hyperlink" Target="consultantplus://offline/ref=0A7CA031F3C9CA36A12522E2DC107F67DA97EBE6372E9F6F5DE47EC1EAE51721470395965B3E9D292368761DiCl4O" TargetMode="External"/><Relationship Id="rId7" Type="http://schemas.openxmlformats.org/officeDocument/2006/relationships/endnotes" Target="endnotes.xml"/><Relationship Id="rId12" Type="http://schemas.openxmlformats.org/officeDocument/2006/relationships/hyperlink" Target="consultantplus://offline/ref=0A7CA031F3C9CA36A12522E2DC107F67DA97EBE63E2F9F6955B129C3BBB019244F53DD86157B90282369i7l6O" TargetMode="External"/><Relationship Id="rId17" Type="http://schemas.openxmlformats.org/officeDocument/2006/relationships/hyperlink" Target="consultantplus://offline/ref=0A7CA031F3C9CA36A12522E2DC107F67DA97EBE6372E996E5CE17EC1EAE51721470395965B3E9D2923697F19iCl3O" TargetMode="External"/><Relationship Id="rId25" Type="http://schemas.openxmlformats.org/officeDocument/2006/relationships/hyperlink" Target="consultantplus://offline/ref=0A7CA031F3C9CA36A12522E2DC107F67DA97EBE6372E996E5CE17EC1EAE51721470395965B3E9D292369701DiClBO" TargetMode="External"/><Relationship Id="rId2" Type="http://schemas.openxmlformats.org/officeDocument/2006/relationships/numbering" Target="numbering.xml"/><Relationship Id="rId16" Type="http://schemas.openxmlformats.org/officeDocument/2006/relationships/hyperlink" Target="consultantplus://offline/ref=0A7CA031F3C9CA36A1253CEFCA7C2163D19CB7E2322C903E02B37896B5B51174074393C11A7Bi9l0O" TargetMode="External"/><Relationship Id="rId20" Type="http://schemas.openxmlformats.org/officeDocument/2006/relationships/hyperlink" Target="consultantplus://offline/ref=0A7CA031F3C9CA36A12522E2DC107F67DA97EBE6372E996E5CE17EC1EAE51721470395965B3E9D292369721FiClA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0A7CA031F3C9CA36A1253CEFCA7C2163D19CB7E2322C903E02B37896B5iBl5O" TargetMode="External"/><Relationship Id="rId5" Type="http://schemas.openxmlformats.org/officeDocument/2006/relationships/webSettings" Target="webSettings.xml"/><Relationship Id="rId15" Type="http://schemas.openxmlformats.org/officeDocument/2006/relationships/hyperlink" Target="consultantplus://offline/ref=0A7CA031F3C9CA36A1253CEFCA7C2163D19CB7E2322C903E02B37896B5B51174074393C318789921i2lBO" TargetMode="External"/><Relationship Id="rId23" Type="http://schemas.openxmlformats.org/officeDocument/2006/relationships/hyperlink" Target="consultantplus://offline/ref=0A7CA031F3C9CA36A1253CEFCA7C2163D19CB7E2322C903E02B37896B5iBl5O" TargetMode="External"/><Relationship Id="rId28" Type="http://schemas.openxmlformats.org/officeDocument/2006/relationships/footer" Target="footer1.xml"/><Relationship Id="rId10" Type="http://schemas.openxmlformats.org/officeDocument/2006/relationships/hyperlink" Target="https://mobileonline.garant.ru/" TargetMode="External"/><Relationship Id="rId19" Type="http://schemas.openxmlformats.org/officeDocument/2006/relationships/hyperlink" Target="consultantplus://offline/ref=0A7CA031F3C9CA36A12522E2DC107F67DA97EBE6372E996E5CE17EC1EAE51721470395965B3E9D2923697514iCl4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consultantplus://offline/ref=0A7CA031F3C9CA36A1253CEFCA7C2163D19CB7E2322C903E02B37896B5B51174074393C318789221i2l1O" TargetMode="External"/><Relationship Id="rId22" Type="http://schemas.openxmlformats.org/officeDocument/2006/relationships/hyperlink" Target="consultantplus://offline/ref=0A7CA031F3C9CA36A12522E2DC107F67DA97EBE6372E9F6F5DE47EC1EAE51721470395965B3E9D2Bi2l6O"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C890E-1E1D-477A-BE31-77E7FC8B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18081</Words>
  <Characters>103062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2020-09-16T07:23:00Z</dcterms:created>
  <dcterms:modified xsi:type="dcterms:W3CDTF">2020-09-16T10:26:00Z</dcterms:modified>
</cp:coreProperties>
</file>