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E3D" w:rsidRDefault="00BC6E3D" w:rsidP="00BC6E3D">
      <w:pPr>
        <w:jc w:val="right"/>
      </w:pPr>
      <w:bookmarkStart w:id="0" w:name="sub_60000"/>
      <w:r>
        <w:rPr>
          <w:rStyle w:val="a3"/>
          <w:b w:val="0"/>
          <w:sz w:val="20"/>
          <w:szCs w:val="20"/>
        </w:rPr>
        <w:t>Приложение N 6</w:t>
      </w:r>
      <w:r>
        <w:rPr>
          <w:rStyle w:val="a3"/>
          <w:b w:val="0"/>
          <w:sz w:val="20"/>
          <w:szCs w:val="20"/>
        </w:rPr>
        <w:br/>
        <w:t xml:space="preserve">к </w:t>
      </w:r>
      <w:hyperlink r:id="rId5" w:anchor="sub_1000" w:history="1">
        <w:r>
          <w:rPr>
            <w:rStyle w:val="a4"/>
            <w:sz w:val="20"/>
            <w:szCs w:val="20"/>
          </w:rPr>
          <w:t>Порядку</w:t>
        </w:r>
      </w:hyperlink>
      <w:r>
        <w:rPr>
          <w:rStyle w:val="a3"/>
          <w:b w:val="0"/>
          <w:sz w:val="20"/>
          <w:szCs w:val="20"/>
        </w:rPr>
        <w:t xml:space="preserve"> разработки и реализации</w:t>
      </w:r>
      <w:r>
        <w:rPr>
          <w:rStyle w:val="a3"/>
          <w:b w:val="0"/>
          <w:sz w:val="20"/>
          <w:szCs w:val="20"/>
        </w:rPr>
        <w:br/>
        <w:t>муниципальных программ</w:t>
      </w:r>
      <w:r>
        <w:rPr>
          <w:rStyle w:val="a3"/>
          <w:b w:val="0"/>
          <w:sz w:val="20"/>
          <w:szCs w:val="20"/>
        </w:rPr>
        <w:br/>
      </w:r>
      <w:r>
        <w:rPr>
          <w:sz w:val="20"/>
          <w:szCs w:val="20"/>
        </w:rPr>
        <w:t>Аликовского</w:t>
      </w:r>
      <w:r>
        <w:rPr>
          <w:rStyle w:val="a3"/>
          <w:b w:val="0"/>
          <w:sz w:val="20"/>
          <w:szCs w:val="20"/>
        </w:rPr>
        <w:t xml:space="preserve"> района</w:t>
      </w:r>
    </w:p>
    <w:bookmarkEnd w:id="0"/>
    <w:p w:rsidR="00BC6E3D" w:rsidRDefault="00BC6E3D" w:rsidP="00BC6E3D">
      <w:pPr>
        <w:jc w:val="both"/>
      </w:pPr>
    </w:p>
    <w:p w:rsidR="00BC6E3D" w:rsidRPr="00441064" w:rsidRDefault="00BC6E3D" w:rsidP="00BC6E3D">
      <w:pPr>
        <w:pStyle w:val="1"/>
        <w:jc w:val="center"/>
      </w:pPr>
      <w:r w:rsidRPr="00441064">
        <w:rPr>
          <w:sz w:val="24"/>
        </w:rPr>
        <w:t>Отчет</w:t>
      </w:r>
      <w:r w:rsidRPr="00441064">
        <w:rPr>
          <w:sz w:val="24"/>
        </w:rPr>
        <w:br/>
        <w:t>о реализации основных мероприятий (мероприятий) подпрограмм муниципальной программы  "Повышение безопасности жизнедеятельности населения и территорий  Аликовского района Чувашской Республики» за 2019 год</w:t>
      </w:r>
    </w:p>
    <w:tbl>
      <w:tblPr>
        <w:tblW w:w="9934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574"/>
        <w:gridCol w:w="4252"/>
        <w:gridCol w:w="1418"/>
        <w:gridCol w:w="3690"/>
      </w:tblGrid>
      <w:tr w:rsidR="00BC6E3D" w:rsidTr="001801D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E3D" w:rsidRPr="006D1B5C" w:rsidRDefault="00BC6E3D" w:rsidP="001801D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D1B5C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E3D" w:rsidRPr="006D1B5C" w:rsidRDefault="00BC6E3D" w:rsidP="001801D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D1B5C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 Аликовского района (подпрограммы муниципальной программы Аликовского района), основного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E3D" w:rsidRPr="006D1B5C" w:rsidRDefault="00BC6E3D" w:rsidP="001801D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D1B5C">
              <w:rPr>
                <w:rFonts w:ascii="Times New Roman" w:hAnsi="Times New Roman" w:cs="Times New Roman"/>
                <w:sz w:val="22"/>
                <w:szCs w:val="22"/>
              </w:rPr>
              <w:t>Сведения о выполнении соответствующего мероприятия</w:t>
            </w:r>
            <w:hyperlink r:id="rId6" w:anchor="sub_6666" w:history="1">
              <w:r w:rsidRPr="006D1B5C">
                <w:rPr>
                  <w:rStyle w:val="a4"/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>*</w:t>
              </w:r>
            </w:hyperlink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E3D" w:rsidRPr="006D1B5C" w:rsidRDefault="00BC6E3D" w:rsidP="001801D6">
            <w:pPr>
              <w:pStyle w:val="a5"/>
              <w:rPr>
                <w:sz w:val="22"/>
                <w:szCs w:val="22"/>
              </w:rPr>
            </w:pPr>
            <w:r w:rsidRPr="006D1B5C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  <w:hyperlink r:id="rId7" w:anchor="sub_7777" w:history="1">
              <w:r w:rsidRPr="006D1B5C">
                <w:rPr>
                  <w:rStyle w:val="a4"/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>**</w:t>
              </w:r>
            </w:hyperlink>
          </w:p>
        </w:tc>
      </w:tr>
      <w:tr w:rsidR="00BC6E3D" w:rsidTr="001801D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E3D" w:rsidRDefault="00BC6E3D" w:rsidP="001801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E3D" w:rsidRDefault="00BC6E3D" w:rsidP="001801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E3D" w:rsidRDefault="00BC6E3D" w:rsidP="001801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E3D" w:rsidRDefault="00BC6E3D" w:rsidP="001801D6">
            <w:pPr>
              <w:pStyle w:val="a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C6E3D" w:rsidTr="001801D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E3D" w:rsidRDefault="00BC6E3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E3D" w:rsidRPr="00874C44" w:rsidRDefault="00BC6E3D" w:rsidP="001801D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4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Аликовского района "Повышение безопасности жизнедеятельности населения и территорий  Аликовского района Чувашской Республики»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E3D" w:rsidRDefault="00BC6E3D" w:rsidP="001801D6">
            <w:pPr>
              <w:pStyle w:val="a5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E3D" w:rsidRPr="0055773F" w:rsidRDefault="00BC6E3D" w:rsidP="001801D6">
            <w:pPr>
              <w:snapToGrid w:val="0"/>
              <w:jc w:val="both"/>
              <w:rPr>
                <w:color w:val="000000"/>
              </w:rPr>
            </w:pPr>
            <w:r w:rsidRPr="0055773F">
              <w:rPr>
                <w:rFonts w:cs="Times New Roman"/>
                <w:color w:val="000000"/>
                <w:sz w:val="20"/>
                <w:szCs w:val="20"/>
              </w:rPr>
              <w:t>в 2019 году данной про</w:t>
            </w:r>
            <w:r>
              <w:rPr>
                <w:rFonts w:cs="Times New Roman"/>
                <w:color w:val="000000"/>
                <w:sz w:val="20"/>
                <w:szCs w:val="20"/>
              </w:rPr>
              <w:t>граммой предусмотрено 13188,23</w:t>
            </w:r>
            <w:r w:rsidRPr="0055773F">
              <w:rPr>
                <w:rFonts w:cs="Times New Roman"/>
                <w:color w:val="000000"/>
                <w:sz w:val="20"/>
                <w:szCs w:val="20"/>
              </w:rPr>
              <w:t xml:space="preserve"> тыс. рублей, которые освоены в полном объеме. </w:t>
            </w:r>
          </w:p>
        </w:tc>
      </w:tr>
      <w:tr w:rsidR="00BC6E3D" w:rsidTr="001801D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E3D" w:rsidRDefault="00BC6E3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E3D" w:rsidRDefault="00BC6E3D" w:rsidP="001801D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</w:t>
            </w:r>
            <w:r w:rsidRPr="00D84E21">
              <w:rPr>
                <w:rFonts w:ascii="Times New Roman" w:hAnsi="Times New Roman"/>
                <w:sz w:val="16"/>
                <w:szCs w:val="16"/>
              </w:rPr>
              <w:t>«</w:t>
            </w:r>
            <w:r w:rsidRPr="00D84E21">
              <w:rPr>
                <w:rFonts w:ascii="Times New Roman" w:hAnsi="Times New Roman"/>
                <w:b/>
                <w:sz w:val="20"/>
                <w:szCs w:val="20"/>
              </w:rPr>
              <w:t>Защита населения и террит</w:t>
            </w:r>
            <w:r w:rsidRPr="00D84E21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D84E21">
              <w:rPr>
                <w:rFonts w:ascii="Times New Roman" w:hAnsi="Times New Roman"/>
                <w:b/>
                <w:sz w:val="20"/>
                <w:szCs w:val="20"/>
              </w:rPr>
              <w:t>рий от чрезвычайных ситуаций природного и техногенного характера, обеспечение пожарной безопасности и безопасности населения на водных объе</w:t>
            </w:r>
            <w:r w:rsidRPr="00D84E21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D84E21">
              <w:rPr>
                <w:rFonts w:ascii="Times New Roman" w:hAnsi="Times New Roman"/>
                <w:b/>
                <w:sz w:val="20"/>
                <w:szCs w:val="20"/>
              </w:rPr>
              <w:t>тах на территории Аликовского района»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E3D" w:rsidRDefault="00BC6E3D" w:rsidP="001801D6">
            <w:pPr>
              <w:pStyle w:val="a5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E3D" w:rsidRPr="0055773F" w:rsidRDefault="00BC6E3D" w:rsidP="001801D6">
            <w:pPr>
              <w:snapToGrid w:val="0"/>
              <w:jc w:val="both"/>
              <w:rPr>
                <w:color w:val="000000"/>
              </w:rPr>
            </w:pPr>
            <w:r w:rsidRPr="0055773F">
              <w:rPr>
                <w:rFonts w:cs="Times New Roman"/>
                <w:color w:val="000000"/>
                <w:sz w:val="20"/>
                <w:szCs w:val="20"/>
              </w:rPr>
              <w:t xml:space="preserve">предусмотрено 1950,950 тыс. рублей, которые освоены в </w:t>
            </w:r>
            <w:proofErr w:type="gramStart"/>
            <w:r w:rsidRPr="0055773F">
              <w:rPr>
                <w:rFonts w:cs="Times New Roman"/>
                <w:color w:val="000000"/>
                <w:sz w:val="20"/>
                <w:szCs w:val="20"/>
              </w:rPr>
              <w:t>полном  объеме</w:t>
            </w:r>
            <w:proofErr w:type="gramEnd"/>
            <w:r w:rsidRPr="0055773F"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BC6E3D" w:rsidTr="001801D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E3D" w:rsidRDefault="00BC6E3D" w:rsidP="001801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E3D" w:rsidRDefault="00BC6E3D" w:rsidP="001801D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E3D" w:rsidRDefault="00BC6E3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E3D" w:rsidRPr="0055773F" w:rsidRDefault="00BC6E3D" w:rsidP="001801D6">
            <w:pPr>
              <w:pStyle w:val="NoSpacing"/>
              <w:snapToGrid w:val="0"/>
              <w:rPr>
                <w:color w:val="000000"/>
              </w:rPr>
            </w:pPr>
            <w:r w:rsidRPr="0055773F">
              <w:rPr>
                <w:rFonts w:cs="Times New Roman"/>
                <w:color w:val="000000"/>
                <w:sz w:val="20"/>
                <w:szCs w:val="20"/>
              </w:rPr>
              <w:t xml:space="preserve"> на обеспечение пожарной безопасности выделено 705,4  тыс. руб. и средства освоены в полном объеме</w:t>
            </w:r>
          </w:p>
        </w:tc>
      </w:tr>
      <w:tr w:rsidR="00BC6E3D" w:rsidTr="001801D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E3D" w:rsidRDefault="00BC6E3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E3D" w:rsidRPr="008C63A3" w:rsidRDefault="00BC6E3D" w:rsidP="001801D6">
            <w:pPr>
              <w:pStyle w:val="a6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  <w:r w:rsidRPr="00D84E21">
              <w:rPr>
                <w:rFonts w:ascii="Times New Roman" w:hAnsi="Times New Roman"/>
                <w:b/>
                <w:sz w:val="20"/>
                <w:szCs w:val="20"/>
              </w:rPr>
              <w:t xml:space="preserve">«Профилактика терроризма и экстремистской деятельности в </w:t>
            </w:r>
            <w:proofErr w:type="spellStart"/>
            <w:r w:rsidRPr="00D84E21">
              <w:rPr>
                <w:rFonts w:ascii="Times New Roman" w:hAnsi="Times New Roman"/>
                <w:b/>
                <w:sz w:val="20"/>
                <w:szCs w:val="20"/>
              </w:rPr>
              <w:t>Аликовском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районе Чувашской Республики</w:t>
            </w:r>
            <w:r w:rsidRPr="00D84E21">
              <w:rPr>
                <w:rFonts w:ascii="Times New Roman" w:hAnsi="Times New Roman"/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E3D" w:rsidRDefault="00BC6E3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E3D" w:rsidRPr="0055773F" w:rsidRDefault="00BC6E3D" w:rsidP="001801D6">
            <w:pPr>
              <w:pStyle w:val="a5"/>
              <w:rPr>
                <w:color w:val="000000"/>
              </w:rPr>
            </w:pPr>
            <w:r w:rsidRPr="00557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выделено финансирование в объеме  10528,87 тыс. руб., они  освоены в полном объеме.</w:t>
            </w:r>
          </w:p>
        </w:tc>
      </w:tr>
      <w:tr w:rsidR="00BC6E3D" w:rsidTr="001801D6"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E3D" w:rsidRDefault="00BC6E3D" w:rsidP="001801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E3D" w:rsidRDefault="00BC6E3D" w:rsidP="001801D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E3D" w:rsidRDefault="00BC6E3D" w:rsidP="001801D6">
            <w:pPr>
              <w:pStyle w:val="a5"/>
              <w:snapToGrid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E3D" w:rsidRPr="0055773F" w:rsidRDefault="00BC6E3D" w:rsidP="001801D6">
            <w:pPr>
              <w:jc w:val="both"/>
              <w:rPr>
                <w:color w:val="000000"/>
              </w:rPr>
            </w:pPr>
            <w:r w:rsidRPr="0055773F">
              <w:rPr>
                <w:rFonts w:eastAsia="Calibri"/>
                <w:color w:val="000000"/>
                <w:sz w:val="20"/>
                <w:szCs w:val="20"/>
              </w:rPr>
              <w:t xml:space="preserve">выделено 5,0 тыс. руб. и освоены, закуплены информационные стенды </w:t>
            </w:r>
          </w:p>
        </w:tc>
      </w:tr>
      <w:tr w:rsidR="00BC6E3D" w:rsidTr="001801D6"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E3D" w:rsidRDefault="00BC6E3D" w:rsidP="001801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E3D" w:rsidRDefault="00BC6E3D" w:rsidP="001801D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E3D" w:rsidRDefault="00BC6E3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E3D" w:rsidRPr="008C63A3" w:rsidRDefault="00BC6E3D" w:rsidP="001801D6">
            <w:pPr>
              <w:ind w:left="-142"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 </w:t>
            </w:r>
            <w:r w:rsidRPr="000417C9">
              <w:rPr>
                <w:rFonts w:cs="Times New Roman"/>
                <w:color w:val="000000"/>
                <w:sz w:val="20"/>
                <w:szCs w:val="20"/>
              </w:rPr>
              <w:t xml:space="preserve">выделено финансирование в объеме 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 </w:t>
            </w:r>
            <w:r w:rsidRPr="000417C9">
              <w:rPr>
                <w:rFonts w:cs="Times New Roman"/>
                <w:color w:val="000000"/>
                <w:sz w:val="20"/>
                <w:szCs w:val="20"/>
              </w:rPr>
              <w:t xml:space="preserve">10523,87 тыс. руб., они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освоены в полном объеме, закуплено антитеррористическое оборудование: детекторы, турникеты, шлагбаумы</w:t>
            </w:r>
          </w:p>
        </w:tc>
      </w:tr>
      <w:tr w:rsidR="00BC6E3D" w:rsidRPr="0055773F" w:rsidTr="001801D6"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E3D" w:rsidRDefault="00BC6E3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E3D" w:rsidRPr="008C63A3" w:rsidRDefault="00BC6E3D" w:rsidP="001801D6">
            <w:pPr>
              <w:pStyle w:val="a6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3 </w:t>
            </w:r>
            <w:r w:rsidRPr="008A72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«Построение (развитие) аппаратно-программного комплекса «Безопасный город» на территории Аликовского района Чувашской Республики»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E3D" w:rsidRDefault="00BC6E3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E3D" w:rsidRPr="0055773F" w:rsidRDefault="00BC6E3D" w:rsidP="001801D6">
            <w:pPr>
              <w:pStyle w:val="a5"/>
              <w:rPr>
                <w:color w:val="000000"/>
              </w:rPr>
            </w:pPr>
            <w:r w:rsidRPr="00557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предусмотрено 1950,950 тыс. рублей, которые освоены в полном объеме </w:t>
            </w:r>
          </w:p>
        </w:tc>
      </w:tr>
      <w:tr w:rsidR="00BC6E3D" w:rsidTr="001801D6"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E3D" w:rsidRDefault="00BC6E3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E3D" w:rsidRDefault="00BC6E3D" w:rsidP="001801D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E3D" w:rsidRDefault="00BC6E3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E3D" w:rsidRPr="0055773F" w:rsidRDefault="00BC6E3D" w:rsidP="001801D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выделено 99,950 тыс. руб. и освоено полностью, закуплено 2 видеокамеры</w:t>
            </w:r>
          </w:p>
        </w:tc>
      </w:tr>
      <w:tr w:rsidR="00BC6E3D" w:rsidTr="001801D6">
        <w:tc>
          <w:tcPr>
            <w:tcW w:w="574" w:type="dxa"/>
            <w:tcBorders>
              <w:left w:val="single" w:sz="4" w:space="0" w:color="000000"/>
            </w:tcBorders>
            <w:shd w:val="clear" w:color="auto" w:fill="auto"/>
          </w:tcPr>
          <w:p w:rsidR="00BC6E3D" w:rsidRPr="008C63A3" w:rsidRDefault="00BC6E3D" w:rsidP="001801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252" w:type="dxa"/>
            <w:tcBorders>
              <w:left w:val="single" w:sz="4" w:space="0" w:color="000000"/>
            </w:tcBorders>
            <w:shd w:val="clear" w:color="auto" w:fill="auto"/>
          </w:tcPr>
          <w:p w:rsidR="00BC6E3D" w:rsidRPr="008C63A3" w:rsidRDefault="00BC6E3D" w:rsidP="001801D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3A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</w:tcPr>
          <w:p w:rsidR="00BC6E3D" w:rsidRPr="008C63A3" w:rsidRDefault="00BC6E3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63A3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36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E3D" w:rsidRPr="008C63A3" w:rsidRDefault="00BC6E3D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выделено 1851,0 тыс. руб. и освоено на обеспечение управления оперативной обстановкой</w:t>
            </w:r>
          </w:p>
        </w:tc>
      </w:tr>
    </w:tbl>
    <w:p w:rsidR="00BC6E3D" w:rsidRDefault="00BC6E3D" w:rsidP="00BC6E3D">
      <w:pPr>
        <w:pStyle w:val="a7"/>
        <w:jc w:val="both"/>
        <w:rPr>
          <w:sz w:val="20"/>
          <w:szCs w:val="20"/>
        </w:rPr>
      </w:pPr>
    </w:p>
    <w:p w:rsidR="00BC6E3D" w:rsidRDefault="00BC6E3D" w:rsidP="00BC6E3D">
      <w:pPr>
        <w:jc w:val="both"/>
        <w:rPr>
          <w:sz w:val="20"/>
          <w:szCs w:val="20"/>
        </w:rPr>
      </w:pPr>
      <w:bookmarkStart w:id="1" w:name="sub_6666"/>
      <w:r>
        <w:rPr>
          <w:sz w:val="20"/>
          <w:szCs w:val="20"/>
        </w:rPr>
        <w:t>* Указываются значения "выполнено", "не выполнено", "частично выполнено".</w:t>
      </w:r>
    </w:p>
    <w:bookmarkEnd w:id="1"/>
    <w:p w:rsidR="00BC6E3D" w:rsidRDefault="00BC6E3D" w:rsidP="00BC6E3D">
      <w:pPr>
        <w:jc w:val="both"/>
        <w:rPr>
          <w:sz w:val="20"/>
          <w:szCs w:val="20"/>
        </w:rPr>
      </w:pPr>
      <w:r>
        <w:rPr>
          <w:sz w:val="20"/>
          <w:szCs w:val="20"/>
        </w:rPr>
        <w:t>** Представляется краткая информация о проделанной работе и о достижении (</w:t>
      </w:r>
      <w:proofErr w:type="spellStart"/>
      <w:r>
        <w:rPr>
          <w:sz w:val="20"/>
          <w:szCs w:val="20"/>
        </w:rPr>
        <w:t>недостижении</w:t>
      </w:r>
      <w:proofErr w:type="spellEnd"/>
      <w:r>
        <w:rPr>
          <w:sz w:val="20"/>
          <w:szCs w:val="20"/>
        </w:rPr>
        <w:t xml:space="preserve">) установленных целевых показателей (индикаторов) муниципальной программы Аликовского района (подпрограммы муниципальной программы Аликовского района). В случае </w:t>
      </w:r>
      <w:proofErr w:type="spellStart"/>
      <w:r>
        <w:rPr>
          <w:sz w:val="20"/>
          <w:szCs w:val="20"/>
        </w:rPr>
        <w:t>недостижении</w:t>
      </w:r>
      <w:proofErr w:type="spellEnd"/>
      <w:r>
        <w:rPr>
          <w:sz w:val="20"/>
          <w:szCs w:val="20"/>
        </w:rPr>
        <w:t xml:space="preserve"> установленных целевых показателей (индикаторов) муниципальной программы Аликовского района (подпрограммы муниципальной программы Аликовского района) представляются пояснения причин </w:t>
      </w:r>
      <w:proofErr w:type="spellStart"/>
      <w:r>
        <w:rPr>
          <w:sz w:val="20"/>
          <w:szCs w:val="20"/>
        </w:rPr>
        <w:t>недостижения</w:t>
      </w:r>
      <w:proofErr w:type="spellEnd"/>
      <w:r>
        <w:rPr>
          <w:sz w:val="20"/>
          <w:szCs w:val="20"/>
        </w:rPr>
        <w:t>.</w:t>
      </w:r>
    </w:p>
    <w:p w:rsidR="00615AB8" w:rsidRDefault="00615AB8">
      <w:bookmarkStart w:id="2" w:name="_GoBack"/>
      <w:bookmarkEnd w:id="2"/>
    </w:p>
    <w:sectPr w:rsidR="00615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18"/>
    <w:rsid w:val="00615AB8"/>
    <w:rsid w:val="00972818"/>
    <w:rsid w:val="00BC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13986-487A-4D04-8EED-29F602C7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E3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C6E3D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E3D"/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character" w:customStyle="1" w:styleId="a3">
    <w:name w:val="Цветовое выделение"/>
    <w:rsid w:val="00BC6E3D"/>
    <w:rPr>
      <w:b/>
      <w:bCs w:val="0"/>
      <w:color w:val="000080"/>
    </w:rPr>
  </w:style>
  <w:style w:type="character" w:customStyle="1" w:styleId="a4">
    <w:name w:val="Гипертекстовая ссылка"/>
    <w:rsid w:val="00BC6E3D"/>
    <w:rPr>
      <w:color w:val="106BBE"/>
    </w:rPr>
  </w:style>
  <w:style w:type="paragraph" w:customStyle="1" w:styleId="a5">
    <w:name w:val="Нормальный (таблица)"/>
    <w:basedOn w:val="a"/>
    <w:next w:val="a"/>
    <w:rsid w:val="00BC6E3D"/>
    <w:pPr>
      <w:autoSpaceDE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rsid w:val="00BC6E3D"/>
    <w:pPr>
      <w:autoSpaceDE w:val="0"/>
    </w:pPr>
    <w:rPr>
      <w:rFonts w:ascii="Arial" w:hAnsi="Arial" w:cs="Arial"/>
    </w:rPr>
  </w:style>
  <w:style w:type="paragraph" w:customStyle="1" w:styleId="a7">
    <w:name w:val="Таблицы (моноширинный)"/>
    <w:basedOn w:val="a"/>
    <w:next w:val="a"/>
    <w:rsid w:val="00BC6E3D"/>
    <w:pPr>
      <w:autoSpaceDE w:val="0"/>
    </w:pPr>
    <w:rPr>
      <w:rFonts w:ascii="Courier New" w:hAnsi="Courier New" w:cs="Courier New"/>
    </w:rPr>
  </w:style>
  <w:style w:type="paragraph" w:customStyle="1" w:styleId="NoSpacing">
    <w:name w:val="No Spacing"/>
    <w:rsid w:val="00BC6E3D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AppData/Local/Microsoft/Windows/Temporary%20Internet%20Files/Content.IE5/Local%20Settings/Temp/Temporary%20Internet%20Files/Content.IE5/3L2JI2MT/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AppData/Local/Microsoft/Windows/Temporary%20Internet%20Files/Content.IE5/Local%20Settings/Temp/Temporary%20Internet%20Files/Content.IE5/3L2JI2MT/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5" Type="http://schemas.openxmlformats.org/officeDocument/2006/relationships/hyperlink" Target="../AppData/Local/Microsoft/Windows/Temporary%20Internet%20Files/Content.IE5/Local%20Settings/Temp/Temporary%20Internet%20Files/Content.IE5/3L2JI2MT/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Николаевич Григорьев</dc:creator>
  <cp:keywords/>
  <dc:description/>
  <cp:lastModifiedBy>Иван Николаевич Григорьев</cp:lastModifiedBy>
  <cp:revision>2</cp:revision>
  <dcterms:created xsi:type="dcterms:W3CDTF">2020-02-18T07:25:00Z</dcterms:created>
  <dcterms:modified xsi:type="dcterms:W3CDTF">2020-02-18T07:25:00Z</dcterms:modified>
</cp:coreProperties>
</file>