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3D" w:rsidRDefault="0092333D" w:rsidP="0092333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соответствии с П</w:t>
      </w:r>
      <w:r w:rsidRPr="0092333D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92333D">
        <w:rPr>
          <w:rFonts w:ascii="Times New Roman" w:hAnsi="Times New Roman"/>
          <w:sz w:val="24"/>
          <w:szCs w:val="24"/>
        </w:rPr>
        <w:t xml:space="preserve">проведения экспертизы нормативных правовых актов </w:t>
      </w:r>
      <w:r w:rsidR="00500511">
        <w:rPr>
          <w:rFonts w:ascii="Times New Roman" w:hAnsi="Times New Roman"/>
          <w:sz w:val="24"/>
          <w:szCs w:val="24"/>
        </w:rPr>
        <w:t>Ч</w:t>
      </w:r>
      <w:r w:rsidR="00500511" w:rsidRPr="0092333D">
        <w:rPr>
          <w:rFonts w:ascii="Times New Roman" w:hAnsi="Times New Roman"/>
          <w:sz w:val="24"/>
          <w:szCs w:val="24"/>
        </w:rPr>
        <w:t>ебоксарского Района Чувашской Республики</w:t>
      </w:r>
      <w:r w:rsidRPr="0092333D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Чебоксарского района от </w:t>
      </w:r>
      <w:r w:rsidR="00500511" w:rsidRPr="00500511">
        <w:rPr>
          <w:rFonts w:ascii="Times New Roman" w:hAnsi="Times New Roman"/>
          <w:sz w:val="24"/>
          <w:szCs w:val="24"/>
        </w:rPr>
        <w:t>26.10.2018</w:t>
      </w:r>
      <w:r w:rsidR="00500511">
        <w:rPr>
          <w:rFonts w:ascii="Times New Roman" w:hAnsi="Times New Roman"/>
          <w:sz w:val="24"/>
          <w:szCs w:val="24"/>
        </w:rPr>
        <w:t xml:space="preserve"> </w:t>
      </w:r>
      <w:r w:rsidR="00500511" w:rsidRPr="00500511">
        <w:rPr>
          <w:rFonts w:ascii="Times New Roman" w:hAnsi="Times New Roman"/>
          <w:sz w:val="24"/>
          <w:szCs w:val="24"/>
        </w:rPr>
        <w:t>№</w:t>
      </w:r>
      <w:r w:rsidR="00500511">
        <w:rPr>
          <w:rFonts w:ascii="Times New Roman" w:hAnsi="Times New Roman"/>
          <w:sz w:val="24"/>
          <w:szCs w:val="24"/>
        </w:rPr>
        <w:t xml:space="preserve"> </w:t>
      </w:r>
      <w:r w:rsidR="00500511" w:rsidRPr="00500511">
        <w:rPr>
          <w:rFonts w:ascii="Times New Roman" w:hAnsi="Times New Roman"/>
          <w:sz w:val="24"/>
          <w:szCs w:val="24"/>
        </w:rPr>
        <w:t>1137/1</w:t>
      </w:r>
      <w:r w:rsidR="00A72E48">
        <w:rPr>
          <w:rFonts w:ascii="Times New Roman" w:hAnsi="Times New Roman"/>
          <w:sz w:val="24"/>
          <w:szCs w:val="24"/>
        </w:rPr>
        <w:t xml:space="preserve"> (далее – Порядок)</w:t>
      </w:r>
      <w:r w:rsidR="005005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протоколом заседания Координационного Совета по поддержке и развитию малого</w:t>
      </w:r>
      <w:r w:rsidR="006614EB">
        <w:rPr>
          <w:rFonts w:ascii="Times New Roman" w:hAnsi="Times New Roman"/>
          <w:sz w:val="24"/>
          <w:szCs w:val="24"/>
        </w:rPr>
        <w:t xml:space="preserve"> и среднего</w:t>
      </w:r>
      <w:r>
        <w:rPr>
          <w:rFonts w:ascii="Times New Roman" w:hAnsi="Times New Roman"/>
          <w:sz w:val="24"/>
          <w:szCs w:val="24"/>
        </w:rPr>
        <w:t xml:space="preserve"> предпринимательства при администрации Чебоксарского района </w:t>
      </w:r>
      <w:r w:rsidR="006614EB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ED0FCB">
        <w:rPr>
          <w:rFonts w:ascii="Times New Roman" w:hAnsi="Times New Roman"/>
          <w:sz w:val="24"/>
          <w:szCs w:val="24"/>
        </w:rPr>
        <w:t>от 09</w:t>
      </w:r>
      <w:r w:rsidRPr="006614EB">
        <w:rPr>
          <w:rFonts w:ascii="Times New Roman" w:hAnsi="Times New Roman"/>
          <w:sz w:val="24"/>
          <w:szCs w:val="24"/>
        </w:rPr>
        <w:t>.1</w:t>
      </w:r>
      <w:r w:rsidR="00340D4E">
        <w:rPr>
          <w:rFonts w:ascii="Times New Roman" w:hAnsi="Times New Roman"/>
          <w:sz w:val="24"/>
          <w:szCs w:val="24"/>
        </w:rPr>
        <w:t>2</w:t>
      </w:r>
      <w:r w:rsidRPr="006614EB">
        <w:rPr>
          <w:rFonts w:ascii="Times New Roman" w:hAnsi="Times New Roman"/>
          <w:sz w:val="24"/>
          <w:szCs w:val="24"/>
        </w:rPr>
        <w:t>.201</w:t>
      </w:r>
      <w:r w:rsidR="006614EB" w:rsidRPr="006614EB">
        <w:rPr>
          <w:rFonts w:ascii="Times New Roman" w:hAnsi="Times New Roman"/>
          <w:sz w:val="24"/>
          <w:szCs w:val="24"/>
        </w:rPr>
        <w:t>9</w:t>
      </w:r>
      <w:r w:rsidR="00ED0FCB">
        <w:rPr>
          <w:rFonts w:ascii="Times New Roman" w:hAnsi="Times New Roman"/>
          <w:sz w:val="24"/>
          <w:szCs w:val="24"/>
        </w:rPr>
        <w:t xml:space="preserve"> № 4</w:t>
      </w:r>
      <w:r w:rsidRPr="006614EB">
        <w:rPr>
          <w:rFonts w:ascii="Times New Roman" w:hAnsi="Times New Roman"/>
          <w:sz w:val="24"/>
          <w:szCs w:val="24"/>
        </w:rPr>
        <w:t>:</w:t>
      </w:r>
    </w:p>
    <w:p w:rsidR="0092333D" w:rsidRDefault="0092333D" w:rsidP="009233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План проведения экспертизы нормативных правовых актов администрации Чебоксарского района Чувашской Республики, затрагивающих вопросы осуществления предпринимательской и ин</w:t>
      </w:r>
      <w:r w:rsidR="00500511">
        <w:rPr>
          <w:rFonts w:ascii="Times New Roman" w:hAnsi="Times New Roman"/>
          <w:sz w:val="24"/>
          <w:szCs w:val="24"/>
        </w:rPr>
        <w:t>вестиционной деятельности на 2020</w:t>
      </w:r>
      <w:r>
        <w:rPr>
          <w:rFonts w:ascii="Times New Roman" w:hAnsi="Times New Roman"/>
          <w:sz w:val="24"/>
          <w:szCs w:val="24"/>
        </w:rPr>
        <w:t xml:space="preserve"> год (далее – План).</w:t>
      </w:r>
    </w:p>
    <w:p w:rsidR="0092333D" w:rsidRDefault="0092333D" w:rsidP="009233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Организационное обеспечение проведения экспертизы нормативных правовых актов возложить на отдел экономики администрации Чебоксарского района.</w:t>
      </w:r>
    </w:p>
    <w:p w:rsidR="001460B2" w:rsidRPr="00A43752" w:rsidRDefault="0092333D" w:rsidP="0092333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Отделу экономики администрации Чебоксарского района обеспечить проведение экспертизы нормативных правовых актов администрации Чебоксарского района, затрагивающих вопросы осуществления предпринимательской и инвестиционной деятельности, контроль качества проведения экспертизы нормативного правового акта в сроки, установленные Порядком.</w:t>
      </w:r>
    </w:p>
    <w:p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92333D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92333D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A623D1" w:rsidRPr="00A43752" w:rsidTr="00500511">
        <w:tc>
          <w:tcPr>
            <w:tcW w:w="5211" w:type="dxa"/>
          </w:tcPr>
          <w:p w:rsidR="00A623D1" w:rsidRPr="00A43752" w:rsidRDefault="00864897" w:rsidP="00B15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A623D1" w:rsidRPr="00A4375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820" w:type="dxa"/>
          </w:tcPr>
          <w:p w:rsidR="00A623D1" w:rsidRPr="00A43752" w:rsidRDefault="00A623D1" w:rsidP="0050051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3752">
              <w:rPr>
                <w:rFonts w:ascii="Times New Roman" w:hAnsi="Times New Roman"/>
                <w:sz w:val="24"/>
                <w:szCs w:val="24"/>
              </w:rPr>
              <w:t>В.П. Димитриев</w:t>
            </w:r>
          </w:p>
        </w:tc>
      </w:tr>
      <w:tr w:rsidR="00373AE4" w:rsidRPr="00A43752" w:rsidTr="00500511">
        <w:tc>
          <w:tcPr>
            <w:tcW w:w="5211" w:type="dxa"/>
          </w:tcPr>
          <w:p w:rsidR="00373AE4" w:rsidRPr="00A43752" w:rsidRDefault="00373AE4" w:rsidP="00862C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3AE4" w:rsidRPr="00A43752" w:rsidRDefault="00373AE4" w:rsidP="00862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60B2" w:rsidRPr="00A43752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A43752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Pr="00500511" w:rsidRDefault="00500511" w:rsidP="00500511">
      <w:pPr>
        <w:ind w:left="5812"/>
        <w:jc w:val="center"/>
        <w:rPr>
          <w:rStyle w:val="aa"/>
          <w:b w:val="0"/>
          <w:color w:val="000000"/>
          <w:sz w:val="24"/>
          <w:szCs w:val="24"/>
        </w:rPr>
      </w:pPr>
      <w:r w:rsidRPr="00500511">
        <w:rPr>
          <w:rStyle w:val="aa"/>
          <w:rFonts w:ascii="Times New Roman" w:hAnsi="Times New Roman"/>
          <w:b w:val="0"/>
          <w:color w:val="000000"/>
          <w:sz w:val="24"/>
          <w:szCs w:val="24"/>
        </w:rPr>
        <w:t>Утвержден</w:t>
      </w:r>
    </w:p>
    <w:p w:rsidR="00500511" w:rsidRPr="00500511" w:rsidRDefault="00500511" w:rsidP="00500511">
      <w:pPr>
        <w:ind w:left="5812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500511">
        <w:rPr>
          <w:rStyle w:val="aa"/>
          <w:rFonts w:ascii="Times New Roman" w:hAnsi="Times New Roman"/>
          <w:b w:val="0"/>
          <w:color w:val="000000"/>
          <w:sz w:val="24"/>
          <w:szCs w:val="24"/>
        </w:rPr>
        <w:t>распоряжением администрации</w:t>
      </w:r>
    </w:p>
    <w:p w:rsidR="00500511" w:rsidRPr="00500511" w:rsidRDefault="00500511" w:rsidP="00500511">
      <w:pPr>
        <w:ind w:left="5812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500511">
        <w:rPr>
          <w:rStyle w:val="aa"/>
          <w:rFonts w:ascii="Times New Roman" w:hAnsi="Times New Roman"/>
          <w:b w:val="0"/>
          <w:color w:val="000000"/>
          <w:sz w:val="24"/>
          <w:szCs w:val="24"/>
        </w:rPr>
        <w:t>Чебоксарского</w:t>
      </w:r>
      <w:r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00511">
        <w:rPr>
          <w:rStyle w:val="aa"/>
          <w:rFonts w:ascii="Times New Roman" w:hAnsi="Times New Roman"/>
          <w:b w:val="0"/>
          <w:color w:val="000000"/>
          <w:sz w:val="24"/>
          <w:szCs w:val="24"/>
        </w:rPr>
        <w:t>района</w:t>
      </w:r>
    </w:p>
    <w:p w:rsidR="00500511" w:rsidRPr="00500511" w:rsidRDefault="00500511" w:rsidP="00500511">
      <w:pPr>
        <w:ind w:left="5812"/>
        <w:jc w:val="center"/>
        <w:rPr>
          <w:rStyle w:val="aa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00511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от _______________  № _________</w:t>
      </w:r>
    </w:p>
    <w:p w:rsidR="00500511" w:rsidRDefault="00500511" w:rsidP="00500511">
      <w:pPr>
        <w:ind w:left="4253"/>
        <w:rPr>
          <w:rStyle w:val="aa"/>
          <w:b w:val="0"/>
          <w:bCs w:val="0"/>
        </w:rPr>
      </w:pPr>
    </w:p>
    <w:p w:rsidR="00500511" w:rsidRDefault="00500511" w:rsidP="00500511">
      <w:pPr>
        <w:ind w:left="4253"/>
        <w:rPr>
          <w:rStyle w:val="aa"/>
          <w:bCs w:val="0"/>
        </w:rPr>
      </w:pPr>
    </w:p>
    <w:p w:rsidR="00500511" w:rsidRDefault="00500511" w:rsidP="00500511">
      <w:pPr>
        <w:pStyle w:val="a9"/>
        <w:jc w:val="center"/>
      </w:pPr>
      <w:r>
        <w:t>План</w:t>
      </w:r>
    </w:p>
    <w:p w:rsidR="00500511" w:rsidRDefault="00500511" w:rsidP="00500511">
      <w:pPr>
        <w:pStyle w:val="a9"/>
        <w:jc w:val="center"/>
      </w:pPr>
      <w:r>
        <w:t>проведения экспертизы нормативных правовых актов администрации Чебоксарского  района Чувашской Республики, затрагивающих вопросы осуществления предпринимательской и инвестиционной деятельности на 2020 год</w:t>
      </w:r>
    </w:p>
    <w:p w:rsidR="00500511" w:rsidRDefault="00500511" w:rsidP="00500511">
      <w:pPr>
        <w:pStyle w:val="a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26"/>
        <w:gridCol w:w="1806"/>
        <w:gridCol w:w="1599"/>
        <w:gridCol w:w="3256"/>
      </w:tblGrid>
      <w:tr w:rsidR="00500511" w:rsidTr="0050051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№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 xml:space="preserve">Наименование нормативного правового акта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 xml:space="preserve">Заявители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Дата начала проведения экспертизы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 xml:space="preserve">Ответственные исполнители </w:t>
            </w:r>
          </w:p>
        </w:tc>
      </w:tr>
      <w:tr w:rsidR="00500511" w:rsidTr="0050051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1" w:rsidRDefault="00C7680B" w:rsidP="00C7680B">
            <w:pPr>
              <w:pStyle w:val="a9"/>
            </w:pPr>
            <w:r w:rsidRPr="00C7680B">
              <w:t>Постановление администрации Чебоксарского района от 2</w:t>
            </w:r>
            <w:r>
              <w:t>5</w:t>
            </w:r>
            <w:r w:rsidRPr="00C7680B">
              <w:t>.0</w:t>
            </w:r>
            <w:r>
              <w:t>7.2016</w:t>
            </w:r>
            <w:r w:rsidRPr="00C7680B">
              <w:t xml:space="preserve"> №</w:t>
            </w:r>
            <w:r>
              <w:t xml:space="preserve"> 436 «Об индустриальных парках Чебоксарского района»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Отдел экономик   администрации Чебоксарского  района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 xml:space="preserve"> май </w:t>
            </w:r>
          </w:p>
          <w:p w:rsidR="00500511" w:rsidRDefault="00E13C16" w:rsidP="00E13C16">
            <w:pPr>
              <w:pStyle w:val="a9"/>
              <w:jc w:val="center"/>
            </w:pPr>
            <w:r>
              <w:t>2020</w:t>
            </w:r>
            <w:r w:rsidR="00500511">
              <w:t xml:space="preserve"> г.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1" w:rsidRDefault="00500511">
            <w:pPr>
              <w:pStyle w:val="a9"/>
              <w:jc w:val="center"/>
            </w:pPr>
            <w:r>
              <w:t>Отдел экономики  администрации Чебоксарского  района</w:t>
            </w:r>
          </w:p>
          <w:p w:rsidR="00500511" w:rsidRDefault="00500511">
            <w:pPr>
              <w:pStyle w:val="a9"/>
              <w:jc w:val="center"/>
            </w:pPr>
          </w:p>
        </w:tc>
      </w:tr>
      <w:tr w:rsidR="00500511" w:rsidTr="0050051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1" w:rsidRDefault="00C7680B" w:rsidP="00C7680B">
            <w:pPr>
              <w:pStyle w:val="a9"/>
            </w:pPr>
            <w:r>
              <w:t xml:space="preserve">Постановление </w:t>
            </w:r>
            <w:r w:rsidRPr="00C7680B">
              <w:t>администрации Чебоксарского района 18.08.2017</w:t>
            </w:r>
            <w:r>
              <w:t xml:space="preserve"> </w:t>
            </w:r>
            <w:r w:rsidRPr="00C7680B">
              <w:t>№</w:t>
            </w:r>
            <w:r>
              <w:t xml:space="preserve"> </w:t>
            </w:r>
            <w:r w:rsidRPr="00C7680B">
              <w:t>759</w:t>
            </w:r>
            <w:r>
              <w:t xml:space="preserve"> «Об утверждении Порядка согла</w:t>
            </w:r>
            <w:r w:rsidRPr="00C7680B">
              <w:t>сования и оценки внешнего вида (архитектурно-художественн</w:t>
            </w:r>
            <w:r>
              <w:t>ого решения) нестационарных тор</w:t>
            </w:r>
            <w:r w:rsidRPr="00C7680B">
              <w:t>говых объектов на территории Чебоксарского района</w:t>
            </w:r>
            <w: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1" w:rsidRDefault="00500511">
            <w:pPr>
              <w:pStyle w:val="a9"/>
              <w:jc w:val="center"/>
            </w:pPr>
            <w:r>
              <w:t>Отдел экономики   администрации Чебоксарского  района</w:t>
            </w:r>
          </w:p>
          <w:p w:rsidR="00500511" w:rsidRDefault="00500511">
            <w:pPr>
              <w:pStyle w:val="a9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11" w:rsidRDefault="00500511">
            <w:pPr>
              <w:pStyle w:val="a9"/>
              <w:jc w:val="center"/>
            </w:pPr>
            <w:r>
              <w:t>октябрь</w:t>
            </w:r>
          </w:p>
          <w:p w:rsidR="00500511" w:rsidRDefault="00E13C16">
            <w:pPr>
              <w:pStyle w:val="a9"/>
              <w:jc w:val="center"/>
            </w:pPr>
            <w:r>
              <w:t>2020</w:t>
            </w:r>
            <w:r w:rsidR="00500511">
              <w:t xml:space="preserve"> г.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1" w:rsidRDefault="00500511">
            <w:pPr>
              <w:pStyle w:val="a9"/>
              <w:jc w:val="center"/>
            </w:pPr>
            <w:r>
              <w:t>Отдел экономики  администрации Чебоксарского  района</w:t>
            </w:r>
          </w:p>
          <w:p w:rsidR="00500511" w:rsidRDefault="00500511">
            <w:pPr>
              <w:pStyle w:val="a9"/>
              <w:jc w:val="center"/>
            </w:pPr>
          </w:p>
        </w:tc>
      </w:tr>
    </w:tbl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Default="00500511">
      <w:pPr>
        <w:ind w:firstLine="709"/>
        <w:rPr>
          <w:rFonts w:ascii="Times New Roman" w:hAnsi="Times New Roman"/>
          <w:sz w:val="24"/>
          <w:szCs w:val="24"/>
        </w:rPr>
      </w:pPr>
    </w:p>
    <w:p w:rsidR="00500511" w:rsidRPr="00A43752" w:rsidRDefault="00500511">
      <w:pPr>
        <w:ind w:firstLine="709"/>
        <w:rPr>
          <w:rFonts w:ascii="Times New Roman" w:hAnsi="Times New Roman"/>
          <w:sz w:val="24"/>
          <w:szCs w:val="24"/>
        </w:rPr>
      </w:pPr>
    </w:p>
    <w:sectPr w:rsidR="00500511" w:rsidRPr="00A43752" w:rsidSect="0066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560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AB" w:rsidRDefault="009763AB">
      <w:r>
        <w:separator/>
      </w:r>
    </w:p>
  </w:endnote>
  <w:endnote w:type="continuationSeparator" w:id="0">
    <w:p w:rsidR="009763AB" w:rsidRDefault="009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B5" w:rsidRDefault="004110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4F" w:rsidRDefault="0091434F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4F" w:rsidRPr="003652FF" w:rsidRDefault="0091434F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A72E4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A72E48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A72E4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E13C16">
      <w:rPr>
        <w:rFonts w:ascii="Times New Roman" w:hAnsi="Times New Roman"/>
        <w:noProof/>
        <w:snapToGrid w:val="0"/>
        <w:sz w:val="12"/>
        <w:lang w:val="en-US"/>
      </w:rPr>
      <w:t>\\chebs-mfc\soft\sos\dokum\SHAREDEM\PRKADR\0575.doc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A72E48">
      <w:rPr>
        <w:rFonts w:ascii="Times New Roman" w:hAnsi="Times New Roman"/>
        <w:snapToGrid w:val="0"/>
        <w:sz w:val="12"/>
        <w:lang w:val="en-US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A72E48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A72E4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A72E48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D53412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D53412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AB" w:rsidRDefault="009763AB">
      <w:r>
        <w:separator/>
      </w:r>
    </w:p>
  </w:footnote>
  <w:footnote w:type="continuationSeparator" w:id="0">
    <w:p w:rsidR="009763AB" w:rsidRDefault="00976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B5" w:rsidRDefault="00411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B5" w:rsidRDefault="004110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1434F" w:rsidRPr="00DC7ED1" w:rsidTr="00DC7ED1">
      <w:tc>
        <w:tcPr>
          <w:tcW w:w="3285" w:type="dxa"/>
          <w:shd w:val="clear" w:color="auto" w:fill="auto"/>
        </w:tcPr>
        <w:p w:rsidR="0091434F" w:rsidRPr="00DC7ED1" w:rsidRDefault="00D53412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434F" w:rsidRPr="00DC7ED1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DC7ED1">
            <w:rPr>
              <w:rFonts w:ascii="Arial Cyr Chuv" w:hAnsi="Arial Cyr Chuv"/>
              <w:b/>
              <w:sz w:val="28"/>
            </w:rPr>
            <w:t>Х У Ш У</w:t>
          </w:r>
          <w:r w:rsidRPr="00DC7ED1">
            <w:rPr>
              <w:rFonts w:ascii="Arial Cyr Chuv" w:hAnsi="Arial Cyr Chuv"/>
              <w:sz w:val="24"/>
            </w:rPr>
            <w:t xml:space="preserve"> 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458"/>
            <w:gridCol w:w="676"/>
            <w:gridCol w:w="455"/>
          </w:tblGrid>
          <w:tr w:rsidR="0091434F" w:rsidRPr="00A623D1" w:rsidTr="00A623D1">
            <w:tc>
              <w:tcPr>
                <w:tcW w:w="1418" w:type="dxa"/>
              </w:tcPr>
              <w:p w:rsidR="0091434F" w:rsidRPr="00A623D1" w:rsidRDefault="004110B5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10.12.2019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91434F" w:rsidRPr="00A623D1" w:rsidRDefault="0091434F" w:rsidP="000F1004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623D1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676" w:type="dxa"/>
              </w:tcPr>
              <w:p w:rsidR="0091434F" w:rsidRPr="00A623D1" w:rsidRDefault="004110B5" w:rsidP="00A623D1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753</w:t>
                </w:r>
              </w:p>
            </w:tc>
            <w:tc>
              <w:tcPr>
                <w:tcW w:w="455" w:type="dxa"/>
              </w:tcPr>
              <w:p w:rsidR="0091434F" w:rsidRPr="00A623D1" w:rsidRDefault="0091434F" w:rsidP="00A623D1">
                <w:pPr>
                  <w:pStyle w:val="a3"/>
                  <w:ind w:left="-108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-</w:t>
                </w:r>
                <w:r w:rsidRPr="00A623D1">
                  <w:rPr>
                    <w:rFonts w:ascii="Times New Roman" w:hAnsi="Times New Roman"/>
                    <w:sz w:val="24"/>
                  </w:rPr>
                  <w:t>Р</w:t>
                </w:r>
              </w:p>
            </w:tc>
          </w:tr>
        </w:tbl>
        <w:p w:rsidR="0091434F" w:rsidRPr="00DC7ED1" w:rsidRDefault="0091434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1434F" w:rsidRPr="00DC7ED1" w:rsidRDefault="0091434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8"/>
            </w:rPr>
            <w:t>РАСПОРЯЖЕНИЕ</w:t>
          </w:r>
        </w:p>
        <w:p w:rsidR="0091434F" w:rsidRPr="00DC7ED1" w:rsidRDefault="0091434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458"/>
            <w:gridCol w:w="676"/>
            <w:gridCol w:w="455"/>
          </w:tblGrid>
          <w:tr w:rsidR="0091434F" w:rsidRPr="00A623D1" w:rsidTr="000F1004">
            <w:tc>
              <w:tcPr>
                <w:tcW w:w="1418" w:type="dxa"/>
              </w:tcPr>
              <w:p w:rsidR="0091434F" w:rsidRPr="00A623D1" w:rsidRDefault="0091434F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91434F" w:rsidRPr="00A623D1" w:rsidRDefault="0091434F" w:rsidP="000F1004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623D1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676" w:type="dxa"/>
              </w:tcPr>
              <w:p w:rsidR="0091434F" w:rsidRPr="00A623D1" w:rsidRDefault="0091434F" w:rsidP="000F1004">
                <w:pPr>
                  <w:pStyle w:val="a3"/>
                  <w:jc w:val="right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55" w:type="dxa"/>
              </w:tcPr>
              <w:p w:rsidR="0091434F" w:rsidRPr="00A623D1" w:rsidRDefault="0091434F" w:rsidP="000F1004">
                <w:pPr>
                  <w:pStyle w:val="a3"/>
                  <w:ind w:left="-108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-</w:t>
                </w:r>
                <w:r w:rsidRPr="00A623D1">
                  <w:rPr>
                    <w:rFonts w:ascii="Times New Roman" w:hAnsi="Times New Roman"/>
                    <w:sz w:val="24"/>
                  </w:rPr>
                  <w:t>Р</w:t>
                </w:r>
              </w:p>
            </w:tc>
          </w:tr>
        </w:tbl>
        <w:p w:rsidR="0091434F" w:rsidRPr="00DC7ED1" w:rsidRDefault="0091434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91434F" w:rsidRDefault="0091434F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91434F" w:rsidRDefault="0091434F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AB"/>
    <w:rsid w:val="000F1004"/>
    <w:rsid w:val="001460B2"/>
    <w:rsid w:val="001844ED"/>
    <w:rsid w:val="001C3426"/>
    <w:rsid w:val="00340D4E"/>
    <w:rsid w:val="003652FF"/>
    <w:rsid w:val="00367432"/>
    <w:rsid w:val="00373AE4"/>
    <w:rsid w:val="003F5BE4"/>
    <w:rsid w:val="004110B5"/>
    <w:rsid w:val="00476361"/>
    <w:rsid w:val="004F4FD3"/>
    <w:rsid w:val="00500511"/>
    <w:rsid w:val="00540CBE"/>
    <w:rsid w:val="00557615"/>
    <w:rsid w:val="00591B6B"/>
    <w:rsid w:val="005F16B6"/>
    <w:rsid w:val="006614EB"/>
    <w:rsid w:val="006C4AA8"/>
    <w:rsid w:val="007F72D9"/>
    <w:rsid w:val="00862CA6"/>
    <w:rsid w:val="00864897"/>
    <w:rsid w:val="0091434F"/>
    <w:rsid w:val="00920768"/>
    <w:rsid w:val="0092333D"/>
    <w:rsid w:val="009763AB"/>
    <w:rsid w:val="009977ED"/>
    <w:rsid w:val="009F67D0"/>
    <w:rsid w:val="009F7F92"/>
    <w:rsid w:val="00A30DC6"/>
    <w:rsid w:val="00A43752"/>
    <w:rsid w:val="00A623D1"/>
    <w:rsid w:val="00A70911"/>
    <w:rsid w:val="00A72E48"/>
    <w:rsid w:val="00A94A4E"/>
    <w:rsid w:val="00B15D0C"/>
    <w:rsid w:val="00C372B6"/>
    <w:rsid w:val="00C7680B"/>
    <w:rsid w:val="00D53412"/>
    <w:rsid w:val="00D8668B"/>
    <w:rsid w:val="00DA405E"/>
    <w:rsid w:val="00DC2EA7"/>
    <w:rsid w:val="00DC7ED1"/>
    <w:rsid w:val="00DF761C"/>
    <w:rsid w:val="00E13C16"/>
    <w:rsid w:val="00E417C9"/>
    <w:rsid w:val="00E911EE"/>
    <w:rsid w:val="00ED0FCB"/>
    <w:rsid w:val="00EF5FCD"/>
    <w:rsid w:val="00F51672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E183D4-327A-4104-BA3B-AF2E15A8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00511"/>
    <w:rPr>
      <w:sz w:val="24"/>
      <w:szCs w:val="24"/>
    </w:rPr>
  </w:style>
  <w:style w:type="character" w:customStyle="1" w:styleId="aa">
    <w:name w:val="Цветовое выделение"/>
    <w:uiPriority w:val="99"/>
    <w:rsid w:val="0050051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Мазиков М.Н.</dc:creator>
  <cp:keywords/>
  <cp:lastModifiedBy>Сафронова Л.В.</cp:lastModifiedBy>
  <cp:revision>2</cp:revision>
  <cp:lastPrinted>2019-12-05T06:27:00Z</cp:lastPrinted>
  <dcterms:created xsi:type="dcterms:W3CDTF">2020-10-26T11:23:00Z</dcterms:created>
  <dcterms:modified xsi:type="dcterms:W3CDTF">2020-10-26T11:23:00Z</dcterms:modified>
</cp:coreProperties>
</file>