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BB" w:rsidRDefault="00717BBB" w:rsidP="00717BB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717B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Отчет о деятельности Межотраслевого совета потребителей по вопросам деятельности субъектов естественных монополий при Главе Чувашской Республики за 201</w:t>
      </w:r>
      <w:r w:rsidR="0058292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9</w:t>
      </w:r>
      <w:r w:rsidRPr="00717B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</w:t>
      </w:r>
    </w:p>
    <w:p w:rsidR="00E93E59" w:rsidRDefault="00E93E59" w:rsidP="00E93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3E59" w:rsidRDefault="00E93E59" w:rsidP="00E93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продолжалась деятельность 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Межотраслево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потребителей по вопросам деятельности субъектов естественных монополий (далее - Совет потребителей)</w:t>
      </w:r>
      <w:r w:rsidR="00912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созданного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2F4D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Указом Главы Чувашской Республики от 24.02.2015 № 24</w:t>
      </w:r>
      <w:r w:rsidR="00912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 обеспечения общественного контроля за деятельностью субъектов естественных монополий, формированием и реализацией их инвестиционных программ и учета мнения потребителей товаров и услуг субъектов естественных монополий при принятии решений об установлении тарифов на их товары</w:t>
      </w:r>
      <w:proofErr w:type="gramEnd"/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услуги.</w:t>
      </w:r>
    </w:p>
    <w:p w:rsidR="00582927" w:rsidRPr="00E93E59" w:rsidRDefault="00582927" w:rsidP="00E93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362A">
        <w:rPr>
          <w:rFonts w:ascii="Times New Roman" w:eastAsia="Times New Roman" w:hAnsi="Times New Roman" w:cs="Times New Roman"/>
          <w:color w:val="000000"/>
          <w:sz w:val="26"/>
          <w:szCs w:val="26"/>
        </w:rPr>
        <w:t>В 2019 году указом Главы Чувашской Республики от 08.10.2019 года №122 приняты изменения в Положение о Совете, а также утвержден нов</w:t>
      </w:r>
      <w:r w:rsidR="007B09C9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A36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 Совета.</w:t>
      </w:r>
      <w:r w:rsidRPr="00DA362A">
        <w:rPr>
          <w:rFonts w:ascii="Times New Roman" w:eastAsia="Times New Roman" w:hAnsi="Times New Roman" w:cs="Times New Roman"/>
          <w:sz w:val="26"/>
          <w:szCs w:val="26"/>
        </w:rPr>
        <w:t xml:space="preserve"> Внесение изменений в Положение о Совете было обусловлено необходимостью совершенствования механизмов общественного </w:t>
      </w:r>
      <w:proofErr w:type="gramStart"/>
      <w:r w:rsidRPr="00DA362A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DA362A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субъектов естественных монополий в рамках реализации распоряжения Правительства Российской Федерации от 17 апреля 2019 г. № 768-р об утверждении стандарта развития конкуренции в субъектах Российской Федерации.</w:t>
      </w:r>
    </w:p>
    <w:p w:rsidR="00E93E59" w:rsidRPr="00E93E59" w:rsidRDefault="00901528" w:rsidP="00E93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 с 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Правительства Российской Федерации  от 01.12.2009 № 977 «Об утверждении инвестиционных программ субъектов электроэнергетики»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</w:t>
      </w:r>
      <w:r w:rsid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все проекты инвестиционных программ 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сфере электроэнергетики 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размещались</w:t>
      </w:r>
      <w:r w:rsid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сайте сетевых организаций, 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 w:rsid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Минэкономразвития Чувашии</w:t>
      </w:r>
      <w:r w:rsid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93E59" w:rsidRDefault="00E93E59" w:rsidP="00E93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рассмотрении </w:t>
      </w:r>
      <w:r w:rsidR="00BE1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Минэкономразвития Чувашии 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инвестиционной программы сетевой организации направлялся для рассмотре</w:t>
      </w:r>
      <w:r w:rsidR="00BE1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в Совет потребителей. В 201</w:t>
      </w:r>
      <w:r w:rsid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Совет</w:t>
      </w:r>
      <w:r w:rsid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рассмотрено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26 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  <w:r w:rsid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инвестиционных программ</w:t>
      </w:r>
      <w:r w:rsid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том числе проекты внесений изменений в действующие инвестиционные программы)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организаций, осуществляющих деятельность в сфере электроэнергетики. Совет потребителей рассматривал проект инвестиционной программы в части целесообразности и обоснованности применения технологических и стоимостных решений инвестиционных проектов, предусмотренных проектом инвестиционной программы, оценки достижения заявленных показателей эффективности проекта инвестиционной программы, в том числе на основе результатов технологического и ценового аудита инвестиционных программ и инвестиционных проектов (при наличии таких результатов). </w:t>
      </w:r>
      <w:r w:rsidR="00BE1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всем представленным проектам Совет потребителей вынес положительные заключения, которые учитывались при утверждении инвестиционных программ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82927" w:rsidRDefault="00582927" w:rsidP="00582927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в 2019 году в Совет было направлено 5 проектов инвестиционных программ организаций, осуществляющих деятельность в сфере теплоснабжения, водоснабжения и водоотведения).</w:t>
      </w:r>
      <w:proofErr w:type="gramEnd"/>
      <w:r w:rsidRP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всем 5 проектам инвестиционных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Советом вынесены положительные </w:t>
      </w:r>
      <w:r w:rsidRPr="00582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заключения.</w:t>
      </w:r>
    </w:p>
    <w:p w:rsidR="00582927" w:rsidRPr="00582927" w:rsidRDefault="00582927" w:rsidP="00582927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582927" w:rsidRPr="00582927" w:rsidSect="00B34D57"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p w:rsidR="00582927" w:rsidRPr="00E93E59" w:rsidRDefault="00582927" w:rsidP="00E93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82927" w:rsidRPr="00E93E59" w:rsidSect="006709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BBB"/>
    <w:rsid w:val="002A7695"/>
    <w:rsid w:val="00582927"/>
    <w:rsid w:val="0067099E"/>
    <w:rsid w:val="006C0F83"/>
    <w:rsid w:val="00717BBB"/>
    <w:rsid w:val="007400C6"/>
    <w:rsid w:val="007B09C9"/>
    <w:rsid w:val="008C3B43"/>
    <w:rsid w:val="00901528"/>
    <w:rsid w:val="00912F4D"/>
    <w:rsid w:val="00BB25DD"/>
    <w:rsid w:val="00BE1AD2"/>
    <w:rsid w:val="00C927F9"/>
    <w:rsid w:val="00E0216A"/>
    <w:rsid w:val="00E93E59"/>
    <w:rsid w:val="00EB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BBB"/>
    <w:pPr>
      <w:autoSpaceDE w:val="0"/>
      <w:autoSpaceDN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709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BBB"/>
    <w:pPr>
      <w:autoSpaceDE w:val="0"/>
      <w:autoSpaceDN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709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81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13.</dc:creator>
  <cp:lastModifiedBy>Минстрой 42.</cp:lastModifiedBy>
  <cp:revision>4</cp:revision>
  <cp:lastPrinted>2020-02-27T10:48:00Z</cp:lastPrinted>
  <dcterms:created xsi:type="dcterms:W3CDTF">2020-02-27T10:49:00Z</dcterms:created>
  <dcterms:modified xsi:type="dcterms:W3CDTF">2020-02-28T05:13:00Z</dcterms:modified>
</cp:coreProperties>
</file>