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24" w:rsidRDefault="00DD1F24">
      <w:pPr>
        <w:pStyle w:val="ConsPlusTitlePage"/>
      </w:pPr>
      <w:r>
        <w:t xml:space="preserve">Документ предоставлен </w:t>
      </w:r>
      <w:hyperlink r:id="rId5" w:history="1">
        <w:r>
          <w:rPr>
            <w:color w:val="0000FF"/>
          </w:rPr>
          <w:t>КонсультантПлюс</w:t>
        </w:r>
      </w:hyperlink>
      <w:r>
        <w:br/>
      </w:r>
    </w:p>
    <w:p w:rsidR="00DD1F24" w:rsidRDefault="00DD1F24">
      <w:pPr>
        <w:pStyle w:val="ConsPlusNormal"/>
        <w:jc w:val="both"/>
        <w:outlineLvl w:val="0"/>
      </w:pPr>
    </w:p>
    <w:p w:rsidR="00DD1F24" w:rsidRDefault="00DD1F24">
      <w:pPr>
        <w:pStyle w:val="ConsPlusNormal"/>
        <w:jc w:val="both"/>
        <w:outlineLvl w:val="0"/>
      </w:pPr>
      <w:r>
        <w:t>Зарегистрировано в Минюсте ЧР 3 марта 2015 г. N 2338</w:t>
      </w:r>
    </w:p>
    <w:p w:rsidR="00DD1F24" w:rsidRDefault="00DD1F24">
      <w:pPr>
        <w:pStyle w:val="ConsPlusNormal"/>
        <w:pBdr>
          <w:top w:val="single" w:sz="6" w:space="0" w:color="auto"/>
        </w:pBdr>
        <w:spacing w:before="100" w:after="100"/>
        <w:jc w:val="both"/>
        <w:rPr>
          <w:sz w:val="2"/>
          <w:szCs w:val="2"/>
        </w:rPr>
      </w:pPr>
    </w:p>
    <w:p w:rsidR="00DD1F24" w:rsidRDefault="00DD1F24">
      <w:pPr>
        <w:pStyle w:val="ConsPlusNormal"/>
        <w:jc w:val="both"/>
      </w:pPr>
    </w:p>
    <w:p w:rsidR="00DD1F24" w:rsidRDefault="00DD1F24">
      <w:pPr>
        <w:pStyle w:val="ConsPlusTitle"/>
        <w:jc w:val="center"/>
      </w:pPr>
      <w:r>
        <w:t>МИНИСТЕРСТВО СТРОИТЕЛЬСТВА, АРХИТЕКТУРЫ</w:t>
      </w:r>
    </w:p>
    <w:p w:rsidR="00DD1F24" w:rsidRDefault="00DD1F24">
      <w:pPr>
        <w:pStyle w:val="ConsPlusTitle"/>
        <w:jc w:val="center"/>
      </w:pPr>
      <w:r>
        <w:t>И ЖИЛИЩНО-КОММУНАЛЬНОГО ХОЗЯЙСТВА</w:t>
      </w:r>
    </w:p>
    <w:p w:rsidR="00DD1F24" w:rsidRDefault="00DD1F24">
      <w:pPr>
        <w:pStyle w:val="ConsPlusTitle"/>
        <w:jc w:val="center"/>
      </w:pPr>
      <w:r>
        <w:t>ЧУВАШСКОЙ РЕСПУБЛИКИ</w:t>
      </w:r>
    </w:p>
    <w:p w:rsidR="00DD1F24" w:rsidRDefault="00DD1F24">
      <w:pPr>
        <w:pStyle w:val="ConsPlusTitle"/>
        <w:jc w:val="center"/>
      </w:pPr>
    </w:p>
    <w:p w:rsidR="00DD1F24" w:rsidRDefault="00DD1F24">
      <w:pPr>
        <w:pStyle w:val="ConsPlusTitle"/>
        <w:jc w:val="center"/>
      </w:pPr>
      <w:r>
        <w:t>ПРИКАЗ</w:t>
      </w:r>
    </w:p>
    <w:p w:rsidR="00DD1F24" w:rsidRDefault="00DD1F24">
      <w:pPr>
        <w:pStyle w:val="ConsPlusTitle"/>
        <w:jc w:val="center"/>
      </w:pPr>
      <w:r>
        <w:t>от 20 февраля 2015 г. N 03/1-03/76</w:t>
      </w:r>
    </w:p>
    <w:p w:rsidR="00DD1F24" w:rsidRDefault="00DD1F24">
      <w:pPr>
        <w:pStyle w:val="ConsPlusTitle"/>
        <w:jc w:val="center"/>
      </w:pPr>
    </w:p>
    <w:p w:rsidR="00DD1F24" w:rsidRDefault="00DD1F24">
      <w:pPr>
        <w:pStyle w:val="ConsPlusTitle"/>
        <w:jc w:val="center"/>
      </w:pPr>
      <w:r>
        <w:t>ОБ УТВЕРЖДЕНИИ АДМИНИСТРАТИВНОГО РЕГЛАМЕНТА</w:t>
      </w:r>
    </w:p>
    <w:p w:rsidR="00DD1F24" w:rsidRDefault="00DD1F24">
      <w:pPr>
        <w:pStyle w:val="ConsPlusTitle"/>
        <w:jc w:val="center"/>
      </w:pPr>
      <w:r>
        <w:t>ПРЕДОСТАВЛЕНИЯ ОРГАНАМИ МЕСТНОГО САМОУПРАВЛЕНИЯ</w:t>
      </w:r>
    </w:p>
    <w:p w:rsidR="00DD1F24" w:rsidRDefault="00DD1F24">
      <w:pPr>
        <w:pStyle w:val="ConsPlusTitle"/>
        <w:jc w:val="center"/>
      </w:pPr>
      <w:r>
        <w:t>МУНИЦИПАЛЬНЫХ РАЙОНОВ И ГОРОДСКИХ ОКРУГОВ</w:t>
      </w:r>
    </w:p>
    <w:p w:rsidR="00DD1F24" w:rsidRDefault="00DD1F24">
      <w:pPr>
        <w:pStyle w:val="ConsPlusTitle"/>
        <w:jc w:val="center"/>
      </w:pPr>
      <w:r>
        <w:t>ГОСУДАРСТВЕННОЙ УСЛУГИ ПО ВКЛЮЧЕНИЮ ДЕТЕЙ-СИРОТ И ДЕТЕЙ,</w:t>
      </w:r>
    </w:p>
    <w:p w:rsidR="00DD1F24" w:rsidRDefault="00DD1F24">
      <w:pPr>
        <w:pStyle w:val="ConsPlusTitle"/>
        <w:jc w:val="center"/>
      </w:pPr>
      <w:r>
        <w:t>ОСТАВШИХСЯ БЕЗ ПОПЕЧЕНИЯ РОДИТЕЛЕЙ, ЛИЦ ИЗ ЧИСЛА ДЕТЕЙ-СИРОТ</w:t>
      </w:r>
    </w:p>
    <w:p w:rsidR="00DD1F24" w:rsidRDefault="00DD1F24">
      <w:pPr>
        <w:pStyle w:val="ConsPlusTitle"/>
        <w:jc w:val="center"/>
      </w:pPr>
      <w:r>
        <w:t>И ДЕТЕЙ, ОСТАВШИХСЯ БЕЗ ПОПЕЧЕНИЯ РОДИТЕЛЕЙ, В СПИСОК</w:t>
      </w:r>
    </w:p>
    <w:p w:rsidR="00DD1F24" w:rsidRDefault="00DD1F24">
      <w:pPr>
        <w:pStyle w:val="ConsPlusTitle"/>
        <w:jc w:val="center"/>
      </w:pPr>
      <w:r>
        <w:t>ДЕТЕЙ-СИРОТ И ДЕТЕЙ, ОСТАВШИХСЯ БЕЗ ПОПЕЧЕНИЯ РОДИТЕЛЕЙ,</w:t>
      </w:r>
    </w:p>
    <w:p w:rsidR="00DD1F24" w:rsidRDefault="00DD1F24">
      <w:pPr>
        <w:pStyle w:val="ConsPlusTitle"/>
        <w:jc w:val="center"/>
      </w:pPr>
      <w:r>
        <w:t>ЛИЦ ИЗ ЧИСЛА ДЕТЕЙ-СИРОТ И ДЕТЕЙ, ОСТАВШИХСЯ БЕЗ ПОПЕЧЕНИЯ</w:t>
      </w:r>
    </w:p>
    <w:p w:rsidR="00DD1F24" w:rsidRDefault="00DD1F24">
      <w:pPr>
        <w:pStyle w:val="ConsPlusTitle"/>
        <w:jc w:val="center"/>
      </w:pPr>
      <w:r>
        <w:t>РОДИТЕЛЕЙ, ЛИЦ, КОТОРЫЕ ОТНОСИЛИСЬ К КАТЕГОРИИ ДЕТЕЙ-СИРОТ</w:t>
      </w:r>
    </w:p>
    <w:p w:rsidR="00DD1F24" w:rsidRDefault="00DD1F24">
      <w:pPr>
        <w:pStyle w:val="ConsPlusTitle"/>
        <w:jc w:val="center"/>
      </w:pPr>
      <w:r>
        <w:t>И ДЕТЕЙ, ОСТАВШИХСЯ БЕЗ ПОПЕЧЕНИЯ РОДИТЕЛЕЙ, ЛИЦ ИЗ ЧИСЛА</w:t>
      </w:r>
    </w:p>
    <w:p w:rsidR="00DD1F24" w:rsidRDefault="00DD1F24">
      <w:pPr>
        <w:pStyle w:val="ConsPlusTitle"/>
        <w:jc w:val="center"/>
      </w:pPr>
      <w:r>
        <w:t>ДЕТЕЙ-СИРОТ И ДЕТЕЙ, ОСТАВШИХСЯ БЕЗ ПОПЕЧЕНИЯ РОДИТЕЛЕЙ,</w:t>
      </w:r>
    </w:p>
    <w:p w:rsidR="00DD1F24" w:rsidRDefault="00DD1F24">
      <w:pPr>
        <w:pStyle w:val="ConsPlusTitle"/>
        <w:jc w:val="center"/>
      </w:pPr>
      <w:r>
        <w:t>И ДОСТИГЛИ ВОЗРАСТА 23 ЛЕТ, КОТОРЫЕ ПОДЛЕЖАТ ОБЕСПЕЧЕНИЮ</w:t>
      </w:r>
    </w:p>
    <w:p w:rsidR="00DD1F24" w:rsidRDefault="00DD1F24">
      <w:pPr>
        <w:pStyle w:val="ConsPlusTitle"/>
        <w:jc w:val="center"/>
      </w:pPr>
      <w:r>
        <w:t>СПЕЦИАЛИЗИРОВАННЫМИ ЖИЛЫМИ ПОМЕЩЕНИЯМИ</w:t>
      </w:r>
    </w:p>
    <w:p w:rsidR="00DD1F24" w:rsidRDefault="00DD1F24">
      <w:pPr>
        <w:pStyle w:val="ConsPlusTitle"/>
        <w:jc w:val="center"/>
      </w:pPr>
      <w:r>
        <w:t>СПЕЦИАЛИЗИРОВАННОГО ЖИЛИЩНОГО ФОНДА ПО ДОГОВОРАМ НАЙМА</w:t>
      </w:r>
    </w:p>
    <w:p w:rsidR="00DD1F24" w:rsidRDefault="00DD1F24">
      <w:pPr>
        <w:pStyle w:val="ConsPlusTitle"/>
        <w:jc w:val="center"/>
      </w:pPr>
      <w:r>
        <w:t>СПЕЦИАЛИЗИРОВАННЫХ ЖИЛЫХ ПОМЕЩЕНИЙ</w:t>
      </w:r>
    </w:p>
    <w:p w:rsidR="00DD1F24" w:rsidRDefault="00DD1F2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DD1F24">
        <w:trPr>
          <w:jc w:val="center"/>
        </w:trPr>
        <w:tc>
          <w:tcPr>
            <w:tcW w:w="9295" w:type="dxa"/>
            <w:tcBorders>
              <w:top w:val="nil"/>
              <w:left w:val="single" w:sz="24" w:space="0" w:color="CED3F1"/>
              <w:bottom w:val="nil"/>
              <w:right w:val="single" w:sz="24" w:space="0" w:color="F4F3F8"/>
            </w:tcBorders>
            <w:shd w:val="clear" w:color="auto" w:fill="F4F3F8"/>
          </w:tcPr>
          <w:p w:rsidR="00DD1F24" w:rsidRDefault="00DD1F24">
            <w:pPr>
              <w:pStyle w:val="ConsPlusNormal"/>
              <w:jc w:val="center"/>
            </w:pPr>
            <w:r>
              <w:rPr>
                <w:color w:val="392C69"/>
              </w:rPr>
              <w:t>Список изменяющих документов</w:t>
            </w:r>
          </w:p>
          <w:p w:rsidR="00DD1F24" w:rsidRDefault="00DD1F24">
            <w:pPr>
              <w:pStyle w:val="ConsPlusNormal"/>
              <w:jc w:val="center"/>
            </w:pPr>
            <w:r>
              <w:rPr>
                <w:color w:val="392C69"/>
              </w:rPr>
              <w:t xml:space="preserve">(в ред. Приказов Минстроя ЧР от 30.11.2016 </w:t>
            </w:r>
            <w:hyperlink r:id="rId6" w:history="1">
              <w:r>
                <w:rPr>
                  <w:color w:val="0000FF"/>
                </w:rPr>
                <w:t>N 03/1-03/1091</w:t>
              </w:r>
            </w:hyperlink>
            <w:r>
              <w:rPr>
                <w:color w:val="392C69"/>
              </w:rPr>
              <w:t>,</w:t>
            </w:r>
          </w:p>
          <w:p w:rsidR="00DD1F24" w:rsidRDefault="00DD1F24">
            <w:pPr>
              <w:pStyle w:val="ConsPlusNormal"/>
              <w:jc w:val="center"/>
            </w:pPr>
            <w:r>
              <w:rPr>
                <w:color w:val="392C69"/>
              </w:rPr>
              <w:t xml:space="preserve">от 22.08.2017 </w:t>
            </w:r>
            <w:hyperlink r:id="rId7" w:history="1">
              <w:r>
                <w:rPr>
                  <w:color w:val="0000FF"/>
                </w:rPr>
                <w:t>N 03/1-03/723</w:t>
              </w:r>
            </w:hyperlink>
            <w:r>
              <w:rPr>
                <w:color w:val="392C69"/>
              </w:rPr>
              <w:t xml:space="preserve">, от 16.02.2018 </w:t>
            </w:r>
            <w:hyperlink r:id="rId8" w:history="1">
              <w:r>
                <w:rPr>
                  <w:color w:val="0000FF"/>
                </w:rPr>
                <w:t>N 03/1-03/113</w:t>
              </w:r>
            </w:hyperlink>
            <w:r>
              <w:rPr>
                <w:color w:val="392C69"/>
              </w:rPr>
              <w:t>,</w:t>
            </w:r>
          </w:p>
          <w:p w:rsidR="00DD1F24" w:rsidRDefault="00DD1F24">
            <w:pPr>
              <w:pStyle w:val="ConsPlusNormal"/>
              <w:jc w:val="center"/>
            </w:pPr>
            <w:r>
              <w:rPr>
                <w:color w:val="392C69"/>
              </w:rPr>
              <w:t xml:space="preserve">от 01.06.2018 </w:t>
            </w:r>
            <w:hyperlink r:id="rId9" w:history="1">
              <w:r>
                <w:rPr>
                  <w:color w:val="0000FF"/>
                </w:rPr>
                <w:t>N 03/1-03/382</w:t>
              </w:r>
            </w:hyperlink>
            <w:r>
              <w:rPr>
                <w:color w:val="392C69"/>
              </w:rPr>
              <w:t xml:space="preserve">, от 10.10.2018 </w:t>
            </w:r>
            <w:hyperlink r:id="rId10" w:history="1">
              <w:r>
                <w:rPr>
                  <w:color w:val="0000FF"/>
                </w:rPr>
                <w:t>N 03/1-03/815</w:t>
              </w:r>
            </w:hyperlink>
            <w:r>
              <w:rPr>
                <w:color w:val="392C69"/>
              </w:rPr>
              <w:t>,</w:t>
            </w:r>
          </w:p>
          <w:p w:rsidR="00DD1F24" w:rsidRDefault="00DD1F24">
            <w:pPr>
              <w:pStyle w:val="ConsPlusNormal"/>
              <w:jc w:val="center"/>
            </w:pPr>
            <w:r>
              <w:rPr>
                <w:color w:val="392C69"/>
              </w:rPr>
              <w:t xml:space="preserve">от 21.11.2019 </w:t>
            </w:r>
            <w:hyperlink r:id="rId11" w:history="1">
              <w:r>
                <w:rPr>
                  <w:color w:val="0000FF"/>
                </w:rPr>
                <w:t>N 03/1-03/933</w:t>
              </w:r>
            </w:hyperlink>
            <w:r>
              <w:rPr>
                <w:color w:val="392C69"/>
              </w:rPr>
              <w:t>)</w:t>
            </w:r>
          </w:p>
        </w:tc>
      </w:tr>
    </w:tbl>
    <w:p w:rsidR="00DD1F24" w:rsidRDefault="00DD1F24">
      <w:pPr>
        <w:pStyle w:val="ConsPlusNormal"/>
        <w:jc w:val="both"/>
      </w:pPr>
    </w:p>
    <w:p w:rsidR="00DD1F24" w:rsidRDefault="00DD1F24">
      <w:pPr>
        <w:pStyle w:val="ConsPlusNormal"/>
        <w:ind w:firstLine="540"/>
        <w:jc w:val="both"/>
      </w:pPr>
      <w:r>
        <w:t xml:space="preserve">В соответствии с </w:t>
      </w:r>
      <w:hyperlink r:id="rId12"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в целях повышения качества предоставления государственной услуги приказываю:</w:t>
      </w:r>
    </w:p>
    <w:p w:rsidR="00DD1F24" w:rsidRDefault="00DD1F24">
      <w:pPr>
        <w:pStyle w:val="ConsPlusNormal"/>
        <w:jc w:val="both"/>
      </w:pPr>
      <w:r>
        <w:t xml:space="preserve">(в ред. </w:t>
      </w:r>
      <w:hyperlink r:id="rId13" w:history="1">
        <w:r>
          <w:rPr>
            <w:color w:val="0000FF"/>
          </w:rPr>
          <w:t>Приказа</w:t>
        </w:r>
      </w:hyperlink>
      <w:r>
        <w:t xml:space="preserve"> Минстроя ЧР от 21.11.2019 N 03/1-03/933)</w:t>
      </w:r>
    </w:p>
    <w:p w:rsidR="00DD1F24" w:rsidRDefault="00DD1F24">
      <w:pPr>
        <w:pStyle w:val="ConsPlusNormal"/>
        <w:spacing w:before="220"/>
        <w:ind w:firstLine="540"/>
        <w:jc w:val="both"/>
      </w:pPr>
      <w:r>
        <w:t xml:space="preserve">1. Утвердить Административный </w:t>
      </w:r>
      <w:hyperlink w:anchor="P53" w:history="1">
        <w:r>
          <w:rPr>
            <w:color w:val="0000FF"/>
          </w:rPr>
          <w:t>регламент</w:t>
        </w:r>
      </w:hyperlink>
      <w:r>
        <w:t xml:space="preserve"> предоставления органами местного самоуправления муниципальных районов и городских округов государственной услуги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D1F24" w:rsidRDefault="00DD1F24">
      <w:pPr>
        <w:pStyle w:val="ConsPlusNormal"/>
        <w:jc w:val="both"/>
      </w:pPr>
      <w:r>
        <w:t xml:space="preserve">(п. 1 в ред. </w:t>
      </w:r>
      <w:hyperlink r:id="rId14" w:history="1">
        <w:r>
          <w:rPr>
            <w:color w:val="0000FF"/>
          </w:rPr>
          <w:t>Приказа</w:t>
        </w:r>
      </w:hyperlink>
      <w:r>
        <w:t xml:space="preserve"> Минстроя ЧР от 21.11.2019 N 03/1-03/933)</w:t>
      </w:r>
    </w:p>
    <w:p w:rsidR="00DD1F24" w:rsidRDefault="00DD1F24">
      <w:pPr>
        <w:pStyle w:val="ConsPlusNormal"/>
        <w:spacing w:before="220"/>
        <w:ind w:firstLine="540"/>
        <w:jc w:val="both"/>
      </w:pPr>
      <w:r>
        <w:lastRenderedPageBreak/>
        <w:t>2. Контроль за выполнением настоящего приказа оставляю за собой.</w:t>
      </w:r>
    </w:p>
    <w:p w:rsidR="00DD1F24" w:rsidRDefault="00DD1F24">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DD1F24" w:rsidRDefault="00DD1F24">
      <w:pPr>
        <w:pStyle w:val="ConsPlusNormal"/>
        <w:jc w:val="both"/>
      </w:pPr>
    </w:p>
    <w:p w:rsidR="00DD1F24" w:rsidRDefault="00DD1F24">
      <w:pPr>
        <w:pStyle w:val="ConsPlusNormal"/>
        <w:jc w:val="right"/>
      </w:pPr>
      <w:r>
        <w:t>И.о. министра</w:t>
      </w:r>
    </w:p>
    <w:p w:rsidR="00DD1F24" w:rsidRDefault="00DD1F24">
      <w:pPr>
        <w:pStyle w:val="ConsPlusNormal"/>
        <w:jc w:val="right"/>
      </w:pPr>
      <w:r>
        <w:t>С.БЕЗРУКОВ</w:t>
      </w: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right"/>
        <w:outlineLvl w:val="0"/>
      </w:pPr>
      <w:r>
        <w:t>Утвержден</w:t>
      </w:r>
    </w:p>
    <w:p w:rsidR="00DD1F24" w:rsidRDefault="00DD1F24">
      <w:pPr>
        <w:pStyle w:val="ConsPlusNormal"/>
        <w:jc w:val="right"/>
      </w:pPr>
      <w:r>
        <w:t>приказом Министерства</w:t>
      </w:r>
    </w:p>
    <w:p w:rsidR="00DD1F24" w:rsidRDefault="00DD1F24">
      <w:pPr>
        <w:pStyle w:val="ConsPlusNormal"/>
        <w:jc w:val="right"/>
      </w:pPr>
      <w:r>
        <w:t>строительства, архитектуры</w:t>
      </w:r>
    </w:p>
    <w:p w:rsidR="00DD1F24" w:rsidRDefault="00DD1F24">
      <w:pPr>
        <w:pStyle w:val="ConsPlusNormal"/>
        <w:jc w:val="right"/>
      </w:pPr>
      <w:r>
        <w:t>и жилищно-коммунального хозяйства</w:t>
      </w:r>
    </w:p>
    <w:p w:rsidR="00DD1F24" w:rsidRDefault="00DD1F24">
      <w:pPr>
        <w:pStyle w:val="ConsPlusNormal"/>
        <w:jc w:val="right"/>
      </w:pPr>
      <w:r>
        <w:t>Чувашской Республики</w:t>
      </w:r>
    </w:p>
    <w:p w:rsidR="00DD1F24" w:rsidRDefault="00DD1F24">
      <w:pPr>
        <w:pStyle w:val="ConsPlusNormal"/>
        <w:jc w:val="right"/>
      </w:pPr>
      <w:r>
        <w:t>от 20.02.2015 N 03/1-03/76</w:t>
      </w:r>
    </w:p>
    <w:p w:rsidR="00DD1F24" w:rsidRDefault="00DD1F24">
      <w:pPr>
        <w:pStyle w:val="ConsPlusNormal"/>
        <w:jc w:val="both"/>
      </w:pPr>
    </w:p>
    <w:p w:rsidR="00DD1F24" w:rsidRDefault="00DD1F24">
      <w:pPr>
        <w:pStyle w:val="ConsPlusTitle"/>
        <w:jc w:val="center"/>
      </w:pPr>
      <w:bookmarkStart w:id="0" w:name="P53"/>
      <w:bookmarkEnd w:id="0"/>
      <w:r>
        <w:t>АДМИНИСТРАТИВНЫЙ РЕГЛАМЕНТ</w:t>
      </w:r>
    </w:p>
    <w:p w:rsidR="00DD1F24" w:rsidRDefault="00DD1F24">
      <w:pPr>
        <w:pStyle w:val="ConsPlusTitle"/>
        <w:jc w:val="center"/>
      </w:pPr>
      <w:r>
        <w:t>ПРЕДОСТАВЛЕНИЯ ОРГАНАМИ МЕСТНОГО САМОУПРАВЛЕНИЯ</w:t>
      </w:r>
    </w:p>
    <w:p w:rsidR="00DD1F24" w:rsidRDefault="00DD1F24">
      <w:pPr>
        <w:pStyle w:val="ConsPlusTitle"/>
        <w:jc w:val="center"/>
      </w:pPr>
      <w:r>
        <w:t>МУНИЦИПАЛЬНЫХ РАЙОНОВ И ГОРОДСКИХ ОКРУГОВ</w:t>
      </w:r>
    </w:p>
    <w:p w:rsidR="00DD1F24" w:rsidRDefault="00DD1F24">
      <w:pPr>
        <w:pStyle w:val="ConsPlusTitle"/>
        <w:jc w:val="center"/>
      </w:pPr>
      <w:r>
        <w:t>ГОСУДАРСТВЕННОЙ УСЛУГИ ПО ВКЛЮЧЕНИЮ ДЕТЕЙ-СИРОТ И ДЕТЕЙ,</w:t>
      </w:r>
    </w:p>
    <w:p w:rsidR="00DD1F24" w:rsidRDefault="00DD1F24">
      <w:pPr>
        <w:pStyle w:val="ConsPlusTitle"/>
        <w:jc w:val="center"/>
      </w:pPr>
      <w:r>
        <w:t>ОСТАВШИХСЯ БЕЗ ПОПЕЧЕНИЯ РОДИТЕЛЕЙ, ЛИЦ ИЗ ЧИСЛА ДЕТЕЙ-СИРОТ</w:t>
      </w:r>
    </w:p>
    <w:p w:rsidR="00DD1F24" w:rsidRDefault="00DD1F24">
      <w:pPr>
        <w:pStyle w:val="ConsPlusTitle"/>
        <w:jc w:val="center"/>
      </w:pPr>
      <w:r>
        <w:t>И ДЕТЕЙ, ОСТАВШИХСЯ БЕЗ ПОПЕЧЕНИЯ РОДИТЕЛЕЙ, В СПИСОК</w:t>
      </w:r>
    </w:p>
    <w:p w:rsidR="00DD1F24" w:rsidRDefault="00DD1F24">
      <w:pPr>
        <w:pStyle w:val="ConsPlusTitle"/>
        <w:jc w:val="center"/>
      </w:pPr>
      <w:r>
        <w:t>ДЕТЕЙ-СИРОТ И ДЕТЕЙ, ОСТАВШИХСЯ БЕЗ ПОПЕЧЕНИЯ РОДИТЕЛЕЙ,</w:t>
      </w:r>
    </w:p>
    <w:p w:rsidR="00DD1F24" w:rsidRDefault="00DD1F24">
      <w:pPr>
        <w:pStyle w:val="ConsPlusTitle"/>
        <w:jc w:val="center"/>
      </w:pPr>
      <w:r>
        <w:t>ЛИЦ ИЗ ЧИСЛА ДЕТЕЙ-СИРОТ И ДЕТЕЙ, ОСТАВШИХСЯ БЕЗ ПОПЕЧЕНИЯ</w:t>
      </w:r>
    </w:p>
    <w:p w:rsidR="00DD1F24" w:rsidRDefault="00DD1F24">
      <w:pPr>
        <w:pStyle w:val="ConsPlusTitle"/>
        <w:jc w:val="center"/>
      </w:pPr>
      <w:r>
        <w:t>РОДИТЕЛЕЙ, ЛИЦ, КОТОРЫЕ ОТНОСИЛИСЬ К КАТЕГОРИИ ДЕТЕЙ-СИРОТ</w:t>
      </w:r>
    </w:p>
    <w:p w:rsidR="00DD1F24" w:rsidRDefault="00DD1F24">
      <w:pPr>
        <w:pStyle w:val="ConsPlusTitle"/>
        <w:jc w:val="center"/>
      </w:pPr>
      <w:r>
        <w:t>И ДЕТЕЙ, ОСТАВШИХСЯ БЕЗ ПОПЕЧЕНИЯ РОДИТЕЛЕЙ, ЛИЦ ИЗ ЧИСЛА</w:t>
      </w:r>
    </w:p>
    <w:p w:rsidR="00DD1F24" w:rsidRDefault="00DD1F24">
      <w:pPr>
        <w:pStyle w:val="ConsPlusTitle"/>
        <w:jc w:val="center"/>
      </w:pPr>
      <w:r>
        <w:t>ДЕТЕЙ-СИРОТ И ДЕТЕЙ, ОСТАВШИХСЯ БЕЗ ПОПЕЧЕНИЯ РОДИТЕЛЕЙ,</w:t>
      </w:r>
    </w:p>
    <w:p w:rsidR="00DD1F24" w:rsidRDefault="00DD1F24">
      <w:pPr>
        <w:pStyle w:val="ConsPlusTitle"/>
        <w:jc w:val="center"/>
      </w:pPr>
      <w:r>
        <w:t>И ДОСТИГЛИ ВОЗРАСТА 23 ЛЕТ, КОТОРЫЕ ПОДЛЕЖАТ ОБЕСПЕЧЕНИЮ</w:t>
      </w:r>
    </w:p>
    <w:p w:rsidR="00DD1F24" w:rsidRDefault="00DD1F24">
      <w:pPr>
        <w:pStyle w:val="ConsPlusTitle"/>
        <w:jc w:val="center"/>
      </w:pPr>
      <w:r>
        <w:t>СПЕЦИАЛИЗИРОВАННЫМИ ЖИЛЫМИ ПОМЕЩЕНИЯМИ</w:t>
      </w:r>
    </w:p>
    <w:p w:rsidR="00DD1F24" w:rsidRDefault="00DD1F24">
      <w:pPr>
        <w:pStyle w:val="ConsPlusTitle"/>
        <w:jc w:val="center"/>
      </w:pPr>
      <w:r>
        <w:t>СПЕЦИАЛИЗИРОВАННОГО ЖИЛИЩНОГО ФОНДА ПО ДОГОВОРАМ НАЙМА</w:t>
      </w:r>
    </w:p>
    <w:p w:rsidR="00DD1F24" w:rsidRDefault="00DD1F24">
      <w:pPr>
        <w:pStyle w:val="ConsPlusTitle"/>
        <w:jc w:val="center"/>
      </w:pPr>
      <w:r>
        <w:t>СПЕЦИАЛИЗИРОВАННЫХ ЖИЛЫХ ПОМЕЩЕНИЙ</w:t>
      </w:r>
    </w:p>
    <w:p w:rsidR="00DD1F24" w:rsidRDefault="00DD1F2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DD1F24">
        <w:trPr>
          <w:jc w:val="center"/>
        </w:trPr>
        <w:tc>
          <w:tcPr>
            <w:tcW w:w="9295" w:type="dxa"/>
            <w:tcBorders>
              <w:top w:val="nil"/>
              <w:left w:val="single" w:sz="24" w:space="0" w:color="CED3F1"/>
              <w:bottom w:val="nil"/>
              <w:right w:val="single" w:sz="24" w:space="0" w:color="F4F3F8"/>
            </w:tcBorders>
            <w:shd w:val="clear" w:color="auto" w:fill="F4F3F8"/>
          </w:tcPr>
          <w:p w:rsidR="00DD1F24" w:rsidRDefault="00DD1F24">
            <w:pPr>
              <w:pStyle w:val="ConsPlusNormal"/>
              <w:jc w:val="center"/>
            </w:pPr>
            <w:r>
              <w:rPr>
                <w:color w:val="392C69"/>
              </w:rPr>
              <w:t>Список изменяющих документов</w:t>
            </w:r>
          </w:p>
          <w:p w:rsidR="00DD1F24" w:rsidRDefault="00DD1F24">
            <w:pPr>
              <w:pStyle w:val="ConsPlusNormal"/>
              <w:jc w:val="center"/>
            </w:pPr>
            <w:r>
              <w:rPr>
                <w:color w:val="392C69"/>
              </w:rPr>
              <w:t xml:space="preserve">(в ред. Приказов Минстроя ЧР от 30.11.2016 </w:t>
            </w:r>
            <w:hyperlink r:id="rId15" w:history="1">
              <w:r>
                <w:rPr>
                  <w:color w:val="0000FF"/>
                </w:rPr>
                <w:t>N 03/1-03/1091</w:t>
              </w:r>
            </w:hyperlink>
            <w:r>
              <w:rPr>
                <w:color w:val="392C69"/>
              </w:rPr>
              <w:t>,</w:t>
            </w:r>
          </w:p>
          <w:p w:rsidR="00DD1F24" w:rsidRDefault="00DD1F24">
            <w:pPr>
              <w:pStyle w:val="ConsPlusNormal"/>
              <w:jc w:val="center"/>
            </w:pPr>
            <w:r>
              <w:rPr>
                <w:color w:val="392C69"/>
              </w:rPr>
              <w:t xml:space="preserve">от 22.08.2017 </w:t>
            </w:r>
            <w:hyperlink r:id="rId16" w:history="1">
              <w:r>
                <w:rPr>
                  <w:color w:val="0000FF"/>
                </w:rPr>
                <w:t>N 03/1-03/723</w:t>
              </w:r>
            </w:hyperlink>
            <w:r>
              <w:rPr>
                <w:color w:val="392C69"/>
              </w:rPr>
              <w:t xml:space="preserve">, от 16.02.2018 </w:t>
            </w:r>
            <w:hyperlink r:id="rId17" w:history="1">
              <w:r>
                <w:rPr>
                  <w:color w:val="0000FF"/>
                </w:rPr>
                <w:t>N 03/1-03/113</w:t>
              </w:r>
            </w:hyperlink>
            <w:r>
              <w:rPr>
                <w:color w:val="392C69"/>
              </w:rPr>
              <w:t>,</w:t>
            </w:r>
          </w:p>
          <w:p w:rsidR="00DD1F24" w:rsidRDefault="00DD1F24">
            <w:pPr>
              <w:pStyle w:val="ConsPlusNormal"/>
              <w:jc w:val="center"/>
            </w:pPr>
            <w:r>
              <w:rPr>
                <w:color w:val="392C69"/>
              </w:rPr>
              <w:t xml:space="preserve">от 01.06.2018 </w:t>
            </w:r>
            <w:hyperlink r:id="rId18" w:history="1">
              <w:r>
                <w:rPr>
                  <w:color w:val="0000FF"/>
                </w:rPr>
                <w:t>N 03/1-03/382</w:t>
              </w:r>
            </w:hyperlink>
            <w:r>
              <w:rPr>
                <w:color w:val="392C69"/>
              </w:rPr>
              <w:t xml:space="preserve">, от 10.10.2018 </w:t>
            </w:r>
            <w:hyperlink r:id="rId19" w:history="1">
              <w:r>
                <w:rPr>
                  <w:color w:val="0000FF"/>
                </w:rPr>
                <w:t>N 03/1-03/815</w:t>
              </w:r>
            </w:hyperlink>
            <w:r>
              <w:rPr>
                <w:color w:val="392C69"/>
              </w:rPr>
              <w:t>,</w:t>
            </w:r>
          </w:p>
          <w:p w:rsidR="00DD1F24" w:rsidRDefault="00DD1F24">
            <w:pPr>
              <w:pStyle w:val="ConsPlusNormal"/>
              <w:jc w:val="center"/>
            </w:pPr>
            <w:r>
              <w:rPr>
                <w:color w:val="392C69"/>
              </w:rPr>
              <w:t xml:space="preserve">от 21.11.2019 </w:t>
            </w:r>
            <w:hyperlink r:id="rId20" w:history="1">
              <w:r>
                <w:rPr>
                  <w:color w:val="0000FF"/>
                </w:rPr>
                <w:t>N 03/1-03/933</w:t>
              </w:r>
            </w:hyperlink>
            <w:r>
              <w:rPr>
                <w:color w:val="392C69"/>
              </w:rPr>
              <w:t>)</w:t>
            </w:r>
          </w:p>
        </w:tc>
      </w:tr>
    </w:tbl>
    <w:p w:rsidR="00DD1F24" w:rsidRDefault="00DD1F24">
      <w:pPr>
        <w:pStyle w:val="ConsPlusNormal"/>
        <w:jc w:val="both"/>
      </w:pPr>
    </w:p>
    <w:p w:rsidR="00DD1F24" w:rsidRDefault="00DD1F24">
      <w:pPr>
        <w:pStyle w:val="ConsPlusTitle"/>
        <w:jc w:val="center"/>
        <w:outlineLvl w:val="1"/>
      </w:pPr>
      <w:r>
        <w:t>I. Общие положения</w:t>
      </w:r>
    </w:p>
    <w:p w:rsidR="00DD1F24" w:rsidRDefault="00DD1F24">
      <w:pPr>
        <w:pStyle w:val="ConsPlusNormal"/>
        <w:jc w:val="both"/>
      </w:pPr>
    </w:p>
    <w:p w:rsidR="00DD1F24" w:rsidRDefault="00DD1F24">
      <w:pPr>
        <w:pStyle w:val="ConsPlusTitle"/>
        <w:ind w:firstLine="540"/>
        <w:jc w:val="both"/>
        <w:outlineLvl w:val="2"/>
      </w:pPr>
      <w:r>
        <w:t>1.1. Предмет регулирования административного регламента</w:t>
      </w:r>
    </w:p>
    <w:p w:rsidR="00DD1F24" w:rsidRDefault="00DD1F24">
      <w:pPr>
        <w:pStyle w:val="ConsPlusNormal"/>
        <w:ind w:firstLine="540"/>
        <w:jc w:val="both"/>
      </w:pPr>
      <w:r>
        <w:t xml:space="preserve">(в ред. </w:t>
      </w:r>
      <w:hyperlink r:id="rId21"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 xml:space="preserve">Административный регламент предоставления органами местного самоуправления муниципальных районов и городских округов государственной услуги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w:t>
      </w:r>
      <w:r>
        <w:lastRenderedPageBreak/>
        <w:t xml:space="preserve">обеспечению благоустроенными жилыми помещениями специализированного жилищного фонда по договорам найма специализированных жилых помещений (далее соответственно - Административный регламент, список, специализированные жилые помещения) разработан в целях оптимизации исполнения органами местного самоуправления муниципальных районов и городских округов (далее - орган местного самоуправления) государственных полномочий, переданных </w:t>
      </w:r>
      <w:hyperlink r:id="rId22" w:history="1">
        <w:r>
          <w:rPr>
            <w:color w:val="0000FF"/>
          </w:rPr>
          <w:t>пунктом 10 части 1 статьи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административных процедур (действий) и (или) принятия решений, регулирует порядок их взаимодействия с органами, участвующими в реализации государственной услуги, с организациями, предоставляющими сведения, необходимыми при предоставлении государственной услуги, а также взаимоотношения с заявителями при предоставлении государственной услуги.</w:t>
      </w:r>
    </w:p>
    <w:p w:rsidR="00DD1F24" w:rsidRDefault="00DD1F24">
      <w:pPr>
        <w:pStyle w:val="ConsPlusNormal"/>
        <w:jc w:val="both"/>
      </w:pPr>
    </w:p>
    <w:p w:rsidR="00DD1F24" w:rsidRDefault="00DD1F24">
      <w:pPr>
        <w:pStyle w:val="ConsPlusTitle"/>
        <w:ind w:firstLine="540"/>
        <w:jc w:val="both"/>
        <w:outlineLvl w:val="2"/>
      </w:pPr>
      <w:bookmarkStart w:id="1" w:name="P81"/>
      <w:bookmarkEnd w:id="1"/>
      <w:r>
        <w:t>1.2. Круг заявителей</w:t>
      </w:r>
    </w:p>
    <w:p w:rsidR="00DD1F24" w:rsidRDefault="00DD1F24">
      <w:pPr>
        <w:pStyle w:val="ConsPlusNormal"/>
        <w:ind w:firstLine="540"/>
        <w:jc w:val="both"/>
      </w:pPr>
      <w:r>
        <w:t xml:space="preserve">(в ред. </w:t>
      </w:r>
      <w:hyperlink r:id="rId23"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bookmarkStart w:id="2" w:name="P84"/>
      <w:bookmarkEnd w:id="2"/>
      <w:r>
        <w:t>1.2.1. Заявителями на получение государственной услуги являются:</w:t>
      </w:r>
    </w:p>
    <w:p w:rsidR="00DD1F24" w:rsidRDefault="00DD1F24">
      <w:pPr>
        <w:pStyle w:val="ConsPlusNormal"/>
        <w:spacing w:before="220"/>
        <w:ind w:firstLine="540"/>
        <w:jc w:val="both"/>
      </w:pPr>
      <w:bookmarkStart w:id="3" w:name="P85"/>
      <w:bookmarkEnd w:id="3"/>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24" w:history="1">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D1F24" w:rsidRDefault="00DD1F24">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DD1F24" w:rsidRDefault="00DD1F24">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DD1F24" w:rsidRDefault="00DD1F24">
      <w:pPr>
        <w:pStyle w:val="ConsPlusNormal"/>
        <w:spacing w:before="220"/>
        <w:ind w:firstLine="540"/>
        <w:jc w:val="both"/>
      </w:pPr>
      <w: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DD1F24" w:rsidRDefault="00DD1F24">
      <w:pPr>
        <w:pStyle w:val="ConsPlusNormal"/>
        <w:spacing w:before="220"/>
        <w:ind w:firstLine="540"/>
        <w:jc w:val="both"/>
      </w:pPr>
      <w:bookmarkStart w:id="4" w:name="P89"/>
      <w:bookmarkEnd w:id="4"/>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DD1F24" w:rsidRDefault="00DD1F24">
      <w:pPr>
        <w:pStyle w:val="ConsPlusNormal"/>
        <w:spacing w:before="220"/>
        <w:ind w:firstLine="540"/>
        <w:jc w:val="both"/>
      </w:pPr>
      <w:r>
        <w:t xml:space="preserve">В случае неподачи законными представителями заявления о включении в список детей-сирот в порядке и срок, которые предусмотрены </w:t>
      </w:r>
      <w:hyperlink w:anchor="P85" w:history="1">
        <w:r>
          <w:rPr>
            <w:color w:val="0000FF"/>
          </w:rPr>
          <w:t>подпунктом "а"</w:t>
        </w:r>
      </w:hyperlink>
      <w:r>
        <w:t xml:space="preserve"> настоящего пункта,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25"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D1F24" w:rsidRDefault="00DD1F24">
      <w:pPr>
        <w:pStyle w:val="ConsPlusNormal"/>
        <w:spacing w:before="220"/>
        <w:ind w:firstLine="540"/>
        <w:jc w:val="both"/>
      </w:pPr>
      <w:bookmarkStart w:id="5" w:name="P91"/>
      <w:bookmarkEnd w:id="5"/>
      <w:r>
        <w:t>1.2.2.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по новому месту жительства на территории Чувашской Республики (далее - заявление об исключении из списка) в орган местного самоуправления по новому месту жительства детей-сирот обращаются их законные представители.</w:t>
      </w:r>
    </w:p>
    <w:p w:rsidR="00DD1F24" w:rsidRDefault="00DD1F24">
      <w:pPr>
        <w:pStyle w:val="ConsPlusNormal"/>
        <w:spacing w:before="220"/>
        <w:ind w:firstLine="540"/>
        <w:jc w:val="both"/>
      </w:pPr>
      <w:r>
        <w:lastRenderedPageBreak/>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местного самоуправления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DD1F24" w:rsidRDefault="00DD1F24">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DD1F24" w:rsidRDefault="00DD1F24">
      <w:pPr>
        <w:pStyle w:val="ConsPlusNormal"/>
        <w:jc w:val="both"/>
      </w:pPr>
    </w:p>
    <w:p w:rsidR="00DD1F24" w:rsidRDefault="00DD1F24">
      <w:pPr>
        <w:pStyle w:val="ConsPlusTitle"/>
        <w:ind w:firstLine="540"/>
        <w:jc w:val="both"/>
        <w:outlineLvl w:val="2"/>
      </w:pPr>
      <w:r>
        <w:t>1.3. Требования к порядку информирования о предоставлении государственной услуги</w:t>
      </w:r>
    </w:p>
    <w:p w:rsidR="00DD1F24" w:rsidRDefault="00DD1F24">
      <w:pPr>
        <w:pStyle w:val="ConsPlusNormal"/>
        <w:ind w:firstLine="540"/>
        <w:jc w:val="both"/>
      </w:pPr>
      <w:r>
        <w:t xml:space="preserve">(в ред. </w:t>
      </w:r>
      <w:hyperlink r:id="rId26"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1.3.1. Информационное обеспечение предоставляемой заинтересованным лицам государственной услуги осуществляется органом местного самоуправления поселений и городских округов в Чувашской Республике (далее - орган местного самоуправления).</w:t>
      </w:r>
    </w:p>
    <w:p w:rsidR="00DD1F24" w:rsidRDefault="00DD1F24">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DD1F24" w:rsidRDefault="00DD1F24">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официальных сайтах органов местного самоуправления поселений и городских округов в Чувашской Республике на Портале органов власти Чувашской Республики в информационно-телекоммуникационной сети "Интернет" (далее - официальные сайты органов местного самоуправления),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D1F24" w:rsidRDefault="00DD1F24">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DD1F24" w:rsidRDefault="00DD1F24">
      <w:pPr>
        <w:pStyle w:val="ConsPlusNormal"/>
        <w:spacing w:before="220"/>
        <w:ind w:firstLine="540"/>
        <w:jc w:val="both"/>
      </w:pPr>
      <w:r>
        <w:t>Прием и информирование заинтересованных лиц по вопросам предоставления государственной услуги осуществляется специалистами органов местного самоуправления по месту жительства (нахождения) заявителей.</w:t>
      </w:r>
    </w:p>
    <w:p w:rsidR="00DD1F24" w:rsidRDefault="00DD1F24">
      <w:pPr>
        <w:pStyle w:val="ConsPlusNormal"/>
        <w:spacing w:before="220"/>
        <w:ind w:firstLine="540"/>
        <w:jc w:val="both"/>
      </w:pPr>
      <w:r>
        <w:t>1.3.2. Для получения информации о предоставлении государственной услуги заинтересованные лица вправе обратиться в орган местного самоуправления или в многофункциональный центр предоставления государственных и муниципальных услуг (далее - Многофункциональный центр, МФЦ) в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Многофункциональным центром (далее - соглашение):</w:t>
      </w:r>
    </w:p>
    <w:p w:rsidR="00DD1F24" w:rsidRDefault="00DD1F24">
      <w:pPr>
        <w:pStyle w:val="ConsPlusNormal"/>
        <w:spacing w:before="220"/>
        <w:ind w:firstLine="540"/>
        <w:jc w:val="both"/>
      </w:pPr>
      <w:r>
        <w:t>в устной форме лично;</w:t>
      </w:r>
    </w:p>
    <w:p w:rsidR="00DD1F24" w:rsidRDefault="00DD1F24">
      <w:pPr>
        <w:pStyle w:val="ConsPlusNormal"/>
        <w:spacing w:before="220"/>
        <w:ind w:firstLine="540"/>
        <w:jc w:val="both"/>
      </w:pPr>
      <w:r>
        <w:t>с использованием средств телефонной связи;</w:t>
      </w:r>
    </w:p>
    <w:p w:rsidR="00DD1F24" w:rsidRDefault="00DD1F24">
      <w:pPr>
        <w:pStyle w:val="ConsPlusNormal"/>
        <w:spacing w:before="220"/>
        <w:ind w:firstLine="540"/>
        <w:jc w:val="both"/>
      </w:pPr>
      <w:r>
        <w:t>в письменной форме или в форме электронного документа.</w:t>
      </w:r>
    </w:p>
    <w:p w:rsidR="00DD1F24" w:rsidRDefault="00DD1F24">
      <w:pPr>
        <w:pStyle w:val="ConsPlusNormal"/>
        <w:spacing w:before="220"/>
        <w:ind w:firstLine="540"/>
        <w:jc w:val="both"/>
      </w:pPr>
      <w:r>
        <w:t>Информирование заинтересованных лиц осуществляется посредством:</w:t>
      </w:r>
    </w:p>
    <w:p w:rsidR="00DD1F24" w:rsidRDefault="00DD1F24">
      <w:pPr>
        <w:pStyle w:val="ConsPlusNormal"/>
        <w:spacing w:before="220"/>
        <w:ind w:firstLine="540"/>
        <w:jc w:val="both"/>
      </w:pPr>
      <w:r>
        <w:t>индивидуального информирования;</w:t>
      </w:r>
    </w:p>
    <w:p w:rsidR="00DD1F24" w:rsidRDefault="00DD1F24">
      <w:pPr>
        <w:pStyle w:val="ConsPlusNormal"/>
        <w:spacing w:before="220"/>
        <w:ind w:firstLine="540"/>
        <w:jc w:val="both"/>
      </w:pPr>
      <w:r>
        <w:t>публичного информирования.</w:t>
      </w:r>
    </w:p>
    <w:p w:rsidR="00DD1F24" w:rsidRDefault="00DD1F24">
      <w:pPr>
        <w:pStyle w:val="ConsPlusNormal"/>
        <w:spacing w:before="220"/>
        <w:ind w:firstLine="540"/>
        <w:jc w:val="both"/>
      </w:pPr>
      <w:r>
        <w:lastRenderedPageBreak/>
        <w:t>Информирование проводится в форме:</w:t>
      </w:r>
    </w:p>
    <w:p w:rsidR="00DD1F24" w:rsidRDefault="00DD1F24">
      <w:pPr>
        <w:pStyle w:val="ConsPlusNormal"/>
        <w:spacing w:before="220"/>
        <w:ind w:firstLine="540"/>
        <w:jc w:val="both"/>
      </w:pPr>
      <w:r>
        <w:t>устного информирования;</w:t>
      </w:r>
    </w:p>
    <w:p w:rsidR="00DD1F24" w:rsidRDefault="00DD1F24">
      <w:pPr>
        <w:pStyle w:val="ConsPlusNormal"/>
        <w:spacing w:before="220"/>
        <w:ind w:firstLine="540"/>
        <w:jc w:val="both"/>
      </w:pPr>
      <w:r>
        <w:t>письменного информирования.</w:t>
      </w:r>
    </w:p>
    <w:p w:rsidR="00DD1F24" w:rsidRDefault="00DD1F24">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органа местного самоуправления либо в соответствии с соглашением специалистом Многофункционального центра при обращении заявителей за информацией лично или по телефону.</w:t>
      </w:r>
    </w:p>
    <w:p w:rsidR="00DD1F24" w:rsidRDefault="00DD1F24">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органа местного самоуправления на имя главы администрации органа местного самоуправления.</w:t>
      </w:r>
    </w:p>
    <w:p w:rsidR="00DD1F24" w:rsidRDefault="00DD1F24">
      <w:pPr>
        <w:pStyle w:val="ConsPlusNormal"/>
        <w:spacing w:before="220"/>
        <w:ind w:firstLine="540"/>
        <w:jc w:val="both"/>
      </w:pPr>
      <w: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15 минут. Индивидуальное устное информирование заявителей специалист осуществляет не более 15 минут.</w:t>
      </w:r>
    </w:p>
    <w:p w:rsidR="00DD1F24" w:rsidRDefault="00DD1F24">
      <w:pPr>
        <w:pStyle w:val="ConsPlusNormal"/>
        <w:spacing w:before="220"/>
        <w:ind w:firstLine="540"/>
        <w:jc w:val="both"/>
      </w:pPr>
      <w:r>
        <w:t>При устном личном обращении заявителей специалист, осуществляющий прием и информирование, заносит в карточку личного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D1F24" w:rsidRDefault="00DD1F24">
      <w:pPr>
        <w:pStyle w:val="ConsPlusNormal"/>
        <w:spacing w:before="220"/>
        <w:ind w:firstLine="540"/>
        <w:jc w:val="both"/>
      </w:pPr>
      <w: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DD1F24" w:rsidRDefault="00DD1F24">
      <w:pPr>
        <w:pStyle w:val="ConsPlusNormal"/>
        <w:spacing w:before="220"/>
        <w:ind w:firstLine="540"/>
        <w:jc w:val="both"/>
      </w:pPr>
      <w:r>
        <w:t>При информировании о порядке предоставления государственной услуги по телефону специалист, осуществляющий прием и информирование, должен назвать наименование своего структурного подразделения, фамилию, имя, отчество и должность.</w:t>
      </w:r>
    </w:p>
    <w:p w:rsidR="00DD1F24" w:rsidRDefault="00DD1F24">
      <w:pPr>
        <w:pStyle w:val="ConsPlusNormal"/>
        <w:spacing w:before="220"/>
        <w:ind w:firstLine="540"/>
        <w:jc w:val="both"/>
      </w:pPr>
      <w:r>
        <w:t>Во время разговора специалист, осуществляющий прием и информирование, должен произносить слова четко. Если на момент поступления звонка от заявителя специалист, осуществляющий прием и информирование,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осуществляющий прием и информирование,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DD1F24" w:rsidRDefault="00DD1F24">
      <w:pPr>
        <w:pStyle w:val="ConsPlusNormal"/>
        <w:spacing w:before="220"/>
        <w:ind w:firstLine="540"/>
        <w:jc w:val="both"/>
      </w:pPr>
      <w:r>
        <w:t>Специалист, осуществляющий прием и информирование,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DD1F24" w:rsidRDefault="00DD1F24">
      <w:pPr>
        <w:pStyle w:val="ConsPlusNormal"/>
        <w:spacing w:before="220"/>
        <w:ind w:firstLine="540"/>
        <w:jc w:val="both"/>
      </w:pPr>
      <w:r>
        <w:t xml:space="preserve">Индивидуальное письменное информирование при обращении заинтересованных лиц в </w:t>
      </w:r>
      <w:r>
        <w:lastRenderedPageBreak/>
        <w:t>органы местного самоуправления осуществляется посредством почтовой, электронной, факсимильной связи или через официальный сайт органа местного самоуправления.</w:t>
      </w:r>
    </w:p>
    <w:p w:rsidR="00DD1F24" w:rsidRDefault="00DD1F24">
      <w:pPr>
        <w:pStyle w:val="ConsPlusNormal"/>
        <w:spacing w:before="220"/>
        <w:ind w:firstLine="540"/>
        <w:jc w:val="both"/>
      </w:pPr>
      <w:r>
        <w:t>Глава администрации органа местного самоуправления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DD1F24" w:rsidRDefault="00DD1F24">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при наличии), номера телефона исполнителя. Ответ подписывается уполномоченным должностным лицом органа местного самоуправления, курирующим предоставление государственной услуги.</w:t>
      </w:r>
    </w:p>
    <w:p w:rsidR="00DD1F24" w:rsidRDefault="00DD1F24">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администрацию органа местного самоуправления в форме электронного документа и в письменной форме по почтовому адресу, указанному в обращении, поступившем в администрацию органа местного самоуправления в письменной форме.</w:t>
      </w:r>
    </w:p>
    <w:p w:rsidR="00DD1F24" w:rsidRDefault="00DD1F24">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 заявителя.</w:t>
      </w:r>
    </w:p>
    <w:p w:rsidR="00DD1F24" w:rsidRDefault="00DD1F24">
      <w:pPr>
        <w:pStyle w:val="ConsPlusNormal"/>
        <w:spacing w:before="220"/>
        <w:ind w:firstLine="540"/>
        <w:jc w:val="both"/>
      </w:pPr>
      <w:r>
        <w:t>1.3.4. Публичное устное информирование осуществляется с привлечением средства массовой информации (далее - СМИ).</w:t>
      </w:r>
    </w:p>
    <w:p w:rsidR="00DD1F24" w:rsidRDefault="00DD1F24">
      <w:pPr>
        <w:pStyle w:val="ConsPlusNormal"/>
        <w:spacing w:before="220"/>
        <w:ind w:firstLine="540"/>
        <w:jc w:val="both"/>
      </w:pPr>
      <w:bookmarkStart w:id="6" w:name="P127"/>
      <w:bookmarkEnd w:id="6"/>
      <w:r>
        <w:t>1.3.5. Публичное письменное информирование осуществляется путем публикации информационных материалов в СМИ, размещения на официальных сайтах органов местного самоуправления, использования информационных стендов, размещенных в помещениях органов местного самоуправления.</w:t>
      </w:r>
    </w:p>
    <w:p w:rsidR="00DD1F24" w:rsidRDefault="00DD1F24">
      <w:pPr>
        <w:pStyle w:val="ConsPlusNormal"/>
        <w:spacing w:before="220"/>
        <w:ind w:firstLine="540"/>
        <w:jc w:val="both"/>
      </w:pPr>
      <w:r>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(функций) размещается следующая обязательная информация:</w:t>
      </w:r>
    </w:p>
    <w:p w:rsidR="00DD1F24" w:rsidRDefault="00DD1F24">
      <w:pPr>
        <w:pStyle w:val="ConsPlusNormal"/>
        <w:spacing w:before="220"/>
        <w:ind w:firstLine="540"/>
        <w:jc w:val="both"/>
      </w:pPr>
      <w:r>
        <w:t>- полное наименование структурного подразделения, предоставляющего государственную услугу;</w:t>
      </w:r>
    </w:p>
    <w:p w:rsidR="00DD1F24" w:rsidRDefault="00DD1F24">
      <w:pPr>
        <w:pStyle w:val="ConsPlusNormal"/>
        <w:spacing w:before="220"/>
        <w:ind w:firstLine="540"/>
        <w:jc w:val="both"/>
      </w:pPr>
      <w:r>
        <w:t>- 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графики работы, приема граждан, фамилии, имена, отчества и должности специалистов, осуществляющих прием и информирование заявителей;</w:t>
      </w:r>
    </w:p>
    <w:p w:rsidR="00DD1F24" w:rsidRDefault="00DD1F24">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DD1F24" w:rsidRDefault="00DD1F24">
      <w:pPr>
        <w:pStyle w:val="ConsPlusNormal"/>
        <w:spacing w:before="220"/>
        <w:ind w:firstLine="540"/>
        <w:jc w:val="both"/>
      </w:pPr>
      <w:r>
        <w:t>- образец заполнения запроса о предоставлении государственной услуги;</w:t>
      </w:r>
    </w:p>
    <w:p w:rsidR="00DD1F24" w:rsidRDefault="00DD1F24">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DD1F24" w:rsidRDefault="00DD1F24">
      <w:pPr>
        <w:pStyle w:val="ConsPlusNormal"/>
        <w:spacing w:before="220"/>
        <w:ind w:firstLine="540"/>
        <w:jc w:val="both"/>
      </w:pPr>
      <w:r>
        <w:t>- перечень оснований для отказа в предоставлении государственной услуги;</w:t>
      </w:r>
    </w:p>
    <w:p w:rsidR="00DD1F24" w:rsidRDefault="00DD1F24">
      <w:pPr>
        <w:pStyle w:val="ConsPlusNormal"/>
        <w:spacing w:before="220"/>
        <w:ind w:firstLine="540"/>
        <w:jc w:val="both"/>
      </w:pPr>
      <w:r>
        <w:t>- информация об особенностях предоставления государственной услуги в электронной форме;</w:t>
      </w:r>
    </w:p>
    <w:p w:rsidR="00DD1F24" w:rsidRDefault="00DD1F24">
      <w:pPr>
        <w:pStyle w:val="ConsPlusNormal"/>
        <w:spacing w:before="220"/>
        <w:ind w:firstLine="540"/>
        <w:jc w:val="both"/>
      </w:pPr>
      <w:r>
        <w:t>- сроки предоставления государственной услуги.</w:t>
      </w:r>
    </w:p>
    <w:p w:rsidR="00DD1F24" w:rsidRDefault="00DD1F24">
      <w:pPr>
        <w:pStyle w:val="ConsPlusNormal"/>
        <w:spacing w:before="220"/>
        <w:ind w:firstLine="540"/>
        <w:jc w:val="both"/>
      </w:pPr>
      <w: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D1F24" w:rsidRDefault="00DD1F24">
      <w:pPr>
        <w:pStyle w:val="ConsPlusNormal"/>
        <w:spacing w:before="220"/>
        <w:ind w:firstLine="540"/>
        <w:jc w:val="both"/>
      </w:pPr>
      <w:r>
        <w:t>Сведения о месте нахождения органов местного самоуправления поселений и городских округов Чувашской Республики, структурных подразделений, предоставляющих государственную услугу, Многофункциональных центров и организаций, участвующих в предоставлении государственной услуги, графики работы, справочные телефоны, адреса официального сайта и адреса электронной почты размещаются на информационных стендах в местах предоставления государственной услуги и в СМИ. На официальных сайтах органов местного самоуправления,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DD1F24" w:rsidRDefault="00DD1F24">
      <w:pPr>
        <w:pStyle w:val="ConsPlusNormal"/>
        <w:spacing w:before="220"/>
        <w:ind w:firstLine="540"/>
        <w:jc w:val="both"/>
      </w:pPr>
      <w:r>
        <w:t>Образцы бланков заявлений размещаются на информационных стендах в местах предоставления государственной услуги, на официальном сайте органа местного самоуправления в информационно-телекоммуникационной сети "Интернет".</w:t>
      </w:r>
    </w:p>
    <w:p w:rsidR="00DD1F24" w:rsidRDefault="00DD1F24">
      <w:pPr>
        <w:pStyle w:val="ConsPlusNormal"/>
        <w:jc w:val="both"/>
      </w:pPr>
    </w:p>
    <w:p w:rsidR="00DD1F24" w:rsidRDefault="00DD1F24">
      <w:pPr>
        <w:pStyle w:val="ConsPlusTitle"/>
        <w:jc w:val="center"/>
        <w:outlineLvl w:val="1"/>
      </w:pPr>
      <w:r>
        <w:t>II. Стандарт предоставления государственной услуги</w:t>
      </w:r>
    </w:p>
    <w:p w:rsidR="00DD1F24" w:rsidRDefault="00DD1F24">
      <w:pPr>
        <w:pStyle w:val="ConsPlusNormal"/>
        <w:jc w:val="both"/>
      </w:pPr>
    </w:p>
    <w:p w:rsidR="00DD1F24" w:rsidRDefault="00DD1F24">
      <w:pPr>
        <w:pStyle w:val="ConsPlusTitle"/>
        <w:ind w:firstLine="540"/>
        <w:jc w:val="both"/>
        <w:outlineLvl w:val="2"/>
      </w:pPr>
      <w:r>
        <w:t>2.1. Наименование государственной услуги</w:t>
      </w:r>
    </w:p>
    <w:p w:rsidR="00DD1F24" w:rsidRDefault="00DD1F24">
      <w:pPr>
        <w:pStyle w:val="ConsPlusNormal"/>
        <w:ind w:firstLine="540"/>
        <w:jc w:val="both"/>
      </w:pPr>
      <w:r>
        <w:t xml:space="preserve">(в ред. </w:t>
      </w:r>
      <w:hyperlink r:id="rId27"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Государственная услуга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D1F24" w:rsidRDefault="00DD1F24">
      <w:pPr>
        <w:pStyle w:val="ConsPlusNormal"/>
        <w:jc w:val="both"/>
      </w:pPr>
    </w:p>
    <w:p w:rsidR="00DD1F24" w:rsidRDefault="00DD1F24">
      <w:pPr>
        <w:pStyle w:val="ConsPlusTitle"/>
        <w:ind w:firstLine="540"/>
        <w:jc w:val="both"/>
        <w:outlineLvl w:val="2"/>
      </w:pPr>
      <w:r>
        <w:t>2.2. Наименование органа, предоставляющего государственную услугу</w:t>
      </w:r>
    </w:p>
    <w:p w:rsidR="00DD1F24" w:rsidRDefault="00DD1F24">
      <w:pPr>
        <w:pStyle w:val="ConsPlusNormal"/>
        <w:jc w:val="both"/>
      </w:pPr>
    </w:p>
    <w:p w:rsidR="00DD1F24" w:rsidRDefault="00DD1F24">
      <w:pPr>
        <w:pStyle w:val="ConsPlusNormal"/>
        <w:ind w:firstLine="540"/>
        <w:jc w:val="both"/>
      </w:pPr>
      <w:r>
        <w:t>Государственная услуга предоставляется органом местного самоуправления.</w:t>
      </w:r>
    </w:p>
    <w:p w:rsidR="00DD1F24" w:rsidRDefault="00DD1F24">
      <w:pPr>
        <w:pStyle w:val="ConsPlusNormal"/>
        <w:spacing w:before="220"/>
        <w:ind w:firstLine="540"/>
        <w:jc w:val="both"/>
      </w:pPr>
      <w:r>
        <w:t>Заявление о предоставлении государственной услуги может быть предоставлено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DD1F24" w:rsidRDefault="00DD1F24">
      <w:pPr>
        <w:pStyle w:val="ConsPlusNormal"/>
        <w:spacing w:before="220"/>
        <w:ind w:firstLine="540"/>
        <w:jc w:val="both"/>
      </w:pPr>
      <w:r>
        <w:t>При предоставлении государственной услуги осуществляется взаимодействие с:</w:t>
      </w:r>
    </w:p>
    <w:p w:rsidR="00DD1F24" w:rsidRDefault="00DD1F24">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w:t>
      </w:r>
    </w:p>
    <w:p w:rsidR="00DD1F24" w:rsidRDefault="00DD1F24">
      <w:pPr>
        <w:pStyle w:val="ConsPlusNormal"/>
        <w:spacing w:before="220"/>
        <w:ind w:firstLine="540"/>
        <w:jc w:val="both"/>
      </w:pPr>
      <w:r>
        <w:t>- структурными подразделениями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p w:rsidR="00DD1F24" w:rsidRDefault="00DD1F24">
      <w:pPr>
        <w:pStyle w:val="ConsPlusNormal"/>
        <w:jc w:val="both"/>
      </w:pPr>
      <w:r>
        <w:t xml:space="preserve">(в ред. </w:t>
      </w:r>
      <w:hyperlink r:id="rId28" w:history="1">
        <w:r>
          <w:rPr>
            <w:color w:val="0000FF"/>
          </w:rPr>
          <w:t>Приказа</w:t>
        </w:r>
      </w:hyperlink>
      <w:r>
        <w:t xml:space="preserve"> Минстроя ЧР от 30.11.2016 N 03/1-03/1091)</w:t>
      </w:r>
    </w:p>
    <w:p w:rsidR="00DD1F24" w:rsidRDefault="00DD1F24">
      <w:pPr>
        <w:pStyle w:val="ConsPlusNormal"/>
        <w:spacing w:before="220"/>
        <w:ind w:firstLine="540"/>
        <w:jc w:val="both"/>
      </w:pPr>
      <w:r>
        <w:t>- Министерством внутренних дел по Чувашской Республике;</w:t>
      </w:r>
    </w:p>
    <w:p w:rsidR="00DD1F24" w:rsidRDefault="00DD1F24">
      <w:pPr>
        <w:pStyle w:val="ConsPlusNormal"/>
        <w:spacing w:before="220"/>
        <w:ind w:firstLine="540"/>
        <w:jc w:val="both"/>
      </w:pPr>
      <w:r>
        <w:t xml:space="preserve">- Управлением Федеральной службы исполнения наказаний по Чувашской Республике - </w:t>
      </w:r>
      <w:r>
        <w:lastRenderedPageBreak/>
        <w:t>Чувашии;</w:t>
      </w:r>
    </w:p>
    <w:p w:rsidR="00DD1F24" w:rsidRDefault="00DD1F24">
      <w:pPr>
        <w:pStyle w:val="ConsPlusNormal"/>
        <w:spacing w:before="220"/>
        <w:ind w:firstLine="540"/>
        <w:jc w:val="both"/>
      </w:pPr>
      <w:r>
        <w:t>- Государственной жилищной инспекцией Чувашской Республики;</w:t>
      </w:r>
    </w:p>
    <w:p w:rsidR="00DD1F24" w:rsidRDefault="00DD1F24">
      <w:pPr>
        <w:pStyle w:val="ConsPlusNormal"/>
        <w:spacing w:before="220"/>
        <w:ind w:firstLine="540"/>
        <w:jc w:val="both"/>
      </w:pPr>
      <w:r>
        <w:t>- иными государственными органами исполнительной власти Чувашской Республики и органами местного самоуправления в Чувашской Республике.</w:t>
      </w:r>
    </w:p>
    <w:p w:rsidR="00DD1F24" w:rsidRDefault="00DD1F24">
      <w:pPr>
        <w:pStyle w:val="ConsPlusNormal"/>
        <w:spacing w:before="220"/>
        <w:ind w:firstLine="540"/>
        <w:jc w:val="both"/>
      </w:pPr>
      <w:r>
        <w:t>Орган местного самоуправления и Многофункциональный центр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DD1F24" w:rsidRDefault="00DD1F24">
      <w:pPr>
        <w:pStyle w:val="ConsPlusNormal"/>
        <w:jc w:val="both"/>
      </w:pPr>
      <w:r>
        <w:t xml:space="preserve">(в ред. </w:t>
      </w:r>
      <w:hyperlink r:id="rId29"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Title"/>
        <w:ind w:firstLine="540"/>
        <w:jc w:val="both"/>
        <w:outlineLvl w:val="2"/>
      </w:pPr>
      <w:r>
        <w:t>2.3. Описание результата предоставления государственной услуги</w:t>
      </w:r>
    </w:p>
    <w:p w:rsidR="00DD1F24" w:rsidRDefault="00DD1F24">
      <w:pPr>
        <w:pStyle w:val="ConsPlusNormal"/>
        <w:ind w:firstLine="540"/>
        <w:jc w:val="both"/>
      </w:pPr>
      <w:r>
        <w:t xml:space="preserve">(в ред. </w:t>
      </w:r>
      <w:hyperlink r:id="rId30"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Результатом предоставления государственной услуги является:</w:t>
      </w:r>
    </w:p>
    <w:p w:rsidR="00DD1F24" w:rsidRDefault="00DD1F24">
      <w:pPr>
        <w:pStyle w:val="ConsPlusNormal"/>
        <w:spacing w:before="220"/>
        <w:ind w:firstLine="540"/>
        <w:jc w:val="both"/>
      </w:pPr>
      <w:r>
        <w:t>- принятие решения о включении в список;</w:t>
      </w:r>
    </w:p>
    <w:p w:rsidR="00DD1F24" w:rsidRDefault="00DD1F24">
      <w:pPr>
        <w:pStyle w:val="ConsPlusNormal"/>
        <w:spacing w:before="220"/>
        <w:ind w:firstLine="540"/>
        <w:jc w:val="both"/>
      </w:pPr>
      <w:r>
        <w:t>- принятие решения об отказе во включении в список.</w:t>
      </w:r>
    </w:p>
    <w:p w:rsidR="00DD1F24" w:rsidRDefault="00DD1F24">
      <w:pPr>
        <w:pStyle w:val="ConsPlusNormal"/>
        <w:jc w:val="both"/>
      </w:pPr>
    </w:p>
    <w:p w:rsidR="00DD1F24" w:rsidRDefault="00DD1F24">
      <w:pPr>
        <w:pStyle w:val="ConsPlusTitle"/>
        <w:ind w:firstLine="540"/>
        <w:jc w:val="both"/>
        <w:outlineLvl w:val="2"/>
      </w:pPr>
      <w:r>
        <w:t>2.4. Срок предоставления государственной услуги</w:t>
      </w:r>
    </w:p>
    <w:p w:rsidR="00DD1F24" w:rsidRDefault="00DD1F24">
      <w:pPr>
        <w:pStyle w:val="ConsPlusNormal"/>
        <w:ind w:firstLine="540"/>
        <w:jc w:val="both"/>
      </w:pPr>
      <w:r>
        <w:t xml:space="preserve">(в ред. </w:t>
      </w:r>
      <w:hyperlink r:id="rId31"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80" w:history="1">
        <w:r>
          <w:rPr>
            <w:color w:val="0000FF"/>
          </w:rPr>
          <w:t>пункте 2.6.1 подраздела 2.6</w:t>
        </w:r>
      </w:hyperlink>
      <w:r>
        <w:t xml:space="preserve"> настоящего Административного регламента, составляет не более 60 рабочих дней.</w:t>
      </w:r>
    </w:p>
    <w:p w:rsidR="00DD1F24" w:rsidRDefault="00DD1F24">
      <w:pPr>
        <w:pStyle w:val="ConsPlusNormal"/>
        <w:jc w:val="both"/>
      </w:pPr>
    </w:p>
    <w:p w:rsidR="00DD1F24" w:rsidRDefault="00DD1F24">
      <w:pPr>
        <w:pStyle w:val="ConsPlusTitle"/>
        <w:ind w:firstLine="540"/>
        <w:jc w:val="both"/>
        <w:outlineLvl w:val="2"/>
      </w:pPr>
      <w:r>
        <w:t>2.5. Нормативные правовые акты, регулирующие предоставление государственной услуги</w:t>
      </w:r>
    </w:p>
    <w:p w:rsidR="00DD1F24" w:rsidRDefault="00DD1F24">
      <w:pPr>
        <w:pStyle w:val="ConsPlusNormal"/>
        <w:ind w:firstLine="540"/>
        <w:jc w:val="both"/>
      </w:pPr>
      <w:r>
        <w:t xml:space="preserve">(в ред. </w:t>
      </w:r>
      <w:hyperlink r:id="rId32"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Перечень нормативных правовых актов Российской Федерации и Чувашской Республики, регулирующих предоставление органами местного самоуправления поселений и городских округов Чувашской Республики государственной услуги (с указанием их реквизитов и источников официального опубликования), размещен на официальных сайтах органов местного самоуправления, в Федеральном реестре государственных и муниципальных услуг (функций) и на Едином портале государственных и муниципальных услуг (функций).</w:t>
      </w:r>
    </w:p>
    <w:p w:rsidR="00DD1F24" w:rsidRDefault="00DD1F24">
      <w:pPr>
        <w:pStyle w:val="ConsPlusNormal"/>
        <w:jc w:val="both"/>
      </w:pPr>
    </w:p>
    <w:p w:rsidR="00DD1F24" w:rsidRDefault="00DD1F24">
      <w:pPr>
        <w:pStyle w:val="ConsPlusTitle"/>
        <w:ind w:firstLine="540"/>
        <w:jc w:val="both"/>
        <w:outlineLvl w:val="2"/>
      </w:pPr>
      <w:bookmarkStart w:id="7" w:name="P180"/>
      <w:bookmarkEnd w:id="7"/>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w:t>
      </w:r>
    </w:p>
    <w:p w:rsidR="00DD1F24" w:rsidRDefault="00DD1F24">
      <w:pPr>
        <w:pStyle w:val="ConsPlusNormal"/>
        <w:ind w:firstLine="540"/>
        <w:jc w:val="both"/>
      </w:pPr>
      <w:r>
        <w:t xml:space="preserve">(в ред. </w:t>
      </w:r>
      <w:hyperlink r:id="rId33"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bookmarkStart w:id="8" w:name="P183"/>
      <w:bookmarkEnd w:id="8"/>
      <w:r>
        <w:t xml:space="preserve">2.6.1. К заявлению о включении в список лицами, указанными в </w:t>
      </w:r>
      <w:hyperlink w:anchor="P84" w:history="1">
        <w:r>
          <w:rPr>
            <w:color w:val="0000FF"/>
          </w:rPr>
          <w:t>пункте 1.2.1 подраздела 1.2</w:t>
        </w:r>
      </w:hyperlink>
      <w:r>
        <w:t xml:space="preserve"> настоящего Административного регламента прилагаются следующие документы:</w:t>
      </w:r>
    </w:p>
    <w:p w:rsidR="00DD1F24" w:rsidRDefault="00DD1F24">
      <w:pPr>
        <w:pStyle w:val="ConsPlusNormal"/>
        <w:spacing w:before="220"/>
        <w:ind w:firstLine="540"/>
        <w:jc w:val="both"/>
      </w:pPr>
      <w:r>
        <w:t>копия свидетельства о рождении;</w:t>
      </w:r>
    </w:p>
    <w:p w:rsidR="00DD1F24" w:rsidRDefault="00DD1F24">
      <w:pPr>
        <w:pStyle w:val="ConsPlusNormal"/>
        <w:spacing w:before="220"/>
        <w:ind w:firstLine="540"/>
        <w:jc w:val="both"/>
      </w:pPr>
      <w:r>
        <w:lastRenderedPageBreak/>
        <w:t>копия паспорта гражданина Российской Федерации;</w:t>
      </w:r>
    </w:p>
    <w:p w:rsidR="00DD1F24" w:rsidRDefault="00DD1F24">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DD1F24" w:rsidRDefault="00DD1F24">
      <w:pPr>
        <w:pStyle w:val="ConsPlusNormal"/>
        <w:spacing w:before="220"/>
        <w:ind w:firstLine="540"/>
        <w:jc w:val="both"/>
      </w:pPr>
      <w:r>
        <w:t>выписка из домовой (поквартирной) книги, копия финансового лицевого счета (по последнему месту регистрации и по всем адресам перерегистрации начиная с адреса сохраненного за ним жилого помещения) (при наличии);</w:t>
      </w:r>
    </w:p>
    <w:p w:rsidR="00DD1F24" w:rsidRDefault="00DD1F24">
      <w:pPr>
        <w:pStyle w:val="ConsPlusNormal"/>
        <w:spacing w:before="220"/>
        <w:ind w:firstLine="540"/>
        <w:jc w:val="both"/>
      </w:pPr>
      <w:r>
        <w:t>копия документа, подтверждающего полномочия законного представителя;</w:t>
      </w:r>
    </w:p>
    <w:p w:rsidR="00DD1F24" w:rsidRDefault="00DD1F24">
      <w:pPr>
        <w:pStyle w:val="ConsPlusNormal"/>
        <w:spacing w:before="220"/>
        <w:ind w:firstLine="540"/>
        <w:jc w:val="both"/>
      </w:pPr>
      <w:r>
        <w:t>копия документа, подтверждающего утрату (отсутствие) попечения родителей (единственного родителя) (акта об оставлении ребенка; заявления родителей (матери ребенка) о согласии на его усыновление (удочерение); вступившего в законную силу решения суда о лишении родителей (родителя) родительских прав либо об ограничении родителей (родителя) в родительских правах в отношении гражданина; свидетельств (свидетельства) о смерти родителей (родителя); 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медицинской организации,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
    <w:p w:rsidR="00DD1F24" w:rsidRDefault="00DD1F24">
      <w:pPr>
        <w:pStyle w:val="ConsPlusNormal"/>
        <w:spacing w:before="220"/>
        <w:ind w:firstLine="540"/>
        <w:jc w:val="both"/>
      </w:pPr>
      <w:r>
        <w:t>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или в приемную либо патронатную семью (при наличии);</w:t>
      </w:r>
    </w:p>
    <w:p w:rsidR="00DD1F24" w:rsidRDefault="00DD1F24">
      <w:pPr>
        <w:pStyle w:val="ConsPlusNormal"/>
        <w:spacing w:before="220"/>
        <w:ind w:firstLine="540"/>
        <w:jc w:val="both"/>
      </w:pPr>
      <w:r>
        <w:t>копия доверенности представителя заявителя, оформленная в порядке, предусмотренном законодательством Российской Федерации (при наличии);</w:t>
      </w:r>
    </w:p>
    <w:p w:rsidR="00DD1F24" w:rsidRDefault="00DD1F24">
      <w:pPr>
        <w:pStyle w:val="ConsPlusNormal"/>
        <w:spacing w:before="220"/>
        <w:ind w:firstLine="540"/>
        <w:jc w:val="both"/>
      </w:pPr>
      <w:r>
        <w:t>сведения из медицинской организации, входящей в государственную или муниципальную систему здравоохранения, о праве на льготы при предоставлении жилого помещения по состоянию здоровья (при наличии).</w:t>
      </w:r>
    </w:p>
    <w:p w:rsidR="00DD1F24" w:rsidRDefault="00DD1F24">
      <w:pPr>
        <w:pStyle w:val="ConsPlusNormal"/>
        <w:spacing w:before="220"/>
        <w:ind w:firstLine="540"/>
        <w:jc w:val="both"/>
      </w:pPr>
      <w:bookmarkStart w:id="9" w:name="P193"/>
      <w:bookmarkEnd w:id="9"/>
      <w:r>
        <w:t xml:space="preserve">2.6.2. В заявлении лиц, указанных в </w:t>
      </w:r>
      <w:hyperlink w:anchor="P84" w:history="1">
        <w:r>
          <w:rPr>
            <w:color w:val="0000FF"/>
          </w:rPr>
          <w:t>пункте 1.2.1 подраздела 1.2</w:t>
        </w:r>
      </w:hyperlink>
      <w:r>
        <w:t xml:space="preserve"> настоящего Административного регламента, о включении в список указываются следующие сведения о детях-сиротах, лицах из числа детей-сирот, лицах, которые достигли возраста 23 лет:</w:t>
      </w:r>
    </w:p>
    <w:p w:rsidR="00DD1F24" w:rsidRDefault="00DD1F24">
      <w:pPr>
        <w:pStyle w:val="ConsPlusNormal"/>
        <w:spacing w:before="220"/>
        <w:ind w:firstLine="540"/>
        <w:jc w:val="both"/>
      </w:pPr>
      <w:r>
        <w:t>фамилия, имя, отчество (при наличии);</w:t>
      </w:r>
    </w:p>
    <w:p w:rsidR="00DD1F24" w:rsidRDefault="00DD1F24">
      <w:pPr>
        <w:pStyle w:val="ConsPlusNormal"/>
        <w:spacing w:before="220"/>
        <w:ind w:firstLine="540"/>
        <w:jc w:val="both"/>
      </w:pPr>
      <w:r>
        <w:t>число, месяц и год рождения;</w:t>
      </w:r>
    </w:p>
    <w:p w:rsidR="00DD1F24" w:rsidRDefault="00DD1F24">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D1F24" w:rsidRDefault="00DD1F24">
      <w:pPr>
        <w:pStyle w:val="ConsPlusNormal"/>
        <w:spacing w:before="220"/>
        <w:ind w:firstLine="540"/>
        <w:jc w:val="both"/>
      </w:pPr>
      <w:bookmarkStart w:id="10" w:name="P197"/>
      <w:bookmarkEnd w:id="10"/>
      <w:r>
        <w:t>сведения об утрате (отсутствии) попечения родителей (единственного родителя);</w:t>
      </w:r>
    </w:p>
    <w:p w:rsidR="00DD1F24" w:rsidRDefault="00DD1F24">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DD1F24" w:rsidRDefault="00DD1F24">
      <w:pPr>
        <w:pStyle w:val="ConsPlusNormal"/>
        <w:spacing w:before="220"/>
        <w:ind w:firstLine="540"/>
        <w:jc w:val="both"/>
      </w:pPr>
      <w:r>
        <w:t xml:space="preserve">сведения о наличии или отсутствии права собственности на жилое помещение, или права </w:t>
      </w:r>
      <w:r>
        <w:lastRenderedPageBreak/>
        <w:t>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DD1F24" w:rsidRDefault="00DD1F24">
      <w:pPr>
        <w:pStyle w:val="ConsPlusNormal"/>
        <w:spacing w:before="220"/>
        <w:ind w:firstLine="540"/>
        <w:jc w:val="both"/>
      </w:pPr>
      <w:bookmarkStart w:id="11" w:name="P200"/>
      <w:bookmarkEnd w:id="11"/>
      <w:r>
        <w:t>сведения о факте признания невозможности проживания в ранее занимаемом жилом помещении (при наличии);</w:t>
      </w:r>
    </w:p>
    <w:p w:rsidR="00DD1F24" w:rsidRDefault="00DD1F24">
      <w:pPr>
        <w:pStyle w:val="ConsPlusNormal"/>
        <w:spacing w:before="220"/>
        <w:ind w:firstLine="540"/>
        <w:jc w:val="both"/>
      </w:pPr>
      <w:r>
        <w:t>сведения о месте проживания лица, подлежащего включению в список;</w:t>
      </w:r>
    </w:p>
    <w:p w:rsidR="00DD1F24" w:rsidRDefault="00DD1F24">
      <w:pPr>
        <w:pStyle w:val="ConsPlusNormal"/>
        <w:spacing w:before="220"/>
        <w:ind w:firstLine="540"/>
        <w:jc w:val="both"/>
      </w:pPr>
      <w:r>
        <w:t>сведения о приобретении полной дееспособности до достижения возраста 18 лет;</w:t>
      </w:r>
    </w:p>
    <w:p w:rsidR="00DD1F24" w:rsidRDefault="00DD1F24">
      <w:pPr>
        <w:pStyle w:val="ConsPlusNormal"/>
        <w:spacing w:before="220"/>
        <w:ind w:firstLine="540"/>
        <w:jc w:val="both"/>
      </w:pPr>
      <w:r>
        <w:t>сведения о страховом номере индивидуального лицевого счета (СНИЛС);</w:t>
      </w:r>
    </w:p>
    <w:p w:rsidR="00DD1F24" w:rsidRDefault="00DD1F24">
      <w:pPr>
        <w:pStyle w:val="ConsPlusNormal"/>
        <w:spacing w:before="220"/>
        <w:ind w:firstLine="540"/>
        <w:jc w:val="both"/>
      </w:pPr>
      <w:r>
        <w:t>контактные данные (номер телефона, адрес электронной почты (при наличии).</w:t>
      </w:r>
    </w:p>
    <w:p w:rsidR="00DD1F24" w:rsidRDefault="00DD1F24">
      <w:pPr>
        <w:pStyle w:val="ConsPlusNormal"/>
        <w:spacing w:before="220"/>
        <w:ind w:firstLine="540"/>
        <w:jc w:val="both"/>
      </w:pPr>
      <w:r>
        <w:t xml:space="preserve">При подаче заявления о включении в список лицами, указанными в </w:t>
      </w:r>
      <w:hyperlink w:anchor="P85" w:history="1">
        <w:r>
          <w:rPr>
            <w:color w:val="0000FF"/>
          </w:rPr>
          <w:t>подпунктах "а"</w:t>
        </w:r>
      </w:hyperlink>
      <w:r>
        <w:t xml:space="preserve"> и </w:t>
      </w:r>
      <w:hyperlink w:anchor="P89" w:history="1">
        <w:r>
          <w:rPr>
            <w:color w:val="0000FF"/>
          </w:rPr>
          <w:t>"д"</w:t>
        </w:r>
      </w:hyperlink>
      <w:r>
        <w:t xml:space="preserve"> в заявлении указываются следующие сведения о законном представителе или представителе заявителя:</w:t>
      </w:r>
    </w:p>
    <w:p w:rsidR="00DD1F24" w:rsidRDefault="00DD1F24">
      <w:pPr>
        <w:pStyle w:val="ConsPlusNormal"/>
        <w:spacing w:before="220"/>
        <w:ind w:firstLine="540"/>
        <w:jc w:val="both"/>
      </w:pPr>
      <w:r>
        <w:t>фамилия, имя, отчество (при наличии);</w:t>
      </w:r>
    </w:p>
    <w:p w:rsidR="00DD1F24" w:rsidRDefault="00DD1F24">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D1F24" w:rsidRDefault="00DD1F24">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DD1F24" w:rsidRDefault="00DD1F24">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DD1F24" w:rsidRDefault="00DD1F24">
      <w:pPr>
        <w:pStyle w:val="ConsPlusNormal"/>
        <w:spacing w:before="220"/>
        <w:ind w:firstLine="540"/>
        <w:jc w:val="both"/>
      </w:pPr>
      <w:r>
        <w:t xml:space="preserve">2.6.3. В заявлении об исключении из списка лиц, указанных в </w:t>
      </w:r>
      <w:hyperlink w:anchor="P91" w:history="1">
        <w:r>
          <w:rPr>
            <w:color w:val="0000FF"/>
          </w:rPr>
          <w:t>пункте 1.2.2 подраздела 1.2</w:t>
        </w:r>
      </w:hyperlink>
      <w:r>
        <w:t xml:space="preserve"> настоящего Административного регламента,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DD1F24" w:rsidRDefault="00DD1F24">
      <w:pPr>
        <w:pStyle w:val="ConsPlusNormal"/>
        <w:spacing w:before="220"/>
        <w:ind w:firstLine="540"/>
        <w:jc w:val="both"/>
      </w:pPr>
      <w:r>
        <w:t>фамилия, имя, отчество (при наличии);</w:t>
      </w:r>
    </w:p>
    <w:p w:rsidR="00DD1F24" w:rsidRDefault="00DD1F24">
      <w:pPr>
        <w:pStyle w:val="ConsPlusNormal"/>
        <w:spacing w:before="220"/>
        <w:ind w:firstLine="540"/>
        <w:jc w:val="both"/>
      </w:pPr>
      <w:r>
        <w:t>число, месяц и год рождения;</w:t>
      </w:r>
    </w:p>
    <w:p w:rsidR="00DD1F24" w:rsidRDefault="00DD1F24">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D1F24" w:rsidRDefault="00DD1F24">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DD1F24" w:rsidRDefault="00DD1F24">
      <w:pPr>
        <w:pStyle w:val="ConsPlusNormal"/>
        <w:spacing w:before="220"/>
        <w:ind w:firstLine="540"/>
        <w:jc w:val="both"/>
      </w:pPr>
      <w:r>
        <w:t>сведения о месте проживания;</w:t>
      </w:r>
    </w:p>
    <w:p w:rsidR="00DD1F24" w:rsidRDefault="00DD1F24">
      <w:pPr>
        <w:pStyle w:val="ConsPlusNormal"/>
        <w:spacing w:before="220"/>
        <w:ind w:firstLine="540"/>
        <w:jc w:val="both"/>
      </w:pPr>
      <w:r>
        <w:t>сведения о регистрации по месту жительства и (или) месту пребывания (при наличии);</w:t>
      </w:r>
    </w:p>
    <w:p w:rsidR="00DD1F24" w:rsidRDefault="00DD1F24">
      <w:pPr>
        <w:pStyle w:val="ConsPlusNormal"/>
        <w:spacing w:before="220"/>
        <w:ind w:firstLine="540"/>
        <w:jc w:val="both"/>
      </w:pPr>
      <w:r>
        <w:t xml:space="preserve">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w:t>
      </w:r>
      <w:r>
        <w:lastRenderedPageBreak/>
        <w:t>помещением в качестве члена семьи нанимателя по договору социального найма.</w:t>
      </w:r>
    </w:p>
    <w:p w:rsidR="00DD1F24" w:rsidRDefault="00DD1F24">
      <w:pPr>
        <w:pStyle w:val="ConsPlusNormal"/>
        <w:spacing w:before="220"/>
        <w:ind w:firstLine="540"/>
        <w:jc w:val="both"/>
      </w:pPr>
      <w:r>
        <w:t>В заявлении об исключении из списка также указываются:</w:t>
      </w:r>
    </w:p>
    <w:p w:rsidR="00DD1F24" w:rsidRDefault="00DD1F24">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DD1F24" w:rsidRDefault="00DD1F24">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DD1F24" w:rsidRDefault="00DD1F24">
      <w:pPr>
        <w:pStyle w:val="ConsPlusNormal"/>
        <w:spacing w:before="220"/>
        <w:ind w:firstLine="540"/>
        <w:jc w:val="both"/>
      </w:pPr>
      <w:r>
        <w:t xml:space="preserve">Лица, указанные в </w:t>
      </w:r>
      <w:hyperlink w:anchor="P91" w:history="1">
        <w:r>
          <w:rPr>
            <w:color w:val="0000FF"/>
          </w:rPr>
          <w:t>пункте 1.2.2 подраздела 1.2</w:t>
        </w:r>
      </w:hyperlink>
      <w:r>
        <w:t xml:space="preserve"> настоящего Административного регламента, подтверждают своей подписью с проставлением даты подачи заявления об исключении из списка указанные в нем сведения.</w:t>
      </w:r>
    </w:p>
    <w:p w:rsidR="00DD1F24" w:rsidRDefault="00DD1F24">
      <w:pPr>
        <w:pStyle w:val="ConsPlusNormal"/>
        <w:spacing w:before="220"/>
        <w:ind w:firstLine="540"/>
        <w:jc w:val="both"/>
      </w:pPr>
      <w:r>
        <w:t>К заявлению об исключении из списка прилагаются следующие документы:</w:t>
      </w:r>
    </w:p>
    <w:p w:rsidR="00DD1F24" w:rsidRDefault="00DD1F24">
      <w:pPr>
        <w:pStyle w:val="ConsPlusNormal"/>
        <w:spacing w:before="220"/>
        <w:ind w:firstLine="540"/>
        <w:jc w:val="both"/>
      </w:pPr>
      <w:r>
        <w:t>а) копия свидетельства о рождении детей-сирот;</w:t>
      </w:r>
    </w:p>
    <w:p w:rsidR="00DD1F24" w:rsidRDefault="00DD1F24">
      <w:pPr>
        <w:pStyle w:val="ConsPlusNormal"/>
        <w:spacing w:before="220"/>
        <w:ind w:firstLine="540"/>
        <w:jc w:val="both"/>
      </w:pPr>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DD1F24" w:rsidRDefault="00DD1F24">
      <w:pPr>
        <w:pStyle w:val="ConsPlusNormal"/>
        <w:spacing w:before="220"/>
        <w:ind w:firstLine="540"/>
        <w:jc w:val="both"/>
      </w:pPr>
      <w:r>
        <w:t>в) копия акта органа опеки и попечительства, подтверждающего полномочия опекуна (попечителя);</w:t>
      </w:r>
    </w:p>
    <w:p w:rsidR="00DD1F24" w:rsidRDefault="00DD1F24">
      <w:pPr>
        <w:pStyle w:val="ConsPlusNormal"/>
        <w:spacing w:before="22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DD1F24" w:rsidRDefault="00DD1F24">
      <w:pPr>
        <w:pStyle w:val="ConsPlusNormal"/>
        <w:jc w:val="both"/>
      </w:pPr>
    </w:p>
    <w:p w:rsidR="00DD1F24" w:rsidRDefault="00DD1F24">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D1F24" w:rsidRDefault="00DD1F24">
      <w:pPr>
        <w:pStyle w:val="ConsPlusNormal"/>
        <w:ind w:firstLine="540"/>
        <w:jc w:val="both"/>
      </w:pPr>
      <w:r>
        <w:t xml:space="preserve">(в ред. </w:t>
      </w:r>
      <w:hyperlink r:id="rId34"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 xml:space="preserve">2.7.1. Орган местного самоуправления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w:anchor="P197" w:history="1">
        <w:r>
          <w:rPr>
            <w:color w:val="0000FF"/>
          </w:rPr>
          <w:t>абзацами пятым</w:t>
        </w:r>
      </w:hyperlink>
      <w:r>
        <w:t xml:space="preserve"> - </w:t>
      </w:r>
      <w:hyperlink w:anchor="P200" w:history="1">
        <w:r>
          <w:rPr>
            <w:color w:val="0000FF"/>
          </w:rPr>
          <w:t>восьмым подпункта 2.6.2 подраздела 2.6 раздела II</w:t>
        </w:r>
      </w:hyperlink>
      <w:r>
        <w:t xml:space="preserve"> настоящего Административного регламента.</w:t>
      </w:r>
    </w:p>
    <w:p w:rsidR="00DD1F24" w:rsidRDefault="00DD1F24">
      <w:pPr>
        <w:pStyle w:val="ConsPlusNormal"/>
        <w:spacing w:before="220"/>
        <w:ind w:firstLine="540"/>
        <w:jc w:val="both"/>
      </w:pPr>
      <w:r>
        <w:t>2.7.2. В случае подачи заявления об исключении из списка орган местного самоуправления в течение 5 рабочих дней со дня подачи такого заявления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w:t>
      </w:r>
    </w:p>
    <w:p w:rsidR="00DD1F24" w:rsidRDefault="00DD1F24">
      <w:pPr>
        <w:pStyle w:val="ConsPlusNormal"/>
        <w:jc w:val="both"/>
      </w:pPr>
    </w:p>
    <w:p w:rsidR="00DD1F24" w:rsidRDefault="00DD1F24">
      <w:pPr>
        <w:pStyle w:val="ConsPlusTitle"/>
        <w:ind w:firstLine="540"/>
        <w:jc w:val="both"/>
        <w:outlineLvl w:val="2"/>
      </w:pPr>
      <w:r>
        <w:t>2.8. Указание на запрет требования от заявителя предоставления документов и информации</w:t>
      </w:r>
    </w:p>
    <w:p w:rsidR="00DD1F24" w:rsidRDefault="00DD1F24">
      <w:pPr>
        <w:pStyle w:val="ConsPlusNormal"/>
        <w:ind w:firstLine="540"/>
        <w:jc w:val="both"/>
      </w:pPr>
      <w:r>
        <w:t xml:space="preserve">(в ред. </w:t>
      </w:r>
      <w:hyperlink r:id="rId35" w:history="1">
        <w:r>
          <w:rPr>
            <w:color w:val="0000FF"/>
          </w:rPr>
          <w:t>Приказа</w:t>
        </w:r>
      </w:hyperlink>
      <w:r>
        <w:t xml:space="preserve"> Минстроя ЧР от 10.10.2018 N 03/1-03/815)</w:t>
      </w:r>
    </w:p>
    <w:p w:rsidR="00DD1F24" w:rsidRDefault="00DD1F24">
      <w:pPr>
        <w:pStyle w:val="ConsPlusNormal"/>
        <w:jc w:val="both"/>
      </w:pPr>
    </w:p>
    <w:p w:rsidR="00DD1F24" w:rsidRDefault="00DD1F24">
      <w:pPr>
        <w:pStyle w:val="ConsPlusNormal"/>
        <w:ind w:firstLine="540"/>
        <w:jc w:val="both"/>
      </w:pPr>
      <w:r>
        <w:t>При предоставлении государственной услуги орган местного самоуправления не вправе требовать от заявителя или его представителя:</w:t>
      </w:r>
    </w:p>
    <w:p w:rsidR="00DD1F24" w:rsidRDefault="00DD1F2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1F24" w:rsidRDefault="00DD1F24">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орган местного самоуправления, предоставляющий государственную услугу, по собственной инициативе;</w:t>
      </w:r>
    </w:p>
    <w:p w:rsidR="00DD1F24" w:rsidRDefault="00DD1F24">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D1F24" w:rsidRDefault="00DD1F24">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D1F24" w:rsidRDefault="00DD1F24">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D1F24" w:rsidRDefault="00DD1F2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D1F24" w:rsidRDefault="00DD1F2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главы администрации органа местного самоуправления,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D1F24" w:rsidRDefault="00DD1F24">
      <w:pPr>
        <w:pStyle w:val="ConsPlusNormal"/>
        <w:jc w:val="both"/>
      </w:pPr>
    </w:p>
    <w:p w:rsidR="00DD1F24" w:rsidRDefault="00DD1F24">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DD1F24" w:rsidRDefault="00DD1F24">
      <w:pPr>
        <w:pStyle w:val="ConsPlusNormal"/>
        <w:jc w:val="both"/>
      </w:pPr>
    </w:p>
    <w:p w:rsidR="00DD1F24" w:rsidRDefault="00DD1F24">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DD1F24" w:rsidRDefault="00DD1F24">
      <w:pPr>
        <w:pStyle w:val="ConsPlusNormal"/>
        <w:jc w:val="both"/>
      </w:pPr>
    </w:p>
    <w:p w:rsidR="00DD1F24" w:rsidRDefault="00DD1F24">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D1F24" w:rsidRDefault="00DD1F24">
      <w:pPr>
        <w:pStyle w:val="ConsPlusNormal"/>
        <w:ind w:firstLine="540"/>
        <w:jc w:val="both"/>
      </w:pPr>
      <w:r>
        <w:t xml:space="preserve">(в ред. </w:t>
      </w:r>
      <w:hyperlink r:id="rId38"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 xml:space="preserve">2.10.1.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принимается в случае отсутствия оснований для предоставления жилого помещения, предусмотренных </w:t>
      </w:r>
      <w:hyperlink r:id="rId39"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40" w:history="1">
        <w:r>
          <w:rPr>
            <w:color w:val="0000FF"/>
          </w:rPr>
          <w:t>закона</w:t>
        </w:r>
      </w:hyperlink>
      <w:r>
        <w:t>.</w:t>
      </w:r>
    </w:p>
    <w:p w:rsidR="00DD1F24" w:rsidRDefault="00DD1F24">
      <w:pPr>
        <w:pStyle w:val="ConsPlusNormal"/>
        <w:spacing w:before="220"/>
        <w:ind w:firstLine="540"/>
        <w:jc w:val="both"/>
      </w:pPr>
      <w:r>
        <w:t>2.10.2. Решение об отказе во включении в список по новому месту жительства принимается в случае:</w:t>
      </w:r>
    </w:p>
    <w:p w:rsidR="00DD1F24" w:rsidRDefault="00DD1F24">
      <w:pPr>
        <w:pStyle w:val="ConsPlusNormal"/>
        <w:spacing w:before="220"/>
        <w:ind w:firstLine="540"/>
        <w:jc w:val="both"/>
      </w:pPr>
      <w:r>
        <w:t xml:space="preserve">наличия оснований, предусмотренных </w:t>
      </w:r>
      <w:hyperlink r:id="rId41" w:history="1">
        <w:r>
          <w:rPr>
            <w:color w:val="0000FF"/>
          </w:rPr>
          <w:t>подпунктами 1</w:t>
        </w:r>
      </w:hyperlink>
      <w:r>
        <w:t xml:space="preserve">, </w:t>
      </w:r>
      <w:hyperlink r:id="rId42" w:history="1">
        <w:r>
          <w:rPr>
            <w:color w:val="0000FF"/>
          </w:rPr>
          <w:t>2</w:t>
        </w:r>
      </w:hyperlink>
      <w:r>
        <w:t xml:space="preserve"> и </w:t>
      </w:r>
      <w:hyperlink r:id="rId43"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D1F24" w:rsidRDefault="00DD1F24">
      <w:pPr>
        <w:pStyle w:val="ConsPlusNormal"/>
        <w:spacing w:before="220"/>
        <w:ind w:firstLine="540"/>
        <w:jc w:val="both"/>
      </w:pPr>
      <w: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DD1F24" w:rsidRDefault="00DD1F24">
      <w:pPr>
        <w:pStyle w:val="ConsPlusNormal"/>
        <w:spacing w:before="220"/>
        <w:ind w:firstLine="540"/>
        <w:jc w:val="both"/>
      </w:pPr>
      <w:r>
        <w:t>Решение об отказе во включении в список по новому месту жительства может быть обжаловано в судебном порядке.</w:t>
      </w:r>
    </w:p>
    <w:p w:rsidR="00DD1F24" w:rsidRDefault="00DD1F24">
      <w:pPr>
        <w:pStyle w:val="ConsPlusNormal"/>
        <w:spacing w:before="220"/>
        <w:ind w:firstLine="540"/>
        <w:jc w:val="both"/>
      </w:pPr>
      <w:r>
        <w:t>2.10.3. Основания для приостановления предоставления государственной услуги отсутствуют.</w:t>
      </w:r>
    </w:p>
    <w:p w:rsidR="00DD1F24" w:rsidRDefault="00DD1F24">
      <w:pPr>
        <w:pStyle w:val="ConsPlusNormal"/>
        <w:spacing w:before="220"/>
        <w:ind w:firstLine="540"/>
        <w:jc w:val="both"/>
      </w:pPr>
      <w:r>
        <w:t>2.10.4. Основаниями исключения детей-сирот и детей, оставшихся без попечения родителей, лиц из числа детей-сирот и детей, оставшихся без попечения родителей, из списка являются:</w:t>
      </w:r>
    </w:p>
    <w:p w:rsidR="00DD1F24" w:rsidRDefault="00DD1F24">
      <w:pPr>
        <w:pStyle w:val="ConsPlusNormal"/>
        <w:spacing w:before="220"/>
        <w:ind w:firstLine="540"/>
        <w:jc w:val="both"/>
      </w:pPr>
      <w:r>
        <w:t xml:space="preserve">1) предоставление им жилых помещений в соответствии с </w:t>
      </w:r>
      <w:hyperlink r:id="rId44" w:history="1">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D1F24" w:rsidRDefault="00DD1F24">
      <w:pPr>
        <w:pStyle w:val="ConsPlusNormal"/>
        <w:spacing w:before="220"/>
        <w:ind w:firstLine="540"/>
        <w:jc w:val="both"/>
      </w:pPr>
      <w:r>
        <w:t xml:space="preserve">2) утрата ими оснований, предусмотренных </w:t>
      </w:r>
      <w:hyperlink r:id="rId45"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для предоставления специализированных жилых помещений;</w:t>
      </w:r>
    </w:p>
    <w:p w:rsidR="00DD1F24" w:rsidRDefault="00DD1F24">
      <w:pPr>
        <w:pStyle w:val="ConsPlusNormal"/>
        <w:spacing w:before="220"/>
        <w:ind w:firstLine="540"/>
        <w:jc w:val="both"/>
      </w:pPr>
      <w:r>
        <w:t xml:space="preserve">3) включение их в список в другом субъекте Российской Федерации в связи со сменой места жительства в соответствии с </w:t>
      </w:r>
      <w:hyperlink r:id="rId46" w:history="1">
        <w:r>
          <w:rPr>
            <w:color w:val="0000FF"/>
          </w:rPr>
          <w:t>Порядком</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утвержденным постановлением </w:t>
      </w:r>
      <w:r>
        <w:lastRenderedPageBreak/>
        <w:t>Правительства Российской Федерации от 4 апреля 2019 г. N 397;</w:t>
      </w:r>
    </w:p>
    <w:p w:rsidR="00DD1F24" w:rsidRDefault="00DD1F24">
      <w:pPr>
        <w:pStyle w:val="ConsPlusNormal"/>
        <w:spacing w:before="220"/>
        <w:ind w:firstLine="540"/>
        <w:jc w:val="both"/>
      </w:pPr>
      <w:r>
        <w:t>4) прекращение у них гражданства Российской Федерации, если иное не предусмотрено международным договором Российской Федерации;</w:t>
      </w:r>
    </w:p>
    <w:p w:rsidR="00DD1F24" w:rsidRDefault="00DD1F24">
      <w:pPr>
        <w:pStyle w:val="ConsPlusNormal"/>
        <w:spacing w:before="220"/>
        <w:ind w:firstLine="540"/>
        <w:jc w:val="both"/>
      </w:pPr>
      <w:r>
        <w:t>5) смерть или объявление их умершими в порядке, установленном законодательством Российской Федерации.</w:t>
      </w:r>
    </w:p>
    <w:p w:rsidR="00DD1F24" w:rsidRDefault="00DD1F24">
      <w:pPr>
        <w:pStyle w:val="ConsPlusNormal"/>
        <w:jc w:val="both"/>
      </w:pPr>
    </w:p>
    <w:p w:rsidR="00DD1F24" w:rsidRDefault="00DD1F24">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D1F24" w:rsidRDefault="00DD1F24">
      <w:pPr>
        <w:pStyle w:val="ConsPlusNormal"/>
        <w:jc w:val="both"/>
      </w:pPr>
    </w:p>
    <w:p w:rsidR="00DD1F24" w:rsidRDefault="00DD1F24">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DD1F24" w:rsidRDefault="00DD1F24">
      <w:pPr>
        <w:pStyle w:val="ConsPlusNormal"/>
        <w:jc w:val="both"/>
      </w:pPr>
    </w:p>
    <w:p w:rsidR="00DD1F24" w:rsidRDefault="00DD1F24">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DD1F24" w:rsidRDefault="00DD1F24">
      <w:pPr>
        <w:pStyle w:val="ConsPlusNormal"/>
        <w:jc w:val="both"/>
      </w:pPr>
    </w:p>
    <w:p w:rsidR="00DD1F24" w:rsidRDefault="00DD1F24">
      <w:pPr>
        <w:pStyle w:val="ConsPlusNormal"/>
        <w:ind w:firstLine="540"/>
        <w:jc w:val="both"/>
      </w:pPr>
      <w:r>
        <w:t>Государственная услуга предоставляется на безвозмездной основе.</w:t>
      </w:r>
    </w:p>
    <w:p w:rsidR="00DD1F24" w:rsidRDefault="00DD1F24">
      <w:pPr>
        <w:pStyle w:val="ConsPlusNormal"/>
        <w:jc w:val="both"/>
      </w:pPr>
    </w:p>
    <w:p w:rsidR="00DD1F24" w:rsidRDefault="00DD1F24">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D1F24" w:rsidRDefault="00DD1F24">
      <w:pPr>
        <w:pStyle w:val="ConsPlusNormal"/>
        <w:jc w:val="both"/>
      </w:pPr>
    </w:p>
    <w:p w:rsidR="00DD1F24" w:rsidRDefault="00DD1F24">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DD1F24" w:rsidRDefault="00DD1F24">
      <w:pPr>
        <w:pStyle w:val="ConsPlusNormal"/>
        <w:jc w:val="both"/>
      </w:pPr>
    </w:p>
    <w:p w:rsidR="00DD1F24" w:rsidRDefault="00DD1F24">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D1F24" w:rsidRDefault="00DD1F24">
      <w:pPr>
        <w:pStyle w:val="ConsPlusNormal"/>
        <w:jc w:val="both"/>
      </w:pPr>
    </w:p>
    <w:p w:rsidR="00DD1F24" w:rsidRDefault="00DD1F24">
      <w:pPr>
        <w:pStyle w:val="ConsPlusNormal"/>
        <w:ind w:firstLine="540"/>
        <w:jc w:val="both"/>
      </w:pPr>
      <w:r>
        <w:t>Время ожидания заявителей при подаче заявления и документов для получения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DD1F24" w:rsidRDefault="00DD1F24">
      <w:pPr>
        <w:pStyle w:val="ConsPlusNormal"/>
        <w:spacing w:before="220"/>
        <w:ind w:firstLine="540"/>
        <w:jc w:val="both"/>
      </w:pPr>
      <w:r>
        <w:t>Время ожидания заявителя в очереди в Многофункциональных центрах:</w:t>
      </w:r>
    </w:p>
    <w:p w:rsidR="00DD1F24" w:rsidRDefault="00DD1F24">
      <w:pPr>
        <w:pStyle w:val="ConsPlusNormal"/>
        <w:spacing w:before="220"/>
        <w:ind w:firstLine="540"/>
        <w:jc w:val="both"/>
      </w:pPr>
      <w:r>
        <w:t>- для получения информации (консультации) не должно превышать 15 минут;</w:t>
      </w:r>
    </w:p>
    <w:p w:rsidR="00DD1F24" w:rsidRDefault="00DD1F24">
      <w:pPr>
        <w:pStyle w:val="ConsPlusNormal"/>
        <w:spacing w:before="220"/>
        <w:ind w:firstLine="540"/>
        <w:jc w:val="both"/>
      </w:pPr>
      <w:r>
        <w:t>- для подачи заявления и документов не должно превышать 15 минут;</w:t>
      </w:r>
    </w:p>
    <w:p w:rsidR="00DD1F24" w:rsidRDefault="00DD1F24">
      <w:pPr>
        <w:pStyle w:val="ConsPlusNormal"/>
        <w:spacing w:before="220"/>
        <w:ind w:firstLine="540"/>
        <w:jc w:val="both"/>
      </w:pPr>
      <w:r>
        <w:t>- для получения документов не должно превышать 15 минут.</w:t>
      </w:r>
    </w:p>
    <w:p w:rsidR="00DD1F24" w:rsidRDefault="00DD1F24">
      <w:pPr>
        <w:pStyle w:val="ConsPlusNormal"/>
        <w:jc w:val="both"/>
      </w:pPr>
    </w:p>
    <w:p w:rsidR="00DD1F24" w:rsidRDefault="00DD1F24">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DD1F24" w:rsidRDefault="00DD1F24">
      <w:pPr>
        <w:pStyle w:val="ConsPlusNormal"/>
        <w:ind w:firstLine="540"/>
        <w:jc w:val="both"/>
      </w:pPr>
      <w:r>
        <w:t xml:space="preserve">(в ред. </w:t>
      </w:r>
      <w:hyperlink r:id="rId47"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Заявители представляют заявление со всеми необходимыми документами для получения государственной услуги:</w:t>
      </w:r>
    </w:p>
    <w:p w:rsidR="00DD1F24" w:rsidRDefault="00DD1F24">
      <w:pPr>
        <w:pStyle w:val="ConsPlusNormal"/>
        <w:spacing w:before="220"/>
        <w:ind w:firstLine="540"/>
        <w:jc w:val="both"/>
      </w:pPr>
      <w:r>
        <w:t xml:space="preserve">- лично в орган местного самоуправления из числа указанных в </w:t>
      </w:r>
      <w:hyperlink w:anchor="P183" w:history="1">
        <w:r>
          <w:rPr>
            <w:color w:val="0000FF"/>
          </w:rPr>
          <w:t>пункте 2.6.1 подраздела 2.6</w:t>
        </w:r>
      </w:hyperlink>
      <w:r>
        <w:t xml:space="preserve"> настоящего Административного регламента либо в Многофункциональный центр;</w:t>
      </w:r>
    </w:p>
    <w:p w:rsidR="00DD1F24" w:rsidRDefault="00DD1F24">
      <w:pPr>
        <w:pStyle w:val="ConsPlusNormal"/>
        <w:spacing w:before="220"/>
        <w:ind w:firstLine="540"/>
        <w:jc w:val="both"/>
      </w:pPr>
      <w:r>
        <w:t xml:space="preserve">- почтовым отправлением в адрес органа местного самоуправления из числа указанных в </w:t>
      </w:r>
      <w:hyperlink w:anchor="P183" w:history="1">
        <w:r>
          <w:rPr>
            <w:color w:val="0000FF"/>
          </w:rPr>
          <w:t>пункте 2.6.1 подраздела 2.6</w:t>
        </w:r>
      </w:hyperlink>
      <w:r>
        <w:t xml:space="preserve"> настоящего Административного регламента либо в Многофункциональный центр.</w:t>
      </w:r>
    </w:p>
    <w:p w:rsidR="00DD1F24" w:rsidRDefault="00DD1F24">
      <w:pPr>
        <w:pStyle w:val="ConsPlusNormal"/>
        <w:spacing w:before="220"/>
        <w:ind w:firstLine="540"/>
        <w:jc w:val="both"/>
      </w:pPr>
      <w:r>
        <w:t>Копии документов, направляемых по почте, должны быть заверены в установленном порядке.</w:t>
      </w:r>
    </w:p>
    <w:p w:rsidR="00DD1F24" w:rsidRDefault="00DD1F24">
      <w:pPr>
        <w:pStyle w:val="ConsPlusNormal"/>
        <w:spacing w:before="220"/>
        <w:ind w:firstLine="540"/>
        <w:jc w:val="both"/>
      </w:pPr>
      <w:r>
        <w:t>Днем обращения за государственной услугой считается день подачи заявления с полным пакетом документов. 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 Обязанность подтверждения факта отправки документов лежит на заявителе.</w:t>
      </w:r>
    </w:p>
    <w:p w:rsidR="00DD1F24" w:rsidRDefault="00DD1F24">
      <w:pPr>
        <w:pStyle w:val="ConsPlusNormal"/>
        <w:spacing w:before="22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DD1F24" w:rsidRDefault="00DD1F24">
      <w:pPr>
        <w:pStyle w:val="ConsPlusNormal"/>
        <w:spacing w:before="220"/>
        <w:ind w:firstLine="540"/>
        <w:jc w:val="both"/>
      </w:pPr>
      <w:r>
        <w:t>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DD1F24" w:rsidRDefault="00DD1F24">
      <w:pPr>
        <w:pStyle w:val="ConsPlusNormal"/>
        <w:jc w:val="both"/>
      </w:pPr>
    </w:p>
    <w:p w:rsidR="00DD1F24" w:rsidRDefault="00DD1F24">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F24" w:rsidRDefault="00DD1F24">
      <w:pPr>
        <w:pStyle w:val="ConsPlusNormal"/>
        <w:ind w:firstLine="540"/>
        <w:jc w:val="both"/>
      </w:pPr>
      <w:r>
        <w:t xml:space="preserve">(в ред. </w:t>
      </w:r>
      <w:hyperlink r:id="rId48"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В местах для предоставления государственной услуги предусматривается оборудование парковочных мест, пандусов для маломобильных групп населения. Доступ заявителей к парковочным местам является бесплатным.</w:t>
      </w:r>
    </w:p>
    <w:p w:rsidR="00DD1F24" w:rsidRDefault="00DD1F24">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D1F24" w:rsidRDefault="00DD1F24">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DD1F24" w:rsidRDefault="00DD1F24">
      <w:pPr>
        <w:pStyle w:val="ConsPlusNormal"/>
        <w:spacing w:before="220"/>
        <w:ind w:firstLine="540"/>
        <w:jc w:val="both"/>
      </w:pPr>
      <w:r>
        <w:t>наименование;</w:t>
      </w:r>
    </w:p>
    <w:p w:rsidR="00DD1F24" w:rsidRDefault="00DD1F24">
      <w:pPr>
        <w:pStyle w:val="ConsPlusNormal"/>
        <w:spacing w:before="220"/>
        <w:ind w:firstLine="540"/>
        <w:jc w:val="both"/>
      </w:pPr>
      <w:r>
        <w:t>место нахождения и юридический адрес;</w:t>
      </w:r>
    </w:p>
    <w:p w:rsidR="00DD1F24" w:rsidRDefault="00DD1F24">
      <w:pPr>
        <w:pStyle w:val="ConsPlusNormal"/>
        <w:spacing w:before="220"/>
        <w:ind w:firstLine="540"/>
        <w:jc w:val="both"/>
      </w:pPr>
      <w:r>
        <w:t>номера телефонов для справок.</w:t>
      </w:r>
    </w:p>
    <w:p w:rsidR="00DD1F24" w:rsidRDefault="00DD1F24">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DD1F24" w:rsidRDefault="00DD1F24">
      <w:pPr>
        <w:pStyle w:val="ConsPlusNormal"/>
        <w:spacing w:before="220"/>
        <w:ind w:firstLine="540"/>
        <w:jc w:val="both"/>
      </w:pPr>
      <w:r>
        <w:t>Помещения для предоставления государственной услуги должны обеспечивать возможность реализации прав лиц с ограниченными возможностями (инвалидов) на предоставление государственной услуги.</w:t>
      </w:r>
    </w:p>
    <w:p w:rsidR="00DD1F24" w:rsidRDefault="00DD1F24">
      <w:pPr>
        <w:pStyle w:val="ConsPlusNormal"/>
        <w:spacing w:before="220"/>
        <w:ind w:firstLine="540"/>
        <w:jc w:val="both"/>
      </w:pPr>
      <w:r>
        <w:t xml:space="preserve">Помещения для предоставления государственной услуги снабжаются соответствующими </w:t>
      </w:r>
      <w:r>
        <w:lastRenderedPageBreak/>
        <w:t>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DD1F24" w:rsidRDefault="00DD1F24">
      <w:pPr>
        <w:pStyle w:val="ConsPlusNormal"/>
        <w:spacing w:before="220"/>
        <w:ind w:firstLine="540"/>
        <w:jc w:val="both"/>
      </w:pPr>
      <w:r>
        <w:t>Вход в помещение для предоставления государственной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D1F24" w:rsidRDefault="00DD1F24">
      <w:pPr>
        <w:pStyle w:val="ConsPlusNormal"/>
        <w:spacing w:before="220"/>
        <w:ind w:firstLine="540"/>
        <w:jc w:val="both"/>
      </w:pPr>
      <w:r>
        <w:t>Для заявителей должна быть обеспечена пешеходная доступность помещения, в котором предоставляется государственная услуга (от остановок общественного транспорта не более 10 минут пешком).</w:t>
      </w:r>
    </w:p>
    <w:p w:rsidR="00DD1F24" w:rsidRDefault="00DD1F24">
      <w:pPr>
        <w:pStyle w:val="ConsPlusNormal"/>
        <w:spacing w:before="22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1F24" w:rsidRDefault="00DD1F24">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D1F24" w:rsidRDefault="00DD1F24">
      <w:pPr>
        <w:pStyle w:val="ConsPlusNormal"/>
        <w:spacing w:before="220"/>
        <w:ind w:firstLine="540"/>
        <w:jc w:val="both"/>
      </w:pPr>
      <w:r>
        <w:t xml:space="preserve">Зал ожидания и 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производства вспомогательных записей (памяток, пояснений), а также информационными стендами, оформленными в соответствии с </w:t>
      </w:r>
      <w:hyperlink w:anchor="P127" w:history="1">
        <w:r>
          <w:rPr>
            <w:color w:val="0000FF"/>
          </w:rPr>
          <w:t>пунктом 1.3.5 подраздела 1.3 раздела I</w:t>
        </w:r>
      </w:hyperlink>
      <w:r>
        <w:t xml:space="preserve"> настоящего Административного регламента.</w:t>
      </w:r>
    </w:p>
    <w:p w:rsidR="00DD1F24" w:rsidRDefault="00DD1F24">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государственную услугу, специалисты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D1F24" w:rsidRDefault="00DD1F24">
      <w:pPr>
        <w:pStyle w:val="ConsPlusNormal"/>
        <w:spacing w:before="220"/>
        <w:ind w:firstLine="540"/>
        <w:jc w:val="both"/>
      </w:pPr>
      <w: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DD1F24" w:rsidRDefault="00DD1F24">
      <w:pPr>
        <w:pStyle w:val="ConsPlusNormal"/>
        <w:spacing w:before="220"/>
        <w:ind w:firstLine="540"/>
        <w:jc w:val="both"/>
      </w:pPr>
      <w:r>
        <w:t>Рабочие места специалистов органа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DD1F24" w:rsidRDefault="00DD1F24">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DD1F24" w:rsidRDefault="00DD1F24">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DD1F24" w:rsidRDefault="00DD1F24">
      <w:pPr>
        <w:pStyle w:val="ConsPlusNormal"/>
        <w:spacing w:before="220"/>
        <w:ind w:firstLine="540"/>
        <w:jc w:val="both"/>
      </w:pPr>
      <w:r>
        <w:t>В местах предоставления государственной услуги предусматривается создание условий для обслуживания маломобильных групп населения, в том числе оборудование пандусов, наличие удобной офисной мебели.</w:t>
      </w:r>
    </w:p>
    <w:p w:rsidR="00DD1F24" w:rsidRDefault="00DD1F24">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DD1F24" w:rsidRDefault="00DD1F24">
      <w:pPr>
        <w:pStyle w:val="ConsPlusNormal"/>
        <w:spacing w:before="220"/>
        <w:ind w:firstLine="540"/>
        <w:jc w:val="both"/>
      </w:pPr>
      <w:r>
        <w:lastRenderedPageBreak/>
        <w:t>условия для беспрепятственного доступа в помещение для предоставления государственной услуги;</w:t>
      </w:r>
    </w:p>
    <w:p w:rsidR="00DD1F24" w:rsidRDefault="00DD1F24">
      <w:pPr>
        <w:pStyle w:val="ConsPlusNormal"/>
        <w:spacing w:before="220"/>
        <w:ind w:firstLine="540"/>
        <w:jc w:val="both"/>
      </w:pPr>
      <w:r>
        <w:t>условия для беспрепятственного пользования транспортом, средствами связи и информации;</w:t>
      </w:r>
    </w:p>
    <w:p w:rsidR="00DD1F24" w:rsidRDefault="00DD1F24">
      <w:pPr>
        <w:pStyle w:val="ConsPlusNormal"/>
        <w:spacing w:before="220"/>
        <w:ind w:firstLine="540"/>
        <w:jc w:val="both"/>
      </w:pPr>
      <w:r>
        <w:t>возможность самостоятельного передвижения по территории, на которой расположено помещение для предоставления государственной услуги, входа в помещение для предоставления государственной услуги и выхода из него, посадки в транспортное средство и высадки из него, в том числе с использованием кресла-коляски;</w:t>
      </w:r>
    </w:p>
    <w:p w:rsidR="00DD1F24" w:rsidRDefault="00DD1F2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для предоставления государственной услуги;</w:t>
      </w:r>
    </w:p>
    <w:p w:rsidR="00DD1F24" w:rsidRDefault="00DD1F2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для предоставления государственной услуги с учетом ограничений их жизнедеятельности;</w:t>
      </w:r>
    </w:p>
    <w:p w:rsidR="00DD1F24" w:rsidRDefault="00DD1F2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1F24" w:rsidRDefault="00DD1F24">
      <w:pPr>
        <w:pStyle w:val="ConsPlusNormal"/>
        <w:spacing w:before="220"/>
        <w:ind w:firstLine="540"/>
        <w:jc w:val="both"/>
      </w:pPr>
      <w:r>
        <w:t>допуск в помещение для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1F24" w:rsidRDefault="00DD1F24">
      <w:pPr>
        <w:pStyle w:val="ConsPlusNormal"/>
        <w:spacing w:before="220"/>
        <w:ind w:firstLine="540"/>
        <w:jc w:val="both"/>
      </w:pPr>
      <w:r>
        <w:t>оказание специалистами,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DD1F24" w:rsidRDefault="00DD1F24">
      <w:pPr>
        <w:pStyle w:val="ConsPlusNormal"/>
        <w:spacing w:before="220"/>
        <w:ind w:firstLine="540"/>
        <w:jc w:val="both"/>
      </w:pPr>
      <w:r>
        <w:t xml:space="preserve">В случае невозможности полностью приспособить помещение для предоставления государственной услуги с учетом потребностей инвалидов в соответствии со </w:t>
      </w:r>
      <w:hyperlink r:id="rId49"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DD1F24" w:rsidRDefault="00DD1F24">
      <w:pPr>
        <w:pStyle w:val="ConsPlusNormal"/>
        <w:jc w:val="both"/>
      </w:pPr>
    </w:p>
    <w:p w:rsidR="00DD1F24" w:rsidRDefault="00DD1F24">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50" w:history="1">
        <w:r>
          <w:rPr>
            <w:color w:val="0000FF"/>
          </w:rPr>
          <w:t>статьей 15.1</w:t>
        </w:r>
      </w:hyperlink>
      <w:r>
        <w:t xml:space="preserve"> Федерального закона</w:t>
      </w:r>
    </w:p>
    <w:p w:rsidR="00DD1F24" w:rsidRDefault="00DD1F24">
      <w:pPr>
        <w:pStyle w:val="ConsPlusNormal"/>
        <w:ind w:firstLine="540"/>
        <w:jc w:val="both"/>
      </w:pPr>
      <w:r>
        <w:t xml:space="preserve">(в ред. </w:t>
      </w:r>
      <w:hyperlink r:id="rId51"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2.17.1. Показателями доступности и качества оказания государственной услуги являются:</w:t>
      </w:r>
    </w:p>
    <w:p w:rsidR="00DD1F24" w:rsidRDefault="00DD1F24">
      <w:pPr>
        <w:pStyle w:val="ConsPlusNormal"/>
        <w:spacing w:before="220"/>
        <w:ind w:firstLine="540"/>
        <w:jc w:val="both"/>
      </w:pPr>
      <w:r>
        <w:t>1) удовлетворенность заявителей качеством государственной услуги;</w:t>
      </w:r>
    </w:p>
    <w:p w:rsidR="00DD1F24" w:rsidRDefault="00DD1F24">
      <w:pPr>
        <w:pStyle w:val="ConsPlusNormal"/>
        <w:spacing w:before="220"/>
        <w:ind w:firstLine="540"/>
        <w:jc w:val="both"/>
      </w:pPr>
      <w:r>
        <w:lastRenderedPageBreak/>
        <w:t>2) доступность государственной услуги;</w:t>
      </w:r>
    </w:p>
    <w:p w:rsidR="00DD1F24" w:rsidRDefault="00DD1F24">
      <w:pPr>
        <w:pStyle w:val="ConsPlusNormal"/>
        <w:spacing w:before="220"/>
        <w:ind w:firstLine="540"/>
        <w:jc w:val="both"/>
      </w:pPr>
      <w:r>
        <w:t>3) доступность информации о государственной услуге;</w:t>
      </w:r>
    </w:p>
    <w:p w:rsidR="00DD1F24" w:rsidRDefault="00DD1F24">
      <w:pPr>
        <w:pStyle w:val="ConsPlusNormal"/>
        <w:spacing w:before="220"/>
        <w:ind w:firstLine="540"/>
        <w:jc w:val="both"/>
      </w:pPr>
      <w:r>
        <w:t>4) соблюдение сроков предоставления государственной услуги;</w:t>
      </w:r>
    </w:p>
    <w:p w:rsidR="00DD1F24" w:rsidRDefault="00DD1F24">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DD1F24" w:rsidRDefault="00DD1F24">
      <w:pPr>
        <w:pStyle w:val="ConsPlusNormal"/>
        <w:spacing w:before="220"/>
        <w:ind w:firstLine="540"/>
        <w:jc w:val="both"/>
      </w:pPr>
      <w:r>
        <w:t>2.17.2. Основными требованиями к качеству предоставления государственной услуги являются:</w:t>
      </w:r>
    </w:p>
    <w:p w:rsidR="00DD1F24" w:rsidRDefault="00DD1F24">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DD1F24" w:rsidRDefault="00DD1F24">
      <w:pPr>
        <w:pStyle w:val="ConsPlusNormal"/>
        <w:spacing w:before="220"/>
        <w:ind w:firstLine="540"/>
        <w:jc w:val="both"/>
      </w:pPr>
      <w:r>
        <w:t>2) наглядность форм представляемой информации об административных процедурах;</w:t>
      </w:r>
    </w:p>
    <w:p w:rsidR="00DD1F24" w:rsidRDefault="00DD1F24">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DD1F24" w:rsidRDefault="00DD1F24">
      <w:pPr>
        <w:pStyle w:val="ConsPlusNormal"/>
        <w:spacing w:before="220"/>
        <w:ind w:firstLine="540"/>
        <w:jc w:val="both"/>
      </w:pPr>
      <w:r>
        <w:t>2.17.3. Государственная услуга предоставляется через Многофункциональный центр.</w:t>
      </w:r>
    </w:p>
    <w:p w:rsidR="00DD1F24" w:rsidRDefault="00DD1F24">
      <w:pPr>
        <w:pStyle w:val="ConsPlusNormal"/>
        <w:spacing w:before="220"/>
        <w:ind w:firstLine="540"/>
        <w:jc w:val="both"/>
      </w:pPr>
      <w:r>
        <w:t>Предоставление государственной услуги в Многофункциональном центре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Российской Федерации и Чувашской Республики и соглашением о взаимодействии.</w:t>
      </w:r>
    </w:p>
    <w:p w:rsidR="00DD1F24" w:rsidRDefault="00DD1F24">
      <w:pPr>
        <w:pStyle w:val="ConsPlusNormal"/>
        <w:spacing w:before="220"/>
        <w:ind w:firstLine="540"/>
        <w:jc w:val="both"/>
      </w:pPr>
      <w:r>
        <w:t>Предоставление комплексного запроса не предусмотрено.</w:t>
      </w:r>
    </w:p>
    <w:p w:rsidR="00DD1F24" w:rsidRDefault="00DD1F24">
      <w:pPr>
        <w:pStyle w:val="ConsPlusNormal"/>
        <w:jc w:val="both"/>
      </w:pPr>
    </w:p>
    <w:p w:rsidR="00DD1F24" w:rsidRDefault="00DD1F24">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D1F24" w:rsidRDefault="00DD1F24">
      <w:pPr>
        <w:pStyle w:val="ConsPlusNormal"/>
        <w:ind w:firstLine="540"/>
        <w:jc w:val="both"/>
      </w:pPr>
      <w:r>
        <w:t xml:space="preserve">(в ред. </w:t>
      </w:r>
      <w:hyperlink r:id="rId52"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Normal"/>
        <w:ind w:firstLine="540"/>
        <w:jc w:val="both"/>
      </w:pPr>
      <w:r>
        <w:t>Предоставление государственной услуги в электронной форме не предусмотрено.</w:t>
      </w:r>
    </w:p>
    <w:p w:rsidR="00DD1F24" w:rsidRDefault="00DD1F24">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DD1F24" w:rsidRDefault="00DD1F24">
      <w:pPr>
        <w:pStyle w:val="ConsPlusNormal"/>
        <w:jc w:val="both"/>
      </w:pPr>
    </w:p>
    <w:p w:rsidR="00DD1F24" w:rsidRDefault="00DD1F24">
      <w:pPr>
        <w:pStyle w:val="ConsPlusTitle"/>
        <w:jc w:val="center"/>
        <w:outlineLvl w:val="1"/>
      </w:pPr>
      <w:r>
        <w:t>III. Состав, последовательность и сроки выполнения</w:t>
      </w:r>
    </w:p>
    <w:p w:rsidR="00DD1F24" w:rsidRDefault="00DD1F24">
      <w:pPr>
        <w:pStyle w:val="ConsPlusTitle"/>
        <w:jc w:val="center"/>
      </w:pPr>
      <w:r>
        <w:t>административных процедур (действий), требования к порядку</w:t>
      </w:r>
    </w:p>
    <w:p w:rsidR="00DD1F24" w:rsidRDefault="00DD1F24">
      <w:pPr>
        <w:pStyle w:val="ConsPlusTitle"/>
        <w:jc w:val="center"/>
      </w:pPr>
      <w:r>
        <w:t>их выполнения, в том числе особенности выполнения</w:t>
      </w:r>
    </w:p>
    <w:p w:rsidR="00DD1F24" w:rsidRDefault="00DD1F24">
      <w:pPr>
        <w:pStyle w:val="ConsPlusTitle"/>
        <w:jc w:val="center"/>
      </w:pPr>
      <w:r>
        <w:t>административных процедур (действий) в электронной форме,</w:t>
      </w:r>
    </w:p>
    <w:p w:rsidR="00DD1F24" w:rsidRDefault="00DD1F24">
      <w:pPr>
        <w:pStyle w:val="ConsPlusTitle"/>
        <w:jc w:val="center"/>
      </w:pPr>
      <w:r>
        <w:t>а также особенности выполнения административных процедур</w:t>
      </w:r>
    </w:p>
    <w:p w:rsidR="00DD1F24" w:rsidRDefault="00DD1F24">
      <w:pPr>
        <w:pStyle w:val="ConsPlusTitle"/>
        <w:jc w:val="center"/>
      </w:pPr>
      <w:r>
        <w:t>в многофункциональных центрах предоставления</w:t>
      </w:r>
    </w:p>
    <w:p w:rsidR="00DD1F24" w:rsidRDefault="00DD1F24">
      <w:pPr>
        <w:pStyle w:val="ConsPlusTitle"/>
        <w:jc w:val="center"/>
      </w:pPr>
      <w:r>
        <w:t>государственных и муниципальных услуг</w:t>
      </w:r>
    </w:p>
    <w:p w:rsidR="00DD1F24" w:rsidRDefault="00DD1F24">
      <w:pPr>
        <w:pStyle w:val="ConsPlusNormal"/>
        <w:jc w:val="center"/>
      </w:pPr>
      <w:r>
        <w:t xml:space="preserve">(в ред. </w:t>
      </w:r>
      <w:hyperlink r:id="rId53"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Title"/>
        <w:ind w:firstLine="540"/>
        <w:jc w:val="both"/>
        <w:outlineLvl w:val="2"/>
      </w:pPr>
      <w:r>
        <w:t>3.1. Перечень административных процедур по получению заявителем результата предоставления государственной услуги</w:t>
      </w:r>
    </w:p>
    <w:p w:rsidR="00DD1F24" w:rsidRDefault="00DD1F24">
      <w:pPr>
        <w:pStyle w:val="ConsPlusNormal"/>
        <w:jc w:val="both"/>
      </w:pPr>
    </w:p>
    <w:p w:rsidR="00DD1F24" w:rsidRDefault="00DD1F24">
      <w:pPr>
        <w:pStyle w:val="ConsPlusNormal"/>
        <w:ind w:firstLine="540"/>
        <w:jc w:val="both"/>
      </w:pPr>
      <w:r>
        <w:t>Предоставление государственной услуги включает в себя следующие административные процедуры:</w:t>
      </w:r>
    </w:p>
    <w:p w:rsidR="00DD1F24" w:rsidRDefault="00DD1F24">
      <w:pPr>
        <w:pStyle w:val="ConsPlusNormal"/>
        <w:spacing w:before="220"/>
        <w:ind w:firstLine="540"/>
        <w:jc w:val="both"/>
      </w:pPr>
      <w:r>
        <w:lastRenderedPageBreak/>
        <w:t>- прием заявления и документов, необходимых для рассмотрения вопроса 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w:t>
      </w:r>
    </w:p>
    <w:p w:rsidR="00DD1F24" w:rsidRDefault="00DD1F24">
      <w:pPr>
        <w:pStyle w:val="ConsPlusNormal"/>
        <w:spacing w:before="220"/>
        <w:ind w:firstLine="540"/>
        <w:jc w:val="both"/>
      </w:pPr>
      <w:r>
        <w:t>- формирование и направление запросов в органы (организации), участвующие в предоставлении государственной услуги;</w:t>
      </w:r>
    </w:p>
    <w:p w:rsidR="00DD1F24" w:rsidRDefault="00DD1F24">
      <w:pPr>
        <w:pStyle w:val="ConsPlusNormal"/>
        <w:spacing w:before="220"/>
        <w:ind w:firstLine="540"/>
        <w:jc w:val="both"/>
      </w:pPr>
      <w:r>
        <w:t>-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DD1F24" w:rsidRDefault="00DD1F24">
      <w:pPr>
        <w:pStyle w:val="ConsPlusNormal"/>
        <w:spacing w:before="220"/>
        <w:ind w:firstLine="540"/>
        <w:jc w:val="both"/>
      </w:pPr>
      <w:r>
        <w:t>- направление заявителю уведомления о включении в список либо об отказе во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w:t>
      </w:r>
    </w:p>
    <w:p w:rsidR="00DD1F24" w:rsidRDefault="00DD1F24">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DD1F24" w:rsidRDefault="00DD1F24">
      <w:pPr>
        <w:pStyle w:val="ConsPlusNormal"/>
        <w:jc w:val="both"/>
      </w:pPr>
    </w:p>
    <w:p w:rsidR="00DD1F24" w:rsidRDefault="00DD1F24">
      <w:pPr>
        <w:pStyle w:val="ConsPlusTitle"/>
        <w:ind w:firstLine="540"/>
        <w:jc w:val="both"/>
        <w:outlineLvl w:val="2"/>
      </w:pPr>
      <w:r>
        <w:t>3.2. Прием заявления и документов, необходимых для рассмотрения вопроса 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w:t>
      </w:r>
    </w:p>
    <w:p w:rsidR="00DD1F24" w:rsidRDefault="00DD1F24">
      <w:pPr>
        <w:pStyle w:val="ConsPlusNormal"/>
        <w:jc w:val="both"/>
      </w:pPr>
    </w:p>
    <w:p w:rsidR="00DD1F24" w:rsidRDefault="00DD1F24">
      <w:pPr>
        <w:pStyle w:val="ConsPlusNormal"/>
        <w:ind w:firstLine="540"/>
        <w:jc w:val="both"/>
      </w:pPr>
      <w:r>
        <w:t>Основанием для начала административной процедуры является поступление от заявителя заявления и документов, необходимых для предоставления государственной услуги.</w:t>
      </w:r>
    </w:p>
    <w:p w:rsidR="00DD1F24" w:rsidRDefault="00DD1F24">
      <w:pPr>
        <w:pStyle w:val="ConsPlusNormal"/>
        <w:spacing w:before="220"/>
        <w:ind w:firstLine="540"/>
        <w:jc w:val="both"/>
      </w:pPr>
      <w:r>
        <w:t xml:space="preserve">Заявление подается в орган местного самоуправления по месту жительства лиц, указанных в </w:t>
      </w:r>
      <w:hyperlink r:id="rId54" w:history="1">
        <w:r>
          <w:rPr>
            <w:color w:val="0000FF"/>
          </w:rPr>
          <w:t>пункте 3</w:t>
        </w:r>
      </w:hyperlink>
      <w:r>
        <w:t xml:space="preserve"> Правил формирования списка,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(далее - соглашение) в течение 3 месяцев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w:t>
      </w:r>
      <w:hyperlink r:id="rId55" w:history="1">
        <w:r>
          <w:rPr>
            <w:color w:val="0000FF"/>
          </w:rPr>
          <w:t>Законом</w:t>
        </w:r>
      </w:hyperlink>
      <w:r>
        <w:t xml:space="preserve"> Чувашской Республики оснований для предоставления указанным лицам жилых помещений. В случае, указанном в </w:t>
      </w:r>
      <w:hyperlink r:id="rId56" w:history="1">
        <w:r>
          <w:rPr>
            <w:color w:val="0000FF"/>
          </w:rPr>
          <w:t>абзаце пятом части 2 статьи 23.1</w:t>
        </w:r>
      </w:hyperlink>
      <w:r>
        <w:t xml:space="preserve"> Закона Чувашской Республики, заявление представляется независимо от возраста.</w:t>
      </w:r>
    </w:p>
    <w:p w:rsidR="00DD1F24" w:rsidRDefault="00DD1F24">
      <w:pPr>
        <w:pStyle w:val="ConsPlusNormal"/>
        <w:spacing w:before="220"/>
        <w:ind w:firstLine="540"/>
        <w:jc w:val="both"/>
      </w:pPr>
      <w:r>
        <w:t>Заявление составляется в одном экземпляре и подписывается заявителем. Бланк заявления, а также примеры их заполнения размещены на Едином портале государственных и муниципальных услуг (функций), официальных сайтах органов местного самоуправления. Заявление может быть заполнено от руки или машинописным способом, распечатано посредством печатных устройств.</w:t>
      </w:r>
    </w:p>
    <w:p w:rsidR="00DD1F24" w:rsidRDefault="00DD1F24">
      <w:pPr>
        <w:pStyle w:val="ConsPlusNormal"/>
        <w:spacing w:before="220"/>
        <w:ind w:firstLine="540"/>
        <w:jc w:val="both"/>
      </w:pPr>
      <w:r>
        <w:t xml:space="preserve">При представлении копий документов, если копии нотариально не заверены, заявителю необходимо при себе иметь оригиналы документов, указанных в </w:t>
      </w:r>
      <w:hyperlink w:anchor="P193" w:history="1">
        <w:r>
          <w:rPr>
            <w:color w:val="0000FF"/>
          </w:rPr>
          <w:t>пункте 2.6.2 подраздела 2.6 раздела II</w:t>
        </w:r>
      </w:hyperlink>
      <w:r>
        <w:t xml:space="preserve"> настоящего Административного регламента.</w:t>
      </w:r>
    </w:p>
    <w:p w:rsidR="00DD1F24" w:rsidRDefault="00DD1F24">
      <w:pPr>
        <w:pStyle w:val="ConsPlusNormal"/>
        <w:spacing w:before="220"/>
        <w:ind w:firstLine="540"/>
        <w:jc w:val="both"/>
      </w:pPr>
      <w:r>
        <w:t xml:space="preserve">Если представленные копии документов нотариально не заверены, специалисты органа местного самоуправления и (или) специалист Многофункционального центра, сличив копии </w:t>
      </w:r>
      <w:r>
        <w:lastRenderedPageBreak/>
        <w:t>документов с их подлинными экземплярами, выполняет на них надпись об их соответствии подлинным экземплярам, заверяет своей подписью.</w:t>
      </w:r>
    </w:p>
    <w:p w:rsidR="00DD1F24" w:rsidRDefault="00DD1F24">
      <w:pPr>
        <w:pStyle w:val="ConsPlusNormal"/>
        <w:spacing w:before="220"/>
        <w:ind w:firstLine="540"/>
        <w:jc w:val="both"/>
      </w:pPr>
      <w:r>
        <w:t>Результатом данной административной процедуры является прием пакета документов для рассмотрения вопроса 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w:t>
      </w:r>
    </w:p>
    <w:p w:rsidR="00DD1F24" w:rsidRDefault="00DD1F24">
      <w:pPr>
        <w:pStyle w:val="ConsPlusNormal"/>
        <w:jc w:val="both"/>
      </w:pPr>
    </w:p>
    <w:p w:rsidR="00DD1F24" w:rsidRDefault="00DD1F24">
      <w:pPr>
        <w:pStyle w:val="ConsPlusTitle"/>
        <w:ind w:firstLine="540"/>
        <w:jc w:val="both"/>
        <w:outlineLvl w:val="2"/>
      </w:pPr>
      <w:r>
        <w:t>3.3. Формирование и направление запросов в органы (организации), участвующие в предоставлении государственной услуги</w:t>
      </w:r>
    </w:p>
    <w:p w:rsidR="00DD1F24" w:rsidRDefault="00DD1F24">
      <w:pPr>
        <w:pStyle w:val="ConsPlusNormal"/>
        <w:jc w:val="both"/>
      </w:pPr>
    </w:p>
    <w:p w:rsidR="00DD1F24" w:rsidRDefault="00DD1F24">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необходимости обращения в государственные органы, органы местного самоуправления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DD1F24" w:rsidRDefault="00DD1F24">
      <w:pPr>
        <w:pStyle w:val="ConsPlusNormal"/>
        <w:spacing w:before="220"/>
        <w:ind w:firstLine="540"/>
        <w:jc w:val="both"/>
      </w:pPr>
      <w:r>
        <w:t xml:space="preserve">3.3.1. Межведомственный запрос о представлении документов и информации, указанных в </w:t>
      </w:r>
      <w:hyperlink w:anchor="P197" w:history="1">
        <w:r>
          <w:rPr>
            <w:color w:val="0000FF"/>
          </w:rPr>
          <w:t>абзацах пятом</w:t>
        </w:r>
      </w:hyperlink>
      <w:r>
        <w:t xml:space="preserve"> - </w:t>
      </w:r>
      <w:hyperlink w:anchor="P200" w:history="1">
        <w:r>
          <w:rPr>
            <w:color w:val="0000FF"/>
          </w:rPr>
          <w:t>восьмом пункта 2.6.2 подраздела 2.6 раздела II</w:t>
        </w:r>
      </w:hyperlink>
      <w:r>
        <w:t xml:space="preserve"> настоящего Административного регламента, должен содержать следующие сведения:</w:t>
      </w:r>
    </w:p>
    <w:p w:rsidR="00DD1F24" w:rsidRDefault="00DD1F24">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DD1F24" w:rsidRDefault="00DD1F24">
      <w:pPr>
        <w:pStyle w:val="ConsPlusNormal"/>
        <w:spacing w:before="220"/>
        <w:ind w:firstLine="540"/>
        <w:jc w:val="both"/>
      </w:pPr>
      <w:r>
        <w:t>наименование органа государственной власти, органа местного самоуправления (организации), в адрес которых направляется межведомственный запрос;</w:t>
      </w:r>
    </w:p>
    <w:p w:rsidR="00DD1F24" w:rsidRDefault="00DD1F24">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D1F24" w:rsidRDefault="00DD1F24">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DD1F24" w:rsidRDefault="00DD1F24">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D1F24" w:rsidRDefault="00DD1F24">
      <w:pPr>
        <w:pStyle w:val="ConsPlusNormal"/>
        <w:spacing w:before="220"/>
        <w:ind w:firstLine="540"/>
        <w:jc w:val="both"/>
      </w:pPr>
      <w:r>
        <w:t>контактная информация для направления ответа на межведомственный запрос;</w:t>
      </w:r>
    </w:p>
    <w:p w:rsidR="00DD1F24" w:rsidRDefault="00DD1F24">
      <w:pPr>
        <w:pStyle w:val="ConsPlusNormal"/>
        <w:spacing w:before="220"/>
        <w:ind w:firstLine="540"/>
        <w:jc w:val="both"/>
      </w:pPr>
      <w:r>
        <w:t>дата направления межведомственного запроса;</w:t>
      </w:r>
    </w:p>
    <w:p w:rsidR="00DD1F24" w:rsidRDefault="00DD1F24">
      <w:pPr>
        <w:pStyle w:val="ConsPlusNormal"/>
        <w:spacing w:before="220"/>
        <w:ind w:firstLine="540"/>
        <w:jc w:val="both"/>
      </w:pPr>
      <w:r>
        <w:t>фамилия, имя, отчество и должность ответственного исполнителя, а также номер служебного телефона и (или) адрес электронной почты для связи;</w:t>
      </w:r>
    </w:p>
    <w:p w:rsidR="00DD1F24" w:rsidRDefault="00DD1F24">
      <w:pPr>
        <w:pStyle w:val="ConsPlusNormal"/>
        <w:spacing w:before="220"/>
        <w:ind w:firstLine="540"/>
        <w:jc w:val="both"/>
      </w:pPr>
      <w:r>
        <w:t xml:space="preserve">информация о факте получения согласия, предусмотренного </w:t>
      </w:r>
      <w:hyperlink r:id="rId57"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w:t>
      </w:r>
    </w:p>
    <w:p w:rsidR="00DD1F24" w:rsidRDefault="00DD1F24">
      <w:pPr>
        <w:pStyle w:val="ConsPlusNormal"/>
        <w:spacing w:before="220"/>
        <w:ind w:firstLine="540"/>
        <w:jc w:val="both"/>
      </w:pPr>
      <w:r>
        <w:t xml:space="preserve">Формирование и направление запроса органа местного самоуправления о представлении в </w:t>
      </w:r>
      <w:r>
        <w:lastRenderedPageBreak/>
        <w:t xml:space="preserve">рамках межведомственного информационного взаимодействия документов и информации, указанных в </w:t>
      </w:r>
      <w:hyperlink w:anchor="P197" w:history="1">
        <w:r>
          <w:rPr>
            <w:color w:val="0000FF"/>
          </w:rPr>
          <w:t>абзацах пятом</w:t>
        </w:r>
      </w:hyperlink>
      <w:r>
        <w:t xml:space="preserve"> - </w:t>
      </w:r>
      <w:hyperlink w:anchor="P200" w:history="1">
        <w:r>
          <w:rPr>
            <w:color w:val="0000FF"/>
          </w:rPr>
          <w:t>восьмом пункта 2.6.2 подраздела 2.6 раздела II</w:t>
        </w:r>
      </w:hyperlink>
      <w:r>
        <w:t xml:space="preserve"> настоящего Административного регламента, обеспечивает специалист, ответственный за предоставление государственной услуги, в течение 5 рабочих дней со дня поступления заявления в орган местного самоуправления.</w:t>
      </w:r>
    </w:p>
    <w:p w:rsidR="00DD1F24" w:rsidRDefault="00DD1F24">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DD1F24" w:rsidRDefault="00DD1F24">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DD1F24" w:rsidRDefault="00DD1F24">
      <w:pPr>
        <w:pStyle w:val="ConsPlusNormal"/>
        <w:spacing w:before="220"/>
        <w:ind w:firstLine="540"/>
        <w:jc w:val="both"/>
      </w:pPr>
      <w:r>
        <w:t>Результатом данной административной процедуры является направление межведомственного запроса.</w:t>
      </w:r>
    </w:p>
    <w:p w:rsidR="00DD1F24" w:rsidRDefault="00DD1F24">
      <w:pPr>
        <w:pStyle w:val="ConsPlusNormal"/>
        <w:jc w:val="both"/>
      </w:pPr>
    </w:p>
    <w:p w:rsidR="00DD1F24" w:rsidRDefault="00DD1F24">
      <w:pPr>
        <w:pStyle w:val="ConsPlusTitle"/>
        <w:ind w:firstLine="540"/>
        <w:jc w:val="both"/>
        <w:outlineLvl w:val="2"/>
      </w:pPr>
      <w:r>
        <w:t>3.4.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DD1F24" w:rsidRDefault="00DD1F24">
      <w:pPr>
        <w:pStyle w:val="ConsPlusNormal"/>
        <w:jc w:val="both"/>
      </w:pPr>
    </w:p>
    <w:p w:rsidR="00DD1F24" w:rsidRDefault="00DD1F24">
      <w:pPr>
        <w:pStyle w:val="ConsPlusNormal"/>
        <w:ind w:firstLine="540"/>
        <w:jc w:val="both"/>
      </w:pPr>
      <w:bookmarkStart w:id="12" w:name="P401"/>
      <w:bookmarkEnd w:id="12"/>
      <w: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w:t>
      </w:r>
      <w:hyperlink r:id="rId58" w:history="1">
        <w:r>
          <w:rPr>
            <w:color w:val="0000FF"/>
          </w:rPr>
          <w:t>части 3 статьи 23.1</w:t>
        </w:r>
      </w:hyperlink>
      <w:r>
        <w:t xml:space="preserve"> Закона Чувашской Республики.</w:t>
      </w:r>
    </w:p>
    <w:p w:rsidR="00DD1F24" w:rsidRDefault="00DD1F24">
      <w:pPr>
        <w:pStyle w:val="ConsPlusNormal"/>
        <w:spacing w:before="220"/>
        <w:ind w:firstLine="540"/>
        <w:jc w:val="both"/>
      </w:pPr>
      <w:r>
        <w:t xml:space="preserve">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если это противоречит интересам этих лиц, ответственное должностное лицо органа местного самоуправления в течение 2 рабочих дней со дня поступления заявления дополнительно запрашивает в порядке межведомственного информационного взаимодействия не находящиеся в его распоряжении документы и информацию, подтверждающие наличие указанных в заявлении обстоятельств, свидетельствующих о необходимости установления факта невозможности проживания указанных лиц в ранее занимаемых жилых помещениях в соответствии с </w:t>
      </w:r>
      <w:hyperlink r:id="rId59" w:history="1">
        <w:r>
          <w:rPr>
            <w:color w:val="0000FF"/>
          </w:rPr>
          <w:t>частью 3 статьи 23.1</w:t>
        </w:r>
      </w:hyperlink>
      <w:r>
        <w:t xml:space="preserve"> Закона Чувашской Республики.</w:t>
      </w:r>
    </w:p>
    <w:p w:rsidR="00DD1F24" w:rsidRDefault="00DD1F24">
      <w:pPr>
        <w:pStyle w:val="ConsPlusNormal"/>
        <w:spacing w:before="220"/>
        <w:ind w:firstLine="540"/>
        <w:jc w:val="both"/>
      </w:pPr>
      <w:r>
        <w:t xml:space="preserve">Документами, подтверждающими наличие обстоятельств, указанных в </w:t>
      </w:r>
      <w:hyperlink w:anchor="P401" w:history="1">
        <w:r>
          <w:rPr>
            <w:color w:val="0000FF"/>
          </w:rPr>
          <w:t>абзаце первом подраздела 3.4</w:t>
        </w:r>
      </w:hyperlink>
      <w:r>
        <w:t xml:space="preserve"> настоящего Административного регламента, являются:</w:t>
      </w:r>
    </w:p>
    <w:p w:rsidR="00DD1F24" w:rsidRDefault="00DD1F24">
      <w:pPr>
        <w:pStyle w:val="ConsPlusNormal"/>
        <w:spacing w:before="220"/>
        <w:ind w:firstLine="540"/>
        <w:jc w:val="both"/>
      </w:pPr>
      <w:r>
        <w:t xml:space="preserve">1) вступившее в законную силу решение суда об отказе в принудительном обмене жилого помещения в соответствии с </w:t>
      </w:r>
      <w:hyperlink r:id="rId60" w:history="1">
        <w:r>
          <w:rPr>
            <w:color w:val="0000FF"/>
          </w:rPr>
          <w:t>частью 3 статьи 72</w:t>
        </w:r>
      </w:hyperlink>
      <w:r>
        <w:t xml:space="preserve"> Жилищного кодекса Российской Федерации, предоставленного по договору социального найма, в случае проживания в жилом 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rsidR="00DD1F24" w:rsidRDefault="00DD1F24">
      <w:pPr>
        <w:pStyle w:val="ConsPlusNormal"/>
        <w:spacing w:before="220"/>
        <w:ind w:firstLine="540"/>
        <w:jc w:val="both"/>
      </w:pPr>
      <w:r>
        <w:t xml:space="preserve">2) документ медицинской организации, входящей в государственную или муниципальную </w:t>
      </w:r>
      <w:r>
        <w:lastRenderedPageBreak/>
        <w:t xml:space="preserve">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 </w:t>
      </w:r>
      <w:hyperlink r:id="rId61" w:history="1">
        <w:r>
          <w:rPr>
            <w:color w:val="0000FF"/>
          </w:rPr>
          <w:t>пунктом 4 части 1 статьи 51</w:t>
        </w:r>
      </w:hyperlink>
      <w: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rsidR="00DD1F24" w:rsidRDefault="00DD1F24">
      <w:pPr>
        <w:pStyle w:val="ConsPlusNormal"/>
        <w:spacing w:before="220"/>
        <w:ind w:firstLine="540"/>
        <w:jc w:val="both"/>
      </w:pPr>
      <w: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rsidR="00DD1F24" w:rsidRDefault="00DD1F24">
      <w:pPr>
        <w:pStyle w:val="ConsPlusNormal"/>
        <w:spacing w:before="220"/>
        <w:ind w:firstLine="540"/>
        <w:jc w:val="both"/>
      </w:pPr>
      <w:r>
        <w:t>4) вступившее в законную силу решение суда об отмене усыновления (удочерения)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rsidR="00DD1F24" w:rsidRDefault="00DD1F24">
      <w:pPr>
        <w:pStyle w:val="ConsPlusNormal"/>
        <w:spacing w:before="220"/>
        <w:ind w:firstLine="540"/>
        <w:jc w:val="both"/>
      </w:pPr>
      <w: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rsidR="00DD1F24" w:rsidRDefault="00DD1F24">
      <w:pPr>
        <w:pStyle w:val="ConsPlusNormal"/>
        <w:spacing w:before="220"/>
        <w:ind w:firstLine="540"/>
        <w:jc w:val="both"/>
      </w:pPr>
      <w:r>
        <w:t>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DD1F24" w:rsidRDefault="00DD1F24">
      <w:pPr>
        <w:pStyle w:val="ConsPlusNormal"/>
        <w:spacing w:before="220"/>
        <w:ind w:firstLine="540"/>
        <w:jc w:val="both"/>
      </w:pPr>
      <w:r>
        <w:t>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хроническим алкоголизмом или наркоманией (при наличии);</w:t>
      </w:r>
    </w:p>
    <w:p w:rsidR="00DD1F24" w:rsidRDefault="00DD1F24">
      <w:pPr>
        <w:pStyle w:val="ConsPlusNormal"/>
        <w:spacing w:before="220"/>
        <w:ind w:firstLine="540"/>
        <w:jc w:val="both"/>
      </w:pPr>
      <w:r>
        <w:t xml:space="preserve">8) заключение межведомственной комиссии, образованной в соответствии с </w:t>
      </w:r>
      <w:hyperlink r:id="rId62"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 для проживания (при наличии);</w:t>
      </w:r>
    </w:p>
    <w:p w:rsidR="00DD1F24" w:rsidRDefault="00DD1F24">
      <w:pPr>
        <w:pStyle w:val="ConsPlusNormal"/>
        <w:spacing w:before="220"/>
        <w:ind w:firstLine="540"/>
        <w:jc w:val="both"/>
      </w:pPr>
      <w:r>
        <w:t xml:space="preserve">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расположены в многоквартирных домах), выписка из домовой </w:t>
      </w:r>
      <w:r>
        <w:lastRenderedPageBreak/>
        <w:t>(поквартирной, похозяйственной) книги, содержащая сведения о лицах, проживающих совместно с детьми-сиротами и детьми, 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
    <w:p w:rsidR="00DD1F24" w:rsidRDefault="00DD1F24">
      <w:pPr>
        <w:pStyle w:val="ConsPlusNormal"/>
        <w:spacing w:before="220"/>
        <w:ind w:firstLine="540"/>
        <w:jc w:val="both"/>
      </w:pPr>
      <w:r>
        <w:t>10)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(при наличии).</w:t>
      </w:r>
    </w:p>
    <w:p w:rsidR="00DD1F24" w:rsidRDefault="00DD1F24">
      <w:pPr>
        <w:pStyle w:val="ConsPlusNormal"/>
        <w:spacing w:before="220"/>
        <w:ind w:firstLine="540"/>
        <w:jc w:val="both"/>
      </w:pPr>
      <w:r>
        <w:t xml:space="preserve">Заявители, указанные в </w:t>
      </w:r>
      <w:hyperlink w:anchor="P81" w:history="1">
        <w:r>
          <w:rPr>
            <w:color w:val="0000FF"/>
          </w:rPr>
          <w:t>подразделе 1.2</w:t>
        </w:r>
      </w:hyperlink>
      <w:r>
        <w:t xml:space="preserve"> настоящего Административного регламента, вправе представить документы и информацию, подтверждающие наличие обстоятельств, указанных в заявлении, по собственной инициативе.</w:t>
      </w:r>
    </w:p>
    <w:p w:rsidR="00DD1F24" w:rsidRDefault="00DD1F24">
      <w:pPr>
        <w:pStyle w:val="ConsPlusNormal"/>
        <w:spacing w:before="220"/>
        <w:ind w:firstLine="540"/>
        <w:jc w:val="both"/>
      </w:pPr>
      <w:r>
        <w:t xml:space="preserve">Ответственные должностные лица органа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63" w:history="1">
        <w:r>
          <w:rPr>
            <w:color w:val="0000FF"/>
          </w:rPr>
          <w:t>части 3 статьи 23.1</w:t>
        </w:r>
      </w:hyperlink>
      <w:r>
        <w:t xml:space="preserve"> Закона Чувашской Республики, устанавливают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 составляют акт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по форме согласно </w:t>
      </w:r>
      <w:hyperlink r:id="rId64" w:history="1">
        <w:r>
          <w:rPr>
            <w:color w:val="0000FF"/>
          </w:rPr>
          <w:t>приложению N 5</w:t>
        </w:r>
      </w:hyperlink>
      <w:r>
        <w:t xml:space="preserve"> к Порядку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утвержденному постановлением Кабинета Министров Чувашской Республики от 25 июля 2013 г. N 292.</w:t>
      </w:r>
    </w:p>
    <w:p w:rsidR="00DD1F24" w:rsidRDefault="00DD1F24">
      <w:pPr>
        <w:pStyle w:val="ConsPlusNormal"/>
        <w:spacing w:before="220"/>
        <w:ind w:firstLine="540"/>
        <w:jc w:val="both"/>
      </w:pPr>
      <w:r>
        <w:t xml:space="preserve">По требованию лиц, указанных в </w:t>
      </w:r>
      <w:hyperlink w:anchor="P85" w:history="1">
        <w:r>
          <w:rPr>
            <w:color w:val="0000FF"/>
          </w:rPr>
          <w:t>подпунктах "а"</w:t>
        </w:r>
      </w:hyperlink>
      <w:r>
        <w:t xml:space="preserve"> и </w:t>
      </w:r>
      <w:hyperlink w:anchor="P89" w:history="1">
        <w:r>
          <w:rPr>
            <w:color w:val="0000FF"/>
          </w:rPr>
          <w:t>"д" подраздела 1.2 раздела I</w:t>
        </w:r>
      </w:hyperlink>
      <w:r>
        <w:t xml:space="preserve"> настоящего Административного регламента, копия акта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заверенная в установленном порядке, выдается им не позднее следующего рабочего дня со дня обращения.</w:t>
      </w:r>
    </w:p>
    <w:p w:rsidR="00DD1F24" w:rsidRDefault="00DD1F24">
      <w:pPr>
        <w:pStyle w:val="ConsPlusNormal"/>
        <w:spacing w:before="220"/>
        <w:ind w:firstLine="540"/>
        <w:jc w:val="both"/>
      </w:pPr>
      <w:r>
        <w:t>Результатом данной административной процедуры является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DD1F24" w:rsidRDefault="00DD1F24">
      <w:pPr>
        <w:pStyle w:val="ConsPlusNormal"/>
        <w:jc w:val="both"/>
      </w:pPr>
    </w:p>
    <w:p w:rsidR="00DD1F24" w:rsidRDefault="00DD1F24">
      <w:pPr>
        <w:pStyle w:val="ConsPlusTitle"/>
        <w:ind w:firstLine="540"/>
        <w:jc w:val="both"/>
        <w:outlineLvl w:val="2"/>
      </w:pPr>
      <w:r>
        <w:t>3.5. Направление заявителю уведомления о включении в список либо об отказе во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w:t>
      </w:r>
    </w:p>
    <w:p w:rsidR="00DD1F24" w:rsidRDefault="00DD1F24">
      <w:pPr>
        <w:pStyle w:val="ConsPlusNormal"/>
        <w:jc w:val="both"/>
      </w:pPr>
    </w:p>
    <w:p w:rsidR="00DD1F24" w:rsidRDefault="00DD1F24">
      <w:pPr>
        <w:pStyle w:val="ConsPlusNormal"/>
        <w:ind w:firstLine="540"/>
        <w:jc w:val="both"/>
      </w:pPr>
      <w:r>
        <w:t>Основанием для начала административной процедуры является принятия решения о включении в список либо об отказе во включении в список.</w:t>
      </w:r>
    </w:p>
    <w:p w:rsidR="00DD1F24" w:rsidRDefault="00DD1F24">
      <w:pPr>
        <w:pStyle w:val="ConsPlusNormal"/>
        <w:spacing w:before="220"/>
        <w:ind w:firstLine="540"/>
        <w:jc w:val="both"/>
      </w:pPr>
      <w:r>
        <w:t xml:space="preserve">Решение о включении или об отказе во включении в список оформляется </w:t>
      </w:r>
      <w:r>
        <w:lastRenderedPageBreak/>
        <w:t>распорядительным актом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w:t>
      </w:r>
    </w:p>
    <w:p w:rsidR="00DD1F24" w:rsidRDefault="00DD1F24">
      <w:pPr>
        <w:pStyle w:val="ConsPlusNormal"/>
        <w:spacing w:before="220"/>
        <w:ind w:firstLine="540"/>
        <w:jc w:val="both"/>
      </w:pPr>
      <w:r>
        <w:t>В случае поступления документов через Многофункциональный центр уведомление о принятом решении направляется в Многофункциональный центр, если иной способ получения не указан заявителем.</w:t>
      </w:r>
    </w:p>
    <w:p w:rsidR="00DD1F24" w:rsidRDefault="00DD1F24">
      <w:pPr>
        <w:pStyle w:val="ConsPlusNormal"/>
        <w:spacing w:before="220"/>
        <w:ind w:firstLine="540"/>
        <w:jc w:val="both"/>
      </w:pPr>
      <w:r>
        <w:t>Результатом данной административной процедуры является доведение информации до заявителя.</w:t>
      </w:r>
    </w:p>
    <w:p w:rsidR="00DD1F24" w:rsidRDefault="00DD1F24">
      <w:pPr>
        <w:pStyle w:val="ConsPlusNormal"/>
        <w:jc w:val="both"/>
      </w:pPr>
    </w:p>
    <w:p w:rsidR="00DD1F24" w:rsidRDefault="00DD1F24">
      <w:pPr>
        <w:pStyle w:val="ConsPlusTitle"/>
        <w:ind w:firstLine="540"/>
        <w:jc w:val="both"/>
        <w:outlineLvl w:val="2"/>
      </w:pPr>
      <w:r>
        <w:t>3.6. Порядок исправления допущенных опечаток и ошибок в выданных в результате предоставления государственной услуги документах</w:t>
      </w:r>
    </w:p>
    <w:p w:rsidR="00DD1F24" w:rsidRDefault="00DD1F24">
      <w:pPr>
        <w:pStyle w:val="ConsPlusNormal"/>
        <w:jc w:val="both"/>
      </w:pPr>
    </w:p>
    <w:p w:rsidR="00DD1F24" w:rsidRDefault="00DD1F24">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DD1F24" w:rsidRDefault="00DD1F24">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DD1F24" w:rsidRDefault="00DD1F24">
      <w:pPr>
        <w:pStyle w:val="ConsPlusNormal"/>
        <w:spacing w:before="220"/>
        <w:ind w:firstLine="540"/>
        <w:jc w:val="both"/>
      </w:pPr>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должностное лицо уполномоченного структурного подразделения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DD1F24" w:rsidRDefault="00DD1F24">
      <w:pPr>
        <w:pStyle w:val="ConsPlusNormal"/>
        <w:spacing w:before="220"/>
        <w:ind w:firstLine="540"/>
        <w:jc w:val="both"/>
      </w:pPr>
      <w:r>
        <w:t>Исправленный документ оформляется в соответствии с реквизитами ранее выданного органа местного самоуправления по результатам предоставления государственной услуги документа.</w:t>
      </w:r>
    </w:p>
    <w:p w:rsidR="00DD1F24" w:rsidRDefault="00DD1F24">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DD1F24" w:rsidRDefault="00DD1F24">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выданном по результатам предоставления государственной услуги документе.</w:t>
      </w:r>
    </w:p>
    <w:p w:rsidR="00DD1F24" w:rsidRDefault="00DD1F24">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DD1F24" w:rsidRDefault="00DD1F24">
      <w:pPr>
        <w:pStyle w:val="ConsPlusNormal"/>
        <w:jc w:val="both"/>
      </w:pPr>
    </w:p>
    <w:p w:rsidR="00DD1F24" w:rsidRDefault="00DD1F24">
      <w:pPr>
        <w:pStyle w:val="ConsPlusTitle"/>
        <w:jc w:val="center"/>
        <w:outlineLvl w:val="1"/>
      </w:pPr>
      <w:r>
        <w:t>IV. Формы контроля</w:t>
      </w:r>
    </w:p>
    <w:p w:rsidR="00DD1F24" w:rsidRDefault="00DD1F24">
      <w:pPr>
        <w:pStyle w:val="ConsPlusTitle"/>
        <w:jc w:val="center"/>
      </w:pPr>
      <w:r>
        <w:t>за исполнением Административного регламента</w:t>
      </w:r>
    </w:p>
    <w:p w:rsidR="00DD1F24" w:rsidRDefault="00DD1F24">
      <w:pPr>
        <w:pStyle w:val="ConsPlusNormal"/>
        <w:jc w:val="center"/>
      </w:pPr>
      <w:r>
        <w:t xml:space="preserve">(в ред. </w:t>
      </w:r>
      <w:hyperlink r:id="rId65" w:history="1">
        <w:r>
          <w:rPr>
            <w:color w:val="0000FF"/>
          </w:rPr>
          <w:t>Приказа</w:t>
        </w:r>
      </w:hyperlink>
      <w:r>
        <w:t xml:space="preserve"> Минстроя ЧР от 01.06.2018 N 03/1-03/382)</w:t>
      </w:r>
    </w:p>
    <w:p w:rsidR="00DD1F24" w:rsidRDefault="00DD1F24">
      <w:pPr>
        <w:pStyle w:val="ConsPlusNormal"/>
        <w:jc w:val="both"/>
      </w:pPr>
    </w:p>
    <w:p w:rsidR="00DD1F24" w:rsidRDefault="00DD1F24">
      <w:pPr>
        <w:pStyle w:val="ConsPlusTitle"/>
        <w:ind w:firstLine="540"/>
        <w:jc w:val="both"/>
        <w:outlineLvl w:val="2"/>
      </w:pPr>
      <w:r>
        <w:t xml:space="preserve">4.1. Порядок осуществления текущего контроля за соблюдением и исполнением </w:t>
      </w:r>
      <w:r>
        <w:lastRenderedPageBreak/>
        <w:t>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государственной услуги, а также принятием ими решений</w:t>
      </w:r>
    </w:p>
    <w:p w:rsidR="00DD1F24" w:rsidRDefault="00DD1F24">
      <w:pPr>
        <w:pStyle w:val="ConsPlusNormal"/>
        <w:jc w:val="both"/>
      </w:pPr>
    </w:p>
    <w:p w:rsidR="00DD1F24" w:rsidRDefault="00DD1F24">
      <w:pPr>
        <w:pStyle w:val="ConsPlusNormal"/>
        <w:ind w:firstLine="540"/>
        <w:jc w:val="both"/>
      </w:pPr>
      <w:r>
        <w:t>Текущий контроль за соблюдением и исполнением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начальником отдела ответственного за организацию работы по предоставлению государственной услуги.</w:t>
      </w:r>
    </w:p>
    <w:p w:rsidR="00DD1F24" w:rsidRDefault="00DD1F24">
      <w:pPr>
        <w:pStyle w:val="ConsPlusNormal"/>
        <w:spacing w:before="220"/>
        <w:ind w:firstLine="540"/>
        <w:jc w:val="both"/>
      </w:pPr>
      <w:r>
        <w:t>Персональная ответственность начальников отдела закрепляется в должностных регламентах в соответствии с требованиями законодательства.</w:t>
      </w:r>
    </w:p>
    <w:p w:rsidR="00DD1F24" w:rsidRDefault="00DD1F24">
      <w:pPr>
        <w:pStyle w:val="ConsPlusNormal"/>
        <w:spacing w:before="220"/>
        <w:ind w:firstLine="540"/>
        <w:jc w:val="both"/>
      </w:pPr>
      <w:r>
        <w:t>Текущий контроль включает себя выявление и устранение нарушений прав заявителей при получении государственной услуги, соблюдении сроков при рассмотрении заявлений, принятии решений, а также подготовки ответов на обращения заявителей, содержание жалобы на решение, действия (бездействие) должностных лиц, предоставляющих государственную услугу.</w:t>
      </w:r>
    </w:p>
    <w:p w:rsidR="00DD1F24" w:rsidRDefault="00DD1F24">
      <w:pPr>
        <w:pStyle w:val="ConsPlusNormal"/>
        <w:spacing w:before="220"/>
        <w:ind w:firstLine="540"/>
        <w:jc w:val="both"/>
      </w:pPr>
      <w:r>
        <w:t>Текущий контроль за соблюдением последовательности действий, определенных Административным регламентом по предоставлению государственной услуги через Многофункциональные центры, и принятием решений специалистами Многофункциональных действий осуществляется директором Многофункционального центра.</w:t>
      </w:r>
    </w:p>
    <w:p w:rsidR="00DD1F24" w:rsidRDefault="00DD1F24">
      <w:pPr>
        <w:pStyle w:val="ConsPlusNormal"/>
        <w:spacing w:before="220"/>
        <w:ind w:firstLine="540"/>
        <w:jc w:val="both"/>
      </w:pPr>
      <w:r>
        <w:t>Текущий контроль осуществляется постоянно.</w:t>
      </w:r>
    </w:p>
    <w:p w:rsidR="00DD1F24" w:rsidRDefault="00DD1F24">
      <w:pPr>
        <w:pStyle w:val="ConsPlusNormal"/>
        <w:jc w:val="both"/>
      </w:pPr>
    </w:p>
    <w:p w:rsidR="00DD1F24" w:rsidRDefault="00DD1F24">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D1F24" w:rsidRDefault="00DD1F24">
      <w:pPr>
        <w:pStyle w:val="ConsPlusNormal"/>
        <w:jc w:val="both"/>
      </w:pPr>
    </w:p>
    <w:p w:rsidR="00DD1F24" w:rsidRDefault="00DD1F24">
      <w:pPr>
        <w:pStyle w:val="ConsPlusNormal"/>
        <w:ind w:firstLine="540"/>
        <w:jc w:val="both"/>
      </w:pPr>
      <w:r>
        <w:t>Контроль за полнотой и качеством предоставления государственной услуги включает в себя проведение проверок решений о включение в список, об отказе во включение в список,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D1F24" w:rsidRDefault="00DD1F24">
      <w:pPr>
        <w:pStyle w:val="ConsPlusNormal"/>
        <w:spacing w:before="220"/>
        <w:ind w:firstLine="540"/>
        <w:jc w:val="both"/>
      </w:pPr>
      <w:r>
        <w:t>Периодичность проведения проверок носит плановый характер (осуществляется 1 раз год) и внеплановый характер (по конкретному обращению заявителя).</w:t>
      </w:r>
    </w:p>
    <w:p w:rsidR="00DD1F24" w:rsidRDefault="00DD1F24">
      <w:pPr>
        <w:pStyle w:val="ConsPlusNormal"/>
        <w:spacing w:before="22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DD1F24" w:rsidRDefault="00DD1F24">
      <w:pPr>
        <w:pStyle w:val="ConsPlusNormal"/>
        <w:spacing w:before="22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отдела. Результаты проверок оформляются в виде актов, в котором отмечаются выявленные недостатки и предложения по их устранению.</w:t>
      </w:r>
    </w:p>
    <w:p w:rsidR="00DD1F24" w:rsidRDefault="00DD1F24">
      <w:pPr>
        <w:pStyle w:val="ConsPlusNormal"/>
        <w:spacing w:before="220"/>
        <w:ind w:firstLine="540"/>
        <w:jc w:val="both"/>
      </w:pPr>
      <w:r>
        <w:t xml:space="preserve">В целях осуществления контроля за соблюдением и исполнением должностным лицом органа местного самоуправления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Министерством строительства, архитектуры и жилищно-коммунального хозяйства Чувашской Республики (далее - Минстрой Чувашии), в соответствии с </w:t>
      </w:r>
      <w:hyperlink r:id="rId66" w:history="1">
        <w:r>
          <w:rPr>
            <w:color w:val="0000FF"/>
          </w:rPr>
          <w:t>пунктом 2 части 2 статьи 3</w:t>
        </w:r>
      </w:hyperlink>
      <w:r>
        <w:t xml:space="preserve"> Закона Чувашской Республики от 30 ноября 2006 г. N 55 "О наделении органов местного самоуправления в Чувашской Республике", проводятся проверка полноты и качества предоставления государственной услуги органами местного самоуправления. Проверка осуществляется на </w:t>
      </w:r>
      <w:r>
        <w:lastRenderedPageBreak/>
        <w:t>основании приказа.</w:t>
      </w:r>
    </w:p>
    <w:p w:rsidR="00DD1F24" w:rsidRDefault="00DD1F24">
      <w:pPr>
        <w:pStyle w:val="ConsPlusNormal"/>
        <w:spacing w:before="220"/>
        <w:ind w:firstLine="540"/>
        <w:jc w:val="both"/>
      </w:pPr>
      <w:r>
        <w:t>Проверки могут быть плановыми (осуществляется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DD1F24" w:rsidRDefault="00DD1F24">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DD1F24" w:rsidRDefault="00DD1F24">
      <w:pPr>
        <w:pStyle w:val="ConsPlusNormal"/>
        <w:spacing w:before="22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D1F24" w:rsidRDefault="00DD1F24">
      <w:pPr>
        <w:pStyle w:val="ConsPlusNormal"/>
        <w:jc w:val="both"/>
      </w:pPr>
    </w:p>
    <w:p w:rsidR="00DD1F24" w:rsidRDefault="00DD1F24">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D1F24" w:rsidRDefault="00DD1F24">
      <w:pPr>
        <w:pStyle w:val="ConsPlusNormal"/>
        <w:jc w:val="both"/>
      </w:pPr>
    </w:p>
    <w:p w:rsidR="00DD1F24" w:rsidRDefault="00DD1F24">
      <w:pPr>
        <w:pStyle w:val="ConsPlusNormal"/>
        <w:ind w:firstLine="540"/>
        <w:jc w:val="both"/>
      </w:pPr>
      <w:r>
        <w:t>Специалист, участвующий в предоставлении государственной услуги, несет ответственность за:</w:t>
      </w:r>
    </w:p>
    <w:p w:rsidR="00DD1F24" w:rsidRDefault="00DD1F24">
      <w:pPr>
        <w:pStyle w:val="ConsPlusNormal"/>
        <w:spacing w:before="220"/>
        <w:ind w:firstLine="540"/>
        <w:jc w:val="both"/>
      </w:pPr>
      <w:r>
        <w:t>- полноту, грамотность и доступность проведенного консультирования;</w:t>
      </w:r>
    </w:p>
    <w:p w:rsidR="00DD1F24" w:rsidRDefault="00DD1F24">
      <w:pPr>
        <w:pStyle w:val="ConsPlusNormal"/>
        <w:spacing w:before="220"/>
        <w:ind w:firstLine="540"/>
        <w:jc w:val="both"/>
      </w:pPr>
      <w:r>
        <w:t>- соблюдение сроков и порядка приема заявления и документов;</w:t>
      </w:r>
    </w:p>
    <w:p w:rsidR="00DD1F24" w:rsidRDefault="00DD1F24">
      <w:pPr>
        <w:pStyle w:val="ConsPlusNormal"/>
        <w:spacing w:before="220"/>
        <w:ind w:firstLine="540"/>
        <w:jc w:val="both"/>
      </w:pPr>
      <w:r>
        <w:t>- правильность внесения записи в книгу регистрации заявлений граждан для включения в список;</w:t>
      </w:r>
    </w:p>
    <w:p w:rsidR="00DD1F24" w:rsidRDefault="00DD1F24">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DD1F24" w:rsidRDefault="00DD1F24">
      <w:pPr>
        <w:pStyle w:val="ConsPlusNormal"/>
        <w:spacing w:before="220"/>
        <w:ind w:firstLine="540"/>
        <w:jc w:val="both"/>
      </w:pPr>
      <w:r>
        <w:t>- соблюдение сроков, порядка предоставления государственной услуги, подготовки запрашиваемой информации, а также ответа в предоставлении государственной услуги;</w:t>
      </w:r>
    </w:p>
    <w:p w:rsidR="00DD1F24" w:rsidRDefault="00DD1F24">
      <w:pPr>
        <w:pStyle w:val="ConsPlusNormal"/>
        <w:spacing w:before="220"/>
        <w:ind w:firstLine="540"/>
        <w:jc w:val="both"/>
      </w:pPr>
      <w:r>
        <w:t>- порядок уведомления.</w:t>
      </w:r>
    </w:p>
    <w:p w:rsidR="00DD1F24" w:rsidRDefault="00DD1F24">
      <w:pPr>
        <w:pStyle w:val="ConsPlusNormal"/>
        <w:spacing w:before="22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DD1F24" w:rsidRDefault="00DD1F24">
      <w:pPr>
        <w:pStyle w:val="ConsPlusNormal"/>
        <w:spacing w:before="220"/>
        <w:ind w:firstLine="540"/>
        <w:jc w:val="both"/>
      </w:pPr>
      <w:r>
        <w:t>Специалисты Многофункционального центра несут ответственность за:</w:t>
      </w:r>
    </w:p>
    <w:p w:rsidR="00DD1F24" w:rsidRDefault="00DD1F24">
      <w:pPr>
        <w:pStyle w:val="ConsPlusNormal"/>
        <w:spacing w:before="220"/>
        <w:ind w:firstLine="540"/>
        <w:jc w:val="both"/>
      </w:pPr>
      <w:r>
        <w:t>-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DD1F24" w:rsidRDefault="00DD1F24">
      <w:pPr>
        <w:pStyle w:val="ConsPlusNormal"/>
        <w:spacing w:before="220"/>
        <w:ind w:firstLine="540"/>
        <w:jc w:val="both"/>
      </w:pPr>
      <w:r>
        <w:t>- своевременность информирования заявителя о результате предоставления государственной услуги.</w:t>
      </w:r>
    </w:p>
    <w:p w:rsidR="00DD1F24" w:rsidRDefault="00DD1F24">
      <w:pPr>
        <w:pStyle w:val="ConsPlusNormal"/>
        <w:jc w:val="both"/>
      </w:pPr>
    </w:p>
    <w:p w:rsidR="00DD1F24" w:rsidRDefault="00DD1F24">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D1F24" w:rsidRDefault="00DD1F24">
      <w:pPr>
        <w:pStyle w:val="ConsPlusNormal"/>
        <w:jc w:val="both"/>
      </w:pPr>
    </w:p>
    <w:p w:rsidR="00DD1F24" w:rsidRDefault="00DD1F24">
      <w:pPr>
        <w:pStyle w:val="ConsPlusNormal"/>
        <w:ind w:firstLine="540"/>
        <w:jc w:val="both"/>
      </w:pPr>
      <w:r>
        <w:t xml:space="preserve">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w:t>
      </w:r>
      <w:r>
        <w:lastRenderedPageBreak/>
        <w:t>требования к предоставлению государственной услуги и принятию решений ответственными лицами.</w:t>
      </w:r>
    </w:p>
    <w:p w:rsidR="00DD1F24" w:rsidRDefault="00DD1F24">
      <w:pPr>
        <w:pStyle w:val="ConsPlusNormal"/>
        <w:spacing w:before="220"/>
        <w:ind w:firstLine="540"/>
        <w:jc w:val="both"/>
      </w:pPr>
      <w:r>
        <w:t>В течение тридцати календарных дней со дня регистрации письменного обращения заявителю направляется информация о результатах проведенной проверки в письменном (на бумажном носителе) по почте либо в электронном виде.</w:t>
      </w:r>
    </w:p>
    <w:p w:rsidR="00DD1F24" w:rsidRDefault="00DD1F24">
      <w:pPr>
        <w:pStyle w:val="ConsPlusNormal"/>
        <w:jc w:val="both"/>
      </w:pPr>
    </w:p>
    <w:p w:rsidR="00DD1F24" w:rsidRDefault="00DD1F24">
      <w:pPr>
        <w:pStyle w:val="ConsPlusTitle"/>
        <w:jc w:val="center"/>
        <w:outlineLvl w:val="1"/>
      </w:pPr>
      <w:r>
        <w:t>V. Досудебный (внесудебный) порядок обжалования решений</w:t>
      </w:r>
    </w:p>
    <w:p w:rsidR="00DD1F24" w:rsidRDefault="00DD1F24">
      <w:pPr>
        <w:pStyle w:val="ConsPlusTitle"/>
        <w:jc w:val="center"/>
      </w:pPr>
      <w:r>
        <w:t>и действий (бездействия) органов местного самоуправления,</w:t>
      </w:r>
    </w:p>
    <w:p w:rsidR="00DD1F24" w:rsidRDefault="00DD1F24">
      <w:pPr>
        <w:pStyle w:val="ConsPlusTitle"/>
        <w:jc w:val="center"/>
      </w:pPr>
      <w:r>
        <w:t>Многофункциональных центров предоставления государственных</w:t>
      </w:r>
    </w:p>
    <w:p w:rsidR="00DD1F24" w:rsidRDefault="00DD1F24">
      <w:pPr>
        <w:pStyle w:val="ConsPlusTitle"/>
        <w:jc w:val="center"/>
      </w:pPr>
      <w:r>
        <w:t>и муниципальных услуг, организаций, указанных</w:t>
      </w:r>
    </w:p>
    <w:p w:rsidR="00DD1F24" w:rsidRDefault="00DD1F24">
      <w:pPr>
        <w:pStyle w:val="ConsPlusTitle"/>
        <w:jc w:val="center"/>
      </w:pPr>
      <w:r>
        <w:t>в части 1.1 статьи 16 Федерального закона, а также</w:t>
      </w:r>
    </w:p>
    <w:p w:rsidR="00DD1F24" w:rsidRDefault="00DD1F24">
      <w:pPr>
        <w:pStyle w:val="ConsPlusTitle"/>
        <w:jc w:val="center"/>
      </w:pPr>
      <w:r>
        <w:t>их должностных лиц, муниципальных служащих, работников</w:t>
      </w:r>
    </w:p>
    <w:p w:rsidR="00DD1F24" w:rsidRDefault="00DD1F24">
      <w:pPr>
        <w:pStyle w:val="ConsPlusNormal"/>
        <w:jc w:val="center"/>
      </w:pPr>
      <w:r>
        <w:t xml:space="preserve">(в ред. </w:t>
      </w:r>
      <w:hyperlink r:id="rId67" w:history="1">
        <w:r>
          <w:rPr>
            <w:color w:val="0000FF"/>
          </w:rPr>
          <w:t>Приказа</w:t>
        </w:r>
      </w:hyperlink>
      <w:r>
        <w:t xml:space="preserve"> Минстроя ЧР от 21.11.2019 N 03/1-03/933)</w:t>
      </w:r>
    </w:p>
    <w:p w:rsidR="00DD1F24" w:rsidRDefault="00DD1F24">
      <w:pPr>
        <w:pStyle w:val="ConsPlusNormal"/>
        <w:jc w:val="both"/>
      </w:pPr>
    </w:p>
    <w:p w:rsidR="00DD1F24" w:rsidRDefault="00DD1F24">
      <w:pPr>
        <w:pStyle w:val="ConsPlusTitle"/>
        <w:ind w:firstLine="540"/>
        <w:jc w:val="both"/>
        <w:outlineLvl w:val="2"/>
      </w:pPr>
      <w:r>
        <w:t xml:space="preserve">5.1. Информация для заявителя о его праве подать жалобу на решение действие (бездействие) органа местного самоуправления, многофункциональных центров, его должностных лиц либо муниципальных служащих Чувашской Республики, лиц, замещающих государственные должности Чувашской Республики, предоставления государственных и муниципальных услуг, организаций, указанных в </w:t>
      </w:r>
      <w:hyperlink r:id="rId68" w:history="1">
        <w:r>
          <w:rPr>
            <w:color w:val="0000FF"/>
          </w:rPr>
          <w:t>части 1.1 статьи 16</w:t>
        </w:r>
      </w:hyperlink>
      <w:r>
        <w:t xml:space="preserve"> Федерального закона, а также их должностных лиц, муниципальных служащих, работников при предоставлении государственной услуги (далее - жалоба)</w:t>
      </w:r>
    </w:p>
    <w:p w:rsidR="00DD1F24" w:rsidRDefault="00DD1F24">
      <w:pPr>
        <w:pStyle w:val="ConsPlusNormal"/>
        <w:jc w:val="both"/>
      </w:pPr>
    </w:p>
    <w:p w:rsidR="00DD1F24" w:rsidRDefault="00DD1F24">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69" w:history="1">
        <w:r>
          <w:rPr>
            <w:color w:val="0000FF"/>
          </w:rPr>
          <w:t>законом</w:t>
        </w:r>
      </w:hyperlink>
      <w:r>
        <w:t xml:space="preserve"> с учетом особенностей, установленных </w:t>
      </w:r>
      <w:hyperlink r:id="rId7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МФЦ, работников МФЦ при предоставлении государственных услуг" (далее - постановление Кабинета Министров Чувашской Республики от 26 декабря 2012 г. N 596).</w:t>
      </w:r>
    </w:p>
    <w:p w:rsidR="00DD1F24" w:rsidRDefault="00DD1F24">
      <w:pPr>
        <w:pStyle w:val="ConsPlusNormal"/>
        <w:jc w:val="both"/>
      </w:pPr>
    </w:p>
    <w:p w:rsidR="00DD1F24" w:rsidRDefault="00DD1F24">
      <w:pPr>
        <w:pStyle w:val="ConsPlusTitle"/>
        <w:ind w:firstLine="540"/>
        <w:jc w:val="both"/>
        <w:outlineLvl w:val="2"/>
      </w:pPr>
      <w:r>
        <w:t>5.2. Предмет жалобы</w:t>
      </w:r>
    </w:p>
    <w:p w:rsidR="00DD1F24" w:rsidRDefault="00DD1F24">
      <w:pPr>
        <w:pStyle w:val="ConsPlusNormal"/>
        <w:jc w:val="both"/>
      </w:pPr>
    </w:p>
    <w:p w:rsidR="00DD1F24" w:rsidRDefault="00DD1F24">
      <w:pPr>
        <w:pStyle w:val="ConsPlusNormal"/>
        <w:ind w:firstLine="540"/>
        <w:jc w:val="both"/>
      </w:pPr>
      <w:r>
        <w:t xml:space="preserve">Заявитель может обратиться с жалобой по основаниям и в порядке, предусмотренным </w:t>
      </w:r>
      <w:hyperlink r:id="rId71" w:history="1">
        <w:r>
          <w:rPr>
            <w:color w:val="0000FF"/>
          </w:rPr>
          <w:t>статьями 11.1</w:t>
        </w:r>
      </w:hyperlink>
      <w:r>
        <w:t xml:space="preserve"> и </w:t>
      </w:r>
      <w:hyperlink r:id="rId72" w:history="1">
        <w:r>
          <w:rPr>
            <w:color w:val="0000FF"/>
          </w:rPr>
          <w:t>11.2</w:t>
        </w:r>
      </w:hyperlink>
      <w:r>
        <w:t xml:space="preserve"> Федерального закона, в том числе в следующих случаях:</w:t>
      </w:r>
    </w:p>
    <w:p w:rsidR="00DD1F24" w:rsidRDefault="00DD1F24">
      <w:pPr>
        <w:pStyle w:val="ConsPlusNormal"/>
        <w:spacing w:before="220"/>
        <w:ind w:firstLine="540"/>
        <w:jc w:val="both"/>
      </w:pPr>
      <w:r>
        <w:t>нарушение срока регистрации запроса о предоставлении государственной услуги;</w:t>
      </w:r>
    </w:p>
    <w:p w:rsidR="00DD1F24" w:rsidRDefault="00DD1F24">
      <w:pPr>
        <w:pStyle w:val="ConsPlusNormal"/>
        <w:spacing w:before="220"/>
        <w:ind w:firstLine="540"/>
        <w:jc w:val="both"/>
      </w:pPr>
      <w:r>
        <w:t>нарушение срока предоставления государственной услуги;</w:t>
      </w:r>
    </w:p>
    <w:p w:rsidR="00DD1F24" w:rsidRDefault="00DD1F24">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D1F24" w:rsidRDefault="00DD1F24">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DD1F24" w:rsidRDefault="00DD1F24">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DD1F24" w:rsidRDefault="00DD1F24">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D1F24" w:rsidRDefault="00DD1F24">
      <w:pPr>
        <w:pStyle w:val="ConsPlusNormal"/>
        <w:spacing w:before="220"/>
        <w:ind w:firstLine="540"/>
        <w:jc w:val="both"/>
      </w:pPr>
      <w:r>
        <w:t>отказ органа местного самоуправления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1F24" w:rsidRDefault="00DD1F24">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D1F24" w:rsidRDefault="00DD1F24">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DD1F24" w:rsidRDefault="00DD1F24">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history="1">
        <w:r>
          <w:rPr>
            <w:color w:val="0000FF"/>
          </w:rPr>
          <w:t>пунктом 4 части 1 статьи 7</w:t>
        </w:r>
      </w:hyperlink>
      <w:r>
        <w:t xml:space="preserve"> Федерального закона.</w:t>
      </w:r>
    </w:p>
    <w:p w:rsidR="00DD1F24" w:rsidRDefault="00DD1F24">
      <w:pPr>
        <w:pStyle w:val="ConsPlusNormal"/>
        <w:jc w:val="both"/>
      </w:pPr>
    </w:p>
    <w:p w:rsidR="00DD1F24" w:rsidRDefault="00DD1F24">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DD1F24" w:rsidRDefault="00DD1F24">
      <w:pPr>
        <w:pStyle w:val="ConsPlusNormal"/>
        <w:jc w:val="both"/>
      </w:pPr>
    </w:p>
    <w:p w:rsidR="00DD1F24" w:rsidRDefault="00DD1F24">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в орган местного самоуправления.</w:t>
      </w:r>
    </w:p>
    <w:p w:rsidR="00DD1F24" w:rsidRDefault="00DD1F24">
      <w:pPr>
        <w:pStyle w:val="ConsPlusNormal"/>
        <w:spacing w:before="220"/>
        <w:ind w:firstLine="540"/>
        <w:jc w:val="both"/>
      </w:pPr>
      <w:r>
        <w:t>Жалоба не решение на действие (бездействие директора работника МФЦ подается руководителю этого МФЦ. Жалобы на решение действия (бездействия) подается учредителю МФЦ или должностному лицу, уполномоченному постановлением Кабинета Министров Чувашской Республики.</w:t>
      </w:r>
    </w:p>
    <w:p w:rsidR="00DD1F24" w:rsidRDefault="00DD1F24">
      <w:pPr>
        <w:pStyle w:val="ConsPlusNormal"/>
        <w:jc w:val="both"/>
      </w:pPr>
    </w:p>
    <w:p w:rsidR="00DD1F24" w:rsidRDefault="00DD1F24">
      <w:pPr>
        <w:pStyle w:val="ConsPlusTitle"/>
        <w:ind w:firstLine="540"/>
        <w:jc w:val="both"/>
        <w:outlineLvl w:val="2"/>
      </w:pPr>
      <w:r>
        <w:t>5.4. Порядок подачи и рассмотрения жалобы</w:t>
      </w:r>
    </w:p>
    <w:p w:rsidR="00DD1F24" w:rsidRDefault="00DD1F24">
      <w:pPr>
        <w:pStyle w:val="ConsPlusNormal"/>
        <w:jc w:val="both"/>
      </w:pPr>
    </w:p>
    <w:p w:rsidR="00DD1F24" w:rsidRDefault="00DD1F24">
      <w:pPr>
        <w:pStyle w:val="ConsPlusNormal"/>
        <w:ind w:firstLine="540"/>
        <w:jc w:val="both"/>
      </w:pPr>
      <w:r>
        <w:t>Жалоба подается в письменной форме на бумажном носителе или в электронной форме.</w:t>
      </w:r>
    </w:p>
    <w:p w:rsidR="00DD1F24" w:rsidRDefault="00DD1F24">
      <w:pPr>
        <w:pStyle w:val="ConsPlusNormal"/>
        <w:spacing w:before="220"/>
        <w:ind w:firstLine="540"/>
        <w:jc w:val="both"/>
      </w:pPr>
      <w:r>
        <w:t xml:space="preserve">Жалоба на решения и действия (бездействие) органа местного самоуправления, его должностных лиц, муниципального служащего, руководителя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w:t>
      </w:r>
      <w:r>
        <w:lastRenderedPageBreak/>
        <w:t>обжалования), а также может быть принята при личном приеме заявителя.</w:t>
      </w:r>
    </w:p>
    <w:p w:rsidR="00DD1F24" w:rsidRDefault="00DD1F24">
      <w:pPr>
        <w:pStyle w:val="ConsPlusNormal"/>
        <w:spacing w:before="220"/>
        <w:ind w:firstLine="540"/>
        <w:jc w:val="both"/>
      </w:pPr>
      <w:r>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 государственных услуг и муниципальных услуг Чувашской Республики, а также может быть принята при личном приеме заявителя.</w:t>
      </w:r>
    </w:p>
    <w:p w:rsidR="00DD1F24" w:rsidRDefault="00DD1F24">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DD1F24" w:rsidRDefault="00DD1F24">
      <w:pPr>
        <w:pStyle w:val="ConsPlusNormal"/>
        <w:spacing w:before="220"/>
        <w:ind w:firstLine="540"/>
        <w:jc w:val="both"/>
      </w:pPr>
      <w:r>
        <w:t xml:space="preserve">Жалоба в соответствии с Федеральным </w:t>
      </w:r>
      <w:hyperlink r:id="rId74" w:history="1">
        <w:r>
          <w:rPr>
            <w:color w:val="0000FF"/>
          </w:rPr>
          <w:t>законом</w:t>
        </w:r>
      </w:hyperlink>
      <w:r>
        <w:t xml:space="preserve"> должна содержать:</w:t>
      </w:r>
    </w:p>
    <w:p w:rsidR="00DD1F24" w:rsidRDefault="00DD1F24">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D1F24" w:rsidRDefault="00DD1F2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F24" w:rsidRDefault="00DD1F24">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DD1F24" w:rsidRDefault="00DD1F24">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D1F24" w:rsidRDefault="00DD1F24">
      <w:pPr>
        <w:pStyle w:val="ConsPlusNormal"/>
        <w:spacing w:before="220"/>
        <w:ind w:firstLine="540"/>
        <w:jc w:val="both"/>
      </w:pPr>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1F24" w:rsidRDefault="00DD1F24">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DD1F24" w:rsidRDefault="00DD1F24">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DD1F24" w:rsidRDefault="00DD1F24">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F24" w:rsidRDefault="00DD1F2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F24" w:rsidRDefault="00DD1F24">
      <w:pPr>
        <w:pStyle w:val="ConsPlusNormal"/>
        <w:spacing w:before="220"/>
        <w:ind w:firstLine="540"/>
        <w:jc w:val="both"/>
      </w:pPr>
      <w:r>
        <w:t>В электронной форме жалоба может быть подана заявителем посредством:</w:t>
      </w:r>
    </w:p>
    <w:p w:rsidR="00DD1F24" w:rsidRDefault="00DD1F24">
      <w:pPr>
        <w:pStyle w:val="ConsPlusNormal"/>
        <w:spacing w:before="220"/>
        <w:ind w:firstLine="540"/>
        <w:jc w:val="both"/>
      </w:pPr>
      <w:r>
        <w:t>а) официального сайта органа местного самоуправления в информационно-телекоммуникационной сети "Интернет";</w:t>
      </w:r>
    </w:p>
    <w:p w:rsidR="00DD1F24" w:rsidRDefault="00DD1F24">
      <w:pPr>
        <w:pStyle w:val="ConsPlusNormal"/>
        <w:spacing w:before="220"/>
        <w:ind w:firstLine="540"/>
        <w:jc w:val="both"/>
      </w:pPr>
      <w:r>
        <w:t xml:space="preserve">б) Единого портала государственных и муниципальных услуг (функций) или Портала </w:t>
      </w:r>
      <w:r>
        <w:lastRenderedPageBreak/>
        <w:t>государственных и муниципальных услуг Чувашской Республики;</w:t>
      </w:r>
    </w:p>
    <w:p w:rsidR="00DD1F24" w:rsidRDefault="00DD1F24">
      <w:pPr>
        <w:pStyle w:val="ConsPlusNormal"/>
        <w:spacing w:before="220"/>
        <w:ind w:firstLine="540"/>
        <w:jc w:val="both"/>
      </w:pPr>
      <w:r>
        <w:t>в) системы досудебного обжалования.</w:t>
      </w:r>
    </w:p>
    <w:p w:rsidR="00DD1F24" w:rsidRDefault="00DD1F24">
      <w:pPr>
        <w:pStyle w:val="ConsPlusNormal"/>
        <w:jc w:val="both"/>
      </w:pPr>
    </w:p>
    <w:p w:rsidR="00DD1F24" w:rsidRDefault="00DD1F24">
      <w:pPr>
        <w:pStyle w:val="ConsPlusTitle"/>
        <w:ind w:firstLine="540"/>
        <w:jc w:val="both"/>
        <w:outlineLvl w:val="2"/>
      </w:pPr>
      <w:r>
        <w:t>5.5. Сроки рассмотрения жалобы</w:t>
      </w:r>
    </w:p>
    <w:p w:rsidR="00DD1F24" w:rsidRDefault="00DD1F24">
      <w:pPr>
        <w:pStyle w:val="ConsPlusNormal"/>
        <w:jc w:val="both"/>
      </w:pPr>
    </w:p>
    <w:p w:rsidR="00DD1F24" w:rsidRDefault="00DD1F24">
      <w:pPr>
        <w:pStyle w:val="ConsPlusNormal"/>
        <w:ind w:firstLine="540"/>
        <w:jc w:val="both"/>
      </w:pPr>
      <w:r>
        <w:t>Жалоба, поступившая в орган местного самоуправления, подлежит обязательной регистрации в течение 3 дней со дня ее поступления в орган местного самоуправления. Жалоба рассматривается в течение 15 рабочих дней со дня ее регистрации.</w:t>
      </w:r>
    </w:p>
    <w:p w:rsidR="00DD1F24" w:rsidRDefault="00DD1F24">
      <w:pPr>
        <w:pStyle w:val="ConsPlusNormal"/>
        <w:spacing w:before="220"/>
        <w:ind w:firstLine="540"/>
        <w:jc w:val="both"/>
      </w:pPr>
      <w:r>
        <w:t>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соответствующая жалоба рассматривается в течение 5 рабочих дней со дня ее регистрации.</w:t>
      </w:r>
    </w:p>
    <w:p w:rsidR="00DD1F24" w:rsidRDefault="00DD1F24">
      <w:pPr>
        <w:pStyle w:val="ConsPlusNormal"/>
        <w:jc w:val="both"/>
      </w:pPr>
    </w:p>
    <w:p w:rsidR="00DD1F24" w:rsidRDefault="00DD1F24">
      <w:pPr>
        <w:pStyle w:val="ConsPlusTitle"/>
        <w:ind w:firstLine="540"/>
        <w:jc w:val="both"/>
        <w:outlineLvl w:val="2"/>
      </w:pPr>
      <w:r>
        <w:t>5.6. Результат рассмотрения жалобы</w:t>
      </w:r>
    </w:p>
    <w:p w:rsidR="00DD1F24" w:rsidRDefault="00DD1F24">
      <w:pPr>
        <w:pStyle w:val="ConsPlusNormal"/>
        <w:jc w:val="both"/>
      </w:pPr>
    </w:p>
    <w:p w:rsidR="00DD1F24" w:rsidRDefault="00DD1F24">
      <w:pPr>
        <w:pStyle w:val="ConsPlusNormal"/>
        <w:ind w:firstLine="540"/>
        <w:jc w:val="both"/>
      </w:pPr>
      <w:r>
        <w:t>По результатам рассмотрения жалобы принимается одно из следующих решений:</w:t>
      </w:r>
    </w:p>
    <w:p w:rsidR="00DD1F24" w:rsidRDefault="00DD1F24">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DD1F24" w:rsidRDefault="00DD1F24">
      <w:pPr>
        <w:pStyle w:val="ConsPlusNormal"/>
        <w:spacing w:before="220"/>
        <w:ind w:firstLine="540"/>
        <w:jc w:val="both"/>
      </w:pPr>
      <w:r>
        <w:t>в удовлетворении жалобы отказывается.</w:t>
      </w:r>
    </w:p>
    <w:p w:rsidR="00DD1F24" w:rsidRDefault="00DD1F24">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D1F24" w:rsidRDefault="00DD1F24">
      <w:pPr>
        <w:pStyle w:val="ConsPlusNormal"/>
        <w:spacing w:before="220"/>
        <w:ind w:firstLine="540"/>
        <w:jc w:val="both"/>
      </w:pPr>
      <w:r>
        <w:t>Орган местного самоуправления отказывает в удовлетворении жалобы в следующих случаях:</w:t>
      </w:r>
    </w:p>
    <w:p w:rsidR="00DD1F24" w:rsidRDefault="00DD1F24">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DD1F24" w:rsidRDefault="00DD1F2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D1F24" w:rsidRDefault="00DD1F24">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DD1F24" w:rsidRDefault="00DD1F24">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D1F24" w:rsidRDefault="00DD1F24">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D1F24" w:rsidRDefault="00DD1F24">
      <w:pPr>
        <w:pStyle w:val="ConsPlusNormal"/>
        <w:spacing w:before="220"/>
        <w:ind w:firstLine="540"/>
        <w:jc w:val="both"/>
      </w:pPr>
      <w: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lastRenderedPageBreak/>
        <w:t>дней со дня регистрации жалобы сообщается заявителю, направившему жалобу, если его фамилия и почтовый адрес поддаются прочтению.</w:t>
      </w:r>
    </w:p>
    <w:p w:rsidR="00DD1F24" w:rsidRDefault="00DD1F2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DD1F24" w:rsidRDefault="00DD1F24">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DD1F24" w:rsidRDefault="00DD1F24">
      <w:pPr>
        <w:pStyle w:val="ConsPlusNormal"/>
        <w:jc w:val="both"/>
      </w:pPr>
    </w:p>
    <w:p w:rsidR="00DD1F24" w:rsidRDefault="00DD1F24">
      <w:pPr>
        <w:pStyle w:val="ConsPlusTitle"/>
        <w:ind w:firstLine="540"/>
        <w:jc w:val="both"/>
        <w:outlineLvl w:val="2"/>
      </w:pPr>
      <w:r>
        <w:t>5.7. Порядок информирования заявителя о результатах рассмотрения жалобы</w:t>
      </w:r>
    </w:p>
    <w:p w:rsidR="00DD1F24" w:rsidRDefault="00DD1F24">
      <w:pPr>
        <w:pStyle w:val="ConsPlusNormal"/>
        <w:jc w:val="both"/>
      </w:pPr>
    </w:p>
    <w:p w:rsidR="00DD1F24" w:rsidRDefault="00DD1F24">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DD1F24" w:rsidRDefault="00DD1F24">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DD1F24" w:rsidRDefault="00DD1F24">
      <w:pPr>
        <w:pStyle w:val="ConsPlusNormal"/>
        <w:spacing w:before="220"/>
        <w:ind w:firstLine="540"/>
        <w:jc w:val="both"/>
      </w:pPr>
      <w:r>
        <w:t>В ответе по результатам рассмотрения жалобы указываются:</w:t>
      </w:r>
    </w:p>
    <w:p w:rsidR="00DD1F24" w:rsidRDefault="00DD1F24">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D1F24" w:rsidRDefault="00DD1F24">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D1F24" w:rsidRDefault="00DD1F24">
      <w:pPr>
        <w:pStyle w:val="ConsPlusNormal"/>
        <w:spacing w:before="220"/>
        <w:ind w:firstLine="540"/>
        <w:jc w:val="both"/>
      </w:pPr>
      <w:r>
        <w:t>фамилия, имя, отчество (последнее - при наличии) или наименование заявителя;</w:t>
      </w:r>
    </w:p>
    <w:p w:rsidR="00DD1F24" w:rsidRDefault="00DD1F24">
      <w:pPr>
        <w:pStyle w:val="ConsPlusNormal"/>
        <w:spacing w:before="220"/>
        <w:ind w:firstLine="540"/>
        <w:jc w:val="both"/>
      </w:pPr>
      <w:r>
        <w:t>основания для принятия решения по жалобе;</w:t>
      </w:r>
    </w:p>
    <w:p w:rsidR="00DD1F24" w:rsidRDefault="00DD1F24">
      <w:pPr>
        <w:pStyle w:val="ConsPlusNormal"/>
        <w:spacing w:before="220"/>
        <w:ind w:firstLine="540"/>
        <w:jc w:val="both"/>
      </w:pPr>
      <w:r>
        <w:t>принятое по жалобе решение;</w:t>
      </w:r>
    </w:p>
    <w:p w:rsidR="00DD1F24" w:rsidRDefault="00DD1F24">
      <w:pPr>
        <w:pStyle w:val="ConsPlusNormal"/>
        <w:spacing w:before="220"/>
        <w:ind w:firstLine="540"/>
        <w:jc w:val="both"/>
      </w:pPr>
      <w:r>
        <w:t>при признании жалобы обоснованной - сроки устранения выявленных нарушений, в том числе срок предоставления результата государственной услуги;</w:t>
      </w:r>
    </w:p>
    <w:p w:rsidR="00DD1F24" w:rsidRDefault="00DD1F24">
      <w:pPr>
        <w:pStyle w:val="ConsPlusNormal"/>
        <w:spacing w:before="220"/>
        <w:ind w:firstLine="540"/>
        <w:jc w:val="both"/>
      </w:pPr>
      <w:r>
        <w:t>сведения о порядке обжалования принятого по жалобе решения.</w:t>
      </w:r>
    </w:p>
    <w:p w:rsidR="00DD1F24" w:rsidRDefault="00DD1F24">
      <w:pPr>
        <w:pStyle w:val="ConsPlusNormal"/>
        <w:spacing w:before="220"/>
        <w:ind w:firstLine="540"/>
        <w:jc w:val="both"/>
      </w:pPr>
      <w: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1F24" w:rsidRDefault="00DD1F24">
      <w:pPr>
        <w:pStyle w:val="ConsPlusNormal"/>
        <w:spacing w:before="220"/>
        <w:ind w:firstLine="540"/>
        <w:jc w:val="both"/>
      </w:pPr>
      <w:r>
        <w:t xml:space="preserve">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w:t>
      </w:r>
      <w:r>
        <w:lastRenderedPageBreak/>
        <w:t>решения, а также информация о порядке обжалования принятого решения.</w:t>
      </w:r>
    </w:p>
    <w:p w:rsidR="00DD1F24" w:rsidRDefault="00DD1F24">
      <w:pPr>
        <w:pStyle w:val="ConsPlusNormal"/>
        <w:jc w:val="both"/>
      </w:pPr>
    </w:p>
    <w:p w:rsidR="00DD1F24" w:rsidRDefault="00DD1F24">
      <w:pPr>
        <w:pStyle w:val="ConsPlusTitle"/>
        <w:ind w:firstLine="540"/>
        <w:jc w:val="both"/>
        <w:outlineLvl w:val="2"/>
      </w:pPr>
      <w:r>
        <w:t>5.8. Порядок обжалования решения по жалобе</w:t>
      </w:r>
    </w:p>
    <w:p w:rsidR="00DD1F24" w:rsidRDefault="00DD1F24">
      <w:pPr>
        <w:pStyle w:val="ConsPlusNormal"/>
        <w:jc w:val="both"/>
      </w:pPr>
    </w:p>
    <w:p w:rsidR="00DD1F24" w:rsidRDefault="00DD1F24">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D1F24" w:rsidRDefault="00DD1F24">
      <w:pPr>
        <w:pStyle w:val="ConsPlusNormal"/>
        <w:jc w:val="both"/>
      </w:pPr>
    </w:p>
    <w:p w:rsidR="00DD1F24" w:rsidRDefault="00DD1F24">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D1F24" w:rsidRDefault="00DD1F24">
      <w:pPr>
        <w:pStyle w:val="ConsPlusNormal"/>
        <w:jc w:val="both"/>
      </w:pPr>
    </w:p>
    <w:p w:rsidR="00DD1F24" w:rsidRDefault="00DD1F24">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D1F24" w:rsidRDefault="00DD1F24">
      <w:pPr>
        <w:pStyle w:val="ConsPlusNormal"/>
        <w:jc w:val="both"/>
      </w:pPr>
    </w:p>
    <w:p w:rsidR="00DD1F24" w:rsidRDefault="00DD1F24">
      <w:pPr>
        <w:pStyle w:val="ConsPlusTitle"/>
        <w:ind w:firstLine="540"/>
        <w:jc w:val="both"/>
        <w:outlineLvl w:val="2"/>
      </w:pPr>
      <w:r>
        <w:t>5.10. Способы информирования заявителей о порядке подачи и рассмотрения жалобы</w:t>
      </w:r>
    </w:p>
    <w:p w:rsidR="00DD1F24" w:rsidRDefault="00DD1F24">
      <w:pPr>
        <w:pStyle w:val="ConsPlusNormal"/>
        <w:jc w:val="both"/>
      </w:pPr>
    </w:p>
    <w:p w:rsidR="00DD1F24" w:rsidRDefault="00DD1F24">
      <w:pPr>
        <w:pStyle w:val="ConsPlusNormal"/>
        <w:ind w:firstLine="540"/>
        <w:jc w:val="both"/>
      </w:pPr>
      <w:r>
        <w:t>Для получения информации о порядке подачи и рассмотрения жалобы заявитель вправе обратиться:</w:t>
      </w:r>
    </w:p>
    <w:p w:rsidR="00DD1F24" w:rsidRDefault="00DD1F24">
      <w:pPr>
        <w:pStyle w:val="ConsPlusNormal"/>
        <w:spacing w:before="220"/>
        <w:ind w:firstLine="540"/>
        <w:jc w:val="both"/>
      </w:pPr>
      <w:r>
        <w:t>в устной форме лично в орган местного самоуправления;</w:t>
      </w:r>
    </w:p>
    <w:p w:rsidR="00DD1F24" w:rsidRDefault="00DD1F24">
      <w:pPr>
        <w:pStyle w:val="ConsPlusNormal"/>
        <w:spacing w:before="220"/>
        <w:ind w:firstLine="540"/>
        <w:jc w:val="both"/>
      </w:pPr>
      <w:r>
        <w:t>в письменной форме в орган местного самоуправления;</w:t>
      </w:r>
    </w:p>
    <w:p w:rsidR="00DD1F24" w:rsidRDefault="00DD1F24">
      <w:pPr>
        <w:pStyle w:val="ConsPlusNormal"/>
        <w:spacing w:before="220"/>
        <w:ind w:firstLine="540"/>
        <w:jc w:val="both"/>
      </w:pPr>
      <w:r>
        <w:t>в форме электронного документа в орган местного самоуправления.</w:t>
      </w:r>
    </w:p>
    <w:p w:rsidR="00DD1F24" w:rsidRDefault="00DD1F24">
      <w:pPr>
        <w:pStyle w:val="ConsPlusNormal"/>
        <w:spacing w:before="220"/>
        <w:ind w:firstLine="540"/>
        <w:jc w:val="both"/>
      </w:pPr>
      <w:r>
        <w:t>Информация о порядке подачи и рассмотрения жалобы размещается на информационном стенде органа местного самоуправления.</w:t>
      </w: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right"/>
        <w:outlineLvl w:val="1"/>
      </w:pPr>
      <w:r>
        <w:t>Приложение N 1</w:t>
      </w:r>
    </w:p>
    <w:p w:rsidR="00DD1F24" w:rsidRDefault="00DD1F24">
      <w:pPr>
        <w:pStyle w:val="ConsPlusNormal"/>
        <w:jc w:val="right"/>
      </w:pPr>
      <w:r>
        <w:t>к Административному регламенту</w:t>
      </w:r>
    </w:p>
    <w:p w:rsidR="00DD1F24" w:rsidRDefault="00DD1F24">
      <w:pPr>
        <w:pStyle w:val="ConsPlusNormal"/>
        <w:jc w:val="right"/>
      </w:pPr>
      <w:r>
        <w:t>предоставления органами местного самоуправления</w:t>
      </w:r>
    </w:p>
    <w:p w:rsidR="00DD1F24" w:rsidRDefault="00DD1F24">
      <w:pPr>
        <w:pStyle w:val="ConsPlusNormal"/>
        <w:jc w:val="right"/>
      </w:pPr>
      <w:r>
        <w:t>муниципальных районов и городских округов</w:t>
      </w:r>
    </w:p>
    <w:p w:rsidR="00DD1F24" w:rsidRDefault="00DD1F24">
      <w:pPr>
        <w:pStyle w:val="ConsPlusNormal"/>
        <w:jc w:val="right"/>
      </w:pPr>
      <w:r>
        <w:t>государственной услуги по включению детей-сирот</w:t>
      </w:r>
    </w:p>
    <w:p w:rsidR="00DD1F24" w:rsidRDefault="00DD1F24">
      <w:pPr>
        <w:pStyle w:val="ConsPlusNormal"/>
        <w:jc w:val="right"/>
      </w:pPr>
      <w:r>
        <w:t>и детей, оставшихся без попечения родителей,</w:t>
      </w:r>
    </w:p>
    <w:p w:rsidR="00DD1F24" w:rsidRDefault="00DD1F24">
      <w:pPr>
        <w:pStyle w:val="ConsPlusNormal"/>
        <w:jc w:val="right"/>
      </w:pPr>
      <w:r>
        <w:t>лиц из числа детей-сирот и детей, оставшихся</w:t>
      </w:r>
    </w:p>
    <w:p w:rsidR="00DD1F24" w:rsidRDefault="00DD1F24">
      <w:pPr>
        <w:pStyle w:val="ConsPlusNormal"/>
        <w:jc w:val="right"/>
      </w:pPr>
      <w:r>
        <w:t>без попечения родителей, в список детей-сирот</w:t>
      </w:r>
    </w:p>
    <w:p w:rsidR="00DD1F24" w:rsidRDefault="00DD1F24">
      <w:pPr>
        <w:pStyle w:val="ConsPlusNormal"/>
        <w:jc w:val="right"/>
      </w:pPr>
      <w:r>
        <w:t>и детей, оставшихся без попечения родителей,</w:t>
      </w:r>
    </w:p>
    <w:p w:rsidR="00DD1F24" w:rsidRDefault="00DD1F24">
      <w:pPr>
        <w:pStyle w:val="ConsPlusNormal"/>
        <w:jc w:val="right"/>
      </w:pPr>
      <w:r>
        <w:t>лиц из числа детей-сирот и детей, оставшихся</w:t>
      </w:r>
    </w:p>
    <w:p w:rsidR="00DD1F24" w:rsidRDefault="00DD1F24">
      <w:pPr>
        <w:pStyle w:val="ConsPlusNormal"/>
        <w:jc w:val="right"/>
      </w:pPr>
      <w:r>
        <w:t>без попечения родителей, которые подлежат</w:t>
      </w:r>
    </w:p>
    <w:p w:rsidR="00DD1F24" w:rsidRDefault="00DD1F24">
      <w:pPr>
        <w:pStyle w:val="ConsPlusNormal"/>
        <w:jc w:val="right"/>
      </w:pPr>
      <w:r>
        <w:t>обеспечению благоустроенными жилыми помещениями</w:t>
      </w:r>
    </w:p>
    <w:p w:rsidR="00DD1F24" w:rsidRDefault="00DD1F24">
      <w:pPr>
        <w:pStyle w:val="ConsPlusNormal"/>
        <w:jc w:val="right"/>
      </w:pPr>
      <w:r>
        <w:t>специализированного жилищного фонда по договорам</w:t>
      </w:r>
    </w:p>
    <w:p w:rsidR="00DD1F24" w:rsidRDefault="00DD1F24">
      <w:pPr>
        <w:pStyle w:val="ConsPlusNormal"/>
        <w:jc w:val="right"/>
      </w:pPr>
      <w:r>
        <w:t>найма специализированных жилых помещений</w:t>
      </w:r>
    </w:p>
    <w:p w:rsidR="00DD1F24" w:rsidRDefault="00DD1F24">
      <w:pPr>
        <w:pStyle w:val="ConsPlusNormal"/>
        <w:jc w:val="both"/>
      </w:pPr>
    </w:p>
    <w:p w:rsidR="00DD1F24" w:rsidRDefault="00DD1F24">
      <w:pPr>
        <w:pStyle w:val="ConsPlusTitle"/>
        <w:jc w:val="center"/>
      </w:pPr>
      <w:r>
        <w:t>АДРЕСА САЙТОВ, ЭЛЕКТРОННОЙ ПОЧТЫ, МЕСТА НАХОЖДЕНИЯ,</w:t>
      </w:r>
    </w:p>
    <w:p w:rsidR="00DD1F24" w:rsidRDefault="00DD1F24">
      <w:pPr>
        <w:pStyle w:val="ConsPlusTitle"/>
        <w:jc w:val="center"/>
      </w:pPr>
      <w:r>
        <w:t>ГРАФИКИ РАБОТЫ И СПРАВОЧНЫЕ ТЕЛЕФОНЫ</w:t>
      </w:r>
    </w:p>
    <w:p w:rsidR="00DD1F24" w:rsidRDefault="00DD1F24">
      <w:pPr>
        <w:pStyle w:val="ConsPlusTitle"/>
        <w:jc w:val="center"/>
      </w:pPr>
      <w:r>
        <w:t>ОРГАНОВ МЕСТНОГО САМОУПРАВЛЕНИЯ, УЧАСТВУЮЩИХ</w:t>
      </w:r>
    </w:p>
    <w:p w:rsidR="00DD1F24" w:rsidRDefault="00DD1F24">
      <w:pPr>
        <w:pStyle w:val="ConsPlusTitle"/>
        <w:jc w:val="center"/>
      </w:pPr>
      <w:r>
        <w:t>В ПРЕДОСТАВЛЕНИИ ГОСУДАРСТВЕННОЙ УСЛУГИ</w:t>
      </w:r>
    </w:p>
    <w:p w:rsidR="00DD1F24" w:rsidRDefault="00DD1F24">
      <w:pPr>
        <w:pStyle w:val="ConsPlusNormal"/>
        <w:jc w:val="both"/>
      </w:pPr>
    </w:p>
    <w:p w:rsidR="00DD1F24" w:rsidRDefault="00DD1F24">
      <w:pPr>
        <w:pStyle w:val="ConsPlusNormal"/>
        <w:ind w:firstLine="540"/>
        <w:jc w:val="both"/>
      </w:pPr>
      <w:r>
        <w:lastRenderedPageBreak/>
        <w:t xml:space="preserve">Утратили силу. - </w:t>
      </w:r>
      <w:hyperlink r:id="rId76" w:history="1">
        <w:r>
          <w:rPr>
            <w:color w:val="0000FF"/>
          </w:rPr>
          <w:t>Приказ</w:t>
        </w:r>
      </w:hyperlink>
      <w:r>
        <w:t xml:space="preserve"> Минстроя ЧР от 21.11.2019 N 03/1-03/933.</w:t>
      </w: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right"/>
        <w:outlineLvl w:val="1"/>
      </w:pPr>
      <w:r>
        <w:t>Приложение N 2</w:t>
      </w:r>
    </w:p>
    <w:p w:rsidR="00DD1F24" w:rsidRDefault="00DD1F24">
      <w:pPr>
        <w:pStyle w:val="ConsPlusNormal"/>
        <w:jc w:val="right"/>
      </w:pPr>
      <w:r>
        <w:t>к Административному регламенту</w:t>
      </w:r>
    </w:p>
    <w:p w:rsidR="00DD1F24" w:rsidRDefault="00DD1F24">
      <w:pPr>
        <w:pStyle w:val="ConsPlusNormal"/>
        <w:jc w:val="right"/>
      </w:pPr>
      <w:r>
        <w:t>предоставления органами местного самоуправления</w:t>
      </w:r>
    </w:p>
    <w:p w:rsidR="00DD1F24" w:rsidRDefault="00DD1F24">
      <w:pPr>
        <w:pStyle w:val="ConsPlusNormal"/>
        <w:jc w:val="right"/>
      </w:pPr>
      <w:r>
        <w:t>муниципальных районов и городских округов</w:t>
      </w:r>
    </w:p>
    <w:p w:rsidR="00DD1F24" w:rsidRDefault="00DD1F24">
      <w:pPr>
        <w:pStyle w:val="ConsPlusNormal"/>
        <w:jc w:val="right"/>
      </w:pPr>
      <w:r>
        <w:t>государственной услуги по включению детей-сирот</w:t>
      </w:r>
    </w:p>
    <w:p w:rsidR="00DD1F24" w:rsidRDefault="00DD1F24">
      <w:pPr>
        <w:pStyle w:val="ConsPlusNormal"/>
        <w:jc w:val="right"/>
      </w:pPr>
      <w:r>
        <w:t>и детей, оставшихся без попечения родителей,</w:t>
      </w:r>
    </w:p>
    <w:p w:rsidR="00DD1F24" w:rsidRDefault="00DD1F24">
      <w:pPr>
        <w:pStyle w:val="ConsPlusNormal"/>
        <w:jc w:val="right"/>
      </w:pPr>
      <w:r>
        <w:t>лиц из числа детей-сирот и детей, оставшихся</w:t>
      </w:r>
    </w:p>
    <w:p w:rsidR="00DD1F24" w:rsidRDefault="00DD1F24">
      <w:pPr>
        <w:pStyle w:val="ConsPlusNormal"/>
        <w:jc w:val="right"/>
      </w:pPr>
      <w:r>
        <w:t>без попечения родителей, в список детей-сирот</w:t>
      </w:r>
    </w:p>
    <w:p w:rsidR="00DD1F24" w:rsidRDefault="00DD1F24">
      <w:pPr>
        <w:pStyle w:val="ConsPlusNormal"/>
        <w:jc w:val="right"/>
      </w:pPr>
      <w:r>
        <w:t>и детей, оставшихся без попечения родителей,</w:t>
      </w:r>
    </w:p>
    <w:p w:rsidR="00DD1F24" w:rsidRDefault="00DD1F24">
      <w:pPr>
        <w:pStyle w:val="ConsPlusNormal"/>
        <w:jc w:val="right"/>
      </w:pPr>
      <w:r>
        <w:t>лиц из числа детей-сирот и детей, оставшихся</w:t>
      </w:r>
    </w:p>
    <w:p w:rsidR="00DD1F24" w:rsidRDefault="00DD1F24">
      <w:pPr>
        <w:pStyle w:val="ConsPlusNormal"/>
        <w:jc w:val="right"/>
      </w:pPr>
      <w:r>
        <w:t>без попечения родителей, которые подлежат</w:t>
      </w:r>
    </w:p>
    <w:p w:rsidR="00DD1F24" w:rsidRDefault="00DD1F24">
      <w:pPr>
        <w:pStyle w:val="ConsPlusNormal"/>
        <w:jc w:val="right"/>
      </w:pPr>
      <w:r>
        <w:t>обеспечению благоустроенными жилыми помещениями</w:t>
      </w:r>
    </w:p>
    <w:p w:rsidR="00DD1F24" w:rsidRDefault="00DD1F24">
      <w:pPr>
        <w:pStyle w:val="ConsPlusNormal"/>
        <w:jc w:val="right"/>
      </w:pPr>
      <w:r>
        <w:t>специализированного жилищного фонда по договорам</w:t>
      </w:r>
    </w:p>
    <w:p w:rsidR="00DD1F24" w:rsidRDefault="00DD1F24">
      <w:pPr>
        <w:pStyle w:val="ConsPlusNormal"/>
        <w:jc w:val="right"/>
      </w:pPr>
      <w:r>
        <w:t>найма специализированных жилых помещений</w:t>
      </w:r>
    </w:p>
    <w:p w:rsidR="00DD1F24" w:rsidRDefault="00DD1F24">
      <w:pPr>
        <w:pStyle w:val="ConsPlusNormal"/>
        <w:jc w:val="both"/>
      </w:pPr>
    </w:p>
    <w:p w:rsidR="00DD1F24" w:rsidRDefault="00DD1F24">
      <w:pPr>
        <w:pStyle w:val="ConsPlusTitle"/>
        <w:jc w:val="center"/>
      </w:pPr>
      <w:r>
        <w:t>СВЕДЕНИЯ</w:t>
      </w:r>
    </w:p>
    <w:p w:rsidR="00DD1F24" w:rsidRDefault="00DD1F24">
      <w:pPr>
        <w:pStyle w:val="ConsPlusTitle"/>
        <w:jc w:val="center"/>
      </w:pPr>
      <w:r>
        <w:t>О МЕСТЕ НАХОЖДЕНИЯ И ГРАФИКЕ РАБОТЫ</w:t>
      </w:r>
    </w:p>
    <w:p w:rsidR="00DD1F24" w:rsidRDefault="00DD1F24">
      <w:pPr>
        <w:pStyle w:val="ConsPlusTitle"/>
        <w:jc w:val="center"/>
      </w:pPr>
      <w:r>
        <w:t>АВТОНОМНОГО УЧРЕЖДЕНИЯ "МНОГОФУНКЦИОНАЛЬНЫЙ ЦЕНТР</w:t>
      </w:r>
    </w:p>
    <w:p w:rsidR="00DD1F24" w:rsidRDefault="00DD1F24">
      <w:pPr>
        <w:pStyle w:val="ConsPlusTitle"/>
        <w:jc w:val="center"/>
      </w:pPr>
      <w:r>
        <w:t>ПРЕДОСТАВЛЕНИЯ ГОСУДАРСТВЕННЫХ И МУНИЦИПАЛЬНЫХ УСЛУГ"</w:t>
      </w:r>
    </w:p>
    <w:p w:rsidR="00DD1F24" w:rsidRDefault="00DD1F24">
      <w:pPr>
        <w:pStyle w:val="ConsPlusNormal"/>
        <w:jc w:val="both"/>
      </w:pPr>
    </w:p>
    <w:p w:rsidR="00DD1F24" w:rsidRDefault="00DD1F24">
      <w:pPr>
        <w:pStyle w:val="ConsPlusNormal"/>
        <w:ind w:firstLine="540"/>
        <w:jc w:val="both"/>
      </w:pPr>
      <w:r>
        <w:t xml:space="preserve">Утратили силу. - </w:t>
      </w:r>
      <w:hyperlink r:id="rId77" w:history="1">
        <w:r>
          <w:rPr>
            <w:color w:val="0000FF"/>
          </w:rPr>
          <w:t>Приказ</w:t>
        </w:r>
      </w:hyperlink>
      <w:r>
        <w:t xml:space="preserve"> Минстроя ЧР от 21.11.2019 N 03/1-03/933.</w:t>
      </w: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both"/>
      </w:pPr>
    </w:p>
    <w:p w:rsidR="00DD1F24" w:rsidRDefault="00DD1F24">
      <w:pPr>
        <w:pStyle w:val="ConsPlusNormal"/>
        <w:jc w:val="right"/>
        <w:outlineLvl w:val="1"/>
      </w:pPr>
      <w:r>
        <w:t>Приложение N 3</w:t>
      </w:r>
    </w:p>
    <w:p w:rsidR="00DD1F24" w:rsidRDefault="00DD1F24">
      <w:pPr>
        <w:pStyle w:val="ConsPlusNormal"/>
        <w:jc w:val="right"/>
      </w:pPr>
      <w:r>
        <w:t>к Административному регламенту</w:t>
      </w:r>
    </w:p>
    <w:p w:rsidR="00DD1F24" w:rsidRDefault="00DD1F24">
      <w:pPr>
        <w:pStyle w:val="ConsPlusNormal"/>
        <w:jc w:val="right"/>
      </w:pPr>
      <w:r>
        <w:t>предоставления органами местного самоуправления</w:t>
      </w:r>
    </w:p>
    <w:p w:rsidR="00DD1F24" w:rsidRDefault="00DD1F24">
      <w:pPr>
        <w:pStyle w:val="ConsPlusNormal"/>
        <w:jc w:val="right"/>
      </w:pPr>
      <w:r>
        <w:t>муниципальных районов и городских округов</w:t>
      </w:r>
    </w:p>
    <w:p w:rsidR="00DD1F24" w:rsidRDefault="00DD1F24">
      <w:pPr>
        <w:pStyle w:val="ConsPlusNormal"/>
        <w:jc w:val="right"/>
      </w:pPr>
      <w:r>
        <w:t>государственной услуги по включению детей-сирот</w:t>
      </w:r>
    </w:p>
    <w:p w:rsidR="00DD1F24" w:rsidRDefault="00DD1F24">
      <w:pPr>
        <w:pStyle w:val="ConsPlusNormal"/>
        <w:jc w:val="right"/>
      </w:pPr>
      <w:r>
        <w:t>и детей, оставшихся без попечения родителей,</w:t>
      </w:r>
    </w:p>
    <w:p w:rsidR="00DD1F24" w:rsidRDefault="00DD1F24">
      <w:pPr>
        <w:pStyle w:val="ConsPlusNormal"/>
        <w:jc w:val="right"/>
      </w:pPr>
      <w:r>
        <w:t>лиц из числа детей-сирот и детей, оставшихся</w:t>
      </w:r>
    </w:p>
    <w:p w:rsidR="00DD1F24" w:rsidRDefault="00DD1F24">
      <w:pPr>
        <w:pStyle w:val="ConsPlusNormal"/>
        <w:jc w:val="right"/>
      </w:pPr>
      <w:r>
        <w:t>без попечения родителей, в список детей-сирот</w:t>
      </w:r>
    </w:p>
    <w:p w:rsidR="00DD1F24" w:rsidRDefault="00DD1F24">
      <w:pPr>
        <w:pStyle w:val="ConsPlusNormal"/>
        <w:jc w:val="right"/>
      </w:pPr>
      <w:r>
        <w:t>и детей, оставшихся без попечения родителей,</w:t>
      </w:r>
    </w:p>
    <w:p w:rsidR="00DD1F24" w:rsidRDefault="00DD1F24">
      <w:pPr>
        <w:pStyle w:val="ConsPlusNormal"/>
        <w:jc w:val="right"/>
      </w:pPr>
      <w:r>
        <w:t>лиц из числа детей-сирот и детей, оставшихся</w:t>
      </w:r>
    </w:p>
    <w:p w:rsidR="00DD1F24" w:rsidRDefault="00DD1F24">
      <w:pPr>
        <w:pStyle w:val="ConsPlusNormal"/>
        <w:jc w:val="right"/>
      </w:pPr>
      <w:r>
        <w:t>без попечения родителей, которые подлежат</w:t>
      </w:r>
    </w:p>
    <w:p w:rsidR="00DD1F24" w:rsidRDefault="00DD1F24">
      <w:pPr>
        <w:pStyle w:val="ConsPlusNormal"/>
        <w:jc w:val="right"/>
      </w:pPr>
      <w:r>
        <w:t>обеспечению благоустроенными жилыми помещениями</w:t>
      </w:r>
    </w:p>
    <w:p w:rsidR="00DD1F24" w:rsidRDefault="00DD1F24">
      <w:pPr>
        <w:pStyle w:val="ConsPlusNormal"/>
        <w:jc w:val="right"/>
      </w:pPr>
      <w:r>
        <w:t>специализированного жилищного фонда по договорам</w:t>
      </w:r>
    </w:p>
    <w:p w:rsidR="00DD1F24" w:rsidRDefault="00DD1F24">
      <w:pPr>
        <w:pStyle w:val="ConsPlusNormal"/>
        <w:jc w:val="right"/>
      </w:pPr>
      <w:r>
        <w:t>найма специализированных жилых помещений</w:t>
      </w:r>
    </w:p>
    <w:p w:rsidR="00DD1F24" w:rsidRDefault="00DD1F24">
      <w:pPr>
        <w:pStyle w:val="ConsPlusNormal"/>
        <w:jc w:val="both"/>
      </w:pPr>
    </w:p>
    <w:p w:rsidR="00DD1F24" w:rsidRDefault="00DD1F24">
      <w:pPr>
        <w:pStyle w:val="ConsPlusTitle"/>
        <w:jc w:val="center"/>
      </w:pPr>
      <w:r>
        <w:t>БЛОК-СХЕМА</w:t>
      </w:r>
    </w:p>
    <w:p w:rsidR="00DD1F24" w:rsidRDefault="00DD1F24">
      <w:pPr>
        <w:pStyle w:val="ConsPlusTitle"/>
        <w:jc w:val="center"/>
      </w:pPr>
      <w:r>
        <w:t>ПРЕДОСТАВЛЕНИЯ ГОСУДАРСТВЕННОЙ УСЛУГИ</w:t>
      </w:r>
    </w:p>
    <w:p w:rsidR="00DD1F24" w:rsidRDefault="00DD1F24">
      <w:pPr>
        <w:pStyle w:val="ConsPlusNormal"/>
        <w:jc w:val="both"/>
      </w:pPr>
    </w:p>
    <w:p w:rsidR="00DD1F24" w:rsidRDefault="00DD1F24">
      <w:pPr>
        <w:pStyle w:val="ConsPlusNormal"/>
        <w:ind w:firstLine="540"/>
        <w:jc w:val="both"/>
      </w:pPr>
      <w:r>
        <w:t xml:space="preserve">Утратила силу. - </w:t>
      </w:r>
      <w:hyperlink r:id="rId78" w:history="1">
        <w:r>
          <w:rPr>
            <w:color w:val="0000FF"/>
          </w:rPr>
          <w:t>Приказ</w:t>
        </w:r>
      </w:hyperlink>
      <w:r>
        <w:t xml:space="preserve"> Минстроя ЧР от 21.11.2019 N 03/1-03/933.</w:t>
      </w:r>
    </w:p>
    <w:p w:rsidR="00DD1F24" w:rsidRDefault="00DD1F24">
      <w:pPr>
        <w:pStyle w:val="ConsPlusNormal"/>
        <w:jc w:val="both"/>
      </w:pPr>
    </w:p>
    <w:p w:rsidR="00DD1F24" w:rsidRDefault="00DD1F24">
      <w:pPr>
        <w:pStyle w:val="ConsPlusNormal"/>
        <w:jc w:val="both"/>
      </w:pPr>
    </w:p>
    <w:p w:rsidR="00DD1F24" w:rsidRDefault="00DD1F24">
      <w:pPr>
        <w:pStyle w:val="ConsPlusNormal"/>
        <w:pBdr>
          <w:top w:val="single" w:sz="6" w:space="0" w:color="auto"/>
        </w:pBdr>
        <w:spacing w:before="100" w:after="100"/>
        <w:jc w:val="both"/>
        <w:rPr>
          <w:sz w:val="2"/>
          <w:szCs w:val="2"/>
        </w:rPr>
      </w:pPr>
    </w:p>
    <w:p w:rsidR="0059685C" w:rsidRDefault="0059685C">
      <w:bookmarkStart w:id="13" w:name="_GoBack"/>
      <w:bookmarkEnd w:id="13"/>
    </w:p>
    <w:sectPr w:rsidR="0059685C" w:rsidSect="00BB6963">
      <w:type w:val="continuous"/>
      <w:pgSz w:w="11907" w:h="16840"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24"/>
    <w:rsid w:val="0059685C"/>
    <w:rsid w:val="007753A6"/>
    <w:rsid w:val="00CB2034"/>
    <w:rsid w:val="00D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1F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F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F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1F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F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F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B244C42B83E05685AC311F40260208CE9DD9A9FA29B66020147DF056757A8CB3BE3D313809EF8991BBEACF69A369972D61DA9827BF3826C204B46AA5BH" TargetMode="External"/><Relationship Id="rId21" Type="http://schemas.openxmlformats.org/officeDocument/2006/relationships/hyperlink" Target="consultantplus://offline/ref=2F9B244C42B83E05685AC311F40260208CE9DD9A9FA29B66020147DF056757A8CB3BE3D313809EF8991BBEAEF09A369972D61DA9827BF3826C204B46AA5BH" TargetMode="External"/><Relationship Id="rId42" Type="http://schemas.openxmlformats.org/officeDocument/2006/relationships/hyperlink" Target="consultantplus://offline/ref=2F9B244C42B83E05685ADD1CE26E3E2487E280919CA99037565141885A3751FD8B7BE58652CD98ADC85FEBA2F7947CC8349D12A985A655H" TargetMode="External"/><Relationship Id="rId47" Type="http://schemas.openxmlformats.org/officeDocument/2006/relationships/hyperlink" Target="consultantplus://offline/ref=2F9B244C42B83E05685AC311F40260208CE9DD9A9FA29B66020147DF056757A8CB3BE3D313809EF8991BBFAAF69A369972D61DA9827BF3826C204B46AA5BH" TargetMode="External"/><Relationship Id="rId63" Type="http://schemas.openxmlformats.org/officeDocument/2006/relationships/hyperlink" Target="consultantplus://offline/ref=2F9B244C42B83E05685AC311F40260208CE9DD9A9FA29A600C0547DF056757A8CB3BE3D313809EF8991BBDA7F49A369972D61DA9827BF3826C204B46AA5BH" TargetMode="External"/><Relationship Id="rId68" Type="http://schemas.openxmlformats.org/officeDocument/2006/relationships/hyperlink" Target="consultantplus://offline/ref=2F9B244C42B83E05685ADD1CE26E3E2487E681979DA49037565141885A3751FD8B7BE58650C490FC9B10EAFEB3C46FC8339D10AB9967F382A752H" TargetMode="External"/><Relationship Id="rId16" Type="http://schemas.openxmlformats.org/officeDocument/2006/relationships/hyperlink" Target="consultantplus://offline/ref=2F9B244C42B83E05685AC311F40260208CE9DD9A97A69C670D0E1AD50D3E5BAACC34BCC414C992F9991BBEA8FCC5338C638E10AC9965F19E702249A454H" TargetMode="External"/><Relationship Id="rId11" Type="http://schemas.openxmlformats.org/officeDocument/2006/relationships/hyperlink" Target="consultantplus://offline/ref=2F9B244C42B83E05685AC311F40260208CE9DD9A9FA29B66020147DF056757A8CB3BE3D313809EF8991BBEAFF09A369972D61DA9827BF3826C204B46AA5BH" TargetMode="External"/><Relationship Id="rId24" Type="http://schemas.openxmlformats.org/officeDocument/2006/relationships/hyperlink" Target="consultantplus://offline/ref=2F9B244C42B83E05685ADD1CE26E3E2487E280919CA99037565141885A3751FD8B7BE58351CFC7A8DD4EB3AFF28F62CA288110ABA857H" TargetMode="External"/><Relationship Id="rId32" Type="http://schemas.openxmlformats.org/officeDocument/2006/relationships/hyperlink" Target="consultantplus://offline/ref=2F9B244C42B83E05685AC311F40260208CE9DD9A9FA29B66020147DF056757A8CB3BE3D313809EF8991BBEA7F09A369972D61DA9827BF3826C204B46AA5BH" TargetMode="External"/><Relationship Id="rId37" Type="http://schemas.openxmlformats.org/officeDocument/2006/relationships/hyperlink" Target="consultantplus://offline/ref=2F9B244C42B83E05685ADD1CE26E3E2487E681979DA49037565141885A3751FD8B7BE58353CFC7A8DD4EB3AFF28F62CA288110ABA857H" TargetMode="External"/><Relationship Id="rId40" Type="http://schemas.openxmlformats.org/officeDocument/2006/relationships/hyperlink" Target="consultantplus://offline/ref=2F9B244C42B83E05685ADD1CE26E3E2487E280919CA99037565141885A3751FD997BBD8A50C18DF99B05BCAFF5A951H" TargetMode="External"/><Relationship Id="rId45" Type="http://schemas.openxmlformats.org/officeDocument/2006/relationships/hyperlink" Target="consultantplus://offline/ref=2F9B244C42B83E05685ADD1CE26E3E2487E280919CA99037565141885A3751FD8B7BE58350CFC7A8DD4EB3AFF28F62CA288110ABA857H" TargetMode="External"/><Relationship Id="rId53" Type="http://schemas.openxmlformats.org/officeDocument/2006/relationships/hyperlink" Target="consultantplus://offline/ref=2F9B244C42B83E05685AC311F40260208CE9DD9A9FA29B66020147DF056757A8CB3BE3D313809EF8991BBCAFFF9A369972D61DA9827BF3826C204B46AA5BH" TargetMode="External"/><Relationship Id="rId58" Type="http://schemas.openxmlformats.org/officeDocument/2006/relationships/hyperlink" Target="consultantplus://offline/ref=2F9B244C42B83E05685AC311F40260208CE9DD9A9FA29A600C0547DF056757A8CB3BE3D313809EF8991BBDA7F49A369972D61DA9827BF3826C204B46AA5BH" TargetMode="External"/><Relationship Id="rId66" Type="http://schemas.openxmlformats.org/officeDocument/2006/relationships/hyperlink" Target="consultantplus://offline/ref=2F9B244C42B83E05685AC311F40260208CE9DD9A9FA29A600C0747DF056757A8CB3BE3D313809EF8991BBEAAF19A369972D61DA9827BF3826C204B46AA5BH" TargetMode="External"/><Relationship Id="rId74" Type="http://schemas.openxmlformats.org/officeDocument/2006/relationships/hyperlink" Target="consultantplus://offline/ref=2F9B244C42B83E05685ADD1CE26E3E2487E681979DA49037565141885A3751FD997BBD8A50C18DF99B05BCAFF5A951H"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F9B244C42B83E05685ADD1CE26E3E2487E187929BA59037565141885A3751FD8B7BE58650C591F19E10EAFEB3C46FC8339D10AB9967F382A752H" TargetMode="External"/><Relationship Id="rId19" Type="http://schemas.openxmlformats.org/officeDocument/2006/relationships/hyperlink" Target="consultantplus://offline/ref=2F9B244C42B83E05685AC311F40260208CE9DD9A9FA09360030747DF056757A8CB3BE3D313809EF8991BBEAFF09A369972D61DA9827BF3826C204B46AA5BH" TargetMode="External"/><Relationship Id="rId14" Type="http://schemas.openxmlformats.org/officeDocument/2006/relationships/hyperlink" Target="consultantplus://offline/ref=2F9B244C42B83E05685AC311F40260208CE9DD9A9FA29B66020147DF056757A8CB3BE3D313809EF8991BBEAEF69A369972D61DA9827BF3826C204B46AA5BH" TargetMode="External"/><Relationship Id="rId22" Type="http://schemas.openxmlformats.org/officeDocument/2006/relationships/hyperlink" Target="consultantplus://offline/ref=2F9B244C42B83E05685AC311F40260208CE9DD9A9FA29A600C0747DF056757A8CB3BE3D313809EFE9E10EAFEB3C46FC8339D10AB9967F382A752H" TargetMode="External"/><Relationship Id="rId27" Type="http://schemas.openxmlformats.org/officeDocument/2006/relationships/hyperlink" Target="consultantplus://offline/ref=2F9B244C42B83E05685AC311F40260208CE9DD9A9FA29B66020147DF056757A8CB3BE3D313809EF8991BBEA8F29A369972D61DA9827BF3826C204B46AA5BH" TargetMode="External"/><Relationship Id="rId30" Type="http://schemas.openxmlformats.org/officeDocument/2006/relationships/hyperlink" Target="consultantplus://offline/ref=2F9B244C42B83E05685AC311F40260208CE9DD9A9FA29B66020147DF056757A8CB3BE3D313809EF8991BBEA7F79A369972D61DA9827BF3826C204B46AA5BH" TargetMode="External"/><Relationship Id="rId35" Type="http://schemas.openxmlformats.org/officeDocument/2006/relationships/hyperlink" Target="consultantplus://offline/ref=2F9B244C42B83E05685AC311F40260208CE9DD9A9FA09360030747DF056757A8CB3BE3D313809EF8991BBEAFFF9A369972D61DA9827BF3826C204B46AA5BH" TargetMode="External"/><Relationship Id="rId43" Type="http://schemas.openxmlformats.org/officeDocument/2006/relationships/hyperlink" Target="consultantplus://offline/ref=2F9B244C42B83E05685ADD1CE26E3E2487E280919CA99037565141885A3751FD8B7BE58653C598ADC85FEBA2F7947CC8349D12A985A655H" TargetMode="External"/><Relationship Id="rId48" Type="http://schemas.openxmlformats.org/officeDocument/2006/relationships/hyperlink" Target="consultantplus://offline/ref=2F9B244C42B83E05685AC311F40260208CE9DD9A9FA29B66020147DF056757A8CB3BE3D313809EF8991BBFA9F79A369972D61DA9827BF3826C204B46AA5BH" TargetMode="External"/><Relationship Id="rId56" Type="http://schemas.openxmlformats.org/officeDocument/2006/relationships/hyperlink" Target="consultantplus://offline/ref=2F9B244C42B83E05685AC311F40260208CE9DD9A9FA29A600C0547DF056757A8CB3BE3D313809EF8991BBAA7F69A369972D61DA9827BF3826C204B46AA5BH" TargetMode="External"/><Relationship Id="rId64" Type="http://schemas.openxmlformats.org/officeDocument/2006/relationships/hyperlink" Target="consultantplus://offline/ref=2F9B244C42B83E05685AC311F40260208CE9DD9A9FA19D61020547DF056757A8CB3BE3D313809EF8991BBFACF39A369972D61DA9827BF3826C204B46AA5BH" TargetMode="External"/><Relationship Id="rId69" Type="http://schemas.openxmlformats.org/officeDocument/2006/relationships/hyperlink" Target="consultantplus://offline/ref=2F9B244C42B83E05685ADD1CE26E3E2487E681979DA49037565141885A3751FD997BBD8A50C18DF99B05BCAFF5A951H" TargetMode="External"/><Relationship Id="rId77" Type="http://schemas.openxmlformats.org/officeDocument/2006/relationships/hyperlink" Target="consultantplus://offline/ref=2F9B244C42B83E05685AC311F40260208CE9DD9A9FA29B66020147DF056757A8CB3BE3D313809EF8991BBDABFE9A369972D61DA9827BF3826C204B46AA5BH" TargetMode="External"/><Relationship Id="rId8" Type="http://schemas.openxmlformats.org/officeDocument/2006/relationships/hyperlink" Target="consultantplus://offline/ref=2F9B244C42B83E05685AC311F40260208CE9DD9A9FA09960080C47DF056757A8CB3BE3D313809EF8991BBEAFF09A369972D61DA9827BF3826C204B46AA5BH" TargetMode="External"/><Relationship Id="rId51" Type="http://schemas.openxmlformats.org/officeDocument/2006/relationships/hyperlink" Target="consultantplus://offline/ref=2F9B244C42B83E05685AC311F40260208CE9DD9A9FA29B66020147DF056757A8CB3BE3D313809EF8991BBFA6F69A369972D61DA9827BF3826C204B46AA5BH" TargetMode="External"/><Relationship Id="rId72" Type="http://schemas.openxmlformats.org/officeDocument/2006/relationships/hyperlink" Target="consultantplus://offline/ref=2F9B244C42B83E05685ADD1CE26E3E2487E681979DA49037565141885A3751FD8B7BE58650C398ADC85FEBA2F7947CC8349D12A985A655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F9B244C42B83E05685AC311F40260208CE9DD9A9FA19962030747DF056757A8CB3BE3D313809EF8991BBEACF39A369972D61DA9827BF3826C204B46AA5BH" TargetMode="External"/><Relationship Id="rId17" Type="http://schemas.openxmlformats.org/officeDocument/2006/relationships/hyperlink" Target="consultantplus://offline/ref=2F9B244C42B83E05685AC311F40260208CE9DD9A9FA09960080C47DF056757A8CB3BE3D313809EF8991BBEAFF09A369972D61DA9827BF3826C204B46AA5BH" TargetMode="External"/><Relationship Id="rId25" Type="http://schemas.openxmlformats.org/officeDocument/2006/relationships/hyperlink" Target="consultantplus://offline/ref=2F9B244C42B83E05685ADD1CE26E3E2487E280919CA99037565141885A3751FD8B7BE58652C098ADC85FEBA2F7947CC8349D12A985A655H" TargetMode="External"/><Relationship Id="rId33" Type="http://schemas.openxmlformats.org/officeDocument/2006/relationships/hyperlink" Target="consultantplus://offline/ref=2F9B244C42B83E05685AC311F40260208CE9DD9A9FA29B66020147DF056757A8CB3BE3D313809EF8991BBEA7FE9A369972D61DA9827BF3826C204B46AA5BH" TargetMode="External"/><Relationship Id="rId38" Type="http://schemas.openxmlformats.org/officeDocument/2006/relationships/hyperlink" Target="consultantplus://offline/ref=2F9B244C42B83E05685AC311F40260208CE9DD9A9FA29B66020147DF056757A8CB3BE3D313809EF8991BBFACF09A369972D61DA9827BF3826C204B46AA5BH" TargetMode="External"/><Relationship Id="rId46" Type="http://schemas.openxmlformats.org/officeDocument/2006/relationships/hyperlink" Target="consultantplus://offline/ref=2F9B244C42B83E05685ADD1CE26E3E2487E081969AA49037565141885A3751FD8B7BE58650C493F89B10EAFEB3C46FC8339D10AB9967F382A752H" TargetMode="External"/><Relationship Id="rId59" Type="http://schemas.openxmlformats.org/officeDocument/2006/relationships/hyperlink" Target="consultantplus://offline/ref=2F9B244C42B83E05685AC311F40260208CE9DD9A9FA29A600C0547DF056757A8CB3BE3D313809EF8991BBDA7F49A369972D61DA9827BF3826C204B46AA5BH" TargetMode="External"/><Relationship Id="rId67" Type="http://schemas.openxmlformats.org/officeDocument/2006/relationships/hyperlink" Target="consultantplus://offline/ref=2F9B244C42B83E05685AC311F40260208CE9DD9A9FA29B66020147DF056757A8CB3BE3D313809EF8991BBCA8F69A369972D61DA9827BF3826C204B46AA5BH" TargetMode="External"/><Relationship Id="rId20" Type="http://schemas.openxmlformats.org/officeDocument/2006/relationships/hyperlink" Target="consultantplus://offline/ref=2F9B244C42B83E05685AC311F40260208CE9DD9A9FA29B66020147DF056757A8CB3BE3D313809EF8991BBEAEF49A369972D61DA9827BF3826C204B46AA5BH" TargetMode="External"/><Relationship Id="rId41" Type="http://schemas.openxmlformats.org/officeDocument/2006/relationships/hyperlink" Target="consultantplus://offline/ref=2F9B244C42B83E05685ADD1CE26E3E2487E280919CA99037565141885A3751FD8B7BE58652CC98ADC85FEBA2F7947CC8349D12A985A655H" TargetMode="External"/><Relationship Id="rId54" Type="http://schemas.openxmlformats.org/officeDocument/2006/relationships/hyperlink" Target="consultantplus://offline/ref=2F9B244C42B83E05685ADD1CE26E3E2487E081969AA49037565141885A3751FD8B7BE58650C493F89E10EAFEB3C46FC8339D10AB9967F382A752H" TargetMode="External"/><Relationship Id="rId62" Type="http://schemas.openxmlformats.org/officeDocument/2006/relationships/hyperlink" Target="consultantplus://offline/ref=2F9B244C42B83E05685ADD1CE26E3E2487E18A9697A69037565141885A3751FD8B7BE58650C492F19110EAFEB3C46FC8339D10AB9967F382A752H" TargetMode="External"/><Relationship Id="rId70" Type="http://schemas.openxmlformats.org/officeDocument/2006/relationships/hyperlink" Target="consultantplus://offline/ref=2F9B244C42B83E05685AC311F40260208CE9DD9A9FA09C610A0047DF056757A8CB3BE3D30180C6F4991EA0AFF58F60C834A853H" TargetMode="External"/><Relationship Id="rId75" Type="http://schemas.openxmlformats.org/officeDocument/2006/relationships/hyperlink" Target="consultantplus://offline/ref=2F9B244C42B83E05685AC311F40260208CE9DD9A9FA19E670A0C47DF056757A8CB3BE3D313809EF8991BBAA7F59A369972D61DA9827BF3826C204B46AA5BH" TargetMode="External"/><Relationship Id="rId1" Type="http://schemas.openxmlformats.org/officeDocument/2006/relationships/styles" Target="styles.xml"/><Relationship Id="rId6" Type="http://schemas.openxmlformats.org/officeDocument/2006/relationships/hyperlink" Target="consultantplus://offline/ref=2F9B244C42B83E05685AC311F40260208CE9DD9A97A09D640B0E1AD50D3E5BAACC34BCC414C992F9991BBEA8FCC5338C638E10AC9965F19E702249A454H" TargetMode="External"/><Relationship Id="rId15" Type="http://schemas.openxmlformats.org/officeDocument/2006/relationships/hyperlink" Target="consultantplus://offline/ref=2F9B244C42B83E05685AC311F40260208CE9DD9A97A09D640B0E1AD50D3E5BAACC34BCC414C992F9991BBEA8FCC5338C638E10AC9965F19E702249A454H" TargetMode="External"/><Relationship Id="rId23" Type="http://schemas.openxmlformats.org/officeDocument/2006/relationships/hyperlink" Target="consultantplus://offline/ref=2F9B244C42B83E05685AC311F40260208CE9DD9A9FA29B66020147DF056757A8CB3BE3D313809EF8991BBEADF79A369972D61DA9827BF3826C204B46AA5BH" TargetMode="External"/><Relationship Id="rId28" Type="http://schemas.openxmlformats.org/officeDocument/2006/relationships/hyperlink" Target="consultantplus://offline/ref=2F9B244C42B83E05685AC311F40260208CE9DD9A97A09D640B0E1AD50D3E5BAACC34BCC414C992F9991BBCADFCC5338C638E10AC9965F19E702249A454H" TargetMode="External"/><Relationship Id="rId36" Type="http://schemas.openxmlformats.org/officeDocument/2006/relationships/hyperlink" Target="consultantplus://offline/ref=2F9B244C42B83E05685ADD1CE26E3E2487E681979DA49037565141885A3751FD8B7BE58650C493F89910EAFEB3C46FC8339D10AB9967F382A752H" TargetMode="External"/><Relationship Id="rId49" Type="http://schemas.openxmlformats.org/officeDocument/2006/relationships/hyperlink" Target="consultantplus://offline/ref=2F9B244C42B83E05685ADD1CE26E3E2487E08A9398A59037565141885A3751FD8B7BE58555C698ADC85FEBA2F7947CC8349D12A985A655H" TargetMode="External"/><Relationship Id="rId57" Type="http://schemas.openxmlformats.org/officeDocument/2006/relationships/hyperlink" Target="consultantplus://offline/ref=2F9B244C42B83E05685ADD1CE26E3E2487E681979DA49037565141885A3751FD8B7BE58653CD98ADC85FEBA2F7947CC8349D12A985A655H" TargetMode="External"/><Relationship Id="rId10" Type="http://schemas.openxmlformats.org/officeDocument/2006/relationships/hyperlink" Target="consultantplus://offline/ref=2F9B244C42B83E05685AC311F40260208CE9DD9A9FA09360030747DF056757A8CB3BE3D313809EF8991BBEAFF09A369972D61DA9827BF3826C204B46AA5BH" TargetMode="External"/><Relationship Id="rId31" Type="http://schemas.openxmlformats.org/officeDocument/2006/relationships/hyperlink" Target="consultantplus://offline/ref=2F9B244C42B83E05685AC311F40260208CE9DD9A9FA29B66020147DF056757A8CB3BE3D313809EF8991BBEA7F29A369972D61DA9827BF3826C204B46AA5BH" TargetMode="External"/><Relationship Id="rId44" Type="http://schemas.openxmlformats.org/officeDocument/2006/relationships/hyperlink" Target="consultantplus://offline/ref=2F9B244C42B83E05685ADD1CE26E3E2487E280919CA99037565141885A3751FD8B7BE58351CFC7A8DD4EB3AFF28F62CA288110ABA857H" TargetMode="External"/><Relationship Id="rId52" Type="http://schemas.openxmlformats.org/officeDocument/2006/relationships/hyperlink" Target="consultantplus://offline/ref=2F9B244C42B83E05685AC311F40260208CE9DD9A9FA29B66020147DF056757A8CB3BE3D313809EF8991BBCAFF29A369972D61DA9827BF3826C204B46AA5BH" TargetMode="External"/><Relationship Id="rId60" Type="http://schemas.openxmlformats.org/officeDocument/2006/relationships/hyperlink" Target="consultantplus://offline/ref=2F9B244C42B83E05685ADD1CE26E3E2487E187929BA59037565141885A3751FD8B7BE58058C298ADC85FEBA2F7947CC8349D12A985A655H" TargetMode="External"/><Relationship Id="rId65" Type="http://schemas.openxmlformats.org/officeDocument/2006/relationships/hyperlink" Target="consultantplus://offline/ref=2F9B244C42B83E05685AC311F40260208CE9DD9A9FA09E660E0747DF056757A8CB3BE3D313809EF8991BBEACF49A369972D61DA9827BF3826C204B46AA5BH" TargetMode="External"/><Relationship Id="rId73" Type="http://schemas.openxmlformats.org/officeDocument/2006/relationships/hyperlink" Target="consultantplus://offline/ref=2F9B244C42B83E05685ADD1CE26E3E2487E681979DA49037565141885A3751FD8B7BE58559C498ADC85FEBA2F7947CC8349D12A985A655H" TargetMode="External"/><Relationship Id="rId78" Type="http://schemas.openxmlformats.org/officeDocument/2006/relationships/hyperlink" Target="consultantplus://offline/ref=2F9B244C42B83E05685AC311F40260208CE9DD9A9FA29B66020147DF056757A8CB3BE3D313809EF8991BBDABFE9A369972D61DA9827BF3826C204B46AA5BH" TargetMode="External"/><Relationship Id="rId4" Type="http://schemas.openxmlformats.org/officeDocument/2006/relationships/webSettings" Target="webSettings.xml"/><Relationship Id="rId9" Type="http://schemas.openxmlformats.org/officeDocument/2006/relationships/hyperlink" Target="consultantplus://offline/ref=2F9B244C42B83E05685AC311F40260208CE9DD9A9FA09E660E0747DF056757A8CB3BE3D313809EF8991BBEAFF09A369972D61DA9827BF3826C204B46AA5BH" TargetMode="External"/><Relationship Id="rId13" Type="http://schemas.openxmlformats.org/officeDocument/2006/relationships/hyperlink" Target="consultantplus://offline/ref=2F9B244C42B83E05685AC311F40260208CE9DD9A9FA29B66020147DF056757A8CB3BE3D313809EF8991BBEAEF79A369972D61DA9827BF3826C204B46AA5BH" TargetMode="External"/><Relationship Id="rId18" Type="http://schemas.openxmlformats.org/officeDocument/2006/relationships/hyperlink" Target="consultantplus://offline/ref=2F9B244C42B83E05685AC311F40260208CE9DD9A9FA09E660E0747DF056757A8CB3BE3D313809EF8991BBEAFF09A369972D61DA9827BF3826C204B46AA5BH" TargetMode="External"/><Relationship Id="rId39" Type="http://schemas.openxmlformats.org/officeDocument/2006/relationships/hyperlink" Target="consultantplus://offline/ref=2F9B244C42B83E05685ADD1CE26E3E2487E280919CA99037565141885A3751FD8B7BE58350CFC7A8DD4EB3AFF28F62CA288110ABA857H" TargetMode="External"/><Relationship Id="rId34" Type="http://schemas.openxmlformats.org/officeDocument/2006/relationships/hyperlink" Target="consultantplus://offline/ref=2F9B244C42B83E05685AC311F40260208CE9DD9A9FA29B66020147DF056757A8CB3BE3D313809EF8991BBFACF39A369972D61DA9827BF3826C204B46AA5BH" TargetMode="External"/><Relationship Id="rId50" Type="http://schemas.openxmlformats.org/officeDocument/2006/relationships/hyperlink" Target="consultantplus://offline/ref=2F9B244C42B83E05685ADD1CE26E3E2487E681979DA49037565141885A3751FD8B7BE58554C098ADC85FEBA2F7947CC8349D12A985A655H" TargetMode="External"/><Relationship Id="rId55" Type="http://schemas.openxmlformats.org/officeDocument/2006/relationships/hyperlink" Target="consultantplus://offline/ref=2F9B244C42B83E05685AC311F40260208CE9DD9A9FA29A600C0547DF056757A8CB3BE3D30180C6F4991EA0AFF58F60C834A853H" TargetMode="External"/><Relationship Id="rId76" Type="http://schemas.openxmlformats.org/officeDocument/2006/relationships/hyperlink" Target="consultantplus://offline/ref=2F9B244C42B83E05685AC311F40260208CE9DD9A9FA29B66020147DF056757A8CB3BE3D313809EF8991BBDABFE9A369972D61DA9827BF3826C204B46AA5BH" TargetMode="External"/><Relationship Id="rId7" Type="http://schemas.openxmlformats.org/officeDocument/2006/relationships/hyperlink" Target="consultantplus://offline/ref=2F9B244C42B83E05685AC311F40260208CE9DD9A97A69C670D0E1AD50D3E5BAACC34BCC414C992F9991BBEA8FCC5338C638E10AC9965F19E702249A454H" TargetMode="External"/><Relationship Id="rId71" Type="http://schemas.openxmlformats.org/officeDocument/2006/relationships/hyperlink" Target="consultantplus://offline/ref=2F9B244C42B83E05685ADD1CE26E3E2487E681979DA49037565141885A3751FD8B7BE58551CD98ADC85FEBA2F7947CC8349D12A985A655H" TargetMode="External"/><Relationship Id="rId2" Type="http://schemas.microsoft.com/office/2007/relationships/stylesWithEffects" Target="stylesWithEffects.xml"/><Relationship Id="rId29" Type="http://schemas.openxmlformats.org/officeDocument/2006/relationships/hyperlink" Target="consultantplus://offline/ref=2F9B244C42B83E05685AC311F40260208CE9DD9A9FA29B66020147DF056757A8CB3BE3D313809EF8991BBEA8FF9A369972D61DA9827BF3826C204B46AA5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16318</Words>
  <Characters>93018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Минстрой 29.</cp:lastModifiedBy>
  <cp:revision>1</cp:revision>
  <dcterms:created xsi:type="dcterms:W3CDTF">2020-02-05T07:57:00Z</dcterms:created>
  <dcterms:modified xsi:type="dcterms:W3CDTF">2020-02-05T07:57:00Z</dcterms:modified>
</cp:coreProperties>
</file>