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A" w:rsidRPr="007546CA" w:rsidRDefault="007546CA" w:rsidP="00754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>- Градостроительны</w:t>
      </w:r>
      <w:r w:rsidRPr="007546CA">
        <w:rPr>
          <w:lang w:eastAsia="en-US"/>
        </w:rPr>
        <w:t>й</w:t>
      </w:r>
      <w:r w:rsidRPr="007546CA">
        <w:rPr>
          <w:lang w:eastAsia="en-US"/>
        </w:rPr>
        <w:t xml:space="preserve"> </w:t>
      </w:r>
      <w:hyperlink r:id="rId5" w:history="1">
        <w:r w:rsidRPr="007546CA">
          <w:rPr>
            <w:lang w:eastAsia="en-US"/>
          </w:rPr>
          <w:t>кодекс</w:t>
        </w:r>
      </w:hyperlink>
      <w:r w:rsidRPr="007546CA">
        <w:rPr>
          <w:lang w:eastAsia="en-US"/>
        </w:rPr>
        <w:t xml:space="preserve"> Российской Федерации ("Российская газета" от 30 декабря 2004 г. N 290);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>- Федеральны</w:t>
      </w:r>
      <w:r w:rsidRPr="007546CA">
        <w:rPr>
          <w:lang w:eastAsia="en-US"/>
        </w:rPr>
        <w:t>й</w:t>
      </w:r>
      <w:r w:rsidRPr="007546CA">
        <w:rPr>
          <w:lang w:eastAsia="en-US"/>
        </w:rPr>
        <w:t xml:space="preserve"> </w:t>
      </w:r>
      <w:hyperlink r:id="rId6" w:history="1">
        <w:r w:rsidRPr="007546CA">
          <w:rPr>
            <w:lang w:eastAsia="en-US"/>
          </w:rPr>
          <w:t>закон</w:t>
        </w:r>
      </w:hyperlink>
      <w:r w:rsidRPr="007546CA">
        <w:rPr>
          <w:lang w:eastAsia="en-US"/>
        </w:rPr>
        <w:t xml:space="preserve"> от 2 мая 2006 г. N 59-ФЗ "О порядке рассмотрения обращений граждан Российской Федерации" ("Парламентская газета" от 11 мая 2006 г. N 70-71; "Российская газета" от 5 мая 2006 г. N 95; Собрание законодательства Российской Федерации, 2006, N 19, ст. 2060);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>- Федеральны</w:t>
      </w:r>
      <w:r w:rsidRPr="007546CA">
        <w:rPr>
          <w:lang w:eastAsia="en-US"/>
        </w:rPr>
        <w:t>й</w:t>
      </w:r>
      <w:r w:rsidRPr="007546CA">
        <w:rPr>
          <w:lang w:eastAsia="en-US"/>
        </w:rPr>
        <w:t xml:space="preserve"> </w:t>
      </w:r>
      <w:hyperlink r:id="rId7" w:history="1">
        <w:r w:rsidRPr="007546CA">
          <w:rPr>
            <w:lang w:eastAsia="en-US"/>
          </w:rPr>
          <w:t>закон</w:t>
        </w:r>
      </w:hyperlink>
      <w:r w:rsidRPr="007546CA">
        <w:rPr>
          <w:lang w:eastAsia="en-US"/>
        </w:rPr>
        <w:t xml:space="preserve"> от 27 июля 2010 г. N 210-ФЗ "Об организации предоставления государственных и муниципальных услуг" (далее также - Федеральный закон) ("Российская газета" от 30 июля 2010 г. N 168, Собрание законодательства Российской Федерации, 2010, N 31, ст. 4179);</w:t>
      </w:r>
    </w:p>
    <w:p w:rsid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 xml:space="preserve">- </w:t>
      </w:r>
      <w:hyperlink r:id="rId8" w:history="1">
        <w:r>
          <w:rPr>
            <w:lang w:eastAsia="en-US"/>
          </w:rPr>
          <w:t>п</w:t>
        </w:r>
        <w:r w:rsidRPr="007546CA">
          <w:rPr>
            <w:lang w:eastAsia="en-US"/>
          </w:rPr>
          <w:t>остановление</w:t>
        </w:r>
      </w:hyperlink>
      <w:r w:rsidRPr="007546CA">
        <w:rPr>
          <w:lang w:eastAsia="en-US"/>
        </w:rPr>
        <w:t xml:space="preserve">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774);</w:t>
      </w:r>
    </w:p>
    <w:p w:rsid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</w:p>
    <w:p w:rsidR="007546CA" w:rsidRPr="007546CA" w:rsidRDefault="007546CA" w:rsidP="00754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>-</w:t>
      </w:r>
      <w:r>
        <w:rPr>
          <w:lang w:eastAsia="en-US"/>
        </w:rPr>
        <w:t xml:space="preserve"> п</w:t>
      </w:r>
      <w:r>
        <w:rPr>
          <w:lang w:eastAsia="en-US"/>
        </w:rPr>
        <w:t xml:space="preserve">риказ </w:t>
      </w:r>
      <w:r w:rsidRPr="007546CA">
        <w:rPr>
          <w:lang w:eastAsia="en-US"/>
        </w:rPr>
        <w:t>Федеральной службы по экологическому, технологическому и атомному надзору</w:t>
      </w:r>
      <w:r>
        <w:rPr>
          <w:lang w:eastAsia="en-US"/>
        </w:rPr>
        <w:t xml:space="preserve"> </w:t>
      </w:r>
      <w:r>
        <w:rPr>
          <w:lang w:eastAsia="en-US"/>
        </w:rPr>
        <w:t>от 12</w:t>
      </w:r>
      <w:r>
        <w:rPr>
          <w:lang w:eastAsia="en-US"/>
        </w:rPr>
        <w:t xml:space="preserve"> марта </w:t>
      </w:r>
      <w:r>
        <w:rPr>
          <w:lang w:eastAsia="en-US"/>
        </w:rPr>
        <w:t xml:space="preserve">2020 </w:t>
      </w:r>
      <w:r>
        <w:rPr>
          <w:lang w:eastAsia="en-US"/>
        </w:rPr>
        <w:t>№</w:t>
      </w:r>
      <w:r>
        <w:rPr>
          <w:lang w:eastAsia="en-US"/>
        </w:rPr>
        <w:t xml:space="preserve"> 107</w:t>
      </w:r>
      <w:r>
        <w:rPr>
          <w:lang w:eastAsia="en-US"/>
        </w:rPr>
        <w:t xml:space="preserve"> </w:t>
      </w:r>
      <w:r>
        <w:rPr>
          <w:lang w:eastAsia="en-US"/>
        </w:rPr>
        <w:t>"Об утверждении форм документов, необходимых для осуществления государственного строительного надзора"</w:t>
      </w:r>
      <w:r>
        <w:rPr>
          <w:lang w:eastAsia="en-US"/>
        </w:rPr>
        <w:t xml:space="preserve"> </w:t>
      </w:r>
      <w:r>
        <w:rPr>
          <w:lang w:eastAsia="en-US"/>
        </w:rPr>
        <w:t>(</w:t>
      </w:r>
      <w:r>
        <w:rPr>
          <w:lang w:eastAsia="en-US"/>
        </w:rPr>
        <w:t>з</w:t>
      </w:r>
      <w:r>
        <w:rPr>
          <w:lang w:eastAsia="en-US"/>
        </w:rPr>
        <w:t xml:space="preserve">арегистрирован в </w:t>
      </w:r>
      <w:r w:rsidRPr="007546CA">
        <w:rPr>
          <w:lang w:eastAsia="en-US"/>
        </w:rPr>
        <w:t xml:space="preserve">Министерстве юстиции Российской Федерации </w:t>
      </w:r>
      <w:r>
        <w:rPr>
          <w:lang w:eastAsia="en-US"/>
        </w:rPr>
        <w:t>13</w:t>
      </w:r>
      <w:r>
        <w:rPr>
          <w:lang w:eastAsia="en-US"/>
        </w:rPr>
        <w:t xml:space="preserve"> апреля </w:t>
      </w:r>
      <w:r>
        <w:rPr>
          <w:lang w:eastAsia="en-US"/>
        </w:rPr>
        <w:t xml:space="preserve">2020 </w:t>
      </w:r>
      <w:r>
        <w:rPr>
          <w:lang w:eastAsia="en-US"/>
        </w:rPr>
        <w:t xml:space="preserve">г. регистрационный </w:t>
      </w:r>
      <w:r>
        <w:rPr>
          <w:lang w:eastAsia="en-US"/>
        </w:rPr>
        <w:t>N 58067)</w:t>
      </w:r>
      <w:r>
        <w:rPr>
          <w:lang w:eastAsia="en-US"/>
        </w:rPr>
        <w:t xml:space="preserve"> (</w:t>
      </w:r>
      <w:r>
        <w:rPr>
          <w:lang w:eastAsia="en-US"/>
        </w:rPr>
        <w:t>Официальный интернет-портал правовой информации http://www.pravo.gov.ru, 13</w:t>
      </w:r>
      <w:r>
        <w:rPr>
          <w:lang w:eastAsia="en-US"/>
        </w:rPr>
        <w:t xml:space="preserve"> апреля </w:t>
      </w:r>
      <w:r>
        <w:rPr>
          <w:lang w:eastAsia="en-US"/>
        </w:rPr>
        <w:t>2020</w:t>
      </w:r>
      <w:r>
        <w:rPr>
          <w:lang w:eastAsia="en-US"/>
        </w:rPr>
        <w:t xml:space="preserve"> г.) </w:t>
      </w:r>
      <w:r w:rsidRPr="007546CA">
        <w:rPr>
          <w:lang w:eastAsia="en-US"/>
        </w:rPr>
        <w:t>&lt;*&gt;</w:t>
      </w:r>
      <w:r>
        <w:rPr>
          <w:lang w:eastAsia="en-US"/>
        </w:rPr>
        <w:t>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proofErr w:type="gramStart"/>
      <w:r w:rsidRPr="007546CA">
        <w:rPr>
          <w:lang w:eastAsia="en-US"/>
        </w:rPr>
        <w:t xml:space="preserve">- </w:t>
      </w:r>
      <w:hyperlink r:id="rId9" w:history="1">
        <w:r w:rsidRPr="007546CA">
          <w:rPr>
            <w:lang w:eastAsia="en-US"/>
          </w:rPr>
          <w:t>приказ</w:t>
        </w:r>
      </w:hyperlink>
      <w:r w:rsidRPr="007546CA">
        <w:rPr>
          <w:lang w:eastAsia="en-US"/>
        </w:rPr>
        <w:t xml:space="preserve"> Федеральной службы по экологическому, технологическому и атомному надзору от 26 декабря 2006 г. N 1130 "Об утверждении и введении в действие Порядка формирования и ведения дел при осуществлении государственного строительного надзора" (зарегистрирован в Министерстве юстиции Российской Федерации 5 марта 2007 г., регистрационный N 9009) (Бюллетень нормативных актов федеральных органов исполнительной власти от 26 марта 2007 г. N 13) </w:t>
      </w:r>
      <w:hyperlink r:id="rId10" w:history="1">
        <w:r w:rsidRPr="007546CA">
          <w:rPr>
            <w:lang w:eastAsia="en-US"/>
          </w:rPr>
          <w:t>&lt;*&gt;</w:t>
        </w:r>
      </w:hyperlink>
      <w:r w:rsidRPr="007546CA">
        <w:rPr>
          <w:lang w:eastAsia="en-US"/>
        </w:rPr>
        <w:t>;</w:t>
      </w:r>
      <w:proofErr w:type="gramEnd"/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 xml:space="preserve">- </w:t>
      </w:r>
      <w:hyperlink r:id="rId11" w:history="1">
        <w:r w:rsidRPr="007546CA">
          <w:rPr>
            <w:lang w:eastAsia="en-US"/>
          </w:rPr>
          <w:t>Закон</w:t>
        </w:r>
      </w:hyperlink>
      <w:r w:rsidRPr="007546CA">
        <w:rPr>
          <w:lang w:eastAsia="en-US"/>
        </w:rPr>
        <w:t xml:space="preserve"> Чувашской Республики от 4 июня 2007 г. N 11 "О регулировании градостроительной деятельности в Чувашской Республике" ("Республика" от 6 июня 2007 г. N 22 - 24 (653 - 655); "</w:t>
      </w:r>
      <w:proofErr w:type="spellStart"/>
      <w:r w:rsidRPr="007546CA">
        <w:rPr>
          <w:lang w:eastAsia="en-US"/>
        </w:rPr>
        <w:t>Хыпар</w:t>
      </w:r>
      <w:proofErr w:type="spellEnd"/>
      <w:r w:rsidRPr="007546CA">
        <w:rPr>
          <w:lang w:eastAsia="en-US"/>
        </w:rPr>
        <w:t xml:space="preserve">" (на чувашском языке) от 7 июня 2007 г. N 111 (24766), Собрание законодательства Чувашской Республики, 2007, N 5, ст. 250) </w:t>
      </w:r>
      <w:hyperlink r:id="rId12" w:history="1">
        <w:r w:rsidRPr="007546CA">
          <w:rPr>
            <w:lang w:eastAsia="en-US"/>
          </w:rPr>
          <w:t>&lt;*&gt;</w:t>
        </w:r>
      </w:hyperlink>
      <w:r w:rsidRPr="007546CA">
        <w:rPr>
          <w:lang w:eastAsia="en-US"/>
        </w:rPr>
        <w:t>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 xml:space="preserve">- </w:t>
      </w:r>
      <w:hyperlink r:id="rId13" w:history="1">
        <w:r w:rsidRPr="007546CA">
          <w:rPr>
            <w:lang w:eastAsia="en-US"/>
          </w:rPr>
          <w:t>постановление</w:t>
        </w:r>
      </w:hyperlink>
      <w:r w:rsidRPr="007546CA">
        <w:rPr>
          <w:lang w:eastAsia="en-US"/>
        </w:rPr>
        <w:t xml:space="preserve"> Кабинета Министров Чувашской Республики от 4 июня 2012 г. N 214 "Вопросы Министерства строительства, архитектуры и жилищно-коммунального хозяйства Чувашской Республики" ("Вести Чувашии" от 8 июня 2012 г. N 22) </w:t>
      </w:r>
      <w:hyperlink r:id="rId14" w:history="1">
        <w:r w:rsidRPr="007546CA">
          <w:rPr>
            <w:lang w:eastAsia="en-US"/>
          </w:rPr>
          <w:t>&lt;*&gt;</w:t>
        </w:r>
      </w:hyperlink>
      <w:r w:rsidRPr="007546CA">
        <w:rPr>
          <w:lang w:eastAsia="en-US"/>
        </w:rPr>
        <w:t>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r w:rsidRPr="007546CA">
        <w:rPr>
          <w:lang w:eastAsia="en-US"/>
        </w:rPr>
        <w:t xml:space="preserve">- </w:t>
      </w:r>
      <w:hyperlink r:id="rId15" w:history="1">
        <w:r w:rsidRPr="007546CA">
          <w:rPr>
            <w:lang w:eastAsia="en-US"/>
          </w:rPr>
          <w:t>постановление</w:t>
        </w:r>
      </w:hyperlink>
      <w:r w:rsidRPr="007546CA">
        <w:rPr>
          <w:lang w:eastAsia="en-US"/>
        </w:rP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("Вести Чувашии" от 6 мая 2011 г. N 18 (1228), Собрание законодательства Чувашской Республики, 2011, N 4, ст. 353) </w:t>
      </w:r>
      <w:hyperlink r:id="rId16" w:history="1">
        <w:r w:rsidRPr="007546CA">
          <w:rPr>
            <w:lang w:eastAsia="en-US"/>
          </w:rPr>
          <w:t>&lt;*&gt;</w:t>
        </w:r>
      </w:hyperlink>
      <w:r w:rsidRPr="007546CA">
        <w:rPr>
          <w:lang w:eastAsia="en-US"/>
        </w:rPr>
        <w:t>;</w:t>
      </w:r>
    </w:p>
    <w:p w:rsidR="007546CA" w:rsidRPr="007546CA" w:rsidRDefault="007546CA" w:rsidP="007546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lang w:eastAsia="en-US"/>
        </w:rPr>
      </w:pPr>
      <w:proofErr w:type="gramStart"/>
      <w:r w:rsidRPr="007546CA">
        <w:rPr>
          <w:lang w:eastAsia="en-US"/>
        </w:rPr>
        <w:t xml:space="preserve">- </w:t>
      </w:r>
      <w:hyperlink r:id="rId17" w:history="1">
        <w:r w:rsidRPr="007546CA">
          <w:rPr>
            <w:lang w:eastAsia="en-US"/>
          </w:rPr>
          <w:t>постановление</w:t>
        </w:r>
      </w:hyperlink>
      <w:r w:rsidRPr="007546CA">
        <w:rPr>
          <w:lang w:eastAsia="en-US"/>
        </w:rPr>
        <w:t xml:space="preserve"> Кабинета Министров Чувашской Республики от 26 декабря 2012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</w:t>
      </w:r>
      <w:bookmarkStart w:id="0" w:name="_GoBack"/>
      <w:bookmarkEnd w:id="0"/>
      <w:r w:rsidRPr="007546CA">
        <w:rPr>
          <w:lang w:eastAsia="en-US"/>
        </w:rPr>
        <w:t>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</w:t>
      </w:r>
      <w:proofErr w:type="gramEnd"/>
      <w:r w:rsidRPr="007546CA">
        <w:rPr>
          <w:lang w:eastAsia="en-US"/>
        </w:rPr>
        <w:t xml:space="preserve"> государственных и муниципальных услуг при предоставлении государственных услуг" ("Вести Чувашии" от 12 января 2013 г. N 1) </w:t>
      </w:r>
      <w:hyperlink r:id="rId18" w:history="1">
        <w:r w:rsidRPr="007546CA">
          <w:rPr>
            <w:lang w:eastAsia="en-US"/>
          </w:rPr>
          <w:t>&lt;*&gt;</w:t>
        </w:r>
      </w:hyperlink>
      <w:r w:rsidRPr="007546CA">
        <w:rPr>
          <w:lang w:eastAsia="en-US"/>
        </w:rPr>
        <w:t>.</w:t>
      </w:r>
    </w:p>
    <w:p w:rsidR="008204D1" w:rsidRPr="007546CA" w:rsidRDefault="007546CA"/>
    <w:sectPr w:rsidR="008204D1" w:rsidRPr="007546CA" w:rsidSect="00331A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CA"/>
    <w:rsid w:val="00131074"/>
    <w:rsid w:val="003F0768"/>
    <w:rsid w:val="007546CA"/>
    <w:rsid w:val="00A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C1C9BE396A262DE945EDC9F970E4CC76C2E3C6E54941F013821BE0ACDF537430529D321EC560FF9479759220c4I" TargetMode="External"/><Relationship Id="rId13" Type="http://schemas.openxmlformats.org/officeDocument/2006/relationships/hyperlink" Target="consultantplus://offline/ref=372EC1C9BE396A262DE95BE0DF952EE0C77F95EBC1E74B11AA40844CBFFCD90626700CC47353D661F68A7A75960F11C942BC41309113975407E0C5BD2CcAI" TargetMode="External"/><Relationship Id="rId18" Type="http://schemas.openxmlformats.org/officeDocument/2006/relationships/hyperlink" Target="consultantplus://offline/ref=372EC1C9BE396A262DE95BE0DF952EE0C77F95EBC1E64B11AC44844CBFFCD90626700CC47353D661F68A7A74980F11C942BC41309113975407E0C5BD2C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EC1C9BE396A262DE945EDC9F970E4CC76CAE3C2E44941F013821BE0ACDF5366300A913017DB69F2812F24D451489A0FF74C3B860F975F21c9I" TargetMode="External"/><Relationship Id="rId12" Type="http://schemas.openxmlformats.org/officeDocument/2006/relationships/hyperlink" Target="consultantplus://offline/ref=372EC1C9BE396A262DE95BE0DF952EE0C77F95EBC1E64B11AC44844CBFFCD90626700CC47353D661F68A7A74980F11C942BC41309113975407E0C5BD2CcAI" TargetMode="External"/><Relationship Id="rId17" Type="http://schemas.openxmlformats.org/officeDocument/2006/relationships/hyperlink" Target="consultantplus://offline/ref=372EC1C9BE396A262DE95BE0DF952EE0C77F95EBC1E64517AC42844CBFFCD90626700CC461538E6DF4836575991A4798042Ec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EC1C9BE396A262DE95BE0DF952EE0C77F95EBC1E64B11AC44844CBFFCD90626700CC47353D661F68A7A74980F11C942BC41309113975407E0C5BD2Cc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EC1C9BE396A262DE945EDC9F970E4CC75CFEEC2E64941F013821BE0ACDF537430529D321EC560FF9479759220c4I" TargetMode="External"/><Relationship Id="rId11" Type="http://schemas.openxmlformats.org/officeDocument/2006/relationships/hyperlink" Target="consultantplus://offline/ref=372EC1C9BE396A262DE95BE0DF952EE0C77F95EBC1E74617AC46844CBFFCD90626700CC461538E6DF4836575991A4798042Ec9I" TargetMode="External"/><Relationship Id="rId5" Type="http://schemas.openxmlformats.org/officeDocument/2006/relationships/hyperlink" Target="consultantplus://offline/ref=372EC1C9BE396A262DE945EDC9F970E4CC70CBE5C2EE4941F013821BE0ACDF537430529D321EC560FF9479759220c4I" TargetMode="External"/><Relationship Id="rId15" Type="http://schemas.openxmlformats.org/officeDocument/2006/relationships/hyperlink" Target="consultantplus://offline/ref=372EC1C9BE396A262DE95BE0DF952EE0C77F95EBC1E74014A545844CBFFCD90626700CC47353D661F68A7B76940F11C942BC41309113975407E0C5BD2CcAI" TargetMode="External"/><Relationship Id="rId10" Type="http://schemas.openxmlformats.org/officeDocument/2006/relationships/hyperlink" Target="consultantplus://offline/ref=372EC1C9BE396A262DE95BE0DF952EE0C77F95EBC1E64B11AC44844CBFFCD90626700CC47353D661F68A7A74980F11C942BC41309113975407E0C5BD2Cc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EC1C9BE396A262DE945EDC9F970E4CE7DCBE5C4E74941F013821BE0ACDF537430529D321EC560FF9479759220c4I" TargetMode="External"/><Relationship Id="rId14" Type="http://schemas.openxmlformats.org/officeDocument/2006/relationships/hyperlink" Target="consultantplus://offline/ref=372EC1C9BE396A262DE95BE0DF952EE0C77F95EBC1E64B11AC44844CBFFCD90626700CC47353D661F68A7A74980F11C942BC41309113975407E0C5BD2C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Минстрой 8</cp:lastModifiedBy>
  <cp:revision>1</cp:revision>
  <dcterms:created xsi:type="dcterms:W3CDTF">2020-09-29T08:29:00Z</dcterms:created>
  <dcterms:modified xsi:type="dcterms:W3CDTF">2020-09-29T08:34:00Z</dcterms:modified>
</cp:coreProperties>
</file>