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name w:val="Таблица1"/>
        <w:tabOrder w:val="0"/>
        <w:jc w:val="left"/>
        <w:tblInd w:w="0" w:type="dxa"/>
        <w:tblW w:w="9454" w:type="dxa"/>
      </w:tblPr>
      <w:tblGrid>
        <w:gridCol w:w="4828"/>
        <w:gridCol w:w="4626"/>
      </w:tblGrid>
      <w:tr>
        <w:trPr>
          <w:trHeight w:val="2883" w:hRule="atLeast"/>
        </w:trPr>
        <w:tc>
          <w:tcPr>
            <w:tcW w:w="4828" w:type="dxa"/>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598515666" protected="0"/>
          </w:tcPr>
          <w:p>
            <w:pPr>
              <w:rPr>
                <w:rFonts w:ascii="Times New Roman" w:hAnsi="Times New Roman"/>
                <w:sz w:val="26"/>
                <w:szCs w:val="26"/>
                <w:lang w:val="en-us"/>
              </w:rPr>
            </w:pPr>
            <w:r>
              <w:rPr>
                <w:rFonts w:ascii="Times New Roman" w:hAnsi="Times New Roman"/>
                <w:sz w:val="26"/>
                <w:szCs w:val="26"/>
                <w:lang w:val="en-us"/>
              </w:rPr>
            </w:r>
          </w:p>
        </w:tc>
        <w:tc>
          <w:tcPr>
            <w:tcW w:w="4626" w:type="dxa"/>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598515666" protected="0"/>
          </w:tcPr>
          <w:p>
            <w:pPr>
              <w:spacing/>
              <w:jc w:val="center"/>
              <w:rPr>
                <w:rFonts w:ascii="Times New Roman" w:hAnsi="Times New Roman"/>
                <w:sz w:val="26"/>
                <w:szCs w:val="26"/>
              </w:rPr>
            </w:pPr>
            <w:r>
              <w:rPr>
                <w:rFonts w:ascii="Times New Roman" w:hAnsi="Times New Roman"/>
                <w:sz w:val="26"/>
                <w:szCs w:val="26"/>
              </w:rPr>
              <w:t>УТВЕРЖДАЮ</w:t>
            </w:r>
          </w:p>
          <w:p>
            <w:pPr>
              <w:rPr>
                <w:rFonts w:ascii="Times New Roman" w:hAnsi="Times New Roman"/>
                <w:sz w:val="26"/>
                <w:szCs w:val="26"/>
              </w:rPr>
            </w:pPr>
            <w:r>
              <w:rPr>
                <w:rFonts w:ascii="Times New Roman" w:hAnsi="Times New Roman"/>
                <w:sz w:val="26"/>
                <w:szCs w:val="26"/>
              </w:rPr>
              <w:t xml:space="preserve">Министр строительства, архитектуры </w:t>
            </w:r>
          </w:p>
          <w:p>
            <w:pPr>
              <w:rPr>
                <w:rFonts w:ascii="Times New Roman" w:hAnsi="Times New Roman"/>
                <w:sz w:val="26"/>
                <w:szCs w:val="26"/>
              </w:rPr>
            </w:pPr>
            <w:r>
              <w:rPr>
                <w:rFonts w:ascii="Times New Roman" w:hAnsi="Times New Roman"/>
                <w:sz w:val="26"/>
                <w:szCs w:val="26"/>
              </w:rPr>
              <w:t xml:space="preserve">и жилищно-коммунального хозяйства Чувашской Республики </w:t>
            </w:r>
          </w:p>
          <w:p>
            <w:pPr>
              <w:rPr>
                <w:rFonts w:ascii="Times New Roman" w:hAnsi="Times New Roman"/>
                <w:sz w:val="26"/>
                <w:szCs w:val="26"/>
              </w:rPr>
            </w:pPr>
            <w:r>
              <w:rPr>
                <w:rFonts w:ascii="Times New Roman" w:hAnsi="Times New Roman"/>
                <w:sz w:val="26"/>
                <w:szCs w:val="26"/>
              </w:rPr>
            </w:r>
          </w:p>
          <w:p>
            <w:pPr>
              <w:rPr>
                <w:rFonts w:ascii="Times New Roman" w:hAnsi="Times New Roman"/>
                <w:sz w:val="26"/>
                <w:szCs w:val="26"/>
              </w:rPr>
            </w:pPr>
            <w:r>
              <w:rPr>
                <w:rFonts w:ascii="Times New Roman" w:hAnsi="Times New Roman"/>
                <w:sz w:val="26"/>
                <w:szCs w:val="26"/>
              </w:rPr>
              <w:t>__________________</w:t>
            </w:r>
            <w:r>
              <w:rPr>
                <w:rFonts w:ascii="Times New Roman" w:hAnsi="Times New Roman"/>
                <w:sz w:val="26"/>
                <w:szCs w:val="26"/>
                <w:lang w:val="en-us"/>
              </w:rPr>
              <w:t xml:space="preserve"> </w:t>
            </w:r>
            <w:r>
              <w:rPr>
                <w:rFonts w:ascii="Times New Roman" w:hAnsi="Times New Roman"/>
                <w:sz w:val="26"/>
                <w:szCs w:val="26"/>
              </w:rPr>
              <w:t>А.В. Героев</w:t>
            </w:r>
          </w:p>
          <w:p>
            <w:pPr>
              <w:rPr>
                <w:rFonts w:ascii="Times New Roman" w:hAnsi="Times New Roman"/>
                <w:sz w:val="26"/>
                <w:szCs w:val="26"/>
              </w:rPr>
            </w:pPr>
            <w:r>
              <w:rPr>
                <w:rFonts w:ascii="Times New Roman" w:hAnsi="Times New Roman"/>
                <w:sz w:val="26"/>
                <w:szCs w:val="26"/>
              </w:rPr>
            </w:r>
          </w:p>
          <w:p>
            <w:pPr>
              <w:rPr>
                <w:rFonts w:ascii="Times New Roman" w:hAnsi="Times New Roman"/>
                <w:sz w:val="26"/>
                <w:szCs w:val="26"/>
              </w:rPr>
            </w:pPr>
            <w:r>
              <w:rPr>
                <w:rFonts w:ascii="Times New Roman" w:hAnsi="Times New Roman"/>
                <w:sz w:val="26"/>
                <w:szCs w:val="26"/>
              </w:rPr>
              <w:t xml:space="preserve"> ____ ______________ 2020 г.</w:t>
            </w:r>
          </w:p>
        </w:tc>
      </w:tr>
    </w:tbl>
    <w:p>
      <w:pPr>
        <w:rPr>
          <w:rFonts w:ascii="Times New Roman" w:hAnsi="Times New Roman"/>
          <w:sz w:val="26"/>
          <w:szCs w:val="26"/>
        </w:rPr>
      </w:pPr>
      <w:r>
        <w:rPr>
          <w:rFonts w:ascii="Times New Roman" w:hAnsi="Times New Roman"/>
          <w:sz w:val="26"/>
          <w:szCs w:val="26"/>
        </w:rPr>
      </w:r>
    </w:p>
    <w:p>
      <w:pPr>
        <w:ind w:left="5928"/>
        <w:rPr>
          <w:rFonts w:ascii="Times New Roman" w:hAnsi="Times New Roman"/>
          <w:sz w:val="26"/>
          <w:szCs w:val="26"/>
        </w:rPr>
      </w:pPr>
      <w:r/>
      <w:bookmarkStart w:id="0" w:name="_Toc126546953"/>
      <w:bookmarkEnd w:id="0"/>
      <w:r/>
      <w:r>
        <w:rPr>
          <w:rFonts w:ascii="Times New Roman" w:hAnsi="Times New Roman"/>
          <w:sz w:val="26"/>
          <w:szCs w:val="26"/>
        </w:rPr>
      </w:r>
    </w:p>
    <w:p>
      <w:pPr>
        <w:pStyle w:val="para3"/>
        <w:ind w:firstLine="0"/>
        <w:rPr>
          <w:rFonts w:ascii="Times New Roman" w:hAnsi="Times New Roman"/>
          <w:sz w:val="26"/>
          <w:szCs w:val="26"/>
        </w:rPr>
      </w:pPr>
      <w:r>
        <w:rPr>
          <w:rFonts w:ascii="Times New Roman" w:hAnsi="Times New Roman"/>
          <w:sz w:val="26"/>
          <w:szCs w:val="26"/>
        </w:rPr>
      </w:r>
    </w:p>
    <w:p>
      <w:pPr>
        <w:pStyle w:val="para3"/>
        <w:ind w:firstLine="0"/>
        <w:rPr>
          <w:rFonts w:ascii="Times New Roman" w:hAnsi="Times New Roman"/>
          <w:sz w:val="26"/>
          <w:szCs w:val="26"/>
        </w:rPr>
      </w:pPr>
      <w:r>
        <w:rPr>
          <w:rFonts w:ascii="Times New Roman" w:hAnsi="Times New Roman"/>
          <w:sz w:val="26"/>
          <w:szCs w:val="26"/>
        </w:rPr>
      </w:r>
    </w:p>
    <w:p>
      <w:pPr>
        <w:pStyle w:val="para3"/>
        <w:ind w:firstLine="0"/>
        <w:rPr>
          <w:rFonts w:ascii="Times New Roman" w:hAnsi="Times New Roman"/>
          <w:sz w:val="26"/>
          <w:szCs w:val="26"/>
        </w:rPr>
      </w:pPr>
      <w:r>
        <w:rPr>
          <w:rFonts w:ascii="Times New Roman" w:hAnsi="Times New Roman"/>
          <w:sz w:val="26"/>
          <w:szCs w:val="26"/>
        </w:rPr>
      </w:r>
    </w:p>
    <w:tbl>
      <w:tblPr>
        <w:name w:val="Таблица2"/>
        <w:tabOrder w:val="0"/>
        <w:jc w:val="left"/>
        <w:tblInd w:w="0" w:type="dxa"/>
        <w:tblW w:w="9456" w:type="dxa"/>
      </w:tblPr>
      <w:tblGrid>
        <w:gridCol w:w="9456"/>
      </w:tblGrid>
      <w:tr>
        <w:trPr>
          <w:trHeight w:val="0" w:hRule="auto"/>
        </w:trPr>
        <w:tc>
          <w:tcPr>
            <w:tcW w:w="9456" w:type="dxa"/>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598515666" protected="0"/>
          </w:tcPr>
          <w:p>
            <w:pPr>
              <w:spacing/>
              <w:jc w:val="center"/>
              <w:rPr>
                <w:rFonts w:ascii="Times New Roman" w:hAnsi="Times New Roman"/>
                <w:sz w:val="26"/>
                <w:szCs w:val="26"/>
              </w:rPr>
            </w:pPr>
            <w:r>
              <w:rPr>
                <w:rFonts w:ascii="Times New Roman" w:hAnsi="Times New Roman"/>
                <w:sz w:val="26"/>
                <w:szCs w:val="26"/>
              </w:rPr>
            </w:r>
          </w:p>
          <w:p>
            <w:pPr>
              <w:spacing/>
              <w:jc w:val="center"/>
              <w:rPr>
                <w:rFonts w:ascii="Times New Roman" w:hAnsi="Times New Roman"/>
                <w:b/>
                <w:bCs/>
                <w:sz w:val="26"/>
                <w:szCs w:val="26"/>
              </w:rPr>
            </w:pPr>
            <w:r>
              <w:rPr>
                <w:rFonts w:ascii="Times New Roman" w:hAnsi="Times New Roman"/>
                <w:b/>
                <w:bCs/>
                <w:sz w:val="26"/>
                <w:szCs w:val="26"/>
              </w:rPr>
              <w:t>ДОЛЖНОСТНОЙ РЕГЛАМЕНТ</w:t>
            </w:r>
          </w:p>
          <w:p>
            <w:pPr>
              <w:spacing/>
              <w:jc w:val="center"/>
              <w:rPr>
                <w:rFonts w:ascii="Times New Roman" w:hAnsi="Times New Roman"/>
                <w:b/>
                <w:bCs/>
                <w:sz w:val="26"/>
                <w:szCs w:val="26"/>
              </w:rPr>
            </w:pPr>
            <w:r>
              <w:rPr>
                <w:rFonts w:ascii="Times New Roman" w:hAnsi="Times New Roman"/>
                <w:b/>
                <w:bCs/>
                <w:sz w:val="26"/>
                <w:szCs w:val="26"/>
              </w:rPr>
            </w:r>
          </w:p>
          <w:p>
            <w:pPr>
              <w:spacing/>
              <w:jc w:val="center"/>
              <w:rPr>
                <w:rFonts w:ascii="Times New Roman" w:hAnsi="Times New Roman"/>
                <w:b/>
                <w:bCs/>
                <w:sz w:val="26"/>
                <w:szCs w:val="26"/>
              </w:rPr>
            </w:pPr>
            <w:r>
              <w:rPr>
                <w:rFonts w:ascii="Times New Roman" w:hAnsi="Times New Roman"/>
                <w:b/>
                <w:bCs/>
                <w:sz w:val="26"/>
                <w:szCs w:val="26"/>
              </w:rPr>
              <w:t xml:space="preserve">государственного гражданского служащего Чувашской Республики, </w:t>
            </w:r>
          </w:p>
          <w:p>
            <w:pPr>
              <w:spacing/>
              <w:jc w:val="center"/>
              <w:rPr>
                <w:rFonts w:ascii="Times New Roman" w:hAnsi="Times New Roman"/>
                <w:b/>
                <w:bCs/>
                <w:sz w:val="26"/>
                <w:szCs w:val="26"/>
              </w:rPr>
            </w:pPr>
            <w:r>
              <w:rPr>
                <w:rFonts w:ascii="Times New Roman" w:hAnsi="Times New Roman"/>
                <w:b/>
                <w:bCs/>
                <w:sz w:val="26"/>
                <w:szCs w:val="26"/>
              </w:rPr>
              <w:t xml:space="preserve">замещающего должность государственной гражданской службы </w:t>
            </w:r>
          </w:p>
          <w:p>
            <w:pPr>
              <w:spacing/>
              <w:jc w:val="center"/>
              <w:rPr>
                <w:rFonts w:ascii="Times New Roman" w:hAnsi="Times New Roman"/>
                <w:b/>
                <w:bCs/>
                <w:sz w:val="26"/>
                <w:szCs w:val="26"/>
              </w:rPr>
            </w:pPr>
            <w:r>
              <w:rPr>
                <w:rFonts w:ascii="Times New Roman" w:hAnsi="Times New Roman"/>
                <w:b/>
                <w:bCs/>
                <w:sz w:val="26"/>
                <w:szCs w:val="26"/>
              </w:rPr>
              <w:t xml:space="preserve">Чувашской Республики ведущей группы должностей </w:t>
            </w:r>
          </w:p>
          <w:p>
            <w:pPr>
              <w:spacing/>
              <w:jc w:val="center"/>
              <w:rPr>
                <w:rFonts w:ascii="Times New Roman" w:hAnsi="Times New Roman"/>
                <w:sz w:val="26"/>
                <w:szCs w:val="26"/>
              </w:rPr>
            </w:pPr>
            <w:r>
              <w:rPr>
                <w:rFonts w:ascii="Times New Roman" w:hAnsi="Times New Roman"/>
                <w:sz w:val="26"/>
                <w:szCs w:val="26"/>
              </w:rPr>
            </w:r>
          </w:p>
        </w:tc>
      </w:tr>
    </w:tbl>
    <w:p>
      <w:pPr>
        <w:spacing/>
        <w:jc w:val="center"/>
        <w:rPr>
          <w:rFonts w:ascii="Times New Roman" w:hAnsi="Times New Roman"/>
          <w:b/>
          <w:bCs/>
          <w:color w:val="000000"/>
          <w:sz w:val="26"/>
          <w:szCs w:val="26"/>
        </w:rPr>
      </w:pPr>
      <w:r>
        <w:rPr>
          <w:rFonts w:ascii="Times New Roman" w:hAnsi="Times New Roman"/>
          <w:b/>
          <w:bCs/>
          <w:color w:val="000000"/>
          <w:sz w:val="26"/>
          <w:szCs w:val="26"/>
        </w:rPr>
        <w:t xml:space="preserve">заведующего сектором </w:t>
      </w:r>
    </w:p>
    <w:p>
      <w:pPr>
        <w:spacing/>
        <w:jc w:val="center"/>
        <w:rPr>
          <w:rFonts w:ascii="Times New Roman" w:hAnsi="Times New Roman"/>
          <w:b/>
          <w:bCs/>
          <w:sz w:val="26"/>
          <w:szCs w:val="26"/>
        </w:rPr>
      </w:pPr>
      <w:r>
        <w:rPr>
          <w:rFonts w:ascii="Times New Roman" w:hAnsi="Times New Roman"/>
          <w:b/>
          <w:bCs/>
          <w:color w:val="000000"/>
          <w:sz w:val="26"/>
          <w:szCs w:val="26"/>
        </w:rPr>
        <w:t xml:space="preserve">по надзору (контролю) за долевым строительством </w:t>
      </w:r>
      <w:r>
        <w:rPr>
          <w:rFonts w:ascii="Times New Roman" w:hAnsi="Times New Roman"/>
          <w:b/>
          <w:bCs/>
          <w:sz w:val="26"/>
          <w:szCs w:val="26"/>
        </w:rPr>
      </w:r>
      <w:r>
        <w:br w:type="page"/>
      </w:r>
    </w:p>
    <w:p>
      <w:pPr>
        <w:pStyle w:val="para6"/>
        <w:ind w:firstLine="0"/>
        <w:spacing/>
        <w:jc w:val="center"/>
        <w:rPr>
          <w:rFonts w:ascii="Times New Roman" w:hAnsi="Times New Roman" w:cs="Times New Roman"/>
          <w:b/>
          <w:bCs/>
          <w:sz w:val="26"/>
          <w:szCs w:val="26"/>
        </w:rPr>
      </w:pPr>
      <w:r>
        <w:rPr>
          <w:rFonts w:ascii="Times New Roman" w:hAnsi="Times New Roman" w:cs="Times New Roman"/>
          <w:b/>
          <w:bCs/>
          <w:sz w:val="26"/>
          <w:szCs w:val="26"/>
          <w:lang w:val="en-us"/>
        </w:rPr>
        <w:t>I</w:t>
      </w:r>
      <w:r>
        <w:rPr>
          <w:rFonts w:ascii="Times New Roman" w:hAnsi="Times New Roman" w:cs="Times New Roman"/>
          <w:b/>
          <w:bCs/>
          <w:sz w:val="26"/>
          <w:szCs w:val="26"/>
        </w:rPr>
        <w:t>. Общие положения</w:t>
      </w:r>
    </w:p>
    <w:p>
      <w:pPr>
        <w:pStyle w:val="para6"/>
        <w:ind w:firstLine="0"/>
        <w:spacing/>
        <w:jc w:val="center"/>
        <w:rPr>
          <w:rFonts w:ascii="Times New Roman" w:hAnsi="Times New Roman" w:cs="Times New Roman"/>
          <w:b/>
          <w:bCs/>
          <w:sz w:val="26"/>
          <w:szCs w:val="26"/>
        </w:rPr>
      </w:pPr>
      <w:r>
        <w:rPr>
          <w:rFonts w:ascii="Times New Roman" w:hAnsi="Times New Roman" w:cs="Times New Roman"/>
          <w:b/>
          <w:bCs/>
          <w:sz w:val="26"/>
          <w:szCs w:val="26"/>
        </w:rPr>
      </w:r>
    </w:p>
    <w:p>
      <w:pPr>
        <w:pStyle w:val="para2"/>
        <w:ind w:firstLine="737"/>
        <w:rPr>
          <w:rStyle w:val="char1"/>
          <w:rFonts w:ascii="Times New Roman" w:hAnsi="Times New Roman"/>
          <w:sz w:val="26"/>
          <w:szCs w:val="26"/>
        </w:rPr>
      </w:pPr>
      <w:r>
        <w:rPr>
          <w:rFonts w:ascii="Times New Roman" w:hAnsi="Times New Roman"/>
          <w:sz w:val="26"/>
          <w:szCs w:val="26"/>
        </w:rPr>
        <w:t xml:space="preserve">1.1. Должность государственной гражданской службы Чувашской Республики заведующего </w:t>
      </w:r>
      <w:r>
        <w:rPr>
          <w:rFonts w:ascii="Times New Roman" w:hAnsi="Times New Roman"/>
          <w:color w:val="000000"/>
          <w:sz w:val="26"/>
          <w:szCs w:val="26"/>
        </w:rPr>
        <w:t xml:space="preserve">сектором по надзору (контролю) за долевым строительством </w:t>
      </w:r>
      <w:r>
        <w:rPr>
          <w:rFonts w:ascii="Times New Roman" w:hAnsi="Times New Roman"/>
          <w:sz w:val="26"/>
          <w:szCs w:val="26"/>
        </w:rPr>
        <w:t xml:space="preserve">(далее – заведующий сектором) учреждается в </w:t>
      </w:r>
      <w:r>
        <w:rPr>
          <w:rStyle w:val="char1"/>
          <w:rFonts w:ascii="Times New Roman" w:hAnsi="Times New Roman"/>
          <w:sz w:val="26"/>
          <w:szCs w:val="26"/>
        </w:rPr>
        <w:t xml:space="preserve">Министерстве строительства, архитектуры и жилищно-коммунального хозяйства Чувашской Республики (далее </w:t>
      </w:r>
      <w:r>
        <w:rPr>
          <w:rFonts w:ascii="Times New Roman" w:hAnsi="Times New Roman"/>
          <w:sz w:val="26"/>
          <w:szCs w:val="26"/>
        </w:rPr>
        <w:t>–</w:t>
      </w:r>
      <w:r>
        <w:rPr>
          <w:rStyle w:val="char1"/>
          <w:rFonts w:ascii="Times New Roman" w:hAnsi="Times New Roman"/>
          <w:sz w:val="26"/>
          <w:szCs w:val="26"/>
        </w:rPr>
        <w:t xml:space="preserve"> министерство) с целью обеспечения деятельности сектора по надзору (контролю) за долевым строительством (далее </w:t>
      </w:r>
      <w:r>
        <w:rPr>
          <w:rFonts w:ascii="Times New Roman" w:hAnsi="Times New Roman"/>
          <w:sz w:val="26"/>
          <w:szCs w:val="26"/>
        </w:rPr>
        <w:t>–</w:t>
      </w:r>
      <w:r>
        <w:rPr>
          <w:rStyle w:val="char1"/>
          <w:rFonts w:ascii="Times New Roman" w:hAnsi="Times New Roman"/>
          <w:sz w:val="26"/>
          <w:szCs w:val="26"/>
        </w:rPr>
        <w:t xml:space="preserve"> сектор) в соответствии с Положением о се</w:t>
      </w:r>
      <w:r>
        <w:rPr>
          <w:rStyle w:val="char1"/>
          <w:rFonts w:ascii="Times New Roman" w:hAnsi="Times New Roman"/>
          <w:sz w:val="26"/>
          <w:szCs w:val="26"/>
        </w:rPr>
        <w:t>кторе.</w:t>
      </w:r>
      <w:r>
        <w:rPr>
          <w:rStyle w:val="char1"/>
          <w:rFonts w:ascii="Times New Roman" w:hAnsi="Times New Roman"/>
          <w:sz w:val="26"/>
          <w:szCs w:val="26"/>
        </w:rPr>
      </w:r>
    </w:p>
    <w:p>
      <w:pPr>
        <w:pStyle w:val="para2"/>
        <w:ind w:firstLine="737"/>
        <w:rPr>
          <w:rStyle w:val="char1"/>
          <w:rFonts w:ascii="Times New Roman" w:hAnsi="Times New Roman"/>
          <w:sz w:val="26"/>
          <w:szCs w:val="26"/>
        </w:rPr>
      </w:pPr>
      <w:r>
        <w:rPr>
          <w:rStyle w:val="char1"/>
          <w:rFonts w:ascii="Times New Roman" w:hAnsi="Times New Roman"/>
          <w:sz w:val="26"/>
          <w:szCs w:val="26"/>
        </w:rPr>
        <w:t>1.2. В соответствии с подразделом 3 раздела 3 Реестра должностей государственной гражданской службы Чувашской Республики, утвержденного Указом Президента Чувашской Республики от 1 сентября 2006 г. № 73, должность «заведующий сектором» относится к ка</w:t>
      </w:r>
      <w:r>
        <w:rPr>
          <w:rStyle w:val="char1"/>
          <w:rFonts w:ascii="Times New Roman" w:hAnsi="Times New Roman"/>
          <w:sz w:val="26"/>
          <w:szCs w:val="26"/>
        </w:rPr>
        <w:t>тегории «специалисты» ведущей группы должностей и имеет регистрационный номер (код) 3-3-3-17.</w:t>
      </w:r>
      <w:r>
        <w:rPr>
          <w:rStyle w:val="char1"/>
          <w:rFonts w:ascii="Times New Roman" w:hAnsi="Times New Roman"/>
          <w:sz w:val="26"/>
          <w:szCs w:val="26"/>
        </w:rPr>
      </w:r>
    </w:p>
    <w:p>
      <w:pPr>
        <w:ind w:firstLine="737"/>
        <w:spacing/>
        <w:jc w:val="both"/>
        <w:rPr>
          <w:rFonts w:ascii="Times New Roman" w:hAnsi="Times New Roman"/>
          <w:sz w:val="26"/>
          <w:szCs w:val="26"/>
        </w:rPr>
      </w:pPr>
      <w:r>
        <w:rPr>
          <w:rFonts w:ascii="Times New Roman" w:hAnsi="Times New Roman"/>
          <w:sz w:val="26"/>
          <w:szCs w:val="26"/>
        </w:rPr>
        <w:t xml:space="preserve">1.3. </w:t>
      </w:r>
      <w:r>
        <w:rPr>
          <w:rFonts w:ascii="Times New Roman" w:hAnsi="Times New Roman" w:hint="eastAsia"/>
          <w:sz w:val="26"/>
          <w:szCs w:val="26"/>
        </w:rPr>
        <w:t>Область</w:t>
      </w:r>
      <w:r>
        <w:rPr>
          <w:rFonts w:ascii="Times New Roman" w:hAnsi="Times New Roman"/>
          <w:sz w:val="26"/>
          <w:szCs w:val="26"/>
        </w:rPr>
        <w:t xml:space="preserve"> </w:t>
      </w:r>
      <w:r>
        <w:rPr>
          <w:rFonts w:ascii="Times New Roman" w:hAnsi="Times New Roman" w:hint="eastAsia"/>
          <w:sz w:val="26"/>
          <w:szCs w:val="26"/>
        </w:rPr>
        <w:t>профессиональной</w:t>
      </w:r>
      <w:r>
        <w:rPr>
          <w:rFonts w:ascii="Times New Roman" w:hAnsi="Times New Roman"/>
          <w:sz w:val="26"/>
          <w:szCs w:val="26"/>
        </w:rPr>
        <w:t xml:space="preserve"> </w:t>
      </w:r>
      <w:r>
        <w:rPr>
          <w:rFonts w:ascii="Times New Roman" w:hAnsi="Times New Roman" w:hint="eastAsia"/>
          <w:sz w:val="26"/>
          <w:szCs w:val="26"/>
        </w:rPr>
        <w:t>служебной</w:t>
      </w:r>
      <w:r>
        <w:rPr>
          <w:rFonts w:ascii="Times New Roman" w:hAnsi="Times New Roman"/>
          <w:sz w:val="26"/>
          <w:szCs w:val="26"/>
        </w:rPr>
        <w:t xml:space="preserve"> </w:t>
      </w:r>
      <w:r>
        <w:rPr>
          <w:rFonts w:ascii="Times New Roman" w:hAnsi="Times New Roman" w:hint="eastAsia"/>
          <w:sz w:val="26"/>
          <w:szCs w:val="26"/>
        </w:rPr>
        <w:t>деятельности</w:t>
      </w:r>
      <w:r>
        <w:rPr>
          <w:rFonts w:ascii="Times New Roman" w:hAnsi="Times New Roman"/>
          <w:sz w:val="26"/>
          <w:szCs w:val="26"/>
        </w:rPr>
        <w:t xml:space="preserve"> </w:t>
      </w:r>
      <w:r>
        <w:rPr>
          <w:rFonts w:ascii="Times New Roman" w:hAnsi="Times New Roman" w:hint="eastAsia"/>
          <w:sz w:val="26"/>
          <w:szCs w:val="26"/>
        </w:rPr>
        <w:t>государственного</w:t>
      </w:r>
      <w:r>
        <w:rPr>
          <w:rFonts w:ascii="Times New Roman" w:hAnsi="Times New Roman"/>
          <w:sz w:val="26"/>
          <w:szCs w:val="26"/>
        </w:rPr>
        <w:t xml:space="preserve"> </w:t>
      </w:r>
      <w:r>
        <w:rPr>
          <w:rFonts w:ascii="Times New Roman" w:hAnsi="Times New Roman" w:hint="eastAsia"/>
          <w:sz w:val="26"/>
          <w:szCs w:val="26"/>
        </w:rPr>
        <w:t>гражданского</w:t>
      </w:r>
      <w:r>
        <w:rPr>
          <w:rFonts w:ascii="Times New Roman" w:hAnsi="Times New Roman"/>
          <w:sz w:val="26"/>
          <w:szCs w:val="26"/>
        </w:rPr>
        <w:t xml:space="preserve"> </w:t>
      </w:r>
      <w:r>
        <w:rPr>
          <w:rFonts w:ascii="Times New Roman" w:hAnsi="Times New Roman" w:hint="eastAsia"/>
          <w:sz w:val="26"/>
          <w:szCs w:val="26"/>
        </w:rPr>
        <w:t>служащего</w:t>
      </w:r>
      <w:r>
        <w:rPr>
          <w:rFonts w:ascii="Times New Roman" w:hAnsi="Times New Roman"/>
          <w:sz w:val="26"/>
          <w:szCs w:val="26"/>
        </w:rPr>
        <w:t xml:space="preserve"> </w:t>
      </w:r>
      <w:r>
        <w:rPr>
          <w:rFonts w:ascii="Times New Roman" w:hAnsi="Times New Roman" w:hint="eastAsia"/>
          <w:sz w:val="26"/>
          <w:szCs w:val="26"/>
        </w:rPr>
        <w:t>Чувашской</w:t>
      </w:r>
      <w:r>
        <w:rPr>
          <w:rFonts w:ascii="Times New Roman" w:hAnsi="Times New Roman"/>
          <w:sz w:val="26"/>
          <w:szCs w:val="26"/>
        </w:rPr>
        <w:t xml:space="preserve"> </w:t>
      </w:r>
      <w:r>
        <w:rPr>
          <w:rFonts w:ascii="Times New Roman" w:hAnsi="Times New Roman" w:hint="eastAsia"/>
          <w:sz w:val="26"/>
          <w:szCs w:val="26"/>
        </w:rPr>
        <w:t>Республики</w:t>
      </w:r>
      <w:r>
        <w:rPr>
          <w:rFonts w:ascii="Times New Roman" w:hAnsi="Times New Roman"/>
          <w:sz w:val="26"/>
          <w:szCs w:val="26"/>
        </w:rPr>
        <w:t xml:space="preserve"> (</w:t>
      </w:r>
      <w:r>
        <w:rPr>
          <w:rFonts w:ascii="Times New Roman" w:hAnsi="Times New Roman" w:hint="eastAsia"/>
          <w:sz w:val="26"/>
          <w:szCs w:val="26"/>
        </w:rPr>
        <w:t>далее</w:t>
      </w:r>
      <w:r>
        <w:rPr>
          <w:rFonts w:ascii="Times New Roman" w:hAnsi="Times New Roman"/>
          <w:sz w:val="26"/>
          <w:szCs w:val="26"/>
        </w:rPr>
        <w:t xml:space="preserve"> </w:t>
      </w:r>
      <w:r>
        <w:rPr>
          <w:rFonts w:ascii="Times New Roman" w:hAnsi="Times New Roman" w:hint="eastAsia"/>
          <w:sz w:val="26"/>
          <w:szCs w:val="26"/>
        </w:rPr>
        <w:t>–</w:t>
      </w:r>
      <w:r>
        <w:rPr>
          <w:rFonts w:ascii="Times New Roman" w:hAnsi="Times New Roman"/>
          <w:sz w:val="26"/>
          <w:szCs w:val="26"/>
        </w:rPr>
        <w:t xml:space="preserve"> </w:t>
      </w:r>
      <w:r>
        <w:rPr>
          <w:rFonts w:ascii="Times New Roman" w:hAnsi="Times New Roman" w:hint="eastAsia"/>
          <w:sz w:val="26"/>
          <w:szCs w:val="26"/>
        </w:rPr>
        <w:t>гражданский</w:t>
      </w:r>
      <w:r>
        <w:rPr>
          <w:rFonts w:ascii="Times New Roman" w:hAnsi="Times New Roman"/>
          <w:sz w:val="26"/>
          <w:szCs w:val="26"/>
        </w:rPr>
        <w:t xml:space="preserve"> </w:t>
      </w:r>
      <w:r>
        <w:rPr>
          <w:rFonts w:ascii="Times New Roman" w:hAnsi="Times New Roman" w:hint="eastAsia"/>
          <w:sz w:val="26"/>
          <w:szCs w:val="26"/>
        </w:rPr>
        <w:t>служащий</w:t>
      </w:r>
      <w:r>
        <w:rPr>
          <w:rFonts w:ascii="Times New Roman" w:hAnsi="Times New Roman"/>
          <w:sz w:val="26"/>
          <w:szCs w:val="26"/>
        </w:rPr>
        <w:t>):</w:t>
      </w:r>
      <w:r>
        <w:rPr>
          <w:rFonts w:ascii="Times New Roman" w:hAnsi="Times New Roman" w:hint="eastAsia"/>
          <w:sz w:val="26"/>
          <w:szCs w:val="26"/>
        </w:rPr>
        <w:t xml:space="preserve"> </w:t>
      </w:r>
      <w:r>
        <w:rPr>
          <w:rFonts w:ascii="Times New Roman" w:hAnsi="Times New Roman"/>
          <w:sz w:val="26"/>
          <w:szCs w:val="26"/>
        </w:rPr>
        <w:t>регулирование жилищно-коммунального хозяйства и строительства (</w:t>
      </w:r>
      <w:r>
        <w:rPr>
          <w:rFonts w:ascii="Times New Roman" w:hAnsi="Times New Roman" w:hint="eastAsia"/>
          <w:sz w:val="26"/>
          <w:szCs w:val="26"/>
        </w:rPr>
        <w:t>далее</w:t>
      </w:r>
      <w:r>
        <w:rPr>
          <w:rFonts w:ascii="Times New Roman" w:hAnsi="Times New Roman"/>
          <w:sz w:val="26"/>
          <w:szCs w:val="26"/>
        </w:rPr>
        <w:t xml:space="preserve"> </w:t>
      </w:r>
      <w:r>
        <w:rPr>
          <w:rFonts w:ascii="Times New Roman" w:hAnsi="Times New Roman" w:hint="eastAsia"/>
          <w:sz w:val="26"/>
          <w:szCs w:val="26"/>
        </w:rPr>
        <w:t>–</w:t>
      </w:r>
      <w:r>
        <w:rPr>
          <w:rFonts w:ascii="Times New Roman" w:hAnsi="Times New Roman"/>
          <w:sz w:val="26"/>
          <w:szCs w:val="26"/>
        </w:rPr>
        <w:t xml:space="preserve"> </w:t>
      </w:r>
      <w:r>
        <w:rPr>
          <w:rFonts w:ascii="Times New Roman" w:hAnsi="Times New Roman" w:hint="eastAsia"/>
          <w:sz w:val="26"/>
          <w:szCs w:val="26"/>
        </w:rPr>
        <w:t>область</w:t>
      </w:r>
      <w:r>
        <w:rPr>
          <w:rFonts w:ascii="Times New Roman" w:hAnsi="Times New Roman"/>
          <w:sz w:val="26"/>
          <w:szCs w:val="26"/>
        </w:rPr>
        <w:t xml:space="preserve"> </w:t>
      </w:r>
      <w:r>
        <w:rPr>
          <w:rFonts w:ascii="Times New Roman" w:hAnsi="Times New Roman" w:hint="eastAsia"/>
          <w:sz w:val="26"/>
          <w:szCs w:val="26"/>
        </w:rPr>
        <w:t>деятельности</w:t>
      </w:r>
      <w:r>
        <w:rPr>
          <w:rFonts w:ascii="Times New Roman" w:hAnsi="Times New Roman"/>
          <w:sz w:val="26"/>
          <w:szCs w:val="26"/>
        </w:rPr>
        <w:t>).</w:t>
      </w:r>
      <w:r>
        <w:rPr>
          <w:rFonts w:ascii="Times New Roman" w:hAnsi="Times New Roman"/>
          <w:sz w:val="26"/>
          <w:szCs w:val="26"/>
        </w:rPr>
      </w:r>
    </w:p>
    <w:p>
      <w:pPr>
        <w:ind w:firstLine="737"/>
        <w:spacing/>
        <w:jc w:val="both"/>
        <w:rPr>
          <w:rStyle w:val="char1"/>
          <w:rFonts w:ascii="Times New Roman" w:hAnsi="Times New Roman"/>
          <w:sz w:val="26"/>
          <w:szCs w:val="26"/>
        </w:rPr>
      </w:pPr>
      <w:r>
        <w:rPr>
          <w:rFonts w:ascii="Times New Roman" w:hAnsi="Times New Roman"/>
          <w:sz w:val="26"/>
          <w:szCs w:val="26"/>
        </w:rPr>
        <w:t>1.4. Вид профессиональной служебной деятельности гражданского служащего: техническое регулирование градостроительной деятельности и архитектуры.</w:t>
      </w:r>
      <w:r>
        <w:rPr>
          <w:rStyle w:val="char1"/>
          <w:rFonts w:ascii="Times New Roman" w:hAnsi="Times New Roman"/>
          <w:sz w:val="26"/>
          <w:szCs w:val="26"/>
        </w:rPr>
      </w:r>
    </w:p>
    <w:p>
      <w:pPr>
        <w:pStyle w:val="para2"/>
        <w:ind w:firstLine="737"/>
        <w:rPr>
          <w:rStyle w:val="char1"/>
          <w:rFonts w:ascii="Times New Roman" w:hAnsi="Times New Roman"/>
          <w:sz w:val="26"/>
          <w:szCs w:val="26"/>
        </w:rPr>
      </w:pPr>
      <w:r>
        <w:rPr>
          <w:rStyle w:val="char1"/>
          <w:rFonts w:ascii="Times New Roman" w:hAnsi="Times New Roman"/>
          <w:sz w:val="26"/>
          <w:szCs w:val="26"/>
        </w:rPr>
        <w:t>1.5. Заведующий сектором назначае</w:t>
      </w:r>
      <w:r>
        <w:rPr>
          <w:rStyle w:val="char1"/>
          <w:rFonts w:ascii="Times New Roman" w:hAnsi="Times New Roman"/>
          <w:sz w:val="26"/>
          <w:szCs w:val="26"/>
        </w:rPr>
        <w:t>тся на должность и освобождается от должности министром строительства, архитектуры и жилищно-коммунального хозяйства Чувашской Республики и непосредственно подчиняется первому заместителю министра. Заведующему сектором по</w:t>
      </w:r>
      <w:r>
        <w:rPr>
          <w:rStyle w:val="char1"/>
          <w:rFonts w:ascii="Times New Roman" w:hAnsi="Times New Roman"/>
          <w:sz w:val="26"/>
          <w:szCs w:val="26"/>
        </w:rPr>
        <w:t>дотчетны работники сектора.</w:t>
      </w:r>
      <w:r>
        <w:rPr>
          <w:rStyle w:val="char1"/>
          <w:rFonts w:ascii="Times New Roman" w:hAnsi="Times New Roman"/>
          <w:sz w:val="26"/>
          <w:szCs w:val="26"/>
        </w:rPr>
      </w:r>
    </w:p>
    <w:p>
      <w:pPr>
        <w:pStyle w:val="para2"/>
        <w:ind w:firstLine="737"/>
        <w:rPr>
          <w:rStyle w:val="char1"/>
          <w:rFonts w:ascii="Times New Roman" w:hAnsi="Times New Roman"/>
          <w:sz w:val="26"/>
          <w:szCs w:val="26"/>
        </w:rPr>
      </w:pPr>
      <w:r>
        <w:rPr>
          <w:rStyle w:val="char1"/>
          <w:rFonts w:ascii="Times New Roman" w:hAnsi="Times New Roman"/>
          <w:sz w:val="26"/>
          <w:szCs w:val="26"/>
        </w:rPr>
        <w:t>1.6. В период отсутствия заведующего сектором его обязанности распределяются между работниками сектора.</w:t>
      </w:r>
      <w:r>
        <w:rPr>
          <w:rStyle w:val="char1"/>
          <w:rFonts w:ascii="Times New Roman" w:hAnsi="Times New Roman"/>
          <w:sz w:val="26"/>
          <w:szCs w:val="26"/>
        </w:rPr>
      </w:r>
    </w:p>
    <w:p>
      <w:pPr>
        <w:pStyle w:val="para2"/>
        <w:tabs>
          <w:tab w:val="left" w:pos="540" w:leader="none"/>
        </w:tabs>
        <w:rPr>
          <w:rFonts w:ascii="Times New Roman" w:hAnsi="Times New Roman"/>
          <w:sz w:val="26"/>
          <w:szCs w:val="26"/>
        </w:rPr>
      </w:pPr>
      <w:r>
        <w:rPr>
          <w:rFonts w:ascii="Times New Roman" w:hAnsi="Times New Roman"/>
          <w:sz w:val="26"/>
          <w:szCs w:val="26"/>
        </w:rPr>
      </w:r>
    </w:p>
    <w:p>
      <w:pPr>
        <w:pStyle w:val="para6"/>
        <w:ind w:firstLine="0"/>
        <w:spacing/>
        <w:jc w:val="center"/>
        <w:rPr>
          <w:rFonts w:ascii="Times New Roman" w:hAnsi="Times New Roman" w:cs="Times New Roman"/>
          <w:b/>
          <w:bCs/>
          <w:sz w:val="26"/>
          <w:szCs w:val="26"/>
        </w:rPr>
      </w:pPr>
      <w:r>
        <w:rPr>
          <w:rFonts w:ascii="Times New Roman" w:hAnsi="Times New Roman" w:cs="Times New Roman"/>
          <w:b/>
          <w:bCs/>
          <w:sz w:val="26"/>
          <w:szCs w:val="26"/>
          <w:lang w:val="en-us"/>
        </w:rPr>
        <w:t>II</w:t>
      </w:r>
      <w:r>
        <w:rPr>
          <w:rFonts w:ascii="Times New Roman" w:hAnsi="Times New Roman" w:cs="Times New Roman"/>
          <w:b/>
          <w:bCs/>
          <w:sz w:val="26"/>
          <w:szCs w:val="26"/>
        </w:rPr>
        <w:t xml:space="preserve">. Квалификационные требования </w:t>
      </w:r>
    </w:p>
    <w:p>
      <w:pPr>
        <w:pStyle w:val="para6"/>
        <w:ind w:firstLine="0"/>
        <w:spacing/>
        <w:jc w:val="center"/>
        <w:rPr>
          <w:rFonts w:ascii="Times New Roman" w:hAnsi="Times New Roman" w:cs="Times New Roman"/>
          <w:b/>
          <w:bCs/>
          <w:sz w:val="26"/>
          <w:szCs w:val="26"/>
        </w:rPr>
      </w:pPr>
      <w:r>
        <w:rPr>
          <w:rFonts w:ascii="Times New Roman" w:hAnsi="Times New Roman" w:cs="Times New Roman"/>
          <w:b/>
          <w:bCs/>
          <w:sz w:val="26"/>
          <w:szCs w:val="26"/>
        </w:rPr>
      </w:r>
    </w:p>
    <w:p>
      <w:pPr>
        <w:pStyle w:val="para6"/>
        <w:ind w:firstLine="737"/>
        <w:spacing/>
        <w:jc w:val="both"/>
        <w:rPr>
          <w:rFonts w:ascii="Times New Roman" w:hAnsi="Times New Roman" w:cs="Times New Roman"/>
          <w:sz w:val="26"/>
          <w:szCs w:val="26"/>
        </w:rPr>
      </w:pPr>
      <w:r>
        <w:rPr>
          <w:rFonts w:ascii="Times New Roman" w:hAnsi="Times New Roman" w:cs="Times New Roman"/>
          <w:sz w:val="26"/>
          <w:szCs w:val="26"/>
        </w:rPr>
        <w:t>К должности заведующего сектором устанавливаются базовые и профессионально-функциональные квалификационные требования:</w:t>
      </w:r>
    </w:p>
    <w:p>
      <w:pPr>
        <w:pStyle w:val="para6"/>
        <w:ind w:firstLine="737"/>
        <w:spacing/>
        <w:jc w:val="both"/>
        <w:rPr>
          <w:rFonts w:ascii="Times New Roman" w:hAnsi="Times New Roman" w:cs="Times New Roman"/>
          <w:sz w:val="26"/>
          <w:szCs w:val="26"/>
        </w:rPr>
      </w:pPr>
      <w:r>
        <w:rPr>
          <w:rFonts w:ascii="Times New Roman" w:hAnsi="Times New Roman" w:cs="Times New Roman"/>
          <w:sz w:val="26"/>
          <w:szCs w:val="26"/>
        </w:rPr>
        <w:t>2.1. Базовые квалификационные требования:</w:t>
      </w:r>
    </w:p>
    <w:p>
      <w:pPr>
        <w:ind w:firstLine="737"/>
        <w:spacing/>
        <w:jc w:val="both"/>
        <w:rPr>
          <w:rFonts w:ascii="Times New Roman" w:hAnsi="Times New Roman"/>
          <w:sz w:val="26"/>
          <w:szCs w:val="26"/>
        </w:rPr>
      </w:pPr>
      <w:r>
        <w:rPr>
          <w:rFonts w:ascii="Times New Roman" w:hAnsi="Times New Roman"/>
          <w:sz w:val="26"/>
          <w:szCs w:val="26"/>
        </w:rPr>
        <w:t>2.1.1. Гражданский служащий, замещающий должность заведующего сектором, должен иметь высшее образование.</w:t>
      </w:r>
    </w:p>
    <w:p>
      <w:pPr>
        <w:ind w:firstLine="737"/>
        <w:spacing/>
        <w:jc w:val="both"/>
        <w:rPr>
          <w:rFonts w:ascii="Times New Roman" w:hAnsi="Times New Roman"/>
          <w:sz w:val="26"/>
          <w:szCs w:val="26"/>
        </w:rPr>
      </w:pPr>
      <w:r>
        <w:rPr>
          <w:rFonts w:ascii="Times New Roman" w:hAnsi="Times New Roman"/>
          <w:sz w:val="26"/>
          <w:szCs w:val="26"/>
        </w:rPr>
        <w:t xml:space="preserve">2.1.2. Для должности </w:t>
      </w:r>
      <w:r>
        <w:rPr>
          <w:rStyle w:val="char5"/>
          <w:sz w:val="26"/>
          <w:szCs w:val="26"/>
        </w:rPr>
        <w:t>заведующий сектором требован</w:t>
      </w:r>
      <w:r>
        <w:rPr>
          <w:rStyle w:val="char5"/>
          <w:sz w:val="26"/>
          <w:szCs w:val="26"/>
        </w:rPr>
        <w:t>ия к стажу гражданской службы или работы по специальности, направлению подготовки не устанавливаются.</w:t>
      </w:r>
      <w:r>
        <w:rPr>
          <w:rFonts w:ascii="Times New Roman" w:hAnsi="Times New Roman"/>
          <w:sz w:val="26"/>
          <w:szCs w:val="26"/>
        </w:rPr>
      </w:r>
    </w:p>
    <w:p>
      <w:pPr>
        <w:ind w:firstLine="737"/>
        <w:spacing/>
        <w:jc w:val="both"/>
        <w:rPr>
          <w:rFonts w:ascii="Times New Roman" w:hAnsi="Times New Roman" w:eastAsia="Calibri"/>
          <w:kern w:val="1"/>
          <w:sz w:val="26"/>
          <w:szCs w:val="26"/>
        </w:rPr>
      </w:pPr>
      <w:r>
        <w:rPr>
          <w:rFonts w:ascii="Times New Roman" w:hAnsi="Times New Roman"/>
          <w:sz w:val="26"/>
          <w:szCs w:val="26"/>
        </w:rPr>
        <w:t xml:space="preserve">2.1.3. Заведующий сектором </w:t>
      </w:r>
      <w:r>
        <w:rPr>
          <w:rFonts w:ascii="Times New Roman" w:hAnsi="Times New Roman" w:eastAsia="Calibri"/>
          <w:kern w:val="1"/>
          <w:sz w:val="26"/>
          <w:szCs w:val="26"/>
        </w:rPr>
        <w:t xml:space="preserve">должен обладать следующими базовыми знаниями и умениями: </w:t>
      </w:r>
      <w:r>
        <w:rPr>
          <w:rFonts w:ascii="Times New Roman" w:hAnsi="Times New Roman" w:eastAsia="Calibri"/>
          <w:kern w:val="1"/>
          <w:sz w:val="26"/>
          <w:szCs w:val="26"/>
        </w:rPr>
      </w:r>
    </w:p>
    <w:p>
      <w:pPr>
        <w:ind w:firstLine="737"/>
        <w:spacing/>
        <w:jc w:val="both"/>
        <w:rPr>
          <w:rFonts w:ascii="Times New Roman" w:hAnsi="Times New Roman"/>
          <w:color w:val="000000"/>
          <w:kern w:val="1"/>
          <w:sz w:val="26"/>
          <w:szCs w:val="26"/>
        </w:rPr>
      </w:pPr>
      <w:r>
        <w:rPr>
          <w:rFonts w:ascii="Times New Roman" w:hAnsi="Times New Roman"/>
          <w:color w:val="000000"/>
          <w:kern w:val="1"/>
          <w:sz w:val="26"/>
          <w:szCs w:val="26"/>
        </w:rPr>
        <w:t>1) знание государственного языка Российской Федерации (русского языка);</w:t>
      </w:r>
    </w:p>
    <w:p>
      <w:pPr>
        <w:ind w:firstLine="737"/>
        <w:spacing/>
        <w:jc w:val="both"/>
        <w:rPr>
          <w:rFonts w:ascii="Times New Roman" w:hAnsi="Times New Roman"/>
          <w:color w:val="000000"/>
          <w:kern w:val="1"/>
          <w:sz w:val="26"/>
          <w:szCs w:val="26"/>
        </w:rPr>
      </w:pPr>
      <w:r>
        <w:rPr>
          <w:rFonts w:ascii="Times New Roman" w:hAnsi="Times New Roman"/>
          <w:color w:val="000000"/>
          <w:kern w:val="1"/>
          <w:sz w:val="26"/>
          <w:szCs w:val="26"/>
        </w:rPr>
        <w:t>2) знания основ Конституции Российской Федерации, законодательства о гражданской службе, законодательства о противодействии коррупции;</w:t>
      </w:r>
    </w:p>
    <w:p>
      <w:pPr>
        <w:ind w:firstLine="709"/>
        <w:spacing/>
        <w:jc w:val="both"/>
        <w:rPr>
          <w:rFonts w:ascii="Times New Roman" w:hAnsi="Times New Roman" w:eastAsia="Calibri"/>
          <w:kern w:val="1"/>
          <w:sz w:val="26"/>
          <w:szCs w:val="26"/>
        </w:rPr>
      </w:pPr>
      <w:r>
        <w:rPr>
          <w:rFonts w:ascii="Times New Roman" w:hAnsi="Times New Roman" w:eastAsia="Calibri"/>
          <w:kern w:val="1"/>
          <w:sz w:val="26"/>
          <w:szCs w:val="26"/>
        </w:rPr>
        <w:t>3) знаниями и умениями в области информационно-коммуникационных технологий:</w:t>
      </w:r>
    </w:p>
    <w:p>
      <w:pPr>
        <w:ind w:firstLine="709"/>
        <w:spacing/>
        <w:jc w:val="both"/>
        <w:rPr>
          <w:rFonts w:ascii="Times New Roman" w:hAnsi="Times New Roman"/>
          <w:kern w:val="1"/>
          <w:sz w:val="26"/>
          <w:szCs w:val="26"/>
        </w:rPr>
      </w:pPr>
      <w:r>
        <w:rPr>
          <w:rFonts w:ascii="Times New Roman" w:hAnsi="Times New Roman"/>
          <w:kern w:val="1"/>
          <w:sz w:val="26"/>
          <w:szCs w:val="26"/>
        </w:rPr>
        <w:t>знание основ информационной безопасности и защиты информации;</w:t>
      </w:r>
    </w:p>
    <w:p>
      <w:pPr>
        <w:ind w:firstLine="709"/>
        <w:spacing/>
        <w:jc w:val="both"/>
        <w:rPr>
          <w:rFonts w:ascii="Times New Roman" w:hAnsi="Times New Roman"/>
          <w:kern w:val="1"/>
          <w:sz w:val="26"/>
          <w:szCs w:val="26"/>
        </w:rPr>
      </w:pPr>
      <w:r>
        <w:rPr>
          <w:rFonts w:ascii="Times New Roman" w:hAnsi="Times New Roman"/>
          <w:kern w:val="1"/>
          <w:sz w:val="26"/>
          <w:szCs w:val="26"/>
        </w:rPr>
        <w:t>знание основных положений законодательства о персональных данных;</w:t>
      </w:r>
    </w:p>
    <w:p>
      <w:pPr>
        <w:ind w:firstLine="709"/>
        <w:spacing/>
        <w:jc w:val="both"/>
        <w:rPr>
          <w:rFonts w:ascii="Times New Roman" w:hAnsi="Times New Roman"/>
          <w:kern w:val="1"/>
          <w:sz w:val="26"/>
          <w:szCs w:val="26"/>
        </w:rPr>
      </w:pPr>
      <w:r>
        <w:rPr>
          <w:rFonts w:ascii="Times New Roman" w:hAnsi="Times New Roman"/>
          <w:kern w:val="1"/>
          <w:sz w:val="26"/>
          <w:szCs w:val="26"/>
        </w:rPr>
        <w:t>знание общих принципов функционирования системы электронного документооборота;</w:t>
      </w:r>
    </w:p>
    <w:p>
      <w:pPr>
        <w:ind w:firstLine="709"/>
        <w:spacing/>
        <w:jc w:val="both"/>
        <w:rPr>
          <w:rFonts w:ascii="Times New Roman" w:hAnsi="Times New Roman"/>
          <w:kern w:val="1"/>
          <w:sz w:val="26"/>
          <w:szCs w:val="26"/>
        </w:rPr>
      </w:pPr>
      <w:r>
        <w:rPr>
          <w:rFonts w:ascii="Times New Roman" w:hAnsi="Times New Roman"/>
          <w:kern w:val="1"/>
          <w:sz w:val="26"/>
          <w:szCs w:val="26"/>
        </w:rPr>
        <w:t>знания и умения по применению персонального компьютера.</w:t>
      </w:r>
    </w:p>
    <w:p>
      <w:pPr>
        <w:ind w:firstLine="709"/>
        <w:spacing/>
        <w:jc w:val="both"/>
        <w:rPr>
          <w:rFonts w:ascii="Times New Roman" w:hAnsi="Times New Roman" w:eastAsia="Calibri"/>
          <w:kern w:val="1"/>
          <w:sz w:val="26"/>
          <w:szCs w:val="26"/>
        </w:rPr>
      </w:pPr>
      <w:r>
        <w:rPr>
          <w:rFonts w:ascii="Times New Roman" w:hAnsi="Times New Roman"/>
          <w:kern w:val="1"/>
          <w:sz w:val="26"/>
          <w:szCs w:val="26"/>
        </w:rPr>
        <w:t xml:space="preserve">2.1.4. Умения гражданского служащего, замещающего должность </w:t>
      </w:r>
      <w:r>
        <w:rPr>
          <w:rFonts w:ascii="Times New Roman" w:hAnsi="Times New Roman" w:eastAsia="Calibri"/>
          <w:kern w:val="1"/>
          <w:sz w:val="26"/>
          <w:szCs w:val="26"/>
        </w:rPr>
        <w:t>заведующего сектором, должны включать:</w:t>
      </w:r>
      <w:r>
        <w:rPr>
          <w:rFonts w:ascii="Times New Roman" w:hAnsi="Times New Roman" w:eastAsia="Calibri"/>
          <w:kern w:val="1"/>
          <w:sz w:val="26"/>
          <w:szCs w:val="26"/>
        </w:rPr>
      </w:r>
    </w:p>
    <w:p>
      <w:pPr>
        <w:ind w:firstLine="709"/>
        <w:spacing/>
        <w:jc w:val="both"/>
        <w:rPr>
          <w:rFonts w:ascii="Times New Roman" w:hAnsi="Times New Roman"/>
          <w:kern w:val="1"/>
          <w:sz w:val="26"/>
          <w:szCs w:val="26"/>
        </w:rPr>
      </w:pPr>
      <w:r>
        <w:rPr>
          <w:rFonts w:ascii="Times New Roman" w:hAnsi="Times New Roman"/>
          <w:kern w:val="1"/>
          <w:sz w:val="26"/>
          <w:szCs w:val="26"/>
        </w:rPr>
        <w:t>1) общие умения:</w:t>
      </w:r>
    </w:p>
    <w:p>
      <w:pPr>
        <w:ind w:firstLine="709"/>
        <w:spacing/>
        <w:jc w:val="both"/>
        <w:rPr>
          <w:rFonts w:ascii="Times New Roman" w:hAnsi="Times New Roman"/>
          <w:kern w:val="1"/>
          <w:sz w:val="26"/>
          <w:szCs w:val="26"/>
        </w:rPr>
      </w:pPr>
      <w:r>
        <w:rPr>
          <w:rFonts w:ascii="Times New Roman" w:hAnsi="Times New Roman"/>
          <w:kern w:val="1"/>
          <w:sz w:val="26"/>
          <w:szCs w:val="26"/>
        </w:rPr>
        <w:t>умение достигать результата;</w:t>
      </w:r>
    </w:p>
    <w:p>
      <w:pPr>
        <w:ind w:firstLine="709"/>
        <w:spacing/>
        <w:jc w:val="both"/>
        <w:rPr>
          <w:rFonts w:ascii="Times New Roman" w:hAnsi="Times New Roman"/>
          <w:kern w:val="1"/>
          <w:sz w:val="26"/>
          <w:szCs w:val="26"/>
        </w:rPr>
      </w:pPr>
      <w:r>
        <w:rPr>
          <w:rFonts w:ascii="Times New Roman" w:hAnsi="Times New Roman"/>
          <w:kern w:val="1"/>
          <w:sz w:val="26"/>
          <w:szCs w:val="26"/>
        </w:rPr>
        <w:t>умение мыслить системно (стратегически);</w:t>
      </w:r>
    </w:p>
    <w:p>
      <w:pPr>
        <w:ind w:firstLine="709"/>
        <w:spacing/>
        <w:jc w:val="both"/>
        <w:rPr>
          <w:rFonts w:ascii="Times New Roman" w:hAnsi="Times New Roman"/>
          <w:kern w:val="1"/>
          <w:sz w:val="26"/>
          <w:szCs w:val="26"/>
        </w:rPr>
      </w:pPr>
      <w:r>
        <w:rPr>
          <w:rFonts w:ascii="Times New Roman" w:hAnsi="Times New Roman"/>
          <w:kern w:val="1"/>
          <w:sz w:val="26"/>
          <w:szCs w:val="26"/>
        </w:rPr>
        <w:t>умение планировать и рационально использовать служебное время и достигать результата;</w:t>
      </w:r>
    </w:p>
    <w:p>
      <w:pPr>
        <w:ind w:firstLine="709"/>
        <w:spacing/>
        <w:jc w:val="both"/>
        <w:rPr>
          <w:rFonts w:ascii="Times New Roman" w:hAnsi="Times New Roman"/>
          <w:kern w:val="1"/>
          <w:sz w:val="26"/>
          <w:szCs w:val="26"/>
        </w:rPr>
      </w:pPr>
      <w:r>
        <w:rPr>
          <w:rFonts w:ascii="Times New Roman" w:hAnsi="Times New Roman"/>
          <w:kern w:val="1"/>
          <w:sz w:val="26"/>
          <w:szCs w:val="26"/>
        </w:rPr>
        <w:t>коммуникативные умения;</w:t>
      </w:r>
    </w:p>
    <w:p>
      <w:pPr>
        <w:ind w:firstLine="709"/>
        <w:spacing/>
        <w:jc w:val="both"/>
        <w:rPr>
          <w:rFonts w:ascii="Times New Roman" w:hAnsi="Times New Roman"/>
          <w:kern w:val="1"/>
          <w:sz w:val="26"/>
          <w:szCs w:val="26"/>
        </w:rPr>
      </w:pPr>
      <w:r>
        <w:rPr>
          <w:rFonts w:ascii="Times New Roman" w:hAnsi="Times New Roman"/>
          <w:kern w:val="1"/>
          <w:sz w:val="26"/>
          <w:szCs w:val="26"/>
        </w:rPr>
        <w:t xml:space="preserve">умение управлять изменениями; </w:t>
      </w:r>
    </w:p>
    <w:p>
      <w:pPr>
        <w:ind w:firstLine="709"/>
        <w:spacing/>
        <w:jc w:val="both"/>
        <w:rPr>
          <w:rFonts w:ascii="Times New Roman" w:hAnsi="Times New Roman"/>
          <w:kern w:val="1"/>
          <w:sz w:val="26"/>
          <w:szCs w:val="26"/>
        </w:rPr>
      </w:pPr>
      <w:r>
        <w:rPr>
          <w:rFonts w:ascii="Times New Roman" w:hAnsi="Times New Roman"/>
          <w:kern w:val="1"/>
          <w:sz w:val="26"/>
          <w:szCs w:val="26"/>
        </w:rPr>
        <w:t>2) управленческие умения:</w:t>
      </w:r>
    </w:p>
    <w:p>
      <w:pPr>
        <w:ind w:firstLine="709"/>
        <w:spacing/>
        <w:jc w:val="both"/>
        <w:rPr>
          <w:rFonts w:ascii="Times New Roman" w:hAnsi="Times New Roman"/>
          <w:kern w:val="1"/>
          <w:sz w:val="26"/>
          <w:szCs w:val="26"/>
        </w:rPr>
      </w:pPr>
      <w:r>
        <w:rPr>
          <w:rFonts w:ascii="Times New Roman" w:hAnsi="Times New Roman"/>
          <w:kern w:val="1"/>
          <w:sz w:val="26"/>
          <w:szCs w:val="26"/>
        </w:rPr>
        <w:t>умение руководить подчиненными, эффективно планировать, организовывать работу и контролировать ее выполнение;</w:t>
      </w:r>
    </w:p>
    <w:p>
      <w:pPr>
        <w:ind w:firstLine="709"/>
        <w:spacing/>
        <w:jc w:val="both"/>
        <w:rPr>
          <w:rFonts w:ascii="Times New Roman" w:hAnsi="Times New Roman"/>
          <w:kern w:val="1"/>
          <w:sz w:val="26"/>
          <w:szCs w:val="26"/>
        </w:rPr>
      </w:pPr>
      <w:r>
        <w:rPr>
          <w:rFonts w:ascii="Times New Roman" w:hAnsi="Times New Roman"/>
          <w:kern w:val="1"/>
          <w:sz w:val="26"/>
          <w:szCs w:val="26"/>
        </w:rPr>
        <w:t>оперативно принимать и реализовывать управленческие решения.</w:t>
      </w:r>
    </w:p>
    <w:p>
      <w:pPr>
        <w:ind w:firstLine="737"/>
        <w:spacing/>
        <w:jc w:val="both"/>
        <w:rPr>
          <w:rFonts w:ascii="Times New Roman" w:hAnsi="Times New Roman"/>
          <w:sz w:val="26"/>
          <w:szCs w:val="26"/>
        </w:rPr>
      </w:pPr>
      <w:r>
        <w:rPr>
          <w:rFonts w:ascii="Times New Roman" w:hAnsi="Times New Roman"/>
          <w:sz w:val="26"/>
          <w:szCs w:val="26"/>
        </w:rPr>
        <w:t xml:space="preserve">2.2. Профессионально-функциональные квалификационные требования: </w:t>
      </w:r>
    </w:p>
    <w:p>
      <w:pPr>
        <w:ind w:firstLine="737"/>
        <w:spacing/>
        <w:jc w:val="both"/>
        <w:rPr>
          <w:rFonts w:ascii="Times New Roman" w:hAnsi="Times New Roman"/>
          <w:sz w:val="26"/>
          <w:szCs w:val="26"/>
        </w:rPr>
      </w:pPr>
      <w:r>
        <w:rPr>
          <w:rFonts w:ascii="Times New Roman" w:hAnsi="Times New Roman"/>
          <w:sz w:val="26"/>
          <w:szCs w:val="26"/>
        </w:rPr>
        <w:t xml:space="preserve">2.2.1. Гражданский служащий, замещающий должность заведующего сектором, должен иметь высшее образование по специальности(ям), направлению(ям) подготовки «Юриспруденция», и(или) «Экономика»,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 </w:t>
      </w:r>
    </w:p>
    <w:p>
      <w:pPr>
        <w:ind w:firstLine="737"/>
        <w:spacing/>
        <w:jc w:val="both"/>
        <w:rPr>
          <w:rFonts w:ascii="Times New Roman" w:hAnsi="Times New Roman"/>
          <w:sz w:val="26"/>
          <w:szCs w:val="26"/>
        </w:rPr>
      </w:pPr>
      <w:r>
        <w:rPr>
          <w:rFonts w:ascii="Times New Roman" w:hAnsi="Times New Roman"/>
          <w:sz w:val="26"/>
          <w:szCs w:val="26"/>
        </w:rPr>
        <w:t xml:space="preserve">2.2.2. Гражданский служащий, замещающий должность заведующего сектором, должен обладать следующими профессиональными знаниями в сфере законодательства Российской Федерации и законодательства Чувашской Республики: </w:t>
      </w:r>
    </w:p>
    <w:p>
      <w:pPr>
        <w:ind w:firstLine="737"/>
        <w:spacing/>
        <w:jc w:val="both"/>
        <w:rPr>
          <w:rFonts w:ascii="Times New Roman" w:hAnsi="Times New Roman"/>
          <w:bCs/>
          <w:sz w:val="26"/>
          <w:szCs w:val="26"/>
        </w:rPr>
      </w:pPr>
      <w:r>
        <w:rPr>
          <w:rFonts w:ascii="Times New Roman" w:hAnsi="Times New Roman"/>
          <w:bCs/>
          <w:sz w:val="26"/>
          <w:szCs w:val="26"/>
        </w:rPr>
        <w:t xml:space="preserve">1) Федеральный закон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pPr>
        <w:ind w:firstLine="737"/>
        <w:spacing/>
        <w:jc w:val="both"/>
        <w:rPr>
          <w:rFonts w:ascii="Times New Roman" w:hAnsi="Times New Roman"/>
          <w:bCs/>
          <w:sz w:val="26"/>
          <w:szCs w:val="26"/>
        </w:rPr>
      </w:pPr>
      <w:r>
        <w:rPr>
          <w:rFonts w:ascii="Times New Roman" w:hAnsi="Times New Roman"/>
          <w:bCs/>
          <w:sz w:val="26"/>
          <w:szCs w:val="26"/>
        </w:rPr>
        <w:t>2)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ind w:firstLine="737"/>
        <w:spacing/>
        <w:jc w:val="both"/>
        <w:rPr>
          <w:rFonts w:ascii="Times New Roman" w:hAnsi="Times New Roman"/>
          <w:bCs/>
          <w:sz w:val="26"/>
          <w:szCs w:val="26"/>
        </w:rPr>
      </w:pPr>
      <w:r>
        <w:rPr>
          <w:rFonts w:ascii="Times New Roman" w:hAnsi="Times New Roman"/>
          <w:bCs/>
          <w:sz w:val="26"/>
          <w:szCs w:val="26"/>
        </w:rPr>
        <w:t>3) Федеральный закон от 26 октября 2002 г. № 127-ФЗ «О несостоятельности (банкротстве)»;</w:t>
      </w:r>
    </w:p>
    <w:p>
      <w:pPr>
        <w:ind w:firstLine="737"/>
        <w:spacing/>
        <w:jc w:val="both"/>
        <w:rPr>
          <w:rFonts w:ascii="Times New Roman" w:hAnsi="Times New Roman"/>
          <w:bCs/>
          <w:sz w:val="26"/>
          <w:szCs w:val="26"/>
        </w:rPr>
      </w:pPr>
      <w:r>
        <w:rPr>
          <w:rFonts w:ascii="Times New Roman" w:hAnsi="Times New Roman"/>
          <w:bCs/>
          <w:sz w:val="26"/>
          <w:szCs w:val="26"/>
        </w:rPr>
        <w:t>4) Федеральный закон от 29 июля 2017 г.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pPr>
        <w:ind w:firstLine="737"/>
        <w:spacing/>
        <w:jc w:val="both"/>
        <w:rPr>
          <w:rFonts w:ascii="Times New Roman" w:hAnsi="Times New Roman"/>
          <w:bCs/>
          <w:sz w:val="26"/>
          <w:szCs w:val="26"/>
        </w:rPr>
      </w:pPr>
      <w:r>
        <w:rPr>
          <w:rFonts w:ascii="Times New Roman" w:hAnsi="Times New Roman"/>
          <w:bCs/>
          <w:sz w:val="26"/>
          <w:szCs w:val="26"/>
        </w:rPr>
        <w:t>5) Федеральный закон от 2 мая 2006 г. № 59-ФЗ «О порядке рассмотрения обращений граждан Российской Федерации»;</w:t>
      </w:r>
    </w:p>
    <w:p>
      <w:pPr>
        <w:ind w:firstLine="737"/>
        <w:spacing/>
        <w:jc w:val="both"/>
        <w:rPr>
          <w:rFonts w:ascii="Times New Roman" w:hAnsi="Times New Roman"/>
          <w:bCs/>
          <w:sz w:val="26"/>
          <w:szCs w:val="26"/>
        </w:rPr>
      </w:pPr>
      <w:r>
        <w:rPr>
          <w:rFonts w:ascii="Times New Roman" w:hAnsi="Times New Roman"/>
          <w:bCs/>
          <w:sz w:val="26"/>
          <w:szCs w:val="26"/>
        </w:rPr>
        <w:t>6)  Постановление Правительства РФ от 26 марта 2019 г. № 319 «О единой информационной системе жилищного строительства»;</w:t>
      </w:r>
    </w:p>
    <w:p>
      <w:pPr>
        <w:ind w:firstLine="737"/>
        <w:spacing/>
        <w:jc w:val="both"/>
        <w:rPr>
          <w:rFonts w:ascii="Times New Roman" w:hAnsi="Times New Roman"/>
          <w:bCs/>
          <w:sz w:val="26"/>
          <w:szCs w:val="26"/>
        </w:rPr>
      </w:pPr>
      <w:r>
        <w:rPr>
          <w:rFonts w:ascii="Times New Roman" w:hAnsi="Times New Roman"/>
          <w:bCs/>
          <w:sz w:val="26"/>
          <w:szCs w:val="26"/>
        </w:rPr>
        <w:t>7) Закон Чувашской Республики от 25 ноября 2011 г. № 67 «О защите прав граждан-участников долевого строительства многоквартирных домов, пострадавших от действий (бездействия) застройщиков на территории Чувашской Республики»;</w:t>
      </w:r>
    </w:p>
    <w:p>
      <w:pPr>
        <w:ind w:firstLine="737"/>
        <w:spacing/>
        <w:jc w:val="both"/>
        <w:rPr>
          <w:rFonts w:ascii="Times New Roman" w:hAnsi="Times New Roman"/>
          <w:bCs/>
          <w:sz w:val="26"/>
          <w:szCs w:val="26"/>
        </w:rPr>
      </w:pPr>
      <w:r>
        <w:rPr>
          <w:rFonts w:ascii="Times New Roman" w:hAnsi="Times New Roman"/>
          <w:bCs/>
          <w:sz w:val="26"/>
          <w:szCs w:val="26"/>
        </w:rPr>
        <w:t>8</w:t>
      </w:r>
      <w:r/>
      <w:bookmarkStart w:id="1" w:name="_GoBack"/>
      <w:bookmarkEnd w:id="1"/>
      <w:r/>
      <w:r>
        <w:rPr>
          <w:rFonts w:ascii="Times New Roman" w:hAnsi="Times New Roman"/>
          <w:bCs/>
          <w:sz w:val="26"/>
          <w:szCs w:val="26"/>
        </w:rPr>
        <w:t xml:space="preserve">) Постановление Кабинета Министров Чувашской Республики от 28 августа 2019 г. № 345 «О создании некоммерческой организации «Фонд защиты прав граждан - участников долевого строительства в Чувашской Республике». </w:t>
      </w:r>
      <w:r>
        <w:rPr>
          <w:rFonts w:ascii="Times New Roman" w:hAnsi="Times New Roman"/>
          <w:bCs/>
          <w:sz w:val="26"/>
          <w:szCs w:val="26"/>
        </w:rPr>
      </w:r>
    </w:p>
    <w:p>
      <w:pPr>
        <w:ind w:firstLine="737"/>
        <w:spacing/>
        <w:jc w:val="both"/>
        <w:rPr>
          <w:rFonts w:ascii="Times New Roman" w:hAnsi="Times New Roman"/>
          <w:sz w:val="26"/>
          <w:szCs w:val="26"/>
        </w:rPr>
      </w:pPr>
      <w:r>
        <w:rPr>
          <w:rFonts w:ascii="Times New Roman" w:hAnsi="Times New Roman"/>
          <w:sz w:val="26"/>
          <w:szCs w:val="26"/>
        </w:rPr>
        <w:t xml:space="preserve">2.2.3. Иные профессиональные знания заведующего сектором должны включать: </w:t>
      </w:r>
    </w:p>
    <w:p>
      <w:pPr>
        <w:ind w:firstLine="737"/>
        <w:spacing/>
        <w:jc w:val="both"/>
        <w:outlineLvl w:val="0"/>
        <w:rPr>
          <w:rFonts w:ascii="Times New Roman" w:hAnsi="Times New Roman"/>
          <w:sz w:val="26"/>
          <w:szCs w:val="26"/>
        </w:rPr>
      </w:pPr>
      <w:r>
        <w:rPr>
          <w:rFonts w:ascii="Times New Roman" w:hAnsi="Times New Roman"/>
          <w:sz w:val="26"/>
          <w:szCs w:val="26"/>
        </w:rPr>
        <w:t>1) понятие застройщика;</w:t>
      </w:r>
    </w:p>
    <w:p>
      <w:pPr>
        <w:ind w:firstLine="737"/>
        <w:spacing/>
        <w:jc w:val="both"/>
        <w:outlineLvl w:val="0"/>
        <w:rPr>
          <w:rFonts w:ascii="Times New Roman" w:hAnsi="Times New Roman"/>
          <w:sz w:val="26"/>
          <w:szCs w:val="26"/>
        </w:rPr>
      </w:pPr>
      <w:r>
        <w:rPr>
          <w:rFonts w:ascii="Times New Roman" w:hAnsi="Times New Roman"/>
          <w:sz w:val="26"/>
          <w:szCs w:val="26"/>
        </w:rPr>
        <w:t>2) понятие проектной декларации;</w:t>
      </w:r>
    </w:p>
    <w:p>
      <w:pPr>
        <w:ind w:firstLine="737"/>
        <w:spacing/>
        <w:jc w:val="both"/>
        <w:outlineLvl w:val="0"/>
        <w:rPr>
          <w:rFonts w:ascii="Times New Roman" w:hAnsi="Times New Roman"/>
          <w:sz w:val="26"/>
          <w:szCs w:val="26"/>
        </w:rPr>
      </w:pPr>
      <w:r>
        <w:rPr>
          <w:rFonts w:ascii="Times New Roman" w:hAnsi="Times New Roman"/>
          <w:sz w:val="26"/>
          <w:szCs w:val="26"/>
        </w:rPr>
        <w:t>3) понятие объекта долевого строительства;</w:t>
      </w:r>
    </w:p>
    <w:p>
      <w:pPr>
        <w:ind w:firstLine="737"/>
        <w:spacing/>
        <w:jc w:val="both"/>
        <w:outlineLvl w:val="0"/>
        <w:rPr>
          <w:rFonts w:ascii="Times New Roman" w:hAnsi="Times New Roman"/>
          <w:sz w:val="26"/>
          <w:szCs w:val="26"/>
        </w:rPr>
      </w:pPr>
      <w:r>
        <w:rPr>
          <w:rFonts w:ascii="Times New Roman" w:hAnsi="Times New Roman"/>
          <w:sz w:val="26"/>
          <w:szCs w:val="26"/>
        </w:rPr>
        <w:t>4) понятие проблемного объекта;</w:t>
      </w:r>
    </w:p>
    <w:p>
      <w:pPr>
        <w:ind w:firstLine="737"/>
        <w:spacing/>
        <w:jc w:val="both"/>
        <w:outlineLvl w:val="0"/>
        <w:rPr>
          <w:rFonts w:ascii="Times New Roman" w:hAnsi="Times New Roman"/>
          <w:sz w:val="26"/>
          <w:szCs w:val="26"/>
        </w:rPr>
      </w:pPr>
      <w:r>
        <w:rPr>
          <w:rFonts w:ascii="Times New Roman" w:hAnsi="Times New Roman"/>
          <w:sz w:val="26"/>
          <w:szCs w:val="26"/>
        </w:rPr>
        <w:t>5) понятие единого реестра застройщиков;</w:t>
      </w:r>
    </w:p>
    <w:p>
      <w:pPr>
        <w:ind w:firstLine="737"/>
        <w:spacing/>
        <w:jc w:val="both"/>
        <w:outlineLvl w:val="0"/>
        <w:rPr>
          <w:rFonts w:ascii="Times New Roman" w:hAnsi="Times New Roman"/>
          <w:sz w:val="26"/>
          <w:szCs w:val="26"/>
        </w:rPr>
      </w:pPr>
      <w:r>
        <w:rPr>
          <w:rFonts w:ascii="Times New Roman" w:hAnsi="Times New Roman"/>
          <w:sz w:val="26"/>
          <w:szCs w:val="26"/>
        </w:rPr>
        <w:t>6) понятие единого реестра проблемных объектов;</w:t>
      </w:r>
    </w:p>
    <w:p>
      <w:pPr>
        <w:ind w:firstLine="737"/>
        <w:spacing/>
        <w:jc w:val="both"/>
        <w:outlineLvl w:val="0"/>
        <w:rPr>
          <w:rFonts w:ascii="Times New Roman" w:hAnsi="Times New Roman"/>
          <w:sz w:val="26"/>
          <w:szCs w:val="26"/>
        </w:rPr>
      </w:pPr>
      <w:r>
        <w:rPr>
          <w:rFonts w:ascii="Times New Roman" w:hAnsi="Times New Roman"/>
          <w:sz w:val="26"/>
          <w:szCs w:val="26"/>
        </w:rPr>
        <w:t>7) понятие граждан-участников долевого строительства многоквартирного дома, пострадавших от действий (бездействия) застройщика многоквартирного дома на территории Чувашской Республики;</w:t>
      </w:r>
    </w:p>
    <w:p>
      <w:pPr>
        <w:ind w:firstLine="737"/>
        <w:spacing/>
        <w:jc w:val="both"/>
        <w:outlineLvl w:val="0"/>
        <w:rPr>
          <w:rFonts w:ascii="Times New Roman" w:hAnsi="Times New Roman"/>
          <w:sz w:val="26"/>
          <w:szCs w:val="26"/>
        </w:rPr>
      </w:pPr>
      <w:r>
        <w:rPr>
          <w:rFonts w:ascii="Times New Roman" w:hAnsi="Times New Roman"/>
          <w:sz w:val="26"/>
          <w:szCs w:val="26"/>
        </w:rPr>
        <w:t>8) понятие проверки: плановая, внеплановая, документарная;</w:t>
      </w:r>
    </w:p>
    <w:p>
      <w:pPr>
        <w:ind w:firstLine="737"/>
        <w:spacing/>
        <w:jc w:val="both"/>
        <w:outlineLvl w:val="0"/>
        <w:rPr>
          <w:rFonts w:ascii="Times New Roman" w:hAnsi="Times New Roman"/>
          <w:sz w:val="26"/>
          <w:szCs w:val="26"/>
        </w:rPr>
      </w:pPr>
      <w:r>
        <w:rPr>
          <w:rFonts w:ascii="Times New Roman" w:hAnsi="Times New Roman"/>
          <w:sz w:val="26"/>
          <w:szCs w:val="26"/>
        </w:rPr>
        <w:t>9) требования к раскрытию и размещению информации в системе «Единая информационная система жилищного строительства».6) полномочия органов местного самоуправления в области долевого строительства;</w:t>
      </w:r>
    </w:p>
    <w:p>
      <w:pPr>
        <w:ind w:firstLine="737"/>
        <w:spacing/>
        <w:jc w:val="both"/>
        <w:outlineLvl w:val="0"/>
        <w:rPr>
          <w:rFonts w:ascii="Times New Roman" w:hAnsi="Times New Roman"/>
          <w:sz w:val="26"/>
          <w:szCs w:val="26"/>
        </w:rPr>
      </w:pPr>
      <w:r>
        <w:rPr>
          <w:rFonts w:ascii="Times New Roman" w:hAnsi="Times New Roman"/>
          <w:sz w:val="26"/>
          <w:szCs w:val="26"/>
        </w:rPr>
        <w:t>10) полномочия органа государственной власти субъектов Российской Федерации по контролю за соблюдением органами государственной власти субъектов Российской Федерации, органами местного самоуправления законодательства о долевом строительстве;</w:t>
      </w:r>
    </w:p>
    <w:p>
      <w:pPr>
        <w:ind w:firstLine="737"/>
        <w:spacing/>
        <w:jc w:val="both"/>
        <w:outlineLvl w:val="0"/>
        <w:rPr>
          <w:rFonts w:ascii="Times New Roman" w:hAnsi="Times New Roman"/>
          <w:sz w:val="26"/>
          <w:szCs w:val="26"/>
        </w:rPr>
      </w:pPr>
      <w:r>
        <w:rPr>
          <w:rFonts w:ascii="Times New Roman" w:hAnsi="Times New Roman"/>
          <w:sz w:val="26"/>
          <w:szCs w:val="26"/>
        </w:rPr>
        <w:t>11) знание правоприменительной практики, в том числе определения и постановления судов Российской Федерации;</w:t>
      </w:r>
    </w:p>
    <w:p>
      <w:pPr>
        <w:ind w:firstLine="737"/>
        <w:spacing/>
        <w:jc w:val="both"/>
        <w:outlineLvl w:val="0"/>
        <w:rPr>
          <w:rFonts w:ascii="Times New Roman" w:hAnsi="Times New Roman"/>
          <w:sz w:val="26"/>
          <w:szCs w:val="26"/>
        </w:rPr>
      </w:pPr>
      <w:r>
        <w:rPr>
          <w:rFonts w:ascii="Times New Roman" w:hAnsi="Times New Roman"/>
          <w:sz w:val="26"/>
          <w:szCs w:val="26"/>
        </w:rPr>
        <w:t>12) знание писем государственных органов, содержащих разъяснения по определенным вопросам.</w:t>
      </w:r>
    </w:p>
    <w:p>
      <w:pPr>
        <w:ind w:firstLine="737"/>
        <w:spacing/>
        <w:jc w:val="both"/>
        <w:rPr>
          <w:rFonts w:ascii="Times New Roman" w:hAnsi="Times New Roman"/>
          <w:sz w:val="26"/>
          <w:szCs w:val="26"/>
        </w:rPr>
      </w:pPr>
      <w:r>
        <w:rPr>
          <w:rFonts w:ascii="Times New Roman" w:hAnsi="Times New Roman"/>
          <w:sz w:val="26"/>
          <w:szCs w:val="26"/>
        </w:rPr>
        <w:t>2.2.4. Гражданский служащий, замещающий должность заведующего сектором, должен обладать следующими профессиональными умениями:</w:t>
      </w:r>
    </w:p>
    <w:p>
      <w:pPr>
        <w:ind w:firstLine="737"/>
        <w:spacing/>
        <w:jc w:val="both"/>
        <w:rPr>
          <w:rFonts w:ascii="Times New Roman" w:hAnsi="Times New Roman"/>
          <w:sz w:val="26"/>
          <w:szCs w:val="26"/>
        </w:rPr>
      </w:pPr>
      <w:r>
        <w:rPr>
          <w:rFonts w:ascii="Times New Roman" w:hAnsi="Times New Roman"/>
          <w:color w:val="000000"/>
          <w:spacing w:val="-4"/>
          <w:sz w:val="26"/>
          <w:szCs w:val="26"/>
        </w:rPr>
        <w:t xml:space="preserve">1) </w:t>
      </w:r>
      <w:r>
        <w:rPr>
          <w:rFonts w:ascii="Times New Roman" w:hAnsi="Times New Roman"/>
          <w:sz w:val="26"/>
          <w:szCs w:val="26"/>
        </w:rPr>
        <w:t>осуществлять контрольно-надзорную деятельность</w:t>
      </w:r>
      <w:r>
        <w:rPr>
          <w:rFonts w:ascii="Times New Roman" w:hAnsi="Times New Roman"/>
          <w:color w:val="000000"/>
          <w:spacing w:val="-4"/>
          <w:sz w:val="26"/>
          <w:szCs w:val="26"/>
        </w:rPr>
        <w:t>;</w:t>
      </w:r>
      <w:r>
        <w:rPr>
          <w:rFonts w:ascii="Times New Roman" w:hAnsi="Times New Roman"/>
          <w:sz w:val="26"/>
          <w:szCs w:val="26"/>
        </w:rPr>
      </w:r>
    </w:p>
    <w:p>
      <w:pPr>
        <w:ind w:firstLine="737"/>
        <w:spacing/>
        <w:contextualSpacing/>
        <w:jc w:val="both"/>
        <w:rPr>
          <w:rFonts w:ascii="Times New Roman" w:hAnsi="Times New Roman"/>
          <w:sz w:val="26"/>
          <w:szCs w:val="26"/>
        </w:rPr>
      </w:pPr>
      <w:r>
        <w:rPr>
          <w:rFonts w:ascii="Times New Roman" w:hAnsi="Times New Roman"/>
          <w:sz w:val="26"/>
          <w:szCs w:val="26"/>
        </w:rPr>
        <w:t>2) разрабатывать нормативно-правовые акты в области долевого строительства.</w:t>
      </w:r>
    </w:p>
    <w:p>
      <w:pPr>
        <w:pStyle w:val="para6"/>
        <w:ind w:firstLine="737"/>
        <w:spacing/>
        <w:jc w:val="both"/>
        <w:rPr>
          <w:rFonts w:ascii="Times New Roman" w:hAnsi="Times New Roman" w:cs="Times New Roman"/>
          <w:sz w:val="26"/>
          <w:szCs w:val="26"/>
        </w:rPr>
      </w:pPr>
      <w:r>
        <w:rPr>
          <w:rFonts w:ascii="Times New Roman" w:hAnsi="Times New Roman" w:cs="Times New Roman"/>
          <w:sz w:val="26"/>
          <w:szCs w:val="26"/>
        </w:rPr>
        <w:t xml:space="preserve">2.2.5. </w:t>
      </w:r>
      <w:r>
        <w:rPr>
          <w:rFonts w:ascii="Times New Roman" w:hAnsi="Times New Roman" w:cs="Times New Roman" w:hint="eastAsia"/>
          <w:sz w:val="26"/>
          <w:szCs w:val="26"/>
        </w:rPr>
        <w:t>Гражданский</w:t>
      </w:r>
      <w:r>
        <w:rPr>
          <w:rFonts w:ascii="Times New Roman" w:hAnsi="Times New Roman" w:cs="Times New Roman"/>
          <w:sz w:val="26"/>
          <w:szCs w:val="26"/>
        </w:rPr>
        <w:t xml:space="preserve"> </w:t>
      </w:r>
      <w:r>
        <w:rPr>
          <w:rFonts w:ascii="Times New Roman" w:hAnsi="Times New Roman" w:cs="Times New Roman" w:hint="eastAsia"/>
          <w:sz w:val="26"/>
          <w:szCs w:val="26"/>
        </w:rPr>
        <w:t>служащий</w:t>
      </w:r>
      <w:r>
        <w:rPr>
          <w:rFonts w:ascii="Times New Roman" w:hAnsi="Times New Roman" w:cs="Times New Roman"/>
          <w:sz w:val="26"/>
          <w:szCs w:val="26"/>
        </w:rPr>
        <w:t xml:space="preserve">, </w:t>
      </w:r>
      <w:r>
        <w:rPr>
          <w:rFonts w:ascii="Times New Roman" w:hAnsi="Times New Roman" w:cs="Times New Roman" w:hint="eastAsia"/>
          <w:sz w:val="26"/>
          <w:szCs w:val="26"/>
        </w:rPr>
        <w:t>замещающий</w:t>
      </w:r>
      <w:r>
        <w:rPr>
          <w:rFonts w:ascii="Times New Roman" w:hAnsi="Times New Roman" w:cs="Times New Roman"/>
          <w:sz w:val="26"/>
          <w:szCs w:val="26"/>
        </w:rPr>
        <w:t xml:space="preserve"> </w:t>
      </w:r>
      <w:r>
        <w:rPr>
          <w:rFonts w:ascii="Times New Roman" w:hAnsi="Times New Roman" w:cs="Times New Roman" w:hint="eastAsia"/>
          <w:sz w:val="26"/>
          <w:szCs w:val="26"/>
        </w:rPr>
        <w:t>должность</w:t>
      </w:r>
      <w:r>
        <w:rPr>
          <w:rFonts w:ascii="Times New Roman" w:hAnsi="Times New Roman" w:cs="Times New Roman"/>
          <w:sz w:val="26"/>
          <w:szCs w:val="26"/>
        </w:rPr>
        <w:t xml:space="preserve"> заведующего сектором, </w:t>
      </w:r>
      <w:r>
        <w:rPr>
          <w:rFonts w:ascii="Times New Roman" w:hAnsi="Times New Roman" w:cs="Times New Roman" w:hint="eastAsia"/>
          <w:sz w:val="26"/>
          <w:szCs w:val="26"/>
        </w:rPr>
        <w:t>должен</w:t>
      </w:r>
      <w:r>
        <w:rPr>
          <w:rFonts w:ascii="Times New Roman" w:hAnsi="Times New Roman" w:cs="Times New Roman"/>
          <w:sz w:val="26"/>
          <w:szCs w:val="26"/>
        </w:rPr>
        <w:t xml:space="preserve"> </w:t>
      </w:r>
      <w:r>
        <w:rPr>
          <w:rFonts w:ascii="Times New Roman" w:hAnsi="Times New Roman" w:cs="Times New Roman" w:hint="eastAsia"/>
          <w:sz w:val="26"/>
          <w:szCs w:val="26"/>
        </w:rPr>
        <w:t>обладать</w:t>
      </w:r>
      <w:r>
        <w:rPr>
          <w:rFonts w:ascii="Times New Roman" w:hAnsi="Times New Roman" w:cs="Times New Roman"/>
          <w:sz w:val="26"/>
          <w:szCs w:val="26"/>
        </w:rPr>
        <w:t xml:space="preserve"> </w:t>
      </w:r>
      <w:r>
        <w:rPr>
          <w:rFonts w:ascii="Times New Roman" w:hAnsi="Times New Roman" w:cs="Times New Roman" w:hint="eastAsia"/>
          <w:sz w:val="26"/>
          <w:szCs w:val="26"/>
        </w:rPr>
        <w:t>следующими</w:t>
      </w:r>
      <w:r>
        <w:rPr>
          <w:rFonts w:ascii="Times New Roman" w:hAnsi="Times New Roman" w:cs="Times New Roman"/>
          <w:sz w:val="26"/>
          <w:szCs w:val="26"/>
        </w:rPr>
        <w:t xml:space="preserve"> </w:t>
      </w:r>
      <w:r>
        <w:rPr>
          <w:rFonts w:ascii="Times New Roman" w:hAnsi="Times New Roman" w:cs="Times New Roman" w:hint="eastAsia"/>
          <w:sz w:val="26"/>
          <w:szCs w:val="26"/>
        </w:rPr>
        <w:t>функциональными</w:t>
      </w:r>
      <w:r>
        <w:rPr>
          <w:rFonts w:ascii="Times New Roman" w:hAnsi="Times New Roman" w:cs="Times New Roman"/>
          <w:sz w:val="26"/>
          <w:szCs w:val="26"/>
        </w:rPr>
        <w:t xml:space="preserve"> </w:t>
      </w:r>
      <w:r>
        <w:rPr>
          <w:rFonts w:ascii="Times New Roman" w:hAnsi="Times New Roman" w:cs="Times New Roman" w:hint="eastAsia"/>
          <w:sz w:val="26"/>
          <w:szCs w:val="26"/>
        </w:rPr>
        <w:t>знаниями</w:t>
      </w:r>
      <w:r>
        <w:rPr>
          <w:rFonts w:ascii="Times New Roman" w:hAnsi="Times New Roman" w:cs="Times New Roman"/>
          <w:sz w:val="26"/>
          <w:szCs w:val="26"/>
        </w:rPr>
        <w:t>:</w:t>
      </w:r>
    </w:p>
    <w:p>
      <w:pPr>
        <w:ind w:firstLine="737"/>
        <w:spacing/>
        <w:jc w:val="both"/>
        <w:rPr>
          <w:rFonts w:ascii="Times New Roman" w:hAnsi="Times New Roman"/>
          <w:sz w:val="26"/>
          <w:szCs w:val="26"/>
        </w:rPr>
      </w:pPr>
      <w:r>
        <w:rPr>
          <w:rFonts w:ascii="Times New Roman" w:hAnsi="Times New Roman"/>
          <w:sz w:val="26"/>
          <w:szCs w:val="26"/>
        </w:rPr>
        <w:t>1) принципы, методы, технологии и механизмы осуществления контроля (надзора);</w:t>
      </w:r>
    </w:p>
    <w:p>
      <w:pPr>
        <w:ind w:firstLine="737"/>
        <w:spacing/>
        <w:jc w:val="both"/>
        <w:rPr>
          <w:rFonts w:ascii="Times New Roman" w:hAnsi="Times New Roman"/>
          <w:sz w:val="26"/>
          <w:szCs w:val="26"/>
        </w:rPr>
      </w:pPr>
      <w:r>
        <w:rPr>
          <w:rFonts w:ascii="Times New Roman" w:hAnsi="Times New Roman"/>
          <w:sz w:val="26"/>
          <w:szCs w:val="26"/>
        </w:rPr>
        <w:t>2) виды, назначение и технологии организации проверочных процедур;</w:t>
      </w:r>
    </w:p>
    <w:p>
      <w:pPr>
        <w:ind w:firstLine="737"/>
        <w:spacing/>
        <w:jc w:val="both"/>
        <w:rPr>
          <w:rFonts w:ascii="Times New Roman" w:hAnsi="Times New Roman"/>
          <w:sz w:val="26"/>
          <w:szCs w:val="26"/>
        </w:rPr>
      </w:pPr>
      <w:r>
        <w:rPr>
          <w:rFonts w:ascii="Times New Roman" w:hAnsi="Times New Roman"/>
          <w:sz w:val="26"/>
          <w:szCs w:val="26"/>
        </w:rPr>
        <w:t>3) институт предварительной проверки жалобы и иной информации, поступившей в контрольно-надзорный орган;</w:t>
      </w:r>
    </w:p>
    <w:p>
      <w:pPr>
        <w:ind w:firstLine="737"/>
        <w:spacing/>
        <w:jc w:val="both"/>
        <w:rPr>
          <w:rFonts w:ascii="Times New Roman" w:hAnsi="Times New Roman"/>
          <w:sz w:val="26"/>
          <w:szCs w:val="26"/>
        </w:rPr>
      </w:pPr>
      <w:r>
        <w:rPr>
          <w:rFonts w:ascii="Times New Roman" w:hAnsi="Times New Roman"/>
          <w:sz w:val="26"/>
          <w:szCs w:val="26"/>
        </w:rPr>
        <w:t>4) процедура организации проверки: порядок, этапы, инструменты проведения;</w:t>
      </w:r>
    </w:p>
    <w:p>
      <w:pPr>
        <w:ind w:firstLine="737"/>
        <w:spacing/>
        <w:jc w:val="both"/>
        <w:rPr>
          <w:rFonts w:ascii="Times New Roman" w:hAnsi="Times New Roman"/>
          <w:sz w:val="26"/>
          <w:szCs w:val="26"/>
        </w:rPr>
      </w:pPr>
      <w:r>
        <w:rPr>
          <w:rFonts w:ascii="Times New Roman" w:hAnsi="Times New Roman"/>
          <w:sz w:val="26"/>
          <w:szCs w:val="26"/>
        </w:rPr>
        <w:t>5) ограничения при проведении проверочных процедур;</w:t>
      </w:r>
    </w:p>
    <w:p>
      <w:pPr>
        <w:ind w:firstLine="737"/>
        <w:spacing/>
        <w:jc w:val="both"/>
        <w:rPr>
          <w:rFonts w:ascii="Times New Roman" w:hAnsi="Times New Roman"/>
          <w:sz w:val="26"/>
          <w:szCs w:val="26"/>
        </w:rPr>
      </w:pPr>
      <w:r>
        <w:rPr>
          <w:rFonts w:ascii="Times New Roman" w:hAnsi="Times New Roman"/>
          <w:sz w:val="26"/>
          <w:szCs w:val="26"/>
        </w:rPr>
        <w:t>6) меры, принимаемые по результатам проверки;</w:t>
      </w:r>
    </w:p>
    <w:p>
      <w:pPr>
        <w:ind w:firstLine="737"/>
        <w:spacing/>
        <w:jc w:val="both"/>
        <w:rPr>
          <w:rFonts w:ascii="Times New Roman" w:hAnsi="Times New Roman"/>
          <w:sz w:val="26"/>
          <w:szCs w:val="26"/>
        </w:rPr>
      </w:pPr>
      <w:r>
        <w:rPr>
          <w:rFonts w:ascii="Times New Roman" w:hAnsi="Times New Roman"/>
          <w:sz w:val="26"/>
          <w:szCs w:val="26"/>
        </w:rPr>
        <w:t>7) плановые (рейдовые) осмотры;</w:t>
      </w:r>
    </w:p>
    <w:p>
      <w:pPr>
        <w:ind w:firstLine="737"/>
        <w:spacing/>
        <w:jc w:val="both"/>
        <w:rPr>
          <w:rFonts w:ascii="Times New Roman" w:hAnsi="Times New Roman"/>
          <w:sz w:val="26"/>
          <w:szCs w:val="26"/>
        </w:rPr>
      </w:pPr>
      <w:r>
        <w:rPr>
          <w:rFonts w:ascii="Times New Roman" w:hAnsi="Times New Roman"/>
          <w:sz w:val="26"/>
          <w:szCs w:val="26"/>
        </w:rPr>
        <w:t>8) основания проведения и особенности внеплановых проверок.</w:t>
      </w:r>
    </w:p>
    <w:p>
      <w:pPr>
        <w:pStyle w:val="para6"/>
        <w:ind w:firstLine="737"/>
        <w:spacing/>
        <w:jc w:val="both"/>
        <w:rPr>
          <w:rFonts w:ascii="Times New Roman" w:hAnsi="Times New Roman" w:cs="Times New Roman"/>
          <w:sz w:val="26"/>
          <w:szCs w:val="26"/>
        </w:rPr>
      </w:pPr>
      <w:r>
        <w:rPr>
          <w:rFonts w:ascii="Times New Roman" w:hAnsi="Times New Roman" w:cs="Times New Roman"/>
          <w:sz w:val="26"/>
          <w:szCs w:val="26"/>
        </w:rPr>
        <w:t>2.2.6. Гражданский служащий, замещающий должность заведующего сектором, должен обладать следующими функциональными умениями:</w:t>
      </w:r>
    </w:p>
    <w:p>
      <w:pPr>
        <w:ind w:firstLine="737"/>
        <w:rPr>
          <w:rFonts w:ascii="Times New Roman" w:hAnsi="Times New Roman"/>
          <w:sz w:val="26"/>
          <w:szCs w:val="26"/>
        </w:rPr>
      </w:pPr>
      <w:r>
        <w:rPr>
          <w:rFonts w:ascii="Times New Roman" w:hAnsi="Times New Roman"/>
          <w:sz w:val="26"/>
          <w:szCs w:val="26"/>
        </w:rPr>
        <w:t xml:space="preserve">1) проведение плановых и внеплановых документарных (камеральных) проверок (обследований); </w:t>
      </w:r>
    </w:p>
    <w:p>
      <w:pPr>
        <w:ind w:firstLine="737"/>
        <w:rPr>
          <w:rFonts w:ascii="Times New Roman" w:hAnsi="Times New Roman"/>
          <w:sz w:val="26"/>
          <w:szCs w:val="26"/>
        </w:rPr>
      </w:pPr>
      <w:r>
        <w:rPr>
          <w:rFonts w:ascii="Times New Roman" w:hAnsi="Times New Roman"/>
          <w:sz w:val="26"/>
          <w:szCs w:val="26"/>
        </w:rPr>
        <w:t>2) проведение внеплановых выездных проверок;</w:t>
      </w:r>
    </w:p>
    <w:p>
      <w:pPr>
        <w:ind w:firstLine="737"/>
        <w:spacing/>
        <w:jc w:val="both"/>
        <w:rPr>
          <w:rFonts w:ascii="Times New Roman" w:hAnsi="Times New Roman"/>
          <w:sz w:val="26"/>
          <w:szCs w:val="26"/>
        </w:rPr>
      </w:pPr>
      <w:r>
        <w:rPr>
          <w:rFonts w:ascii="Times New Roman" w:hAnsi="Times New Roman"/>
          <w:sz w:val="26"/>
          <w:szCs w:val="26"/>
        </w:rPr>
        <w:t>3) формирование и ведение реестров, кадастров, регистров, перечней, каталогов, лицевых счетов для обеспечения контрольно-надзорных полномочий;</w:t>
      </w:r>
    </w:p>
    <w:p>
      <w:pPr>
        <w:ind w:firstLine="737"/>
        <w:spacing/>
        <w:jc w:val="both"/>
        <w:rPr>
          <w:rFonts w:ascii="Times New Roman" w:hAnsi="Times New Roman"/>
          <w:sz w:val="26"/>
          <w:szCs w:val="26"/>
        </w:rPr>
      </w:pPr>
      <w:r>
        <w:rPr>
          <w:rFonts w:ascii="Times New Roman" w:hAnsi="Times New Roman"/>
          <w:sz w:val="26"/>
          <w:szCs w:val="26"/>
        </w:rPr>
        <w:t>4) осуществление контроля исполнения предписаний, решений и других распорядительных документов.</w:t>
      </w:r>
    </w:p>
    <w:p>
      <w:pPr>
        <w:pStyle w:val="para6"/>
        <w:ind w:firstLine="0"/>
        <w:spacing/>
        <w:jc w:val="both"/>
        <w:rPr>
          <w:rFonts w:ascii="Times New Roman" w:hAnsi="Times New Roman" w:cs="Times New Roman"/>
          <w:sz w:val="26"/>
          <w:szCs w:val="26"/>
        </w:rPr>
      </w:pPr>
      <w:r>
        <w:rPr>
          <w:rFonts w:ascii="Times New Roman" w:hAnsi="Times New Roman" w:cs="Times New Roman"/>
          <w:sz w:val="26"/>
          <w:szCs w:val="26"/>
        </w:rPr>
      </w:r>
    </w:p>
    <w:p>
      <w:pPr>
        <w:pStyle w:val="para6"/>
        <w:ind w:firstLine="0"/>
        <w:spacing/>
        <w:jc w:val="center"/>
        <w:rPr>
          <w:rFonts w:ascii="Times New Roman" w:hAnsi="Times New Roman" w:cs="Times New Roman"/>
          <w:b/>
          <w:bCs/>
          <w:sz w:val="26"/>
          <w:szCs w:val="26"/>
        </w:rPr>
      </w:pPr>
      <w:r>
        <w:rPr>
          <w:rFonts w:ascii="Times New Roman" w:hAnsi="Times New Roman" w:cs="Times New Roman"/>
          <w:b/>
          <w:bCs/>
          <w:sz w:val="26"/>
          <w:szCs w:val="26"/>
          <w:lang w:val="en-us"/>
        </w:rPr>
        <w:t>III</w:t>
      </w:r>
      <w:r>
        <w:rPr>
          <w:rFonts w:ascii="Times New Roman" w:hAnsi="Times New Roman" w:cs="Times New Roman"/>
          <w:b/>
          <w:bCs/>
          <w:sz w:val="26"/>
          <w:szCs w:val="26"/>
        </w:rPr>
        <w:t>. Должностные обязанности</w:t>
      </w:r>
    </w:p>
    <w:p>
      <w:pPr>
        <w:pStyle w:val="para6"/>
        <w:ind w:firstLine="0"/>
        <w:spacing/>
        <w:jc w:val="center"/>
        <w:rPr>
          <w:rFonts w:ascii="Times New Roman" w:hAnsi="Times New Roman" w:cs="Times New Roman"/>
          <w:b/>
          <w:bCs/>
          <w:sz w:val="26"/>
          <w:szCs w:val="26"/>
        </w:rPr>
      </w:pPr>
      <w:r>
        <w:rPr>
          <w:rFonts w:ascii="Times New Roman" w:hAnsi="Times New Roman" w:cs="Times New Roman"/>
          <w:b/>
          <w:bCs/>
          <w:sz w:val="26"/>
          <w:szCs w:val="26"/>
        </w:rPr>
      </w:r>
    </w:p>
    <w:p>
      <w:pPr>
        <w:pStyle w:val="para13"/>
        <w:ind w:firstLine="737"/>
        <w:spacing w:after="0"/>
        <w:jc w:val="both"/>
        <w:rPr>
          <w:sz w:val="26"/>
          <w:szCs w:val="26"/>
        </w:rPr>
      </w:pPr>
      <w:r>
        <w:rPr>
          <w:sz w:val="26"/>
          <w:szCs w:val="26"/>
        </w:rPr>
        <w:t>3.1. Заведующий сектором должен:</w:t>
      </w:r>
    </w:p>
    <w:p>
      <w:pPr>
        <w:ind w:firstLine="737"/>
        <w:spacing/>
        <w:jc w:val="both"/>
        <w:rPr>
          <w:rFonts w:ascii="Times New Roman" w:hAnsi="Times New Roman"/>
          <w:sz w:val="26"/>
          <w:szCs w:val="26"/>
        </w:rPr>
      </w:pPr>
      <w:r>
        <w:rPr>
          <w:rFonts w:ascii="Times New Roman" w:hAnsi="Times New Roman"/>
          <w:sz w:val="26"/>
          <w:szCs w:val="26"/>
        </w:rPr>
        <w:t>исполнять основные обязанности государственного гражданского служащего, установленные федеральными законами «О государственной гражданской службе Российской Федерации», «О противодействии коррупции», иными федеральными законами, и должностные обязанности, установленные настоящим должностным регламентом;</w:t>
      </w:r>
    </w:p>
    <w:p>
      <w:pPr>
        <w:ind w:firstLine="737"/>
        <w:spacing/>
        <w:jc w:val="both"/>
        <w:tabs>
          <w:tab w:val="left" w:pos="709" w:leader="none"/>
        </w:tabs>
        <w:rPr>
          <w:rFonts w:ascii="Times New Roman" w:hAnsi="Times New Roman"/>
          <w:sz w:val="26"/>
          <w:szCs w:val="26"/>
        </w:rPr>
      </w:pPr>
      <w:r>
        <w:rPr>
          <w:rFonts w:ascii="Times New Roman" w:hAnsi="Times New Roman"/>
          <w:sz w:val="26"/>
          <w:szCs w:val="26"/>
        </w:rPr>
        <w:t>соблюдать ограничения, связанные с государственной гражданской службой, установленные федеральными законами «О государственной гражданской службе Российской Федерации», «О противодействии коррупции» и иными нормативными правовыми актами;</w:t>
      </w:r>
    </w:p>
    <w:p>
      <w:pPr>
        <w:ind w:firstLine="737"/>
        <w:spacing/>
        <w:jc w:val="both"/>
        <w:tabs>
          <w:tab w:val="left" w:pos="709" w:leader="none"/>
        </w:tabs>
        <w:rPr>
          <w:rFonts w:ascii="Times New Roman" w:hAnsi="Times New Roman"/>
          <w:sz w:val="26"/>
          <w:szCs w:val="26"/>
        </w:rPr>
      </w:pPr>
      <w:r>
        <w:rPr>
          <w:rFonts w:ascii="Times New Roman" w:hAnsi="Times New Roman"/>
          <w:sz w:val="26"/>
          <w:szCs w:val="26"/>
        </w:rPr>
        <w:t>не нарушать запреты, связанные с государственной гражданской службой, установленные федеральными законами «О государственной гражданской службе Российской Федерации», «О противодействии коррупции» и иными нормативными правовыми актами;</w:t>
      </w:r>
    </w:p>
    <w:p>
      <w:pPr>
        <w:ind w:firstLine="737"/>
        <w:spacing/>
        <w:jc w:val="both"/>
        <w:tabs>
          <w:tab w:val="left" w:pos="709" w:leader="none"/>
        </w:tabs>
        <w:rPr>
          <w:rFonts w:ascii="Times New Roman" w:hAnsi="Times New Roman"/>
          <w:sz w:val="26"/>
          <w:szCs w:val="26"/>
        </w:rPr>
      </w:pPr>
      <w:r>
        <w:rPr>
          <w:rFonts w:ascii="Times New Roman" w:hAnsi="Times New Roman"/>
          <w:sz w:val="26"/>
          <w:szCs w:val="26"/>
        </w:rPr>
        <w:t>соблюдать требования к служебному поведению государственного гражданского служащего, установленные федеральными законами «О государственной гражданской службе Российской Федерации», «О противодействии коррупции» и иными нормативными правовыми актами;</w:t>
      </w:r>
    </w:p>
    <w:p>
      <w:pPr>
        <w:ind w:firstLine="737"/>
        <w:spacing/>
        <w:jc w:val="both"/>
        <w:rPr>
          <w:rFonts w:ascii="Times New Roman" w:hAnsi="Times New Roman"/>
          <w:sz w:val="26"/>
          <w:szCs w:val="26"/>
        </w:rPr>
      </w:pPr>
      <w:r>
        <w:rPr>
          <w:rFonts w:ascii="Times New Roman" w:hAnsi="Times New Roman"/>
          <w:sz w:val="26"/>
          <w:szCs w:val="26"/>
        </w:rPr>
        <w:t>соблюдать Кодекс этики и служебного поведения государственных гражданских служащих Чувашской Республики в министерстве.</w:t>
      </w:r>
    </w:p>
    <w:p>
      <w:pPr>
        <w:pStyle w:val="para13"/>
        <w:ind w:firstLine="737"/>
        <w:spacing w:after="0"/>
        <w:jc w:val="both"/>
        <w:rPr>
          <w:sz w:val="26"/>
          <w:szCs w:val="26"/>
        </w:rPr>
      </w:pPr>
      <w:r>
        <w:rPr>
          <w:sz w:val="26"/>
          <w:szCs w:val="26"/>
        </w:rPr>
        <w:t>3.2. Кроме того, исходя из задач и функций министерства, заведующий сектором должен:</w:t>
      </w:r>
    </w:p>
    <w:p>
      <w:pPr>
        <w:ind w:firstLine="737"/>
        <w:spacing/>
        <w:jc w:val="both"/>
        <w:widowControl w:val="0"/>
        <w:rPr>
          <w:rFonts w:ascii="Times New Roman" w:hAnsi="Times New Roman"/>
          <w:sz w:val="26"/>
          <w:szCs w:val="26"/>
        </w:rPr>
      </w:pPr>
      <w:r>
        <w:rPr>
          <w:rStyle w:val="char1"/>
          <w:rFonts w:ascii="Times New Roman" w:hAnsi="Times New Roman"/>
          <w:sz w:val="26"/>
          <w:szCs w:val="26"/>
        </w:rPr>
        <w:t xml:space="preserve">3.2.1. осуществлять контроль за </w:t>
      </w:r>
      <w:r>
        <w:rPr>
          <w:rFonts w:ascii="Times New Roman" w:hAnsi="Times New Roman"/>
          <w:sz w:val="26"/>
          <w:szCs w:val="26"/>
        </w:rPr>
        <w:t xml:space="preserve">соблюдением органами местного самоуправления законодательства о долевом строительстве; </w:t>
      </w:r>
      <w:r>
        <w:rPr>
          <w:rFonts w:ascii="Times New Roman" w:hAnsi="Times New Roman"/>
          <w:sz w:val="26"/>
          <w:szCs w:val="26"/>
        </w:rPr>
      </w:r>
    </w:p>
    <w:p>
      <w:pPr>
        <w:pStyle w:val="para10"/>
        <w:ind w:firstLine="709"/>
        <w:spacing/>
        <w:jc w:val="both"/>
        <w:widowControl/>
        <w:tabs>
          <w:tab w:val="left" w:pos="624" w:leader="none"/>
        </w:tabs>
        <w:rPr>
          <w:rFonts w:ascii="Times New Roman" w:hAnsi="Times New Roman" w:cs="Times New Roman"/>
          <w:sz w:val="26"/>
          <w:szCs w:val="26"/>
        </w:rPr>
      </w:pPr>
      <w:r>
        <w:rPr>
          <w:rFonts w:ascii="Times New Roman" w:hAnsi="Times New Roman" w:cs="Times New Roman"/>
          <w:sz w:val="26"/>
          <w:szCs w:val="26"/>
        </w:rPr>
        <w:t xml:space="preserve">3.2.2. осуществлять контроль за соответствием нормативных правовых актов органов местного самоуправления федеральному и региональному законодательству о </w:t>
      </w:r>
      <w:r>
        <w:rPr>
          <w:rFonts w:ascii="Times New Roman" w:hAnsi="Times New Roman"/>
          <w:sz w:val="26"/>
          <w:szCs w:val="26"/>
        </w:rPr>
        <w:t>долевом строительстве</w:t>
      </w:r>
      <w:r>
        <w:rPr>
          <w:rFonts w:ascii="Times New Roman" w:hAnsi="Times New Roman" w:cs="Times New Roman"/>
          <w:sz w:val="26"/>
          <w:szCs w:val="26"/>
        </w:rPr>
        <w:t>;</w:t>
      </w:r>
      <w:r>
        <w:rPr>
          <w:rFonts w:ascii="Times New Roman" w:hAnsi="Times New Roman" w:cs="Times New Roman"/>
          <w:sz w:val="26"/>
          <w:szCs w:val="26"/>
        </w:rPr>
      </w:r>
    </w:p>
    <w:p>
      <w:pPr>
        <w:pStyle w:val="para10"/>
        <w:ind w:firstLine="708"/>
        <w:spacing/>
        <w:jc w:val="both"/>
        <w:widowControl/>
        <w:rPr>
          <w:rFonts w:ascii="Times New Roman" w:hAnsi="Times New Roman" w:cs="Times New Roman"/>
          <w:sz w:val="26"/>
          <w:szCs w:val="26"/>
        </w:rPr>
      </w:pPr>
      <w:r>
        <w:rPr>
          <w:rFonts w:ascii="Times New Roman" w:hAnsi="Times New Roman" w:cs="Times New Roman"/>
          <w:sz w:val="26"/>
          <w:szCs w:val="26"/>
        </w:rPr>
        <w:t xml:space="preserve">3.2.3. осуществлять контроль за соблюдением установленных федеральными законами сроков приведения нормативных правовых актов органов местного самоуправления в соответствие; </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3.2.4. осуществлять контроль за целевым использованием застройщиком денежных средств, уплачиваемых участниками долевого строительства по договору, для строительства многоквартирных домов и (или) иных объектов недвижимости;</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3.2.5. осуществлять контроль за размещением информации в системе «Единая информационная система жилищного строительства»;</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3.2.6 осуществлять работу в системе «Единая информационная система жилищного строительства»;</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3.2.7.</w:t>
        <w:tab/>
        <w:t>проводить работу с новыми застройщиками, привлекающими денежные средства граждан для строительства многоквартирных домов и иных объектов недвижимости;</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3.2.8.</w:t>
        <w:tab/>
        <w:t>проводить организацию выездных внеплановых проверок юридических лиц в области долевого строительства многоквартирных домов;</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3.2.9. подготавливать ответы на запросы государственных органов Российской Федерации и Чувашской Республики, общественных объединений, предприятий, учреждений, организаций, органов самоуправления по вопросам, относящимся к компетенции сектора;</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3.2.10. принимать участие в разработке проектов законов Чувашской Республики, указов и распоряжений Главы Чувашской Республики, постановлений и распоряжений Кабинета Министров Чувашской Республики и иных нормативных правовых актов;</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3.2.11. направлять отчеты в Министерство строительства и жилищно-коммунального хозяйства Российской Федерации и Министерство экономического развития Российской Федерации по вопросам осуществления контроля за соблюдением органами местного самоуправления законодательства о долевом строительстве;</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3.2.12. оказывать физическим и юридическим лицам, органам исполнительной власти, органам местного самоуправления консультативную помощь по вопросам, относящимся к компетенции сектора;</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3.2.13. подготавливать ответы на запросы государственных органов Российской Федерации и Чувашской Республики, общественных объединений, предприятий, учреждений, организаций, органов самоуправления и граждан по вопросам, относящимся к компетенции сектора;</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3.2.14. осуществлять рассмотрение обращений граждан и юридических лиц, поступивших в адрес министерства в соответствии с требованиями Федерального закона «О порядке рассмотрения обращений граждан Российской Федерации»;</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3.2.15. осуществлять проверку фактов по жалобам физических и юридических лиц на действие (бездействие) органов местного самоуправления в области долевого строительства;</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3.2.16. представлять по запросу уполномоченного федерального органа, осуществляющего контроль за соблюдением органами исполнительной власти законодательства о долевом строительстве, необходимые документы и материалы;</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3.2.17. оказывать содействие должностным лицам органа, осуществляющего контроль за соблюдением законодательства о долевом строительстве, в их работе;</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3.2.18. принимать участие в разработке проектов законов Чувашской республики, указов и распоряжений Главы Чувашской Республики, постановлений и распоряжений Кабинета Министров Чувашской Республики и иных нормативных правовых актов, касающихся области долевого строительства;</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3.2.19. обеспечивать контроль за осуществлением работы по комплектованию, хранению, учету и использованию архивных документов, образовавшихся в процессе деятельности сектора;</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3.2.20. обеспечить подготовку информации по курируемым сектором вопросам для размещения на сайте;</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3.2.21. постоянно повышать уровень профессиональных знаний и деловую квалификацию;</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3.2.22. соблюдать законодательство о государственной гражданской службе и противодействию коррупции;</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3.2.23. постоянно и эффективно осуществлять работу во взаимодействии с работниками подразделений министерства, других министерств и ведомств, предприятий, объединений и других организаций;</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3.2.24. исполнять иные функции и обязанности, не противоречащие основным целям и задачам деятельности сектора;</w:t>
      </w:r>
    </w:p>
    <w:p>
      <w:pPr>
        <w:pStyle w:val="para10"/>
        <w:ind w:firstLine="708"/>
        <w:spacing/>
        <w:jc w:val="both"/>
        <w:rPr>
          <w:rFonts w:ascii="Times New Roman" w:hAnsi="Times New Roman" w:cs="Times New Roman"/>
          <w:sz w:val="26"/>
          <w:szCs w:val="26"/>
        </w:rPr>
      </w:pPr>
      <w:r>
        <w:rPr>
          <w:rFonts w:ascii="Times New Roman" w:hAnsi="Times New Roman" w:cs="Times New Roman"/>
          <w:sz w:val="26"/>
          <w:szCs w:val="26"/>
        </w:rPr>
        <w:t>3.2.25.  выполнение и осуществление мер пожарной безопасности в секторе.</w:t>
      </w:r>
    </w:p>
    <w:p>
      <w:pPr>
        <w:pStyle w:val="para10"/>
        <w:ind w:firstLine="708"/>
        <w:spacing/>
        <w:jc w:val="both"/>
        <w:widowControl/>
        <w:rPr>
          <w:rFonts w:ascii="Times New Roman" w:hAnsi="Times New Roman" w:cs="Times New Roman"/>
          <w:sz w:val="26"/>
          <w:szCs w:val="26"/>
        </w:rPr>
      </w:pPr>
      <w:r>
        <w:rPr>
          <w:rFonts w:ascii="Times New Roman" w:hAnsi="Times New Roman" w:cs="Times New Roman"/>
          <w:sz w:val="26"/>
          <w:szCs w:val="26"/>
        </w:rPr>
        <w:t>3.2.26. поддерживает уровень своей квалификации, достаточный для исполнения должностных обязанностей.</w:t>
      </w:r>
    </w:p>
    <w:p>
      <w:pPr>
        <w:pStyle w:val="para10"/>
        <w:ind w:firstLine="708"/>
        <w:spacing/>
        <w:jc w:val="both"/>
        <w:widowControl/>
        <w:rPr>
          <w:rFonts w:ascii="Times New Roman" w:hAnsi="Times New Roman" w:cs="Times New Roman"/>
          <w:sz w:val="26"/>
          <w:szCs w:val="26"/>
        </w:rPr>
      </w:pPr>
      <w:r>
        <w:rPr>
          <w:rFonts w:ascii="Times New Roman" w:hAnsi="Times New Roman" w:cs="Times New Roman"/>
          <w:sz w:val="26"/>
          <w:szCs w:val="26"/>
        </w:rPr>
      </w:r>
    </w:p>
    <w:p>
      <w:pPr>
        <w:spacing/>
        <w:jc w:val="center"/>
        <w:rPr>
          <w:rFonts w:ascii="Times New Roman" w:hAnsi="Times New Roman"/>
          <w:b/>
          <w:bCs/>
          <w:sz w:val="26"/>
          <w:szCs w:val="26"/>
        </w:rPr>
      </w:pPr>
      <w:r>
        <w:rPr>
          <w:rFonts w:ascii="Times New Roman" w:hAnsi="Times New Roman"/>
          <w:b/>
          <w:bCs/>
          <w:sz w:val="26"/>
          <w:szCs w:val="26"/>
          <w:lang w:val="en-us"/>
        </w:rPr>
        <w:t>IV</w:t>
      </w:r>
      <w:r>
        <w:rPr>
          <w:rFonts w:ascii="Times New Roman" w:hAnsi="Times New Roman"/>
          <w:b/>
          <w:bCs/>
          <w:sz w:val="26"/>
          <w:szCs w:val="26"/>
        </w:rPr>
        <w:t>. Права</w:t>
      </w:r>
    </w:p>
    <w:p>
      <w:pPr>
        <w:ind w:firstLine="737"/>
        <w:spacing/>
        <w:jc w:val="center"/>
        <w:rPr>
          <w:rFonts w:ascii="Times New Roman" w:hAnsi="Times New Roman"/>
          <w:b/>
          <w:bCs/>
          <w:sz w:val="26"/>
          <w:szCs w:val="26"/>
        </w:rPr>
      </w:pPr>
      <w:r>
        <w:rPr>
          <w:rFonts w:ascii="Times New Roman" w:hAnsi="Times New Roman"/>
          <w:b/>
          <w:bCs/>
          <w:sz w:val="26"/>
          <w:szCs w:val="26"/>
        </w:rPr>
      </w:r>
    </w:p>
    <w:p>
      <w:pPr>
        <w:pStyle w:val="para3"/>
        <w:ind w:firstLine="737"/>
        <w:rPr>
          <w:rFonts w:ascii="Times New Roman" w:hAnsi="Times New Roman"/>
          <w:sz w:val="26"/>
          <w:szCs w:val="26"/>
        </w:rPr>
      </w:pPr>
      <w:r>
        <w:rPr>
          <w:rFonts w:ascii="Times New Roman" w:hAnsi="Times New Roman"/>
          <w:sz w:val="26"/>
          <w:szCs w:val="26"/>
        </w:rPr>
        <w:t>4.1. Основные права заведующего сектором установлены статьей 14 Федерального закона «О государственной гражданской службе Российской Федерации».</w:t>
      </w:r>
    </w:p>
    <w:p>
      <w:pPr>
        <w:pStyle w:val="para3"/>
        <w:ind w:firstLine="737"/>
        <w:rPr>
          <w:rFonts w:ascii="Times New Roman" w:hAnsi="Times New Roman"/>
          <w:sz w:val="26"/>
          <w:szCs w:val="26"/>
        </w:rPr>
      </w:pPr>
      <w:r>
        <w:rPr>
          <w:rFonts w:ascii="Times New Roman" w:hAnsi="Times New Roman"/>
          <w:sz w:val="26"/>
          <w:szCs w:val="26"/>
        </w:rPr>
        <w:t>4.2. Кроме того, заведующий сектором имеет право:</w:t>
      </w:r>
    </w:p>
    <w:p>
      <w:pPr>
        <w:pStyle w:val="para3"/>
        <w:ind w:firstLine="737"/>
        <w:rPr>
          <w:rFonts w:ascii="Times New Roman" w:hAnsi="Times New Roman"/>
          <w:sz w:val="26"/>
          <w:szCs w:val="26"/>
        </w:rPr>
      </w:pPr>
      <w:r>
        <w:rPr>
          <w:rFonts w:ascii="Times New Roman" w:hAnsi="Times New Roman"/>
          <w:sz w:val="26"/>
          <w:szCs w:val="26"/>
        </w:rPr>
        <w:t>требовать от руководителей и других должностных лиц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pPr>
        <w:pStyle w:val="para3"/>
        <w:ind w:firstLine="737"/>
        <w:rPr>
          <w:rFonts w:ascii="Times New Roman" w:hAnsi="Times New Roman"/>
          <w:sz w:val="26"/>
          <w:szCs w:val="26"/>
        </w:rPr>
      </w:pPr>
      <w:r>
        <w:rPr>
          <w:rFonts w:ascii="Times New Roman" w:hAnsi="Times New Roman"/>
          <w:sz w:val="26"/>
          <w:szCs w:val="26"/>
        </w:rPr>
        <w:t>получать от руководителей и других должностных лиц органов местного самоуправления объяснения по факту нарушения законодательства о долевом строительстве;</w:t>
      </w:r>
    </w:p>
    <w:p>
      <w:pPr>
        <w:pStyle w:val="para3"/>
        <w:ind w:firstLine="737"/>
        <w:rPr>
          <w:rFonts w:ascii="Times New Roman" w:hAnsi="Times New Roman"/>
          <w:sz w:val="26"/>
          <w:szCs w:val="26"/>
        </w:rPr>
      </w:pPr>
      <w:r>
        <w:rPr>
          <w:rFonts w:ascii="Times New Roman" w:hAnsi="Times New Roman"/>
          <w:sz w:val="26"/>
          <w:szCs w:val="26"/>
        </w:rPr>
        <w:t>запрашивать необходимую информацию от территориальных федеральных органов исполнительной власти, органов исполнительной власти Чувашской Республики, органов местного самоуправления, организаций, граждан по вопросам, отнесенным к ведению сектора;</w:t>
      </w:r>
    </w:p>
    <w:p>
      <w:pPr>
        <w:pStyle w:val="para3"/>
        <w:ind w:firstLine="737"/>
        <w:rPr>
          <w:rFonts w:ascii="Times New Roman" w:hAnsi="Times New Roman"/>
          <w:sz w:val="26"/>
          <w:szCs w:val="26"/>
        </w:rPr>
      </w:pPr>
      <w:r>
        <w:rPr>
          <w:rFonts w:ascii="Times New Roman" w:hAnsi="Times New Roman"/>
          <w:sz w:val="26"/>
          <w:szCs w:val="26"/>
        </w:rPr>
        <w:t>запрашивать в установленном порядке от государственных органов, предприятий, учреждений, организаций, независимо от форм собственности, граждан и общественных объединений статистические и оперативные данные, отчетные и справочные материалы по вопросам, относящимся к компетенции сектора;</w:t>
      </w:r>
    </w:p>
    <w:p>
      <w:pPr>
        <w:pStyle w:val="para3"/>
        <w:ind w:firstLine="737"/>
        <w:rPr>
          <w:rFonts w:ascii="Times New Roman" w:hAnsi="Times New Roman"/>
          <w:sz w:val="26"/>
          <w:szCs w:val="26"/>
        </w:rPr>
      </w:pPr>
      <w:r>
        <w:rPr>
          <w:rFonts w:ascii="Times New Roman" w:hAnsi="Times New Roman"/>
          <w:sz w:val="26"/>
          <w:szCs w:val="26"/>
        </w:rPr>
        <w:t>представлять интересы министерства в других органах, организациях и учреждениях по вопросам, относящимся к компетенции сектора, принимать решения в пределах установленных должностных обязанностей;</w:t>
      </w:r>
    </w:p>
    <w:p>
      <w:pPr>
        <w:pStyle w:val="para3"/>
        <w:ind w:firstLine="737"/>
        <w:rPr>
          <w:rFonts w:ascii="Times New Roman" w:hAnsi="Times New Roman"/>
          <w:sz w:val="26"/>
          <w:szCs w:val="26"/>
        </w:rPr>
      </w:pPr>
      <w:r>
        <w:rPr>
          <w:rFonts w:ascii="Times New Roman" w:hAnsi="Times New Roman"/>
          <w:sz w:val="26"/>
          <w:szCs w:val="26"/>
        </w:rPr>
        <w:t>вести переписку с государственными органами, предприятиями, учреждениями, организациями по вопросам, относящимся к компетенции сектора;</w:t>
      </w:r>
    </w:p>
    <w:p>
      <w:pPr>
        <w:pStyle w:val="para3"/>
        <w:ind w:firstLine="737"/>
        <w:rPr>
          <w:rFonts w:ascii="Times New Roman" w:hAnsi="Times New Roman"/>
          <w:sz w:val="26"/>
          <w:szCs w:val="26"/>
        </w:rPr>
      </w:pPr>
      <w:r>
        <w:rPr>
          <w:rFonts w:ascii="Times New Roman" w:hAnsi="Times New Roman"/>
          <w:sz w:val="26"/>
          <w:szCs w:val="26"/>
        </w:rPr>
        <w:t>запрашивать и получать в порядке, установленном законодательством, у министерств и иных органов исполнительной власти Чувашской Республики, федеральных органов исполнительной власти, органов местного самоуправления, других организаций и должностных лиц необходимую информацию, документы и материалы;</w:t>
      </w:r>
    </w:p>
    <w:p>
      <w:pPr>
        <w:pStyle w:val="para3"/>
        <w:ind w:firstLine="737"/>
        <w:rPr>
          <w:rFonts w:ascii="Times New Roman" w:hAnsi="Times New Roman"/>
          <w:sz w:val="26"/>
          <w:szCs w:val="26"/>
        </w:rPr>
      </w:pPr>
      <w:r>
        <w:rPr>
          <w:rFonts w:ascii="Times New Roman" w:hAnsi="Times New Roman"/>
          <w:sz w:val="26"/>
          <w:szCs w:val="26"/>
        </w:rPr>
        <w:t>участвовать в совещаниях, семинарах и других мероприятиях министерства и других организаций по вопросам, отнесенным к компетенции сектора;</w:t>
      </w:r>
    </w:p>
    <w:p>
      <w:pPr>
        <w:pStyle w:val="para3"/>
        <w:ind w:firstLine="737"/>
        <w:rPr>
          <w:rFonts w:ascii="Times New Roman" w:hAnsi="Times New Roman"/>
          <w:sz w:val="26"/>
          <w:szCs w:val="26"/>
        </w:rPr>
      </w:pPr>
      <w:r>
        <w:rPr>
          <w:rFonts w:ascii="Times New Roman" w:hAnsi="Times New Roman"/>
          <w:sz w:val="26"/>
          <w:szCs w:val="26"/>
        </w:rPr>
        <w:t>вносить в установленном порядке предложения по совершенствованию работы сектора, министерства и государственной службы в целом;</w:t>
      </w:r>
    </w:p>
    <w:p>
      <w:pPr>
        <w:ind w:firstLine="737"/>
        <w:spacing/>
        <w:jc w:val="both"/>
        <w:rPr>
          <w:rFonts w:ascii="Times New Roman" w:hAnsi="Times New Roman"/>
          <w:sz w:val="26"/>
          <w:szCs w:val="26"/>
        </w:rPr>
      </w:pPr>
      <w:r>
        <w:rPr>
          <w:rFonts w:ascii="Times New Roman" w:hAnsi="Times New Roman"/>
          <w:sz w:val="26"/>
          <w:szCs w:val="26"/>
        </w:rPr>
        <w:t>подписывать и визировать документы и материалы в пределах своей компетенции;</w:t>
      </w:r>
    </w:p>
    <w:p>
      <w:pPr>
        <w:pStyle w:val="para2"/>
        <w:ind w:firstLine="737"/>
        <w:tabs>
          <w:tab w:val="left" w:pos="540" w:leader="none"/>
        </w:tabs>
        <w:rPr>
          <w:rFonts w:ascii="Times New Roman" w:hAnsi="Times New Roman"/>
          <w:sz w:val="26"/>
          <w:szCs w:val="26"/>
        </w:rPr>
      </w:pPr>
      <w:r>
        <w:rPr>
          <w:rFonts w:ascii="Times New Roman" w:hAnsi="Times New Roman"/>
          <w:sz w:val="26"/>
          <w:szCs w:val="26"/>
        </w:rPr>
        <w:t>самостоятельно принимать решения по вопросам, относящимся к порученной сфере деятельности, кроме вопросов, требующих согласования в установленном порядке с руководством министерства и органами исполнительной власти Чувашской Республики;</w:t>
      </w:r>
    </w:p>
    <w:p>
      <w:pPr>
        <w:pStyle w:val="para3"/>
        <w:ind w:firstLine="737"/>
        <w:rPr>
          <w:rFonts w:ascii="Times New Roman" w:hAnsi="Times New Roman"/>
          <w:sz w:val="26"/>
          <w:szCs w:val="26"/>
        </w:rPr>
      </w:pPr>
      <w:r>
        <w:rPr>
          <w:rFonts w:ascii="Times New Roman" w:hAnsi="Times New Roman"/>
          <w:sz w:val="26"/>
          <w:szCs w:val="26"/>
        </w:rPr>
        <w:t>посещать в установленном порядке для исполнения должностных обязанностей органы местного самоуправления, предприятия, организации, учреждения независимо от форм собственности;</w:t>
      </w:r>
    </w:p>
    <w:p>
      <w:pPr>
        <w:pStyle w:val="para3"/>
        <w:ind w:firstLine="737"/>
        <w:rPr>
          <w:rFonts w:ascii="Times New Roman" w:hAnsi="Times New Roman"/>
          <w:sz w:val="26"/>
          <w:szCs w:val="26"/>
        </w:rPr>
      </w:pPr>
      <w:r>
        <w:rPr>
          <w:rFonts w:ascii="Times New Roman" w:hAnsi="Times New Roman"/>
          <w:sz w:val="26"/>
          <w:szCs w:val="26"/>
        </w:rPr>
        <w:t>принимать участие в республиканских отраслевых, межотраслевых, межрегиональных и международных выставках, конференциях, семинарах по вопросам деятельности сектора;</w:t>
      </w:r>
    </w:p>
    <w:p>
      <w:pPr>
        <w:pStyle w:val="para3"/>
        <w:ind w:firstLine="737"/>
        <w:rPr>
          <w:rFonts w:ascii="Times New Roman" w:hAnsi="Times New Roman"/>
          <w:sz w:val="26"/>
          <w:szCs w:val="26"/>
        </w:rPr>
      </w:pPr>
      <w:r>
        <w:rPr>
          <w:rFonts w:ascii="Times New Roman" w:hAnsi="Times New Roman"/>
          <w:sz w:val="26"/>
          <w:szCs w:val="26"/>
        </w:rPr>
        <w:t>взаимодействовать со специалистами структурных подразделений министерства в процессе выполнения своих должностных обязанностей.</w:t>
      </w:r>
    </w:p>
    <w:p>
      <w:pPr>
        <w:pStyle w:val="para3"/>
        <w:ind w:firstLine="708"/>
        <w:rPr>
          <w:rFonts w:ascii="Times New Roman" w:hAnsi="Times New Roman"/>
          <w:sz w:val="26"/>
          <w:szCs w:val="26"/>
        </w:rPr>
      </w:pPr>
      <w:r>
        <w:rPr>
          <w:rFonts w:ascii="Times New Roman" w:hAnsi="Times New Roman"/>
          <w:sz w:val="26"/>
          <w:szCs w:val="26"/>
        </w:rPr>
      </w:r>
    </w:p>
    <w:p>
      <w:pPr>
        <w:pStyle w:val="para6"/>
        <w:ind w:firstLine="0"/>
        <w:spacing/>
        <w:jc w:val="center"/>
        <w:rPr>
          <w:rFonts w:ascii="Times New Roman" w:hAnsi="Times New Roman" w:cs="Times New Roman"/>
          <w:b/>
          <w:bCs/>
          <w:sz w:val="26"/>
          <w:szCs w:val="26"/>
        </w:rPr>
      </w:pPr>
      <w:r>
        <w:rPr>
          <w:rFonts w:ascii="Times New Roman" w:hAnsi="Times New Roman" w:cs="Times New Roman"/>
          <w:b/>
          <w:bCs/>
          <w:sz w:val="26"/>
          <w:szCs w:val="26"/>
          <w:lang w:val="en-us"/>
        </w:rPr>
        <w:t>V</w:t>
      </w:r>
      <w:r>
        <w:rPr>
          <w:rFonts w:ascii="Times New Roman" w:hAnsi="Times New Roman" w:cs="Times New Roman"/>
          <w:b/>
          <w:bCs/>
          <w:sz w:val="26"/>
          <w:szCs w:val="26"/>
        </w:rPr>
        <w:t xml:space="preserve">. Ответственность гражданского служащего за неисполнение </w:t>
      </w:r>
    </w:p>
    <w:p>
      <w:pPr>
        <w:pStyle w:val="para6"/>
        <w:ind w:firstLine="0"/>
        <w:spacing/>
        <w:jc w:val="center"/>
        <w:rPr>
          <w:rFonts w:ascii="Times New Roman" w:hAnsi="Times New Roman" w:cs="Times New Roman"/>
          <w:b/>
          <w:bCs/>
          <w:sz w:val="26"/>
          <w:szCs w:val="26"/>
        </w:rPr>
      </w:pPr>
      <w:r>
        <w:rPr>
          <w:rFonts w:ascii="Times New Roman" w:hAnsi="Times New Roman" w:cs="Times New Roman"/>
          <w:b/>
          <w:bCs/>
          <w:sz w:val="26"/>
          <w:szCs w:val="26"/>
        </w:rPr>
        <w:t>(ненадлежащее исполнение) должностных обязанностей</w:t>
      </w:r>
    </w:p>
    <w:p>
      <w:pPr>
        <w:pStyle w:val="para6"/>
        <w:ind w:firstLine="680"/>
        <w:spacing/>
        <w:jc w:val="center"/>
        <w:tabs>
          <w:tab w:val="left" w:pos="0" w:leader="none"/>
        </w:tabs>
        <w:rPr>
          <w:rFonts w:ascii="Times New Roman" w:hAnsi="Times New Roman" w:cs="Times New Roman"/>
          <w:b/>
          <w:bCs/>
          <w:sz w:val="26"/>
          <w:szCs w:val="26"/>
        </w:rPr>
      </w:pPr>
      <w:r>
        <w:rPr>
          <w:rFonts w:ascii="Times New Roman" w:hAnsi="Times New Roman" w:cs="Times New Roman"/>
          <w:b/>
          <w:bCs/>
          <w:sz w:val="26"/>
          <w:szCs w:val="26"/>
        </w:rPr>
      </w:r>
    </w:p>
    <w:p>
      <w:pPr>
        <w:pStyle w:val="para6"/>
        <w:ind w:firstLine="680"/>
        <w:spacing/>
        <w:jc w:val="both"/>
        <w:tabs>
          <w:tab w:val="left" w:pos="0" w:leader="none"/>
        </w:tabs>
        <w:rPr>
          <w:rFonts w:ascii="Times New Roman" w:hAnsi="Times New Roman" w:cs="Times New Roman"/>
          <w:sz w:val="26"/>
          <w:szCs w:val="26"/>
        </w:rPr>
      </w:pPr>
      <w:r>
        <w:rPr>
          <w:rFonts w:ascii="Times New Roman" w:hAnsi="Times New Roman" w:cs="Times New Roman"/>
          <w:sz w:val="26"/>
          <w:szCs w:val="26"/>
        </w:rPr>
        <w:t>5.1. Заведующий сектором несет предусмотренную законодательством Российской Федерации ответственность за:</w:t>
      </w:r>
    </w:p>
    <w:p>
      <w:pPr>
        <w:pStyle w:val="para6"/>
        <w:ind w:firstLine="680"/>
        <w:spacing/>
        <w:jc w:val="both"/>
        <w:tabs>
          <w:tab w:val="left" w:pos="0" w:leader="none"/>
        </w:tabs>
        <w:rPr>
          <w:rFonts w:ascii="Times New Roman" w:hAnsi="Times New Roman" w:cs="Times New Roman"/>
          <w:sz w:val="26"/>
          <w:szCs w:val="26"/>
        </w:rPr>
      </w:pPr>
      <w:r>
        <w:rPr>
          <w:rFonts w:ascii="Times New Roman" w:hAnsi="Times New Roman" w:cs="Times New Roman"/>
          <w:sz w:val="26"/>
          <w:szCs w:val="26"/>
        </w:rPr>
        <w:t>неисполнение либо за ненадлежащее исполнение должностных обязанностей;</w:t>
      </w:r>
    </w:p>
    <w:p>
      <w:pPr>
        <w:pStyle w:val="para6"/>
        <w:ind w:firstLine="680"/>
        <w:spacing/>
        <w:jc w:val="both"/>
        <w:tabs>
          <w:tab w:val="left" w:pos="0" w:leader="none"/>
        </w:tabs>
        <w:rPr>
          <w:rFonts w:ascii="Times New Roman" w:hAnsi="Times New Roman" w:cs="Times New Roman"/>
          <w:sz w:val="26"/>
          <w:szCs w:val="26"/>
        </w:rPr>
      </w:pPr>
      <w:r>
        <w:rPr>
          <w:rFonts w:ascii="Times New Roman" w:hAnsi="Times New Roman" w:cs="Times New Roman"/>
          <w:sz w:val="26"/>
          <w:szCs w:val="26"/>
        </w:rPr>
        <w:t>несоблюдение ограничений, невыполнение обязательств и требований к служебному поведению, нарушение запретов, которые установлены федеральным законодательством;</w:t>
      </w:r>
    </w:p>
    <w:p>
      <w:pPr>
        <w:pStyle w:val="para6"/>
        <w:ind w:firstLine="680"/>
        <w:spacing/>
        <w:jc w:val="both"/>
        <w:tabs>
          <w:tab w:val="left" w:pos="0" w:leader="none"/>
        </w:tabs>
        <w:rPr>
          <w:rFonts w:ascii="Times New Roman" w:hAnsi="Times New Roman" w:cs="Times New Roman"/>
          <w:sz w:val="26"/>
          <w:szCs w:val="26"/>
        </w:rPr>
      </w:pPr>
      <w:r>
        <w:rPr>
          <w:rFonts w:ascii="Times New Roman" w:hAnsi="Times New Roman" w:cs="Times New Roman"/>
          <w:sz w:val="26"/>
          <w:szCs w:val="26"/>
        </w:rPr>
        <w:t>разглашение служебной информации, ставших известными государственному гражданскому служащему в связи с исполнением им должностных обязанностей;</w:t>
      </w:r>
    </w:p>
    <w:p>
      <w:pPr>
        <w:pStyle w:val="para6"/>
        <w:ind w:firstLine="680"/>
        <w:spacing/>
        <w:jc w:val="both"/>
        <w:tabs>
          <w:tab w:val="left" w:pos="0" w:leader="none"/>
        </w:tabs>
        <w:rPr>
          <w:rFonts w:ascii="Times New Roman" w:hAnsi="Times New Roman" w:cs="Times New Roman"/>
          <w:sz w:val="26"/>
          <w:szCs w:val="26"/>
        </w:rPr>
      </w:pPr>
      <w:r>
        <w:rPr>
          <w:rFonts w:ascii="Times New Roman" w:hAnsi="Times New Roman" w:cs="Times New Roman"/>
          <w:sz w:val="26"/>
          <w:szCs w:val="26"/>
        </w:rPr>
        <w:t>некачественную и несвоевременную разработку проектов нормативных правовых актов Чувашской Республики, несвоевременное приведение нормативных правовых актов Чувашской Республики по направлениям деятельности сектора в соответствии с законодательством Российской Федерации.</w:t>
      </w:r>
    </w:p>
    <w:p>
      <w:pPr>
        <w:pStyle w:val="para6"/>
        <w:ind w:firstLine="680"/>
        <w:spacing/>
        <w:jc w:val="both"/>
        <w:tabs>
          <w:tab w:val="left" w:pos="0" w:leader="none"/>
        </w:tabs>
        <w:rPr>
          <w:rFonts w:ascii="Times New Roman" w:hAnsi="Times New Roman" w:cs="Times New Roman"/>
          <w:sz w:val="26"/>
          <w:szCs w:val="26"/>
        </w:rPr>
      </w:pPr>
      <w:r>
        <w:rPr>
          <w:rFonts w:ascii="Times New Roman" w:hAnsi="Times New Roman" w:cs="Times New Roman"/>
          <w:sz w:val="26"/>
          <w:szCs w:val="26"/>
        </w:rPr>
        <w:t>5.2. За совершение дисциплинарного проступка, то есть за неисполнение или ненадлежащее исполнение государственным гражданским служащим по его вине возложенных на него должностных обязанностей, применяются следующие дисциплинарные взыскания: замечание, выговор, предупреждение о неполном должностном соответствии, освобождение от замещаемой должности государственной гражданской службы, увольнение с государственной гражданской службы по предусмотренным законодательством основаниям.</w:t>
      </w:r>
    </w:p>
    <w:p>
      <w:pPr>
        <w:pStyle w:val="para6"/>
        <w:ind w:firstLine="680"/>
        <w:spacing/>
        <w:jc w:val="both"/>
        <w:tabs>
          <w:tab w:val="left" w:pos="0" w:leader="none"/>
        </w:tabs>
        <w:rPr>
          <w:rFonts w:ascii="Times New Roman" w:hAnsi="Times New Roman" w:cs="Times New Roman"/>
          <w:sz w:val="26"/>
          <w:szCs w:val="26"/>
        </w:rPr>
      </w:pPr>
      <w:r>
        <w:rPr>
          <w:rFonts w:ascii="Times New Roman" w:hAnsi="Times New Roman" w:cs="Times New Roman"/>
          <w:sz w:val="26"/>
          <w:szCs w:val="26"/>
        </w:rPr>
        <w:t>5.3.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Федеральным законом «О 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 увольнение с гражданской службы в связи с утратой представителем нанимателя доверия к гражданскому служащему.</w:t>
      </w:r>
    </w:p>
    <w:p>
      <w:pPr>
        <w:pStyle w:val="para6"/>
        <w:ind w:firstLine="0"/>
        <w:spacing/>
        <w:jc w:val="center"/>
        <w:rPr>
          <w:rFonts w:ascii="Times New Roman" w:hAnsi="Times New Roman" w:cs="Times New Roman"/>
          <w:b/>
          <w:bCs/>
          <w:sz w:val="26"/>
          <w:szCs w:val="26"/>
        </w:rPr>
      </w:pPr>
      <w:r>
        <w:rPr>
          <w:rFonts w:ascii="Times New Roman" w:hAnsi="Times New Roman" w:cs="Times New Roman"/>
          <w:b/>
          <w:bCs/>
          <w:sz w:val="26"/>
          <w:szCs w:val="26"/>
        </w:rPr>
      </w:r>
    </w:p>
    <w:p>
      <w:pPr>
        <w:pStyle w:val="para2"/>
        <w:spacing/>
        <w:jc w:val="center"/>
        <w:tabs>
          <w:tab w:val="left" w:pos="0" w:leader="none"/>
        </w:tabs>
        <w:rPr>
          <w:rFonts w:ascii="Times New Roman" w:hAnsi="Times New Roman"/>
          <w:b/>
          <w:bCs/>
          <w:sz w:val="26"/>
          <w:szCs w:val="26"/>
        </w:rPr>
      </w:pPr>
      <w:r>
        <w:rPr>
          <w:rFonts w:ascii="Times New Roman" w:hAnsi="Times New Roman"/>
          <w:b/>
          <w:bCs/>
          <w:sz w:val="26"/>
          <w:szCs w:val="26"/>
          <w:lang w:val="en-us"/>
        </w:rPr>
        <w:t>VI</w:t>
      </w:r>
      <w:r>
        <w:rPr>
          <w:rFonts w:ascii="Times New Roman" w:hAnsi="Times New Roman"/>
          <w:b/>
          <w:bCs/>
          <w:sz w:val="26"/>
          <w:szCs w:val="26"/>
        </w:rPr>
        <w:t>. Перечень вопросов, по которым гражданский служащий вправе</w:t>
      </w:r>
    </w:p>
    <w:p>
      <w:pPr>
        <w:pStyle w:val="para2"/>
        <w:spacing/>
        <w:jc w:val="center"/>
        <w:tabs>
          <w:tab w:val="left" w:pos="0" w:leader="none"/>
        </w:tabs>
        <w:rPr>
          <w:rFonts w:ascii="Times New Roman" w:hAnsi="Times New Roman"/>
          <w:b/>
          <w:bCs/>
          <w:sz w:val="26"/>
          <w:szCs w:val="26"/>
        </w:rPr>
      </w:pPr>
      <w:r>
        <w:rPr>
          <w:rFonts w:ascii="Times New Roman" w:hAnsi="Times New Roman"/>
          <w:b/>
          <w:bCs/>
          <w:sz w:val="26"/>
          <w:szCs w:val="26"/>
        </w:rPr>
        <w:t>или обязан самостоятельно принимать управленческие и иные решения</w:t>
      </w:r>
    </w:p>
    <w:p>
      <w:pPr>
        <w:pStyle w:val="para2"/>
        <w:tabs>
          <w:tab w:val="left" w:pos="540" w:leader="none"/>
        </w:tabs>
        <w:rPr>
          <w:rFonts w:ascii="Times New Roman" w:hAnsi="Times New Roman"/>
          <w:b/>
          <w:bCs/>
          <w:sz w:val="26"/>
          <w:szCs w:val="26"/>
        </w:rPr>
      </w:pPr>
      <w:r>
        <w:rPr>
          <w:rFonts w:ascii="Times New Roman" w:hAnsi="Times New Roman"/>
          <w:b/>
          <w:bCs/>
          <w:sz w:val="26"/>
          <w:szCs w:val="26"/>
        </w:rPr>
      </w:r>
    </w:p>
    <w:p>
      <w:pPr>
        <w:pStyle w:val="para2"/>
        <w:ind w:firstLine="737"/>
        <w:tabs>
          <w:tab w:val="left" w:pos="540" w:leader="none"/>
        </w:tabs>
        <w:rPr>
          <w:rFonts w:ascii="Times New Roman" w:hAnsi="Times New Roman"/>
          <w:bCs/>
          <w:sz w:val="26"/>
          <w:szCs w:val="26"/>
        </w:rPr>
      </w:pPr>
      <w:r>
        <w:rPr>
          <w:rFonts w:ascii="Times New Roman" w:hAnsi="Times New Roman"/>
          <w:bCs/>
          <w:sz w:val="26"/>
          <w:szCs w:val="26"/>
        </w:rPr>
        <w:t>6.1 Вопросы, по которым заведующий сектором вправе самостоятельно принимать управленческие и иные решения:</w:t>
      </w:r>
    </w:p>
    <w:p>
      <w:pPr>
        <w:pStyle w:val="para2"/>
        <w:ind w:firstLine="737"/>
        <w:tabs>
          <w:tab w:val="left" w:pos="540" w:leader="none"/>
        </w:tabs>
        <w:rPr>
          <w:rFonts w:ascii="Times New Roman" w:hAnsi="Times New Roman"/>
          <w:bCs/>
          <w:sz w:val="26"/>
          <w:szCs w:val="26"/>
        </w:rPr>
      </w:pPr>
      <w:r>
        <w:rPr>
          <w:rFonts w:ascii="Times New Roman" w:hAnsi="Times New Roman"/>
          <w:bCs/>
          <w:sz w:val="26"/>
          <w:szCs w:val="26"/>
        </w:rPr>
        <w:t>составление служебных записок по вопросам и предложениям улучшения деятельности сектора;</w:t>
      </w:r>
    </w:p>
    <w:p>
      <w:pPr>
        <w:pStyle w:val="para2"/>
        <w:ind w:firstLine="737"/>
        <w:tabs>
          <w:tab w:val="left" w:pos="540" w:leader="none"/>
        </w:tabs>
        <w:rPr>
          <w:rFonts w:ascii="Times New Roman" w:hAnsi="Times New Roman"/>
          <w:bCs/>
          <w:sz w:val="26"/>
          <w:szCs w:val="26"/>
        </w:rPr>
      </w:pPr>
      <w:r>
        <w:rPr>
          <w:rFonts w:ascii="Times New Roman" w:hAnsi="Times New Roman"/>
          <w:bCs/>
          <w:sz w:val="26"/>
          <w:szCs w:val="26"/>
        </w:rPr>
        <w:t>изучение опыта работы аналогичных подразделений органов исполнительной власти других субъектов Российской Федерации и на его основе подготовки предложений по совершенствованию деятельности сектора;</w:t>
      </w:r>
    </w:p>
    <w:p>
      <w:pPr>
        <w:pStyle w:val="para2"/>
        <w:ind w:firstLine="737"/>
        <w:tabs>
          <w:tab w:val="left" w:pos="540" w:leader="none"/>
        </w:tabs>
        <w:rPr>
          <w:rFonts w:ascii="Times New Roman" w:hAnsi="Times New Roman"/>
          <w:bCs/>
          <w:sz w:val="26"/>
          <w:szCs w:val="26"/>
        </w:rPr>
      </w:pPr>
      <w:r>
        <w:rPr>
          <w:rFonts w:ascii="Times New Roman" w:hAnsi="Times New Roman"/>
          <w:bCs/>
          <w:sz w:val="26"/>
          <w:szCs w:val="26"/>
        </w:rPr>
        <w:t>отказ в приеме документов по вопросам деятельности сектора, оформленных ненадлежащим образом или представленных неуполномоченным лицом.</w:t>
      </w:r>
    </w:p>
    <w:p>
      <w:pPr>
        <w:pStyle w:val="para2"/>
        <w:ind w:firstLine="737"/>
        <w:tabs>
          <w:tab w:val="left" w:pos="540" w:leader="none"/>
        </w:tabs>
        <w:rPr>
          <w:rFonts w:ascii="Times New Roman" w:hAnsi="Times New Roman"/>
          <w:bCs/>
          <w:sz w:val="26"/>
          <w:szCs w:val="26"/>
        </w:rPr>
      </w:pPr>
      <w:r>
        <w:rPr>
          <w:rFonts w:ascii="Times New Roman" w:hAnsi="Times New Roman"/>
          <w:bCs/>
          <w:sz w:val="26"/>
          <w:szCs w:val="26"/>
        </w:rPr>
        <w:t>6.2 Вопросы, по которым заведующий сектором обязан самостоятельно принимать управленческие и иные решения:</w:t>
      </w:r>
    </w:p>
    <w:p>
      <w:pPr>
        <w:pStyle w:val="para2"/>
        <w:ind w:firstLine="737"/>
        <w:tabs>
          <w:tab w:val="left" w:pos="540" w:leader="none"/>
        </w:tabs>
        <w:rPr>
          <w:rFonts w:ascii="Times New Roman" w:hAnsi="Times New Roman"/>
          <w:bCs/>
          <w:sz w:val="26"/>
          <w:szCs w:val="26"/>
        </w:rPr>
      </w:pPr>
      <w:r>
        <w:rPr>
          <w:rFonts w:ascii="Times New Roman" w:hAnsi="Times New Roman"/>
          <w:bCs/>
          <w:sz w:val="26"/>
          <w:szCs w:val="26"/>
        </w:rPr>
        <w:t>взаимодействие с органами государственной власти Чувашской Республики, территориальными органами федеральных органов исполнительной власти, органами местного самоуправления Чувашской Республики в части консультирования и оказания методической помощи по вопросам, входящим в компетенцию сектора;</w:t>
      </w:r>
    </w:p>
    <w:p>
      <w:pPr>
        <w:pStyle w:val="para2"/>
        <w:ind w:firstLine="737"/>
        <w:tabs>
          <w:tab w:val="left" w:pos="540" w:leader="none"/>
        </w:tabs>
        <w:rPr>
          <w:rFonts w:ascii="Times New Roman" w:hAnsi="Times New Roman"/>
          <w:bCs/>
          <w:sz w:val="26"/>
          <w:szCs w:val="26"/>
        </w:rPr>
      </w:pPr>
      <w:r>
        <w:rPr>
          <w:rFonts w:ascii="Times New Roman" w:hAnsi="Times New Roman"/>
          <w:bCs/>
          <w:sz w:val="26"/>
          <w:szCs w:val="26"/>
        </w:rPr>
        <w:t>планирование своей работы;</w:t>
      </w:r>
    </w:p>
    <w:p>
      <w:pPr>
        <w:pStyle w:val="para2"/>
        <w:ind w:firstLine="737"/>
        <w:tabs>
          <w:tab w:val="left" w:pos="540" w:leader="none"/>
        </w:tabs>
        <w:rPr>
          <w:rFonts w:ascii="Times New Roman" w:hAnsi="Times New Roman"/>
          <w:bCs/>
          <w:sz w:val="26"/>
          <w:szCs w:val="26"/>
        </w:rPr>
      </w:pPr>
      <w:r>
        <w:rPr>
          <w:rFonts w:ascii="Times New Roman" w:hAnsi="Times New Roman"/>
          <w:bCs/>
          <w:sz w:val="26"/>
          <w:szCs w:val="26"/>
        </w:rPr>
        <w:t>подготовка аналитических и других материалов.</w:t>
      </w:r>
    </w:p>
    <w:p>
      <w:pPr>
        <w:pStyle w:val="para2"/>
        <w:spacing/>
        <w:jc w:val="center"/>
        <w:tabs>
          <w:tab w:val="left" w:pos="0" w:leader="none"/>
        </w:tabs>
        <w:rPr>
          <w:rFonts w:ascii="Times New Roman" w:hAnsi="Times New Roman"/>
          <w:b/>
          <w:bCs/>
          <w:sz w:val="26"/>
          <w:szCs w:val="26"/>
        </w:rPr>
      </w:pPr>
      <w:r>
        <w:rPr>
          <w:rFonts w:ascii="Times New Roman" w:hAnsi="Times New Roman"/>
          <w:b/>
          <w:bCs/>
          <w:sz w:val="26"/>
          <w:szCs w:val="26"/>
        </w:rPr>
      </w:r>
    </w:p>
    <w:p>
      <w:pPr>
        <w:pStyle w:val="para2"/>
        <w:spacing/>
        <w:jc w:val="center"/>
        <w:tabs>
          <w:tab w:val="left" w:pos="0" w:leader="none"/>
        </w:tabs>
        <w:rPr>
          <w:rFonts w:ascii="Times New Roman" w:hAnsi="Times New Roman"/>
          <w:b/>
          <w:bCs/>
          <w:sz w:val="26"/>
          <w:szCs w:val="26"/>
        </w:rPr>
      </w:pPr>
      <w:r>
        <w:rPr>
          <w:rFonts w:ascii="Times New Roman" w:hAnsi="Times New Roman"/>
          <w:b/>
          <w:bCs/>
          <w:sz w:val="26"/>
          <w:szCs w:val="26"/>
          <w:lang w:val="en-us"/>
        </w:rPr>
        <w:t>VII</w:t>
      </w:r>
      <w:r>
        <w:rPr>
          <w:rFonts w:ascii="Times New Roman" w:hAnsi="Times New Roman"/>
          <w:b/>
          <w:bCs/>
          <w:sz w:val="26"/>
          <w:szCs w:val="26"/>
        </w:rPr>
        <w:t>. Перечень вопросов, по которым гражданский служащий</w:t>
      </w:r>
    </w:p>
    <w:p>
      <w:pPr>
        <w:pStyle w:val="para2"/>
        <w:spacing/>
        <w:jc w:val="center"/>
        <w:tabs>
          <w:tab w:val="left" w:pos="0" w:leader="none"/>
        </w:tabs>
        <w:rPr>
          <w:rFonts w:ascii="Times New Roman" w:hAnsi="Times New Roman"/>
          <w:b/>
          <w:bCs/>
          <w:sz w:val="26"/>
          <w:szCs w:val="26"/>
        </w:rPr>
      </w:pPr>
      <w:r>
        <w:rPr>
          <w:rFonts w:ascii="Times New Roman" w:hAnsi="Times New Roman"/>
          <w:b/>
          <w:bCs/>
          <w:sz w:val="26"/>
          <w:szCs w:val="26"/>
        </w:rPr>
        <w:t>вправе или обязан участвовать при подготовке проектов нормативных</w:t>
      </w:r>
    </w:p>
    <w:p>
      <w:pPr>
        <w:pStyle w:val="para2"/>
        <w:spacing/>
        <w:jc w:val="center"/>
        <w:tabs>
          <w:tab w:val="left" w:pos="0" w:leader="none"/>
        </w:tabs>
        <w:rPr>
          <w:rFonts w:ascii="Times New Roman" w:hAnsi="Times New Roman"/>
          <w:b/>
          <w:bCs/>
          <w:sz w:val="26"/>
          <w:szCs w:val="26"/>
        </w:rPr>
      </w:pPr>
      <w:r>
        <w:rPr>
          <w:rFonts w:ascii="Times New Roman" w:hAnsi="Times New Roman"/>
          <w:b/>
          <w:bCs/>
          <w:sz w:val="26"/>
          <w:szCs w:val="26"/>
        </w:rPr>
        <w:t>правовых актов и (или) проектов управленческих и иных решений</w:t>
      </w:r>
    </w:p>
    <w:p>
      <w:pPr>
        <w:pStyle w:val="para2"/>
        <w:spacing/>
        <w:jc w:val="center"/>
        <w:tabs>
          <w:tab w:val="left" w:pos="0" w:leader="none"/>
        </w:tabs>
        <w:rPr>
          <w:rFonts w:ascii="Times New Roman" w:hAnsi="Times New Roman"/>
          <w:b/>
          <w:bCs/>
          <w:sz w:val="26"/>
          <w:szCs w:val="26"/>
        </w:rPr>
      </w:pPr>
      <w:r>
        <w:rPr>
          <w:rFonts w:ascii="Times New Roman" w:hAnsi="Times New Roman"/>
          <w:b/>
          <w:bCs/>
          <w:sz w:val="26"/>
          <w:szCs w:val="26"/>
        </w:rPr>
      </w:r>
    </w:p>
    <w:p>
      <w:pPr>
        <w:pStyle w:val="para2"/>
        <w:ind w:firstLine="737"/>
        <w:tabs>
          <w:tab w:val="left" w:pos="540" w:leader="none"/>
        </w:tabs>
        <w:rPr>
          <w:rFonts w:ascii="Times New Roman" w:hAnsi="Times New Roman"/>
          <w:bCs/>
          <w:sz w:val="26"/>
          <w:szCs w:val="26"/>
        </w:rPr>
      </w:pPr>
      <w:r>
        <w:rPr>
          <w:rFonts w:ascii="Times New Roman" w:hAnsi="Times New Roman"/>
          <w:bCs/>
          <w:sz w:val="26"/>
          <w:szCs w:val="26"/>
        </w:rPr>
        <w:t xml:space="preserve">7.1. Заведующий сектором вправе участвовать в подготовке: </w:t>
      </w:r>
    </w:p>
    <w:p>
      <w:pPr>
        <w:pStyle w:val="para2"/>
        <w:ind w:firstLine="737"/>
        <w:tabs>
          <w:tab w:val="left" w:pos="540" w:leader="none"/>
        </w:tabs>
        <w:rPr>
          <w:rFonts w:ascii="Times New Roman" w:hAnsi="Times New Roman"/>
          <w:bCs/>
          <w:sz w:val="26"/>
          <w:szCs w:val="26"/>
        </w:rPr>
      </w:pPr>
      <w:r>
        <w:rPr>
          <w:rFonts w:ascii="Times New Roman" w:hAnsi="Times New Roman"/>
          <w:bCs/>
          <w:sz w:val="26"/>
          <w:szCs w:val="26"/>
        </w:rPr>
        <w:t>проектов нормативных правовых актов и (или) проектов управленческих и иных решений по вопросам, входящим в компетенцию сектора;</w:t>
      </w:r>
    </w:p>
    <w:p>
      <w:pPr>
        <w:pStyle w:val="para2"/>
        <w:ind w:firstLine="737"/>
        <w:tabs>
          <w:tab w:val="left" w:pos="540" w:leader="none"/>
        </w:tabs>
        <w:rPr>
          <w:rFonts w:ascii="Times New Roman" w:hAnsi="Times New Roman"/>
          <w:bCs/>
          <w:sz w:val="26"/>
          <w:szCs w:val="26"/>
        </w:rPr>
      </w:pPr>
      <w:r>
        <w:rPr>
          <w:rFonts w:ascii="Times New Roman" w:hAnsi="Times New Roman"/>
          <w:bCs/>
          <w:sz w:val="26"/>
          <w:szCs w:val="26"/>
        </w:rPr>
        <w:t>предложений и замечаний в соответствии с поручениями первого заместителя министра по проектам федеральных законов, законов Чувашской Республики, указов и распоряжений Главы Чувашской Республики, постановлений и распоряжений Кабинета Министров Чувашской Республики по вопросам, входящим в компетенцию сектора, направленных в министерство в порядке согласования.</w:t>
      </w:r>
    </w:p>
    <w:p>
      <w:pPr>
        <w:pStyle w:val="para2"/>
        <w:ind w:firstLine="737"/>
        <w:tabs>
          <w:tab w:val="left" w:pos="540" w:leader="none"/>
        </w:tabs>
        <w:rPr>
          <w:rFonts w:ascii="Times New Roman" w:hAnsi="Times New Roman"/>
          <w:bCs/>
          <w:sz w:val="26"/>
          <w:szCs w:val="26"/>
        </w:rPr>
      </w:pPr>
      <w:r>
        <w:rPr>
          <w:rFonts w:ascii="Times New Roman" w:hAnsi="Times New Roman"/>
          <w:bCs/>
          <w:sz w:val="26"/>
          <w:szCs w:val="26"/>
        </w:rPr>
        <w:t>7.2. Заведующий сектором обязан участвовать в подготовке предложений по формированию плана работы сектора, исходя из его функций, а также поставленных перед сектором задач на отчетный период.</w:t>
      </w:r>
    </w:p>
    <w:p>
      <w:pPr>
        <w:pStyle w:val="para2"/>
        <w:ind w:firstLine="709"/>
        <w:tabs>
          <w:tab w:val="left" w:pos="540" w:leader="none"/>
        </w:tabs>
        <w:rPr>
          <w:rFonts w:ascii="Times New Roman" w:hAnsi="Times New Roman"/>
          <w:bCs/>
          <w:sz w:val="26"/>
          <w:szCs w:val="26"/>
        </w:rPr>
      </w:pPr>
      <w:r>
        <w:rPr>
          <w:rFonts w:ascii="Times New Roman" w:hAnsi="Times New Roman"/>
          <w:bCs/>
          <w:sz w:val="26"/>
          <w:szCs w:val="26"/>
        </w:rPr>
      </w:r>
    </w:p>
    <w:p>
      <w:pPr>
        <w:ind w:left="14"/>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sz w:val="26"/>
          <w:szCs w:val="26"/>
        </w:rPr>
      </w:pPr>
      <w:r>
        <w:rPr>
          <w:rFonts w:ascii="Times New Roman" w:hAnsi="Times New Roman"/>
          <w:b/>
          <w:bCs/>
          <w:sz w:val="26"/>
          <w:szCs w:val="26"/>
          <w:lang w:val="en-us"/>
        </w:rPr>
        <w:t>VIII</w:t>
      </w:r>
      <w:r>
        <w:rPr>
          <w:rFonts w:ascii="Times New Roman" w:hAnsi="Times New Roman"/>
          <w:b/>
          <w:bCs/>
          <w:sz w:val="26"/>
          <w:szCs w:val="26"/>
        </w:rPr>
        <w:t xml:space="preserve">. </w:t>
      </w:r>
      <w:r>
        <w:rPr>
          <w:rFonts w:ascii="Times New Roman" w:hAnsi="Times New Roman"/>
          <w:b/>
          <w:bCs/>
          <w:color w:val="000000"/>
          <w:sz w:val="26"/>
          <w:szCs w:val="26"/>
        </w:rPr>
        <w:t>Сроки и процедуры подготовки, рассмотрения проектов</w:t>
      </w:r>
      <w:r>
        <w:rPr>
          <w:rFonts w:ascii="Times New Roman" w:hAnsi="Times New Roman"/>
          <w:sz w:val="26"/>
          <w:szCs w:val="26"/>
        </w:rPr>
      </w:r>
    </w:p>
    <w:p>
      <w:pPr>
        <w:ind w:left="14"/>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sz w:val="26"/>
          <w:szCs w:val="26"/>
        </w:rPr>
      </w:pPr>
      <w:r>
        <w:rPr>
          <w:rFonts w:ascii="Times New Roman" w:hAnsi="Times New Roman"/>
          <w:b/>
          <w:bCs/>
          <w:color w:val="000000"/>
          <w:sz w:val="26"/>
          <w:szCs w:val="26"/>
        </w:rPr>
        <w:t>управленческих и иных решений, порядок согласования и принятия</w:t>
      </w:r>
      <w:r>
        <w:rPr>
          <w:rFonts w:ascii="Times New Roman" w:hAnsi="Times New Roman"/>
          <w:sz w:val="26"/>
          <w:szCs w:val="26"/>
        </w:rPr>
      </w:r>
    </w:p>
    <w:p>
      <w:pPr>
        <w:ind w:left="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sz w:val="26"/>
          <w:szCs w:val="26"/>
        </w:rPr>
      </w:pPr>
      <w:r>
        <w:rPr>
          <w:rFonts w:ascii="Times New Roman" w:hAnsi="Times New Roman"/>
          <w:b/>
          <w:bCs/>
          <w:color w:val="000000"/>
          <w:sz w:val="26"/>
          <w:szCs w:val="26"/>
        </w:rPr>
        <w:t xml:space="preserve">данных решений </w:t>
      </w:r>
      <w:r>
        <w:rPr>
          <w:rFonts w:ascii="Times New Roman" w:hAnsi="Times New Roman"/>
          <w:sz w:val="26"/>
          <w:szCs w:val="26"/>
        </w:rPr>
      </w:r>
    </w:p>
    <w:p>
      <w:pPr>
        <w:pStyle w:val="para6"/>
        <w:ind w:firstLine="0"/>
        <w:spacing/>
        <w:jc w:val="center"/>
        <w:rPr>
          <w:rFonts w:ascii="Times New Roman" w:hAnsi="Times New Roman" w:cs="Times New Roman"/>
          <w:b/>
          <w:bCs/>
          <w:sz w:val="26"/>
          <w:szCs w:val="26"/>
        </w:rPr>
      </w:pPr>
      <w:r>
        <w:rPr>
          <w:rFonts w:ascii="Times New Roman" w:hAnsi="Times New Roman" w:cs="Times New Roman"/>
          <w:b/>
          <w:bCs/>
          <w:sz w:val="26"/>
          <w:szCs w:val="26"/>
        </w:rPr>
      </w:r>
    </w:p>
    <w:p>
      <w:pPr>
        <w:pStyle w:val="para6"/>
        <w:ind w:firstLine="737"/>
        <w:spacing/>
        <w:jc w:val="both"/>
        <w:rPr>
          <w:rFonts w:ascii="Times New Roman" w:hAnsi="Times New Roman" w:cs="Times New Roman"/>
          <w:sz w:val="26"/>
          <w:szCs w:val="26"/>
        </w:rPr>
      </w:pPr>
      <w:r>
        <w:rPr>
          <w:rFonts w:ascii="Times New Roman" w:hAnsi="Times New Roman" w:cs="Times New Roman"/>
          <w:sz w:val="26"/>
          <w:szCs w:val="26"/>
        </w:rPr>
        <w:t xml:space="preserve">Заведующий сектором осуществляет подготовку и рассмотрение проектов управленческих решений, согласование и принятие данных решений в соответствии с Инструкцией по делопроизводству министерства, утвержденной приказом Министерства строительства, архитектуры и жилищно-коммунального хозяйства Чувашской Республики от 17 апреля 2013 г. № 03/1-03/119. </w:t>
      </w:r>
    </w:p>
    <w:p>
      <w:pPr>
        <w:ind w:right="58"/>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sz w:val="26"/>
          <w:szCs w:val="26"/>
        </w:rPr>
      </w:pPr>
      <w:r>
        <w:rPr>
          <w:rFonts w:ascii="Times New Roman" w:hAnsi="Times New Roman"/>
          <w:sz w:val="26"/>
          <w:szCs w:val="26"/>
        </w:rPr>
      </w:r>
    </w:p>
    <w:p>
      <w:pPr>
        <w:ind w:right="58"/>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sz w:val="26"/>
          <w:szCs w:val="26"/>
        </w:rPr>
      </w:pPr>
      <w:r>
        <w:rPr>
          <w:rFonts w:ascii="Times New Roman" w:hAnsi="Times New Roman"/>
          <w:b/>
          <w:bCs/>
          <w:color w:val="000000"/>
          <w:sz w:val="26"/>
          <w:szCs w:val="26"/>
          <w:lang w:val="en-us"/>
        </w:rPr>
        <w:t>IX</w:t>
      </w:r>
      <w:r>
        <w:rPr>
          <w:rFonts w:ascii="Times New Roman" w:hAnsi="Times New Roman"/>
          <w:b/>
          <w:bCs/>
          <w:color w:val="000000"/>
          <w:sz w:val="26"/>
          <w:szCs w:val="26"/>
        </w:rPr>
        <w:t>. Порядок служебного взаимодействия гражданского служащего</w:t>
      </w:r>
      <w:r>
        <w:rPr>
          <w:rFonts w:ascii="Times New Roman" w:hAnsi="Times New Roman"/>
          <w:sz w:val="26"/>
          <w:szCs w:val="26"/>
        </w:rPr>
      </w:r>
    </w:p>
    <w:p>
      <w:pPr>
        <w:ind w:right="5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sz w:val="26"/>
          <w:szCs w:val="26"/>
        </w:rPr>
      </w:pPr>
      <w:r>
        <w:rPr>
          <w:rFonts w:ascii="Times New Roman" w:hAnsi="Times New Roman"/>
          <w:b/>
          <w:bCs/>
          <w:color w:val="000000"/>
          <w:sz w:val="26"/>
          <w:szCs w:val="26"/>
        </w:rPr>
        <w:t>в связи с исполнением им должностных обязанностей с гражданскими</w:t>
      </w:r>
      <w:r>
        <w:rPr>
          <w:rFonts w:ascii="Times New Roman" w:hAnsi="Times New Roman"/>
          <w:sz w:val="26"/>
          <w:szCs w:val="26"/>
        </w:rPr>
      </w:r>
    </w:p>
    <w:p>
      <w:pPr>
        <w:ind w:right="36"/>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sz w:val="26"/>
          <w:szCs w:val="26"/>
        </w:rPr>
      </w:pPr>
      <w:r>
        <w:rPr>
          <w:rFonts w:ascii="Times New Roman" w:hAnsi="Times New Roman"/>
          <w:b/>
          <w:bCs/>
          <w:color w:val="000000"/>
          <w:sz w:val="26"/>
          <w:szCs w:val="26"/>
        </w:rPr>
        <w:t>служащими того же государственного органа, гражданским служащими иных</w:t>
      </w:r>
      <w:r>
        <w:rPr>
          <w:rFonts w:ascii="Times New Roman" w:hAnsi="Times New Roman"/>
          <w:sz w:val="26"/>
          <w:szCs w:val="26"/>
        </w:rPr>
      </w:r>
    </w:p>
    <w:p>
      <w:pPr>
        <w:ind w:right="5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b/>
          <w:bCs/>
          <w:color w:val="000000"/>
          <w:sz w:val="26"/>
          <w:szCs w:val="26"/>
        </w:rPr>
      </w:pPr>
      <w:r>
        <w:rPr>
          <w:rFonts w:ascii="Times New Roman" w:hAnsi="Times New Roman"/>
          <w:b/>
          <w:bCs/>
          <w:color w:val="000000"/>
          <w:sz w:val="26"/>
          <w:szCs w:val="26"/>
        </w:rPr>
        <w:t>государственных органов, другими гражданами, а также организациями</w:t>
      </w:r>
    </w:p>
    <w:p>
      <w:pPr>
        <w:ind w:right="5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sz w:val="26"/>
          <w:szCs w:val="26"/>
        </w:rPr>
      </w:pPr>
      <w:r>
        <w:rPr>
          <w:rFonts w:ascii="Times New Roman" w:hAnsi="Times New Roman"/>
          <w:sz w:val="26"/>
          <w:szCs w:val="26"/>
        </w:rPr>
      </w:r>
    </w:p>
    <w:p>
      <w:pPr>
        <w:numPr>
          <w:ilvl w:val="0"/>
          <w:numId w:val="2"/>
        </w:numPr>
        <w:ind w:left="7" w:right="36" w:firstLine="730"/>
        <w:spacing/>
        <w:jc w:val="both"/>
        <w:widowControl w:val="0"/>
        <w:tabs>
          <w:tab w:val="left" w:pos="737" w:leader="none"/>
          <w:tab w:val="left" w:pos="1087"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olor w:val="000000"/>
          <w:spacing w:val="-8"/>
          <w:sz w:val="26"/>
          <w:szCs w:val="26"/>
        </w:rPr>
      </w:pPr>
      <w:r>
        <w:rPr>
          <w:rFonts w:ascii="Times New Roman" w:hAnsi="Times New Roman"/>
          <w:color w:val="000000"/>
          <w:sz w:val="26"/>
          <w:szCs w:val="26"/>
        </w:rPr>
        <w:t>Заведующий сектором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 путем обмена письмами, служебной информацией, необходимой для исполнения должностных обязанностей, участия на совещаниях и др.</w:t>
      </w:r>
      <w:r>
        <w:rPr>
          <w:rFonts w:ascii="Times New Roman" w:hAnsi="Times New Roman"/>
          <w:color w:val="000000"/>
          <w:spacing w:val="-8"/>
          <w:sz w:val="26"/>
          <w:szCs w:val="26"/>
        </w:rPr>
      </w:r>
    </w:p>
    <w:p>
      <w:pPr>
        <w:numPr>
          <w:ilvl w:val="0"/>
          <w:numId w:val="2"/>
        </w:numPr>
        <w:ind w:left="7" w:right="36" w:firstLine="730"/>
        <w:spacing/>
        <w:jc w:val="both"/>
        <w:widowControl w:val="0"/>
        <w:tabs>
          <w:tab w:val="left" w:pos="737" w:leader="none"/>
          <w:tab w:val="left" w:pos="1087"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olor w:val="000000"/>
          <w:spacing w:val="-8"/>
          <w:sz w:val="26"/>
          <w:szCs w:val="26"/>
        </w:rPr>
      </w:pPr>
      <w:r>
        <w:rPr>
          <w:rFonts w:ascii="Times New Roman" w:hAnsi="Times New Roman"/>
          <w:color w:val="000000"/>
          <w:sz w:val="26"/>
          <w:szCs w:val="26"/>
        </w:rPr>
        <w:t>Заведующий сектором 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в следующем порядке: путем обмена письмами, участия на совещаниях и др.</w:t>
      </w:r>
      <w:r>
        <w:rPr>
          <w:rFonts w:ascii="Times New Roman" w:hAnsi="Times New Roman"/>
          <w:color w:val="000000"/>
          <w:spacing w:val="-8"/>
          <w:sz w:val="26"/>
          <w:szCs w:val="26"/>
        </w:rPr>
      </w:r>
    </w:p>
    <w:p>
      <w:pPr>
        <w:numPr>
          <w:ilvl w:val="0"/>
          <w:numId w:val="2"/>
        </w:numPr>
        <w:ind w:left="7" w:right="22" w:firstLine="730"/>
        <w:spacing/>
        <w:jc w:val="both"/>
        <w:widowControl w:val="0"/>
        <w:tabs>
          <w:tab w:val="left" w:pos="737" w:leader="none"/>
          <w:tab w:val="left" w:pos="1087"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olor w:val="000000"/>
          <w:spacing w:val="-7"/>
          <w:sz w:val="26"/>
          <w:szCs w:val="26"/>
        </w:rPr>
      </w:pPr>
      <w:r>
        <w:rPr>
          <w:rFonts w:ascii="Times New Roman" w:hAnsi="Times New Roman"/>
          <w:color w:val="000000"/>
          <w:sz w:val="26"/>
          <w:szCs w:val="26"/>
        </w:rPr>
        <w:t>Заведующий сектором осуществляет служебное взаимодействие с гражданами и организациями в связи с исполнением своих должностных обязанностей в следующем порядке: путем обмена письмами, обмена информацией при приеме граждан по личным вопросам, дачи разъяснений по вопросам, входящим в компетенцию сектора.</w:t>
      </w:r>
      <w:r>
        <w:rPr>
          <w:rFonts w:ascii="Times New Roman" w:hAnsi="Times New Roman"/>
          <w:color w:val="000000"/>
          <w:spacing w:val="-7"/>
          <w:sz w:val="26"/>
          <w:szCs w:val="26"/>
        </w:rPr>
      </w:r>
    </w:p>
    <w:p>
      <w:pPr>
        <w:ind w:right="-2"/>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b/>
          <w:bCs/>
          <w:color w:val="000000"/>
          <w:sz w:val="26"/>
          <w:szCs w:val="26"/>
        </w:rPr>
      </w:pPr>
      <w:r>
        <w:rPr>
          <w:rFonts w:ascii="Times New Roman" w:hAnsi="Times New Roman"/>
          <w:b/>
          <w:bCs/>
          <w:color w:val="000000"/>
          <w:sz w:val="26"/>
          <w:szCs w:val="26"/>
        </w:rPr>
      </w:r>
    </w:p>
    <w:p>
      <w:pPr>
        <w:ind w:right="-2"/>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b/>
          <w:bCs/>
          <w:color w:val="000000"/>
          <w:sz w:val="26"/>
          <w:szCs w:val="26"/>
        </w:rPr>
      </w:pPr>
      <w:r>
        <w:rPr>
          <w:rFonts w:ascii="Times New Roman" w:hAnsi="Times New Roman"/>
          <w:b/>
          <w:bCs/>
          <w:color w:val="000000"/>
          <w:sz w:val="26"/>
          <w:szCs w:val="26"/>
          <w:lang w:val="en-us"/>
        </w:rPr>
        <w:t>X</w:t>
      </w:r>
      <w:r>
        <w:rPr>
          <w:rFonts w:ascii="Times New Roman" w:hAnsi="Times New Roman"/>
          <w:b/>
          <w:bCs/>
          <w:color w:val="000000"/>
          <w:sz w:val="26"/>
          <w:szCs w:val="26"/>
        </w:rPr>
        <w:t xml:space="preserve">. Перечень государственных услуг, оказываемых гражданам </w:t>
      </w:r>
    </w:p>
    <w:p>
      <w:pPr>
        <w:ind w:right="-2"/>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sz w:val="26"/>
          <w:szCs w:val="26"/>
        </w:rPr>
      </w:pPr>
      <w:r>
        <w:rPr>
          <w:rFonts w:ascii="Times New Roman" w:hAnsi="Times New Roman"/>
          <w:b/>
          <w:bCs/>
          <w:color w:val="000000"/>
          <w:spacing w:val="-1"/>
          <w:sz w:val="26"/>
          <w:szCs w:val="26"/>
        </w:rPr>
        <w:t>и организациям в соответствии с административным регламентом</w:t>
      </w:r>
      <w:r>
        <w:rPr>
          <w:rFonts w:ascii="Times New Roman" w:hAnsi="Times New Roman"/>
          <w:sz w:val="26"/>
          <w:szCs w:val="26"/>
        </w:rPr>
      </w:r>
    </w:p>
    <w:p>
      <w:pPr>
        <w:ind w:right="-2"/>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b/>
          <w:bCs/>
          <w:color w:val="000000"/>
          <w:sz w:val="26"/>
          <w:szCs w:val="26"/>
        </w:rPr>
      </w:pPr>
      <w:r>
        <w:rPr>
          <w:rFonts w:ascii="Times New Roman" w:hAnsi="Times New Roman"/>
          <w:b/>
          <w:bCs/>
          <w:color w:val="000000"/>
          <w:sz w:val="26"/>
          <w:szCs w:val="26"/>
        </w:rPr>
        <w:t>государственного органа</w:t>
      </w:r>
    </w:p>
    <w:p>
      <w:pPr>
        <w:ind w:right="-2"/>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sz w:val="26"/>
          <w:szCs w:val="26"/>
        </w:rPr>
      </w:pPr>
      <w:r>
        <w:rPr>
          <w:rFonts w:ascii="Times New Roman" w:hAnsi="Times New Roman"/>
          <w:sz w:val="26"/>
          <w:szCs w:val="26"/>
        </w:rPr>
      </w:r>
    </w:p>
    <w:p>
      <w:pPr>
        <w:ind w:left="22" w:right="14" w:firstLine="715"/>
        <w: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olor w:val="000000"/>
          <w:sz w:val="26"/>
          <w:szCs w:val="26"/>
        </w:rPr>
      </w:pPr>
      <w:r>
        <w:rPr>
          <w:rFonts w:ascii="Times New Roman" w:hAnsi="Times New Roman"/>
          <w:color w:val="000000"/>
          <w:sz w:val="26"/>
          <w:szCs w:val="26"/>
        </w:rPr>
        <w:t>Заведующий сектором в пределах своей компетенции не оказывает государственные услуги гражданам и организациям.</w:t>
      </w:r>
    </w:p>
    <w:p>
      <w:pPr>
        <w:ind w:left="22" w:right="14" w:firstLine="554"/>
        <w: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sz w:val="26"/>
          <w:szCs w:val="26"/>
        </w:rPr>
      </w:pPr>
      <w:r>
        <w:rPr>
          <w:rFonts w:ascii="Times New Roman" w:hAnsi="Times New Roman"/>
          <w:sz w:val="26"/>
          <w:szCs w:val="26"/>
        </w:rPr>
      </w:r>
    </w:p>
    <w:p>
      <w:pPr>
        <w:spacing/>
        <w:jc w:val="center"/>
        <w:rPr>
          <w:rFonts w:ascii="Times New Roman" w:hAnsi="Times New Roman"/>
          <w:b/>
          <w:sz w:val="26"/>
          <w:szCs w:val="26"/>
        </w:rPr>
      </w:pPr>
      <w:r>
        <w:rPr>
          <w:rFonts w:ascii="Times New Roman" w:hAnsi="Times New Roman"/>
          <w:b/>
          <w:sz w:val="26"/>
          <w:szCs w:val="26"/>
        </w:rPr>
        <w:t>XI. Показатели эффективности и результативности профессиональной</w:t>
      </w:r>
    </w:p>
    <w:p>
      <w:pPr>
        <w:spacing/>
        <w:jc w:val="center"/>
        <w:rPr>
          <w:rFonts w:ascii="Times New Roman" w:hAnsi="Times New Roman"/>
          <w:b/>
          <w:sz w:val="26"/>
          <w:szCs w:val="26"/>
        </w:rPr>
      </w:pPr>
      <w:r>
        <w:rPr>
          <w:rFonts w:ascii="Times New Roman" w:hAnsi="Times New Roman"/>
          <w:b/>
          <w:sz w:val="26"/>
          <w:szCs w:val="26"/>
        </w:rPr>
        <w:t>служебной деятельности гражданского служащего</w:t>
      </w:r>
    </w:p>
    <w:p>
      <w:pPr>
        <w:spacing/>
        <w:jc w:val="center"/>
        <w:rPr>
          <w:rFonts w:ascii="Times New Roman" w:hAnsi="Times New Roman"/>
          <w:b/>
          <w:sz w:val="26"/>
          <w:szCs w:val="26"/>
        </w:rPr>
      </w:pPr>
      <w:r>
        <w:rPr>
          <w:rFonts w:ascii="Times New Roman" w:hAnsi="Times New Roman"/>
          <w:b/>
          <w:sz w:val="26"/>
          <w:szCs w:val="26"/>
        </w:rPr>
      </w:r>
    </w:p>
    <w:p>
      <w:pPr>
        <w:ind w:firstLine="709"/>
        <w:spacing/>
        <w:jc w:val="both"/>
        <w:rPr>
          <w:rFonts w:ascii="Times New Roman" w:hAnsi="Times New Roman"/>
          <w:sz w:val="26"/>
          <w:szCs w:val="26"/>
        </w:rPr>
      </w:pPr>
      <w:r>
        <w:rPr>
          <w:rFonts w:ascii="Times New Roman" w:hAnsi="Times New Roman"/>
          <w:sz w:val="26"/>
          <w:szCs w:val="26"/>
        </w:rPr>
        <w:t xml:space="preserve">Эффективность и результативность профессиональной служебной деятельности заведующего сектором оцениваются по показателям, утвержденным приказом министерства от 25 июля 2013 г. № 03/1-03/224 «О порядке премирования, выплаты материальной помощи, единовременной выплаты при предоставлении ежегодного оплачиваемого отпуска, единовременного поощрения и ежемесячной надбавки к должностному окладу за особые условия государственной гражданской службы Чувашской Республики». </w:t>
      </w:r>
    </w:p>
    <w:p>
      <w:pPr>
        <w:spacing/>
        <w:jc w:val="center"/>
        <w:rPr>
          <w:rFonts w:ascii="Times New Roman" w:hAnsi="Times New Roman"/>
          <w:b/>
          <w:bCs/>
          <w:sz w:val="26"/>
          <w:szCs w:val="26"/>
        </w:rPr>
      </w:pPr>
      <w:r>
        <w:rPr>
          <w:rFonts w:ascii="Times New Roman" w:hAnsi="Times New Roman"/>
          <w:b/>
          <w:bCs/>
          <w:sz w:val="26"/>
          <w:szCs w:val="26"/>
        </w:rPr>
      </w:r>
    </w:p>
    <w:sectPr>
      <w:footnotePr>
        <w:pos w:val="pageBottom"/>
        <w:numFmt w:val="decimal"/>
        <w:numStart w:val="1"/>
        <w:numRestart w:val="continuous"/>
      </w:footnotePr>
      <w:endnotePr>
        <w:pos w:val="docEnd"/>
        <w:numFmt w:val="decimal"/>
        <w:numStart w:val="1"/>
        <w:numRestart w:val="continuous"/>
      </w:endnotePr>
      <w:headerReference w:type="default" r:id="rId8"/>
      <w:type w:val="nextPage"/>
      <w:pgSz w:h="16838" w:w="11906"/>
      <w:pgMar w:left="1701" w:top="1134" w:right="851" w:bottom="1134" w:header="567"/>
      <w:paperSrc w:first="0" w:other="0"/>
      <w:pgNumType w:fmt="decimal"/>
      <w:titlePg/>
      <w:tmGutter w:val="3"/>
      <w:mirrorMargins w:val="0"/>
      <w:tmSection w:h="-2">
        <w:tmHeader w:id="0" w:h="0" edge="567"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TimesET">
    <w:panose1 w:val="020B0604020202020204"/>
    <w:charset w:val="00"/>
    <w:family w:val="auto"/>
    <w:pitch w:val="default"/>
  </w:font>
  <w:font w:name="Courier New">
    <w:panose1 w:val="02070309020205020404"/>
    <w:charset w:val="cc"/>
    <w:family w:val="modern"/>
    <w:pitch w:val="default"/>
  </w:font>
  <w:font w:name="Tahoma">
    <w:panose1 w:val="020B0604030504040204"/>
    <w:charset w:val="cc"/>
    <w:family w:val="swiss"/>
    <w:pitch w:val="default"/>
  </w:font>
  <w:font w:name="Verdana">
    <w:panose1 w:val="020B0604030504040204"/>
    <w:charset w:val="cc"/>
    <w:family w:val="swiss"/>
    <w:pitch w:val="default"/>
  </w:font>
  <w:font w:name="Calibri">
    <w:panose1 w:val="020F0502020204030204"/>
    <w:charset w:val="cc"/>
    <w:family w:val="swiss"/>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5"/>
      <w:spacing/>
      <w:jc w:val="center"/>
      <w:rPr>
        <w:rFonts w:ascii="Times New Roman" w:hAnsi="Times New Roman"/>
      </w:rPr>
    </w:pPr>
    <w:r>
      <w:rPr>
        <w:rFonts w:ascii="Times New Roman" w:hAnsi="Times New Roman"/>
      </w:rPr>
      <w:fldChar w:fldCharType="begin"/>
      <w:instrText xml:space="preserve"> PAGE </w:instrText>
      <w:fldChar w:fldCharType="separate"/>
      <w:t>3</w:t>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hybridMultilevel"/>
    <w:name w:val="Нумерованный список 3"/>
    <w:lvl w:ilvl="0">
      <w:start w:val="0"/>
      <w:numFmt w:val="none"/>
      <w:suff w:val="tab"/>
      <w:lvlText w:val=""/>
      <w:lvlJc w:val="left"/>
      <w:pPr>
        <w:ind w:left="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abstractNum w:abstractNumId="2">
    <w:multiLevelType w:val="singleLevel"/>
    <w:name w:val="Нумерованный список 1"/>
    <w:lvl w:ilvl="0">
      <w:start w:val="1"/>
      <w:numFmt w:val="decimal"/>
      <w:suff w:val="tab"/>
      <w:lvlText w:val="9.%1."/>
      <w:lvlJc w:val="left"/>
      <w:pPr>
        <w:ind w:left="0" w:hanging="0"/>
      </w:pPr>
      <w:rPr>
        <w:rPr>
          <w:rFonts w:ascii="Times New Roman" w:hAnsi="Times New Roman" w:cs="Times New Roman"/>
        </w:rPr>
      </w:rPr>
    </w:lvl>
  </w:abstractNum>
  <w:abstractNum w:abstractNumId="3">
    <w:multiLevelType w:val="hybridMultilevel"/>
    <w:name w:val="Нумерованный список 2"/>
    <w:lvl w:ilvl="0">
      <w:start w:val="0"/>
      <w:numFmt w:val="none"/>
      <w:suff w:val="tab"/>
      <w:lvlText w:val=""/>
      <w:lvlJc w:val="left"/>
      <w:pPr>
        <w:ind w:left="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shapeDefaults>
    <o:shapedefaults v:ext="edit" spidmax="2049"/>
    <o:shapelayout v:ext="edit">
      <o:rules v:ext="edit"/>
    </o:shapelayout>
  </w:shapeDefaults>
  <w:tmPrefOne w:val="17"/>
  <w:tmPrefTwo w:val="1"/>
  <w:tmFmtPref w:val="189281387"/>
  <w:tmCommentsPr>
    <w:tmCommentsPlace w:val="0"/>
    <w:tmCommentsWidth w:val="3119"/>
    <w:tmCommentsColor w:val="-1"/>
  </w:tmCommentsPr>
  <w:tmReviewPr>
    <w:tmReviewEnabled w:val="0"/>
    <w:tmReviewShow w:val="1"/>
    <w:tmReviewPrint w:val="0"/>
    <w:tmRevisionNum w:val="13"/>
    <w:tmReviewMarkIns w:val="4"/>
    <w:tmReviewColorIns w:val="-1"/>
    <w:tmReviewMarkDel w:val="6"/>
    <w:tmReviewColorDel w:val="-1"/>
    <w:tmReviewMarkFmt w:val="1"/>
    <w:tmReviewColorFmt w:val="-1"/>
    <w:tmReviewMarkLn w:val="1"/>
    <w:tmReviewColorLn w:val="0"/>
    <w:tmReviewToolTip w:val="1"/>
  </w:tmReviewPr>
  <w:tmLastPos>
    <w:tmLastPosPage w:val="4"/>
    <w:tmLastPosSelect w:val="0"/>
    <w:tmLastPosFrameIdx w:val="0"/>
    <w:tmLastPosCaret>
      <w:tmLastPosPgfIdx w:val="84"/>
      <w:tmLastPosIdx w:val="18"/>
    </w:tmLastPosCaret>
    <w:tmLastPosAnchor>
      <w:tmLastPosPgfIdx w:val="0"/>
      <w:tmLastPosIdx w:val="0"/>
    </w:tmLastPosAnchor>
    <w:tmLastPosTblRect w:left="0" w:top="0" w:right="0" w:bottom="0"/>
  </w:tmLastPos>
  <w:tmAppRevision w:date="1598515666" w:val="934" w:fileVer="341"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rPr>
      <w:rFonts w:ascii="TimesET" w:hAnsi="TimesET"/>
      <w:sz w:val="24"/>
      <w:szCs w:val="24"/>
    </w:rPr>
  </w:style>
  <w:style w:type="paragraph" w:styleId="para1">
    <w:name w:val="heading 1"/>
    <w:qFormat/>
    <w:basedOn w:val="para0"/>
    <w:next w:val="para0"/>
    <w:pPr>
      <w:keepNext/>
      <w:outlineLvl w:val="0"/>
    </w:pPr>
    <w:rPr>
      <w:rFonts w:ascii="Times New Roman" w:hAnsi="Times New Roman"/>
      <w:b/>
      <w:bCs/>
      <w:sz w:val="28"/>
    </w:rPr>
  </w:style>
  <w:style w:type="paragraph" w:styleId="para2">
    <w:name w:val="Body Text"/>
    <w:qFormat/>
    <w:basedOn w:val="para0"/>
    <w:pPr>
      <w:spacing/>
      <w:jc w:val="both"/>
    </w:pPr>
  </w:style>
  <w:style w:type="paragraph" w:styleId="para3">
    <w:name w:val="Body Text Indent"/>
    <w:qFormat/>
    <w:basedOn w:val="para0"/>
    <w:pPr>
      <w:ind w:firstLine="720"/>
      <w:spacing/>
      <w:jc w:val="both"/>
    </w:pPr>
  </w:style>
  <w:style w:type="paragraph" w:styleId="para4">
    <w:name w:val="Body Text Indent 2"/>
    <w:qFormat/>
    <w:basedOn w:val="para0"/>
    <w:pPr>
      <w:ind w:firstLine="720"/>
      <w:spacing/>
      <w:jc w:val="both"/>
    </w:pPr>
    <w:rPr>
      <w:b/>
      <w:bCs/>
    </w:rPr>
  </w:style>
  <w:style w:type="paragraph" w:styleId="para5">
    <w:name w:val="Header"/>
    <w:qFormat/>
    <w:basedOn w:val="para0"/>
    <w:pPr>
      <w:tabs>
        <w:tab w:val="center" w:pos="4677" w:leader="none"/>
        <w:tab w:val="right" w:pos="9355" w:leader="none"/>
      </w:tabs>
    </w:pPr>
  </w:style>
  <w:style w:type="paragraph" w:styleId="para6" w:customStyle="1">
    <w:name w:val="ConsNormal"/>
    <w:qFormat/>
    <w:pPr>
      <w:ind w:firstLine="720"/>
      <w:widowControl w:val="0"/>
    </w:pPr>
    <w:rPr>
      <w:rFonts w:ascii="Arial" w:hAnsi="Arial" w:cs="Arial"/>
    </w:rPr>
  </w:style>
  <w:style w:type="paragraph" w:styleId="para7">
    <w:name w:val="Footer"/>
    <w:qFormat/>
    <w:basedOn w:val="para0"/>
    <w:pPr>
      <w:tabs>
        <w:tab w:val="center" w:pos="4677" w:leader="none"/>
        <w:tab w:val="right" w:pos="9355" w:leader="none"/>
      </w:tabs>
    </w:pPr>
  </w:style>
  <w:style w:type="paragraph" w:styleId="para8" w:customStyle="1">
    <w:name w:val="ConsNonformat"/>
    <w:qFormat/>
    <w:rPr>
      <w:rFonts w:ascii="Courier New" w:hAnsi="Courier New" w:cs="Courier New"/>
      <w:sz w:val="28"/>
      <w:szCs w:val="28"/>
    </w:rPr>
  </w:style>
  <w:style w:type="paragraph" w:styleId="para9">
    <w:name w:val="Plain Text"/>
    <w:qFormat/>
    <w:basedOn w:val="para0"/>
    <w:rPr>
      <w:rFonts w:ascii="Courier New" w:hAnsi="Courier New" w:cs="Courier New"/>
      <w:sz w:val="20"/>
      <w:szCs w:val="20"/>
    </w:rPr>
  </w:style>
  <w:style w:type="paragraph" w:styleId="para10" w:customStyle="1">
    <w:name w:val="ConsPlusNormal"/>
    <w:qFormat/>
    <w:pPr>
      <w:ind w:firstLine="720"/>
      <w:widowControl w:val="0"/>
    </w:pPr>
    <w:rPr>
      <w:rFonts w:ascii="Arial" w:hAnsi="Arial" w:cs="Arial"/>
    </w:rPr>
  </w:style>
  <w:style w:type="paragraph" w:styleId="para11">
    <w:name w:val="Body Text Indent 3"/>
    <w:qFormat/>
    <w:basedOn w:val="para0"/>
    <w:pPr>
      <w:ind w:left="283"/>
      <w:spacing w:after="120"/>
    </w:pPr>
    <w:rPr>
      <w:sz w:val="16"/>
      <w:szCs w:val="16"/>
    </w:rPr>
  </w:style>
  <w:style w:type="paragraph" w:styleId="para12">
    <w:name w:val="Body Text 3"/>
    <w:qFormat/>
    <w:basedOn w:val="para0"/>
    <w:pPr>
      <w:spacing w:after="120"/>
    </w:pPr>
    <w:rPr>
      <w:sz w:val="16"/>
      <w:szCs w:val="16"/>
    </w:rPr>
  </w:style>
  <w:style w:type="paragraph" w:styleId="para13">
    <w:name w:val="Normal (Web)"/>
    <w:qFormat/>
    <w:basedOn w:val="para0"/>
    <w:pPr>
      <w:spacing w:after="225"/>
    </w:pPr>
    <w:rPr>
      <w:rFonts w:ascii="Times New Roman" w:hAnsi="Times New Roman"/>
    </w:rPr>
  </w:style>
  <w:style w:type="paragraph" w:styleId="para14">
    <w:name w:val="Balloon Text"/>
    <w:qFormat/>
    <w:basedOn w:val="para0"/>
    <w:rPr>
      <w:rFonts w:ascii="Tahoma" w:hAnsi="Tahoma" w:cs="Tahoma"/>
      <w:sz w:val="16"/>
      <w:szCs w:val="16"/>
    </w:rPr>
  </w:style>
  <w:style w:type="paragraph" w:styleId="para15" w:customStyle="1">
    <w:name w:val="Char Char4 Знак Знак Знак"/>
    <w:qFormat/>
    <w:basedOn w:val="para0"/>
    <w:pPr>
      <w:spacing w:after="160" w:line="240" w:lineRule="exact"/>
    </w:pPr>
    <w:rPr>
      <w:rFonts w:ascii="Verdana" w:hAnsi="Verdana" w:cs="Verdana"/>
      <w:sz w:val="20"/>
      <w:szCs w:val="20"/>
      <w:lang w:val="en-us"/>
    </w:rPr>
  </w:style>
  <w:style w:type="paragraph" w:styleId="para16">
    <w:name w:val="toc 2"/>
    <w:qFormat/>
    <w:basedOn w:val="para0"/>
    <w:next w:val="para0"/>
    <w:pPr>
      <w:ind w:left="284"/>
      <w:spacing w:after="120"/>
      <w:jc w:val="both"/>
      <w:tabs>
        <w:tab w:val="left" w:pos="880" w:leader="none"/>
        <w:tab w:val="right" w:pos="9345" w:leader="dot"/>
      </w:tabs>
    </w:pPr>
    <w:rPr>
      <w:rFonts w:ascii="Times New Roman" w:hAnsi="Times New Roman" w:eastAsia="Calibri"/>
      <w:sz w:val="28"/>
      <w:szCs w:val="28"/>
    </w:rPr>
  </w:style>
  <w:style w:type="paragraph" w:styleId="para17" w:customStyle="1">
    <w:name w:val="Doc-Т внутри нумерации"/>
    <w:qFormat/>
    <w:basedOn w:val="para0"/>
    <w:pPr>
      <w:ind w:left="720" w:firstLine="709"/>
      <w:spacing w:line="360" w:lineRule="auto"/>
      <w:jc w:val="both"/>
    </w:pPr>
    <w:rPr>
      <w:rFonts w:ascii="Times New Roman" w:hAnsi="Times New Roman"/>
      <w:sz w:val="20"/>
      <w:szCs w:val="20"/>
    </w:rPr>
  </w:style>
  <w:style w:type="paragraph" w:styleId="para18" w:customStyle="1">
    <w:name w:val="List Paragraph*"/>
    <w:qFormat/>
    <w:basedOn w:val="para0"/>
    <w:pPr>
      <w:ind w:left="720"/>
      <w:spacing w:after="200" w:line="276" w:lineRule="auto"/>
      <w:contextualSpacing/>
      <w:jc w:val="both"/>
    </w:pPr>
    <w:rPr>
      <w:rFonts w:ascii="Calibri" w:hAnsi="Calibri" w:cs="Calibri"/>
      <w:sz w:val="20"/>
      <w:szCs w:val="20"/>
    </w:rPr>
  </w:style>
  <w:style w:type="character" w:styleId="char0" w:default="1">
    <w:name w:val="Default Paragraph Font"/>
  </w:style>
  <w:style w:type="character" w:styleId="char1">
    <w:name w:val="Page Number"/>
  </w:style>
  <w:style w:type="character" w:styleId="char2" w:customStyle="1">
    <w:name w:val="Текст выноски Знак"/>
    <w:rPr>
      <w:rFonts w:ascii="Tahoma" w:hAnsi="Tahoma" w:cs="Tahoma"/>
      <w:sz w:val="16"/>
      <w:szCs w:val="16"/>
    </w:rPr>
  </w:style>
  <w:style w:type="character" w:styleId="char3" w:customStyle="1">
    <w:name w:val="Doc-Т внутри нумерации Знак"/>
    <w:rPr>
      <w:lang w:bidi="ar-sa"/>
    </w:rPr>
  </w:style>
  <w:style w:type="character" w:styleId="char4" w:customStyle="1">
    <w:name w:val="List Paragraph Char"/>
    <w:rPr>
      <w:rFonts w:ascii="Calibri" w:hAnsi="Calibri"/>
      <w:lang w:val="ru-ru" w:bidi="ar-sa"/>
    </w:rPr>
  </w:style>
  <w:style w:type="character" w:styleId="char5" w:customStyle="1">
    <w:name w:val="Font Style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0"/>
        <w:szCs w:val="20"/>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rPr>
      <w:rFonts w:ascii="TimesET" w:hAnsi="TimesET"/>
      <w:sz w:val="24"/>
      <w:szCs w:val="24"/>
    </w:rPr>
  </w:style>
  <w:style w:type="paragraph" w:styleId="para1">
    <w:name w:val="heading 1"/>
    <w:qFormat/>
    <w:basedOn w:val="para0"/>
    <w:next w:val="para0"/>
    <w:pPr>
      <w:keepNext/>
      <w:outlineLvl w:val="0"/>
    </w:pPr>
    <w:rPr>
      <w:rFonts w:ascii="Times New Roman" w:hAnsi="Times New Roman"/>
      <w:b/>
      <w:bCs/>
      <w:sz w:val="28"/>
    </w:rPr>
  </w:style>
  <w:style w:type="paragraph" w:styleId="para2">
    <w:name w:val="Body Text"/>
    <w:qFormat/>
    <w:basedOn w:val="para0"/>
    <w:pPr>
      <w:spacing/>
      <w:jc w:val="both"/>
    </w:pPr>
  </w:style>
  <w:style w:type="paragraph" w:styleId="para3">
    <w:name w:val="Body Text Indent"/>
    <w:qFormat/>
    <w:basedOn w:val="para0"/>
    <w:pPr>
      <w:ind w:firstLine="720"/>
      <w:spacing/>
      <w:jc w:val="both"/>
    </w:pPr>
  </w:style>
  <w:style w:type="paragraph" w:styleId="para4">
    <w:name w:val="Body Text Indent 2"/>
    <w:qFormat/>
    <w:basedOn w:val="para0"/>
    <w:pPr>
      <w:ind w:firstLine="720"/>
      <w:spacing/>
      <w:jc w:val="both"/>
    </w:pPr>
    <w:rPr>
      <w:b/>
      <w:bCs/>
    </w:rPr>
  </w:style>
  <w:style w:type="paragraph" w:styleId="para5">
    <w:name w:val="Header"/>
    <w:qFormat/>
    <w:basedOn w:val="para0"/>
    <w:pPr>
      <w:tabs>
        <w:tab w:val="center" w:pos="4677" w:leader="none"/>
        <w:tab w:val="right" w:pos="9355" w:leader="none"/>
      </w:tabs>
    </w:pPr>
  </w:style>
  <w:style w:type="paragraph" w:styleId="para6" w:customStyle="1">
    <w:name w:val="ConsNormal"/>
    <w:qFormat/>
    <w:pPr>
      <w:ind w:firstLine="720"/>
      <w:widowControl w:val="0"/>
    </w:pPr>
    <w:rPr>
      <w:rFonts w:ascii="Arial" w:hAnsi="Arial" w:cs="Arial"/>
    </w:rPr>
  </w:style>
  <w:style w:type="paragraph" w:styleId="para7">
    <w:name w:val="Footer"/>
    <w:qFormat/>
    <w:basedOn w:val="para0"/>
    <w:pPr>
      <w:tabs>
        <w:tab w:val="center" w:pos="4677" w:leader="none"/>
        <w:tab w:val="right" w:pos="9355" w:leader="none"/>
      </w:tabs>
    </w:pPr>
  </w:style>
  <w:style w:type="paragraph" w:styleId="para8" w:customStyle="1">
    <w:name w:val="ConsNonformat"/>
    <w:qFormat/>
    <w:rPr>
      <w:rFonts w:ascii="Courier New" w:hAnsi="Courier New" w:cs="Courier New"/>
      <w:sz w:val="28"/>
      <w:szCs w:val="28"/>
    </w:rPr>
  </w:style>
  <w:style w:type="paragraph" w:styleId="para9">
    <w:name w:val="Plain Text"/>
    <w:qFormat/>
    <w:basedOn w:val="para0"/>
    <w:rPr>
      <w:rFonts w:ascii="Courier New" w:hAnsi="Courier New" w:cs="Courier New"/>
      <w:sz w:val="20"/>
      <w:szCs w:val="20"/>
    </w:rPr>
  </w:style>
  <w:style w:type="paragraph" w:styleId="para10" w:customStyle="1">
    <w:name w:val="ConsPlusNormal"/>
    <w:qFormat/>
    <w:pPr>
      <w:ind w:firstLine="720"/>
      <w:widowControl w:val="0"/>
    </w:pPr>
    <w:rPr>
      <w:rFonts w:ascii="Arial" w:hAnsi="Arial" w:cs="Arial"/>
    </w:rPr>
  </w:style>
  <w:style w:type="paragraph" w:styleId="para11">
    <w:name w:val="Body Text Indent 3"/>
    <w:qFormat/>
    <w:basedOn w:val="para0"/>
    <w:pPr>
      <w:ind w:left="283"/>
      <w:spacing w:after="120"/>
    </w:pPr>
    <w:rPr>
      <w:sz w:val="16"/>
      <w:szCs w:val="16"/>
    </w:rPr>
  </w:style>
  <w:style w:type="paragraph" w:styleId="para12">
    <w:name w:val="Body Text 3"/>
    <w:qFormat/>
    <w:basedOn w:val="para0"/>
    <w:pPr>
      <w:spacing w:after="120"/>
    </w:pPr>
    <w:rPr>
      <w:sz w:val="16"/>
      <w:szCs w:val="16"/>
    </w:rPr>
  </w:style>
  <w:style w:type="paragraph" w:styleId="para13">
    <w:name w:val="Normal (Web)"/>
    <w:qFormat/>
    <w:basedOn w:val="para0"/>
    <w:pPr>
      <w:spacing w:after="225"/>
    </w:pPr>
    <w:rPr>
      <w:rFonts w:ascii="Times New Roman" w:hAnsi="Times New Roman"/>
    </w:rPr>
  </w:style>
  <w:style w:type="paragraph" w:styleId="para14">
    <w:name w:val="Balloon Text"/>
    <w:qFormat/>
    <w:basedOn w:val="para0"/>
    <w:rPr>
      <w:rFonts w:ascii="Tahoma" w:hAnsi="Tahoma" w:cs="Tahoma"/>
      <w:sz w:val="16"/>
      <w:szCs w:val="16"/>
    </w:rPr>
  </w:style>
  <w:style w:type="paragraph" w:styleId="para15" w:customStyle="1">
    <w:name w:val="Char Char4 Знак Знак Знак"/>
    <w:qFormat/>
    <w:basedOn w:val="para0"/>
    <w:pPr>
      <w:spacing w:after="160" w:line="240" w:lineRule="exact"/>
    </w:pPr>
    <w:rPr>
      <w:rFonts w:ascii="Verdana" w:hAnsi="Verdana" w:cs="Verdana"/>
      <w:sz w:val="20"/>
      <w:szCs w:val="20"/>
      <w:lang w:val="en-us"/>
    </w:rPr>
  </w:style>
  <w:style w:type="paragraph" w:styleId="para16">
    <w:name w:val="toc 2"/>
    <w:qFormat/>
    <w:basedOn w:val="para0"/>
    <w:next w:val="para0"/>
    <w:pPr>
      <w:ind w:left="284"/>
      <w:spacing w:after="120"/>
      <w:jc w:val="both"/>
      <w:tabs>
        <w:tab w:val="left" w:pos="880" w:leader="none"/>
        <w:tab w:val="right" w:pos="9345" w:leader="dot"/>
      </w:tabs>
    </w:pPr>
    <w:rPr>
      <w:rFonts w:ascii="Times New Roman" w:hAnsi="Times New Roman" w:eastAsia="Calibri"/>
      <w:sz w:val="28"/>
      <w:szCs w:val="28"/>
    </w:rPr>
  </w:style>
  <w:style w:type="paragraph" w:styleId="para17" w:customStyle="1">
    <w:name w:val="Doc-Т внутри нумерации"/>
    <w:qFormat/>
    <w:basedOn w:val="para0"/>
    <w:pPr>
      <w:ind w:left="720" w:firstLine="709"/>
      <w:spacing w:line="360" w:lineRule="auto"/>
      <w:jc w:val="both"/>
    </w:pPr>
    <w:rPr>
      <w:rFonts w:ascii="Times New Roman" w:hAnsi="Times New Roman"/>
      <w:sz w:val="20"/>
      <w:szCs w:val="20"/>
    </w:rPr>
  </w:style>
  <w:style w:type="paragraph" w:styleId="para18" w:customStyle="1">
    <w:name w:val="List Paragraph*"/>
    <w:qFormat/>
    <w:basedOn w:val="para0"/>
    <w:pPr>
      <w:ind w:left="720"/>
      <w:spacing w:after="200" w:line="276" w:lineRule="auto"/>
      <w:contextualSpacing/>
      <w:jc w:val="both"/>
    </w:pPr>
    <w:rPr>
      <w:rFonts w:ascii="Calibri" w:hAnsi="Calibri" w:cs="Calibri"/>
      <w:sz w:val="20"/>
      <w:szCs w:val="20"/>
    </w:rPr>
  </w:style>
  <w:style w:type="character" w:styleId="char0" w:default="1">
    <w:name w:val="Default Paragraph Font"/>
  </w:style>
  <w:style w:type="character" w:styleId="char1">
    <w:name w:val="Page Number"/>
  </w:style>
  <w:style w:type="character" w:styleId="char2" w:customStyle="1">
    <w:name w:val="Текст выноски Знак"/>
    <w:rPr>
      <w:rFonts w:ascii="Tahoma" w:hAnsi="Tahoma" w:cs="Tahoma"/>
      <w:sz w:val="16"/>
      <w:szCs w:val="16"/>
    </w:rPr>
  </w:style>
  <w:style w:type="character" w:styleId="char3" w:customStyle="1">
    <w:name w:val="Doc-Т внутри нумерации Знак"/>
    <w:rPr>
      <w:lang w:bidi="ar-sa"/>
    </w:rPr>
  </w:style>
  <w:style w:type="character" w:styleId="char4" w:customStyle="1">
    <w:name w:val="List Paragraph Char"/>
    <w:rPr>
      <w:rFonts w:ascii="Calibri" w:hAnsi="Calibri"/>
      <w:lang w:val="ru-ru" w:bidi="ar-sa"/>
    </w:rPr>
  </w:style>
  <w:style w:type="character" w:styleId="char5" w:customStyle="1">
    <w:name w:val="Font Style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ET"/>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free rev.934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строительства, архитектуры и жилищно-коммунального</dc:title>
  <dc:subject/>
  <dc:creator>Alex</dc:creator>
  <cp:keywords/>
  <dc:description/>
  <cp:lastModifiedBy>Маринкина</cp:lastModifiedBy>
  <cp:revision>13</cp:revision>
  <cp:lastPrinted>2019-02-19T06:02:00Z</cp:lastPrinted>
  <dcterms:created xsi:type="dcterms:W3CDTF">2020-07-31T09:29:00Z</dcterms:created>
  <dcterms:modified xsi:type="dcterms:W3CDTF">2020-08-27T08:07:46Z</dcterms:modified>
</cp:coreProperties>
</file>