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3E" w:rsidRPr="00FD4055" w:rsidRDefault="00FD4055" w:rsidP="00FD4055">
      <w:pPr>
        <w:spacing w:after="0"/>
        <w:ind w:left="-567"/>
        <w:rPr>
          <w:rFonts w:cstheme="minorHAnsi"/>
          <w:b/>
          <w:color w:val="A40000"/>
          <w:szCs w:val="20"/>
        </w:rPr>
      </w:pPr>
      <w:r w:rsidRPr="00FD4055">
        <w:rPr>
          <w:rFonts w:cstheme="minorHAnsi"/>
          <w:b/>
          <w:color w:val="A40000"/>
          <w:szCs w:val="20"/>
        </w:rPr>
        <w:drawing>
          <wp:anchor distT="0" distB="0" distL="114300" distR="114300" simplePos="0" relativeHeight="251658240" behindDoc="1" locked="0" layoutInCell="1" allowOverlap="1" wp14:anchorId="202326D1" wp14:editId="7F94DEA3">
            <wp:simplePos x="0" y="0"/>
            <wp:positionH relativeFrom="column">
              <wp:posOffset>8971694</wp:posOffset>
            </wp:positionH>
            <wp:positionV relativeFrom="paragraph">
              <wp:posOffset>-195580</wp:posOffset>
            </wp:positionV>
            <wp:extent cx="691515" cy="731520"/>
            <wp:effectExtent l="0" t="0" r="0" b="0"/>
            <wp:wrapNone/>
            <wp:docPr id="10" name="Рисунок 9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91BADA15-7096-B047-BC0C-96C325F00E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91BADA15-7096-B047-BC0C-96C325F00E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6" r="27340" b="20690"/>
                    <a:stretch/>
                  </pic:blipFill>
                  <pic:spPr bwMode="auto">
                    <a:xfrm>
                      <a:off x="0" y="0"/>
                      <a:ext cx="691515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9CC" w:rsidRPr="00FD4055">
        <w:rPr>
          <w:rFonts w:cstheme="minorHAnsi"/>
          <w:b/>
          <w:color w:val="A40000"/>
          <w:szCs w:val="20"/>
        </w:rPr>
        <w:t>ПЕРЕЧЕНЬ РЕАЛИЗУЕМЫХ НАЦИО</w:t>
      </w:r>
      <w:r w:rsidRPr="00FD4055">
        <w:rPr>
          <w:rFonts w:cstheme="minorHAnsi"/>
          <w:b/>
          <w:color w:val="A40000"/>
          <w:szCs w:val="20"/>
        </w:rPr>
        <w:t xml:space="preserve">НАЛЬНЫХ И РЕГИОНАЛЬНЫХ ПРОЕКТОВ </w:t>
      </w:r>
      <w:r w:rsidR="00A239CC" w:rsidRPr="00FD4055">
        <w:rPr>
          <w:rFonts w:cstheme="minorHAnsi"/>
          <w:b/>
          <w:color w:val="A40000"/>
          <w:szCs w:val="20"/>
        </w:rPr>
        <w:t>ЧУВАШСКОЙ РЕСПУБЛИКИ</w:t>
      </w:r>
    </w:p>
    <w:p w:rsidR="00FD4055" w:rsidRPr="00FD4055" w:rsidRDefault="00FD4055" w:rsidP="00FD4055">
      <w:pPr>
        <w:spacing w:after="0"/>
        <w:ind w:left="-567"/>
        <w:rPr>
          <w:rFonts w:cstheme="minorHAnsi"/>
          <w:szCs w:val="20"/>
        </w:rPr>
      </w:pPr>
      <w:r w:rsidRPr="00FD4055">
        <w:rPr>
          <w:rFonts w:cstheme="minorHAnsi"/>
          <w:szCs w:val="20"/>
        </w:rPr>
        <w:t>по состоянию на октябрь 2020 года</w:t>
      </w:r>
      <w:bookmarkStart w:id="0" w:name="_GoBack"/>
      <w:bookmarkEnd w:id="0"/>
    </w:p>
    <w:p w:rsidR="00FD4055" w:rsidRPr="00600011" w:rsidRDefault="00FD4055" w:rsidP="00600011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a3"/>
        <w:tblW w:w="15735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1"/>
        <w:gridCol w:w="14459"/>
      </w:tblGrid>
      <w:tr w:rsidR="00A239CC" w:rsidRPr="00600011" w:rsidTr="00FD4055">
        <w:tc>
          <w:tcPr>
            <w:tcW w:w="15735" w:type="dxa"/>
            <w:gridSpan w:val="3"/>
            <w:shd w:val="clear" w:color="auto" w:fill="0F243E" w:themeFill="text2" w:themeFillShade="80"/>
          </w:tcPr>
          <w:p w:rsidR="00FD4055" w:rsidRPr="00FD4055" w:rsidRDefault="00A239CC" w:rsidP="00600011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600011">
              <w:rPr>
                <w:rFonts w:cstheme="minorHAnsi"/>
                <w:b/>
                <w:sz w:val="20"/>
                <w:szCs w:val="20"/>
              </w:rPr>
              <w:t>Н</w:t>
            </w:r>
            <w:r w:rsidRPr="00600011">
              <w:rPr>
                <w:rFonts w:cstheme="minorHAnsi"/>
                <w:b/>
                <w:sz w:val="20"/>
                <w:szCs w:val="20"/>
              </w:rPr>
              <w:t>ациональный проект</w:t>
            </w:r>
            <w:r w:rsidRPr="006000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«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Культура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А1-97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А2-97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Создание условий для реализации творческого потенциала нации («Творческие люди»)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А3-97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Цифровизация услуг и формирование информационного пространства в сфере культуры («Цифровая культура») </w:t>
            </w:r>
          </w:p>
        </w:tc>
      </w:tr>
      <w:tr w:rsidR="00A239CC" w:rsidRPr="00600011" w:rsidTr="00FD4055">
        <w:tc>
          <w:tcPr>
            <w:tcW w:w="15735" w:type="dxa"/>
            <w:gridSpan w:val="3"/>
            <w:shd w:val="clear" w:color="auto" w:fill="0F243E" w:themeFill="text2" w:themeFillShade="80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b/>
                <w:sz w:val="20"/>
                <w:szCs w:val="20"/>
              </w:rPr>
              <w:t xml:space="preserve">Национальный проект 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«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Цифровая экономика Российской Федерации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D2-97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Информационная инфраструктура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D3-97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Кадры для цифровой экономики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D4-97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Информационная безопасность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D5-97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Цифровые технологии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D6-97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</w:tr>
      <w:tr w:rsidR="00A239CC" w:rsidRPr="00600011" w:rsidTr="00FD4055">
        <w:tc>
          <w:tcPr>
            <w:tcW w:w="15735" w:type="dxa"/>
            <w:gridSpan w:val="3"/>
            <w:shd w:val="clear" w:color="auto" w:fill="0F243E" w:themeFill="text2" w:themeFillShade="80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b/>
                <w:sz w:val="20"/>
                <w:szCs w:val="20"/>
              </w:rPr>
              <w:t xml:space="preserve">Национальный проект 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«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Образование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Е1-97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Современная школа 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Е2-97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Успех каждого ребенка 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Е3-97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Поддержка семей, имеющих детей 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Е4-97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Цифровая образовательная среда 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Е5-97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Учитель будущего 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Е6-97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Молодые профессионалы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Е8-97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Социальная активность </w:t>
            </w:r>
          </w:p>
        </w:tc>
      </w:tr>
      <w:tr w:rsidR="00A239CC" w:rsidRPr="00600011" w:rsidTr="00FD4055">
        <w:tc>
          <w:tcPr>
            <w:tcW w:w="15735" w:type="dxa"/>
            <w:gridSpan w:val="3"/>
            <w:shd w:val="clear" w:color="auto" w:fill="0F243E" w:themeFill="text2" w:themeFillShade="80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b/>
                <w:sz w:val="20"/>
                <w:szCs w:val="20"/>
              </w:rPr>
              <w:t xml:space="preserve">Национальный проект 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«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Жилье и городская среда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F1-97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Жилье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F2-97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Формирование комфортной городской среды 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F3-97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A239CC" w:rsidRPr="00600011" w:rsidTr="00FD4055">
        <w:tc>
          <w:tcPr>
            <w:tcW w:w="15735" w:type="dxa"/>
            <w:gridSpan w:val="3"/>
            <w:shd w:val="clear" w:color="auto" w:fill="0F243E" w:themeFill="text2" w:themeFillShade="80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b/>
                <w:sz w:val="20"/>
                <w:szCs w:val="20"/>
              </w:rPr>
              <w:t xml:space="preserve">Национальный проект 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«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Экология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G1-97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Чистая страна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G2-97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Комплексная система обращения с твердыми коммунальными отходами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G5-97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Чистая вода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G6-97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Оздоровление Волги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G8-97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Сохранение уникальных водных объектов</w:t>
            </w:r>
          </w:p>
        </w:tc>
      </w:tr>
      <w:tr w:rsidR="00A239CC" w:rsidRPr="00600011" w:rsidTr="00FD4055">
        <w:tc>
          <w:tcPr>
            <w:tcW w:w="425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239CC" w:rsidRPr="00600011" w:rsidRDefault="00A239CC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GA-97</w:t>
            </w:r>
          </w:p>
        </w:tc>
        <w:tc>
          <w:tcPr>
            <w:tcW w:w="14459" w:type="dxa"/>
          </w:tcPr>
          <w:p w:rsidR="00A239CC" w:rsidRPr="00600011" w:rsidRDefault="00A239CC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Сохранение лесов </w:t>
            </w:r>
          </w:p>
        </w:tc>
      </w:tr>
      <w:tr w:rsidR="00600011" w:rsidRPr="00600011" w:rsidTr="00FD4055">
        <w:tc>
          <w:tcPr>
            <w:tcW w:w="15735" w:type="dxa"/>
            <w:gridSpan w:val="3"/>
            <w:shd w:val="clear" w:color="auto" w:fill="0F243E" w:themeFill="text2" w:themeFillShade="80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b/>
                <w:sz w:val="20"/>
                <w:szCs w:val="20"/>
              </w:rPr>
              <w:t xml:space="preserve">Национальный проект </w:t>
            </w:r>
            <w:r w:rsidRPr="006000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«</w:t>
            </w:r>
            <w:r w:rsidRPr="00600011">
              <w:rPr>
                <w:rFonts w:cstheme="minorHAnsi"/>
                <w:b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</w:t>
            </w:r>
            <w:r w:rsidRPr="00600011">
              <w:rPr>
                <w:rFonts w:cstheme="minorHAnsi"/>
                <w:b/>
                <w:sz w:val="20"/>
                <w:szCs w:val="20"/>
              </w:rPr>
              <w:t>»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I1-97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Улучшение условий ведения предпринимательской деятельности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I4-97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I5-97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I7-97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I8-97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Популяризация предпринимательства</w:t>
            </w:r>
          </w:p>
        </w:tc>
      </w:tr>
      <w:tr w:rsidR="00600011" w:rsidRPr="00600011" w:rsidTr="00FD4055">
        <w:tc>
          <w:tcPr>
            <w:tcW w:w="15735" w:type="dxa"/>
            <w:gridSpan w:val="3"/>
            <w:shd w:val="clear" w:color="auto" w:fill="0F243E" w:themeFill="text2" w:themeFillShade="80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b/>
                <w:sz w:val="20"/>
                <w:szCs w:val="20"/>
              </w:rPr>
              <w:t>Национальный проект</w:t>
            </w:r>
            <w:r w:rsidRPr="00600011">
              <w:rPr>
                <w:rFonts w:cstheme="minorHAnsi"/>
                <w:b/>
                <w:sz w:val="20"/>
                <w:szCs w:val="20"/>
              </w:rPr>
              <w:t xml:space="preserve"> «Производительность труда и поддержка занятости»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L1-97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Системные меры по повышению производительности труда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L2-97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Адресная поддержка повышения производительности труда на предприятиях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L3-97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Поддержка занятости и повышение эффективности рынка труда для обеспечения роста производительности труда</w:t>
            </w:r>
          </w:p>
        </w:tc>
      </w:tr>
      <w:tr w:rsidR="00600011" w:rsidRPr="00600011" w:rsidTr="00FD4055">
        <w:tc>
          <w:tcPr>
            <w:tcW w:w="15735" w:type="dxa"/>
            <w:gridSpan w:val="3"/>
            <w:shd w:val="clear" w:color="auto" w:fill="0F243E" w:themeFill="text2" w:themeFillShade="80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b/>
                <w:sz w:val="20"/>
                <w:szCs w:val="20"/>
              </w:rPr>
              <w:t>Национальный проект «</w:t>
            </w:r>
            <w:r w:rsidRPr="00600011">
              <w:rPr>
                <w:rFonts w:cstheme="minorHAnsi"/>
                <w:b/>
                <w:sz w:val="20"/>
                <w:szCs w:val="20"/>
              </w:rPr>
              <w:t>Здравоохранение»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N1-97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Развитие системы оказания первичной медико-санитарной помощи 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N2-97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Борьба с </w:t>
            </w:r>
            <w:proofErr w:type="gramStart"/>
            <w:r w:rsidRPr="00600011">
              <w:rPr>
                <w:rFonts w:cstheme="minorHAnsi"/>
                <w:color w:val="000000"/>
                <w:sz w:val="20"/>
                <w:szCs w:val="20"/>
              </w:rPr>
              <w:t>сердечно-сосудистыми</w:t>
            </w:r>
            <w:proofErr w:type="gramEnd"/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 заболеваниями 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N3-97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Борьба с онкологическими заболеваниями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N4-97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Развитие детского здравоохранения, включая создание современной инфраструктуры оказания медицинской помощи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N5-97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Обеспечение медицинских организаций системы здравоохранения квалифицированными кадрами 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N7-97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N8-97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Развитие экспорта медицинских услуг </w:t>
            </w:r>
          </w:p>
        </w:tc>
      </w:tr>
      <w:tr w:rsidR="00600011" w:rsidRPr="00600011" w:rsidTr="00FD4055">
        <w:tc>
          <w:tcPr>
            <w:tcW w:w="15735" w:type="dxa"/>
            <w:gridSpan w:val="3"/>
            <w:shd w:val="clear" w:color="auto" w:fill="0F243E" w:themeFill="text2" w:themeFillShade="80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b/>
                <w:sz w:val="20"/>
                <w:szCs w:val="20"/>
              </w:rPr>
              <w:t>Национальный проект</w:t>
            </w:r>
            <w:r w:rsidRPr="00600011">
              <w:rPr>
                <w:rFonts w:cstheme="minorHAnsi"/>
                <w:b/>
                <w:sz w:val="20"/>
                <w:szCs w:val="20"/>
              </w:rPr>
              <w:t xml:space="preserve"> «Демография»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Р1-97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Финансовая поддержка семей при рождении детей 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Р2-97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Содействие занятости женщин - создание условий дошкольного образования для детей в возрасте до трех лет 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Р3-97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Разработка и реализация программы системной поддержки и повышения качества жизни граждан старшего поколения 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Р4-97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Р5-97</w:t>
            </w:r>
          </w:p>
        </w:tc>
        <w:tc>
          <w:tcPr>
            <w:tcW w:w="14459" w:type="dxa"/>
          </w:tcPr>
          <w:p w:rsidR="00600011" w:rsidRPr="00600011" w:rsidRDefault="00600011" w:rsidP="003C599C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600011" w:rsidRPr="00600011" w:rsidTr="00FD4055">
        <w:tc>
          <w:tcPr>
            <w:tcW w:w="15735" w:type="dxa"/>
            <w:gridSpan w:val="3"/>
            <w:shd w:val="clear" w:color="auto" w:fill="0F243E" w:themeFill="text2" w:themeFillShade="80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b/>
                <w:sz w:val="20"/>
                <w:szCs w:val="20"/>
              </w:rPr>
              <w:t>Национальный проект</w:t>
            </w:r>
            <w:r w:rsidRPr="00600011">
              <w:rPr>
                <w:rFonts w:cstheme="minorHAnsi"/>
                <w:b/>
                <w:sz w:val="20"/>
                <w:szCs w:val="20"/>
              </w:rPr>
              <w:t xml:space="preserve"> «Безопасные и качественные автомобильные дороги»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R1-97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Дорожная сеть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R2-97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 xml:space="preserve">Общесистемные меры развития дорожного хозяйства 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R3-97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</w:tr>
      <w:tr w:rsidR="00600011" w:rsidRPr="00600011" w:rsidTr="00FD4055">
        <w:tc>
          <w:tcPr>
            <w:tcW w:w="15735" w:type="dxa"/>
            <w:gridSpan w:val="3"/>
            <w:shd w:val="clear" w:color="auto" w:fill="0F243E" w:themeFill="text2" w:themeFillShade="80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b/>
                <w:sz w:val="20"/>
                <w:szCs w:val="20"/>
              </w:rPr>
              <w:t>Национальный проект «</w:t>
            </w:r>
            <w:r w:rsidRPr="00600011">
              <w:rPr>
                <w:rFonts w:cstheme="minorHAnsi"/>
                <w:b/>
                <w:sz w:val="20"/>
                <w:szCs w:val="20"/>
              </w:rPr>
              <w:t>Международная кооперация и экспорт»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T1-97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Промышленный экспорт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T2-97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Экспорт продукции АПК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T4-97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Экспорт услуг</w:t>
            </w:r>
          </w:p>
        </w:tc>
      </w:tr>
      <w:tr w:rsidR="00600011" w:rsidRPr="00600011" w:rsidTr="00FD4055">
        <w:tc>
          <w:tcPr>
            <w:tcW w:w="425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01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00011" w:rsidRPr="00600011" w:rsidRDefault="00600011" w:rsidP="0060001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T6-97</w:t>
            </w:r>
          </w:p>
        </w:tc>
        <w:tc>
          <w:tcPr>
            <w:tcW w:w="14459" w:type="dxa"/>
          </w:tcPr>
          <w:p w:rsidR="00600011" w:rsidRPr="00600011" w:rsidRDefault="00600011" w:rsidP="0060001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0011">
              <w:rPr>
                <w:rFonts w:cstheme="minorHAnsi"/>
                <w:color w:val="000000"/>
                <w:sz w:val="20"/>
                <w:szCs w:val="20"/>
              </w:rPr>
              <w:t>Системные меры развития международной кооперации и экспорта</w:t>
            </w:r>
          </w:p>
        </w:tc>
      </w:tr>
    </w:tbl>
    <w:p w:rsidR="00A239CC" w:rsidRPr="00A239CC" w:rsidRDefault="00A239CC">
      <w:pPr>
        <w:rPr>
          <w:rFonts w:ascii="Times New Roman" w:hAnsi="Times New Roman" w:cs="Times New Roman"/>
          <w:sz w:val="20"/>
          <w:szCs w:val="20"/>
        </w:rPr>
      </w:pPr>
    </w:p>
    <w:sectPr w:rsidR="00A239CC" w:rsidRPr="00A239CC" w:rsidSect="00FD4055">
      <w:footerReference w:type="default" r:id="rId9"/>
      <w:pgSz w:w="16838" w:h="11906" w:orient="landscape"/>
      <w:pgMar w:top="567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DF" w:rsidRDefault="00574ADF" w:rsidP="00FD4055">
      <w:pPr>
        <w:spacing w:after="0" w:line="240" w:lineRule="auto"/>
      </w:pPr>
      <w:r>
        <w:separator/>
      </w:r>
    </w:p>
  </w:endnote>
  <w:endnote w:type="continuationSeparator" w:id="0">
    <w:p w:rsidR="00574ADF" w:rsidRDefault="00574ADF" w:rsidP="00FD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07681"/>
      <w:docPartObj>
        <w:docPartGallery w:val="Page Numbers (Bottom of Page)"/>
        <w:docPartUnique/>
      </w:docPartObj>
    </w:sdtPr>
    <w:sdtContent>
      <w:p w:rsidR="00FD4055" w:rsidRDefault="00FD40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9C">
          <w:rPr>
            <w:noProof/>
          </w:rPr>
          <w:t>1</w:t>
        </w:r>
        <w:r>
          <w:fldChar w:fldCharType="end"/>
        </w:r>
      </w:p>
    </w:sdtContent>
  </w:sdt>
  <w:p w:rsidR="00FD4055" w:rsidRDefault="00FD40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DF" w:rsidRDefault="00574ADF" w:rsidP="00FD4055">
      <w:pPr>
        <w:spacing w:after="0" w:line="240" w:lineRule="auto"/>
      </w:pPr>
      <w:r>
        <w:separator/>
      </w:r>
    </w:p>
  </w:footnote>
  <w:footnote w:type="continuationSeparator" w:id="0">
    <w:p w:rsidR="00574ADF" w:rsidRDefault="00574ADF" w:rsidP="00FD4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CC"/>
    <w:rsid w:val="003C599C"/>
    <w:rsid w:val="00574ADF"/>
    <w:rsid w:val="00600011"/>
    <w:rsid w:val="00626916"/>
    <w:rsid w:val="00A239CC"/>
    <w:rsid w:val="00D85B4D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0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055"/>
  </w:style>
  <w:style w:type="paragraph" w:styleId="a9">
    <w:name w:val="footer"/>
    <w:basedOn w:val="a"/>
    <w:link w:val="aa"/>
    <w:uiPriority w:val="99"/>
    <w:unhideWhenUsed/>
    <w:rsid w:val="00FD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0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055"/>
  </w:style>
  <w:style w:type="paragraph" w:styleId="a9">
    <w:name w:val="footer"/>
    <w:basedOn w:val="a"/>
    <w:link w:val="aa"/>
    <w:uiPriority w:val="99"/>
    <w:unhideWhenUsed/>
    <w:rsid w:val="00FD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2</cp:revision>
  <dcterms:created xsi:type="dcterms:W3CDTF">2020-10-30T10:56:00Z</dcterms:created>
  <dcterms:modified xsi:type="dcterms:W3CDTF">2020-10-30T11:37:00Z</dcterms:modified>
</cp:coreProperties>
</file>