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01" w:rsidRPr="00EC3001" w:rsidRDefault="00EC3001" w:rsidP="00EC3001">
      <w:pPr>
        <w:shd w:val="clear" w:color="auto" w:fill="FFFFFF"/>
        <w:spacing w:after="150" w:line="510" w:lineRule="atLeast"/>
        <w:outlineLvl w:val="1"/>
        <w:rPr>
          <w:rFonts w:ascii="Cuprum" w:eastAsia="Times New Roman" w:hAnsi="Cuprum" w:cs="Arial"/>
          <w:color w:val="262626"/>
          <w:kern w:val="36"/>
          <w:sz w:val="45"/>
          <w:szCs w:val="45"/>
          <w:lang w:eastAsia="ru-RU"/>
        </w:rPr>
      </w:pPr>
      <w:r w:rsidRPr="00EC3001">
        <w:rPr>
          <w:rFonts w:ascii="Cuprum" w:eastAsia="Times New Roman" w:hAnsi="Cuprum" w:cs="Arial"/>
          <w:color w:val="262626"/>
          <w:kern w:val="36"/>
          <w:sz w:val="45"/>
          <w:szCs w:val="45"/>
          <w:lang w:eastAsia="ru-RU"/>
        </w:rPr>
        <w:t>О заседании комиссии по рассмотрению споров о результатах определения кадастровой стоимости 17.09.2020</w:t>
      </w:r>
    </w:p>
    <w:p w:rsidR="00EC3001" w:rsidRPr="00EC3001" w:rsidRDefault="00EC3001" w:rsidP="00EC3001">
      <w:pPr>
        <w:shd w:val="clear" w:color="auto" w:fill="FFFFFF"/>
        <w:spacing w:after="360" w:line="360" w:lineRule="atLeast"/>
        <w:rPr>
          <w:rFonts w:ascii="Roboto" w:eastAsia="Times New Roman" w:hAnsi="Roboto" w:cs="Arial"/>
          <w:color w:val="262626"/>
          <w:sz w:val="24"/>
          <w:szCs w:val="24"/>
          <w:lang w:eastAsia="ru-RU"/>
        </w:rPr>
      </w:pPr>
      <w:r w:rsidRPr="00EC3001">
        <w:rPr>
          <w:rFonts w:ascii="Roboto" w:eastAsia="Times New Roman" w:hAnsi="Roboto" w:cs="Arial"/>
          <w:b/>
          <w:bCs/>
          <w:color w:val="262626"/>
          <w:sz w:val="24"/>
          <w:szCs w:val="24"/>
          <w:lang w:eastAsia="ru-RU"/>
        </w:rPr>
        <w:t>17 сентября 2020 года в 16.00 часов</w:t>
      </w:r>
      <w:r w:rsidRPr="00EC3001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 в Министерстве экономического развития и имущественных отношений Чувашской Республики по адресу: г</w:t>
      </w:r>
      <w:proofErr w:type="gramStart"/>
      <w:r w:rsidRPr="00EC3001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.Ч</w:t>
      </w:r>
      <w:proofErr w:type="gramEnd"/>
      <w:r w:rsidRPr="00EC3001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ебоксары, Президентский бульвар, 10,  4 этаж,  зал совещаний 9 </w:t>
      </w:r>
      <w:proofErr w:type="spellStart"/>
      <w:r w:rsidRPr="00EC3001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каб</w:t>
      </w:r>
      <w:proofErr w:type="spellEnd"/>
      <w:r w:rsidRPr="00EC3001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. состоится заседание комиссии по рассмотрению споров о результатах определения кадастровой стоимости, созданной распоряжением Кабинета Министров Чувашской Республики от 28.02.2019 № 195-р (с учетом внесенных изменений) (далее – Комиссия).</w:t>
      </w:r>
    </w:p>
    <w:p w:rsidR="00EC3001" w:rsidRPr="00EC3001" w:rsidRDefault="00EC3001" w:rsidP="00EC3001">
      <w:pPr>
        <w:shd w:val="clear" w:color="auto" w:fill="FFFFFF"/>
        <w:spacing w:after="360" w:line="360" w:lineRule="atLeast"/>
        <w:rPr>
          <w:rFonts w:ascii="Roboto" w:eastAsia="Times New Roman" w:hAnsi="Roboto" w:cs="Arial"/>
          <w:color w:val="262626"/>
          <w:sz w:val="24"/>
          <w:szCs w:val="24"/>
          <w:lang w:eastAsia="ru-RU"/>
        </w:rPr>
      </w:pPr>
      <w:r w:rsidRPr="00EC3001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 На заседании Комиссии планируется рассмотрение:</w:t>
      </w:r>
    </w:p>
    <w:p w:rsidR="00EC3001" w:rsidRPr="00EC3001" w:rsidRDefault="00EC3001" w:rsidP="00EC3001">
      <w:pPr>
        <w:shd w:val="clear" w:color="auto" w:fill="FFFFFF"/>
        <w:spacing w:after="360" w:line="360" w:lineRule="atLeast"/>
        <w:rPr>
          <w:rFonts w:ascii="Roboto" w:eastAsia="Times New Roman" w:hAnsi="Roboto" w:cs="Arial"/>
          <w:color w:val="262626"/>
          <w:sz w:val="24"/>
          <w:szCs w:val="24"/>
          <w:lang w:eastAsia="ru-RU"/>
        </w:rPr>
      </w:pPr>
      <w:r w:rsidRPr="00EC3001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- заявления физических лиц об оспаривании результатов определения кадастровой стоимости земельного участка с кадастровым номером 21:02:010219:797,  расположенного по адресу: Чувашская Республика, г. Новочебоксарск, ул. Восточная, д.1</w:t>
      </w:r>
      <w:proofErr w:type="gramStart"/>
      <w:r w:rsidRPr="00EC3001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 Б</w:t>
      </w:r>
      <w:proofErr w:type="gramEnd"/>
      <w:r w:rsidRPr="00EC3001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;</w:t>
      </w:r>
    </w:p>
    <w:p w:rsidR="00EC3001" w:rsidRPr="00EC3001" w:rsidRDefault="00EC3001" w:rsidP="00EC3001">
      <w:pPr>
        <w:shd w:val="clear" w:color="auto" w:fill="FFFFFF"/>
        <w:spacing w:after="360" w:line="360" w:lineRule="atLeast"/>
        <w:rPr>
          <w:rFonts w:ascii="Roboto" w:eastAsia="Times New Roman" w:hAnsi="Roboto" w:cs="Arial"/>
          <w:color w:val="262626"/>
          <w:sz w:val="24"/>
          <w:szCs w:val="24"/>
          <w:lang w:eastAsia="ru-RU"/>
        </w:rPr>
      </w:pPr>
      <w:r w:rsidRPr="00EC3001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- заявления индивидуального предпринимателя об оспаривании результатов определения кадастровой стоимости земельного участка с кадастровым номером 21:02:010213:51, расположенного по адресу: Чувашская Республика,  г. Новочебоксарск, ул. Советская, д.26</w:t>
      </w:r>
      <w:proofErr w:type="gramStart"/>
      <w:r w:rsidRPr="00EC3001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 Б</w:t>
      </w:r>
      <w:proofErr w:type="gramEnd"/>
      <w:r w:rsidRPr="00EC3001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;</w:t>
      </w:r>
    </w:p>
    <w:p w:rsidR="00EC3001" w:rsidRPr="00EC3001" w:rsidRDefault="00EC3001" w:rsidP="00EC3001">
      <w:pPr>
        <w:shd w:val="clear" w:color="auto" w:fill="FFFFFF"/>
        <w:spacing w:line="360" w:lineRule="atLeast"/>
        <w:rPr>
          <w:rFonts w:ascii="Roboto" w:eastAsia="Times New Roman" w:hAnsi="Roboto" w:cs="Arial"/>
          <w:color w:val="262626"/>
          <w:sz w:val="24"/>
          <w:szCs w:val="24"/>
          <w:lang w:eastAsia="ru-RU"/>
        </w:rPr>
      </w:pPr>
      <w:r w:rsidRPr="00EC3001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- заявления юридического лица об оспаривании результатов определения кадастровой стоимости земельного участка с кадастровым номером 21:01:010209:24, расположенного по адресу: Чувашская Республика, г. Чебоксары ул. </w:t>
      </w:r>
      <w:proofErr w:type="spellStart"/>
      <w:r w:rsidRPr="00EC3001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>Урукова</w:t>
      </w:r>
      <w:proofErr w:type="spellEnd"/>
      <w:r w:rsidRPr="00EC3001">
        <w:rPr>
          <w:rFonts w:ascii="Roboto" w:eastAsia="Times New Roman" w:hAnsi="Roboto" w:cs="Arial"/>
          <w:color w:val="262626"/>
          <w:sz w:val="24"/>
          <w:szCs w:val="24"/>
          <w:lang w:eastAsia="ru-RU"/>
        </w:rPr>
        <w:t xml:space="preserve"> д.1 а.</w:t>
      </w:r>
    </w:p>
    <w:p w:rsidR="001B1430" w:rsidRDefault="001B1430">
      <w:bookmarkStart w:id="0" w:name="_GoBack"/>
      <w:bookmarkEnd w:id="0"/>
    </w:p>
    <w:sectPr w:rsidR="001B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CA"/>
    <w:rsid w:val="001B1430"/>
    <w:rsid w:val="005170CA"/>
    <w:rsid w:val="00E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55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384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1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673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94708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6E6E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Чувашии Татьяна Васильева</dc:creator>
  <cp:keywords/>
  <dc:description/>
  <cp:lastModifiedBy>Минюст Чувашии Татьяна Васильева</cp:lastModifiedBy>
  <cp:revision>2</cp:revision>
  <dcterms:created xsi:type="dcterms:W3CDTF">2020-09-24T06:08:00Z</dcterms:created>
  <dcterms:modified xsi:type="dcterms:W3CDTF">2020-09-24T06:10:00Z</dcterms:modified>
</cp:coreProperties>
</file>