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7F" w:rsidRDefault="009E1C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5819" w:rsidRPr="00714D2C" w:rsidRDefault="00F1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4D2C">
        <w:rPr>
          <w:rFonts w:ascii="Times New Roman" w:hAnsi="Times New Roman" w:cs="Times New Roman"/>
          <w:sz w:val="24"/>
          <w:szCs w:val="24"/>
        </w:rPr>
        <w:t>ИНФОРМАЦИЯ</w:t>
      </w:r>
    </w:p>
    <w:p w:rsidR="00EB0A7A" w:rsidRDefault="00113C27" w:rsidP="00EB0A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5819" w:rsidRPr="00714D2C">
        <w:rPr>
          <w:rFonts w:ascii="Times New Roman" w:hAnsi="Times New Roman" w:cs="Times New Roman"/>
          <w:sz w:val="24"/>
          <w:szCs w:val="24"/>
        </w:rPr>
        <w:t xml:space="preserve"> ходе </w:t>
      </w:r>
      <w:r w:rsidR="00B84638">
        <w:rPr>
          <w:rFonts w:ascii="Times New Roman" w:hAnsi="Times New Roman" w:cs="Times New Roman"/>
          <w:sz w:val="24"/>
          <w:szCs w:val="24"/>
        </w:rPr>
        <w:t>выполнения в 2019</w:t>
      </w:r>
      <w:r w:rsidR="00087E2C">
        <w:rPr>
          <w:rFonts w:ascii="Times New Roman" w:hAnsi="Times New Roman" w:cs="Times New Roman"/>
          <w:sz w:val="24"/>
          <w:szCs w:val="24"/>
        </w:rPr>
        <w:t xml:space="preserve"> </w:t>
      </w:r>
      <w:r w:rsidR="00EB0A7A" w:rsidRPr="00EB0A7A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6F499D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EB0A7A" w:rsidRPr="00EB0A7A">
        <w:rPr>
          <w:rFonts w:ascii="Times New Roman" w:hAnsi="Times New Roman" w:cs="Times New Roman"/>
          <w:sz w:val="24"/>
          <w:szCs w:val="24"/>
        </w:rPr>
        <w:t xml:space="preserve"> Плана мероприятий в Чувашской Республике по реализации Стратегии </w:t>
      </w:r>
    </w:p>
    <w:p w:rsidR="00EB0A7A" w:rsidRDefault="00EB0A7A" w:rsidP="00EB0A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0A7A">
        <w:rPr>
          <w:rFonts w:ascii="Times New Roman" w:hAnsi="Times New Roman" w:cs="Times New Roman"/>
          <w:sz w:val="24"/>
          <w:szCs w:val="24"/>
        </w:rPr>
        <w:t xml:space="preserve">развития торговли в Российской Федерации  на 2015–2016 годы и период до 2020 года, </w:t>
      </w:r>
    </w:p>
    <w:p w:rsidR="00EB0A7A" w:rsidRDefault="00EB0A7A" w:rsidP="00EB0A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0A7A">
        <w:rPr>
          <w:rFonts w:ascii="Times New Roman" w:hAnsi="Times New Roman" w:cs="Times New Roman"/>
          <w:sz w:val="24"/>
          <w:szCs w:val="24"/>
        </w:rPr>
        <w:t xml:space="preserve">утвержденной приказом Министерства промышленности и торговли Российской Федерации </w:t>
      </w:r>
    </w:p>
    <w:p w:rsidR="00F15819" w:rsidRPr="00FD06D2" w:rsidRDefault="00EB0A7A" w:rsidP="008E2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06D2">
        <w:rPr>
          <w:rFonts w:ascii="Times New Roman" w:hAnsi="Times New Roman" w:cs="Times New Roman"/>
          <w:sz w:val="24"/>
          <w:szCs w:val="24"/>
        </w:rPr>
        <w:t>от 25 декабря 2014 г. № 2733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9355"/>
        <w:gridCol w:w="1701"/>
      </w:tblGrid>
      <w:tr w:rsidR="00CA5F21" w:rsidRPr="00FD06D2" w:rsidTr="006F499D">
        <w:tc>
          <w:tcPr>
            <w:tcW w:w="426" w:type="dxa"/>
          </w:tcPr>
          <w:p w:rsidR="00CA5F21" w:rsidRPr="00FD06D2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6D2">
              <w:rPr>
                <w:rFonts w:ascii="Times New Roman" w:hAnsi="Times New Roman" w:cs="Times New Roman"/>
                <w:szCs w:val="22"/>
              </w:rPr>
              <w:t>N</w:t>
            </w:r>
          </w:p>
          <w:p w:rsidR="00CA5F21" w:rsidRPr="00FD06D2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D06D2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977" w:type="dxa"/>
          </w:tcPr>
          <w:p w:rsidR="00CA5F21" w:rsidRPr="00FD06D2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6D2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992" w:type="dxa"/>
          </w:tcPr>
          <w:p w:rsidR="00CA5F21" w:rsidRPr="00FD06D2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6D2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9355" w:type="dxa"/>
          </w:tcPr>
          <w:p w:rsidR="00CA5F21" w:rsidRPr="00FD06D2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6D2">
              <w:rPr>
                <w:rFonts w:ascii="Times New Roman" w:hAnsi="Times New Roman" w:cs="Times New Roman"/>
                <w:szCs w:val="22"/>
              </w:rPr>
              <w:t>Информация о выполнении</w:t>
            </w:r>
          </w:p>
        </w:tc>
        <w:tc>
          <w:tcPr>
            <w:tcW w:w="1701" w:type="dxa"/>
          </w:tcPr>
          <w:p w:rsidR="00CA5F21" w:rsidRPr="00FD06D2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6D2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CA5F21" w:rsidRPr="00FD06D2" w:rsidTr="006F499D">
        <w:trPr>
          <w:trHeight w:val="139"/>
        </w:trPr>
        <w:tc>
          <w:tcPr>
            <w:tcW w:w="426" w:type="dxa"/>
          </w:tcPr>
          <w:p w:rsidR="00CA5F21" w:rsidRPr="00FD06D2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CA5F21" w:rsidRPr="00FD06D2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CA5F21" w:rsidRPr="00FD06D2" w:rsidRDefault="00CA5F21" w:rsidP="00087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355" w:type="dxa"/>
          </w:tcPr>
          <w:p w:rsidR="00CA5F21" w:rsidRPr="00DF2002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CA5F21" w:rsidRPr="00FD06D2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6D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A5F21" w:rsidRPr="008E23E4" w:rsidTr="006F499D">
        <w:tc>
          <w:tcPr>
            <w:tcW w:w="426" w:type="dxa"/>
          </w:tcPr>
          <w:p w:rsidR="00CA5F21" w:rsidRPr="0082404A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77" w:type="dxa"/>
          </w:tcPr>
          <w:p w:rsidR="00CA5F21" w:rsidRPr="0082404A" w:rsidRDefault="00CA5F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Анализ нормативных правовых актов Чувашской Республики, регулирующих отношения в области торговой деятельности, и внесение в них изменений</w:t>
            </w:r>
          </w:p>
        </w:tc>
        <w:tc>
          <w:tcPr>
            <w:tcW w:w="992" w:type="dxa"/>
          </w:tcPr>
          <w:p w:rsidR="00CA5F21" w:rsidRPr="0082404A" w:rsidRDefault="00CA5F21" w:rsidP="00087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2015 - 2020 годы</w:t>
            </w:r>
          </w:p>
        </w:tc>
        <w:tc>
          <w:tcPr>
            <w:tcW w:w="9355" w:type="dxa"/>
          </w:tcPr>
          <w:p w:rsidR="00CA5F21" w:rsidRPr="0082404A" w:rsidRDefault="00CA5F21" w:rsidP="00EE6331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По итогам проведенного анализа нормативных правовых актов Чувашской Республики, регулирующих отношения в области торговой деятельности, в</w:t>
            </w:r>
            <w:r w:rsidR="009B1B17" w:rsidRPr="008240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404A">
              <w:rPr>
                <w:rFonts w:ascii="Times New Roman" w:hAnsi="Times New Roman" w:cs="Times New Roman"/>
                <w:szCs w:val="22"/>
              </w:rPr>
              <w:t>201</w:t>
            </w:r>
            <w:r w:rsidR="009B1B17" w:rsidRPr="0082404A">
              <w:rPr>
                <w:rFonts w:ascii="Times New Roman" w:hAnsi="Times New Roman" w:cs="Times New Roman"/>
                <w:szCs w:val="22"/>
              </w:rPr>
              <w:t>8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6C561D" w:rsidRPr="0082404A">
              <w:rPr>
                <w:rFonts w:ascii="Times New Roman" w:hAnsi="Times New Roman" w:cs="Times New Roman"/>
                <w:szCs w:val="22"/>
              </w:rPr>
              <w:t>у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 разработаны и приняты следующие законодательные и нормативные правовые акты Чувашской Республики:</w:t>
            </w:r>
          </w:p>
          <w:p w:rsidR="008E23E4" w:rsidRPr="0082404A" w:rsidRDefault="00A03480" w:rsidP="00A03480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распоряжение Главы Чувашской Республики </w:t>
            </w:r>
            <w:r w:rsidR="008E23E4" w:rsidRPr="0082404A">
              <w:rPr>
                <w:rFonts w:ascii="Times New Roman" w:hAnsi="Times New Roman" w:cs="Times New Roman"/>
                <w:szCs w:val="22"/>
              </w:rPr>
              <w:t xml:space="preserve">30.05.2019 № 219–рг-154 </w:t>
            </w:r>
            <w:proofErr w:type="spellStart"/>
            <w:r w:rsidR="008E23E4" w:rsidRPr="0082404A">
              <w:rPr>
                <w:rFonts w:ascii="Times New Roman" w:hAnsi="Times New Roman" w:cs="Times New Roman"/>
                <w:szCs w:val="22"/>
              </w:rPr>
              <w:t>дсп</w:t>
            </w:r>
            <w:proofErr w:type="spellEnd"/>
            <w:r w:rsidR="008E23E4" w:rsidRPr="0082404A">
              <w:rPr>
                <w:rFonts w:ascii="Times New Roman" w:hAnsi="Times New Roman" w:cs="Times New Roman"/>
                <w:szCs w:val="22"/>
              </w:rPr>
              <w:t xml:space="preserve">  о внесении изменений в распоряжение Главы Чувашской Республики от 14.09.2018 № 400–рг-329 </w:t>
            </w:r>
            <w:proofErr w:type="spellStart"/>
            <w:r w:rsidR="008E23E4" w:rsidRPr="0082404A">
              <w:rPr>
                <w:rFonts w:ascii="Times New Roman" w:hAnsi="Times New Roman" w:cs="Times New Roman"/>
                <w:szCs w:val="22"/>
              </w:rPr>
              <w:t>дсп</w:t>
            </w:r>
            <w:proofErr w:type="spellEnd"/>
            <w:r w:rsidR="008E23E4" w:rsidRPr="0082404A">
              <w:rPr>
                <w:rFonts w:ascii="Times New Roman" w:hAnsi="Times New Roman" w:cs="Times New Roman"/>
                <w:szCs w:val="22"/>
              </w:rPr>
              <w:t>;</w:t>
            </w:r>
          </w:p>
          <w:p w:rsidR="008E23E4" w:rsidRPr="0082404A" w:rsidRDefault="00A03480" w:rsidP="008E23E4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распоряжени</w:t>
            </w:r>
            <w:r w:rsidR="008E23E4" w:rsidRPr="0082404A">
              <w:rPr>
                <w:rFonts w:ascii="Times New Roman" w:hAnsi="Times New Roman" w:cs="Times New Roman"/>
                <w:szCs w:val="22"/>
              </w:rPr>
              <w:t>я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 Главы Чувашской Республики </w:t>
            </w:r>
            <w:r w:rsidR="008E23E4" w:rsidRPr="0082404A">
              <w:rPr>
                <w:rFonts w:ascii="Times New Roman" w:hAnsi="Times New Roman" w:cs="Times New Roman"/>
                <w:szCs w:val="22"/>
              </w:rPr>
              <w:t>от 28 января 2019 г. № 28-рг, от 1 марта 2019 г. № 109-рг, от 24 мая 2019 г. № 205-рг о внесении изменений в распоряжение Главы Чувашской Республики  от 18 января 2018 г. № 13-рг;</w:t>
            </w:r>
          </w:p>
          <w:p w:rsidR="0040375B" w:rsidRPr="0082404A" w:rsidRDefault="006C561D" w:rsidP="008E23E4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404A">
              <w:rPr>
                <w:rFonts w:ascii="Times New Roman" w:hAnsi="Times New Roman" w:cs="Times New Roman"/>
                <w:szCs w:val="22"/>
              </w:rPr>
              <w:t>п</w:t>
            </w:r>
            <w:r w:rsidR="0040375B" w:rsidRPr="0082404A">
              <w:rPr>
                <w:rFonts w:ascii="Times New Roman" w:hAnsi="Times New Roman" w:cs="Times New Roman"/>
                <w:szCs w:val="22"/>
              </w:rPr>
              <w:t xml:space="preserve">риказ Министерства экономического развития, промышленности и торговли Чувашской Республики от </w:t>
            </w:r>
            <w:r w:rsidR="008E23E4" w:rsidRPr="0082404A">
              <w:rPr>
                <w:rFonts w:ascii="Times New Roman" w:hAnsi="Times New Roman" w:cs="Times New Roman"/>
                <w:szCs w:val="22"/>
              </w:rPr>
              <w:t>2</w:t>
            </w:r>
            <w:r w:rsidR="0040375B" w:rsidRPr="0082404A">
              <w:rPr>
                <w:rFonts w:ascii="Times New Roman" w:hAnsi="Times New Roman" w:cs="Times New Roman"/>
                <w:szCs w:val="22"/>
              </w:rPr>
              <w:t>2.0</w:t>
            </w:r>
            <w:r w:rsidR="008E23E4" w:rsidRPr="0082404A">
              <w:rPr>
                <w:rFonts w:ascii="Times New Roman" w:hAnsi="Times New Roman" w:cs="Times New Roman"/>
                <w:szCs w:val="22"/>
              </w:rPr>
              <w:t>3</w:t>
            </w:r>
            <w:r w:rsidR="0040375B" w:rsidRPr="0082404A">
              <w:rPr>
                <w:rFonts w:ascii="Times New Roman" w:hAnsi="Times New Roman" w:cs="Times New Roman"/>
                <w:szCs w:val="22"/>
              </w:rPr>
              <w:t>.201</w:t>
            </w:r>
            <w:r w:rsidR="008E23E4" w:rsidRPr="0082404A">
              <w:rPr>
                <w:rFonts w:ascii="Times New Roman" w:hAnsi="Times New Roman" w:cs="Times New Roman"/>
                <w:szCs w:val="22"/>
              </w:rPr>
              <w:t>9</w:t>
            </w:r>
            <w:r w:rsidR="0040375B" w:rsidRPr="0082404A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8E23E4" w:rsidRPr="0082404A">
              <w:rPr>
                <w:rFonts w:ascii="Times New Roman" w:hAnsi="Times New Roman" w:cs="Times New Roman"/>
                <w:szCs w:val="22"/>
              </w:rPr>
              <w:t xml:space="preserve">48 </w:t>
            </w:r>
            <w:r w:rsidR="0040375B" w:rsidRPr="0082404A">
              <w:rPr>
                <w:rFonts w:ascii="Times New Roman" w:hAnsi="Times New Roman" w:cs="Times New Roman"/>
                <w:szCs w:val="22"/>
              </w:rPr>
              <w:t>«О внесении изменений в приказ Министерства экономического развития, промышленности и торговли Чувашской Республики от 6 июля 2016 г. № 160»</w:t>
            </w:r>
            <w:r w:rsidR="00922D71" w:rsidRPr="0082404A">
              <w:rPr>
                <w:rFonts w:ascii="Times New Roman" w:hAnsi="Times New Roman" w:cs="Times New Roman"/>
                <w:szCs w:val="22"/>
              </w:rPr>
              <w:t xml:space="preserve"> (региональный государственный контроль (надзор) за соблю</w:t>
            </w:r>
            <w:bookmarkStart w:id="0" w:name="_GoBack"/>
            <w:bookmarkEnd w:id="0"/>
            <w:r w:rsidR="00922D71" w:rsidRPr="0082404A">
              <w:rPr>
                <w:rFonts w:ascii="Times New Roman" w:hAnsi="Times New Roman" w:cs="Times New Roman"/>
                <w:szCs w:val="22"/>
              </w:rPr>
              <w:t>дением требований Федерального закона «Об основах государственного регулирования торговой деятельности в Российской Федерации» (за исключением антимонопольных правил и требований, предусмотренных статьями 13 - 15 Федерального</w:t>
            </w:r>
            <w:proofErr w:type="gramEnd"/>
            <w:r w:rsidR="00922D71" w:rsidRPr="0082404A">
              <w:rPr>
                <w:rFonts w:ascii="Times New Roman" w:hAnsi="Times New Roman" w:cs="Times New Roman"/>
                <w:szCs w:val="22"/>
              </w:rPr>
              <w:t xml:space="preserve"> закона «Об основах государственного регулирования торговой деятельности в Российской Федерации»)</w:t>
            </w:r>
            <w:r w:rsidR="0040375B" w:rsidRPr="0082404A">
              <w:rPr>
                <w:rFonts w:ascii="Times New Roman" w:hAnsi="Times New Roman" w:cs="Times New Roman"/>
                <w:szCs w:val="22"/>
              </w:rPr>
              <w:t>;</w:t>
            </w:r>
          </w:p>
          <w:p w:rsidR="006C561D" w:rsidRPr="0082404A" w:rsidRDefault="00E576D7" w:rsidP="006F499D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постановлени</w:t>
            </w:r>
            <w:r w:rsidR="006F499D" w:rsidRPr="0082404A">
              <w:rPr>
                <w:rFonts w:ascii="Times New Roman" w:hAnsi="Times New Roman" w:cs="Times New Roman"/>
                <w:szCs w:val="22"/>
              </w:rPr>
              <w:t>е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 Кабинета Министров Чувашской Республики от 13 июня 2019 г. № 206 «О внесении изменения в постановление Кабинета Министров Чувашской Республики от 28 июня 2017 г. № 245»</w:t>
            </w:r>
            <w:r w:rsidR="006F499D" w:rsidRPr="0082404A">
              <w:rPr>
                <w:rFonts w:ascii="Times New Roman" w:hAnsi="Times New Roman" w:cs="Times New Roman"/>
                <w:szCs w:val="22"/>
              </w:rPr>
              <w:t>;</w:t>
            </w:r>
          </w:p>
          <w:p w:rsidR="006F499D" w:rsidRPr="0082404A" w:rsidRDefault="006F499D" w:rsidP="006F499D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приказ Министерства экономического развития, промышленности и торговли Чувашской Республики «О внесении изменений в приказ Министерства экономического развития, промышленности и торговли Чувашской Республики от 6 июля 2016 г. № 160» от </w:t>
            </w:r>
            <w:r w:rsidRPr="0082404A">
              <w:rPr>
                <w:rFonts w:ascii="Times New Roman" w:hAnsi="Times New Roman" w:cs="Times New Roman"/>
                <w:szCs w:val="22"/>
              </w:rPr>
              <w:tab/>
              <w:t>05.08.2019      № 146;</w:t>
            </w:r>
          </w:p>
          <w:p w:rsidR="006F499D" w:rsidRPr="0082404A" w:rsidRDefault="006F499D" w:rsidP="006F499D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404A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развития, промышленности и торговли Чувашской Республики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Об утверждении Ведомственной программы профилактики нарушений обязательных требований, установленных Федеральным законом «Об основах государственного регулирования торговой деятельности в Российской Федерации» (за исключением правил и требований, предусмотренных статьями 9, 13–15 Федерального закона «Об основах </w:t>
            </w:r>
            <w:r w:rsidRPr="0082404A">
              <w:rPr>
                <w:rFonts w:ascii="Times New Roman" w:hAnsi="Times New Roman" w:cs="Times New Roman"/>
                <w:szCs w:val="22"/>
              </w:rPr>
              <w:lastRenderedPageBreak/>
              <w:t>государственного регулирования торговой деятельности в Российской Федерации»)  на 2020 год</w:t>
            </w:r>
            <w:r w:rsidRPr="0082404A">
              <w:rPr>
                <w:rFonts w:ascii="Times New Roman" w:hAnsi="Times New Roman" w:cs="Times New Roman"/>
                <w:szCs w:val="22"/>
              </w:rPr>
              <w:t>» от 24.12.2019 № 270;</w:t>
            </w:r>
            <w:proofErr w:type="gramEnd"/>
          </w:p>
          <w:p w:rsidR="006F499D" w:rsidRPr="0082404A" w:rsidRDefault="006F499D" w:rsidP="006F499D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404A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развития, промышленности и торговли Чувашской Республики</w:t>
            </w:r>
            <w:r w:rsidRPr="0082404A">
              <w:t xml:space="preserve"> «</w:t>
            </w:r>
            <w:r w:rsidRPr="0082404A">
              <w:rPr>
                <w:rFonts w:ascii="Times New Roman" w:hAnsi="Times New Roman" w:cs="Times New Roman"/>
                <w:szCs w:val="22"/>
              </w:rPr>
              <w:t>Об утверждении руководства по соблюдению обязательных требований и руководства по обобщению правоприменительной практики при осуществлении регионального государственного контроля (надзора) за соблюдением требований Федерального закона «Об основах государственного регулирования торговой деятельности в Российской Федерации»  (за исключением правил и требований, предусмотренных статьями 9, 13 - 15 Федерального закона «Об основах государственного регулирования торговой деятельности</w:t>
            </w:r>
            <w:proofErr w:type="gramEnd"/>
            <w:r w:rsidRPr="0082404A">
              <w:rPr>
                <w:rFonts w:ascii="Times New Roman" w:hAnsi="Times New Roman" w:cs="Times New Roman"/>
                <w:szCs w:val="22"/>
              </w:rPr>
              <w:t xml:space="preserve"> в Российской Федерации») </w:t>
            </w:r>
            <w:r w:rsidRPr="0082404A">
              <w:rPr>
                <w:rFonts w:ascii="Times New Roman" w:hAnsi="Times New Roman" w:cs="Times New Roman"/>
                <w:szCs w:val="22"/>
              </w:rPr>
              <w:t>от 24.12.2019 № 27</w:t>
            </w:r>
            <w:r w:rsidRPr="0082404A">
              <w:rPr>
                <w:rFonts w:ascii="Times New Roman" w:hAnsi="Times New Roman" w:cs="Times New Roman"/>
                <w:szCs w:val="22"/>
              </w:rPr>
              <w:t>1</w:t>
            </w:r>
            <w:r w:rsidRPr="0082404A">
              <w:rPr>
                <w:rFonts w:ascii="Times New Roman" w:hAnsi="Times New Roman" w:cs="Times New Roman"/>
                <w:szCs w:val="22"/>
              </w:rPr>
              <w:t>;</w:t>
            </w:r>
          </w:p>
        </w:tc>
        <w:tc>
          <w:tcPr>
            <w:tcW w:w="1701" w:type="dxa"/>
          </w:tcPr>
          <w:p w:rsidR="00CA5F21" w:rsidRPr="008E23E4" w:rsidRDefault="00A14E0F" w:rsidP="006F4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23E4">
              <w:rPr>
                <w:rFonts w:ascii="Times New Roman" w:hAnsi="Times New Roman" w:cs="Times New Roman"/>
                <w:szCs w:val="22"/>
              </w:rPr>
              <w:lastRenderedPageBreak/>
              <w:t>Предусмотрен</w:t>
            </w:r>
            <w:r w:rsidR="006F499D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E23E4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8E23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576D7" w:rsidRPr="008E23E4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B84638" w:rsidRPr="008E23E4">
              <w:rPr>
                <w:rFonts w:ascii="Times New Roman" w:hAnsi="Times New Roman" w:cs="Times New Roman"/>
                <w:szCs w:val="22"/>
              </w:rPr>
              <w:t>2019 год</w:t>
            </w:r>
            <w:r w:rsidR="006F499D">
              <w:rPr>
                <w:rFonts w:ascii="Times New Roman" w:hAnsi="Times New Roman" w:cs="Times New Roman"/>
                <w:szCs w:val="22"/>
              </w:rPr>
              <w:t>у</w:t>
            </w:r>
            <w:r w:rsidR="00B84638" w:rsidRPr="008E23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мероприятия выполнены в полном объеме.</w:t>
            </w:r>
          </w:p>
        </w:tc>
      </w:tr>
      <w:tr w:rsidR="00CA5F21" w:rsidRPr="008E23E4" w:rsidTr="006F499D">
        <w:tc>
          <w:tcPr>
            <w:tcW w:w="426" w:type="dxa"/>
          </w:tcPr>
          <w:p w:rsidR="00CA5F21" w:rsidRPr="0082404A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977" w:type="dxa"/>
          </w:tcPr>
          <w:p w:rsidR="00CA5F21" w:rsidRPr="0082404A" w:rsidRDefault="00CA5F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Мониторинг обеспеченности населения площадью торговых объектов и корректировка нормативов минимальной обеспеченности населения площадью торговых объектов по муниципальным образованиям</w:t>
            </w:r>
          </w:p>
        </w:tc>
        <w:tc>
          <w:tcPr>
            <w:tcW w:w="992" w:type="dxa"/>
          </w:tcPr>
          <w:p w:rsidR="00CA5F21" w:rsidRPr="0082404A" w:rsidRDefault="00CA5F21" w:rsidP="00087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2015 - 2020 годы</w:t>
            </w:r>
          </w:p>
        </w:tc>
        <w:tc>
          <w:tcPr>
            <w:tcW w:w="9355" w:type="dxa"/>
          </w:tcPr>
          <w:p w:rsidR="00E576D7" w:rsidRPr="0082404A" w:rsidRDefault="00DC2350" w:rsidP="00DC2350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Мониторинг фактической обеспеченности населения площадью торговых объектов по муниципальным образовани</w:t>
            </w:r>
            <w:r w:rsidR="00087E2C" w:rsidRPr="0082404A">
              <w:rPr>
                <w:rFonts w:ascii="Times New Roman" w:hAnsi="Times New Roman" w:cs="Times New Roman"/>
                <w:szCs w:val="22"/>
              </w:rPr>
              <w:t xml:space="preserve">ям </w:t>
            </w:r>
            <w:r w:rsidR="00E576D7" w:rsidRPr="0082404A">
              <w:rPr>
                <w:rFonts w:ascii="Times New Roman" w:hAnsi="Times New Roman" w:cs="Times New Roman"/>
                <w:szCs w:val="22"/>
              </w:rPr>
              <w:t xml:space="preserve">проводится 1 раз в год, последний проводился в январе </w:t>
            </w:r>
            <w:proofErr w:type="spellStart"/>
            <w:r w:rsidR="00E576D7" w:rsidRPr="0082404A">
              <w:rPr>
                <w:rFonts w:ascii="Times New Roman" w:hAnsi="Times New Roman" w:cs="Times New Roman"/>
                <w:szCs w:val="22"/>
              </w:rPr>
              <w:t>т.г</w:t>
            </w:r>
            <w:proofErr w:type="spellEnd"/>
            <w:r w:rsidR="00E576D7" w:rsidRPr="0082404A">
              <w:rPr>
                <w:rFonts w:ascii="Times New Roman" w:hAnsi="Times New Roman" w:cs="Times New Roman"/>
                <w:szCs w:val="22"/>
              </w:rPr>
              <w:t>., следующий планируется в январе 202</w:t>
            </w:r>
            <w:r w:rsidR="005B4C44" w:rsidRPr="0082404A">
              <w:rPr>
                <w:rFonts w:ascii="Times New Roman" w:hAnsi="Times New Roman" w:cs="Times New Roman"/>
                <w:szCs w:val="22"/>
              </w:rPr>
              <w:t>1</w:t>
            </w:r>
            <w:r w:rsidR="00E576D7" w:rsidRPr="0082404A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5B4C44" w:rsidRPr="0082404A" w:rsidRDefault="005B4C44" w:rsidP="005B4C44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Проведенный в январе 2020 года мониторинг фактической обеспеченности населения площадью торговых объектов показал, что обеспеченность площадью стационарных торговых объектов по районам и городам республики превышает рассчитанный норматив в среднем в     2 раза (на показатель повлияло большое количество торговых центров и комплексов в городах и районных центрах республики). </w:t>
            </w:r>
          </w:p>
          <w:p w:rsidR="005B4C44" w:rsidRPr="0082404A" w:rsidRDefault="005B4C44" w:rsidP="005B4C44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Фактическая обеспеченность площадью торговых объектов местного значения ниже нормативных показателей по отдельным сельским поселениям в муниципальных районах и в г. Чебоксары. Для достижения установленных нормативов рекомендуется развивать отдельные форматы торговли, в </w:t>
            </w:r>
            <w:proofErr w:type="spellStart"/>
            <w:r w:rsidRPr="0082404A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82404A">
              <w:rPr>
                <w:rFonts w:ascii="Times New Roman" w:hAnsi="Times New Roman" w:cs="Times New Roman"/>
                <w:szCs w:val="22"/>
              </w:rPr>
              <w:t>. нестационарную торговлю.</w:t>
            </w:r>
          </w:p>
          <w:p w:rsidR="005B4C44" w:rsidRPr="0082404A" w:rsidRDefault="005B4C44" w:rsidP="005B4C44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Общая обеспеченность площадью нестационарных торговых объектов выше рассчитанных нормативов во всех городских округах, </w:t>
            </w:r>
            <w:proofErr w:type="gramStart"/>
            <w:r w:rsidRPr="0082404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82404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82404A">
              <w:rPr>
                <w:rFonts w:ascii="Times New Roman" w:hAnsi="Times New Roman" w:cs="Times New Roman"/>
                <w:szCs w:val="22"/>
              </w:rPr>
              <w:t>Цивильском</w:t>
            </w:r>
            <w:proofErr w:type="gramEnd"/>
            <w:r w:rsidRPr="0082404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82404A">
              <w:rPr>
                <w:rFonts w:ascii="Times New Roman" w:hAnsi="Times New Roman" w:cs="Times New Roman"/>
                <w:szCs w:val="22"/>
              </w:rPr>
              <w:t>Ядринском</w:t>
            </w:r>
            <w:proofErr w:type="spellEnd"/>
            <w:r w:rsidRPr="0082404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82404A">
              <w:rPr>
                <w:rFonts w:ascii="Times New Roman" w:hAnsi="Times New Roman" w:cs="Times New Roman"/>
                <w:szCs w:val="22"/>
              </w:rPr>
              <w:t>Янтиковском</w:t>
            </w:r>
            <w:proofErr w:type="spellEnd"/>
            <w:r w:rsidRPr="0082404A">
              <w:rPr>
                <w:rFonts w:ascii="Times New Roman" w:hAnsi="Times New Roman" w:cs="Times New Roman"/>
                <w:szCs w:val="22"/>
              </w:rPr>
              <w:t xml:space="preserve"> районах. В большинстве муниципальных районов республики не выполняются нормативы минимальной обеспеченности площадью нестационарных торговых по продаже продовольственной и сельскохозяйственной продукции,  продукции общественного питания  и печатной продукции. Для достижения установленных нормативов рекомендуется определить места размещения НТО, внести изменения в схему размещения нестационарных объектов и провести конкурсные процедуры.</w:t>
            </w:r>
          </w:p>
          <w:p w:rsidR="005B4C44" w:rsidRPr="0082404A" w:rsidRDefault="005B4C44" w:rsidP="005B4C44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Фактическая обеспеченность площадью торговых мест, используемых для осуществления деятельности по продаже продовольственных товаров на розничных рынках, превышает значение нормативов в 6 районах республики, где имеются розничные рынки. В остальных муниципальных районах и городских округах республики ввиду отсутствия розничных рынков норматив обеспеченности площадью торговых мест, используемых для осуществления деятельности по продаже продовольственных товаров, не выполняется.  </w:t>
            </w:r>
          </w:p>
          <w:p w:rsidR="005B4C44" w:rsidRPr="0082404A" w:rsidRDefault="005B4C44" w:rsidP="00E45A8D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Нормативы минимальной обеспеченности населения площадью торговых объектов учитываются в документах территориального планирования, генеральных планах, региональных и муниципальных программах развития торговли, схемах размещения нестационарных торговых объектов. </w:t>
            </w:r>
            <w:r w:rsidRPr="0082404A">
              <w:rPr>
                <w:rFonts w:ascii="Times New Roman" w:hAnsi="Times New Roman" w:cs="Times New Roman"/>
                <w:szCs w:val="22"/>
              </w:rPr>
              <w:t>Минэкономразвития Чувашии</w:t>
            </w:r>
            <w:r w:rsidR="00E45A8D" w:rsidRPr="0082404A">
              <w:rPr>
                <w:rFonts w:ascii="Times New Roman" w:hAnsi="Times New Roman" w:cs="Times New Roman"/>
                <w:szCs w:val="22"/>
              </w:rPr>
              <w:t xml:space="preserve"> письмом от 29.01.2020 № 09/07-858 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рекомендовано </w:t>
            </w:r>
            <w:r w:rsidR="00E45A8D" w:rsidRPr="0082404A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администрациям муниципальных районов и городских округов </w:t>
            </w:r>
            <w:proofErr w:type="gramStart"/>
            <w:r w:rsidR="00E45A8D" w:rsidRPr="0082404A">
              <w:rPr>
                <w:rFonts w:ascii="Times New Roman" w:hAnsi="Times New Roman" w:cs="Times New Roman"/>
                <w:szCs w:val="22"/>
              </w:rPr>
              <w:t>предпринимать</w:t>
            </w:r>
            <w:proofErr w:type="gramEnd"/>
            <w:r w:rsidR="00E45A8D" w:rsidRPr="0082404A">
              <w:rPr>
                <w:rFonts w:ascii="Times New Roman" w:hAnsi="Times New Roman" w:cs="Times New Roman"/>
                <w:szCs w:val="22"/>
              </w:rPr>
              <w:t xml:space="preserve"> все меры по обеспечению достижения установленных нормативов</w:t>
            </w:r>
            <w:r w:rsidR="00E45A8D" w:rsidRPr="0082404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CA5F21" w:rsidRPr="008E23E4" w:rsidRDefault="006F499D" w:rsidP="00E5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23E4">
              <w:rPr>
                <w:rFonts w:ascii="Times New Roman" w:hAnsi="Times New Roman" w:cs="Times New Roman"/>
                <w:szCs w:val="22"/>
              </w:rPr>
              <w:lastRenderedPageBreak/>
              <w:t>Предусмотрен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E23E4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8E23E4">
              <w:rPr>
                <w:rFonts w:ascii="Times New Roman" w:hAnsi="Times New Roman" w:cs="Times New Roman"/>
                <w:szCs w:val="22"/>
              </w:rPr>
              <w:t xml:space="preserve"> в 2019 год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 мероприятия выполнены в полном объеме.</w:t>
            </w:r>
          </w:p>
        </w:tc>
      </w:tr>
      <w:tr w:rsidR="00CA5F21" w:rsidRPr="008E23E4" w:rsidTr="006F499D">
        <w:tc>
          <w:tcPr>
            <w:tcW w:w="426" w:type="dxa"/>
          </w:tcPr>
          <w:p w:rsidR="00CA5F21" w:rsidRPr="0082404A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977" w:type="dxa"/>
          </w:tcPr>
          <w:p w:rsidR="00AB4372" w:rsidRPr="0082404A" w:rsidRDefault="00CA5F21" w:rsidP="00AB43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Разработка системы адресной продовольственной помощи малоимущим гражданам в соответствии с </w:t>
            </w:r>
            <w:hyperlink r:id="rId6" w:history="1">
              <w:r w:rsidRPr="0082404A">
                <w:rPr>
                  <w:rFonts w:ascii="Times New Roman" w:hAnsi="Times New Roman" w:cs="Times New Roman"/>
                  <w:szCs w:val="22"/>
                </w:rPr>
                <w:t>Концепцией</w:t>
              </w:r>
            </w:hyperlink>
            <w:r w:rsidRPr="0082404A">
              <w:rPr>
                <w:rFonts w:ascii="Times New Roman" w:hAnsi="Times New Roman" w:cs="Times New Roman"/>
                <w:szCs w:val="22"/>
              </w:rPr>
              <w:t xml:space="preserve"> развития внутренней продовольственной помощи в Российской Федерации, утвержденной распоряжением Правительства Российской Федерации от </w:t>
            </w:r>
            <w:r w:rsidR="00AB4372" w:rsidRPr="0082404A">
              <w:rPr>
                <w:rFonts w:ascii="Times New Roman" w:hAnsi="Times New Roman" w:cs="Times New Roman"/>
                <w:szCs w:val="22"/>
              </w:rPr>
              <w:t>0</w:t>
            </w:r>
            <w:r w:rsidRPr="0082404A">
              <w:rPr>
                <w:rFonts w:ascii="Times New Roman" w:hAnsi="Times New Roman" w:cs="Times New Roman"/>
                <w:szCs w:val="22"/>
              </w:rPr>
              <w:t>3</w:t>
            </w:r>
            <w:r w:rsidR="00AB4372" w:rsidRPr="0082404A">
              <w:rPr>
                <w:rFonts w:ascii="Times New Roman" w:hAnsi="Times New Roman" w:cs="Times New Roman"/>
                <w:szCs w:val="22"/>
              </w:rPr>
              <w:t>.07.</w:t>
            </w:r>
            <w:r w:rsidRPr="0082404A">
              <w:rPr>
                <w:rFonts w:ascii="Times New Roman" w:hAnsi="Times New Roman" w:cs="Times New Roman"/>
                <w:szCs w:val="22"/>
              </w:rPr>
              <w:t>2014</w:t>
            </w:r>
          </w:p>
          <w:p w:rsidR="00CA5F21" w:rsidRPr="0082404A" w:rsidRDefault="00CA5F21" w:rsidP="00AB43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372" w:rsidRPr="0082404A">
              <w:rPr>
                <w:rFonts w:ascii="Times New Roman" w:hAnsi="Times New Roman" w:cs="Times New Roman"/>
                <w:szCs w:val="22"/>
              </w:rPr>
              <w:t>№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 1215-р</w:t>
            </w:r>
          </w:p>
        </w:tc>
        <w:tc>
          <w:tcPr>
            <w:tcW w:w="992" w:type="dxa"/>
          </w:tcPr>
          <w:p w:rsidR="00CA5F21" w:rsidRPr="0082404A" w:rsidRDefault="00CA5F21" w:rsidP="00087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2016 - 2020 годы</w:t>
            </w:r>
          </w:p>
        </w:tc>
        <w:tc>
          <w:tcPr>
            <w:tcW w:w="9355" w:type="dxa"/>
          </w:tcPr>
          <w:p w:rsidR="00620580" w:rsidRPr="0082404A" w:rsidRDefault="00620580" w:rsidP="00DF2002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В июле </w:t>
            </w:r>
            <w:r w:rsidR="00DF2002" w:rsidRPr="0082404A">
              <w:rPr>
                <w:rFonts w:ascii="Times New Roman" w:hAnsi="Times New Roman" w:cs="Times New Roman"/>
                <w:szCs w:val="22"/>
              </w:rPr>
              <w:t>2019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gramStart"/>
            <w:r w:rsidR="00E576D7" w:rsidRPr="0082404A">
              <w:rPr>
                <w:rFonts w:ascii="Times New Roman" w:hAnsi="Times New Roman" w:cs="Times New Roman"/>
                <w:szCs w:val="22"/>
              </w:rPr>
              <w:t xml:space="preserve">Минэкономразвития Чувашии совместно с </w:t>
            </w:r>
            <w:r w:rsidR="00E576D7" w:rsidRPr="0082404A">
              <w:t xml:space="preserve"> </w:t>
            </w:r>
            <w:r w:rsidR="00E576D7" w:rsidRPr="0082404A">
              <w:rPr>
                <w:rFonts w:ascii="Times New Roman" w:hAnsi="Times New Roman" w:cs="Times New Roman"/>
                <w:szCs w:val="22"/>
              </w:rPr>
              <w:t xml:space="preserve">Минфином Чувашии, ПАО «Сбербанк России» и руководителями розничных торговых сетей </w:t>
            </w:r>
            <w:r w:rsidRPr="0082404A">
              <w:rPr>
                <w:rFonts w:ascii="Times New Roman" w:hAnsi="Times New Roman" w:cs="Times New Roman"/>
                <w:szCs w:val="22"/>
              </w:rPr>
              <w:t>обсужд</w:t>
            </w:r>
            <w:r w:rsidR="00E576D7" w:rsidRPr="0082404A">
              <w:rPr>
                <w:rFonts w:ascii="Times New Roman" w:hAnsi="Times New Roman" w:cs="Times New Roman"/>
                <w:szCs w:val="22"/>
              </w:rPr>
              <w:t>ался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 вопрос о реализации на территории Чувашской Республики социального проекта «Карта жителя Чувашии», предполагающего взаимодействие власти и бизнеса, в результате которого отдельные категории граждан получат возможность пользоваться дисконтной картой, выпуск и обслуживание которых осуществляются кредитной организацией, добровольно заявившей об участии в Проекте.</w:t>
            </w:r>
            <w:r w:rsidR="00E576D7" w:rsidRPr="0082404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  <w:p w:rsidR="00AB4E57" w:rsidRPr="0082404A" w:rsidRDefault="00AB4E57" w:rsidP="00AB4E57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Минэкономразвития Чувашии в октябре и декабре </w:t>
            </w:r>
            <w:proofErr w:type="spellStart"/>
            <w:r w:rsidRPr="0082404A">
              <w:rPr>
                <w:rFonts w:ascii="Times New Roman" w:hAnsi="Times New Roman" w:cs="Times New Roman"/>
                <w:szCs w:val="22"/>
              </w:rPr>
              <w:t>т.г</w:t>
            </w:r>
            <w:proofErr w:type="spellEnd"/>
            <w:r w:rsidRPr="0082404A">
              <w:rPr>
                <w:rFonts w:ascii="Times New Roman" w:hAnsi="Times New Roman" w:cs="Times New Roman"/>
                <w:szCs w:val="22"/>
              </w:rPr>
              <w:t>. проведены переговоры с руководителями местных торговых сетей «Смак», «Сахарок», «</w:t>
            </w:r>
            <w:proofErr w:type="spellStart"/>
            <w:r w:rsidRPr="0082404A">
              <w:rPr>
                <w:rFonts w:ascii="Times New Roman" w:hAnsi="Times New Roman" w:cs="Times New Roman"/>
                <w:szCs w:val="22"/>
              </w:rPr>
              <w:t>Санар</w:t>
            </w:r>
            <w:proofErr w:type="spellEnd"/>
            <w:r w:rsidRPr="0082404A">
              <w:rPr>
                <w:rFonts w:ascii="Times New Roman" w:hAnsi="Times New Roman" w:cs="Times New Roman"/>
                <w:szCs w:val="22"/>
              </w:rPr>
              <w:t>».</w:t>
            </w:r>
          </w:p>
          <w:p w:rsidR="00AB4E57" w:rsidRPr="0082404A" w:rsidRDefault="00AB4E57" w:rsidP="00AB4E57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 xml:space="preserve">Торговые сети указали, что реализация данного </w:t>
            </w:r>
            <w:proofErr w:type="gramStart"/>
            <w:r w:rsidRPr="0082404A">
              <w:rPr>
                <w:rFonts w:ascii="Times New Roman" w:hAnsi="Times New Roman" w:cs="Times New Roman"/>
                <w:szCs w:val="22"/>
              </w:rPr>
              <w:t>проекта</w:t>
            </w:r>
            <w:proofErr w:type="gramEnd"/>
            <w:r w:rsidRPr="0082404A">
              <w:rPr>
                <w:rFonts w:ascii="Times New Roman" w:hAnsi="Times New Roman" w:cs="Times New Roman"/>
                <w:szCs w:val="22"/>
              </w:rPr>
              <w:t xml:space="preserve"> несомненно имеет большое социальное значение в поддержке отдельных категорий граждан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 готовы принять участие в Проекте при обеспечении определённых условий: снижение стоимости услуг </w:t>
            </w:r>
            <w:proofErr w:type="spellStart"/>
            <w:r w:rsidRPr="0082404A">
              <w:rPr>
                <w:rFonts w:ascii="Times New Roman" w:hAnsi="Times New Roman" w:cs="Times New Roman"/>
                <w:szCs w:val="22"/>
              </w:rPr>
              <w:t>эквайринга</w:t>
            </w:r>
            <w:proofErr w:type="spellEnd"/>
            <w:r w:rsidRPr="0082404A">
              <w:rPr>
                <w:rFonts w:ascii="Times New Roman" w:hAnsi="Times New Roman" w:cs="Times New Roman"/>
                <w:szCs w:val="22"/>
              </w:rPr>
              <w:t>.</w:t>
            </w:r>
          </w:p>
          <w:p w:rsidR="00AB4E57" w:rsidRPr="0082404A" w:rsidRDefault="00AB4E57" w:rsidP="00AB4E57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2404A">
              <w:rPr>
                <w:rFonts w:ascii="Times New Roman" w:hAnsi="Times New Roman" w:cs="Times New Roman"/>
                <w:szCs w:val="22"/>
              </w:rPr>
              <w:t>Со стороны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 торговой сети Х5 </w:t>
            </w:r>
            <w:proofErr w:type="spellStart"/>
            <w:r w:rsidRPr="0082404A">
              <w:rPr>
                <w:rFonts w:ascii="Times New Roman" w:hAnsi="Times New Roman" w:cs="Times New Roman"/>
                <w:szCs w:val="22"/>
              </w:rPr>
              <w:t>Retail</w:t>
            </w:r>
            <w:proofErr w:type="spellEnd"/>
            <w:r w:rsidRPr="0082404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2404A">
              <w:rPr>
                <w:rFonts w:ascii="Times New Roman" w:hAnsi="Times New Roman" w:cs="Times New Roman"/>
                <w:szCs w:val="22"/>
              </w:rPr>
              <w:t>Group</w:t>
            </w:r>
            <w:proofErr w:type="spellEnd"/>
            <w:r w:rsidRPr="0082404A">
              <w:rPr>
                <w:rFonts w:ascii="Times New Roman" w:hAnsi="Times New Roman" w:cs="Times New Roman"/>
                <w:szCs w:val="22"/>
              </w:rPr>
              <w:t xml:space="preserve"> принято положительное решение о поддержании проекта «Карта жителя» в Чувашии.  Согласно информации Минкультуры Чувашии и </w:t>
            </w:r>
            <w:proofErr w:type="spellStart"/>
            <w:r w:rsidRPr="0082404A">
              <w:rPr>
                <w:rFonts w:ascii="Times New Roman" w:hAnsi="Times New Roman" w:cs="Times New Roman"/>
                <w:szCs w:val="22"/>
              </w:rPr>
              <w:t>Минспорта</w:t>
            </w:r>
            <w:proofErr w:type="spellEnd"/>
            <w:r w:rsidRPr="0082404A">
              <w:rPr>
                <w:rFonts w:ascii="Times New Roman" w:hAnsi="Times New Roman" w:cs="Times New Roman"/>
                <w:szCs w:val="22"/>
              </w:rPr>
              <w:t xml:space="preserve"> Чувашии рассматривается возможность участия  организаций культуры и спорта в проекте, Минздрав Чувашии сообщил, что ГУП  Чувашской Республики «Фармация» выразила готовность участия в реализации проекта.</w:t>
            </w:r>
          </w:p>
          <w:p w:rsidR="00AB4E57" w:rsidRPr="0082404A" w:rsidRDefault="00AB4E57" w:rsidP="00AB4E57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2404A">
              <w:rPr>
                <w:rFonts w:ascii="Times New Roman" w:hAnsi="Times New Roman" w:cs="Times New Roman"/>
                <w:szCs w:val="22"/>
              </w:rPr>
              <w:t>Мининформполитики</w:t>
            </w:r>
            <w:proofErr w:type="spellEnd"/>
            <w:r w:rsidRPr="0082404A">
              <w:rPr>
                <w:rFonts w:ascii="Times New Roman" w:hAnsi="Times New Roman" w:cs="Times New Roman"/>
                <w:szCs w:val="22"/>
              </w:rPr>
              <w:t xml:space="preserve"> Чувашии на официальном сайте органов исполнительной власти Чувашской Республики </w:t>
            </w:r>
            <w:r w:rsidRPr="0082404A">
              <w:rPr>
                <w:rFonts w:ascii="Times New Roman" w:hAnsi="Times New Roman" w:cs="Times New Roman"/>
                <w:szCs w:val="22"/>
              </w:rPr>
              <w:t xml:space="preserve">планирует </w:t>
            </w:r>
            <w:r w:rsidRPr="0082404A">
              <w:rPr>
                <w:rFonts w:ascii="Times New Roman" w:hAnsi="Times New Roman" w:cs="Times New Roman"/>
                <w:szCs w:val="22"/>
              </w:rPr>
              <w:t>создать портал «Карта жителя Чувашии» с программным обеспечением по автоматическому подключению хозяйствующих субъектов к Проекту (по аналогии с проектом в Тульской области</w:t>
            </w:r>
            <w:r w:rsidRPr="0082404A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</w:tc>
        <w:tc>
          <w:tcPr>
            <w:tcW w:w="1701" w:type="dxa"/>
          </w:tcPr>
          <w:p w:rsidR="00CA5F21" w:rsidRPr="008E23E4" w:rsidRDefault="006F499D" w:rsidP="00FD0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23E4">
              <w:rPr>
                <w:rFonts w:ascii="Times New Roman" w:hAnsi="Times New Roman" w:cs="Times New Roman"/>
                <w:szCs w:val="22"/>
              </w:rPr>
              <w:t>Предусмотрен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E23E4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8E23E4">
              <w:rPr>
                <w:rFonts w:ascii="Times New Roman" w:hAnsi="Times New Roman" w:cs="Times New Roman"/>
                <w:szCs w:val="22"/>
              </w:rPr>
              <w:t xml:space="preserve"> в 2019 год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 мероприятия выполнены в полном объеме.</w:t>
            </w:r>
          </w:p>
        </w:tc>
      </w:tr>
      <w:tr w:rsidR="00CA5F21" w:rsidRPr="008E23E4" w:rsidTr="006F499D">
        <w:tc>
          <w:tcPr>
            <w:tcW w:w="426" w:type="dxa"/>
          </w:tcPr>
          <w:p w:rsidR="00CA5F21" w:rsidRPr="008E23E4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977" w:type="dxa"/>
          </w:tcPr>
          <w:p w:rsidR="00CA5F21" w:rsidRPr="008E23E4" w:rsidRDefault="00CA5F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Организация мероприятий в сфере торговой деятельности (ярмарок, выставок-продаж, форумов, круглых столов)</w:t>
            </w:r>
          </w:p>
        </w:tc>
        <w:tc>
          <w:tcPr>
            <w:tcW w:w="992" w:type="dxa"/>
          </w:tcPr>
          <w:p w:rsidR="00CA5F21" w:rsidRPr="008E23E4" w:rsidRDefault="00CA5F21" w:rsidP="00087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2015 - 20</w:t>
            </w:r>
            <w:r w:rsidR="005B3D5E" w:rsidRPr="008E23E4">
              <w:rPr>
                <w:rFonts w:ascii="Times New Roman" w:hAnsi="Times New Roman" w:cs="Times New Roman"/>
                <w:szCs w:val="22"/>
              </w:rPr>
              <w:t>20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9355" w:type="dxa"/>
          </w:tcPr>
          <w:p w:rsidR="00B84638" w:rsidRPr="008E23E4" w:rsidRDefault="005A7F9D" w:rsidP="00B84638">
            <w:pPr>
              <w:ind w:firstLine="3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создания условий для </w:t>
            </w:r>
            <w:proofErr w:type="gram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proofErr w:type="gram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произведенной в республике плодоовощной продукции в Чувашской Республике </w:t>
            </w:r>
            <w:r w:rsidR="00620580" w:rsidRPr="008E23E4">
              <w:rPr>
                <w:rFonts w:ascii="Times New Roman" w:eastAsia="Times New Roman" w:hAnsi="Times New Roman" w:cs="Times New Roman"/>
                <w:lang w:eastAsia="ru-RU"/>
              </w:rPr>
              <w:t>23 администрациями муниципальных районов и городских округов Чувашской Республики утверждены п</w:t>
            </w:r>
            <w:r w:rsidR="00B84638" w:rsidRPr="008E23E4">
              <w:rPr>
                <w:rFonts w:ascii="Times New Roman" w:eastAsia="Times New Roman" w:hAnsi="Times New Roman" w:cs="Times New Roman"/>
                <w:lang w:eastAsia="ru-RU"/>
              </w:rPr>
              <w:t>ереч</w:t>
            </w:r>
            <w:r w:rsidR="00620580" w:rsidRPr="008E23E4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="00B84638"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ярмарок на 2019 год. Количество мест проведения ярмарок </w:t>
            </w:r>
            <w:r w:rsidR="00620580" w:rsidRPr="008E23E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84638"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DF200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620580"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,  на них оборудовано более 6,0 тыс. торговых мест. </w:t>
            </w:r>
            <w:r w:rsidR="00B84638" w:rsidRPr="008E23E4">
              <w:rPr>
                <w:rFonts w:ascii="Times New Roman" w:eastAsia="Times New Roman" w:hAnsi="Times New Roman" w:cs="Times New Roman"/>
                <w:lang w:eastAsia="ru-RU"/>
              </w:rPr>
              <w:t>Ярмарки «выходного дня» проводятся еженедельно во всех  районных центрах и городах Чувашской Республики</w:t>
            </w:r>
            <w:r w:rsidR="00620580" w:rsidRPr="008E23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20580" w:rsidRPr="008E23E4" w:rsidRDefault="00B84638" w:rsidP="00620580">
            <w:pPr>
              <w:ind w:firstLine="3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В период проведения ярмарок на специальных торговых площадках предоставляется возможность реализации сельскохозяйственной продукции через специальное торговое оборудование, а также  с автотранспорта. Места для торговли</w:t>
            </w:r>
            <w:r w:rsidR="00620580"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</w:t>
            </w: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0580" w:rsidRPr="008E23E4">
              <w:rPr>
                <w:rFonts w:ascii="Times New Roman" w:eastAsia="Times New Roman" w:hAnsi="Times New Roman" w:cs="Times New Roman"/>
                <w:lang w:eastAsia="ru-RU"/>
              </w:rPr>
              <w:t>на льготных условиях и бесплатно.</w:t>
            </w:r>
          </w:p>
          <w:p w:rsidR="00620580" w:rsidRPr="008E23E4" w:rsidRDefault="00620580" w:rsidP="00620580">
            <w:pPr>
              <w:ind w:firstLine="3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С 28 февраля по 1 марта 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т.г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. в г. Чебоксары прошла XI Межрегиональная отраслевая выставка «Картофель – 2019», на которой приняли участие местные 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сельхозтоваропроизводители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, предприятия-поставщики сельхозтехники, 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селекционно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-семеноводческие компании, поставщики средств защиты растений, удобрений, стимуляторов роста, ГСМ, ведущие отечественные и зарубежные научно-исследовательские институты. </w:t>
            </w:r>
          </w:p>
          <w:p w:rsidR="00620580" w:rsidRPr="008E23E4" w:rsidRDefault="00620580" w:rsidP="00620580">
            <w:pPr>
              <w:ind w:firstLine="3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выставки «Картофель – 2019» осуществлялась торговля семенным картофелем </w:t>
            </w: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гражданам республики. Продажу семенного картофеля осуществляли АФ «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Санары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», АФ «Слава картофелю», СПК «Ударник»; Чувашский НИИСХ - филиал ФГБНУ ФАНЦ Северо-Востока, ООО «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Агрохмель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», ООО «Картофель». На выставке было реализовано 54 тонны семенного картофеля. Администрация г. Чебоксары организована бесплатная доставка приобретенного картофеля льготной категории граждан. Было задействовано 12 единиц автотранспорта и привлечены волонтеры.</w:t>
            </w:r>
          </w:p>
          <w:p w:rsidR="00620580" w:rsidRPr="008E23E4" w:rsidRDefault="00620580" w:rsidP="00620580">
            <w:pPr>
              <w:ind w:firstLine="3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19 марта 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т.г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. проведено совещание с рыбоводами и переработчиками рыбы, в рамках которого обсуждены вопросы развития производства 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, рассмотрена ценовая ситуация в рыбоводческой отрасли. </w:t>
            </w:r>
          </w:p>
          <w:p w:rsidR="00B84638" w:rsidRPr="008E23E4" w:rsidRDefault="00B84638" w:rsidP="00B84638">
            <w:pPr>
              <w:ind w:firstLine="3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В целях поддержки местных товаропроизводителей, снабжения жителей и гостей города качественной с</w:t>
            </w:r>
            <w:r w:rsidR="00C57D9C">
              <w:rPr>
                <w:rFonts w:ascii="Times New Roman" w:eastAsia="Times New Roman" w:hAnsi="Times New Roman" w:cs="Times New Roman"/>
                <w:lang w:eastAsia="ru-RU"/>
              </w:rPr>
              <w:t xml:space="preserve">ельскохозяйственной продукцией в городских округах </w:t>
            </w: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прошли общегор</w:t>
            </w:r>
            <w:r w:rsidR="00C57D9C">
              <w:rPr>
                <w:rFonts w:ascii="Times New Roman" w:eastAsia="Times New Roman" w:hAnsi="Times New Roman" w:cs="Times New Roman"/>
                <w:lang w:eastAsia="ru-RU"/>
              </w:rPr>
              <w:t xml:space="preserve">одские месячники «Весна – 2019», «Дары осени». </w:t>
            </w: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В период проведения ярмарочных продаж на специальных торговых площадках, утвержденных администрациями городов Чебоксары и Новочебоксарска, всем желающим производителям сельскохозяйственной продукции, в том числе подсобным хозяйствам, была предоставлена возможность реализовать свою продукцию. Места для торговли предоставлялись бесплатно.</w:t>
            </w:r>
            <w:r w:rsidR="008E23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В ярмарочных продажах принимают активное участие крестьянско-фермерские хозяйства, индивидуальные предприниматели, предприятия пищевой и перерабатывающей промышленности, граждане, ведущие личное подсобное хозяйство и потребительские общества Чувашпотребсоюза.</w:t>
            </w:r>
          </w:p>
          <w:p w:rsidR="00B84638" w:rsidRPr="008E23E4" w:rsidRDefault="00B84638" w:rsidP="00B84638">
            <w:pPr>
              <w:ind w:firstLine="3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празднования Дня Республики 21-24 июня 2019 года на Красной площади г. Чебоксары состоялась XXVI Межрегиональная отраслевая выставка «Регионы – сотрудничество без границ». В текущем году приняло участие 20 организаций агропромышленного комплекса республики. На экспозиции были представлены новинки производства, проводилась дегустация продукции. </w:t>
            </w:r>
            <w:proofErr w:type="gram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Международным агентством регистрации рекордов «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Интеррекорд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» были зафиксированы и внесены в реестр рекордов России: самая большая мозаика из конфет (подготовленная АО «АККОНД»), самая большая пачка творога (ОАО «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Ядринмолоко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»), самая большая 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шаурма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(ООО «Агрохолдинг «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Юрма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»), карта Чувашской Республики из колбасных изделий (ООО «Вурнарский мясокомбинат»).</w:t>
            </w:r>
            <w:proofErr w:type="gramEnd"/>
          </w:p>
          <w:p w:rsidR="00B84638" w:rsidRPr="008E23E4" w:rsidRDefault="00B84638" w:rsidP="00B84638">
            <w:pPr>
              <w:ind w:firstLine="3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продвижения продукции местных товаропроизводителей и ознакомления с новыми видами производства в соответствии с графиком проведения выставки-презентации организациями агропромышленного комплекса республики на базе ГУП «Комбинат питания Администрации Главы Чувашской Республики» </w:t>
            </w:r>
            <w:r w:rsidR="00620580" w:rsidRPr="008E23E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организованы выставки-продажи продукции местных товаропроизводителей. На выставках-продажах приняли участие ОАО «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Ядринмолоко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», ООО «Пряник 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Цивильского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райпо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», ООО «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Ядринский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мясокомбинат Чувашпотребсоюза», ООО «Вурнарский мясокомбинат», АО «Чебоксарский хлебозавод №2», ООО «Чебоксарская макаронно-кондитерская фабрика «Вавилон», ООО «Океан», ОАО «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Шумерлинский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хлебозавод», </w:t>
            </w:r>
            <w:proofErr w:type="gram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Ф)Х 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Санзяпова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Р.Ш., К(Ф)Х Кошелевой О.(сыры из козьего молока), АО «Агрофирма «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>Ольдеевская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1A38B0" w:rsidRDefault="00B84638" w:rsidP="00B84638">
            <w:pPr>
              <w:ind w:firstLine="3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создания условий сельхозтоваропроизводителям республики для реализации продукции собственного производства без посредников в Чувашской Республике функционирует электронная торговая площадка «НАШСЕЛЬХОЗ». Площадка обеспечивает поддержку местных </w:t>
            </w:r>
            <w:proofErr w:type="spellStart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сельхозтоваропроизводителей</w:t>
            </w:r>
            <w:proofErr w:type="spellEnd"/>
            <w:r w:rsidRPr="008E23E4">
              <w:rPr>
                <w:rFonts w:ascii="Times New Roman" w:eastAsia="Times New Roman" w:hAnsi="Times New Roman" w:cs="Times New Roman"/>
                <w:lang w:eastAsia="ru-RU"/>
              </w:rPr>
              <w:t xml:space="preserve"> и фермерских хозяйств за счет прямого вывода региональной продукции на розничных и оптовых потребителей, государственных и муниципальных заказчиков.</w:t>
            </w:r>
          </w:p>
          <w:p w:rsidR="00C57D9C" w:rsidRPr="00C57D9C" w:rsidRDefault="00C57D9C" w:rsidP="00C57D9C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течение 2019 года п</w:t>
            </w:r>
            <w:r w:rsidRPr="00C57D9C">
              <w:rPr>
                <w:rFonts w:ascii="Times New Roman" w:hAnsi="Times New Roman" w:cs="Times New Roman"/>
              </w:rPr>
              <w:t xml:space="preserve">роведены круглый стол с представителями организаций потребительского рынка по вопросам защиты прав потребителей, публичные обсуждения результатов правоприменительной практики при осуществлении контрольно-надзорной деятельности, семинары и совещания  по вопросам полномочий органов государственной власти субъектов Российской Федерации и органов местного самоуправления в области регулирования торговой деятельности, презентации продукции ООО «Мясоперерабатывающее предприятие «Приволжские колбасы», </w:t>
            </w:r>
            <w:proofErr w:type="spellStart"/>
            <w:r w:rsidRPr="00C57D9C">
              <w:rPr>
                <w:rFonts w:ascii="Times New Roman" w:hAnsi="Times New Roman" w:cs="Times New Roman"/>
              </w:rPr>
              <w:t>Чувашхлебопродукт</w:t>
            </w:r>
            <w:proofErr w:type="spellEnd"/>
            <w:r w:rsidRPr="00C57D9C">
              <w:rPr>
                <w:rFonts w:ascii="Times New Roman" w:hAnsi="Times New Roman" w:cs="Times New Roman"/>
              </w:rPr>
              <w:t>,  3 заседания Координационного совета по</w:t>
            </w:r>
            <w:proofErr w:type="gramEnd"/>
            <w:r w:rsidRPr="00C57D9C">
              <w:rPr>
                <w:rFonts w:ascii="Times New Roman" w:hAnsi="Times New Roman" w:cs="Times New Roman"/>
              </w:rPr>
              <w:t xml:space="preserve"> защите прав потребителей при Главе Чувашской Республики.</w:t>
            </w:r>
          </w:p>
          <w:p w:rsidR="00C57D9C" w:rsidRDefault="00C57D9C" w:rsidP="00C57D9C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r w:rsidRPr="00C57D9C">
              <w:rPr>
                <w:rFonts w:ascii="Times New Roman" w:hAnsi="Times New Roman" w:cs="Times New Roman"/>
              </w:rPr>
              <w:t xml:space="preserve">В августе 2019 года проведен </w:t>
            </w:r>
            <w:proofErr w:type="spellStart"/>
            <w:r w:rsidRPr="00C57D9C">
              <w:rPr>
                <w:rFonts w:ascii="Times New Roman" w:hAnsi="Times New Roman" w:cs="Times New Roman"/>
              </w:rPr>
              <w:t>Всечувашский</w:t>
            </w:r>
            <w:proofErr w:type="spellEnd"/>
            <w:r w:rsidRPr="00C57D9C">
              <w:rPr>
                <w:rFonts w:ascii="Times New Roman" w:hAnsi="Times New Roman" w:cs="Times New Roman"/>
              </w:rPr>
              <w:t xml:space="preserve"> межрегиональный фестиваль национальной кухни «Гостеприимная Чувашия». В фестивале приняли участие повара кафе и ресторанов г. Чебоксары, Новочебоксарска и муниципальных районов Чувашской Республики, а также команды из Тюменской области, Санкт-Петербурга, Москвы, Республики Саха (Якутия), Республики Татарстан и Пермского края. </w:t>
            </w:r>
          </w:p>
          <w:p w:rsidR="00C57D9C" w:rsidRPr="00C57D9C" w:rsidRDefault="00C57D9C" w:rsidP="00C57D9C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r w:rsidRPr="00C57D9C">
              <w:rPr>
                <w:rFonts w:ascii="Times New Roman" w:hAnsi="Times New Roman" w:cs="Times New Roman"/>
              </w:rPr>
              <w:t xml:space="preserve">В рамках реализации Соглашения о сотрудничестве между Министерством сельского хозяйства Чувашской Республики и Ассоциацией региональных </w:t>
            </w:r>
            <w:proofErr w:type="spellStart"/>
            <w:r w:rsidRPr="00C57D9C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57D9C">
              <w:rPr>
                <w:rFonts w:ascii="Times New Roman" w:hAnsi="Times New Roman" w:cs="Times New Roman"/>
              </w:rPr>
              <w:t xml:space="preserve"> от 4 октября 2017 г. № 01-26/2 в четвертом квартале 2019 г. товаропроизводители республики смогли принять участие на 2 ярмарочных продажах по реализации сельскохозяйственной продукции, проводимых на территории г. Москвы. Места для торговли предоставлялись бесплатно.</w:t>
            </w:r>
          </w:p>
          <w:p w:rsidR="00C57D9C" w:rsidRPr="00C57D9C" w:rsidRDefault="00C57D9C" w:rsidP="00C57D9C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r w:rsidRPr="00C57D9C">
              <w:rPr>
                <w:rFonts w:ascii="Times New Roman" w:hAnsi="Times New Roman" w:cs="Times New Roman"/>
              </w:rPr>
              <w:t xml:space="preserve">В целях продвижения продукции местных товаропроизводителей и ознакомления с новыми видами производства в соответствии с графиком проведения выставки-презентации организациями агропромышленного комплекса республики на базе ГУП «Комбинат питания Администрации Главы Чувашской Республики» были организованы </w:t>
            </w:r>
            <w:r>
              <w:rPr>
                <w:rFonts w:ascii="Times New Roman" w:hAnsi="Times New Roman" w:cs="Times New Roman"/>
              </w:rPr>
              <w:t xml:space="preserve">ежемесячные </w:t>
            </w:r>
            <w:r w:rsidRPr="00C57D9C">
              <w:rPr>
                <w:rFonts w:ascii="Times New Roman" w:hAnsi="Times New Roman" w:cs="Times New Roman"/>
              </w:rPr>
              <w:t xml:space="preserve">выставки-продажи продукции местных товаропроизводителей. </w:t>
            </w:r>
          </w:p>
          <w:p w:rsidR="00C57D9C" w:rsidRPr="00C57D9C" w:rsidRDefault="00C57D9C" w:rsidP="00C57D9C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r w:rsidRPr="00C57D9C">
              <w:rPr>
                <w:rFonts w:ascii="Times New Roman" w:hAnsi="Times New Roman" w:cs="Times New Roman"/>
              </w:rPr>
              <w:t xml:space="preserve">1 ноября 2019 г. в рамках проведения Дня работника сельского хозяйства и перерабатывающей промышленности в Ледовом дворце «Чебоксары – Арена» была организована масштабная выставка-презентация продукции местных товаропроизводителей. Свою экспозицию представили ООО «Агрохолдинг «ЮРМА», АО «АККОНД», Чувашпотребсоюз, ООО «Чебоксарский хлебозавод №1», ООО «Чебоксарский мясокомбинат», ОАО «Агентство по пчеловодству», ООО «Океан», ООО «Моргаушская птицефабрика», Союз садоводов, </w:t>
            </w:r>
            <w:proofErr w:type="gramStart"/>
            <w:r w:rsidRPr="00C57D9C">
              <w:rPr>
                <w:rFonts w:ascii="Times New Roman" w:hAnsi="Times New Roman" w:cs="Times New Roman"/>
              </w:rPr>
              <w:t>К(</w:t>
            </w:r>
            <w:proofErr w:type="gramEnd"/>
            <w:r w:rsidRPr="00C57D9C">
              <w:rPr>
                <w:rFonts w:ascii="Times New Roman" w:hAnsi="Times New Roman" w:cs="Times New Roman"/>
              </w:rPr>
              <w:t>Ф)Х Семенова В.Н., ООО «Чебоксарский городской молочный завод», ООО «Агрофирма «</w:t>
            </w:r>
            <w:proofErr w:type="spellStart"/>
            <w:r w:rsidRPr="00C57D9C">
              <w:rPr>
                <w:rFonts w:ascii="Times New Roman" w:hAnsi="Times New Roman" w:cs="Times New Roman"/>
              </w:rPr>
              <w:t>Атлашевская</w:t>
            </w:r>
            <w:proofErr w:type="spellEnd"/>
            <w:r w:rsidRPr="00C57D9C">
              <w:rPr>
                <w:rFonts w:ascii="Times New Roman" w:hAnsi="Times New Roman" w:cs="Times New Roman"/>
              </w:rPr>
              <w:t xml:space="preserve">», К(Ф)Х </w:t>
            </w:r>
            <w:proofErr w:type="spellStart"/>
            <w:r w:rsidRPr="00C57D9C">
              <w:rPr>
                <w:rFonts w:ascii="Times New Roman" w:hAnsi="Times New Roman" w:cs="Times New Roman"/>
              </w:rPr>
              <w:t>Санзяпова</w:t>
            </w:r>
            <w:proofErr w:type="spellEnd"/>
            <w:r w:rsidRPr="00C57D9C">
              <w:rPr>
                <w:rFonts w:ascii="Times New Roman" w:hAnsi="Times New Roman" w:cs="Times New Roman"/>
              </w:rPr>
              <w:t xml:space="preserve"> Р.Ш.,  К(Ф)Х Афанасьева А.Ю., К(Ф)Х Кошелевой О.И., ОАО «</w:t>
            </w:r>
            <w:proofErr w:type="spellStart"/>
            <w:r w:rsidRPr="00C57D9C">
              <w:rPr>
                <w:rFonts w:ascii="Times New Roman" w:hAnsi="Times New Roman" w:cs="Times New Roman"/>
              </w:rPr>
              <w:t>Ядринмолоко</w:t>
            </w:r>
            <w:proofErr w:type="spellEnd"/>
            <w:r w:rsidRPr="00C57D9C">
              <w:rPr>
                <w:rFonts w:ascii="Times New Roman" w:hAnsi="Times New Roman" w:cs="Times New Roman"/>
              </w:rPr>
              <w:t xml:space="preserve">», ООО «Вурнарский мясокомбинат», ООО «ЧМКФ «Вавилон» и т.д. </w:t>
            </w:r>
          </w:p>
          <w:p w:rsidR="00C57D9C" w:rsidRPr="008E23E4" w:rsidRDefault="00C57D9C" w:rsidP="00C57D9C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r w:rsidRPr="00C57D9C">
              <w:rPr>
                <w:rFonts w:ascii="Times New Roman" w:hAnsi="Times New Roman" w:cs="Times New Roman"/>
              </w:rPr>
              <w:t xml:space="preserve">В целях создания условий сельхозтоваропроизводителям республики для реализации продукции собственного производства без посредников в Чувашской Республике функционирует электронная торговая площадка «НАШСЕЛЬХОЗ». Площадка обеспечивает поддержку местных </w:t>
            </w:r>
            <w:proofErr w:type="spellStart"/>
            <w:r w:rsidRPr="00C57D9C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57D9C">
              <w:rPr>
                <w:rFonts w:ascii="Times New Roman" w:hAnsi="Times New Roman" w:cs="Times New Roman"/>
              </w:rPr>
              <w:t xml:space="preserve"> и фермерских хозяйств за счет прямого вывода региональной продукции на розничных и оптовых потребителей, государственных и муниципальных </w:t>
            </w:r>
            <w:r w:rsidRPr="00C57D9C">
              <w:rPr>
                <w:rFonts w:ascii="Times New Roman" w:hAnsi="Times New Roman" w:cs="Times New Roman"/>
              </w:rPr>
              <w:lastRenderedPageBreak/>
              <w:t>заказчиков</w:t>
            </w:r>
          </w:p>
        </w:tc>
        <w:tc>
          <w:tcPr>
            <w:tcW w:w="1701" w:type="dxa"/>
          </w:tcPr>
          <w:p w:rsidR="00CA5F21" w:rsidRPr="008E23E4" w:rsidRDefault="006F499D" w:rsidP="00FD0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23E4">
              <w:rPr>
                <w:rFonts w:ascii="Times New Roman" w:hAnsi="Times New Roman" w:cs="Times New Roman"/>
                <w:szCs w:val="22"/>
              </w:rPr>
              <w:lastRenderedPageBreak/>
              <w:t>Предусмотрен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E23E4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8E23E4">
              <w:rPr>
                <w:rFonts w:ascii="Times New Roman" w:hAnsi="Times New Roman" w:cs="Times New Roman"/>
                <w:szCs w:val="22"/>
              </w:rPr>
              <w:t xml:space="preserve"> в 2019 год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 мероприятия выполнены в полном объеме.</w:t>
            </w:r>
          </w:p>
        </w:tc>
      </w:tr>
      <w:tr w:rsidR="00CA5F21" w:rsidRPr="008E23E4" w:rsidTr="006F499D">
        <w:tc>
          <w:tcPr>
            <w:tcW w:w="426" w:type="dxa"/>
          </w:tcPr>
          <w:p w:rsidR="00CA5F21" w:rsidRPr="008E23E4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2977" w:type="dxa"/>
          </w:tcPr>
          <w:p w:rsidR="00CA5F21" w:rsidRPr="008E23E4" w:rsidRDefault="00CA5F21" w:rsidP="008E23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Актуализация информации в области торговой деятельности, подлежащей обязательному</w:t>
            </w:r>
            <w:r w:rsidR="00FD06D2" w:rsidRPr="008E23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E23E4">
              <w:rPr>
                <w:rFonts w:ascii="Times New Roman" w:hAnsi="Times New Roman" w:cs="Times New Roman"/>
                <w:szCs w:val="22"/>
              </w:rPr>
              <w:t>обновлению и размещению на официальном сайте Министерства экономического развития, промышленности и торговли Чувашской Республики на Портале органов власти Чувашской Республики в информационно-</w:t>
            </w:r>
            <w:proofErr w:type="spellStart"/>
            <w:r w:rsidR="008E23E4">
              <w:rPr>
                <w:rFonts w:ascii="Times New Roman" w:hAnsi="Times New Roman" w:cs="Times New Roman"/>
                <w:szCs w:val="22"/>
              </w:rPr>
              <w:t>т</w:t>
            </w:r>
            <w:r w:rsidRPr="008E23E4">
              <w:rPr>
                <w:rFonts w:ascii="Times New Roman" w:hAnsi="Times New Roman" w:cs="Times New Roman"/>
                <w:szCs w:val="22"/>
              </w:rPr>
              <w:t>елекомму</w:t>
            </w:r>
            <w:proofErr w:type="spellEnd"/>
            <w:r w:rsidR="008E23E4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E23E4">
              <w:rPr>
                <w:rFonts w:ascii="Times New Roman" w:hAnsi="Times New Roman" w:cs="Times New Roman"/>
                <w:szCs w:val="22"/>
              </w:rPr>
              <w:t>никационной</w:t>
            </w:r>
            <w:proofErr w:type="spellEnd"/>
            <w:r w:rsidRPr="008E23E4">
              <w:rPr>
                <w:rFonts w:ascii="Times New Roman" w:hAnsi="Times New Roman" w:cs="Times New Roman"/>
                <w:szCs w:val="22"/>
              </w:rPr>
              <w:t xml:space="preserve"> сети</w:t>
            </w:r>
            <w:r w:rsidR="00594C0B" w:rsidRPr="008E23E4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8E23E4">
              <w:rPr>
                <w:rFonts w:ascii="Times New Roman" w:hAnsi="Times New Roman" w:cs="Times New Roman"/>
                <w:szCs w:val="22"/>
              </w:rPr>
              <w:t>Интернет</w:t>
            </w:r>
            <w:r w:rsidR="00594C0B" w:rsidRPr="008E23E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CA5F21" w:rsidRPr="008E23E4" w:rsidRDefault="00CA5F21" w:rsidP="00087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2015 - 20</w:t>
            </w:r>
            <w:r w:rsidR="005B3D5E" w:rsidRPr="008E23E4">
              <w:rPr>
                <w:rFonts w:ascii="Times New Roman" w:hAnsi="Times New Roman" w:cs="Times New Roman"/>
                <w:szCs w:val="22"/>
              </w:rPr>
              <w:t>20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9355" w:type="dxa"/>
          </w:tcPr>
          <w:p w:rsidR="00CA5F21" w:rsidRPr="008E23E4" w:rsidRDefault="00CA5F21" w:rsidP="00EE6331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И</w:t>
            </w:r>
            <w:r w:rsidR="005B3D5E" w:rsidRPr="008E23E4">
              <w:rPr>
                <w:rFonts w:ascii="Times New Roman" w:hAnsi="Times New Roman" w:cs="Times New Roman"/>
                <w:szCs w:val="22"/>
              </w:rPr>
              <w:t>нформация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в области торговой деятельности, размещ</w:t>
            </w:r>
            <w:r w:rsidR="005B3D5E" w:rsidRPr="008E23E4">
              <w:rPr>
                <w:rFonts w:ascii="Times New Roman" w:hAnsi="Times New Roman" w:cs="Times New Roman"/>
                <w:szCs w:val="22"/>
              </w:rPr>
              <w:t>ается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на официальном сайте Министерства экономического развития, промышленности и торговли Чувашской Республики на Портале органов власти Чувашской Республики в информационно-телекоммуникационной сети </w:t>
            </w:r>
            <w:r w:rsidR="005B3D5E" w:rsidRPr="008E23E4">
              <w:rPr>
                <w:rFonts w:ascii="Times New Roman" w:hAnsi="Times New Roman" w:cs="Times New Roman"/>
                <w:szCs w:val="22"/>
              </w:rPr>
              <w:t>«Интернет» в разделе «Потребительский рынок»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B3D5E" w:rsidRPr="008E23E4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8E23E4">
              <w:rPr>
                <w:rFonts w:ascii="Times New Roman" w:hAnsi="Times New Roman" w:cs="Times New Roman"/>
                <w:szCs w:val="22"/>
              </w:rPr>
              <w:t>регулярно</w:t>
            </w:r>
            <w:r w:rsidR="005B3D5E" w:rsidRPr="008E23E4">
              <w:rPr>
                <w:rFonts w:ascii="Times New Roman" w:hAnsi="Times New Roman" w:cs="Times New Roman"/>
                <w:szCs w:val="22"/>
              </w:rPr>
              <w:t xml:space="preserve"> обновляется</w:t>
            </w:r>
            <w:r w:rsidRPr="008E23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CA5F21" w:rsidRPr="008E23E4" w:rsidRDefault="006F499D" w:rsidP="00E5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23E4">
              <w:rPr>
                <w:rFonts w:ascii="Times New Roman" w:hAnsi="Times New Roman" w:cs="Times New Roman"/>
                <w:szCs w:val="22"/>
              </w:rPr>
              <w:t>Предусмотрен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E23E4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8E23E4">
              <w:rPr>
                <w:rFonts w:ascii="Times New Roman" w:hAnsi="Times New Roman" w:cs="Times New Roman"/>
                <w:szCs w:val="22"/>
              </w:rPr>
              <w:t xml:space="preserve"> в 2019 год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 мероприятия выполнены в полном объеме.</w:t>
            </w:r>
          </w:p>
        </w:tc>
      </w:tr>
      <w:tr w:rsidR="00CA5F21" w:rsidRPr="008E23E4" w:rsidTr="006F499D">
        <w:tc>
          <w:tcPr>
            <w:tcW w:w="426" w:type="dxa"/>
          </w:tcPr>
          <w:p w:rsidR="00CA5F21" w:rsidRPr="008E23E4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977" w:type="dxa"/>
          </w:tcPr>
          <w:p w:rsidR="00CA5F21" w:rsidRPr="008E23E4" w:rsidRDefault="00CA5F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Мониторинг состояния и развития розничной торговли в Чувашской Республике</w:t>
            </w:r>
          </w:p>
        </w:tc>
        <w:tc>
          <w:tcPr>
            <w:tcW w:w="992" w:type="dxa"/>
          </w:tcPr>
          <w:p w:rsidR="00CA5F21" w:rsidRPr="008E23E4" w:rsidRDefault="00CA5F21" w:rsidP="00087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2015 - 20</w:t>
            </w:r>
            <w:r w:rsidR="005B3D5E" w:rsidRPr="008E23E4">
              <w:rPr>
                <w:rFonts w:ascii="Times New Roman" w:hAnsi="Times New Roman" w:cs="Times New Roman"/>
                <w:szCs w:val="22"/>
              </w:rPr>
              <w:t>20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9355" w:type="dxa"/>
          </w:tcPr>
          <w:p w:rsidR="00CA5F21" w:rsidRPr="008E23E4" w:rsidRDefault="004F74F0" w:rsidP="004F74F0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М</w:t>
            </w:r>
            <w:r w:rsidR="00CA5F21" w:rsidRPr="008E23E4">
              <w:rPr>
                <w:rFonts w:ascii="Times New Roman" w:hAnsi="Times New Roman" w:cs="Times New Roman"/>
                <w:szCs w:val="22"/>
              </w:rPr>
              <w:t xml:space="preserve">ониторинг состояния и развития розничной торговли в Чувашской Республике 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проводится ежеквартально </w:t>
            </w:r>
            <w:r w:rsidR="00CA5F21" w:rsidRPr="008E23E4">
              <w:rPr>
                <w:rFonts w:ascii="Times New Roman" w:hAnsi="Times New Roman" w:cs="Times New Roman"/>
                <w:szCs w:val="22"/>
              </w:rPr>
              <w:t>и размещается на официальном сайте Министерства экономического развития, промышленности и торговли Чувашской Республики на Портале органов власти Чувашской Республики в информационно-телекоммуникационной сети «Интернет» в разделе «Потребительский рынок».</w:t>
            </w:r>
          </w:p>
        </w:tc>
        <w:tc>
          <w:tcPr>
            <w:tcW w:w="1701" w:type="dxa"/>
          </w:tcPr>
          <w:p w:rsidR="00CA5F21" w:rsidRPr="008E23E4" w:rsidRDefault="006F499D" w:rsidP="008E23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23E4">
              <w:rPr>
                <w:rFonts w:ascii="Times New Roman" w:hAnsi="Times New Roman" w:cs="Times New Roman"/>
                <w:szCs w:val="22"/>
              </w:rPr>
              <w:t>Предусмотрен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E23E4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8E23E4">
              <w:rPr>
                <w:rFonts w:ascii="Times New Roman" w:hAnsi="Times New Roman" w:cs="Times New Roman"/>
                <w:szCs w:val="22"/>
              </w:rPr>
              <w:t xml:space="preserve"> в 2019 год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 мероприятия выполнены в полном объеме.</w:t>
            </w:r>
          </w:p>
        </w:tc>
      </w:tr>
      <w:tr w:rsidR="00CA5F21" w:rsidRPr="00594C0B" w:rsidTr="006F499D">
        <w:tc>
          <w:tcPr>
            <w:tcW w:w="426" w:type="dxa"/>
          </w:tcPr>
          <w:p w:rsidR="00CA5F21" w:rsidRPr="008E23E4" w:rsidRDefault="00CA5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977" w:type="dxa"/>
          </w:tcPr>
          <w:p w:rsidR="00CA5F21" w:rsidRPr="008E23E4" w:rsidRDefault="00CA5F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Анализ обращений граждан и субъектов предпринимательской деятельности по вопросам организации торговли</w:t>
            </w:r>
          </w:p>
        </w:tc>
        <w:tc>
          <w:tcPr>
            <w:tcW w:w="992" w:type="dxa"/>
          </w:tcPr>
          <w:p w:rsidR="00CA5F21" w:rsidRPr="008E23E4" w:rsidRDefault="00CA5F21" w:rsidP="00087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>2015 - 20</w:t>
            </w:r>
            <w:r w:rsidR="005B3D5E" w:rsidRPr="008E23E4">
              <w:rPr>
                <w:rFonts w:ascii="Times New Roman" w:hAnsi="Times New Roman" w:cs="Times New Roman"/>
                <w:szCs w:val="22"/>
              </w:rPr>
              <w:t>20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9355" w:type="dxa"/>
          </w:tcPr>
          <w:p w:rsidR="00CA5F21" w:rsidRPr="008E23E4" w:rsidRDefault="00FD06D2" w:rsidP="00AB4E57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Cs w:val="22"/>
              </w:rPr>
            </w:pPr>
            <w:r w:rsidRPr="008E23E4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B84638" w:rsidRPr="008E23E4">
              <w:rPr>
                <w:rFonts w:ascii="Times New Roman" w:hAnsi="Times New Roman" w:cs="Times New Roman"/>
                <w:szCs w:val="22"/>
              </w:rPr>
              <w:t>2019 год</w:t>
            </w:r>
            <w:r w:rsidR="00C57D9C">
              <w:rPr>
                <w:rFonts w:ascii="Times New Roman" w:hAnsi="Times New Roman" w:cs="Times New Roman"/>
                <w:szCs w:val="22"/>
              </w:rPr>
              <w:t>у</w:t>
            </w:r>
            <w:r w:rsidR="00B84638" w:rsidRPr="008E23E4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CA5F21" w:rsidRPr="008E23E4">
              <w:rPr>
                <w:rFonts w:ascii="Times New Roman" w:hAnsi="Times New Roman" w:cs="Times New Roman"/>
                <w:szCs w:val="22"/>
              </w:rPr>
              <w:t xml:space="preserve">по вопросам организации торговли поступило </w:t>
            </w:r>
            <w:r w:rsidR="00B84638" w:rsidRPr="008E23E4">
              <w:rPr>
                <w:rFonts w:ascii="Times New Roman" w:hAnsi="Times New Roman" w:cs="Times New Roman"/>
                <w:szCs w:val="22"/>
              </w:rPr>
              <w:t>1</w:t>
            </w:r>
            <w:r w:rsidR="00AB4E57">
              <w:rPr>
                <w:rFonts w:ascii="Times New Roman" w:hAnsi="Times New Roman" w:cs="Times New Roman"/>
                <w:szCs w:val="22"/>
              </w:rPr>
              <w:t>7</w:t>
            </w:r>
            <w:r w:rsidR="00CA5F21" w:rsidRPr="008E23E4">
              <w:rPr>
                <w:rFonts w:ascii="Times New Roman" w:hAnsi="Times New Roman" w:cs="Times New Roman"/>
                <w:szCs w:val="22"/>
              </w:rPr>
              <w:t xml:space="preserve"> обращений граждан. Все обращения рассмотрены, заявителям даны ответы по существу вопроса, разъяснения, информация, отраженная в обращениях, приняты к сведению.</w:t>
            </w:r>
          </w:p>
        </w:tc>
        <w:tc>
          <w:tcPr>
            <w:tcW w:w="1701" w:type="dxa"/>
          </w:tcPr>
          <w:p w:rsidR="00CA5F21" w:rsidRDefault="006F499D" w:rsidP="00FD0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23E4">
              <w:rPr>
                <w:rFonts w:ascii="Times New Roman" w:hAnsi="Times New Roman" w:cs="Times New Roman"/>
                <w:szCs w:val="22"/>
              </w:rPr>
              <w:t>Предусмотрен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E23E4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8E23E4">
              <w:rPr>
                <w:rFonts w:ascii="Times New Roman" w:hAnsi="Times New Roman" w:cs="Times New Roman"/>
                <w:szCs w:val="22"/>
              </w:rPr>
              <w:t xml:space="preserve"> в 2019 год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8E23E4">
              <w:rPr>
                <w:rFonts w:ascii="Times New Roman" w:hAnsi="Times New Roman" w:cs="Times New Roman"/>
                <w:szCs w:val="22"/>
              </w:rPr>
              <w:t xml:space="preserve">  мероприятия выполнены в полном объеме.</w:t>
            </w:r>
          </w:p>
          <w:p w:rsidR="006F499D" w:rsidRPr="00594C0B" w:rsidRDefault="006F499D" w:rsidP="00FD0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15819" w:rsidRPr="00714D2C" w:rsidRDefault="00F15819" w:rsidP="00751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15819" w:rsidRPr="00714D2C" w:rsidSect="00087E2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19"/>
    <w:rsid w:val="0004164F"/>
    <w:rsid w:val="000728E4"/>
    <w:rsid w:val="00087E2C"/>
    <w:rsid w:val="000A41EF"/>
    <w:rsid w:val="000C63DB"/>
    <w:rsid w:val="000F7731"/>
    <w:rsid w:val="00100019"/>
    <w:rsid w:val="00113C27"/>
    <w:rsid w:val="001205C9"/>
    <w:rsid w:val="001342DE"/>
    <w:rsid w:val="00173E19"/>
    <w:rsid w:val="00176852"/>
    <w:rsid w:val="001A38B0"/>
    <w:rsid w:val="001A7BA0"/>
    <w:rsid w:val="001F3CAC"/>
    <w:rsid w:val="0020163C"/>
    <w:rsid w:val="002037F3"/>
    <w:rsid w:val="002047A8"/>
    <w:rsid w:val="00215A4D"/>
    <w:rsid w:val="00243B0E"/>
    <w:rsid w:val="0024455D"/>
    <w:rsid w:val="00291088"/>
    <w:rsid w:val="002C0426"/>
    <w:rsid w:val="002C4F28"/>
    <w:rsid w:val="002C5C6A"/>
    <w:rsid w:val="002C658A"/>
    <w:rsid w:val="002D4AC8"/>
    <w:rsid w:val="002E0305"/>
    <w:rsid w:val="002E1B1F"/>
    <w:rsid w:val="002E2B4F"/>
    <w:rsid w:val="002F6EE6"/>
    <w:rsid w:val="003A4337"/>
    <w:rsid w:val="003B3E34"/>
    <w:rsid w:val="003C77A0"/>
    <w:rsid w:val="003F061F"/>
    <w:rsid w:val="0040375B"/>
    <w:rsid w:val="00414089"/>
    <w:rsid w:val="004315B3"/>
    <w:rsid w:val="004464AE"/>
    <w:rsid w:val="00453020"/>
    <w:rsid w:val="004C3690"/>
    <w:rsid w:val="004F74F0"/>
    <w:rsid w:val="005061B5"/>
    <w:rsid w:val="00566F9E"/>
    <w:rsid w:val="0058638A"/>
    <w:rsid w:val="00587751"/>
    <w:rsid w:val="00593748"/>
    <w:rsid w:val="00594B06"/>
    <w:rsid w:val="00594C0B"/>
    <w:rsid w:val="005A31A0"/>
    <w:rsid w:val="005A7F9D"/>
    <w:rsid w:val="005B3D5E"/>
    <w:rsid w:val="005B4C44"/>
    <w:rsid w:val="005E0A6E"/>
    <w:rsid w:val="005E334A"/>
    <w:rsid w:val="00615152"/>
    <w:rsid w:val="00620580"/>
    <w:rsid w:val="00685B05"/>
    <w:rsid w:val="006A6A26"/>
    <w:rsid w:val="006C561D"/>
    <w:rsid w:val="006D4FAC"/>
    <w:rsid w:val="006F499D"/>
    <w:rsid w:val="00710DE4"/>
    <w:rsid w:val="00714D2C"/>
    <w:rsid w:val="00740D23"/>
    <w:rsid w:val="00751053"/>
    <w:rsid w:val="0077091F"/>
    <w:rsid w:val="007A65F0"/>
    <w:rsid w:val="007E3C2F"/>
    <w:rsid w:val="007E3C60"/>
    <w:rsid w:val="0082404A"/>
    <w:rsid w:val="00845C43"/>
    <w:rsid w:val="00887867"/>
    <w:rsid w:val="00890BB1"/>
    <w:rsid w:val="008C0C37"/>
    <w:rsid w:val="008C22EE"/>
    <w:rsid w:val="008E23E4"/>
    <w:rsid w:val="00917A3C"/>
    <w:rsid w:val="00917D46"/>
    <w:rsid w:val="00922D71"/>
    <w:rsid w:val="0094131C"/>
    <w:rsid w:val="00962386"/>
    <w:rsid w:val="00983255"/>
    <w:rsid w:val="009B1B17"/>
    <w:rsid w:val="009E1C7F"/>
    <w:rsid w:val="00A03480"/>
    <w:rsid w:val="00A14E0F"/>
    <w:rsid w:val="00A37703"/>
    <w:rsid w:val="00AA1819"/>
    <w:rsid w:val="00AB4372"/>
    <w:rsid w:val="00AB4E57"/>
    <w:rsid w:val="00AC463E"/>
    <w:rsid w:val="00AD4D29"/>
    <w:rsid w:val="00B33F5B"/>
    <w:rsid w:val="00B407FA"/>
    <w:rsid w:val="00B84638"/>
    <w:rsid w:val="00B955B7"/>
    <w:rsid w:val="00BB7355"/>
    <w:rsid w:val="00BC0776"/>
    <w:rsid w:val="00BF4CF3"/>
    <w:rsid w:val="00C157F8"/>
    <w:rsid w:val="00C5369B"/>
    <w:rsid w:val="00C54649"/>
    <w:rsid w:val="00C57D9C"/>
    <w:rsid w:val="00C824F0"/>
    <w:rsid w:val="00CA5F21"/>
    <w:rsid w:val="00CB485E"/>
    <w:rsid w:val="00CF61EF"/>
    <w:rsid w:val="00D90C56"/>
    <w:rsid w:val="00DA03D7"/>
    <w:rsid w:val="00DB1EB9"/>
    <w:rsid w:val="00DC2350"/>
    <w:rsid w:val="00DD79DF"/>
    <w:rsid w:val="00DF2002"/>
    <w:rsid w:val="00E21D1F"/>
    <w:rsid w:val="00E32172"/>
    <w:rsid w:val="00E45A8D"/>
    <w:rsid w:val="00E576D7"/>
    <w:rsid w:val="00EB0A7A"/>
    <w:rsid w:val="00EE6331"/>
    <w:rsid w:val="00F15819"/>
    <w:rsid w:val="00F24D8E"/>
    <w:rsid w:val="00F55EB9"/>
    <w:rsid w:val="00F676BF"/>
    <w:rsid w:val="00F74BB8"/>
    <w:rsid w:val="00F94333"/>
    <w:rsid w:val="00FD06D2"/>
    <w:rsid w:val="00FD5E53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426"/>
  </w:style>
  <w:style w:type="paragraph" w:customStyle="1" w:styleId="ConsPlusNormal">
    <w:name w:val="ConsPlusNormal"/>
    <w:rsid w:val="00F1581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81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81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426"/>
  </w:style>
  <w:style w:type="paragraph" w:customStyle="1" w:styleId="ConsPlusNormal">
    <w:name w:val="ConsPlusNormal"/>
    <w:rsid w:val="00F1581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81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81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C2EE9DE76456DE16A2DFAC22B216573D5E589F9FB52F0EA3FE1B0381419D725DBED7BEFBC768F1Q0Q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B6BE-3964-4D08-8744-D4AAB317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economy68 (Чернова Е.Н.)</cp:lastModifiedBy>
  <cp:revision>7</cp:revision>
  <cp:lastPrinted>2019-07-11T11:23:00Z</cp:lastPrinted>
  <dcterms:created xsi:type="dcterms:W3CDTF">2020-02-17T12:46:00Z</dcterms:created>
  <dcterms:modified xsi:type="dcterms:W3CDTF">2020-02-17T13:25:00Z</dcterms:modified>
</cp:coreProperties>
</file>