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F2" w:rsidRPr="002420B9" w:rsidRDefault="00CA35F2" w:rsidP="00CA35F2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Договор купли-продажи №____</w:t>
      </w:r>
    </w:p>
    <w:p w:rsidR="00CA35F2" w:rsidRPr="002420B9" w:rsidRDefault="00CA35F2" w:rsidP="00CA35F2">
      <w:pPr>
        <w:widowControl/>
        <w:jc w:val="center"/>
        <w:rPr>
          <w:b/>
          <w:sz w:val="22"/>
          <w:szCs w:val="22"/>
        </w:rPr>
      </w:pPr>
    </w:p>
    <w:p w:rsidR="00CA35F2" w:rsidRPr="002420B9" w:rsidRDefault="00CA35F2" w:rsidP="00CA35F2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Чебоксары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2420B9">
        <w:rPr>
          <w:sz w:val="22"/>
          <w:szCs w:val="22"/>
        </w:rPr>
        <w:t>"____"_____________20</w:t>
      </w:r>
      <w:r>
        <w:rPr>
          <w:sz w:val="22"/>
          <w:szCs w:val="22"/>
        </w:rPr>
        <w:t>2</w:t>
      </w:r>
      <w:r w:rsidRPr="002420B9">
        <w:rPr>
          <w:sz w:val="22"/>
          <w:szCs w:val="22"/>
        </w:rPr>
        <w:t>__ г.</w:t>
      </w:r>
    </w:p>
    <w:p w:rsidR="00CA35F2" w:rsidRPr="002420B9" w:rsidRDefault="00CA35F2" w:rsidP="00CA35F2">
      <w:pPr>
        <w:widowControl/>
        <w:jc w:val="both"/>
        <w:rPr>
          <w:sz w:val="22"/>
          <w:szCs w:val="22"/>
        </w:rPr>
      </w:pPr>
    </w:p>
    <w:p w:rsidR="00CA35F2" w:rsidRPr="00CA35F2" w:rsidRDefault="00CA35F2" w:rsidP="00CA35F2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A35F2">
        <w:rPr>
          <w:sz w:val="22"/>
          <w:szCs w:val="22"/>
        </w:rPr>
        <w:t xml:space="preserve">Министерство экономического развития и имущественных отношений Чувашской Республики, именуемое в дальнейшем «Продавец», в лице _____________________, действующего на основании Положения о Министерстве экономического развития и имущественных отношений Чувашской Республики, утвержденного постановлением Кабинета Министров Чувашской Республики от 26 февраля 2020 г. № 74, с одной стороны, </w:t>
      </w:r>
    </w:p>
    <w:p w:rsidR="00CA35F2" w:rsidRPr="00CA35F2" w:rsidRDefault="00CA35F2" w:rsidP="00CA35F2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proofErr w:type="gramStart"/>
      <w:r w:rsidRPr="00CA35F2">
        <w:rPr>
          <w:sz w:val="22"/>
          <w:szCs w:val="22"/>
        </w:rPr>
        <w:t xml:space="preserve">и _________________________________________, именуемый в дальнейшем «Покупатель», в лице ______________________________________________________, действующий на основании ________________________________________, с другой стороны, в соответствии с Гражданским кодексом Российской Федерации, Федеральным законом от 21 декабря 2001 г.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распоряжением </w:t>
      </w:r>
      <w:r w:rsidRPr="00CA35F2">
        <w:rPr>
          <w:sz w:val="22"/>
          <w:szCs w:val="22"/>
        </w:rPr>
        <w:t xml:space="preserve">Минэкономразвития </w:t>
      </w:r>
      <w:r w:rsidRPr="00CA35F2">
        <w:rPr>
          <w:sz w:val="22"/>
          <w:szCs w:val="22"/>
        </w:rPr>
        <w:t>Чувашии от</w:t>
      </w:r>
      <w:proofErr w:type="gramEnd"/>
      <w:r w:rsidRPr="00CA35F2">
        <w:rPr>
          <w:sz w:val="22"/>
          <w:szCs w:val="22"/>
        </w:rPr>
        <w:t xml:space="preserve"> _______________  № ______-</w:t>
      </w:r>
      <w:proofErr w:type="gramStart"/>
      <w:r w:rsidRPr="00CA35F2">
        <w:rPr>
          <w:sz w:val="22"/>
          <w:szCs w:val="22"/>
        </w:rPr>
        <w:t>р</w:t>
      </w:r>
      <w:proofErr w:type="gramEnd"/>
      <w:r w:rsidRPr="00CA35F2">
        <w:rPr>
          <w:sz w:val="22"/>
          <w:szCs w:val="22"/>
        </w:rPr>
        <w:t xml:space="preserve">, положениями аукционной документации для проведения аукциона в электронной форме по продаже принадлежащей Чувашской Республике </w:t>
      </w:r>
      <w:r w:rsidRPr="00CA35F2">
        <w:rPr>
          <w:sz w:val="22"/>
          <w:szCs w:val="22"/>
        </w:rPr>
        <w:t>_________________</w:t>
      </w:r>
      <w:r w:rsidRPr="00CA35F2">
        <w:rPr>
          <w:sz w:val="22"/>
          <w:szCs w:val="22"/>
        </w:rPr>
        <w:t xml:space="preserve">, размещенной на официальных сайтах в сети Интернет по адресу: https://www.etp-torgi.ru, http://minec.cap.ru/ и </w:t>
      </w:r>
      <w:hyperlink r:id="rId6" w:history="1">
        <w:r w:rsidRPr="00CA35F2">
          <w:rPr>
            <w:rStyle w:val="a7"/>
            <w:sz w:val="22"/>
            <w:szCs w:val="22"/>
            <w:lang w:val="en-US"/>
          </w:rPr>
          <w:t>www</w:t>
        </w:r>
        <w:r w:rsidRPr="00CA35F2">
          <w:rPr>
            <w:rStyle w:val="a7"/>
            <w:sz w:val="22"/>
            <w:szCs w:val="22"/>
          </w:rPr>
          <w:t>.</w:t>
        </w:r>
        <w:proofErr w:type="spellStart"/>
        <w:r w:rsidRPr="00CA35F2">
          <w:rPr>
            <w:rStyle w:val="a7"/>
            <w:sz w:val="22"/>
            <w:szCs w:val="22"/>
            <w:lang w:val="en-US"/>
          </w:rPr>
          <w:t>torgi</w:t>
        </w:r>
        <w:proofErr w:type="spellEnd"/>
        <w:r w:rsidRPr="00CA35F2">
          <w:rPr>
            <w:rStyle w:val="a7"/>
            <w:sz w:val="22"/>
            <w:szCs w:val="22"/>
          </w:rPr>
          <w:t>.</w:t>
        </w:r>
        <w:proofErr w:type="spellStart"/>
        <w:r w:rsidRPr="00CA35F2">
          <w:rPr>
            <w:rStyle w:val="a7"/>
            <w:sz w:val="22"/>
            <w:szCs w:val="22"/>
            <w:lang w:val="en-US"/>
          </w:rPr>
          <w:t>gov</w:t>
        </w:r>
        <w:proofErr w:type="spellEnd"/>
        <w:r w:rsidRPr="00CA35F2">
          <w:rPr>
            <w:rStyle w:val="a7"/>
            <w:sz w:val="22"/>
            <w:szCs w:val="22"/>
          </w:rPr>
          <w:t>.</w:t>
        </w:r>
        <w:proofErr w:type="spellStart"/>
        <w:r w:rsidRPr="00CA35F2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Pr="00CA35F2">
        <w:rPr>
          <w:sz w:val="22"/>
          <w:szCs w:val="22"/>
        </w:rPr>
        <w:t xml:space="preserve">  и  на  основании Протокола № _____ об итогах аукциона от  «______»______________202_ г. (далее по тексту - «Аукцион») заключили настоящий Договор (далее по тексту – «Договор») о нижеследующем.</w:t>
      </w:r>
    </w:p>
    <w:p w:rsidR="00CA35F2" w:rsidRDefault="00CA35F2" w:rsidP="00CA35F2">
      <w:pPr>
        <w:widowControl/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CA35F2" w:rsidRPr="002420B9" w:rsidRDefault="00CA35F2" w:rsidP="00CA35F2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CA35F2" w:rsidRPr="002420B9" w:rsidRDefault="00CA35F2" w:rsidP="00CA35F2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1.</w:t>
      </w:r>
      <w:r w:rsidRPr="002420B9">
        <w:rPr>
          <w:sz w:val="22"/>
          <w:szCs w:val="22"/>
        </w:rPr>
        <w:t xml:space="preserve">  </w:t>
      </w:r>
      <w:r w:rsidRPr="002420B9">
        <w:rPr>
          <w:b/>
          <w:sz w:val="22"/>
          <w:szCs w:val="22"/>
        </w:rPr>
        <w:t>Предмет договора</w:t>
      </w:r>
    </w:p>
    <w:p w:rsidR="00CA35F2" w:rsidRPr="00A808C3" w:rsidRDefault="00CA35F2" w:rsidP="00CA35F2">
      <w:pPr>
        <w:pStyle w:val="a3"/>
        <w:widowControl/>
        <w:spacing w:line="230" w:lineRule="auto"/>
        <w:ind w:firstLine="709"/>
        <w:rPr>
          <w:sz w:val="22"/>
          <w:szCs w:val="22"/>
        </w:rPr>
      </w:pPr>
      <w:r w:rsidRPr="002420B9">
        <w:rPr>
          <w:sz w:val="22"/>
          <w:szCs w:val="22"/>
        </w:rPr>
        <w:t xml:space="preserve">1.1. Предметом купли-продажи по настоящему Договору являются акции акционерного общества «____________», принадлежащие на праве собственности Чувашской </w:t>
      </w:r>
      <w:r w:rsidRPr="00A808C3">
        <w:rPr>
          <w:sz w:val="22"/>
          <w:szCs w:val="22"/>
        </w:rPr>
        <w:t>Республике.</w:t>
      </w:r>
    </w:p>
    <w:p w:rsidR="00CA35F2" w:rsidRPr="00A808C3" w:rsidRDefault="00CA35F2" w:rsidP="00CA35F2">
      <w:pPr>
        <w:ind w:firstLine="72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1.2. Сведения об акциях, являющихся предметом настоящего Договора</w:t>
      </w:r>
      <w:r>
        <w:rPr>
          <w:sz w:val="22"/>
          <w:szCs w:val="22"/>
        </w:rPr>
        <w:t xml:space="preserve"> </w:t>
      </w:r>
      <w:r w:rsidRPr="00A808C3">
        <w:rPr>
          <w:sz w:val="22"/>
          <w:szCs w:val="22"/>
        </w:rPr>
        <w:t>(далее по тексту – Акции):</w:t>
      </w:r>
    </w:p>
    <w:p w:rsidR="00CA35F2" w:rsidRPr="002420B9" w:rsidRDefault="00CA35F2" w:rsidP="00CA35F2">
      <w:pPr>
        <w:widowControl/>
        <w:numPr>
          <w:ilvl w:val="0"/>
          <w:numId w:val="2"/>
        </w:numPr>
        <w:spacing w:line="230" w:lineRule="auto"/>
        <w:ind w:left="0" w:firstLine="284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эмитент акций (далее по тексту «Эмитент») –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акционерное общество «_________», </w:t>
      </w:r>
    </w:p>
    <w:p w:rsidR="00CA35F2" w:rsidRPr="002420B9" w:rsidRDefault="00CA35F2" w:rsidP="00CA35F2">
      <w:pPr>
        <w:widowControl/>
        <w:numPr>
          <w:ilvl w:val="0"/>
          <w:numId w:val="2"/>
        </w:numPr>
        <w:spacing w:line="230" w:lineRule="auto"/>
        <w:ind w:left="0" w:firstLine="284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место нахождения Эмитента</w:t>
      </w:r>
      <w:proofErr w:type="gramStart"/>
      <w:r w:rsidRPr="002420B9">
        <w:rPr>
          <w:sz w:val="22"/>
          <w:szCs w:val="22"/>
        </w:rPr>
        <w:t xml:space="preserve"> - ____________________________________;</w:t>
      </w:r>
      <w:proofErr w:type="gramEnd"/>
    </w:p>
    <w:p w:rsidR="00CA35F2" w:rsidRPr="002420B9" w:rsidRDefault="00CA35F2" w:rsidP="00CA35F2">
      <w:pPr>
        <w:widowControl/>
        <w:numPr>
          <w:ilvl w:val="0"/>
          <w:numId w:val="2"/>
        </w:numPr>
        <w:spacing w:line="230" w:lineRule="auto"/>
        <w:ind w:left="0" w:firstLine="284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данные о государственной регистрации Эмитента: _________.</w:t>
      </w:r>
    </w:p>
    <w:p w:rsidR="00CA35F2" w:rsidRPr="002420B9" w:rsidRDefault="00CA35F2" w:rsidP="00CA35F2">
      <w:pPr>
        <w:widowControl/>
        <w:numPr>
          <w:ilvl w:val="0"/>
          <w:numId w:val="2"/>
        </w:numPr>
        <w:spacing w:line="230" w:lineRule="auto"/>
        <w:ind w:left="0" w:firstLine="284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данные о государственной регистрации выпуска акций Эмитента: государственный регистрационный номер</w:t>
      </w:r>
      <w:proofErr w:type="gramStart"/>
      <w:r w:rsidRPr="002420B9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>_____________;</w:t>
      </w:r>
      <w:proofErr w:type="gramEnd"/>
    </w:p>
    <w:p w:rsidR="00CA35F2" w:rsidRPr="002420B9" w:rsidRDefault="00CA35F2" w:rsidP="00CA35F2">
      <w:pPr>
        <w:widowControl/>
        <w:numPr>
          <w:ilvl w:val="0"/>
          <w:numId w:val="2"/>
        </w:numPr>
        <w:spacing w:line="230" w:lineRule="auto"/>
        <w:ind w:left="0" w:firstLine="284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регистрирующий орган</w:t>
      </w:r>
      <w:proofErr w:type="gramStart"/>
      <w:r w:rsidRPr="002420B9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____________________________________________________________</w:t>
      </w:r>
      <w:r w:rsidRPr="002420B9">
        <w:rPr>
          <w:sz w:val="22"/>
          <w:szCs w:val="22"/>
        </w:rPr>
        <w:t>;</w:t>
      </w:r>
      <w:proofErr w:type="gramEnd"/>
    </w:p>
    <w:p w:rsidR="00CA35F2" w:rsidRPr="002420B9" w:rsidRDefault="00CA35F2" w:rsidP="00CA35F2">
      <w:pPr>
        <w:widowControl/>
        <w:numPr>
          <w:ilvl w:val="0"/>
          <w:numId w:val="2"/>
        </w:numPr>
        <w:spacing w:line="230" w:lineRule="auto"/>
        <w:ind w:left="0" w:firstLine="284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категория и форма выпуска акций: обыкновенные именные акции в бездокументарной форме;</w:t>
      </w:r>
    </w:p>
    <w:p w:rsidR="00CA35F2" w:rsidRPr="002420B9" w:rsidRDefault="00CA35F2" w:rsidP="00CA35F2">
      <w:pPr>
        <w:widowControl/>
        <w:numPr>
          <w:ilvl w:val="0"/>
          <w:numId w:val="2"/>
        </w:numPr>
        <w:spacing w:line="230" w:lineRule="auto"/>
        <w:ind w:left="0" w:firstLine="284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номинальная стоимость одной акции: ___________ рублей;</w:t>
      </w:r>
    </w:p>
    <w:p w:rsidR="00CA35F2" w:rsidRPr="002420B9" w:rsidRDefault="00CA35F2" w:rsidP="00CA35F2">
      <w:pPr>
        <w:widowControl/>
        <w:numPr>
          <w:ilvl w:val="0"/>
          <w:numId w:val="2"/>
        </w:numPr>
        <w:spacing w:line="230" w:lineRule="auto"/>
        <w:ind w:left="0" w:firstLine="284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количество продаваемых акций: ___________ штук;</w:t>
      </w:r>
    </w:p>
    <w:p w:rsidR="00CA35F2" w:rsidRPr="002420B9" w:rsidRDefault="00CA35F2" w:rsidP="00CA35F2">
      <w:pPr>
        <w:widowControl/>
        <w:numPr>
          <w:ilvl w:val="0"/>
          <w:numId w:val="2"/>
        </w:numPr>
        <w:spacing w:line="230" w:lineRule="auto"/>
        <w:ind w:left="0" w:firstLine="284"/>
        <w:rPr>
          <w:sz w:val="22"/>
          <w:szCs w:val="22"/>
        </w:rPr>
      </w:pPr>
      <w:r w:rsidRPr="002420B9">
        <w:rPr>
          <w:sz w:val="22"/>
          <w:szCs w:val="22"/>
        </w:rPr>
        <w:t>доля от общего числа акций Эмитента (в процентах): __________ %.</w:t>
      </w:r>
    </w:p>
    <w:p w:rsidR="00CA35F2" w:rsidRPr="002420B9" w:rsidRDefault="00CA35F2" w:rsidP="00CA35F2">
      <w:pPr>
        <w:tabs>
          <w:tab w:val="left" w:pos="9923"/>
        </w:tabs>
        <w:ind w:right="51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___________________</w:t>
      </w:r>
    </w:p>
    <w:p w:rsidR="00CA35F2" w:rsidRPr="002420B9" w:rsidRDefault="00CA35F2" w:rsidP="00CA35F2">
      <w:pPr>
        <w:pStyle w:val="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CA35F2" w:rsidRPr="002420B9" w:rsidRDefault="00CA35F2" w:rsidP="00CA35F2">
      <w:pPr>
        <w:pStyle w:val="a3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CA35F2" w:rsidRPr="002420B9" w:rsidRDefault="00CA35F2" w:rsidP="00CA35F2">
      <w:pPr>
        <w:pStyle w:val="a3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CA35F2" w:rsidRPr="002420B9" w:rsidRDefault="00CA35F2" w:rsidP="00CA35F2">
      <w:pPr>
        <w:widowControl/>
        <w:spacing w:line="230" w:lineRule="auto"/>
        <w:ind w:left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Покупатель:</w:t>
      </w:r>
    </w:p>
    <w:p w:rsidR="00CA35F2" w:rsidRPr="002420B9" w:rsidRDefault="00CA35F2" w:rsidP="00CA35F2">
      <w:pPr>
        <w:widowControl/>
        <w:numPr>
          <w:ilvl w:val="0"/>
          <w:numId w:val="2"/>
        </w:numPr>
        <w:spacing w:line="230" w:lineRule="auto"/>
        <w:ind w:left="0" w:firstLine="284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произвести оплату приобретаемых акций по цене и в порядке, установленном в </w:t>
      </w:r>
      <w:r>
        <w:rPr>
          <w:sz w:val="22"/>
          <w:szCs w:val="22"/>
        </w:rPr>
        <w:t>разделе</w:t>
      </w:r>
      <w:r w:rsidRPr="002420B9">
        <w:rPr>
          <w:sz w:val="22"/>
          <w:szCs w:val="22"/>
        </w:rPr>
        <w:t xml:space="preserve"> 3 настоящего Договора;</w:t>
      </w:r>
    </w:p>
    <w:p w:rsidR="00CA35F2" w:rsidRPr="002420B9" w:rsidRDefault="00CA35F2" w:rsidP="00CA35F2">
      <w:pPr>
        <w:widowControl/>
        <w:numPr>
          <w:ilvl w:val="0"/>
          <w:numId w:val="2"/>
        </w:numPr>
        <w:spacing w:line="230" w:lineRule="auto"/>
        <w:ind w:left="0" w:firstLine="284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представить  реестродержателю Эмитента анкету зарегистрированного лица;</w:t>
      </w:r>
    </w:p>
    <w:p w:rsidR="00CA35F2" w:rsidRPr="002420B9" w:rsidRDefault="00CA35F2" w:rsidP="00CA35F2">
      <w:pPr>
        <w:widowControl/>
        <w:numPr>
          <w:ilvl w:val="0"/>
          <w:numId w:val="2"/>
        </w:numPr>
        <w:spacing w:line="230" w:lineRule="auto"/>
        <w:ind w:left="0" w:firstLine="284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принять указанные акции в собственность.</w:t>
      </w:r>
    </w:p>
    <w:p w:rsidR="00CA35F2" w:rsidRPr="002420B9" w:rsidRDefault="00CA35F2" w:rsidP="00CA35F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CA35F2" w:rsidRPr="002420B9" w:rsidRDefault="00CA35F2" w:rsidP="00CA35F2">
      <w:pPr>
        <w:widowControl/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осуществить действия по передаче акций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2420B9">
        <w:rPr>
          <w:sz w:val="22"/>
          <w:szCs w:val="22"/>
        </w:rPr>
        <w:t xml:space="preserve"> 4 настоящего Договора.</w:t>
      </w:r>
    </w:p>
    <w:p w:rsidR="00CA35F2" w:rsidRPr="002420B9" w:rsidRDefault="00CA35F2" w:rsidP="00CA35F2">
      <w:pPr>
        <w:widowControl/>
        <w:jc w:val="both"/>
        <w:rPr>
          <w:sz w:val="22"/>
          <w:szCs w:val="22"/>
        </w:rPr>
      </w:pPr>
    </w:p>
    <w:p w:rsidR="00CA35F2" w:rsidRPr="002420B9" w:rsidRDefault="00CA35F2" w:rsidP="00CA35F2">
      <w:pPr>
        <w:widowControl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>
        <w:rPr>
          <w:b/>
          <w:sz w:val="22"/>
          <w:szCs w:val="22"/>
        </w:rPr>
        <w:t>Акций</w:t>
      </w:r>
    </w:p>
    <w:p w:rsidR="00CA35F2" w:rsidRPr="0095073C" w:rsidRDefault="00CA35F2" w:rsidP="00CA35F2">
      <w:pPr>
        <w:pStyle w:val="a5"/>
        <w:widowControl/>
        <w:tabs>
          <w:tab w:val="left" w:pos="284"/>
        </w:tabs>
        <w:ind w:left="0" w:firstLine="567"/>
        <w:jc w:val="both"/>
        <w:rPr>
          <w:b/>
          <w:szCs w:val="22"/>
        </w:rPr>
      </w:pPr>
      <w:r w:rsidRPr="0095073C">
        <w:rPr>
          <w:szCs w:val="22"/>
        </w:rPr>
        <w:t xml:space="preserve">3.1. Установленная по итогам продажи цена продажи акций, указанных в </w:t>
      </w:r>
      <w:r>
        <w:rPr>
          <w:szCs w:val="22"/>
          <w:lang w:val="ru-RU"/>
        </w:rPr>
        <w:t>разделе</w:t>
      </w:r>
      <w:r w:rsidRPr="0095073C">
        <w:rPr>
          <w:szCs w:val="22"/>
        </w:rPr>
        <w:t xml:space="preserve"> 1 настоящего Договора, составляет </w:t>
      </w:r>
      <w:r w:rsidRPr="0095073C">
        <w:rPr>
          <w:b/>
          <w:szCs w:val="22"/>
        </w:rPr>
        <w:t xml:space="preserve">__________________ </w:t>
      </w:r>
      <w:r w:rsidRPr="0095073C">
        <w:rPr>
          <w:szCs w:val="22"/>
        </w:rPr>
        <w:t>рублей.</w:t>
      </w:r>
      <w:r w:rsidRPr="0095073C">
        <w:rPr>
          <w:b/>
          <w:szCs w:val="22"/>
        </w:rPr>
        <w:t xml:space="preserve"> </w:t>
      </w:r>
    </w:p>
    <w:p w:rsidR="00CA35F2" w:rsidRPr="0095073C" w:rsidRDefault="00CA35F2" w:rsidP="00CA35F2">
      <w:pPr>
        <w:pStyle w:val="a5"/>
        <w:widowControl/>
        <w:tabs>
          <w:tab w:val="left" w:pos="284"/>
        </w:tabs>
        <w:ind w:left="0" w:firstLine="567"/>
        <w:jc w:val="both"/>
        <w:rPr>
          <w:color w:val="auto"/>
          <w:szCs w:val="22"/>
        </w:rPr>
      </w:pPr>
      <w:r w:rsidRPr="0095073C">
        <w:rPr>
          <w:color w:val="auto"/>
          <w:szCs w:val="22"/>
        </w:rPr>
        <w:lastRenderedPageBreak/>
        <w:t xml:space="preserve">3.2. Задаток в сумме ___________________ рублей, внесенный Покупателем, засчитывается в счет оплаты </w:t>
      </w:r>
      <w:r>
        <w:rPr>
          <w:color w:val="auto"/>
          <w:szCs w:val="22"/>
          <w:lang w:val="ru-RU"/>
        </w:rPr>
        <w:t>стоимости А</w:t>
      </w:r>
      <w:proofErr w:type="spellStart"/>
      <w:r w:rsidRPr="0095073C">
        <w:rPr>
          <w:color w:val="auto"/>
          <w:szCs w:val="22"/>
        </w:rPr>
        <w:t>кций</w:t>
      </w:r>
      <w:proofErr w:type="spellEnd"/>
      <w:r w:rsidRPr="0095073C">
        <w:rPr>
          <w:color w:val="auto"/>
          <w:szCs w:val="22"/>
        </w:rPr>
        <w:t xml:space="preserve">. </w:t>
      </w:r>
    </w:p>
    <w:p w:rsidR="00CA35F2" w:rsidRPr="00FC49D4" w:rsidRDefault="00CA35F2" w:rsidP="00CA35F2">
      <w:pPr>
        <w:widowControl/>
        <w:ind w:firstLine="567"/>
        <w:jc w:val="both"/>
        <w:rPr>
          <w:sz w:val="22"/>
          <w:szCs w:val="22"/>
        </w:rPr>
      </w:pPr>
      <w:r w:rsidRPr="0095073C">
        <w:rPr>
          <w:sz w:val="22"/>
          <w:szCs w:val="22"/>
        </w:rPr>
        <w:t xml:space="preserve">3.3. </w:t>
      </w:r>
      <w:proofErr w:type="gramStart"/>
      <w:r w:rsidRPr="0095073C">
        <w:rPr>
          <w:sz w:val="22"/>
          <w:szCs w:val="22"/>
        </w:rPr>
        <w:t>За вычетом суммы задатка</w:t>
      </w:r>
      <w:r>
        <w:rPr>
          <w:sz w:val="22"/>
          <w:szCs w:val="22"/>
        </w:rPr>
        <w:t xml:space="preserve"> Покупатель обязан уплатить за </w:t>
      </w:r>
      <w:r>
        <w:rPr>
          <w:sz w:val="22"/>
          <w:szCs w:val="22"/>
        </w:rPr>
        <w:t>Акции</w:t>
      </w:r>
      <w:r w:rsidRPr="0095073C">
        <w:rPr>
          <w:sz w:val="22"/>
          <w:szCs w:val="22"/>
        </w:rPr>
        <w:t xml:space="preserve"> ______________________ рублей, которые должны быть внесены единовременно в безналичном порядке на счет УФК по Чувашской Республике </w:t>
      </w:r>
      <w:r w:rsidRPr="00FC49D4">
        <w:rPr>
          <w:sz w:val="22"/>
          <w:szCs w:val="22"/>
        </w:rPr>
        <w:t>(Минфин Чувашии, Минэкономразвития Чувашии, л/с 08262Ч00431) счет 40201810300000100004 в Отделении - НБ Чувашская Республика, БИК 049706001, ИНН 2128015438, КПП 213001001, КБК 84001060100020000630, ОКТМО 97701000  в течение 15 (пятнадцати) рабочих дней с даты заключения настоящего Договора.</w:t>
      </w:r>
      <w:proofErr w:type="gramEnd"/>
    </w:p>
    <w:p w:rsidR="00CA35F2" w:rsidRPr="00FC49D4" w:rsidRDefault="00CA35F2" w:rsidP="00CA35F2">
      <w:pPr>
        <w:widowControl/>
        <w:ind w:firstLine="567"/>
        <w:jc w:val="both"/>
        <w:rPr>
          <w:sz w:val="22"/>
          <w:szCs w:val="22"/>
        </w:rPr>
      </w:pPr>
      <w:r w:rsidRPr="00FC49D4">
        <w:rPr>
          <w:sz w:val="22"/>
          <w:szCs w:val="22"/>
        </w:rPr>
        <w:t>В платежном поручении, оформляющем оплату, должны быть указаны:</w:t>
      </w:r>
    </w:p>
    <w:p w:rsidR="00CA35F2" w:rsidRPr="00FC49D4" w:rsidRDefault="00CA35F2" w:rsidP="00CA35F2">
      <w:pPr>
        <w:widowControl/>
        <w:numPr>
          <w:ilvl w:val="0"/>
          <w:numId w:val="6"/>
        </w:numPr>
        <w:tabs>
          <w:tab w:val="clear" w:pos="1287"/>
          <w:tab w:val="num" w:pos="567"/>
        </w:tabs>
        <w:ind w:left="567" w:firstLine="0"/>
        <w:jc w:val="both"/>
        <w:rPr>
          <w:sz w:val="22"/>
          <w:szCs w:val="22"/>
        </w:rPr>
      </w:pPr>
      <w:r w:rsidRPr="00FC49D4">
        <w:rPr>
          <w:sz w:val="22"/>
          <w:szCs w:val="22"/>
        </w:rPr>
        <w:t>КБК 84001060100020000630, л/с 08262Ч00431;</w:t>
      </w:r>
    </w:p>
    <w:p w:rsidR="00CA35F2" w:rsidRPr="00FC49D4" w:rsidRDefault="00CA35F2" w:rsidP="00CA35F2">
      <w:pPr>
        <w:widowControl/>
        <w:numPr>
          <w:ilvl w:val="0"/>
          <w:numId w:val="6"/>
        </w:numPr>
        <w:tabs>
          <w:tab w:val="clear" w:pos="1287"/>
          <w:tab w:val="num" w:pos="567"/>
        </w:tabs>
        <w:ind w:left="567" w:firstLine="0"/>
        <w:jc w:val="both"/>
        <w:rPr>
          <w:sz w:val="22"/>
          <w:szCs w:val="22"/>
        </w:rPr>
      </w:pPr>
      <w:r w:rsidRPr="00FC49D4">
        <w:rPr>
          <w:sz w:val="22"/>
          <w:szCs w:val="22"/>
        </w:rPr>
        <w:t>ОКТМО 97701000;</w:t>
      </w:r>
    </w:p>
    <w:p w:rsidR="00CA35F2" w:rsidRPr="002420B9" w:rsidRDefault="00CA35F2" w:rsidP="00CA35F2">
      <w:pPr>
        <w:widowControl/>
        <w:numPr>
          <w:ilvl w:val="0"/>
          <w:numId w:val="6"/>
        </w:numPr>
        <w:tabs>
          <w:tab w:val="clear" w:pos="1287"/>
          <w:tab w:val="num" w:pos="18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средства от продажи </w:t>
      </w:r>
      <w:r>
        <w:rPr>
          <w:sz w:val="22"/>
          <w:szCs w:val="22"/>
        </w:rPr>
        <w:t>акций ________</w:t>
      </w:r>
      <w:r>
        <w:rPr>
          <w:sz w:val="22"/>
          <w:szCs w:val="22"/>
        </w:rPr>
        <w:t xml:space="preserve"> </w:t>
      </w:r>
      <w:r w:rsidRPr="002420B9">
        <w:rPr>
          <w:sz w:val="22"/>
          <w:szCs w:val="22"/>
        </w:rPr>
        <w:t xml:space="preserve">согласно договору  № ______  купли-продажи от </w:t>
      </w:r>
      <w:r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______________  20</w:t>
      </w:r>
      <w:r>
        <w:rPr>
          <w:sz w:val="22"/>
          <w:szCs w:val="22"/>
        </w:rPr>
        <w:t xml:space="preserve">2__ </w:t>
      </w:r>
      <w:r w:rsidRPr="002420B9">
        <w:rPr>
          <w:sz w:val="22"/>
          <w:szCs w:val="22"/>
        </w:rPr>
        <w:t xml:space="preserve">г. </w:t>
      </w:r>
    </w:p>
    <w:p w:rsidR="00CA35F2" w:rsidRPr="002420B9" w:rsidRDefault="00CA35F2" w:rsidP="00CA35F2">
      <w:pPr>
        <w:pStyle w:val="a3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3.4. Надлежащим выполнением обяз</w:t>
      </w:r>
      <w:r>
        <w:rPr>
          <w:sz w:val="22"/>
          <w:szCs w:val="22"/>
        </w:rPr>
        <w:t xml:space="preserve">ательства Покупателя по оплате </w:t>
      </w:r>
      <w:r>
        <w:rPr>
          <w:sz w:val="22"/>
          <w:szCs w:val="22"/>
          <w:lang w:val="ru-RU"/>
        </w:rPr>
        <w:t>стоимости</w:t>
      </w:r>
      <w:r w:rsidRPr="002420B9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А</w:t>
      </w:r>
      <w:proofErr w:type="spellStart"/>
      <w:r>
        <w:rPr>
          <w:sz w:val="22"/>
          <w:szCs w:val="22"/>
        </w:rPr>
        <w:t>кци</w:t>
      </w:r>
      <w:r>
        <w:rPr>
          <w:sz w:val="22"/>
          <w:szCs w:val="22"/>
          <w:lang w:val="ru-RU"/>
        </w:rPr>
        <w:t>й</w:t>
      </w:r>
      <w:proofErr w:type="spellEnd"/>
      <w:r w:rsidRPr="002420B9">
        <w:rPr>
          <w:sz w:val="22"/>
          <w:szCs w:val="22"/>
        </w:rPr>
        <w:t xml:space="preserve"> является выполнение п</w:t>
      </w:r>
      <w:r>
        <w:rPr>
          <w:sz w:val="22"/>
          <w:szCs w:val="22"/>
          <w:lang w:val="ru-RU"/>
        </w:rPr>
        <w:t xml:space="preserve">ункта </w:t>
      </w:r>
      <w:r>
        <w:rPr>
          <w:sz w:val="22"/>
          <w:szCs w:val="22"/>
        </w:rPr>
        <w:t>3.3</w:t>
      </w:r>
      <w:r w:rsidRPr="002420B9">
        <w:rPr>
          <w:sz w:val="22"/>
          <w:szCs w:val="22"/>
        </w:rPr>
        <w:t xml:space="preserve"> настоящего Договора.</w:t>
      </w:r>
    </w:p>
    <w:p w:rsidR="00CA35F2" w:rsidRPr="002420B9" w:rsidRDefault="00CA35F2" w:rsidP="00CA35F2">
      <w:pPr>
        <w:pStyle w:val="a3"/>
        <w:widowControl/>
        <w:ind w:firstLine="540"/>
        <w:rPr>
          <w:sz w:val="22"/>
          <w:szCs w:val="22"/>
        </w:rPr>
      </w:pPr>
      <w:r w:rsidRPr="002420B9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</w:t>
      </w:r>
      <w:r>
        <w:rPr>
          <w:sz w:val="22"/>
          <w:szCs w:val="22"/>
          <w:lang w:val="ru-RU"/>
        </w:rPr>
        <w:t xml:space="preserve">Акций </w:t>
      </w:r>
      <w:r w:rsidRPr="002420B9">
        <w:rPr>
          <w:sz w:val="22"/>
          <w:szCs w:val="22"/>
        </w:rPr>
        <w:t xml:space="preserve">является дата поступления денежных средств на счета, указанные в пункте 3.3 настоящего  Договора.  </w:t>
      </w:r>
    </w:p>
    <w:p w:rsidR="00CA35F2" w:rsidRPr="002420B9" w:rsidRDefault="00CA35F2" w:rsidP="00CA35F2">
      <w:pPr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 </w:t>
      </w:r>
    </w:p>
    <w:p w:rsidR="00CA35F2" w:rsidRDefault="00CA35F2" w:rsidP="00CA35F2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>
        <w:rPr>
          <w:b/>
          <w:sz w:val="22"/>
          <w:szCs w:val="22"/>
        </w:rPr>
        <w:t>акции</w:t>
      </w:r>
    </w:p>
    <w:p w:rsidR="00CA35F2" w:rsidRPr="002420B9" w:rsidRDefault="00CA35F2" w:rsidP="00CA35F2">
      <w:pPr>
        <w:widowControl/>
        <w:jc w:val="center"/>
        <w:rPr>
          <w:b/>
          <w:sz w:val="22"/>
          <w:szCs w:val="22"/>
        </w:rPr>
      </w:pPr>
    </w:p>
    <w:p w:rsidR="00CA35F2" w:rsidRPr="00A808C3" w:rsidRDefault="00CA35F2" w:rsidP="00CA35F2">
      <w:pPr>
        <w:widowControl/>
        <w:ind w:firstLine="567"/>
        <w:jc w:val="both"/>
        <w:rPr>
          <w:sz w:val="22"/>
          <w:szCs w:val="22"/>
        </w:rPr>
      </w:pPr>
      <w:r w:rsidRPr="00A808C3">
        <w:rPr>
          <w:sz w:val="22"/>
          <w:szCs w:val="22"/>
        </w:rPr>
        <w:t>4.1. Переход права собственности на Акции от Продавца к Покупателю оформляется в соответствии с требованиями действующего законодательства Российской Федерации после полной оплаты Акций в порядке, предусмотренном настоящим Договором.</w:t>
      </w:r>
    </w:p>
    <w:p w:rsidR="00CA35F2" w:rsidRPr="00A808C3" w:rsidRDefault="00CA35F2" w:rsidP="00CA35F2">
      <w:pPr>
        <w:widowControl/>
        <w:ind w:firstLine="567"/>
        <w:jc w:val="both"/>
        <w:rPr>
          <w:sz w:val="22"/>
          <w:szCs w:val="22"/>
        </w:rPr>
      </w:pPr>
      <w:r w:rsidRPr="00A808C3">
        <w:rPr>
          <w:sz w:val="22"/>
          <w:szCs w:val="22"/>
        </w:rPr>
        <w:t>После надлежащего исполнения Покупателем обязанности по оплате Акций и при условии своевременной передачи Покупателем Продавцу реквизитов своего лицевого счета Продавец совершает все юридические и фактические действия, необходимые для передачи Акций Покупателю.</w:t>
      </w:r>
    </w:p>
    <w:p w:rsidR="00CA35F2" w:rsidRPr="00A808C3" w:rsidRDefault="00CA35F2" w:rsidP="00CA35F2">
      <w:pPr>
        <w:widowControl/>
        <w:ind w:firstLine="567"/>
        <w:jc w:val="both"/>
        <w:rPr>
          <w:sz w:val="22"/>
          <w:szCs w:val="22"/>
        </w:rPr>
      </w:pPr>
      <w:r w:rsidRPr="00A808C3">
        <w:rPr>
          <w:sz w:val="22"/>
          <w:szCs w:val="22"/>
        </w:rPr>
        <w:t>4.2. Выполнение Покупателем обязательств, предусмотренных п</w:t>
      </w:r>
      <w:r>
        <w:rPr>
          <w:sz w:val="22"/>
          <w:szCs w:val="22"/>
        </w:rPr>
        <w:t xml:space="preserve">унктом </w:t>
      </w:r>
      <w:r w:rsidRPr="00A808C3">
        <w:rPr>
          <w:sz w:val="22"/>
          <w:szCs w:val="22"/>
        </w:rPr>
        <w:t xml:space="preserve">3.3 настоящего Договора, подтверждается выпиской из лицевого счета </w:t>
      </w:r>
      <w:proofErr w:type="gramStart"/>
      <w:r w:rsidRPr="00A808C3">
        <w:rPr>
          <w:sz w:val="22"/>
          <w:szCs w:val="22"/>
        </w:rPr>
        <w:t>администратора источников финансирования дефицита республиканского бюджета Чувашской Республики</w:t>
      </w:r>
      <w:proofErr w:type="gramEnd"/>
      <w:r w:rsidRPr="00A808C3">
        <w:rPr>
          <w:sz w:val="22"/>
          <w:szCs w:val="22"/>
        </w:rPr>
        <w:t>.</w:t>
      </w:r>
    </w:p>
    <w:p w:rsidR="00CA35F2" w:rsidRPr="00A808C3" w:rsidRDefault="00CA35F2" w:rsidP="00CA35F2">
      <w:pPr>
        <w:widowControl/>
        <w:ind w:firstLine="567"/>
        <w:jc w:val="both"/>
        <w:rPr>
          <w:sz w:val="22"/>
          <w:szCs w:val="22"/>
        </w:rPr>
      </w:pPr>
      <w:r w:rsidRPr="00A808C3">
        <w:rPr>
          <w:sz w:val="22"/>
          <w:szCs w:val="22"/>
        </w:rPr>
        <w:t>4.3. Расходы, связанные с открытием лицевого счета Покупателя в реестре акционеров Эмитента, а также с оформлением перехода прав собственности на Акции от Продавца Покупателю в полном объеме несет Покупатель.</w:t>
      </w:r>
    </w:p>
    <w:p w:rsidR="00CA35F2" w:rsidRPr="002420B9" w:rsidRDefault="00CA35F2" w:rsidP="00CA35F2">
      <w:pPr>
        <w:widowControl/>
        <w:ind w:firstLine="567"/>
        <w:jc w:val="both"/>
        <w:rPr>
          <w:sz w:val="22"/>
          <w:szCs w:val="22"/>
        </w:rPr>
      </w:pPr>
    </w:p>
    <w:p w:rsidR="00CA35F2" w:rsidRPr="002420B9" w:rsidRDefault="00CA35F2" w:rsidP="00CA35F2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CA35F2" w:rsidRPr="002420B9" w:rsidRDefault="00CA35F2" w:rsidP="00CA35F2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CA35F2" w:rsidRPr="002420B9" w:rsidRDefault="00CA35F2" w:rsidP="00CA35F2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>За нарушение сроков внесения денежных средств в счет оплаты</w:t>
      </w:r>
      <w:r>
        <w:rPr>
          <w:sz w:val="22"/>
          <w:szCs w:val="22"/>
        </w:rPr>
        <w:t xml:space="preserve"> стоимости</w:t>
      </w:r>
      <w:r w:rsidRPr="002420B9">
        <w:rPr>
          <w:sz w:val="22"/>
          <w:szCs w:val="22"/>
        </w:rPr>
        <w:t xml:space="preserve"> </w:t>
      </w:r>
      <w:r>
        <w:rPr>
          <w:sz w:val="22"/>
          <w:szCs w:val="22"/>
        </w:rPr>
        <w:t>Акций</w:t>
      </w:r>
      <w:r w:rsidRPr="002420B9">
        <w:rPr>
          <w:sz w:val="22"/>
          <w:szCs w:val="22"/>
        </w:rPr>
        <w:t xml:space="preserve"> в порядке, предусмотренном п</w:t>
      </w:r>
      <w:r>
        <w:rPr>
          <w:sz w:val="22"/>
          <w:szCs w:val="22"/>
        </w:rPr>
        <w:t xml:space="preserve">унктом </w:t>
      </w:r>
      <w:r w:rsidRPr="002420B9">
        <w:rPr>
          <w:sz w:val="22"/>
          <w:szCs w:val="22"/>
        </w:rPr>
        <w:t>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 УФК по Чувашской Республике (</w:t>
      </w:r>
      <w:r w:rsidRPr="0046597A">
        <w:rPr>
          <w:sz w:val="22"/>
          <w:szCs w:val="22"/>
        </w:rPr>
        <w:t>Минэкономразвития</w:t>
      </w:r>
      <w:r>
        <w:rPr>
          <w:sz w:val="22"/>
          <w:szCs w:val="22"/>
        </w:rPr>
        <w:t xml:space="preserve"> Чувашии, </w:t>
      </w:r>
      <w:r w:rsidRPr="00FC49D4">
        <w:rPr>
          <w:sz w:val="22"/>
          <w:szCs w:val="22"/>
        </w:rPr>
        <w:t>л/с 08262Ч00431</w:t>
      </w:r>
      <w:r w:rsidRPr="002420B9">
        <w:rPr>
          <w:sz w:val="22"/>
          <w:szCs w:val="22"/>
        </w:rPr>
        <w:t xml:space="preserve">) </w:t>
      </w:r>
      <w:r>
        <w:rPr>
          <w:sz w:val="22"/>
          <w:szCs w:val="22"/>
        </w:rPr>
        <w:t>счет</w:t>
      </w:r>
      <w:r w:rsidRPr="002420B9">
        <w:rPr>
          <w:sz w:val="22"/>
          <w:szCs w:val="22"/>
        </w:rPr>
        <w:t xml:space="preserve"> </w:t>
      </w:r>
      <w:r w:rsidRPr="007307A7">
        <w:rPr>
          <w:sz w:val="22"/>
          <w:szCs w:val="22"/>
        </w:rPr>
        <w:t>40101810900000010005</w:t>
      </w:r>
      <w:r w:rsidRPr="002420B9">
        <w:rPr>
          <w:sz w:val="22"/>
          <w:szCs w:val="22"/>
        </w:rPr>
        <w:t xml:space="preserve"> в Отделении - НБ Чувашская Республика</w:t>
      </w:r>
      <w:r w:rsidRPr="00082A04">
        <w:rPr>
          <w:sz w:val="22"/>
          <w:szCs w:val="22"/>
        </w:rPr>
        <w:t xml:space="preserve"> </w:t>
      </w:r>
      <w:r>
        <w:rPr>
          <w:sz w:val="22"/>
          <w:szCs w:val="22"/>
        </w:rPr>
        <w:t>г. Чебоксары</w:t>
      </w:r>
      <w:r w:rsidRPr="002420B9">
        <w:rPr>
          <w:sz w:val="22"/>
          <w:szCs w:val="22"/>
        </w:rPr>
        <w:t>, БИК 049706001</w:t>
      </w:r>
      <w:proofErr w:type="gramEnd"/>
      <w:r w:rsidRPr="002420B9">
        <w:rPr>
          <w:sz w:val="22"/>
          <w:szCs w:val="22"/>
        </w:rPr>
        <w:t xml:space="preserve">, ИНН </w:t>
      </w:r>
      <w:r w:rsidRPr="00C97765">
        <w:rPr>
          <w:sz w:val="22"/>
          <w:szCs w:val="22"/>
        </w:rPr>
        <w:t>2128015438</w:t>
      </w:r>
      <w:r w:rsidRPr="002420B9">
        <w:rPr>
          <w:sz w:val="22"/>
          <w:szCs w:val="22"/>
        </w:rPr>
        <w:t>, КПП 213001001. В платежном поручении, оформляющем оплату пени, должны быть указаны:</w:t>
      </w:r>
    </w:p>
    <w:p w:rsidR="00CA35F2" w:rsidRPr="002420B9" w:rsidRDefault="00CA35F2" w:rsidP="00CA35F2">
      <w:pPr>
        <w:pStyle w:val="a3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rPr>
          <w:sz w:val="22"/>
          <w:szCs w:val="22"/>
        </w:rPr>
      </w:pPr>
      <w:r w:rsidRPr="002420B9">
        <w:rPr>
          <w:sz w:val="22"/>
          <w:szCs w:val="22"/>
        </w:rPr>
        <w:t xml:space="preserve"> КБК 8</w:t>
      </w:r>
      <w:r>
        <w:rPr>
          <w:sz w:val="22"/>
          <w:szCs w:val="22"/>
          <w:lang w:val="ru-RU"/>
        </w:rPr>
        <w:t>40</w:t>
      </w:r>
      <w:r w:rsidRPr="002420B9">
        <w:rPr>
          <w:sz w:val="22"/>
          <w:szCs w:val="22"/>
        </w:rPr>
        <w:t>11690020020000140;</w:t>
      </w:r>
    </w:p>
    <w:p w:rsidR="00CA35F2" w:rsidRPr="002420B9" w:rsidRDefault="00CA35F2" w:rsidP="00CA35F2">
      <w:pPr>
        <w:pStyle w:val="a3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firstLine="0"/>
        <w:rPr>
          <w:sz w:val="22"/>
          <w:szCs w:val="22"/>
        </w:rPr>
      </w:pPr>
      <w:r w:rsidRPr="002420B9">
        <w:rPr>
          <w:sz w:val="22"/>
          <w:szCs w:val="22"/>
        </w:rPr>
        <w:t xml:space="preserve"> ОКТМО 97701000;</w:t>
      </w:r>
    </w:p>
    <w:p w:rsidR="00CA35F2" w:rsidRPr="002420B9" w:rsidRDefault="00CA35F2" w:rsidP="00CA35F2">
      <w:pPr>
        <w:pStyle w:val="a3"/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567"/>
        <w:rPr>
          <w:sz w:val="22"/>
          <w:szCs w:val="22"/>
        </w:rPr>
      </w:pPr>
      <w:r w:rsidRPr="002420B9">
        <w:rPr>
          <w:sz w:val="22"/>
          <w:szCs w:val="22"/>
        </w:rPr>
        <w:t xml:space="preserve"> уплата пени за просрочку платежа согласно договору купли-продажи №___ от </w:t>
      </w:r>
      <w:r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>
        <w:rPr>
          <w:sz w:val="22"/>
          <w:szCs w:val="22"/>
          <w:lang w:val="ru-RU"/>
        </w:rPr>
        <w:t>2__</w:t>
      </w:r>
      <w:r w:rsidRPr="002420B9">
        <w:rPr>
          <w:sz w:val="22"/>
          <w:szCs w:val="22"/>
        </w:rPr>
        <w:t xml:space="preserve"> г.</w:t>
      </w:r>
    </w:p>
    <w:p w:rsidR="00CA35F2" w:rsidRPr="00A808C3" w:rsidRDefault="00CA35F2" w:rsidP="00CA35F2">
      <w:pPr>
        <w:pStyle w:val="a3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 xml:space="preserve">Просрочка внесения денежных средств в счет оплаты </w:t>
      </w:r>
      <w:r>
        <w:rPr>
          <w:sz w:val="22"/>
          <w:szCs w:val="22"/>
          <w:lang w:val="ru-RU"/>
        </w:rPr>
        <w:t>Акций</w:t>
      </w:r>
      <w:r w:rsidRPr="00A808C3">
        <w:rPr>
          <w:sz w:val="22"/>
          <w:szCs w:val="22"/>
        </w:rPr>
        <w:t xml:space="preserve"> в сумме и сроки, указанные в </w:t>
      </w:r>
      <w:r>
        <w:rPr>
          <w:sz w:val="22"/>
          <w:szCs w:val="22"/>
          <w:lang w:val="ru-RU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допустимая просрочка).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>
        <w:rPr>
          <w:sz w:val="22"/>
          <w:szCs w:val="22"/>
          <w:lang w:val="ru-RU"/>
        </w:rPr>
        <w:t>Акций</w:t>
      </w:r>
      <w:r w:rsidRPr="00A808C3">
        <w:rPr>
          <w:sz w:val="22"/>
          <w:szCs w:val="22"/>
        </w:rPr>
        <w:t xml:space="preserve">, установленных </w:t>
      </w:r>
      <w:r>
        <w:rPr>
          <w:sz w:val="22"/>
          <w:szCs w:val="22"/>
          <w:lang w:val="ru-RU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этом, внесенный Покупателем задаток не возвращается. Оформление Сторонами дополнительного соглашения о расторжении настоящего Договора не требуется, </w:t>
      </w:r>
      <w:r>
        <w:rPr>
          <w:sz w:val="22"/>
          <w:szCs w:val="22"/>
          <w:lang w:val="ru-RU"/>
        </w:rPr>
        <w:t>настоящий Д</w:t>
      </w:r>
      <w:r w:rsidRPr="00A808C3">
        <w:rPr>
          <w:sz w:val="22"/>
          <w:szCs w:val="22"/>
        </w:rPr>
        <w:t xml:space="preserve">оговор считается расторгнутым с момента отказа покупателя от исполнения обязательств по оплате </w:t>
      </w:r>
      <w:r>
        <w:rPr>
          <w:sz w:val="22"/>
          <w:szCs w:val="22"/>
          <w:lang w:val="ru-RU"/>
        </w:rPr>
        <w:t>Акций</w:t>
      </w:r>
      <w:r w:rsidRPr="00A808C3">
        <w:rPr>
          <w:sz w:val="22"/>
          <w:szCs w:val="22"/>
        </w:rPr>
        <w:t>.</w:t>
      </w:r>
    </w:p>
    <w:p w:rsidR="00CA35F2" w:rsidRPr="002420B9" w:rsidRDefault="00CA35F2" w:rsidP="00CA35F2">
      <w:pPr>
        <w:pStyle w:val="a5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lastRenderedPageBreak/>
        <w:t xml:space="preserve">При расторжении </w:t>
      </w:r>
      <w:r>
        <w:rPr>
          <w:color w:val="auto"/>
          <w:szCs w:val="22"/>
          <w:lang w:val="ru-RU"/>
        </w:rPr>
        <w:t>настоящего Д</w:t>
      </w:r>
      <w:r w:rsidRPr="002420B9">
        <w:rPr>
          <w:color w:val="auto"/>
          <w:szCs w:val="22"/>
        </w:rPr>
        <w:t>оговора</w:t>
      </w:r>
      <w:r>
        <w:rPr>
          <w:color w:val="auto"/>
          <w:szCs w:val="22"/>
          <w:lang w:val="ru-RU"/>
        </w:rPr>
        <w:t xml:space="preserve"> </w:t>
      </w:r>
      <w:r>
        <w:rPr>
          <w:color w:val="auto"/>
          <w:szCs w:val="22"/>
          <w:lang w:val="ru-RU"/>
        </w:rPr>
        <w:t>Акции</w:t>
      </w:r>
      <w:r w:rsidRPr="002420B9">
        <w:rPr>
          <w:color w:val="auto"/>
          <w:szCs w:val="22"/>
        </w:rPr>
        <w:t xml:space="preserve"> оста</w:t>
      </w:r>
      <w:r>
        <w:rPr>
          <w:color w:val="auto"/>
          <w:szCs w:val="22"/>
        </w:rPr>
        <w:t>ю</w:t>
      </w:r>
      <w:r w:rsidRPr="002420B9">
        <w:rPr>
          <w:color w:val="auto"/>
          <w:szCs w:val="22"/>
        </w:rPr>
        <w:t>тся в собственности Чувашской Республики.</w:t>
      </w:r>
    </w:p>
    <w:p w:rsidR="00CA35F2" w:rsidRDefault="00CA35F2" w:rsidP="00CA35F2">
      <w:pPr>
        <w:pStyle w:val="a5"/>
        <w:ind w:firstLine="567"/>
        <w:jc w:val="both"/>
        <w:rPr>
          <w:color w:val="auto"/>
          <w:szCs w:val="22"/>
          <w:lang w:val="ru-RU"/>
        </w:rPr>
      </w:pPr>
      <w:r w:rsidRPr="002420B9">
        <w:rPr>
          <w:color w:val="auto"/>
          <w:szCs w:val="22"/>
        </w:rPr>
        <w:t xml:space="preserve">5.3. В случае отказа Покупателя от исполнения обязанности по оплате </w:t>
      </w:r>
      <w:r>
        <w:rPr>
          <w:color w:val="auto"/>
          <w:szCs w:val="22"/>
          <w:lang w:val="ru-RU"/>
        </w:rPr>
        <w:t>Акций</w:t>
      </w:r>
      <w:r w:rsidRPr="002420B9">
        <w:rPr>
          <w:color w:val="auto"/>
          <w:szCs w:val="22"/>
        </w:rPr>
        <w:t xml:space="preserve">, предусмотренной пунктом 3.3 </w:t>
      </w:r>
      <w:r>
        <w:rPr>
          <w:color w:val="auto"/>
          <w:szCs w:val="22"/>
          <w:lang w:val="ru-RU"/>
        </w:rPr>
        <w:t xml:space="preserve">настоящего </w:t>
      </w:r>
      <w:r w:rsidRPr="002420B9">
        <w:rPr>
          <w:color w:val="auto"/>
          <w:szCs w:val="22"/>
        </w:rPr>
        <w:t xml:space="preserve">Договора, Покупатель обязан уплатить штраф Продавцу </w:t>
      </w:r>
      <w:r>
        <w:rPr>
          <w:color w:val="auto"/>
          <w:szCs w:val="22"/>
        </w:rPr>
        <w:t xml:space="preserve">в </w:t>
      </w:r>
      <w:r w:rsidRPr="002420B9">
        <w:rPr>
          <w:color w:val="auto"/>
          <w:szCs w:val="22"/>
        </w:rPr>
        <w:t xml:space="preserve">размере  внесенного для участия в </w:t>
      </w:r>
      <w:r>
        <w:rPr>
          <w:color w:val="auto"/>
          <w:szCs w:val="22"/>
        </w:rPr>
        <w:t xml:space="preserve">продаже </w:t>
      </w:r>
      <w:r w:rsidRPr="002420B9">
        <w:rPr>
          <w:color w:val="auto"/>
          <w:szCs w:val="22"/>
        </w:rPr>
        <w:t xml:space="preserve">задатка, а именно </w:t>
      </w:r>
      <w:r>
        <w:rPr>
          <w:color w:val="auto"/>
          <w:szCs w:val="22"/>
        </w:rPr>
        <w:t>___________________</w:t>
      </w:r>
      <w:r w:rsidRPr="002420B9">
        <w:rPr>
          <w:color w:val="auto"/>
          <w:szCs w:val="22"/>
        </w:rPr>
        <w:t xml:space="preserve"> рублей по следующим реквизитам: счет УФК по Чувашской Республике </w:t>
      </w:r>
      <w:r w:rsidRPr="007F08C2">
        <w:rPr>
          <w:color w:val="auto"/>
          <w:szCs w:val="22"/>
        </w:rPr>
        <w:t>(</w:t>
      </w:r>
      <w:r w:rsidRPr="0046597A">
        <w:rPr>
          <w:szCs w:val="22"/>
        </w:rPr>
        <w:t>Минэкономразвития</w:t>
      </w:r>
      <w:r>
        <w:rPr>
          <w:szCs w:val="22"/>
        </w:rPr>
        <w:t xml:space="preserve"> Чувашии</w:t>
      </w:r>
      <w:r>
        <w:rPr>
          <w:szCs w:val="22"/>
          <w:lang w:val="ru-RU"/>
        </w:rPr>
        <w:t xml:space="preserve">, </w:t>
      </w:r>
      <w:r w:rsidRPr="00FC49D4">
        <w:rPr>
          <w:szCs w:val="22"/>
        </w:rPr>
        <w:t>л/с 08262Ч00431</w:t>
      </w:r>
      <w:r w:rsidRPr="007F08C2">
        <w:rPr>
          <w:color w:val="auto"/>
          <w:szCs w:val="22"/>
        </w:rPr>
        <w:t xml:space="preserve">) </w:t>
      </w:r>
      <w:r>
        <w:rPr>
          <w:color w:val="auto"/>
          <w:szCs w:val="22"/>
          <w:lang w:val="ru-RU"/>
        </w:rPr>
        <w:t>счет</w:t>
      </w:r>
      <w:r w:rsidRPr="007F08C2">
        <w:rPr>
          <w:color w:val="auto"/>
          <w:szCs w:val="22"/>
        </w:rPr>
        <w:t xml:space="preserve"> </w:t>
      </w:r>
      <w:r w:rsidRPr="007307A7">
        <w:rPr>
          <w:szCs w:val="22"/>
        </w:rPr>
        <w:t>40101810900000010005</w:t>
      </w:r>
      <w:r w:rsidRPr="007F08C2">
        <w:rPr>
          <w:color w:val="auto"/>
          <w:szCs w:val="22"/>
        </w:rPr>
        <w:t xml:space="preserve"> в Отделении - НБ Чувашская Республика</w:t>
      </w:r>
      <w:r>
        <w:rPr>
          <w:color w:val="auto"/>
          <w:szCs w:val="22"/>
        </w:rPr>
        <w:t xml:space="preserve"> </w:t>
      </w:r>
      <w:r>
        <w:rPr>
          <w:szCs w:val="22"/>
        </w:rPr>
        <w:t>г. Чебоксары</w:t>
      </w:r>
      <w:r w:rsidRPr="007F08C2">
        <w:rPr>
          <w:color w:val="auto"/>
          <w:szCs w:val="22"/>
        </w:rPr>
        <w:t xml:space="preserve">, БИК 049706001, ИНН </w:t>
      </w:r>
      <w:r w:rsidRPr="00C97765">
        <w:rPr>
          <w:szCs w:val="22"/>
        </w:rPr>
        <w:t>2128015438</w:t>
      </w:r>
      <w:r w:rsidRPr="007F08C2">
        <w:rPr>
          <w:color w:val="auto"/>
          <w:szCs w:val="22"/>
        </w:rPr>
        <w:t>, КПП 213001001. В платежном поручении, оформляющем оплату пени, должны быть указаны:</w:t>
      </w:r>
    </w:p>
    <w:p w:rsidR="00CA35F2" w:rsidRPr="007F08C2" w:rsidRDefault="00CA35F2" w:rsidP="00CA35F2">
      <w:pPr>
        <w:pStyle w:val="a5"/>
        <w:ind w:firstLine="567"/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 КБК 8</w:t>
      </w:r>
      <w:r>
        <w:rPr>
          <w:color w:val="auto"/>
          <w:szCs w:val="22"/>
          <w:lang w:val="ru-RU"/>
        </w:rPr>
        <w:t>40</w:t>
      </w:r>
      <w:r w:rsidRPr="007F08C2">
        <w:rPr>
          <w:color w:val="auto"/>
          <w:szCs w:val="22"/>
        </w:rPr>
        <w:t>11690020020000140;</w:t>
      </w:r>
    </w:p>
    <w:p w:rsidR="00CA35F2" w:rsidRPr="007F08C2" w:rsidRDefault="00CA35F2" w:rsidP="00CA35F2">
      <w:pPr>
        <w:pStyle w:val="a5"/>
        <w:ind w:firstLine="567"/>
        <w:jc w:val="both"/>
        <w:rPr>
          <w:color w:val="auto"/>
          <w:szCs w:val="22"/>
        </w:rPr>
      </w:pPr>
      <w:r w:rsidRPr="007F08C2">
        <w:rPr>
          <w:color w:val="auto"/>
          <w:szCs w:val="22"/>
        </w:rPr>
        <w:t xml:space="preserve"> ОКТМО 97701000;</w:t>
      </w:r>
    </w:p>
    <w:p w:rsidR="00CA35F2" w:rsidRDefault="00CA35F2" w:rsidP="00CA35F2">
      <w:pPr>
        <w:pStyle w:val="a5"/>
        <w:ind w:firstLine="567"/>
        <w:jc w:val="both"/>
        <w:rPr>
          <w:szCs w:val="22"/>
          <w:lang w:val="ru-RU"/>
        </w:rPr>
      </w:pPr>
      <w:r w:rsidRPr="002420B9">
        <w:rPr>
          <w:szCs w:val="22"/>
        </w:rPr>
        <w:t xml:space="preserve"> уплата штрафа согласно договору купли-продажи  №___ от </w:t>
      </w:r>
      <w:r>
        <w:rPr>
          <w:szCs w:val="22"/>
        </w:rPr>
        <w:t>«</w:t>
      </w:r>
      <w:r w:rsidRPr="002420B9">
        <w:rPr>
          <w:szCs w:val="22"/>
        </w:rPr>
        <w:t>____</w:t>
      </w:r>
      <w:r>
        <w:rPr>
          <w:szCs w:val="22"/>
        </w:rPr>
        <w:t>»</w:t>
      </w:r>
      <w:r w:rsidRPr="002420B9">
        <w:rPr>
          <w:szCs w:val="22"/>
        </w:rPr>
        <w:t>___________  20</w:t>
      </w:r>
      <w:r>
        <w:rPr>
          <w:szCs w:val="22"/>
          <w:lang w:val="ru-RU"/>
        </w:rPr>
        <w:t>2_</w:t>
      </w:r>
      <w:r w:rsidRPr="002420B9">
        <w:rPr>
          <w:szCs w:val="22"/>
        </w:rPr>
        <w:t xml:space="preserve"> г.</w:t>
      </w:r>
    </w:p>
    <w:p w:rsidR="00CA35F2" w:rsidRDefault="00CA35F2" w:rsidP="00CA35F2">
      <w:pPr>
        <w:pStyle w:val="a5"/>
        <w:ind w:firstLine="567"/>
        <w:jc w:val="both"/>
        <w:rPr>
          <w:color w:val="auto"/>
          <w:szCs w:val="22"/>
          <w:lang w:val="ru-RU"/>
        </w:rPr>
      </w:pPr>
    </w:p>
    <w:p w:rsidR="00CA35F2" w:rsidRPr="00560D1D" w:rsidRDefault="00CA35F2" w:rsidP="00CA35F2">
      <w:pPr>
        <w:pStyle w:val="a5"/>
        <w:ind w:firstLine="567"/>
        <w:jc w:val="both"/>
        <w:rPr>
          <w:szCs w:val="22"/>
        </w:rPr>
      </w:pPr>
    </w:p>
    <w:p w:rsidR="00CA35F2" w:rsidRPr="002420B9" w:rsidRDefault="00CA35F2" w:rsidP="00CA35F2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CA35F2" w:rsidRPr="002420B9" w:rsidRDefault="00CA35F2" w:rsidP="00CA35F2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CA35F2" w:rsidRPr="002420B9" w:rsidRDefault="00CA35F2" w:rsidP="00CA35F2">
      <w:pPr>
        <w:widowControl/>
        <w:numPr>
          <w:ilvl w:val="0"/>
          <w:numId w:val="3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CA35F2" w:rsidRPr="002420B9" w:rsidRDefault="00CA35F2" w:rsidP="00CA35F2">
      <w:pPr>
        <w:widowControl/>
        <w:numPr>
          <w:ilvl w:val="0"/>
          <w:numId w:val="3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CA35F2" w:rsidRPr="002420B9" w:rsidRDefault="00CA35F2" w:rsidP="00CA35F2">
      <w:pPr>
        <w:widowControl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  <w:bookmarkStart w:id="0" w:name="_GoBack"/>
      <w:bookmarkEnd w:id="0"/>
    </w:p>
    <w:p w:rsidR="00CA35F2" w:rsidRPr="002420B9" w:rsidRDefault="00CA35F2" w:rsidP="00CA35F2">
      <w:pPr>
        <w:pStyle w:val="a3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A35F2" w:rsidRPr="002420B9" w:rsidRDefault="00CA35F2" w:rsidP="00CA35F2">
      <w:pPr>
        <w:pStyle w:val="a3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CA35F2" w:rsidRPr="002420B9" w:rsidRDefault="00CA35F2" w:rsidP="00CA35F2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CA35F2" w:rsidRPr="002420B9" w:rsidRDefault="00CA35F2" w:rsidP="00CA35F2">
      <w:pPr>
        <w:widowControl/>
        <w:jc w:val="center"/>
        <w:rPr>
          <w:sz w:val="22"/>
          <w:szCs w:val="22"/>
        </w:rPr>
      </w:pPr>
    </w:p>
    <w:p w:rsidR="00CA35F2" w:rsidRPr="002420B9" w:rsidRDefault="00CA35F2" w:rsidP="00CA35F2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CA35F2" w:rsidRPr="002420B9" w:rsidRDefault="00CA35F2" w:rsidP="00CA35F2">
      <w:pPr>
        <w:jc w:val="center"/>
        <w:rPr>
          <w:b/>
          <w:sz w:val="22"/>
          <w:szCs w:val="22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4786"/>
        <w:gridCol w:w="884"/>
        <w:gridCol w:w="4428"/>
      </w:tblGrid>
      <w:tr w:rsidR="00CA35F2" w:rsidRPr="002420B9" w:rsidTr="00B74880">
        <w:tc>
          <w:tcPr>
            <w:tcW w:w="4786" w:type="dxa"/>
          </w:tcPr>
          <w:p w:rsidR="00CA35F2" w:rsidRPr="002420B9" w:rsidRDefault="00CA35F2" w:rsidP="00B7488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ПРОДАВЕЦ:</w:t>
            </w:r>
          </w:p>
          <w:p w:rsidR="00CA35F2" w:rsidRPr="00074A40" w:rsidRDefault="00CA35F2" w:rsidP="00CA35F2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Министерство </w:t>
            </w:r>
            <w:r>
              <w:rPr>
                <w:sz w:val="22"/>
                <w:szCs w:val="22"/>
                <w:u w:val="single"/>
              </w:rPr>
              <w:t>экономического развития</w:t>
            </w:r>
            <w:r w:rsidRPr="00074A40">
              <w:rPr>
                <w:sz w:val="22"/>
                <w:szCs w:val="22"/>
                <w:u w:val="single"/>
              </w:rPr>
              <w:t xml:space="preserve"> и имущественных отношений </w:t>
            </w:r>
            <w:proofErr w:type="gramStart"/>
            <w:r w:rsidRPr="00074A40">
              <w:rPr>
                <w:sz w:val="22"/>
                <w:szCs w:val="22"/>
                <w:u w:val="single"/>
              </w:rPr>
              <w:t>Чувашской</w:t>
            </w:r>
            <w:proofErr w:type="gramEnd"/>
            <w:r w:rsidRPr="00074A40">
              <w:rPr>
                <w:sz w:val="22"/>
                <w:szCs w:val="22"/>
                <w:u w:val="single"/>
              </w:rPr>
              <w:t xml:space="preserve"> </w:t>
            </w:r>
          </w:p>
          <w:p w:rsidR="00CA35F2" w:rsidRPr="00074A40" w:rsidRDefault="00CA35F2" w:rsidP="00CA35F2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Республики  (Мин</w:t>
            </w:r>
            <w:r>
              <w:rPr>
                <w:sz w:val="22"/>
                <w:szCs w:val="22"/>
                <w:u w:val="single"/>
              </w:rPr>
              <w:t>экономразвития</w:t>
            </w:r>
            <w:r w:rsidRPr="00074A40">
              <w:rPr>
                <w:sz w:val="22"/>
                <w:szCs w:val="22"/>
                <w:u w:val="single"/>
              </w:rPr>
              <w:t xml:space="preserve"> Чувашии)</w:t>
            </w:r>
          </w:p>
          <w:p w:rsidR="00CA35F2" w:rsidRPr="00074A40" w:rsidRDefault="00CA35F2" w:rsidP="00CA35F2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428004, Чувашская Республика, </w:t>
            </w:r>
          </w:p>
          <w:p w:rsidR="00CA35F2" w:rsidRPr="00074A40" w:rsidRDefault="00CA35F2" w:rsidP="00CA35F2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г. Чебоксары, Президентский бульвар, </w:t>
            </w:r>
          </w:p>
          <w:p w:rsidR="00CA35F2" w:rsidRPr="00074A40" w:rsidRDefault="00CA35F2" w:rsidP="00CA35F2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>дом 10</w:t>
            </w:r>
          </w:p>
          <w:p w:rsidR="00CA35F2" w:rsidRPr="00074A40" w:rsidRDefault="00CA35F2" w:rsidP="00CA35F2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ИНН </w:t>
            </w:r>
            <w:r w:rsidRPr="00365950">
              <w:rPr>
                <w:sz w:val="22"/>
                <w:szCs w:val="22"/>
                <w:u w:val="single"/>
              </w:rPr>
              <w:t>2128015438</w:t>
            </w:r>
            <w:r w:rsidRPr="00074A40">
              <w:rPr>
                <w:sz w:val="22"/>
                <w:szCs w:val="22"/>
                <w:u w:val="single"/>
              </w:rPr>
              <w:t xml:space="preserve"> / КПП 213001001</w:t>
            </w:r>
          </w:p>
          <w:p w:rsidR="00CA35F2" w:rsidRPr="00365950" w:rsidRDefault="00CA35F2" w:rsidP="00CA35F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С</w:t>
            </w:r>
            <w:r w:rsidRPr="00365950">
              <w:rPr>
                <w:sz w:val="22"/>
                <w:szCs w:val="22"/>
                <w:u w:val="single"/>
              </w:rPr>
              <w:t xml:space="preserve">чет 40101810900000010005 </w:t>
            </w:r>
            <w:proofErr w:type="gramStart"/>
            <w:r w:rsidRPr="00365950">
              <w:rPr>
                <w:sz w:val="22"/>
                <w:szCs w:val="22"/>
                <w:u w:val="single"/>
              </w:rPr>
              <w:t>в</w:t>
            </w:r>
            <w:proofErr w:type="gramEnd"/>
            <w:r w:rsidRPr="00365950">
              <w:rPr>
                <w:sz w:val="22"/>
                <w:szCs w:val="22"/>
                <w:u w:val="single"/>
              </w:rPr>
              <w:t xml:space="preserve"> </w:t>
            </w:r>
          </w:p>
          <w:p w:rsidR="00CA35F2" w:rsidRPr="00365950" w:rsidRDefault="00CA35F2" w:rsidP="00CA35F2">
            <w:pPr>
              <w:rPr>
                <w:sz w:val="22"/>
                <w:szCs w:val="22"/>
                <w:u w:val="single"/>
              </w:rPr>
            </w:pPr>
            <w:r w:rsidRPr="00365950">
              <w:rPr>
                <w:sz w:val="22"/>
                <w:szCs w:val="22"/>
                <w:u w:val="single"/>
              </w:rPr>
              <w:t xml:space="preserve">Отделении-НБ Чувашская Республика  </w:t>
            </w:r>
          </w:p>
          <w:p w:rsidR="00CA35F2" w:rsidRDefault="00CA35F2" w:rsidP="00CA35F2">
            <w:pPr>
              <w:rPr>
                <w:sz w:val="22"/>
                <w:szCs w:val="22"/>
                <w:u w:val="single"/>
              </w:rPr>
            </w:pPr>
            <w:r w:rsidRPr="00365950">
              <w:rPr>
                <w:sz w:val="22"/>
                <w:szCs w:val="22"/>
                <w:u w:val="single"/>
              </w:rPr>
              <w:t xml:space="preserve">г. Чебоксары, </w:t>
            </w:r>
            <w:proofErr w:type="gramStart"/>
            <w:r w:rsidRPr="00365950">
              <w:rPr>
                <w:sz w:val="22"/>
                <w:szCs w:val="22"/>
                <w:u w:val="single"/>
              </w:rPr>
              <w:t>л</w:t>
            </w:r>
            <w:proofErr w:type="gramEnd"/>
            <w:r w:rsidRPr="00365950">
              <w:rPr>
                <w:sz w:val="22"/>
                <w:szCs w:val="22"/>
                <w:u w:val="single"/>
              </w:rPr>
              <w:t>/с  04152000080 в Управлении Федерального казначейства по Чувашской Республике</w:t>
            </w:r>
          </w:p>
          <w:p w:rsidR="00CA35F2" w:rsidRPr="00074A40" w:rsidRDefault="00CA35F2" w:rsidP="00CA35F2">
            <w:pPr>
              <w:rPr>
                <w:sz w:val="22"/>
                <w:szCs w:val="22"/>
                <w:u w:val="single"/>
              </w:rPr>
            </w:pPr>
          </w:p>
          <w:p w:rsidR="00CA35F2" w:rsidRPr="00074A40" w:rsidRDefault="00CA35F2" w:rsidP="00CA35F2">
            <w:pPr>
              <w:rPr>
                <w:sz w:val="22"/>
                <w:szCs w:val="22"/>
                <w:u w:val="single"/>
              </w:rPr>
            </w:pPr>
            <w:r w:rsidRPr="00074A40">
              <w:rPr>
                <w:sz w:val="22"/>
                <w:szCs w:val="22"/>
                <w:u w:val="single"/>
              </w:rPr>
              <w:t xml:space="preserve">Тел. 8(352) </w:t>
            </w:r>
            <w:r>
              <w:rPr>
                <w:sz w:val="22"/>
                <w:szCs w:val="22"/>
                <w:u w:val="single"/>
              </w:rPr>
              <w:t>56-52-31</w:t>
            </w:r>
            <w:r w:rsidRPr="00074A40">
              <w:rPr>
                <w:sz w:val="22"/>
                <w:szCs w:val="22"/>
                <w:u w:val="single"/>
              </w:rPr>
              <w:t xml:space="preserve">, факс: 8(352) </w:t>
            </w:r>
            <w:r>
              <w:rPr>
                <w:sz w:val="22"/>
                <w:szCs w:val="22"/>
                <w:u w:val="single"/>
              </w:rPr>
              <w:t>56-52-22</w:t>
            </w:r>
          </w:p>
          <w:p w:rsidR="00CA35F2" w:rsidRPr="005B52BF" w:rsidRDefault="00CA35F2" w:rsidP="00CA35F2">
            <w:pPr>
              <w:rPr>
                <w:sz w:val="22"/>
                <w:szCs w:val="22"/>
                <w:u w:val="single"/>
              </w:rPr>
            </w:pPr>
            <w:r w:rsidRPr="00EB15CF">
              <w:rPr>
                <w:sz w:val="22"/>
                <w:szCs w:val="22"/>
                <w:u w:val="single"/>
                <w:lang w:val="en-US"/>
              </w:rPr>
              <w:t>E</w:t>
            </w:r>
            <w:r w:rsidRPr="005B52BF">
              <w:rPr>
                <w:sz w:val="22"/>
                <w:szCs w:val="22"/>
                <w:u w:val="single"/>
              </w:rPr>
              <w:t>-</w:t>
            </w:r>
            <w:r w:rsidRPr="00EB15CF">
              <w:rPr>
                <w:sz w:val="22"/>
                <w:szCs w:val="22"/>
                <w:u w:val="single"/>
                <w:lang w:val="en-US"/>
              </w:rPr>
              <w:t>mail</w:t>
            </w:r>
            <w:r w:rsidRPr="005B52BF">
              <w:rPr>
                <w:sz w:val="22"/>
                <w:szCs w:val="22"/>
                <w:u w:val="single"/>
              </w:rPr>
              <w:t xml:space="preserve">: </w:t>
            </w:r>
            <w:r>
              <w:rPr>
                <w:sz w:val="22"/>
                <w:szCs w:val="22"/>
                <w:u w:val="single"/>
                <w:lang w:val="en-US"/>
              </w:rPr>
              <w:t>economy</w:t>
            </w:r>
            <w:r w:rsidRPr="005B52BF">
              <w:rPr>
                <w:sz w:val="22"/>
                <w:szCs w:val="22"/>
                <w:u w:val="single"/>
              </w:rPr>
              <w:t>@</w:t>
            </w:r>
            <w:r w:rsidRPr="00EB15CF">
              <w:rPr>
                <w:sz w:val="22"/>
                <w:szCs w:val="22"/>
                <w:u w:val="single"/>
                <w:lang w:val="en-US"/>
              </w:rPr>
              <w:t>cap</w:t>
            </w:r>
            <w:r w:rsidRPr="005B52BF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EB15CF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5B52BF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Pr="00EB15CF">
              <w:rPr>
                <w:sz w:val="22"/>
                <w:szCs w:val="22"/>
                <w:u w:val="single"/>
                <w:lang w:val="en-US"/>
              </w:rPr>
              <w:t>mio</w:t>
            </w:r>
            <w:proofErr w:type="spellEnd"/>
            <w:r w:rsidRPr="005B52BF">
              <w:rPr>
                <w:sz w:val="22"/>
                <w:szCs w:val="22"/>
                <w:u w:val="single"/>
              </w:rPr>
              <w:t>7@</w:t>
            </w:r>
            <w:r w:rsidRPr="00EB15CF">
              <w:rPr>
                <w:sz w:val="22"/>
                <w:szCs w:val="22"/>
                <w:u w:val="single"/>
                <w:lang w:val="en-US"/>
              </w:rPr>
              <w:t>cap</w:t>
            </w:r>
            <w:r w:rsidRPr="005B52BF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EB15CF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  <w:p w:rsidR="00CA35F2" w:rsidRPr="005B52BF" w:rsidRDefault="00CA35F2" w:rsidP="00CA35F2">
            <w:pPr>
              <w:rPr>
                <w:sz w:val="22"/>
                <w:szCs w:val="22"/>
                <w:u w:val="single"/>
              </w:rPr>
            </w:pPr>
          </w:p>
          <w:p w:rsidR="00CA35F2" w:rsidRPr="00074A40" w:rsidRDefault="00CA35F2" w:rsidP="00CA35F2">
            <w:pPr>
              <w:rPr>
                <w:sz w:val="22"/>
                <w:szCs w:val="22"/>
                <w:u w:val="single"/>
              </w:rPr>
            </w:pPr>
          </w:p>
          <w:p w:rsidR="00CA35F2" w:rsidRPr="00365950" w:rsidRDefault="00CA35F2" w:rsidP="00CA35F2">
            <w:pPr>
              <w:rPr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________________________(_________)                                    </w:t>
            </w:r>
          </w:p>
          <w:p w:rsidR="00CA35F2" w:rsidRPr="00074A40" w:rsidRDefault="00CA35F2" w:rsidP="00CA35F2">
            <w:pPr>
              <w:rPr>
                <w:sz w:val="22"/>
                <w:szCs w:val="22"/>
                <w:u w:val="single"/>
              </w:rPr>
            </w:pPr>
          </w:p>
          <w:p w:rsidR="00CA35F2" w:rsidRPr="002420B9" w:rsidRDefault="00CA35F2" w:rsidP="00CA35F2">
            <w:pPr>
              <w:rPr>
                <w:b/>
                <w:sz w:val="22"/>
                <w:szCs w:val="22"/>
              </w:rPr>
            </w:pPr>
            <w:r w:rsidRPr="00365950"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884" w:type="dxa"/>
          </w:tcPr>
          <w:p w:rsidR="00CA35F2" w:rsidRPr="002420B9" w:rsidRDefault="00CA35F2" w:rsidP="00B74880">
            <w:pPr>
              <w:jc w:val="center"/>
              <w:rPr>
                <w:b/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center"/>
              <w:rPr>
                <w:b/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center"/>
              <w:rPr>
                <w:b/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center"/>
              <w:rPr>
                <w:b/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center"/>
              <w:rPr>
                <w:b/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center"/>
              <w:rPr>
                <w:b/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center"/>
              <w:rPr>
                <w:b/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CA35F2" w:rsidRPr="002420B9" w:rsidRDefault="00CA35F2" w:rsidP="00B74880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CA35F2" w:rsidRPr="002420B9" w:rsidRDefault="00CA35F2" w:rsidP="00B74880">
            <w:pPr>
              <w:rPr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both"/>
              <w:rPr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both"/>
              <w:rPr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both"/>
              <w:rPr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both"/>
              <w:rPr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both"/>
              <w:rPr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both"/>
              <w:rPr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both"/>
              <w:rPr>
                <w:b/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both"/>
              <w:rPr>
                <w:b/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both"/>
              <w:rPr>
                <w:b/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both"/>
              <w:rPr>
                <w:b/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both"/>
              <w:rPr>
                <w:b/>
                <w:sz w:val="22"/>
                <w:szCs w:val="22"/>
              </w:rPr>
            </w:pPr>
          </w:p>
          <w:p w:rsidR="00CA35F2" w:rsidRDefault="00CA35F2" w:rsidP="00B74880">
            <w:pPr>
              <w:jc w:val="both"/>
              <w:rPr>
                <w:b/>
                <w:sz w:val="22"/>
                <w:szCs w:val="22"/>
              </w:rPr>
            </w:pPr>
          </w:p>
          <w:p w:rsidR="00CA35F2" w:rsidRDefault="00CA35F2" w:rsidP="00B74880">
            <w:pPr>
              <w:jc w:val="both"/>
              <w:rPr>
                <w:b/>
                <w:sz w:val="22"/>
                <w:szCs w:val="22"/>
              </w:rPr>
            </w:pPr>
          </w:p>
          <w:p w:rsidR="00CA35F2" w:rsidRPr="002420B9" w:rsidRDefault="00CA35F2" w:rsidP="00B74880">
            <w:pPr>
              <w:jc w:val="both"/>
              <w:rPr>
                <w:sz w:val="22"/>
                <w:szCs w:val="22"/>
              </w:rPr>
            </w:pPr>
          </w:p>
          <w:p w:rsidR="00CA35F2" w:rsidRPr="002420B9" w:rsidRDefault="00CA35F2" w:rsidP="00B74880">
            <w:pPr>
              <w:ind w:left="-74" w:firstLine="74"/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CA35F2" w:rsidRPr="002420B9" w:rsidRDefault="00CA35F2" w:rsidP="00B74880">
            <w:pPr>
              <w:ind w:left="-74" w:firstLine="74"/>
              <w:jc w:val="both"/>
              <w:rPr>
                <w:b/>
                <w:sz w:val="22"/>
                <w:szCs w:val="22"/>
              </w:rPr>
            </w:pPr>
          </w:p>
          <w:p w:rsidR="00CA35F2" w:rsidRPr="002420B9" w:rsidRDefault="00CA35F2" w:rsidP="00B74880">
            <w:pPr>
              <w:ind w:left="-74"/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CA35F2" w:rsidRPr="002420B9" w:rsidRDefault="00CA35F2" w:rsidP="00B74880">
            <w:pPr>
              <w:ind w:left="-74" w:firstLine="74"/>
              <w:rPr>
                <w:sz w:val="22"/>
                <w:szCs w:val="22"/>
              </w:rPr>
            </w:pPr>
          </w:p>
          <w:p w:rsidR="00CA35F2" w:rsidRPr="002420B9" w:rsidRDefault="00CA35F2" w:rsidP="00B74880">
            <w:pPr>
              <w:ind w:left="-74" w:firstLine="74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CA35F2" w:rsidRDefault="00CA35F2" w:rsidP="00CA35F2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CA35F2" w:rsidRDefault="00CA35F2" w:rsidP="00CA35F2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082682" w:rsidRDefault="00CA35F2"/>
    <w:sectPr w:rsidR="000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15D55"/>
    <w:multiLevelType w:val="hybridMultilevel"/>
    <w:tmpl w:val="90E8B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1216AC"/>
    <w:multiLevelType w:val="hybridMultilevel"/>
    <w:tmpl w:val="102CE1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F2"/>
    <w:rsid w:val="003A4869"/>
    <w:rsid w:val="00C26A65"/>
    <w:rsid w:val="00C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35F2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A35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CA35F2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A35F2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CA35F2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A35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uiPriority w:val="99"/>
    <w:rsid w:val="00CA35F2"/>
    <w:rPr>
      <w:color w:val="0000FF"/>
      <w:u w:val="single"/>
    </w:rPr>
  </w:style>
  <w:style w:type="paragraph" w:customStyle="1" w:styleId="ConsNonformat">
    <w:name w:val="ConsNonformat"/>
    <w:rsid w:val="00CA35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35F2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CA35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CA35F2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A35F2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styleId="2">
    <w:name w:val="Body Text Indent 2"/>
    <w:basedOn w:val="a"/>
    <w:link w:val="20"/>
    <w:rsid w:val="00CA35F2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CA35F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Hyperlink"/>
    <w:uiPriority w:val="99"/>
    <w:rsid w:val="00CA35F2"/>
    <w:rPr>
      <w:color w:val="0000FF"/>
      <w:u w:val="single"/>
    </w:rPr>
  </w:style>
  <w:style w:type="paragraph" w:customStyle="1" w:styleId="ConsNonformat">
    <w:name w:val="ConsNonformat"/>
    <w:rsid w:val="00CA35F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Минюст Чувашии Анастасия Никольская</cp:lastModifiedBy>
  <cp:revision>1</cp:revision>
  <dcterms:created xsi:type="dcterms:W3CDTF">2020-05-13T08:46:00Z</dcterms:created>
  <dcterms:modified xsi:type="dcterms:W3CDTF">2020-05-13T08:52:00Z</dcterms:modified>
</cp:coreProperties>
</file>