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28" w:rsidRDefault="00F170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17028" w:rsidRDefault="00F17028">
      <w:pPr>
        <w:pStyle w:val="ConsPlusNormal"/>
        <w:jc w:val="both"/>
        <w:outlineLvl w:val="0"/>
      </w:pPr>
    </w:p>
    <w:p w:rsidR="00F17028" w:rsidRDefault="00F17028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F17028" w:rsidRDefault="00F17028">
      <w:pPr>
        <w:pStyle w:val="ConsPlusTitle"/>
        <w:jc w:val="center"/>
      </w:pPr>
    </w:p>
    <w:p w:rsidR="00F17028" w:rsidRDefault="00F17028">
      <w:pPr>
        <w:pStyle w:val="ConsPlusTitle"/>
        <w:jc w:val="center"/>
      </w:pPr>
      <w:r>
        <w:t>ПОСТАНОВЛЕНИЕ</w:t>
      </w:r>
    </w:p>
    <w:p w:rsidR="00F17028" w:rsidRDefault="00F17028">
      <w:pPr>
        <w:pStyle w:val="ConsPlusTitle"/>
        <w:jc w:val="center"/>
      </w:pPr>
      <w:r>
        <w:t>от 27 января 2011 г. N 10</w:t>
      </w:r>
    </w:p>
    <w:p w:rsidR="00F17028" w:rsidRDefault="00F17028">
      <w:pPr>
        <w:pStyle w:val="ConsPlusTitle"/>
        <w:jc w:val="center"/>
      </w:pPr>
    </w:p>
    <w:p w:rsidR="00F17028" w:rsidRDefault="00F17028">
      <w:pPr>
        <w:pStyle w:val="ConsPlusTitle"/>
        <w:jc w:val="center"/>
      </w:pPr>
      <w:r>
        <w:t xml:space="preserve">ОБ УТВЕРЖДЕНИИ ПОРЯДКА ВОЗМЕЩЕНИЯ </w:t>
      </w:r>
      <w:proofErr w:type="gramStart"/>
      <w:r>
        <w:t>ПРОИЗВЕДЕННЫХ</w:t>
      </w:r>
      <w:proofErr w:type="gramEnd"/>
    </w:p>
    <w:p w:rsidR="00F17028" w:rsidRDefault="00F17028">
      <w:pPr>
        <w:pStyle w:val="ConsPlusTitle"/>
        <w:jc w:val="center"/>
      </w:pPr>
      <w:r>
        <w:t>НЕГОСУДАРСТВЕННЫМИ ОРГАНИЗАЦИЯМИ РАСХОДОВ, СВЯЗАННЫХ</w:t>
      </w:r>
    </w:p>
    <w:p w:rsidR="00F17028" w:rsidRDefault="00F17028">
      <w:pPr>
        <w:pStyle w:val="ConsPlusTitle"/>
        <w:jc w:val="center"/>
      </w:pPr>
      <w:r>
        <w:t>С ОБЕСПЕЧЕНИЕМ ОТБОРА И ПЕРЕДАЧИ В УПОРЯДОЧЕННОМ СОСТОЯНИИ</w:t>
      </w:r>
    </w:p>
    <w:p w:rsidR="00F17028" w:rsidRDefault="00F17028">
      <w:pPr>
        <w:pStyle w:val="ConsPlusTitle"/>
        <w:jc w:val="center"/>
      </w:pPr>
      <w:r>
        <w:t xml:space="preserve">В ГОСУДАРСТВЕННЫЕ АРХИВЫ ЧУВАШСКОЙ РЕСПУБЛИКИ </w:t>
      </w:r>
      <w:proofErr w:type="gramStart"/>
      <w:r>
        <w:t>НАХОДЯЩИХСЯ</w:t>
      </w:r>
      <w:proofErr w:type="gramEnd"/>
    </w:p>
    <w:p w:rsidR="00F17028" w:rsidRDefault="00F17028">
      <w:pPr>
        <w:pStyle w:val="ConsPlusTitle"/>
        <w:jc w:val="center"/>
      </w:pPr>
      <w:r>
        <w:t>В ИХ ВЛАДЕНИИ АРХИВНЫХ ДОКУМЕНТОВ, ОТНЕСЕННЫХ</w:t>
      </w:r>
    </w:p>
    <w:p w:rsidR="00F17028" w:rsidRDefault="00F17028">
      <w:pPr>
        <w:pStyle w:val="ConsPlusTitle"/>
        <w:jc w:val="center"/>
      </w:pPr>
      <w:r>
        <w:t>К ГОСУДАРСТВЕННОЙ СОБСТВЕННОСТИ ЧУВАШСКОЙ РЕСПУБЛИКИ,</w:t>
      </w:r>
    </w:p>
    <w:p w:rsidR="00F17028" w:rsidRDefault="00F17028">
      <w:pPr>
        <w:pStyle w:val="ConsPlusTitle"/>
        <w:jc w:val="center"/>
      </w:pPr>
      <w:r>
        <w:t>ЗА СЧЕТ СРЕДСТВ РЕСПУБЛИКАНСКОГО БЮДЖЕТА</w:t>
      </w:r>
    </w:p>
    <w:p w:rsidR="00F17028" w:rsidRDefault="00F17028">
      <w:pPr>
        <w:pStyle w:val="ConsPlusTitle"/>
        <w:jc w:val="center"/>
      </w:pPr>
      <w:r>
        <w:t>ЧУВАШСКОЙ РЕСПУБЛИКИ</w:t>
      </w:r>
    </w:p>
    <w:p w:rsidR="00F17028" w:rsidRDefault="00F170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0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028" w:rsidRDefault="00F170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7028" w:rsidRDefault="00F170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17.01.2013 </w:t>
            </w:r>
            <w:hyperlink r:id="rId6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17028" w:rsidRDefault="00F170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27.05.2020 </w:t>
            </w:r>
            <w:hyperlink r:id="rId7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7028" w:rsidRDefault="00F17028">
      <w:pPr>
        <w:pStyle w:val="ConsPlusNormal"/>
        <w:jc w:val="both"/>
      </w:pPr>
    </w:p>
    <w:p w:rsidR="00F17028" w:rsidRDefault="00F1702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архивном деле в Российской Федерации" и </w:t>
      </w:r>
      <w:hyperlink r:id="rId9" w:history="1">
        <w:r>
          <w:rPr>
            <w:color w:val="0000FF"/>
          </w:rPr>
          <w:t>Законом</w:t>
        </w:r>
      </w:hyperlink>
      <w:r>
        <w:t xml:space="preserve"> Чувашской Республики "Об архивном деле в Чувашской Республике" Кабинет Министров Чувашской Республики постановляет:</w:t>
      </w:r>
    </w:p>
    <w:p w:rsidR="00F17028" w:rsidRDefault="00F1702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возмещения произведенных негосударственными организациями расходов, связанных с обеспечением отбора и передачи в упорядоченном состоянии в государственные архивы Чувашской Республики находящихся в их владении архивных документов, отнесенных к государственной собственности Чувашской Республики, за счет средств республиканского бюджета Чувашской Республики (далее - Порядок).</w:t>
      </w:r>
    </w:p>
    <w:p w:rsidR="00F17028" w:rsidRDefault="00F1702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Министерству финансов Чувашской Республики при составлении проекта закона Чувашской Республики о республиканском бюджете Чувашской Республики на 2012 год и последующие годы предусматривать средства, необходимые для возмещения произведенных негосударственными организациями расходов, связанных с обеспечением отбора и передачи в упорядоченном состоянии в государственные архивы Чувашской Республики находящихся в их владении архивных документов, отнесенных к государственной собственности Чувашской Республики, в том числе указанных</w:t>
      </w:r>
      <w:proofErr w:type="gramEnd"/>
      <w:r>
        <w:t xml:space="preserve"> расходов, произведенных негосударственными организациями в 2011 году.</w:t>
      </w:r>
    </w:p>
    <w:p w:rsidR="00F17028" w:rsidRDefault="00F1702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культуры, по делам национальностей и архивного дела Чувашской Республики.</w:t>
      </w:r>
    </w:p>
    <w:p w:rsidR="00F17028" w:rsidRDefault="00F170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17.01.2013 N 3)</w:t>
      </w:r>
    </w:p>
    <w:p w:rsidR="00F17028" w:rsidRDefault="00F1702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F17028" w:rsidRDefault="00F17028">
      <w:pPr>
        <w:pStyle w:val="ConsPlusNormal"/>
        <w:jc w:val="both"/>
      </w:pPr>
    </w:p>
    <w:p w:rsidR="00F17028" w:rsidRDefault="00F17028">
      <w:pPr>
        <w:pStyle w:val="ConsPlusNormal"/>
        <w:jc w:val="right"/>
      </w:pPr>
      <w:r>
        <w:t>Председатель Кабинета Министров</w:t>
      </w:r>
    </w:p>
    <w:p w:rsidR="00F17028" w:rsidRDefault="00F17028">
      <w:pPr>
        <w:pStyle w:val="ConsPlusNormal"/>
        <w:jc w:val="right"/>
      </w:pPr>
      <w:r>
        <w:t>Чувашской Республики</w:t>
      </w:r>
    </w:p>
    <w:p w:rsidR="00F17028" w:rsidRDefault="00F17028">
      <w:pPr>
        <w:pStyle w:val="ConsPlusNormal"/>
        <w:jc w:val="right"/>
      </w:pPr>
      <w:r>
        <w:t>Н.СУСЛОНОВА</w:t>
      </w:r>
    </w:p>
    <w:p w:rsidR="00F17028" w:rsidRDefault="00F17028">
      <w:pPr>
        <w:pStyle w:val="ConsPlusNormal"/>
        <w:jc w:val="both"/>
      </w:pPr>
    </w:p>
    <w:p w:rsidR="00F17028" w:rsidRDefault="00F17028">
      <w:pPr>
        <w:pStyle w:val="ConsPlusNormal"/>
        <w:jc w:val="both"/>
      </w:pPr>
    </w:p>
    <w:p w:rsidR="00F17028" w:rsidRDefault="00F17028">
      <w:pPr>
        <w:pStyle w:val="ConsPlusNormal"/>
        <w:jc w:val="both"/>
      </w:pPr>
    </w:p>
    <w:p w:rsidR="00F17028" w:rsidRDefault="00F17028">
      <w:pPr>
        <w:pStyle w:val="ConsPlusNormal"/>
        <w:jc w:val="both"/>
      </w:pPr>
    </w:p>
    <w:p w:rsidR="00F17028" w:rsidRDefault="00F17028">
      <w:pPr>
        <w:pStyle w:val="ConsPlusNormal"/>
        <w:jc w:val="both"/>
      </w:pPr>
    </w:p>
    <w:p w:rsidR="00F17028" w:rsidRDefault="00F17028">
      <w:pPr>
        <w:pStyle w:val="ConsPlusNormal"/>
        <w:jc w:val="right"/>
        <w:outlineLvl w:val="0"/>
      </w:pPr>
      <w:r>
        <w:t>Утвержден</w:t>
      </w:r>
    </w:p>
    <w:p w:rsidR="00F17028" w:rsidRDefault="00F17028">
      <w:pPr>
        <w:pStyle w:val="ConsPlusNormal"/>
        <w:jc w:val="right"/>
      </w:pPr>
      <w:r>
        <w:t>постановлением</w:t>
      </w:r>
    </w:p>
    <w:p w:rsidR="00F17028" w:rsidRDefault="00F17028">
      <w:pPr>
        <w:pStyle w:val="ConsPlusNormal"/>
        <w:jc w:val="right"/>
      </w:pPr>
      <w:r>
        <w:t>Кабинета Министров</w:t>
      </w:r>
    </w:p>
    <w:p w:rsidR="00F17028" w:rsidRDefault="00F17028">
      <w:pPr>
        <w:pStyle w:val="ConsPlusNormal"/>
        <w:jc w:val="right"/>
      </w:pPr>
      <w:r>
        <w:t>Чувашской Республики</w:t>
      </w:r>
    </w:p>
    <w:p w:rsidR="00F17028" w:rsidRDefault="00F17028">
      <w:pPr>
        <w:pStyle w:val="ConsPlusNormal"/>
        <w:jc w:val="right"/>
      </w:pPr>
      <w:r>
        <w:t>от 27.01.2011 N 10</w:t>
      </w:r>
    </w:p>
    <w:p w:rsidR="00F17028" w:rsidRDefault="00F17028">
      <w:pPr>
        <w:pStyle w:val="ConsPlusNormal"/>
        <w:jc w:val="both"/>
      </w:pPr>
    </w:p>
    <w:p w:rsidR="00F17028" w:rsidRDefault="00F17028">
      <w:pPr>
        <w:pStyle w:val="ConsPlusTitle"/>
        <w:jc w:val="center"/>
      </w:pPr>
      <w:bookmarkStart w:id="0" w:name="P39"/>
      <w:bookmarkEnd w:id="0"/>
      <w:r>
        <w:t>ПОРЯДОК</w:t>
      </w:r>
    </w:p>
    <w:p w:rsidR="00F17028" w:rsidRDefault="00F17028">
      <w:pPr>
        <w:pStyle w:val="ConsPlusTitle"/>
        <w:jc w:val="center"/>
      </w:pPr>
      <w:r>
        <w:t xml:space="preserve">ВОЗМЕЩЕНИЯ </w:t>
      </w:r>
      <w:proofErr w:type="gramStart"/>
      <w:r>
        <w:t>ПРОИЗВЕДЕННЫХ</w:t>
      </w:r>
      <w:proofErr w:type="gramEnd"/>
      <w:r>
        <w:t xml:space="preserve"> НЕГОСУДАРСТВЕННЫМИ ОРГАНИЗАЦИЯМИ</w:t>
      </w:r>
    </w:p>
    <w:p w:rsidR="00F17028" w:rsidRDefault="00F17028">
      <w:pPr>
        <w:pStyle w:val="ConsPlusTitle"/>
        <w:jc w:val="center"/>
      </w:pPr>
      <w:r>
        <w:t>РАСХОДОВ, СВЯЗАННЫХ С ОБЕСПЕЧЕНИЕМ ОТБОРА И ПЕРЕДАЧИ</w:t>
      </w:r>
    </w:p>
    <w:p w:rsidR="00F17028" w:rsidRDefault="00F17028">
      <w:pPr>
        <w:pStyle w:val="ConsPlusTitle"/>
        <w:jc w:val="center"/>
      </w:pPr>
      <w:r>
        <w:t>В УПОРЯДОЧЕННОМ СОСТОЯНИИ В ГОСУДАРСТВЕННЫЕ АРХИВЫ</w:t>
      </w:r>
    </w:p>
    <w:p w:rsidR="00F17028" w:rsidRDefault="00F17028">
      <w:pPr>
        <w:pStyle w:val="ConsPlusTitle"/>
        <w:jc w:val="center"/>
      </w:pPr>
      <w:r>
        <w:t xml:space="preserve">ЧУВАШСКОЙ РЕСПУБЛИКИ </w:t>
      </w:r>
      <w:proofErr w:type="gramStart"/>
      <w:r>
        <w:t>НАХОДЯЩИХСЯ</w:t>
      </w:r>
      <w:proofErr w:type="gramEnd"/>
      <w:r>
        <w:t xml:space="preserve"> В ИХ ВЛАДЕНИИ</w:t>
      </w:r>
    </w:p>
    <w:p w:rsidR="00F17028" w:rsidRDefault="00F17028">
      <w:pPr>
        <w:pStyle w:val="ConsPlusTitle"/>
        <w:jc w:val="center"/>
      </w:pPr>
      <w:r>
        <w:t xml:space="preserve">АРХИВНЫХ ДОКУМЕНТОВ, ОТНЕСЕННЫХ К </w:t>
      </w:r>
      <w:proofErr w:type="gramStart"/>
      <w:r>
        <w:t>ГОСУДАРСТВЕННОЙ</w:t>
      </w:r>
      <w:proofErr w:type="gramEnd"/>
    </w:p>
    <w:p w:rsidR="00F17028" w:rsidRDefault="00F17028">
      <w:pPr>
        <w:pStyle w:val="ConsPlusTitle"/>
        <w:jc w:val="center"/>
      </w:pPr>
      <w:r>
        <w:t>СОБСТВЕННОСТИ ЧУВАШСКОЙ РЕСПУБЛИКИ, ЗА СЧЕТ СРЕДСТВ</w:t>
      </w:r>
    </w:p>
    <w:p w:rsidR="00F17028" w:rsidRDefault="00F17028">
      <w:pPr>
        <w:pStyle w:val="ConsPlusTitle"/>
        <w:jc w:val="center"/>
      </w:pPr>
      <w:r>
        <w:t>РЕСПУБЛИКАНСКОГО БЮДЖЕТА ЧУВАШСКОЙ РЕСПУБЛИКИ</w:t>
      </w:r>
    </w:p>
    <w:p w:rsidR="00F17028" w:rsidRDefault="00F170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70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7028" w:rsidRDefault="00F170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7028" w:rsidRDefault="00F170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27.05.2020 N 266)</w:t>
            </w:r>
          </w:p>
        </w:tc>
      </w:tr>
    </w:tbl>
    <w:p w:rsidR="00F17028" w:rsidRDefault="00F17028">
      <w:pPr>
        <w:pStyle w:val="ConsPlusNormal"/>
        <w:jc w:val="both"/>
      </w:pPr>
    </w:p>
    <w:p w:rsidR="00F17028" w:rsidRDefault="00F1702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условия и механизм возмещения за счет средств республиканского бюджета Чувашской Республики произведенных негосударственными организациями расходов, связанных с обеспечением отбора и передачи в упорядоченном состоянии в государственные архивы Чувашской Республики находящихся в их владении архивных документов, отнесенных к государственной собственности Чувашской Республики (далее - расходы), а также регламентирует учет указанных средств и отчетность об их использовании.</w:t>
      </w:r>
      <w:proofErr w:type="gramEnd"/>
    </w:p>
    <w:p w:rsidR="00F17028" w:rsidRDefault="00F17028">
      <w:pPr>
        <w:pStyle w:val="ConsPlusNormal"/>
        <w:spacing w:before="220"/>
        <w:ind w:firstLine="540"/>
        <w:jc w:val="both"/>
      </w:pPr>
      <w:r>
        <w:t>2. Возмещение расходов производится в виде субсидий в пределах средств, предусмотренных в республиканском бюджете Чувашской Республики на соответствующий финансовый год на указанные цели уполномоченному Кабинетом Министров Чувашской Республики органу исполнительной власти Чувашской Республики в сфере архивного дела (далее - уполномоченный орган в сфере архивного дела).</w:t>
      </w:r>
    </w:p>
    <w:p w:rsidR="00F17028" w:rsidRDefault="00F170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27.05.2020 N 266)</w:t>
      </w:r>
    </w:p>
    <w:p w:rsidR="00F17028" w:rsidRDefault="00F1702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Право на получение субсидий имеют негосударственные организации независимо от их организационно-правовой формы в случае передачи в упорядоченном состоянии ими находящихся в их владении архивных документов, отнесенных к государственной собственности Чувашской Республики (далее - архивные документы), на постоянное хранение в государственные архивы Чувашской Республики (далее - государственные архивы) в соответствии с законодательством Российской Федерации и законодательством Чувашской Республики.</w:t>
      </w:r>
      <w:proofErr w:type="gramEnd"/>
    </w:p>
    <w:p w:rsidR="00F17028" w:rsidRDefault="00F17028">
      <w:pPr>
        <w:pStyle w:val="ConsPlusNormal"/>
        <w:spacing w:before="220"/>
        <w:ind w:firstLine="540"/>
        <w:jc w:val="both"/>
      </w:pPr>
      <w:r>
        <w:t>4. Перечень расходов, возмещение которых производится за счет субсидий, включает затраты на оказание следующих видов услуг:</w:t>
      </w:r>
    </w:p>
    <w:p w:rsidR="00F17028" w:rsidRDefault="00F17028">
      <w:pPr>
        <w:pStyle w:val="ConsPlusNormal"/>
        <w:spacing w:before="220"/>
        <w:ind w:firstLine="540"/>
        <w:jc w:val="both"/>
      </w:pPr>
      <w:r>
        <w:t>научно-техническая обработка дел (подшивка дел, нумерация листов в деле, оформление обложки, листа-заверителя дела, составление внутренней описи);</w:t>
      </w:r>
    </w:p>
    <w:p w:rsidR="00F17028" w:rsidRDefault="00F17028">
      <w:pPr>
        <w:pStyle w:val="ConsPlusNormal"/>
        <w:spacing w:before="220"/>
        <w:ind w:firstLine="540"/>
        <w:jc w:val="both"/>
      </w:pPr>
      <w:r>
        <w:t>составление описи дел и научно-справочного аппарата к ней (исторической справки, предисловия, списка сокращенных слов);</w:t>
      </w:r>
    </w:p>
    <w:p w:rsidR="00F17028" w:rsidRDefault="00F17028">
      <w:pPr>
        <w:pStyle w:val="ConsPlusNormal"/>
        <w:spacing w:before="220"/>
        <w:ind w:firstLine="540"/>
        <w:jc w:val="both"/>
      </w:pPr>
      <w:r>
        <w:t>проверка наличия архивных документов при приеме-передаче в государственные архивы.</w:t>
      </w:r>
    </w:p>
    <w:p w:rsidR="00F17028" w:rsidRDefault="00F17028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Предоставление услуг осуществляется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организации хранения, комплектования, учета и использования документов Архивного фонда Российской Федерации и </w:t>
      </w:r>
      <w:r>
        <w:lastRenderedPageBreak/>
        <w:t>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и массовых коммуникаций Российской Федерации от 18 января 2007 г. N 19 (зарегистрирован в Министерстве юстиции Российской Федерации 6 марта 2007 г</w:t>
      </w:r>
      <w:proofErr w:type="gramEnd"/>
      <w:r>
        <w:t>., регистрационный N 9059).</w:t>
      </w:r>
    </w:p>
    <w:p w:rsidR="00F17028" w:rsidRDefault="00F17028">
      <w:pPr>
        <w:pStyle w:val="ConsPlusNormal"/>
        <w:spacing w:before="220"/>
        <w:ind w:firstLine="540"/>
        <w:jc w:val="both"/>
      </w:pPr>
      <w:r>
        <w:t>5. Предоставление субсидий осуществляется в размере фактически понесенных и подтвержденных соответствующими документами расходов негосударственных организаций.</w:t>
      </w:r>
    </w:p>
    <w:p w:rsidR="00F17028" w:rsidRDefault="00F17028">
      <w:pPr>
        <w:pStyle w:val="ConsPlusNormal"/>
        <w:spacing w:before="220"/>
        <w:ind w:firstLine="540"/>
        <w:jc w:val="both"/>
      </w:pPr>
      <w:bookmarkStart w:id="1" w:name="P60"/>
      <w:bookmarkEnd w:id="1"/>
      <w:r>
        <w:t>6. Для получения субсидий негосударственные организации представляют в уполномоченный орган в сфере архивного дела следующие документы:</w:t>
      </w:r>
    </w:p>
    <w:p w:rsidR="00F17028" w:rsidRDefault="00F1702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27.05.2020 N 266)</w:t>
      </w:r>
    </w:p>
    <w:p w:rsidR="00F17028" w:rsidRDefault="00F17028">
      <w:pPr>
        <w:pStyle w:val="ConsPlusNormal"/>
        <w:spacing w:before="220"/>
        <w:ind w:firstLine="540"/>
        <w:jc w:val="both"/>
      </w:pPr>
      <w:r>
        <w:t>а) письменное заявление о предоставлении субсидий;</w:t>
      </w:r>
    </w:p>
    <w:p w:rsidR="00F17028" w:rsidRDefault="00F17028">
      <w:pPr>
        <w:pStyle w:val="ConsPlusNormal"/>
        <w:spacing w:before="220"/>
        <w:ind w:firstLine="540"/>
        <w:jc w:val="both"/>
      </w:pPr>
      <w:r>
        <w:t>б) смету расходов на отбор и передачу в упорядоченном состоянии архивных документов, утвержденную руководителем негосударственной организации (далее - смета);</w:t>
      </w:r>
    </w:p>
    <w:p w:rsidR="00F17028" w:rsidRDefault="00F17028">
      <w:pPr>
        <w:pStyle w:val="ConsPlusNormal"/>
        <w:spacing w:before="220"/>
        <w:ind w:firstLine="540"/>
        <w:jc w:val="both"/>
      </w:pPr>
      <w:bookmarkStart w:id="2" w:name="P64"/>
      <w:bookmarkEnd w:id="2"/>
      <w:r>
        <w:t>в) договоры на приобретение товаров, проведение работ, оказание услуг по отбору и передаче в упорядоченном состоянии архивных документов;</w:t>
      </w:r>
    </w:p>
    <w:p w:rsidR="00F17028" w:rsidRDefault="00F17028">
      <w:pPr>
        <w:pStyle w:val="ConsPlusNormal"/>
        <w:spacing w:before="220"/>
        <w:ind w:firstLine="540"/>
        <w:jc w:val="both"/>
      </w:pPr>
      <w:bookmarkStart w:id="3" w:name="P65"/>
      <w:bookmarkEnd w:id="3"/>
      <w:r>
        <w:t>г) документы, подтверждающие приобретение товаров, проведение работ, оказание услуг по отбору и передаче в упорядоченном состоянии архивных документов (накладные, акты выполненных работ и другие документы);</w:t>
      </w:r>
    </w:p>
    <w:p w:rsidR="00F17028" w:rsidRDefault="00F17028">
      <w:pPr>
        <w:pStyle w:val="ConsPlusNormal"/>
        <w:spacing w:before="220"/>
        <w:ind w:firstLine="540"/>
        <w:jc w:val="both"/>
      </w:pPr>
      <w:r>
        <w:t>д) расчетные документы, подтверждающие произведенные в соответствии со сметой негосударственной организацией расходы (далее - расчетные документы);</w:t>
      </w:r>
    </w:p>
    <w:p w:rsidR="00F17028" w:rsidRDefault="00F17028">
      <w:pPr>
        <w:pStyle w:val="ConsPlusNormal"/>
        <w:spacing w:before="220"/>
        <w:ind w:firstLine="540"/>
        <w:jc w:val="both"/>
      </w:pPr>
      <w:bookmarkStart w:id="4" w:name="P67"/>
      <w:bookmarkEnd w:id="4"/>
      <w:r>
        <w:t>е) акт приема-передачи негосударственной организацией в государственный архив архивных документов.</w:t>
      </w:r>
    </w:p>
    <w:p w:rsidR="00F17028" w:rsidRDefault="00F17028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64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65" w:history="1">
        <w:r>
          <w:rPr>
            <w:color w:val="0000FF"/>
          </w:rPr>
          <w:t>"г"</w:t>
        </w:r>
      </w:hyperlink>
      <w:r>
        <w:t xml:space="preserve">, </w:t>
      </w:r>
      <w:hyperlink w:anchor="P67" w:history="1">
        <w:r>
          <w:rPr>
            <w:color w:val="0000FF"/>
          </w:rPr>
          <w:t>"е"</w:t>
        </w:r>
      </w:hyperlink>
      <w:r>
        <w:t xml:space="preserve"> настоящего пункта, могут быть представлены в виде копий, заверенных в установленном законодательством Российской Федерации порядке.</w:t>
      </w:r>
    </w:p>
    <w:p w:rsidR="00F17028" w:rsidRDefault="00F17028">
      <w:pPr>
        <w:pStyle w:val="ConsPlusNormal"/>
        <w:spacing w:before="220"/>
        <w:ind w:firstLine="540"/>
        <w:jc w:val="both"/>
      </w:pPr>
      <w:r>
        <w:t xml:space="preserve">7. Уполномоченный орган в сфере архивного дела в месячный срок со дня представления негосударственной организацией документов, указанных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настоящего Порядка, проводит их проверку.</w:t>
      </w:r>
    </w:p>
    <w:p w:rsidR="00F17028" w:rsidRDefault="00F170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27.05.2020 N 266)</w:t>
      </w:r>
    </w:p>
    <w:p w:rsidR="00F17028" w:rsidRDefault="00F17028">
      <w:pPr>
        <w:pStyle w:val="ConsPlusNormal"/>
        <w:spacing w:before="220"/>
        <w:ind w:firstLine="540"/>
        <w:jc w:val="both"/>
      </w:pPr>
      <w:r>
        <w:t>Уполномоченный орган в сфере архивного дела заключает с негосударственной организацией договор о предоставлении субсидий, который представляет в Министерство финансов Чувашской Республики (далее - Минфин Чувашии) с приложением следующих документов:</w:t>
      </w:r>
    </w:p>
    <w:p w:rsidR="00F17028" w:rsidRDefault="00F1702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27.05.2020 N 266)</w:t>
      </w:r>
    </w:p>
    <w:p w:rsidR="00F17028" w:rsidRDefault="00F17028">
      <w:pPr>
        <w:pStyle w:val="ConsPlusNormal"/>
        <w:spacing w:before="220"/>
        <w:ind w:firstLine="540"/>
        <w:jc w:val="both"/>
      </w:pPr>
      <w:r>
        <w:t>акт приема-передачи негосударственной организацией в государственный архив архивных документов;</w:t>
      </w:r>
    </w:p>
    <w:p w:rsidR="00F17028" w:rsidRDefault="00F17028">
      <w:pPr>
        <w:pStyle w:val="ConsPlusNormal"/>
        <w:spacing w:before="220"/>
        <w:ind w:firstLine="540"/>
        <w:jc w:val="both"/>
      </w:pPr>
      <w:r>
        <w:t>расчетные документы.</w:t>
      </w:r>
    </w:p>
    <w:p w:rsidR="00F17028" w:rsidRDefault="00F17028">
      <w:pPr>
        <w:pStyle w:val="ConsPlusNormal"/>
        <w:spacing w:before="220"/>
        <w:ind w:firstLine="540"/>
        <w:jc w:val="both"/>
      </w:pPr>
      <w:proofErr w:type="gramStart"/>
      <w:r>
        <w:t>Документы, необходимые для получения субсидий, за исключением расчетных документов, которые представляются в подлинниках, могут быть представлены либо в подлинниках, либо в виде копий, заверенных руководителем уполномоченного органа в сфере архивного дела и скрепленных оттиском гербовой печати уполномоченного органа в сфере архивного дела.</w:t>
      </w:r>
      <w:proofErr w:type="gramEnd"/>
    </w:p>
    <w:p w:rsidR="00F17028" w:rsidRDefault="00F1702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27.05.2020 N 266)</w:t>
      </w:r>
    </w:p>
    <w:p w:rsidR="00F17028" w:rsidRDefault="00F17028">
      <w:pPr>
        <w:pStyle w:val="ConsPlusNormal"/>
        <w:spacing w:before="220"/>
        <w:ind w:firstLine="540"/>
        <w:jc w:val="both"/>
      </w:pPr>
      <w:r>
        <w:lastRenderedPageBreak/>
        <w:t xml:space="preserve">8. Основаниями для отказа в предоставлении субсидии являются представление негосударственной организацией недостоверных сведений или непредставление документов, указанных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F17028" w:rsidRDefault="00F17028">
      <w:pPr>
        <w:pStyle w:val="ConsPlusNormal"/>
        <w:spacing w:before="220"/>
        <w:ind w:firstLine="540"/>
        <w:jc w:val="both"/>
      </w:pPr>
      <w:r>
        <w:t>9. Предоставление субсидий производится через лицевой счет уполномоченного органа в сфере архивного дела, открытый в Минфине Чувашии, путем перечисления денежных средств на расчетные счета негосударственных организаций, открытые ими в банках или иных кредитных организациях.</w:t>
      </w:r>
    </w:p>
    <w:p w:rsidR="00F17028" w:rsidRDefault="00F1702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27.05.2020 N 266)</w:t>
      </w:r>
    </w:p>
    <w:p w:rsidR="00F17028" w:rsidRDefault="00F17028">
      <w:pPr>
        <w:pStyle w:val="ConsPlusNormal"/>
        <w:spacing w:before="220"/>
        <w:ind w:firstLine="540"/>
        <w:jc w:val="both"/>
      </w:pPr>
      <w:r>
        <w:t>10. Уполномоченный орган в сфере архивного дела ведет учет полученных из республиканского бюджета Чувашской Республики средств, выделяемых в виде субсидий, а также учет использования указанных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 и законодательством Чувашской Республики.</w:t>
      </w:r>
    </w:p>
    <w:p w:rsidR="00F17028" w:rsidRDefault="00F170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27.05.2020 N 266)</w:t>
      </w:r>
    </w:p>
    <w:p w:rsidR="00F17028" w:rsidRDefault="00F17028">
      <w:pPr>
        <w:pStyle w:val="ConsPlusNormal"/>
        <w:spacing w:before="220"/>
        <w:ind w:firstLine="540"/>
        <w:jc w:val="both"/>
      </w:pPr>
      <w:r>
        <w:t>11. Уполномоченный орган в сфере архивного дела ежеквартально представляет в Минфин Чувашии отчет об использовании средств республиканского бюджета Чувашской Республики на предоставление субсидий не позднее 15 числа месяца, следующего за отчетным периодом.</w:t>
      </w:r>
    </w:p>
    <w:p w:rsidR="00F17028" w:rsidRDefault="00F170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27.05.2020 N 266)</w:t>
      </w:r>
    </w:p>
    <w:p w:rsidR="00F17028" w:rsidRDefault="00F17028">
      <w:pPr>
        <w:pStyle w:val="ConsPlusNormal"/>
        <w:spacing w:before="220"/>
        <w:ind w:firstLine="540"/>
        <w:jc w:val="both"/>
      </w:pPr>
      <w:r>
        <w:t>12. Негосударственные организации несут ответственность за достоверность представляемых ими в уполномоченный орган в сфере архивного дела сведений, содержащихся в документах, необходимых для получения субсидий, предусмотренных настоящим Порядком, в соответствии с законодательством Российской Федерации и законодательством Чувашской Республики.</w:t>
      </w:r>
    </w:p>
    <w:p w:rsidR="00F17028" w:rsidRDefault="00F170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27.05.2020 N 266)</w:t>
      </w:r>
    </w:p>
    <w:p w:rsidR="00F17028" w:rsidRDefault="00F17028">
      <w:pPr>
        <w:pStyle w:val="ConsPlusNormal"/>
        <w:spacing w:before="220"/>
        <w:ind w:firstLine="540"/>
        <w:jc w:val="both"/>
      </w:pPr>
      <w:r>
        <w:t>13. Уполномоченный орган в сфере архивного дела несет ответственность за достоверность представляемых им в Минфин Чувашии сведений о средствах, предоставленных негосударственным организациям в виде субсидий, предусмотренных настоящим Порядком, в соответствии с законодательством Российской Федерации и законодательством Чувашской Республики.</w:t>
      </w:r>
    </w:p>
    <w:p w:rsidR="00F17028" w:rsidRDefault="00F170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27.05.2020 N 266)</w:t>
      </w:r>
    </w:p>
    <w:p w:rsidR="00F17028" w:rsidRDefault="00F17028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 осуществляет уполномоченный орган в сфере архивного дела.</w:t>
      </w:r>
    </w:p>
    <w:p w:rsidR="00F17028" w:rsidRDefault="00F170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27.05.2020 N 266)</w:t>
      </w:r>
    </w:p>
    <w:p w:rsidR="00F17028" w:rsidRDefault="00F17028">
      <w:pPr>
        <w:pStyle w:val="ConsPlusNormal"/>
        <w:spacing w:before="220"/>
        <w:ind w:firstLine="540"/>
        <w:jc w:val="both"/>
      </w:pPr>
      <w:r>
        <w:t>15. В случае выявления фактов нарушения условий, установленных при предоставлении субсидий, уполномоченный орган в сфере архивного дела направляет негосударственной организации уведомление о возврате в республиканский бюджет Чувашской Республики предоставленных субсидий. При отказе негосударственной организации от добровольного возврата указанных средств они взыскиваются в судебном порядке.</w:t>
      </w:r>
    </w:p>
    <w:p w:rsidR="00F17028" w:rsidRDefault="00F170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27.05.2020 N 266)</w:t>
      </w:r>
    </w:p>
    <w:p w:rsidR="00F17028" w:rsidRDefault="00F17028">
      <w:pPr>
        <w:pStyle w:val="ConsPlusNormal"/>
        <w:jc w:val="both"/>
      </w:pPr>
    </w:p>
    <w:p w:rsidR="00F17028" w:rsidRDefault="00F17028">
      <w:pPr>
        <w:pStyle w:val="ConsPlusNormal"/>
        <w:jc w:val="both"/>
      </w:pPr>
    </w:p>
    <w:p w:rsidR="00F17028" w:rsidRDefault="00F170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F54" w:rsidRDefault="00F86F54">
      <w:bookmarkStart w:id="5" w:name="_GoBack"/>
      <w:bookmarkEnd w:id="5"/>
    </w:p>
    <w:sectPr w:rsidR="00F86F54" w:rsidSect="00F9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28"/>
    <w:rsid w:val="000471E5"/>
    <w:rsid w:val="00065256"/>
    <w:rsid w:val="000C10AD"/>
    <w:rsid w:val="002731E0"/>
    <w:rsid w:val="0043439D"/>
    <w:rsid w:val="004570CA"/>
    <w:rsid w:val="005A2218"/>
    <w:rsid w:val="005F07B9"/>
    <w:rsid w:val="00894508"/>
    <w:rsid w:val="00907CCB"/>
    <w:rsid w:val="00C63512"/>
    <w:rsid w:val="00D33E4B"/>
    <w:rsid w:val="00DA4B70"/>
    <w:rsid w:val="00DC544D"/>
    <w:rsid w:val="00E57F4F"/>
    <w:rsid w:val="00F17028"/>
    <w:rsid w:val="00F254D1"/>
    <w:rsid w:val="00F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7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70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7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70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8EE01C0F23C11A37D98A6817163EBA63405B6C55B917B36EE905C1F03D06DA11021B3345A8DE152E90ED8119AFC32420F49D8D3F4438Bf5C1H" TargetMode="External"/><Relationship Id="rId13" Type="http://schemas.openxmlformats.org/officeDocument/2006/relationships/hyperlink" Target="consultantplus://offline/ref=AB18EE01C0F23C11A37D98A6817163EBAC3B05BAC156CC713EB79C5E180C8F7AA6592DB2345A8DE65DB60BCD00C2F2305D114EC1CFF641f8C9H" TargetMode="External"/><Relationship Id="rId18" Type="http://schemas.openxmlformats.org/officeDocument/2006/relationships/hyperlink" Target="consultantplus://offline/ref=AB18EE01C0F23C11A37D86AB971D3DEFAC375DBEC75F9C2869B8960B4053D638E15027E6771E81E656E25A8852C4A560074444DCCCE8438E4F8F2610fCC9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18EE01C0F23C11A37D86AB971D3DEFAC375DBEC75F9C2869B8960B4053D638E15027E6771E81E656E25A8852C4A560074444DCCCE8438E4F8F2610fCC9H" TargetMode="External"/><Relationship Id="rId7" Type="http://schemas.openxmlformats.org/officeDocument/2006/relationships/hyperlink" Target="consultantplus://offline/ref=AB18EE01C0F23C11A37D86AB971D3DEFAC375DBEC75F9C2869B8960B4053D638E15027E6771E81E656E25A8853C4A560074444DCCCE8438E4F8F2610fCC9H" TargetMode="External"/><Relationship Id="rId12" Type="http://schemas.openxmlformats.org/officeDocument/2006/relationships/hyperlink" Target="consultantplus://offline/ref=AB18EE01C0F23C11A37D86AB971D3DEFAC375DBEC75F9C2869B8960B4053D638E15027E6771E81E656E25A8852C4A560074444DCCCE8438E4F8F2610fCC9H" TargetMode="External"/><Relationship Id="rId17" Type="http://schemas.openxmlformats.org/officeDocument/2006/relationships/hyperlink" Target="consultantplus://offline/ref=AB18EE01C0F23C11A37D86AB971D3DEFAC375DBEC75F9C2869B8960B4053D638E15027E6771E81E656E25A8852C4A560074444DCCCE8438E4F8F2610fCC9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18EE01C0F23C11A37D86AB971D3DEFAC375DBEC75F9C2869B8960B4053D638E15027E6771E81E656E25A8852C4A560074444DCCCE8438E4F8F2610fCC9H" TargetMode="External"/><Relationship Id="rId20" Type="http://schemas.openxmlformats.org/officeDocument/2006/relationships/hyperlink" Target="consultantplus://offline/ref=AB18EE01C0F23C11A37D86AB971D3DEFAC375DBEC75F9C2869B8960B4053D638E15027E6771E81E656E25A8852C4A560074444DCCCE8438E4F8F2610fCC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8EE01C0F23C11A37D86AB971D3DEFAC375DBEC75F9D2F63BD960B4053D638E15027E6771E81E656E25A8154C4A560074444DCCCE8438E4F8F2610fCC9H" TargetMode="External"/><Relationship Id="rId11" Type="http://schemas.openxmlformats.org/officeDocument/2006/relationships/hyperlink" Target="consultantplus://offline/ref=AB18EE01C0F23C11A37D86AB971D3DEFAC375DBEC75F9C2869B8960B4053D638E15027E6771E81E656E25A8852C4A560074444DCCCE8438E4F8F2610fCC9H" TargetMode="External"/><Relationship Id="rId24" Type="http://schemas.openxmlformats.org/officeDocument/2006/relationships/hyperlink" Target="consultantplus://offline/ref=AB18EE01C0F23C11A37D86AB971D3DEFAC375DBEC75F9C2869B8960B4053D638E15027E6771E81E656E25A8852C4A560074444DCCCE8438E4F8F2610fCC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B18EE01C0F23C11A37D86AB971D3DEFAC375DBEC75F9C2869B8960B4053D638E15027E6771E81E656E25A8852C4A560074444DCCCE8438E4F8F2610fCC9H" TargetMode="External"/><Relationship Id="rId23" Type="http://schemas.openxmlformats.org/officeDocument/2006/relationships/hyperlink" Target="consultantplus://offline/ref=AB18EE01C0F23C11A37D86AB971D3DEFAC375DBEC75F9C2869B8960B4053D638E15027E6771E81E656E25A8852C4A560074444DCCCE8438E4F8F2610fCC9H" TargetMode="External"/><Relationship Id="rId10" Type="http://schemas.openxmlformats.org/officeDocument/2006/relationships/hyperlink" Target="consultantplus://offline/ref=AB18EE01C0F23C11A37D86AB971D3DEFAC375DBEC75F9D2F63BD960B4053D638E15027E6771E81E656E25A8157C4A560074444DCCCE8438E4F8F2610fCC9H" TargetMode="External"/><Relationship Id="rId19" Type="http://schemas.openxmlformats.org/officeDocument/2006/relationships/hyperlink" Target="consultantplus://offline/ref=AB18EE01C0F23C11A37D86AB971D3DEFAC375DBEC75F9C2869B8960B4053D638E15027E6771E81E656E25A8852C4A560074444DCCCE8438E4F8F2610fCC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18EE01C0F23C11A37D86AB971D3DEFAC375DBEC75C922B6CBE960B4053D638E15027E6771E81E656E25A8D53C4A560074444DCCCE8438E4F8F2610fCC9H" TargetMode="External"/><Relationship Id="rId14" Type="http://schemas.openxmlformats.org/officeDocument/2006/relationships/hyperlink" Target="consultantplus://offline/ref=AB18EE01C0F23C11A37D86AB971D3DEFAC375DBEC75F9C2869B8960B4053D638E15027E6771E81E656E25A8852C4A560074444DCCCE8438E4F8F2610fCC9H" TargetMode="External"/><Relationship Id="rId22" Type="http://schemas.openxmlformats.org/officeDocument/2006/relationships/hyperlink" Target="consultantplus://offline/ref=AB18EE01C0F23C11A37D86AB971D3DEFAC375DBEC75F9C2869B8960B4053D638E15027E6771E81E656E25A8852C4A560074444DCCCE8438E4F8F2610fCC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economy30 (Молякова Н.Н.)</dc:creator>
  <cp:lastModifiedBy>economy30 (Молякова Н.Н.)</cp:lastModifiedBy>
  <cp:revision>1</cp:revision>
  <dcterms:created xsi:type="dcterms:W3CDTF">2020-07-31T07:02:00Z</dcterms:created>
  <dcterms:modified xsi:type="dcterms:W3CDTF">2020-07-31T07:02:00Z</dcterms:modified>
</cp:coreProperties>
</file>