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55"/>
      </w:tblGrid>
      <w:tr w:rsidR="004D080E" w:rsidRPr="004D080E" w:rsidTr="004D080E">
        <w:trPr>
          <w:trHeight w:val="450"/>
          <w:tblCellSpacing w:w="0" w:type="dxa"/>
        </w:trPr>
        <w:tc>
          <w:tcPr>
            <w:tcW w:w="11760" w:type="dxa"/>
            <w:vMerge w:val="restart"/>
            <w:tcMar>
              <w:top w:w="150" w:type="dxa"/>
              <w:left w:w="150" w:type="dxa"/>
              <w:bottom w:w="150" w:type="dxa"/>
              <w:right w:w="150" w:type="dxa"/>
            </w:tcMar>
            <w:hideMark/>
          </w:tcPr>
          <w:tbl>
            <w:tblPr>
              <w:tblW w:w="20815" w:type="dxa"/>
              <w:tblCellSpacing w:w="0" w:type="dxa"/>
              <w:tblCellMar>
                <w:left w:w="0" w:type="dxa"/>
                <w:right w:w="0" w:type="dxa"/>
              </w:tblCellMar>
              <w:tblLook w:val="04A0" w:firstRow="1" w:lastRow="0" w:firstColumn="1" w:lastColumn="0" w:noHBand="0" w:noVBand="1"/>
            </w:tblPr>
            <w:tblGrid>
              <w:gridCol w:w="9055"/>
              <w:gridCol w:w="11760"/>
            </w:tblGrid>
            <w:tr w:rsidR="004D080E" w:rsidRPr="004D080E" w:rsidTr="004D080E">
              <w:trPr>
                <w:tblCellSpacing w:w="0" w:type="dxa"/>
              </w:trPr>
              <w:tc>
                <w:tcPr>
                  <w:tcW w:w="2175" w:type="pct"/>
                  <w:hideMark/>
                </w:tcPr>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proofErr w:type="gramStart"/>
                  <w:r w:rsidRPr="004D080E">
                    <w:rPr>
                      <w:rFonts w:ascii="Arial" w:eastAsia="Times New Roman" w:hAnsi="Arial" w:cs="Arial"/>
                      <w:color w:val="000000"/>
                      <w:sz w:val="20"/>
                      <w:szCs w:val="20"/>
                      <w:lang w:eastAsia="ru-RU"/>
                    </w:rPr>
                    <w:t xml:space="preserve">Министерство экономического развития, промышленности и торговли Чувашской Республики информирует правообладателей торговых объектов (территорий) о том, что пункты 37 – 39 Требований к антитеррористической защищенности торговых объектов (территорий), утвержденных постановлением Правительства Российской Федерации от 19.10.2017 № 1273, устанавливают порядок информирования об угрозе совершения или о совершении террористического акта на торговом объекте (территории), включенном в Перечень торговых объектов (территорий), расположенных в пределах территории </w:t>
                  </w:r>
                  <w:r w:rsidR="008D30F4">
                    <w:rPr>
                      <w:rFonts w:ascii="Arial" w:eastAsia="Times New Roman" w:hAnsi="Arial" w:cs="Arial"/>
                      <w:color w:val="000000"/>
                      <w:sz w:val="20"/>
                      <w:szCs w:val="20"/>
                      <w:lang w:eastAsia="ru-RU"/>
                    </w:rPr>
                    <w:t>Чувашской</w:t>
                  </w:r>
                  <w:proofErr w:type="gramEnd"/>
                  <w:r w:rsidR="008D30F4">
                    <w:rPr>
                      <w:rFonts w:ascii="Arial" w:eastAsia="Times New Roman" w:hAnsi="Arial" w:cs="Arial"/>
                      <w:color w:val="000000"/>
                      <w:sz w:val="20"/>
                      <w:szCs w:val="20"/>
                      <w:lang w:eastAsia="ru-RU"/>
                    </w:rPr>
                    <w:t xml:space="preserve"> </w:t>
                  </w:r>
                  <w:r w:rsidR="00E11842">
                    <w:rPr>
                      <w:rFonts w:ascii="Arial" w:eastAsia="Times New Roman" w:hAnsi="Arial" w:cs="Arial"/>
                      <w:color w:val="000000"/>
                      <w:sz w:val="20"/>
                      <w:szCs w:val="20"/>
                      <w:lang w:eastAsia="ru-RU"/>
                    </w:rPr>
                    <w:t>Республики</w:t>
                  </w:r>
                  <w:r w:rsidRPr="004D080E">
                    <w:rPr>
                      <w:rFonts w:ascii="Arial" w:eastAsia="Times New Roman" w:hAnsi="Arial" w:cs="Arial"/>
                      <w:color w:val="000000"/>
                      <w:sz w:val="20"/>
                      <w:szCs w:val="20"/>
                      <w:lang w:eastAsia="ru-RU"/>
                    </w:rPr>
                    <w:t xml:space="preserve"> и подлежащих категорированию в интересах их антитеррористической защиты. </w:t>
                  </w:r>
                  <w:bookmarkStart w:id="0" w:name="_GoBack"/>
                  <w:bookmarkEnd w:id="0"/>
                </w:p>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r w:rsidRPr="004D080E">
                    <w:rPr>
                      <w:rFonts w:ascii="Arial" w:eastAsia="Times New Roman" w:hAnsi="Arial" w:cs="Arial"/>
                      <w:color w:val="000000"/>
                      <w:sz w:val="20"/>
                      <w:szCs w:val="20"/>
                      <w:lang w:eastAsia="ru-RU"/>
                    </w:rPr>
                    <w:t> </w:t>
                  </w:r>
                </w:p>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r w:rsidRPr="004D080E">
                    <w:rPr>
                      <w:rFonts w:ascii="Arial" w:eastAsia="Times New Roman" w:hAnsi="Arial" w:cs="Arial"/>
                      <w:color w:val="000000"/>
                      <w:sz w:val="20"/>
                      <w:szCs w:val="20"/>
                      <w:lang w:eastAsia="ru-RU"/>
                    </w:rPr>
                    <w:t xml:space="preserve">Министерством подготовлена информация для правообладателей торговых объектов (территорий), включенных в указанный Перечень, о порядке такого информирования. </w:t>
                  </w:r>
                </w:p>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r w:rsidRPr="004D080E">
                    <w:rPr>
                      <w:rFonts w:ascii="Arial" w:eastAsia="Times New Roman" w:hAnsi="Arial" w:cs="Arial"/>
                      <w:color w:val="000000"/>
                      <w:sz w:val="20"/>
                      <w:szCs w:val="20"/>
                      <w:lang w:eastAsia="ru-RU"/>
                    </w:rPr>
                    <w:t xml:space="preserve">1.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 </w:t>
                  </w:r>
                </w:p>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r w:rsidRPr="004D080E">
                    <w:rPr>
                      <w:rFonts w:ascii="Arial" w:eastAsia="Times New Roman" w:hAnsi="Arial" w:cs="Arial"/>
                      <w:color w:val="000000"/>
                      <w:sz w:val="20"/>
                      <w:szCs w:val="20"/>
                      <w:lang w:eastAsia="ru-RU"/>
                    </w:rPr>
                    <w:t xml:space="preserve">2. При передаче вышеуказанной информации с помощью средств связи лицо, передающее информацию, сообщает: </w:t>
                  </w:r>
                </w:p>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r w:rsidRPr="004D080E">
                    <w:rPr>
                      <w:rFonts w:ascii="Arial" w:eastAsia="Times New Roman" w:hAnsi="Arial" w:cs="Arial"/>
                      <w:color w:val="000000"/>
                      <w:sz w:val="20"/>
                      <w:szCs w:val="20"/>
                      <w:lang w:eastAsia="ru-RU"/>
                    </w:rPr>
                    <w:t xml:space="preserve">- свои фамилию, имя, отчество (при наличии) и должность; </w:t>
                  </w:r>
                </w:p>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r w:rsidRPr="004D080E">
                    <w:rPr>
                      <w:rFonts w:ascii="Arial" w:eastAsia="Times New Roman" w:hAnsi="Arial" w:cs="Arial"/>
                      <w:color w:val="000000"/>
                      <w:sz w:val="20"/>
                      <w:szCs w:val="20"/>
                      <w:lang w:eastAsia="ru-RU"/>
                    </w:rPr>
                    <w:t xml:space="preserve">- наименование торгового объекта (территории) и его точный адрес; </w:t>
                  </w:r>
                </w:p>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r w:rsidRPr="004D080E">
                    <w:rPr>
                      <w:rFonts w:ascii="Arial" w:eastAsia="Times New Roman" w:hAnsi="Arial" w:cs="Arial"/>
                      <w:color w:val="000000"/>
                      <w:sz w:val="20"/>
                      <w:szCs w:val="20"/>
                      <w:lang w:eastAsia="ru-RU"/>
                    </w:rPr>
                    <w:t xml:space="preserve">-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 </w:t>
                  </w:r>
                </w:p>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r w:rsidRPr="004D080E">
                    <w:rPr>
                      <w:rFonts w:ascii="Arial" w:eastAsia="Times New Roman" w:hAnsi="Arial" w:cs="Arial"/>
                      <w:color w:val="000000"/>
                      <w:sz w:val="20"/>
                      <w:szCs w:val="20"/>
                      <w:lang w:eastAsia="ru-RU"/>
                    </w:rPr>
                    <w:t xml:space="preserve">- количество находящихся на торговом объекте (территории) людей; </w:t>
                  </w:r>
                </w:p>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r w:rsidRPr="004D080E">
                    <w:rPr>
                      <w:rFonts w:ascii="Arial" w:eastAsia="Times New Roman" w:hAnsi="Arial" w:cs="Arial"/>
                      <w:color w:val="000000"/>
                      <w:sz w:val="20"/>
                      <w:szCs w:val="20"/>
                      <w:lang w:eastAsia="ru-RU"/>
                    </w:rPr>
                    <w:t xml:space="preserve">-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w:t>
                  </w:r>
                </w:p>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r w:rsidRPr="004D080E">
                    <w:rPr>
                      <w:rFonts w:ascii="Arial" w:eastAsia="Times New Roman" w:hAnsi="Arial" w:cs="Arial"/>
                      <w:color w:val="000000"/>
                      <w:sz w:val="20"/>
                      <w:szCs w:val="20"/>
                      <w:lang w:eastAsia="ru-RU"/>
                    </w:rPr>
                    <w:t xml:space="preserve">3.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 </w:t>
                  </w:r>
                </w:p>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r w:rsidRPr="004D080E">
                    <w:rPr>
                      <w:rFonts w:ascii="Arial" w:eastAsia="Times New Roman" w:hAnsi="Arial" w:cs="Arial"/>
                      <w:color w:val="000000"/>
                      <w:sz w:val="20"/>
                      <w:szCs w:val="20"/>
                      <w:lang w:eastAsia="ru-RU"/>
                    </w:rPr>
                    <w:t xml:space="preserve">При направлении такой информации с использованием средств факсимильной связи лицо, передающее информацию, удостоверяет сообщение своей подписью. </w:t>
                  </w:r>
                </w:p>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r w:rsidRPr="004D080E">
                    <w:rPr>
                      <w:rFonts w:ascii="Arial" w:eastAsia="Times New Roman" w:hAnsi="Arial" w:cs="Arial"/>
                      <w:color w:val="000000"/>
                      <w:sz w:val="20"/>
                      <w:szCs w:val="20"/>
                      <w:lang w:eastAsia="ru-RU"/>
                    </w:rPr>
                    <w:t> </w:t>
                  </w:r>
                </w:p>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r w:rsidRPr="004D080E">
                    <w:rPr>
                      <w:rFonts w:ascii="Arial" w:eastAsia="Times New Roman" w:hAnsi="Arial" w:cs="Arial"/>
                      <w:color w:val="000000"/>
                      <w:sz w:val="20"/>
                      <w:szCs w:val="20"/>
                      <w:lang w:eastAsia="ru-RU"/>
                    </w:rPr>
                    <w:t>Для исполнения данных положений указанных Требований министерство информирует правообладателей торговых объектов (территорий) о номерах телеф</w:t>
                  </w:r>
                  <w:r>
                    <w:rPr>
                      <w:rFonts w:ascii="Arial" w:eastAsia="Times New Roman" w:hAnsi="Arial" w:cs="Arial"/>
                      <w:color w:val="000000"/>
                      <w:sz w:val="20"/>
                      <w:szCs w:val="20"/>
                      <w:lang w:eastAsia="ru-RU"/>
                    </w:rPr>
                    <w:t>онов дежурных УФСБ России по Чувашской Республике</w:t>
                  </w:r>
                  <w:r w:rsidRPr="004D080E">
                    <w:rPr>
                      <w:rFonts w:ascii="Arial" w:eastAsia="Times New Roman" w:hAnsi="Arial" w:cs="Arial"/>
                      <w:color w:val="000000"/>
                      <w:sz w:val="20"/>
                      <w:szCs w:val="20"/>
                      <w:lang w:eastAsia="ru-RU"/>
                    </w:rPr>
                    <w:t xml:space="preserve">, УМВД России </w:t>
                  </w:r>
                  <w:r>
                    <w:rPr>
                      <w:rFonts w:ascii="Arial" w:eastAsia="Times New Roman" w:hAnsi="Arial" w:cs="Arial"/>
                      <w:color w:val="000000"/>
                      <w:sz w:val="20"/>
                      <w:szCs w:val="20"/>
                      <w:lang w:eastAsia="ru-RU"/>
                    </w:rPr>
                    <w:t>по Чувашской Республике</w:t>
                  </w:r>
                  <w:r w:rsidRPr="004D080E">
                    <w:rPr>
                      <w:rFonts w:ascii="Arial" w:eastAsia="Times New Roman" w:hAnsi="Arial" w:cs="Arial"/>
                      <w:color w:val="000000"/>
                      <w:sz w:val="20"/>
                      <w:szCs w:val="20"/>
                      <w:lang w:eastAsia="ru-RU"/>
                    </w:rPr>
                    <w:t xml:space="preserve"> и его территориальных органов, Отдела </w:t>
                  </w:r>
                  <w:proofErr w:type="spellStart"/>
                  <w:r w:rsidRPr="004D080E">
                    <w:rPr>
                      <w:rFonts w:ascii="Arial" w:eastAsia="Times New Roman" w:hAnsi="Arial" w:cs="Arial"/>
                      <w:color w:val="000000"/>
                      <w:sz w:val="20"/>
                      <w:szCs w:val="20"/>
                      <w:lang w:eastAsia="ru-RU"/>
                    </w:rPr>
                    <w:t>Росгвардии</w:t>
                  </w:r>
                  <w:proofErr w:type="spellEnd"/>
                  <w:r w:rsidRPr="004D080E">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по Чувашской Республике</w:t>
                  </w:r>
                  <w:r w:rsidRPr="004D080E">
                    <w:rPr>
                      <w:rFonts w:ascii="Arial" w:eastAsia="Times New Roman" w:hAnsi="Arial" w:cs="Arial"/>
                      <w:color w:val="000000"/>
                      <w:sz w:val="20"/>
                      <w:szCs w:val="20"/>
                      <w:lang w:eastAsia="ru-RU"/>
                    </w:rPr>
                    <w:t xml:space="preserve">, ГУ МЧС России </w:t>
                  </w:r>
                  <w:r>
                    <w:rPr>
                      <w:rFonts w:ascii="Arial" w:eastAsia="Times New Roman" w:hAnsi="Arial" w:cs="Arial"/>
                      <w:color w:val="000000"/>
                      <w:sz w:val="20"/>
                      <w:szCs w:val="20"/>
                      <w:lang w:eastAsia="ru-RU"/>
                    </w:rPr>
                    <w:t>по Чувашской Республике</w:t>
                  </w:r>
                  <w:r w:rsidRPr="004D080E">
                    <w:rPr>
                      <w:rFonts w:ascii="Arial" w:eastAsia="Times New Roman" w:hAnsi="Arial" w:cs="Arial"/>
                      <w:color w:val="000000"/>
                      <w:sz w:val="20"/>
                      <w:szCs w:val="20"/>
                      <w:lang w:eastAsia="ru-RU"/>
                    </w:rPr>
                    <w:t xml:space="preserve">, а также о номерах телефонов, факса, адресе электронной почты </w:t>
                  </w:r>
                  <w:r>
                    <w:rPr>
                      <w:rFonts w:ascii="Arial" w:eastAsia="Times New Roman" w:hAnsi="Arial" w:cs="Arial"/>
                      <w:color w:val="000000"/>
                      <w:sz w:val="20"/>
                      <w:szCs w:val="20"/>
                      <w:lang w:eastAsia="ru-RU"/>
                    </w:rPr>
                    <w:t>Минэкономразвития Чувашской Республики</w:t>
                  </w:r>
                  <w:r w:rsidRPr="004D080E">
                    <w:rPr>
                      <w:rFonts w:ascii="Arial" w:eastAsia="Times New Roman" w:hAnsi="Arial" w:cs="Arial"/>
                      <w:color w:val="000000"/>
                      <w:sz w:val="20"/>
                      <w:szCs w:val="20"/>
                      <w:lang w:eastAsia="ru-RU"/>
                    </w:rPr>
                    <w:t xml:space="preserve"> и номерах телефонов единых дежурных диспетчерских служб муниципальных образований </w:t>
                  </w:r>
                  <w:r>
                    <w:rPr>
                      <w:rFonts w:ascii="Arial" w:eastAsia="Times New Roman" w:hAnsi="Arial" w:cs="Arial"/>
                      <w:color w:val="000000"/>
                      <w:sz w:val="20"/>
                      <w:szCs w:val="20"/>
                      <w:lang w:eastAsia="ru-RU"/>
                    </w:rPr>
                    <w:t>Чувашской Республики</w:t>
                  </w:r>
                  <w:r w:rsidRPr="004D080E">
                    <w:rPr>
                      <w:rFonts w:ascii="Arial" w:eastAsia="Times New Roman" w:hAnsi="Arial" w:cs="Arial"/>
                      <w:color w:val="000000"/>
                      <w:sz w:val="20"/>
                      <w:szCs w:val="20"/>
                      <w:lang w:eastAsia="ru-RU"/>
                    </w:rPr>
                    <w:t xml:space="preserve">. </w:t>
                  </w:r>
                </w:p>
                <w:p w:rsidR="00B25EFF" w:rsidRDefault="004D080E" w:rsidP="00B25EFF">
                  <w:pPr>
                    <w:spacing w:before="75" w:after="0" w:line="240" w:lineRule="auto"/>
                    <w:ind w:firstLine="425"/>
                    <w:contextualSpacing/>
                    <w:jc w:val="both"/>
                    <w:rPr>
                      <w:rFonts w:ascii="Arial" w:eastAsia="Times New Roman" w:hAnsi="Arial" w:cs="Arial"/>
                      <w:color w:val="000000"/>
                      <w:sz w:val="20"/>
                      <w:szCs w:val="20"/>
                      <w:lang w:eastAsia="ru-RU"/>
                    </w:rPr>
                  </w:pPr>
                  <w:r w:rsidRPr="004D080E">
                    <w:rPr>
                      <w:rFonts w:ascii="Arial" w:eastAsia="Times New Roman" w:hAnsi="Arial" w:cs="Arial"/>
                      <w:color w:val="000000"/>
                      <w:sz w:val="20"/>
                      <w:szCs w:val="20"/>
                      <w:lang w:eastAsia="ru-RU"/>
                    </w:rPr>
                    <w:t> </w:t>
                  </w:r>
                </w:p>
                <w:p w:rsidR="00B25EFF" w:rsidRPr="00B25EFF" w:rsidRDefault="00B25EFF" w:rsidP="00B25EFF">
                  <w:pPr>
                    <w:spacing w:before="75" w:after="0" w:line="240" w:lineRule="auto"/>
                    <w:ind w:firstLine="425"/>
                    <w:contextualSpacing/>
                    <w:jc w:val="both"/>
                    <w:rPr>
                      <w:rFonts w:ascii="Arial" w:eastAsia="Times New Roman" w:hAnsi="Arial" w:cs="Arial"/>
                      <w:b/>
                      <w:color w:val="000000"/>
                      <w:sz w:val="20"/>
                      <w:szCs w:val="20"/>
                      <w:lang w:eastAsia="ru-RU"/>
                    </w:rPr>
                  </w:pPr>
                  <w:r w:rsidRPr="00B25EFF">
                    <w:rPr>
                      <w:rFonts w:ascii="Arial" w:eastAsia="Times New Roman" w:hAnsi="Arial" w:cs="Arial"/>
                      <w:b/>
                      <w:color w:val="000000"/>
                      <w:sz w:val="20"/>
                      <w:szCs w:val="20"/>
                      <w:lang w:eastAsia="ru-RU"/>
                    </w:rPr>
                    <w:t>Федеральная служба безопасности Российской Федерации</w:t>
                  </w:r>
                </w:p>
                <w:p w:rsidR="00B25EFF" w:rsidRPr="00B25EFF" w:rsidRDefault="00B25EFF" w:rsidP="00B25EFF">
                  <w:pPr>
                    <w:spacing w:before="75" w:after="0" w:line="240" w:lineRule="auto"/>
                    <w:ind w:firstLine="425"/>
                    <w:contextualSpacing/>
                    <w:jc w:val="both"/>
                    <w:rPr>
                      <w:rFonts w:ascii="Arial" w:eastAsia="Times New Roman" w:hAnsi="Arial" w:cs="Arial"/>
                      <w:b/>
                      <w:color w:val="000000"/>
                      <w:sz w:val="20"/>
                      <w:szCs w:val="20"/>
                      <w:lang w:eastAsia="ru-RU"/>
                    </w:rPr>
                  </w:pPr>
                  <w:r w:rsidRPr="00B25EFF">
                    <w:rPr>
                      <w:rFonts w:ascii="Arial" w:eastAsia="Times New Roman" w:hAnsi="Arial" w:cs="Arial"/>
                      <w:b/>
                      <w:color w:val="000000"/>
                      <w:sz w:val="20"/>
                      <w:szCs w:val="20"/>
                      <w:lang w:eastAsia="ru-RU"/>
                    </w:rPr>
                    <w:t>Телефоны доверия:</w:t>
                  </w:r>
                </w:p>
                <w:p w:rsidR="00B25EFF" w:rsidRPr="00B25EFF" w:rsidRDefault="00B25EFF" w:rsidP="00B25EFF">
                  <w:pPr>
                    <w:spacing w:before="75" w:after="0" w:line="240" w:lineRule="auto"/>
                    <w:ind w:firstLine="425"/>
                    <w:contextualSpacing/>
                    <w:jc w:val="both"/>
                    <w:rPr>
                      <w:rFonts w:ascii="Arial" w:eastAsia="Times New Roman" w:hAnsi="Arial" w:cs="Arial"/>
                      <w:color w:val="000000"/>
                      <w:sz w:val="20"/>
                      <w:szCs w:val="20"/>
                      <w:lang w:eastAsia="ru-RU"/>
                    </w:rPr>
                  </w:pPr>
                  <w:r w:rsidRPr="00B25EFF">
                    <w:rPr>
                      <w:rFonts w:ascii="Arial" w:eastAsia="Times New Roman" w:hAnsi="Arial" w:cs="Arial"/>
                      <w:color w:val="000000"/>
                      <w:sz w:val="20"/>
                      <w:szCs w:val="20"/>
                      <w:lang w:eastAsia="ru-RU"/>
                    </w:rPr>
                    <w:t>•для междугородних звонков 8 (495) 224-22-22</w:t>
                  </w:r>
                </w:p>
                <w:p w:rsidR="00B25EFF" w:rsidRPr="00B25EFF" w:rsidRDefault="00B25EFF" w:rsidP="00B25EFF">
                  <w:pPr>
                    <w:spacing w:before="75" w:after="0" w:line="240" w:lineRule="auto"/>
                    <w:ind w:firstLine="425"/>
                    <w:contextualSpacing/>
                    <w:jc w:val="both"/>
                    <w:rPr>
                      <w:rFonts w:ascii="Arial" w:eastAsia="Times New Roman" w:hAnsi="Arial" w:cs="Arial"/>
                      <w:color w:val="000000"/>
                      <w:sz w:val="20"/>
                      <w:szCs w:val="20"/>
                      <w:lang w:eastAsia="ru-RU"/>
                    </w:rPr>
                  </w:pPr>
                  <w:r w:rsidRPr="00B25EFF">
                    <w:rPr>
                      <w:rFonts w:ascii="Arial" w:eastAsia="Times New Roman" w:hAnsi="Arial" w:cs="Arial"/>
                      <w:color w:val="000000"/>
                      <w:sz w:val="20"/>
                      <w:szCs w:val="20"/>
                      <w:lang w:eastAsia="ru-RU"/>
                    </w:rPr>
                    <w:t>•логический номер 8-800-224-22-22</w:t>
                  </w:r>
                </w:p>
                <w:p w:rsidR="00B25EFF" w:rsidRPr="00B25EFF" w:rsidRDefault="00B25EFF" w:rsidP="00B25EFF">
                  <w:pPr>
                    <w:spacing w:before="75" w:after="0" w:line="240" w:lineRule="auto"/>
                    <w:ind w:firstLine="425"/>
                    <w:contextualSpacing/>
                    <w:jc w:val="both"/>
                    <w:rPr>
                      <w:rFonts w:ascii="Arial" w:eastAsia="Times New Roman" w:hAnsi="Arial" w:cs="Arial"/>
                      <w:color w:val="000000"/>
                      <w:sz w:val="20"/>
                      <w:szCs w:val="20"/>
                      <w:lang w:eastAsia="ru-RU"/>
                    </w:rPr>
                  </w:pPr>
                  <w:r w:rsidRPr="00B25EFF">
                    <w:rPr>
                      <w:rFonts w:ascii="Arial" w:eastAsia="Times New Roman" w:hAnsi="Arial" w:cs="Arial"/>
                      <w:color w:val="000000"/>
                      <w:sz w:val="20"/>
                      <w:szCs w:val="20"/>
                      <w:lang w:eastAsia="ru-RU"/>
                    </w:rPr>
                    <w:t>•для СМС сообщений 8-916-240-24-84</w:t>
                  </w:r>
                </w:p>
                <w:p w:rsidR="00B25EFF" w:rsidRPr="00B25EFF" w:rsidRDefault="00B25EFF" w:rsidP="00B25EFF">
                  <w:pPr>
                    <w:spacing w:before="75" w:after="0" w:line="240" w:lineRule="auto"/>
                    <w:ind w:firstLine="425"/>
                    <w:contextualSpacing/>
                    <w:jc w:val="both"/>
                    <w:rPr>
                      <w:rFonts w:ascii="Arial" w:eastAsia="Times New Roman" w:hAnsi="Arial" w:cs="Arial"/>
                      <w:color w:val="000000"/>
                      <w:sz w:val="20"/>
                      <w:szCs w:val="20"/>
                      <w:lang w:eastAsia="ru-RU"/>
                    </w:rPr>
                  </w:pPr>
                  <w:r w:rsidRPr="00B25EFF">
                    <w:rPr>
                      <w:rFonts w:ascii="Arial" w:eastAsia="Times New Roman" w:hAnsi="Arial" w:cs="Arial"/>
                      <w:color w:val="000000"/>
                      <w:sz w:val="20"/>
                      <w:szCs w:val="20"/>
                      <w:lang w:eastAsia="ru-RU"/>
                    </w:rPr>
                    <w:t>•электронная почта fsb@fsb.ru</w:t>
                  </w:r>
                </w:p>
                <w:p w:rsidR="00B25EFF" w:rsidRPr="00B25EFF" w:rsidRDefault="00B25EFF" w:rsidP="00B25EFF">
                  <w:pPr>
                    <w:spacing w:before="75" w:after="0" w:line="240" w:lineRule="auto"/>
                    <w:ind w:firstLine="425"/>
                    <w:contextualSpacing/>
                    <w:jc w:val="both"/>
                    <w:rPr>
                      <w:rFonts w:ascii="Arial" w:eastAsia="Times New Roman" w:hAnsi="Arial" w:cs="Arial"/>
                      <w:color w:val="000000"/>
                      <w:sz w:val="20"/>
                      <w:szCs w:val="20"/>
                      <w:lang w:eastAsia="ru-RU"/>
                    </w:rPr>
                  </w:pPr>
                  <w:r w:rsidRPr="00B25EFF">
                    <w:rPr>
                      <w:rFonts w:ascii="Arial" w:eastAsia="Times New Roman" w:hAnsi="Arial" w:cs="Arial"/>
                      <w:color w:val="000000"/>
                      <w:sz w:val="20"/>
                      <w:szCs w:val="20"/>
                      <w:lang w:eastAsia="ru-RU"/>
                    </w:rPr>
                    <w:t xml:space="preserve"> </w:t>
                  </w:r>
                </w:p>
                <w:p w:rsidR="00B25EFF" w:rsidRPr="00B25EFF" w:rsidRDefault="00B25EFF" w:rsidP="00B25EFF">
                  <w:pPr>
                    <w:spacing w:before="75" w:after="0" w:line="240" w:lineRule="auto"/>
                    <w:ind w:firstLine="425"/>
                    <w:contextualSpacing/>
                    <w:jc w:val="both"/>
                    <w:rPr>
                      <w:rFonts w:ascii="Arial" w:eastAsia="Times New Roman" w:hAnsi="Arial" w:cs="Arial"/>
                      <w:b/>
                      <w:color w:val="000000"/>
                      <w:sz w:val="20"/>
                      <w:szCs w:val="20"/>
                      <w:lang w:eastAsia="ru-RU"/>
                    </w:rPr>
                  </w:pPr>
                  <w:r w:rsidRPr="00B25EFF">
                    <w:rPr>
                      <w:rFonts w:ascii="Arial" w:eastAsia="Times New Roman" w:hAnsi="Arial" w:cs="Arial"/>
                      <w:b/>
                      <w:color w:val="000000"/>
                      <w:sz w:val="20"/>
                      <w:szCs w:val="20"/>
                      <w:lang w:eastAsia="ru-RU"/>
                    </w:rPr>
                    <w:lastRenderedPageBreak/>
                    <w:t>Управление ФСБ России  по Чувашской Республике</w:t>
                  </w:r>
                </w:p>
                <w:p w:rsidR="00B25EFF" w:rsidRPr="00B25EFF" w:rsidRDefault="00B25EFF" w:rsidP="00B25EFF">
                  <w:pPr>
                    <w:spacing w:before="75" w:after="0" w:line="240" w:lineRule="auto"/>
                    <w:ind w:firstLine="425"/>
                    <w:contextualSpacing/>
                    <w:jc w:val="both"/>
                    <w:rPr>
                      <w:rFonts w:ascii="Arial" w:eastAsia="Times New Roman" w:hAnsi="Arial" w:cs="Arial"/>
                      <w:b/>
                      <w:color w:val="000000"/>
                      <w:sz w:val="20"/>
                      <w:szCs w:val="20"/>
                      <w:lang w:eastAsia="ru-RU"/>
                    </w:rPr>
                  </w:pPr>
                </w:p>
                <w:p w:rsidR="00B25EFF" w:rsidRPr="00B25EFF" w:rsidRDefault="00B25EFF" w:rsidP="00B25EFF">
                  <w:pPr>
                    <w:spacing w:before="75" w:after="0" w:line="240" w:lineRule="auto"/>
                    <w:ind w:firstLine="425"/>
                    <w:contextualSpacing/>
                    <w:jc w:val="both"/>
                    <w:rPr>
                      <w:rFonts w:ascii="Arial" w:eastAsia="Times New Roman" w:hAnsi="Arial" w:cs="Arial"/>
                      <w:b/>
                      <w:color w:val="000000"/>
                      <w:sz w:val="20"/>
                      <w:szCs w:val="20"/>
                      <w:lang w:eastAsia="ru-RU"/>
                    </w:rPr>
                  </w:pPr>
                  <w:r w:rsidRPr="00B25EFF">
                    <w:rPr>
                      <w:rFonts w:ascii="Arial" w:eastAsia="Times New Roman" w:hAnsi="Arial" w:cs="Arial"/>
                      <w:b/>
                      <w:color w:val="000000"/>
                      <w:sz w:val="20"/>
                      <w:szCs w:val="20"/>
                      <w:lang w:eastAsia="ru-RU"/>
                    </w:rPr>
                    <w:t>Телефоны доверия:</w:t>
                  </w:r>
                </w:p>
                <w:p w:rsidR="00B25EFF" w:rsidRPr="00B25EFF" w:rsidRDefault="00B25EFF" w:rsidP="00B25EFF">
                  <w:pPr>
                    <w:spacing w:before="75" w:after="0" w:line="240" w:lineRule="auto"/>
                    <w:ind w:firstLine="425"/>
                    <w:contextualSpacing/>
                    <w:jc w:val="both"/>
                    <w:rPr>
                      <w:rFonts w:ascii="Arial" w:eastAsia="Times New Roman" w:hAnsi="Arial" w:cs="Arial"/>
                      <w:color w:val="000000"/>
                      <w:sz w:val="20"/>
                      <w:szCs w:val="20"/>
                      <w:lang w:eastAsia="ru-RU"/>
                    </w:rPr>
                  </w:pPr>
                  <w:r w:rsidRPr="00B25EFF">
                    <w:rPr>
                      <w:rFonts w:ascii="Arial" w:eastAsia="Times New Roman" w:hAnsi="Arial" w:cs="Arial"/>
                      <w:color w:val="000000"/>
                      <w:sz w:val="20"/>
                      <w:szCs w:val="20"/>
                      <w:lang w:eastAsia="ru-RU"/>
                    </w:rPr>
                    <w:t>•8(8352) 62-33-11</w:t>
                  </w:r>
                </w:p>
                <w:p w:rsidR="00B25EFF" w:rsidRPr="00B25EFF" w:rsidRDefault="00B25EFF" w:rsidP="00B25EFF">
                  <w:pPr>
                    <w:spacing w:before="75" w:after="0" w:line="240" w:lineRule="auto"/>
                    <w:ind w:firstLine="425"/>
                    <w:contextualSpacing/>
                    <w:jc w:val="both"/>
                    <w:rPr>
                      <w:rFonts w:ascii="Arial" w:eastAsia="Times New Roman" w:hAnsi="Arial" w:cs="Arial"/>
                      <w:color w:val="000000"/>
                      <w:sz w:val="20"/>
                      <w:szCs w:val="20"/>
                      <w:lang w:eastAsia="ru-RU"/>
                    </w:rPr>
                  </w:pPr>
                  <w:r w:rsidRPr="00B25EFF">
                    <w:rPr>
                      <w:rFonts w:ascii="Arial" w:eastAsia="Times New Roman" w:hAnsi="Arial" w:cs="Arial"/>
                      <w:color w:val="000000"/>
                      <w:sz w:val="20"/>
                      <w:szCs w:val="20"/>
                      <w:lang w:eastAsia="ru-RU"/>
                    </w:rPr>
                    <w:t>•8(8352) 62-15-00</w:t>
                  </w:r>
                </w:p>
                <w:p w:rsidR="00B25EFF" w:rsidRPr="00B25EFF" w:rsidRDefault="00B25EFF" w:rsidP="00B25EFF">
                  <w:pPr>
                    <w:spacing w:before="75" w:after="0" w:line="240" w:lineRule="auto"/>
                    <w:ind w:firstLine="425"/>
                    <w:contextualSpacing/>
                    <w:jc w:val="both"/>
                    <w:rPr>
                      <w:rFonts w:ascii="Arial" w:eastAsia="Times New Roman" w:hAnsi="Arial" w:cs="Arial"/>
                      <w:color w:val="000000"/>
                      <w:sz w:val="20"/>
                      <w:szCs w:val="20"/>
                      <w:lang w:eastAsia="ru-RU"/>
                    </w:rPr>
                  </w:pPr>
                  <w:r w:rsidRPr="00B25EFF">
                    <w:rPr>
                      <w:rFonts w:ascii="Arial" w:eastAsia="Times New Roman" w:hAnsi="Arial" w:cs="Arial"/>
                      <w:color w:val="000000"/>
                      <w:sz w:val="20"/>
                      <w:szCs w:val="20"/>
                      <w:lang w:eastAsia="ru-RU"/>
                    </w:rPr>
                    <w:t>•электронная почта: chuvashia@fsb.ru</w:t>
                  </w:r>
                </w:p>
                <w:p w:rsidR="00B25EFF" w:rsidRPr="00B25EFF" w:rsidRDefault="00B25EFF" w:rsidP="00B25EFF">
                  <w:pPr>
                    <w:spacing w:before="75" w:after="0" w:line="240" w:lineRule="auto"/>
                    <w:ind w:firstLine="425"/>
                    <w:contextualSpacing/>
                    <w:jc w:val="both"/>
                    <w:rPr>
                      <w:rFonts w:ascii="Arial" w:eastAsia="Times New Roman" w:hAnsi="Arial" w:cs="Arial"/>
                      <w:color w:val="000000"/>
                      <w:sz w:val="20"/>
                      <w:szCs w:val="20"/>
                      <w:lang w:eastAsia="ru-RU"/>
                    </w:rPr>
                  </w:pPr>
                  <w:r w:rsidRPr="00B25EFF">
                    <w:rPr>
                      <w:rFonts w:ascii="Arial" w:eastAsia="Times New Roman" w:hAnsi="Arial" w:cs="Arial"/>
                      <w:color w:val="000000"/>
                      <w:sz w:val="20"/>
                      <w:szCs w:val="20"/>
                      <w:lang w:eastAsia="ru-RU"/>
                    </w:rPr>
                    <w:t xml:space="preserve"> </w:t>
                  </w:r>
                </w:p>
                <w:p w:rsidR="00B25EFF" w:rsidRPr="00B25EFF" w:rsidRDefault="00B25EFF" w:rsidP="00B25EFF">
                  <w:pPr>
                    <w:spacing w:before="75" w:after="0" w:line="240" w:lineRule="auto"/>
                    <w:ind w:firstLine="425"/>
                    <w:contextualSpacing/>
                    <w:jc w:val="both"/>
                    <w:rPr>
                      <w:rFonts w:ascii="Arial" w:eastAsia="Times New Roman" w:hAnsi="Arial" w:cs="Arial"/>
                      <w:b/>
                      <w:color w:val="000000"/>
                      <w:sz w:val="20"/>
                      <w:szCs w:val="20"/>
                      <w:lang w:eastAsia="ru-RU"/>
                    </w:rPr>
                  </w:pPr>
                  <w:r w:rsidRPr="00B25EFF">
                    <w:rPr>
                      <w:rFonts w:ascii="Arial" w:eastAsia="Times New Roman" w:hAnsi="Arial" w:cs="Arial"/>
                      <w:b/>
                      <w:color w:val="000000"/>
                      <w:sz w:val="20"/>
                      <w:szCs w:val="20"/>
                      <w:lang w:eastAsia="ru-RU"/>
                    </w:rPr>
                    <w:t xml:space="preserve">Министерство внутренних дел по Чувашской Республике </w:t>
                  </w:r>
                </w:p>
                <w:p w:rsidR="00B25EFF" w:rsidRPr="00B25EFF" w:rsidRDefault="00B25EFF" w:rsidP="00B25EFF">
                  <w:pPr>
                    <w:spacing w:before="75" w:after="0" w:line="240" w:lineRule="auto"/>
                    <w:ind w:firstLine="425"/>
                    <w:contextualSpacing/>
                    <w:jc w:val="both"/>
                    <w:rPr>
                      <w:rFonts w:ascii="Arial" w:eastAsia="Times New Roman" w:hAnsi="Arial" w:cs="Arial"/>
                      <w:b/>
                      <w:color w:val="000000"/>
                      <w:sz w:val="20"/>
                      <w:szCs w:val="20"/>
                      <w:lang w:eastAsia="ru-RU"/>
                    </w:rPr>
                  </w:pPr>
                  <w:r w:rsidRPr="00B25EFF">
                    <w:rPr>
                      <w:rFonts w:ascii="Arial" w:eastAsia="Times New Roman" w:hAnsi="Arial" w:cs="Arial"/>
                      <w:b/>
                      <w:color w:val="000000"/>
                      <w:sz w:val="20"/>
                      <w:szCs w:val="20"/>
                      <w:lang w:eastAsia="ru-RU"/>
                    </w:rPr>
                    <w:t>Телефоны экстренного реагирования:</w:t>
                  </w:r>
                </w:p>
                <w:p w:rsidR="00B25EFF" w:rsidRPr="00B25EFF" w:rsidRDefault="00B25EFF" w:rsidP="00B25EFF">
                  <w:pPr>
                    <w:spacing w:before="75" w:after="0" w:line="240" w:lineRule="auto"/>
                    <w:ind w:firstLine="425"/>
                    <w:contextualSpacing/>
                    <w:jc w:val="both"/>
                    <w:rPr>
                      <w:rFonts w:ascii="Arial" w:eastAsia="Times New Roman" w:hAnsi="Arial" w:cs="Arial"/>
                      <w:color w:val="000000"/>
                      <w:sz w:val="20"/>
                      <w:szCs w:val="20"/>
                      <w:lang w:eastAsia="ru-RU"/>
                    </w:rPr>
                  </w:pPr>
                  <w:r w:rsidRPr="00B25EFF">
                    <w:rPr>
                      <w:rFonts w:ascii="Arial" w:eastAsia="Times New Roman" w:hAnsi="Arial" w:cs="Arial"/>
                      <w:color w:val="000000"/>
                      <w:sz w:val="20"/>
                      <w:szCs w:val="20"/>
                      <w:lang w:eastAsia="ru-RU"/>
                    </w:rPr>
                    <w:t>•городской телефон 02</w:t>
                  </w:r>
                </w:p>
                <w:p w:rsidR="00B25EFF" w:rsidRPr="00B25EFF" w:rsidRDefault="00B25EFF" w:rsidP="00B25EFF">
                  <w:pPr>
                    <w:spacing w:before="75" w:after="0" w:line="240" w:lineRule="auto"/>
                    <w:ind w:firstLine="425"/>
                    <w:contextualSpacing/>
                    <w:jc w:val="both"/>
                    <w:rPr>
                      <w:rFonts w:ascii="Arial" w:eastAsia="Times New Roman" w:hAnsi="Arial" w:cs="Arial"/>
                      <w:color w:val="000000"/>
                      <w:sz w:val="20"/>
                      <w:szCs w:val="20"/>
                      <w:lang w:eastAsia="ru-RU"/>
                    </w:rPr>
                  </w:pPr>
                  <w:r w:rsidRPr="00B25EFF">
                    <w:rPr>
                      <w:rFonts w:ascii="Arial" w:eastAsia="Times New Roman" w:hAnsi="Arial" w:cs="Arial"/>
                      <w:color w:val="000000"/>
                      <w:sz w:val="20"/>
                      <w:szCs w:val="20"/>
                      <w:lang w:eastAsia="ru-RU"/>
                    </w:rPr>
                    <w:t>•мобильный телефон 102</w:t>
                  </w:r>
                </w:p>
                <w:p w:rsidR="00B25EFF" w:rsidRPr="00B25EFF" w:rsidRDefault="00B25EFF" w:rsidP="00B25EFF">
                  <w:pPr>
                    <w:spacing w:before="75" w:after="0" w:line="240" w:lineRule="auto"/>
                    <w:ind w:firstLine="425"/>
                    <w:contextualSpacing/>
                    <w:jc w:val="both"/>
                    <w:rPr>
                      <w:rFonts w:ascii="Arial" w:eastAsia="Times New Roman" w:hAnsi="Arial" w:cs="Arial"/>
                      <w:b/>
                      <w:color w:val="000000"/>
                      <w:sz w:val="20"/>
                      <w:szCs w:val="20"/>
                      <w:lang w:eastAsia="ru-RU"/>
                    </w:rPr>
                  </w:pPr>
                  <w:r w:rsidRPr="00B25EFF">
                    <w:rPr>
                      <w:rFonts w:ascii="Arial" w:eastAsia="Times New Roman" w:hAnsi="Arial" w:cs="Arial"/>
                      <w:b/>
                      <w:color w:val="000000"/>
                      <w:sz w:val="20"/>
                      <w:szCs w:val="20"/>
                      <w:lang w:eastAsia="ru-RU"/>
                    </w:rPr>
                    <w:t>Телефоны доверия:</w:t>
                  </w:r>
                </w:p>
                <w:p w:rsidR="00B25EFF" w:rsidRPr="00B25EFF" w:rsidRDefault="00B25EFF" w:rsidP="00B25EFF">
                  <w:pPr>
                    <w:spacing w:before="75" w:after="0" w:line="240" w:lineRule="auto"/>
                    <w:ind w:firstLine="425"/>
                    <w:contextualSpacing/>
                    <w:jc w:val="both"/>
                    <w:rPr>
                      <w:rFonts w:ascii="Arial" w:eastAsia="Times New Roman" w:hAnsi="Arial" w:cs="Arial"/>
                      <w:color w:val="000000"/>
                      <w:sz w:val="20"/>
                      <w:szCs w:val="20"/>
                      <w:lang w:eastAsia="ru-RU"/>
                    </w:rPr>
                  </w:pPr>
                  <w:r w:rsidRPr="00B25EFF">
                    <w:rPr>
                      <w:rFonts w:ascii="Arial" w:eastAsia="Times New Roman" w:hAnsi="Arial" w:cs="Arial"/>
                      <w:color w:val="000000"/>
                      <w:sz w:val="20"/>
                      <w:szCs w:val="20"/>
                      <w:lang w:eastAsia="ru-RU"/>
                    </w:rPr>
                    <w:t>•8(8352) 62-05-91</w:t>
                  </w:r>
                </w:p>
                <w:p w:rsidR="00B25EFF" w:rsidRPr="00B25EFF" w:rsidRDefault="00B25EFF" w:rsidP="00B25EFF">
                  <w:pPr>
                    <w:spacing w:before="75" w:after="0" w:line="240" w:lineRule="auto"/>
                    <w:ind w:firstLine="425"/>
                    <w:contextualSpacing/>
                    <w:jc w:val="both"/>
                    <w:rPr>
                      <w:rFonts w:ascii="Arial" w:eastAsia="Times New Roman" w:hAnsi="Arial" w:cs="Arial"/>
                      <w:color w:val="000000"/>
                      <w:sz w:val="20"/>
                      <w:szCs w:val="20"/>
                      <w:lang w:eastAsia="ru-RU"/>
                    </w:rPr>
                  </w:pPr>
                  <w:r w:rsidRPr="00B25EFF">
                    <w:rPr>
                      <w:rFonts w:ascii="Arial" w:eastAsia="Times New Roman" w:hAnsi="Arial" w:cs="Arial"/>
                      <w:color w:val="000000"/>
                      <w:sz w:val="20"/>
                      <w:szCs w:val="20"/>
                      <w:lang w:eastAsia="ru-RU"/>
                    </w:rPr>
                    <w:t>•8(8352) 62-34-06</w:t>
                  </w:r>
                </w:p>
                <w:p w:rsidR="00B25EFF" w:rsidRPr="00B25EFF" w:rsidRDefault="00B25EFF" w:rsidP="00B25EFF">
                  <w:pPr>
                    <w:spacing w:before="75" w:after="0" w:line="240" w:lineRule="auto"/>
                    <w:ind w:firstLine="425"/>
                    <w:contextualSpacing/>
                    <w:jc w:val="both"/>
                    <w:rPr>
                      <w:rFonts w:ascii="Arial" w:eastAsia="Times New Roman" w:hAnsi="Arial" w:cs="Arial"/>
                      <w:color w:val="000000"/>
                      <w:sz w:val="20"/>
                      <w:szCs w:val="20"/>
                      <w:lang w:eastAsia="ru-RU"/>
                    </w:rPr>
                  </w:pPr>
                  <w:r w:rsidRPr="00B25EFF">
                    <w:rPr>
                      <w:rFonts w:ascii="Arial" w:eastAsia="Times New Roman" w:hAnsi="Arial" w:cs="Arial"/>
                      <w:color w:val="000000"/>
                      <w:sz w:val="20"/>
                      <w:szCs w:val="20"/>
                      <w:lang w:eastAsia="ru-RU"/>
                    </w:rPr>
                    <w:t xml:space="preserve">•электронная </w:t>
                  </w:r>
                  <w:proofErr w:type="spellStart"/>
                  <w:r w:rsidRPr="00B25EFF">
                    <w:rPr>
                      <w:rFonts w:ascii="Arial" w:eastAsia="Times New Roman" w:hAnsi="Arial" w:cs="Arial"/>
                      <w:color w:val="000000"/>
                      <w:sz w:val="20"/>
                      <w:szCs w:val="20"/>
                      <w:lang w:eastAsia="ru-RU"/>
                    </w:rPr>
                    <w:t>почта:mwd@cap.ru</w:t>
                  </w:r>
                  <w:proofErr w:type="spellEnd"/>
                </w:p>
                <w:p w:rsidR="00B25EFF" w:rsidRPr="00B25EFF" w:rsidRDefault="00B25EFF" w:rsidP="00B25EFF">
                  <w:pPr>
                    <w:spacing w:before="75" w:after="0" w:line="240" w:lineRule="auto"/>
                    <w:ind w:firstLine="425"/>
                    <w:contextualSpacing/>
                    <w:jc w:val="both"/>
                    <w:rPr>
                      <w:rFonts w:ascii="Arial" w:eastAsia="Times New Roman" w:hAnsi="Arial" w:cs="Arial"/>
                      <w:color w:val="000000"/>
                      <w:sz w:val="20"/>
                      <w:szCs w:val="20"/>
                      <w:lang w:eastAsia="ru-RU"/>
                    </w:rPr>
                  </w:pPr>
                  <w:r w:rsidRPr="00B25EFF">
                    <w:rPr>
                      <w:rFonts w:ascii="Arial" w:eastAsia="Times New Roman" w:hAnsi="Arial" w:cs="Arial"/>
                      <w:color w:val="000000"/>
                      <w:sz w:val="20"/>
                      <w:szCs w:val="20"/>
                      <w:lang w:eastAsia="ru-RU"/>
                    </w:rPr>
                    <w:t xml:space="preserve"> </w:t>
                  </w:r>
                </w:p>
                <w:p w:rsidR="00B25EFF" w:rsidRPr="00B25EFF" w:rsidRDefault="00B25EFF" w:rsidP="00B25EFF">
                  <w:pPr>
                    <w:spacing w:before="75" w:after="0" w:line="240" w:lineRule="auto"/>
                    <w:ind w:firstLine="425"/>
                    <w:contextualSpacing/>
                    <w:jc w:val="both"/>
                    <w:rPr>
                      <w:rFonts w:ascii="Arial" w:eastAsia="Times New Roman" w:hAnsi="Arial" w:cs="Arial"/>
                      <w:b/>
                      <w:color w:val="000000"/>
                      <w:sz w:val="20"/>
                      <w:szCs w:val="20"/>
                      <w:lang w:eastAsia="ru-RU"/>
                    </w:rPr>
                  </w:pPr>
                  <w:r w:rsidRPr="00B25EFF">
                    <w:rPr>
                      <w:rFonts w:ascii="Arial" w:eastAsia="Times New Roman" w:hAnsi="Arial" w:cs="Arial"/>
                      <w:b/>
                      <w:color w:val="000000"/>
                      <w:sz w:val="20"/>
                      <w:szCs w:val="20"/>
                      <w:lang w:eastAsia="ru-RU"/>
                    </w:rPr>
                    <w:t>Главное управление МЧС России по Чувашской Республике</w:t>
                  </w:r>
                </w:p>
                <w:p w:rsidR="00B25EFF" w:rsidRPr="00B25EFF" w:rsidRDefault="00B25EFF" w:rsidP="00B25EFF">
                  <w:pPr>
                    <w:spacing w:before="75" w:after="0" w:line="240" w:lineRule="auto"/>
                    <w:ind w:firstLine="425"/>
                    <w:contextualSpacing/>
                    <w:jc w:val="both"/>
                    <w:rPr>
                      <w:rFonts w:ascii="Arial" w:eastAsia="Times New Roman" w:hAnsi="Arial" w:cs="Arial"/>
                      <w:b/>
                      <w:color w:val="000000"/>
                      <w:sz w:val="20"/>
                      <w:szCs w:val="20"/>
                      <w:lang w:eastAsia="ru-RU"/>
                    </w:rPr>
                  </w:pPr>
                  <w:r w:rsidRPr="00B25EFF">
                    <w:rPr>
                      <w:rFonts w:ascii="Arial" w:eastAsia="Times New Roman" w:hAnsi="Arial" w:cs="Arial"/>
                      <w:b/>
                      <w:color w:val="000000"/>
                      <w:sz w:val="20"/>
                      <w:szCs w:val="20"/>
                      <w:lang w:eastAsia="ru-RU"/>
                    </w:rPr>
                    <w:t xml:space="preserve">Единый телефон доверия: </w:t>
                  </w:r>
                </w:p>
                <w:p w:rsidR="004D080E" w:rsidRPr="004D080E" w:rsidRDefault="00B25EFF" w:rsidP="00B25EFF">
                  <w:pPr>
                    <w:spacing w:before="75" w:after="0" w:line="240" w:lineRule="auto"/>
                    <w:ind w:firstLine="425"/>
                    <w:contextualSpacing/>
                    <w:jc w:val="both"/>
                    <w:rPr>
                      <w:rFonts w:ascii="Arial" w:eastAsia="Times New Roman" w:hAnsi="Arial" w:cs="Arial"/>
                      <w:color w:val="000000"/>
                      <w:sz w:val="20"/>
                      <w:szCs w:val="20"/>
                      <w:lang w:eastAsia="ru-RU"/>
                    </w:rPr>
                  </w:pPr>
                  <w:r w:rsidRPr="00B25EFF">
                    <w:rPr>
                      <w:rFonts w:ascii="Arial" w:eastAsia="Times New Roman" w:hAnsi="Arial" w:cs="Arial"/>
                      <w:color w:val="000000"/>
                      <w:sz w:val="20"/>
                      <w:szCs w:val="20"/>
                      <w:lang w:eastAsia="ru-RU"/>
                    </w:rPr>
                    <w:t>•8(8352) 39-99-99</w:t>
                  </w:r>
                </w:p>
                <w:p w:rsidR="00B25EFF" w:rsidRDefault="00B25EFF" w:rsidP="004D080E">
                  <w:pPr>
                    <w:spacing w:before="75" w:after="0" w:line="240" w:lineRule="auto"/>
                    <w:ind w:firstLine="426"/>
                    <w:jc w:val="both"/>
                    <w:rPr>
                      <w:rFonts w:ascii="Arial" w:eastAsia="Times New Roman" w:hAnsi="Arial" w:cs="Arial"/>
                      <w:b/>
                      <w:bCs/>
                      <w:color w:val="000000"/>
                      <w:sz w:val="20"/>
                      <w:szCs w:val="20"/>
                      <w:lang w:eastAsia="ru-RU"/>
                    </w:rPr>
                  </w:pPr>
                </w:p>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r w:rsidRPr="004D080E">
                    <w:rPr>
                      <w:rFonts w:ascii="Arial" w:eastAsia="Times New Roman" w:hAnsi="Arial" w:cs="Arial"/>
                      <w:b/>
                      <w:bCs/>
                      <w:color w:val="000000"/>
                      <w:sz w:val="20"/>
                      <w:szCs w:val="20"/>
                      <w:lang w:eastAsia="ru-RU"/>
                    </w:rPr>
                    <w:t xml:space="preserve">Номера телефонов, факса, адрес электронной почты министерства </w:t>
                  </w:r>
                  <w:r>
                    <w:rPr>
                      <w:rFonts w:ascii="Arial" w:eastAsia="Times New Roman" w:hAnsi="Arial" w:cs="Arial"/>
                      <w:b/>
                      <w:bCs/>
                      <w:color w:val="000000"/>
                      <w:sz w:val="20"/>
                      <w:szCs w:val="20"/>
                      <w:lang w:eastAsia="ru-RU"/>
                    </w:rPr>
                    <w:t xml:space="preserve">экономического развития, промышленности и торговли Чувашской Республики </w:t>
                  </w:r>
                  <w:r w:rsidRPr="004D080E">
                    <w:rPr>
                      <w:rFonts w:ascii="Arial" w:eastAsia="Times New Roman" w:hAnsi="Arial" w:cs="Arial"/>
                      <w:b/>
                      <w:bCs/>
                      <w:color w:val="000000"/>
                      <w:sz w:val="20"/>
                      <w:szCs w:val="20"/>
                      <w:lang w:eastAsia="ru-RU"/>
                    </w:rPr>
                    <w:t>для приема сообщений об угрозе или совершении террористического акта на торговом объекте (территории)</w:t>
                  </w:r>
                  <w:r w:rsidRPr="004D080E">
                    <w:rPr>
                      <w:rFonts w:ascii="Arial" w:eastAsia="Times New Roman" w:hAnsi="Arial" w:cs="Arial"/>
                      <w:color w:val="000000"/>
                      <w:sz w:val="20"/>
                      <w:szCs w:val="20"/>
                      <w:lang w:eastAsia="ru-RU"/>
                    </w:rPr>
                    <w:t xml:space="preserve"> </w:t>
                  </w:r>
                </w:p>
                <w:p w:rsidR="00B25EFF" w:rsidRPr="00B25EFF" w:rsidRDefault="004D080E" w:rsidP="00B25EFF">
                  <w:pPr>
                    <w:spacing w:before="75" w:after="0" w:line="240" w:lineRule="auto"/>
                    <w:ind w:firstLine="426"/>
                    <w:jc w:val="both"/>
                    <w:rPr>
                      <w:rFonts w:ascii="Arial" w:eastAsia="Times New Roman" w:hAnsi="Arial" w:cs="Arial"/>
                      <w:sz w:val="20"/>
                      <w:szCs w:val="20"/>
                      <w:lang w:eastAsia="ru-RU"/>
                    </w:rPr>
                  </w:pPr>
                  <w:r w:rsidRPr="00B25EFF">
                    <w:rPr>
                      <w:rFonts w:ascii="Arial" w:eastAsia="Times New Roman" w:hAnsi="Arial" w:cs="Arial"/>
                      <w:sz w:val="20"/>
                      <w:szCs w:val="20"/>
                      <w:lang w:eastAsia="ru-RU"/>
                    </w:rPr>
                    <w:t>Тел. 8 (</w:t>
                  </w:r>
                  <w:r w:rsidR="00B25EFF" w:rsidRPr="00B25EFF">
                    <w:rPr>
                      <w:rFonts w:ascii="Arial" w:eastAsia="Times New Roman" w:hAnsi="Arial" w:cs="Arial"/>
                      <w:sz w:val="20"/>
                      <w:szCs w:val="20"/>
                      <w:lang w:eastAsia="ru-RU"/>
                    </w:rPr>
                    <w:t xml:space="preserve">8352) </w:t>
                  </w:r>
                  <w:r w:rsidR="00A63934" w:rsidRPr="00A63934">
                    <w:rPr>
                      <w:rFonts w:ascii="Arial" w:eastAsia="Times New Roman" w:hAnsi="Arial" w:cs="Arial"/>
                      <w:sz w:val="20"/>
                      <w:szCs w:val="20"/>
                      <w:lang w:eastAsia="ru-RU"/>
                    </w:rPr>
                    <w:t>56</w:t>
                  </w:r>
                  <w:r w:rsidR="00B25EFF" w:rsidRPr="00B25EFF">
                    <w:rPr>
                      <w:rFonts w:ascii="Arial" w:eastAsia="Times New Roman" w:hAnsi="Arial" w:cs="Arial"/>
                      <w:sz w:val="20"/>
                      <w:szCs w:val="20"/>
                      <w:lang w:eastAsia="ru-RU"/>
                    </w:rPr>
                    <w:t>-</w:t>
                  </w:r>
                  <w:r w:rsidR="00A63934" w:rsidRPr="00A63934">
                    <w:rPr>
                      <w:rFonts w:ascii="Arial" w:eastAsia="Times New Roman" w:hAnsi="Arial" w:cs="Arial"/>
                      <w:sz w:val="20"/>
                      <w:szCs w:val="20"/>
                      <w:lang w:eastAsia="ru-RU"/>
                    </w:rPr>
                    <w:t>52</w:t>
                  </w:r>
                  <w:r w:rsidR="00B25EFF" w:rsidRPr="00B25EFF">
                    <w:rPr>
                      <w:rFonts w:ascii="Arial" w:eastAsia="Times New Roman" w:hAnsi="Arial" w:cs="Arial"/>
                      <w:sz w:val="20"/>
                      <w:szCs w:val="20"/>
                      <w:lang w:eastAsia="ru-RU"/>
                    </w:rPr>
                    <w:t>-</w:t>
                  </w:r>
                  <w:r w:rsidR="00A63934" w:rsidRPr="00A63934">
                    <w:rPr>
                      <w:rFonts w:ascii="Arial" w:eastAsia="Times New Roman" w:hAnsi="Arial" w:cs="Arial"/>
                      <w:sz w:val="20"/>
                      <w:szCs w:val="20"/>
                      <w:lang w:eastAsia="ru-RU"/>
                    </w:rPr>
                    <w:t>40</w:t>
                  </w:r>
                  <w:r w:rsidR="00B25EFF" w:rsidRPr="00B25EFF">
                    <w:rPr>
                      <w:rFonts w:ascii="Arial" w:eastAsia="Times New Roman" w:hAnsi="Arial" w:cs="Arial"/>
                      <w:sz w:val="20"/>
                      <w:szCs w:val="20"/>
                      <w:lang w:eastAsia="ru-RU"/>
                    </w:rPr>
                    <w:t xml:space="preserve">, доп. 2387 -  Иванова </w:t>
                  </w:r>
                  <w:proofErr w:type="spellStart"/>
                  <w:r w:rsidR="00B25EFF" w:rsidRPr="00B25EFF">
                    <w:rPr>
                      <w:rFonts w:ascii="Arial" w:eastAsia="Times New Roman" w:hAnsi="Arial" w:cs="Arial"/>
                      <w:sz w:val="20"/>
                      <w:szCs w:val="20"/>
                      <w:lang w:eastAsia="ru-RU"/>
                    </w:rPr>
                    <w:t>Имма</w:t>
                  </w:r>
                  <w:proofErr w:type="spellEnd"/>
                  <w:r w:rsidR="00B25EFF" w:rsidRPr="00B25EFF">
                    <w:rPr>
                      <w:rFonts w:ascii="Arial" w:eastAsia="Times New Roman" w:hAnsi="Arial" w:cs="Arial"/>
                      <w:sz w:val="20"/>
                      <w:szCs w:val="20"/>
                      <w:lang w:eastAsia="ru-RU"/>
                    </w:rPr>
                    <w:t xml:space="preserve"> Серафимовна - заведующий сектором регулирования торговли и сферы услуг Минэкономразвития Чувашии;</w:t>
                  </w:r>
                </w:p>
                <w:p w:rsidR="00B25EFF" w:rsidRPr="00B25EFF" w:rsidRDefault="00B25EFF" w:rsidP="00B25EFF">
                  <w:pPr>
                    <w:spacing w:before="75" w:after="0" w:line="240" w:lineRule="auto"/>
                    <w:ind w:firstLine="426"/>
                    <w:jc w:val="both"/>
                    <w:rPr>
                      <w:rFonts w:ascii="Arial" w:eastAsia="Times New Roman" w:hAnsi="Arial" w:cs="Arial"/>
                      <w:sz w:val="20"/>
                      <w:szCs w:val="20"/>
                      <w:lang w:eastAsia="ru-RU"/>
                    </w:rPr>
                  </w:pPr>
                  <w:r w:rsidRPr="00B25EFF">
                    <w:rPr>
                      <w:rFonts w:ascii="Arial" w:eastAsia="Times New Roman" w:hAnsi="Arial" w:cs="Arial"/>
                      <w:sz w:val="20"/>
                      <w:szCs w:val="20"/>
                      <w:lang w:eastAsia="ru-RU"/>
                    </w:rPr>
                    <w:t xml:space="preserve">Тел. 8 (8352) </w:t>
                  </w:r>
                  <w:r w:rsidR="00A63934" w:rsidRPr="00A63934">
                    <w:rPr>
                      <w:rFonts w:ascii="Arial" w:eastAsia="Times New Roman" w:hAnsi="Arial" w:cs="Arial"/>
                      <w:sz w:val="20"/>
                      <w:szCs w:val="20"/>
                      <w:lang w:eastAsia="ru-RU"/>
                    </w:rPr>
                    <w:t>56</w:t>
                  </w:r>
                  <w:r w:rsidR="00A63934" w:rsidRPr="00B25EFF">
                    <w:rPr>
                      <w:rFonts w:ascii="Arial" w:eastAsia="Times New Roman" w:hAnsi="Arial" w:cs="Arial"/>
                      <w:sz w:val="20"/>
                      <w:szCs w:val="20"/>
                      <w:lang w:eastAsia="ru-RU"/>
                    </w:rPr>
                    <w:t>-</w:t>
                  </w:r>
                  <w:r w:rsidR="00A63934" w:rsidRPr="00A63934">
                    <w:rPr>
                      <w:rFonts w:ascii="Arial" w:eastAsia="Times New Roman" w:hAnsi="Arial" w:cs="Arial"/>
                      <w:sz w:val="20"/>
                      <w:szCs w:val="20"/>
                      <w:lang w:eastAsia="ru-RU"/>
                    </w:rPr>
                    <w:t>52</w:t>
                  </w:r>
                  <w:r w:rsidR="00A63934" w:rsidRPr="00B25EFF">
                    <w:rPr>
                      <w:rFonts w:ascii="Arial" w:eastAsia="Times New Roman" w:hAnsi="Arial" w:cs="Arial"/>
                      <w:sz w:val="20"/>
                      <w:szCs w:val="20"/>
                      <w:lang w:eastAsia="ru-RU"/>
                    </w:rPr>
                    <w:t>-</w:t>
                  </w:r>
                  <w:r w:rsidR="00A63934" w:rsidRPr="00A63934">
                    <w:rPr>
                      <w:rFonts w:ascii="Arial" w:eastAsia="Times New Roman" w:hAnsi="Arial" w:cs="Arial"/>
                      <w:sz w:val="20"/>
                      <w:szCs w:val="20"/>
                      <w:lang w:eastAsia="ru-RU"/>
                    </w:rPr>
                    <w:t>40</w:t>
                  </w:r>
                  <w:r w:rsidR="00A63934" w:rsidRPr="00B25EFF">
                    <w:rPr>
                      <w:rFonts w:ascii="Arial" w:eastAsia="Times New Roman" w:hAnsi="Arial" w:cs="Arial"/>
                      <w:sz w:val="20"/>
                      <w:szCs w:val="20"/>
                      <w:lang w:eastAsia="ru-RU"/>
                    </w:rPr>
                    <w:t>,</w:t>
                  </w:r>
                  <w:r w:rsidR="00A63934" w:rsidRPr="00A63934">
                    <w:rPr>
                      <w:rFonts w:ascii="Arial" w:eastAsia="Times New Roman" w:hAnsi="Arial" w:cs="Arial"/>
                      <w:sz w:val="20"/>
                      <w:szCs w:val="20"/>
                      <w:lang w:eastAsia="ru-RU"/>
                    </w:rPr>
                    <w:t xml:space="preserve"> </w:t>
                  </w:r>
                  <w:r w:rsidRPr="00B25EFF">
                    <w:rPr>
                      <w:rFonts w:ascii="Arial" w:eastAsia="Times New Roman" w:hAnsi="Arial" w:cs="Arial"/>
                      <w:sz w:val="20"/>
                      <w:szCs w:val="20"/>
                      <w:lang w:eastAsia="ru-RU"/>
                    </w:rPr>
                    <w:t xml:space="preserve">доп. 2391 -  Чернова Елена Николаевна -   главный специалист сектора регулирования торговли и сферы услуг Минэкономразвития Чувашии </w:t>
                  </w:r>
                </w:p>
                <w:p w:rsidR="00B25EFF" w:rsidRPr="00B25EFF" w:rsidRDefault="00B25EFF" w:rsidP="00B25EFF">
                  <w:pPr>
                    <w:spacing w:before="75" w:after="0" w:line="240" w:lineRule="auto"/>
                    <w:ind w:firstLine="426"/>
                    <w:jc w:val="both"/>
                    <w:rPr>
                      <w:rFonts w:ascii="Arial" w:eastAsia="Times New Roman" w:hAnsi="Arial" w:cs="Arial"/>
                      <w:sz w:val="20"/>
                      <w:szCs w:val="20"/>
                      <w:lang w:eastAsia="ru-RU"/>
                    </w:rPr>
                  </w:pPr>
                  <w:r w:rsidRPr="00B25EFF">
                    <w:rPr>
                      <w:rFonts w:ascii="Arial" w:eastAsia="Times New Roman" w:hAnsi="Arial" w:cs="Arial"/>
                      <w:sz w:val="20"/>
                      <w:szCs w:val="20"/>
                      <w:lang w:eastAsia="ru-RU"/>
                    </w:rPr>
                    <w:t xml:space="preserve">Тел. 8 (8352) </w:t>
                  </w:r>
                  <w:r w:rsidR="00A63934" w:rsidRPr="00E11842">
                    <w:rPr>
                      <w:rFonts w:ascii="Arial" w:eastAsia="Times New Roman" w:hAnsi="Arial" w:cs="Arial"/>
                      <w:sz w:val="20"/>
                      <w:szCs w:val="20"/>
                      <w:lang w:eastAsia="ru-RU"/>
                    </w:rPr>
                    <w:t>56</w:t>
                  </w:r>
                  <w:r w:rsidRPr="00B25EFF">
                    <w:rPr>
                      <w:rFonts w:ascii="Arial" w:eastAsia="Times New Roman" w:hAnsi="Arial" w:cs="Arial"/>
                      <w:sz w:val="20"/>
                      <w:szCs w:val="20"/>
                      <w:lang w:eastAsia="ru-RU"/>
                    </w:rPr>
                    <w:t>-</w:t>
                  </w:r>
                  <w:r w:rsidR="00A63934" w:rsidRPr="00E11842">
                    <w:rPr>
                      <w:rFonts w:ascii="Arial" w:eastAsia="Times New Roman" w:hAnsi="Arial" w:cs="Arial"/>
                      <w:sz w:val="20"/>
                      <w:szCs w:val="20"/>
                      <w:lang w:eastAsia="ru-RU"/>
                    </w:rPr>
                    <w:t>5</w:t>
                  </w:r>
                  <w:r w:rsidRPr="00B25EFF">
                    <w:rPr>
                      <w:rFonts w:ascii="Arial" w:eastAsia="Times New Roman" w:hAnsi="Arial" w:cs="Arial"/>
                      <w:sz w:val="20"/>
                      <w:szCs w:val="20"/>
                      <w:lang w:eastAsia="ru-RU"/>
                    </w:rPr>
                    <w:t>2-</w:t>
                  </w:r>
                  <w:r w:rsidR="00A63934" w:rsidRPr="00E11842">
                    <w:rPr>
                      <w:rFonts w:ascii="Arial" w:eastAsia="Times New Roman" w:hAnsi="Arial" w:cs="Arial"/>
                      <w:sz w:val="20"/>
                      <w:szCs w:val="20"/>
                      <w:lang w:eastAsia="ru-RU"/>
                    </w:rPr>
                    <w:t>21</w:t>
                  </w:r>
                  <w:r w:rsidRPr="00B25EFF">
                    <w:rPr>
                      <w:rFonts w:ascii="Arial" w:eastAsia="Times New Roman" w:hAnsi="Arial" w:cs="Arial"/>
                      <w:sz w:val="20"/>
                      <w:szCs w:val="20"/>
                      <w:lang w:eastAsia="ru-RU"/>
                    </w:rPr>
                    <w:t>, доп. 2311 -  Павлов Иван Евгеньевич  -   заместитель начальника отдела орг</w:t>
                  </w:r>
                  <w:r w:rsidR="008C587C">
                    <w:rPr>
                      <w:rFonts w:ascii="Arial" w:eastAsia="Times New Roman" w:hAnsi="Arial" w:cs="Arial"/>
                      <w:sz w:val="20"/>
                      <w:szCs w:val="20"/>
                      <w:lang w:eastAsia="ru-RU"/>
                    </w:rPr>
                    <w:t>анизационной и мобилизационной работы</w:t>
                  </w:r>
                  <w:r w:rsidRPr="00B25EFF">
                    <w:rPr>
                      <w:rFonts w:ascii="Arial" w:eastAsia="Times New Roman" w:hAnsi="Arial" w:cs="Arial"/>
                      <w:sz w:val="20"/>
                      <w:szCs w:val="20"/>
                      <w:lang w:eastAsia="ru-RU"/>
                    </w:rPr>
                    <w:t xml:space="preserve"> Минэкономразвития Чувашии </w:t>
                  </w:r>
                </w:p>
                <w:p w:rsidR="00B25EFF" w:rsidRPr="00B25EFF" w:rsidRDefault="00B25EFF" w:rsidP="00B25EFF">
                  <w:pPr>
                    <w:spacing w:before="75" w:after="0" w:line="240" w:lineRule="auto"/>
                    <w:ind w:firstLine="426"/>
                    <w:jc w:val="both"/>
                    <w:rPr>
                      <w:rFonts w:ascii="Arial" w:eastAsia="Times New Roman" w:hAnsi="Arial" w:cs="Arial"/>
                      <w:sz w:val="20"/>
                      <w:szCs w:val="20"/>
                      <w:lang w:eastAsia="ru-RU"/>
                    </w:rPr>
                  </w:pPr>
                </w:p>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r w:rsidRPr="004D080E">
                    <w:rPr>
                      <w:rFonts w:ascii="Arial" w:eastAsia="Times New Roman" w:hAnsi="Arial" w:cs="Arial"/>
                      <w:color w:val="000000"/>
                      <w:sz w:val="20"/>
                      <w:szCs w:val="20"/>
                      <w:lang w:eastAsia="ru-RU"/>
                    </w:rPr>
                    <w:t> </w:t>
                  </w:r>
                </w:p>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r w:rsidRPr="004D080E">
                    <w:rPr>
                      <w:rFonts w:ascii="Arial" w:eastAsia="Times New Roman" w:hAnsi="Arial" w:cs="Arial"/>
                      <w:color w:val="000000"/>
                      <w:sz w:val="20"/>
                      <w:szCs w:val="20"/>
                      <w:lang w:eastAsia="ru-RU"/>
                    </w:rPr>
                    <w:t> </w:t>
                  </w:r>
                </w:p>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r w:rsidRPr="004D080E">
                    <w:rPr>
                      <w:rFonts w:ascii="Arial" w:eastAsia="Times New Roman" w:hAnsi="Arial" w:cs="Arial"/>
                      <w:b/>
                      <w:bCs/>
                      <w:color w:val="000000"/>
                      <w:sz w:val="20"/>
                      <w:szCs w:val="20"/>
                      <w:lang w:eastAsia="ru-RU"/>
                    </w:rPr>
                    <w:t xml:space="preserve">Также в </w:t>
                  </w:r>
                  <w:r w:rsidR="00B25EFF">
                    <w:rPr>
                      <w:rFonts w:ascii="Arial" w:eastAsia="Times New Roman" w:hAnsi="Arial" w:cs="Arial"/>
                      <w:b/>
                      <w:bCs/>
                      <w:color w:val="000000"/>
                      <w:sz w:val="20"/>
                      <w:szCs w:val="20"/>
                      <w:lang w:eastAsia="ru-RU"/>
                    </w:rPr>
                    <w:t>Чувашской Республики</w:t>
                  </w:r>
                  <w:r w:rsidRPr="004D080E">
                    <w:rPr>
                      <w:rFonts w:ascii="Arial" w:eastAsia="Times New Roman" w:hAnsi="Arial" w:cs="Arial"/>
                      <w:b/>
                      <w:bCs/>
                      <w:color w:val="000000"/>
                      <w:sz w:val="20"/>
                      <w:szCs w:val="20"/>
                      <w:lang w:eastAsia="ru-RU"/>
                    </w:rPr>
                    <w:t xml:space="preserve"> функционирует единый номер телефона вызова экстренных оперативных служб – 112.</w:t>
                  </w:r>
                  <w:r w:rsidRPr="004D080E">
                    <w:rPr>
                      <w:rFonts w:ascii="Arial" w:eastAsia="Times New Roman" w:hAnsi="Arial" w:cs="Arial"/>
                      <w:color w:val="000000"/>
                      <w:sz w:val="20"/>
                      <w:szCs w:val="20"/>
                      <w:lang w:eastAsia="ru-RU"/>
                    </w:rPr>
                    <w:t xml:space="preserve"> </w:t>
                  </w:r>
                </w:p>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r w:rsidRPr="004D080E">
                    <w:rPr>
                      <w:rFonts w:ascii="Arial" w:eastAsia="Times New Roman" w:hAnsi="Arial" w:cs="Arial"/>
                      <w:color w:val="000000"/>
                      <w:sz w:val="20"/>
                      <w:szCs w:val="20"/>
                      <w:lang w:eastAsia="ru-RU"/>
                    </w:rPr>
                    <w:t> </w:t>
                  </w:r>
                </w:p>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r w:rsidRPr="004D080E">
                    <w:rPr>
                      <w:rFonts w:ascii="Arial" w:eastAsia="Times New Roman" w:hAnsi="Arial" w:cs="Arial"/>
                      <w:b/>
                      <w:bCs/>
                      <w:color w:val="000000"/>
                      <w:sz w:val="20"/>
                      <w:szCs w:val="20"/>
                      <w:lang w:eastAsia="ru-RU"/>
                    </w:rPr>
                    <w:t xml:space="preserve">Министерство также информирует правообладателей торговых объектов (территорий), которые не включены в Перечень торговых объектов (территорий), расположенных в пределах территории </w:t>
                  </w:r>
                  <w:r>
                    <w:rPr>
                      <w:rFonts w:ascii="Arial" w:eastAsia="Times New Roman" w:hAnsi="Arial" w:cs="Arial"/>
                      <w:b/>
                      <w:bCs/>
                      <w:color w:val="000000"/>
                      <w:sz w:val="20"/>
                      <w:szCs w:val="20"/>
                      <w:lang w:eastAsia="ru-RU"/>
                    </w:rPr>
                    <w:t>Чувашской Республики</w:t>
                  </w:r>
                  <w:r w:rsidRPr="004D080E">
                    <w:rPr>
                      <w:rFonts w:ascii="Arial" w:eastAsia="Times New Roman" w:hAnsi="Arial" w:cs="Arial"/>
                      <w:b/>
                      <w:bCs/>
                      <w:color w:val="000000"/>
                      <w:sz w:val="20"/>
                      <w:szCs w:val="20"/>
                      <w:lang w:eastAsia="ru-RU"/>
                    </w:rPr>
                    <w:t xml:space="preserve"> и подлежащих категорированию в интересах их антитеррористической защиты о том, что об угрозе или совершении террористического акта на торговом объекте (территории) они должны сообщить об этом в полицию по телефону 02 (с городского телефона), 102 (с мобильного телефона) или вышеуказанным телефонам дежурных частей УМВД России по </w:t>
                  </w:r>
                  <w:r>
                    <w:rPr>
                      <w:rFonts w:ascii="Arial" w:eastAsia="Times New Roman" w:hAnsi="Arial" w:cs="Arial"/>
                      <w:b/>
                      <w:bCs/>
                      <w:color w:val="000000"/>
                      <w:sz w:val="20"/>
                      <w:szCs w:val="20"/>
                      <w:lang w:eastAsia="ru-RU"/>
                    </w:rPr>
                    <w:t>Чувашской Республики</w:t>
                  </w:r>
                  <w:r w:rsidRPr="004D080E">
                    <w:rPr>
                      <w:rFonts w:ascii="Arial" w:eastAsia="Times New Roman" w:hAnsi="Arial" w:cs="Arial"/>
                      <w:b/>
                      <w:bCs/>
                      <w:color w:val="000000"/>
                      <w:sz w:val="20"/>
                      <w:szCs w:val="20"/>
                      <w:lang w:eastAsia="ru-RU"/>
                    </w:rPr>
                    <w:t xml:space="preserve"> и его территориальных органов либо по единому номеру телефона вызова экстренных оперативных</w:t>
                  </w:r>
                  <w:r>
                    <w:rPr>
                      <w:rFonts w:ascii="Arial" w:eastAsia="Times New Roman" w:hAnsi="Arial" w:cs="Arial"/>
                      <w:b/>
                      <w:bCs/>
                      <w:color w:val="000000"/>
                      <w:sz w:val="20"/>
                      <w:szCs w:val="20"/>
                      <w:lang w:eastAsia="ru-RU"/>
                    </w:rPr>
                    <w:t xml:space="preserve"> служб - 112</w:t>
                  </w:r>
                  <w:r w:rsidRPr="004D080E">
                    <w:rPr>
                      <w:rFonts w:ascii="Arial" w:eastAsia="Times New Roman" w:hAnsi="Arial" w:cs="Arial"/>
                      <w:b/>
                      <w:bCs/>
                      <w:color w:val="000000"/>
                      <w:sz w:val="20"/>
                      <w:szCs w:val="20"/>
                      <w:lang w:eastAsia="ru-RU"/>
                    </w:rPr>
                    <w:t xml:space="preserve"> </w:t>
                  </w:r>
                </w:p>
              </w:tc>
              <w:tc>
                <w:tcPr>
                  <w:tcW w:w="2825" w:type="pct"/>
                </w:tcPr>
                <w:tbl>
                  <w:tblPr>
                    <w:tblW w:w="5000" w:type="pct"/>
                    <w:tblCellSpacing w:w="0" w:type="dxa"/>
                    <w:tblCellMar>
                      <w:left w:w="0" w:type="dxa"/>
                      <w:right w:w="0" w:type="dxa"/>
                    </w:tblCellMar>
                    <w:tblLook w:val="04A0" w:firstRow="1" w:lastRow="0" w:firstColumn="1" w:lastColumn="0" w:noHBand="0" w:noVBand="1"/>
                  </w:tblPr>
                  <w:tblGrid>
                    <w:gridCol w:w="11760"/>
                  </w:tblGrid>
                  <w:tr w:rsidR="004D080E">
                    <w:trPr>
                      <w:tblCellSpacing w:w="0" w:type="dxa"/>
                    </w:trPr>
                    <w:tc>
                      <w:tcPr>
                        <w:tcW w:w="5000" w:type="pct"/>
                        <w:hideMark/>
                      </w:tcPr>
                      <w:p w:rsidR="004D080E" w:rsidRDefault="004D080E" w:rsidP="004D080E">
                        <w:pPr>
                          <w:pStyle w:val="bodytext"/>
                          <w:divId w:val="1289582382"/>
                          <w:rPr>
                            <w:rFonts w:ascii="Arial" w:hAnsi="Arial" w:cs="Arial"/>
                          </w:rPr>
                        </w:pPr>
                        <w:r>
                          <w:rPr>
                            <w:rFonts w:ascii="Arial" w:hAnsi="Arial" w:cs="Arial"/>
                            <w:b/>
                            <w:bCs/>
                          </w:rPr>
                          <w:lastRenderedPageBreak/>
                          <w:t>вызова экстренных оперативных служб – 112.</w:t>
                        </w:r>
                      </w:p>
                    </w:tc>
                  </w:tr>
                </w:tbl>
                <w:p w:rsidR="004D080E" w:rsidRDefault="004D080E" w:rsidP="004D080E">
                  <w:pPr>
                    <w:rPr>
                      <w:rFonts w:ascii="Arial" w:hAnsi="Arial" w:cs="Arial"/>
                      <w:color w:val="000000"/>
                      <w:sz w:val="20"/>
                      <w:szCs w:val="20"/>
                    </w:rPr>
                  </w:pPr>
                </w:p>
              </w:tc>
            </w:tr>
            <w:tr w:rsidR="004D080E" w:rsidRPr="004D080E" w:rsidTr="004D080E">
              <w:trPr>
                <w:tblCellSpacing w:w="0" w:type="dxa"/>
              </w:trPr>
              <w:tc>
                <w:tcPr>
                  <w:tcW w:w="2175" w:type="pct"/>
                </w:tcPr>
                <w:p w:rsidR="004D080E" w:rsidRPr="004D080E" w:rsidRDefault="004D080E" w:rsidP="004D080E">
                  <w:pPr>
                    <w:spacing w:before="75" w:after="0" w:line="240" w:lineRule="auto"/>
                    <w:ind w:firstLine="426"/>
                    <w:jc w:val="both"/>
                    <w:rPr>
                      <w:rFonts w:ascii="Arial" w:eastAsia="Times New Roman" w:hAnsi="Arial" w:cs="Arial"/>
                      <w:color w:val="000000"/>
                      <w:sz w:val="20"/>
                      <w:szCs w:val="20"/>
                      <w:lang w:eastAsia="ru-RU"/>
                    </w:rPr>
                  </w:pPr>
                </w:p>
              </w:tc>
              <w:tc>
                <w:tcPr>
                  <w:tcW w:w="2825" w:type="pct"/>
                  <w:vAlign w:val="center"/>
                </w:tcPr>
                <w:p w:rsidR="004D080E" w:rsidRDefault="004D080E" w:rsidP="004D080E">
                  <w:pPr>
                    <w:rPr>
                      <w:rFonts w:ascii="Arial" w:hAnsi="Arial" w:cs="Arial"/>
                      <w:color w:val="000000"/>
                      <w:sz w:val="20"/>
                      <w:szCs w:val="20"/>
                    </w:rPr>
                  </w:pPr>
                </w:p>
              </w:tc>
            </w:tr>
          </w:tbl>
          <w:p w:rsidR="004D080E" w:rsidRPr="004D080E" w:rsidRDefault="004D080E" w:rsidP="004D080E">
            <w:pPr>
              <w:spacing w:after="0" w:line="240" w:lineRule="auto"/>
              <w:ind w:firstLine="426"/>
              <w:rPr>
                <w:rFonts w:ascii="Arial" w:eastAsia="Times New Roman" w:hAnsi="Arial" w:cs="Arial"/>
                <w:color w:val="000000"/>
                <w:sz w:val="20"/>
                <w:szCs w:val="20"/>
                <w:lang w:eastAsia="ru-RU"/>
              </w:rPr>
            </w:pPr>
          </w:p>
        </w:tc>
      </w:tr>
      <w:tr w:rsidR="004D080E" w:rsidRPr="004D080E" w:rsidTr="004D080E">
        <w:trPr>
          <w:trHeight w:val="230"/>
          <w:tblCellSpacing w:w="0" w:type="dxa"/>
        </w:trPr>
        <w:tc>
          <w:tcPr>
            <w:tcW w:w="0" w:type="auto"/>
            <w:vMerge/>
            <w:vAlign w:val="center"/>
            <w:hideMark/>
          </w:tcPr>
          <w:p w:rsidR="004D080E" w:rsidRPr="004D080E" w:rsidRDefault="004D080E" w:rsidP="004D080E">
            <w:pPr>
              <w:spacing w:after="0" w:line="240" w:lineRule="auto"/>
              <w:ind w:firstLine="426"/>
              <w:rPr>
                <w:rFonts w:ascii="Arial" w:eastAsia="Times New Roman" w:hAnsi="Arial" w:cs="Arial"/>
                <w:color w:val="000000"/>
                <w:sz w:val="20"/>
                <w:szCs w:val="20"/>
                <w:lang w:eastAsia="ru-RU"/>
              </w:rPr>
            </w:pPr>
          </w:p>
        </w:tc>
      </w:tr>
    </w:tbl>
    <w:p w:rsidR="004C6A93" w:rsidRDefault="00D14102" w:rsidP="004D080E">
      <w:pPr>
        <w:ind w:firstLine="426"/>
      </w:pPr>
    </w:p>
    <w:sectPr w:rsidR="004C6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0E"/>
    <w:rsid w:val="004D080E"/>
    <w:rsid w:val="0057769B"/>
    <w:rsid w:val="008C587C"/>
    <w:rsid w:val="008D30F4"/>
    <w:rsid w:val="009C6D0B"/>
    <w:rsid w:val="00A63934"/>
    <w:rsid w:val="00B25EFF"/>
    <w:rsid w:val="00D14102"/>
    <w:rsid w:val="00E11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080E"/>
    <w:rPr>
      <w:strike w:val="0"/>
      <w:dstrike w:val="0"/>
      <w:color w:val="2A6EBB"/>
      <w:u w:val="none"/>
      <w:effect w:val="none"/>
    </w:rPr>
  </w:style>
  <w:style w:type="paragraph" w:customStyle="1" w:styleId="bodytext">
    <w:name w:val="bodytext"/>
    <w:basedOn w:val="a"/>
    <w:rsid w:val="004D080E"/>
    <w:pPr>
      <w:spacing w:before="75" w:after="0" w:line="240" w:lineRule="auto"/>
      <w:jc w:val="both"/>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080E"/>
    <w:rPr>
      <w:strike w:val="0"/>
      <w:dstrike w:val="0"/>
      <w:color w:val="2A6EBB"/>
      <w:u w:val="none"/>
      <w:effect w:val="none"/>
    </w:rPr>
  </w:style>
  <w:style w:type="paragraph" w:customStyle="1" w:styleId="bodytext">
    <w:name w:val="bodytext"/>
    <w:basedOn w:val="a"/>
    <w:rsid w:val="004D080E"/>
    <w:pPr>
      <w:spacing w:before="75" w:after="0" w:line="240" w:lineRule="auto"/>
      <w:jc w:val="both"/>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83242">
      <w:bodyDiv w:val="1"/>
      <w:marLeft w:val="0"/>
      <w:marRight w:val="0"/>
      <w:marTop w:val="0"/>
      <w:marBottom w:val="0"/>
      <w:divBdr>
        <w:top w:val="none" w:sz="0" w:space="0" w:color="auto"/>
        <w:left w:val="none" w:sz="0" w:space="0" w:color="auto"/>
        <w:bottom w:val="none" w:sz="0" w:space="0" w:color="auto"/>
        <w:right w:val="none" w:sz="0" w:space="0" w:color="auto"/>
      </w:divBdr>
      <w:divsChild>
        <w:div w:id="1385568056">
          <w:marLeft w:val="0"/>
          <w:marRight w:val="0"/>
          <w:marTop w:val="0"/>
          <w:marBottom w:val="0"/>
          <w:divBdr>
            <w:top w:val="none" w:sz="0" w:space="0" w:color="auto"/>
            <w:left w:val="none" w:sz="0" w:space="0" w:color="auto"/>
            <w:bottom w:val="none" w:sz="0" w:space="0" w:color="auto"/>
            <w:right w:val="none" w:sz="0" w:space="0" w:color="auto"/>
          </w:divBdr>
          <w:divsChild>
            <w:div w:id="2013339032">
              <w:marLeft w:val="0"/>
              <w:marRight w:val="0"/>
              <w:marTop w:val="150"/>
              <w:marBottom w:val="0"/>
              <w:divBdr>
                <w:top w:val="none" w:sz="0" w:space="0" w:color="auto"/>
                <w:left w:val="none" w:sz="0" w:space="0" w:color="auto"/>
                <w:bottom w:val="none" w:sz="0" w:space="0" w:color="auto"/>
                <w:right w:val="none" w:sz="0" w:space="0" w:color="auto"/>
              </w:divBdr>
              <w:divsChild>
                <w:div w:id="444154784">
                  <w:marLeft w:val="0"/>
                  <w:marRight w:val="0"/>
                  <w:marTop w:val="150"/>
                  <w:marBottom w:val="0"/>
                  <w:divBdr>
                    <w:top w:val="none" w:sz="0" w:space="0" w:color="auto"/>
                    <w:left w:val="none" w:sz="0" w:space="0" w:color="auto"/>
                    <w:bottom w:val="none" w:sz="0" w:space="0" w:color="auto"/>
                    <w:right w:val="none" w:sz="0" w:space="0" w:color="auto"/>
                  </w:divBdr>
                  <w:divsChild>
                    <w:div w:id="707099844">
                      <w:marLeft w:val="0"/>
                      <w:marRight w:val="0"/>
                      <w:marTop w:val="0"/>
                      <w:marBottom w:val="0"/>
                      <w:divBdr>
                        <w:top w:val="none" w:sz="0" w:space="0" w:color="auto"/>
                        <w:left w:val="none" w:sz="0" w:space="0" w:color="auto"/>
                        <w:bottom w:val="none" w:sz="0" w:space="0" w:color="auto"/>
                        <w:right w:val="none" w:sz="0" w:space="0" w:color="auto"/>
                      </w:divBdr>
                      <w:divsChild>
                        <w:div w:id="4815039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100378">
      <w:bodyDiv w:val="1"/>
      <w:marLeft w:val="0"/>
      <w:marRight w:val="0"/>
      <w:marTop w:val="0"/>
      <w:marBottom w:val="0"/>
      <w:divBdr>
        <w:top w:val="none" w:sz="0" w:space="0" w:color="auto"/>
        <w:left w:val="none" w:sz="0" w:space="0" w:color="auto"/>
        <w:bottom w:val="none" w:sz="0" w:space="0" w:color="auto"/>
        <w:right w:val="none" w:sz="0" w:space="0" w:color="auto"/>
      </w:divBdr>
      <w:divsChild>
        <w:div w:id="1553662014">
          <w:marLeft w:val="0"/>
          <w:marRight w:val="0"/>
          <w:marTop w:val="0"/>
          <w:marBottom w:val="0"/>
          <w:divBdr>
            <w:top w:val="none" w:sz="0" w:space="0" w:color="auto"/>
            <w:left w:val="none" w:sz="0" w:space="0" w:color="auto"/>
            <w:bottom w:val="none" w:sz="0" w:space="0" w:color="auto"/>
            <w:right w:val="none" w:sz="0" w:space="0" w:color="auto"/>
          </w:divBdr>
          <w:divsChild>
            <w:div w:id="1041244845">
              <w:marLeft w:val="0"/>
              <w:marRight w:val="0"/>
              <w:marTop w:val="0"/>
              <w:marBottom w:val="0"/>
              <w:divBdr>
                <w:top w:val="none" w:sz="0" w:space="0" w:color="auto"/>
                <w:left w:val="none" w:sz="0" w:space="0" w:color="auto"/>
                <w:bottom w:val="none" w:sz="0" w:space="0" w:color="auto"/>
                <w:right w:val="none" w:sz="0" w:space="0" w:color="auto"/>
              </w:divBdr>
              <w:divsChild>
                <w:div w:id="2108115184">
                  <w:marLeft w:val="0"/>
                  <w:marRight w:val="0"/>
                  <w:marTop w:val="0"/>
                  <w:marBottom w:val="0"/>
                  <w:divBdr>
                    <w:top w:val="none" w:sz="0" w:space="0" w:color="auto"/>
                    <w:left w:val="none" w:sz="0" w:space="0" w:color="auto"/>
                    <w:bottom w:val="none" w:sz="0" w:space="0" w:color="auto"/>
                    <w:right w:val="none" w:sz="0" w:space="0" w:color="auto"/>
                  </w:divBdr>
                  <w:divsChild>
                    <w:div w:id="388307352">
                      <w:marLeft w:val="0"/>
                      <w:marRight w:val="0"/>
                      <w:marTop w:val="0"/>
                      <w:marBottom w:val="0"/>
                      <w:divBdr>
                        <w:top w:val="none" w:sz="0" w:space="0" w:color="auto"/>
                        <w:left w:val="none" w:sz="0" w:space="0" w:color="auto"/>
                        <w:bottom w:val="none" w:sz="0" w:space="0" w:color="auto"/>
                        <w:right w:val="none" w:sz="0" w:space="0" w:color="auto"/>
                      </w:divBdr>
                      <w:divsChild>
                        <w:div w:id="12895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8011">
      <w:bodyDiv w:val="1"/>
      <w:marLeft w:val="0"/>
      <w:marRight w:val="0"/>
      <w:marTop w:val="0"/>
      <w:marBottom w:val="0"/>
      <w:divBdr>
        <w:top w:val="none" w:sz="0" w:space="0" w:color="auto"/>
        <w:left w:val="none" w:sz="0" w:space="0" w:color="auto"/>
        <w:bottom w:val="none" w:sz="0" w:space="0" w:color="auto"/>
        <w:right w:val="none" w:sz="0" w:space="0" w:color="auto"/>
      </w:divBdr>
      <w:divsChild>
        <w:div w:id="113133653">
          <w:marLeft w:val="0"/>
          <w:marRight w:val="0"/>
          <w:marTop w:val="0"/>
          <w:marBottom w:val="0"/>
          <w:divBdr>
            <w:top w:val="none" w:sz="0" w:space="0" w:color="auto"/>
            <w:left w:val="none" w:sz="0" w:space="0" w:color="auto"/>
            <w:bottom w:val="none" w:sz="0" w:space="0" w:color="auto"/>
            <w:right w:val="none" w:sz="0" w:space="0" w:color="auto"/>
          </w:divBdr>
          <w:divsChild>
            <w:div w:id="283191436">
              <w:marLeft w:val="0"/>
              <w:marRight w:val="0"/>
              <w:marTop w:val="0"/>
              <w:marBottom w:val="0"/>
              <w:divBdr>
                <w:top w:val="none" w:sz="0" w:space="0" w:color="auto"/>
                <w:left w:val="none" w:sz="0" w:space="0" w:color="auto"/>
                <w:bottom w:val="none" w:sz="0" w:space="0" w:color="auto"/>
                <w:right w:val="none" w:sz="0" w:space="0" w:color="auto"/>
              </w:divBdr>
              <w:divsChild>
                <w:div w:id="823280018">
                  <w:marLeft w:val="0"/>
                  <w:marRight w:val="0"/>
                  <w:marTop w:val="0"/>
                  <w:marBottom w:val="0"/>
                  <w:divBdr>
                    <w:top w:val="none" w:sz="0" w:space="0" w:color="auto"/>
                    <w:left w:val="none" w:sz="0" w:space="0" w:color="auto"/>
                    <w:bottom w:val="none" w:sz="0" w:space="0" w:color="auto"/>
                    <w:right w:val="none" w:sz="0" w:space="0" w:color="auto"/>
                  </w:divBdr>
                  <w:divsChild>
                    <w:div w:id="1321080821">
                      <w:marLeft w:val="0"/>
                      <w:marRight w:val="0"/>
                      <w:marTop w:val="0"/>
                      <w:marBottom w:val="0"/>
                      <w:divBdr>
                        <w:top w:val="none" w:sz="0" w:space="0" w:color="auto"/>
                        <w:left w:val="none" w:sz="0" w:space="0" w:color="auto"/>
                        <w:bottom w:val="none" w:sz="0" w:space="0" w:color="auto"/>
                        <w:right w:val="none" w:sz="0" w:space="0" w:color="auto"/>
                      </w:divBdr>
                      <w:divsChild>
                        <w:div w:id="17204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866</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economy68 (Чернова Е.Н.)</dc:creator>
  <cp:keywords/>
  <dc:description/>
  <cp:lastModifiedBy>economy68 (Чернова Е.Н.)</cp:lastModifiedBy>
  <cp:revision>6</cp:revision>
  <dcterms:created xsi:type="dcterms:W3CDTF">2018-10-30T07:24:00Z</dcterms:created>
  <dcterms:modified xsi:type="dcterms:W3CDTF">2019-08-19T08:50:00Z</dcterms:modified>
</cp:coreProperties>
</file>