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AD" w:rsidRPr="00D83115" w:rsidRDefault="00D32CFF" w:rsidP="00D32CFF">
      <w:pPr>
        <w:tabs>
          <w:tab w:val="left" w:pos="5387"/>
        </w:tabs>
        <w:autoSpaceDN w:val="0"/>
        <w:spacing w:after="100" w:afterAutospacing="1" w:line="228" w:lineRule="auto"/>
        <w:jc w:val="right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>Приложение № 26</w:t>
      </w:r>
    </w:p>
    <w:p w:rsidR="002E5CAD" w:rsidRPr="00D83115" w:rsidRDefault="002E5CAD" w:rsidP="002E5CAD">
      <w:pPr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                                               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>УТВЕРЖДЕН</w:t>
      </w:r>
    </w:p>
    <w:p w:rsidR="002E5CAD" w:rsidRPr="00D83115" w:rsidRDefault="002E5CAD" w:rsidP="002E5CAD">
      <w:pPr>
        <w:tabs>
          <w:tab w:val="left" w:pos="5387"/>
        </w:tabs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                                                 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протокольным решением </w:t>
      </w:r>
    </w:p>
    <w:p w:rsidR="002E5CAD" w:rsidRPr="00D83115" w:rsidRDefault="002E5CAD" w:rsidP="002E5CAD">
      <w:pPr>
        <w:tabs>
          <w:tab w:val="left" w:pos="5387"/>
        </w:tabs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                                              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Совета при Главе Чувашской </w:t>
      </w:r>
    </w:p>
    <w:p w:rsidR="002E5CAD" w:rsidRPr="00D83115" w:rsidRDefault="002E5CAD" w:rsidP="002E5CAD">
      <w:pPr>
        <w:tabs>
          <w:tab w:val="left" w:pos="5387"/>
        </w:tabs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                                             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Республики по стратегическому </w:t>
      </w:r>
    </w:p>
    <w:p w:rsidR="002E5CAD" w:rsidRPr="00D83115" w:rsidRDefault="002E5CAD" w:rsidP="002E5CAD">
      <w:pPr>
        <w:tabs>
          <w:tab w:val="left" w:pos="3544"/>
        </w:tabs>
        <w:autoSpaceDN w:val="0"/>
        <w:spacing w:line="228" w:lineRule="auto"/>
        <w:ind w:firstLine="709"/>
        <w:jc w:val="right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     развитию и проектной деятельности</w:t>
      </w:r>
    </w:p>
    <w:p w:rsidR="00311284" w:rsidRPr="00C631F1" w:rsidRDefault="002E5CAD" w:rsidP="002E5CAD">
      <w:pPr>
        <w:spacing w:line="240" w:lineRule="auto"/>
        <w:jc w:val="center"/>
        <w:rPr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                                             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 xml:space="preserve">   </w:t>
      </w:r>
      <w:r w:rsidR="00686DD3">
        <w:rPr>
          <w:rFonts w:eastAsia="Times"/>
          <w:sz w:val="24"/>
          <w:szCs w:val="24"/>
        </w:rPr>
        <w:t xml:space="preserve">   </w:t>
      </w:r>
      <w:r>
        <w:rPr>
          <w:rFonts w:eastAsia="Times"/>
          <w:sz w:val="24"/>
          <w:szCs w:val="24"/>
        </w:rPr>
        <w:t xml:space="preserve">      </w:t>
      </w:r>
      <w:r w:rsidRPr="0039497E">
        <w:rPr>
          <w:rFonts w:eastAsia="Times"/>
          <w:sz w:val="24"/>
          <w:szCs w:val="24"/>
        </w:rPr>
        <w:t xml:space="preserve">от </w:t>
      </w:r>
      <w:r w:rsidR="00D32CFF">
        <w:rPr>
          <w:rFonts w:eastAsia="Times"/>
          <w:sz w:val="24"/>
          <w:szCs w:val="24"/>
        </w:rPr>
        <w:t>21 марта</w:t>
      </w:r>
      <w:r w:rsidRPr="0039497E">
        <w:rPr>
          <w:rFonts w:eastAsia="Times"/>
          <w:sz w:val="24"/>
          <w:szCs w:val="24"/>
        </w:rPr>
        <w:t xml:space="preserve"> 201</w:t>
      </w:r>
      <w:r w:rsidR="00951837" w:rsidRPr="0039497E">
        <w:rPr>
          <w:rFonts w:eastAsia="Times"/>
          <w:sz w:val="24"/>
          <w:szCs w:val="24"/>
        </w:rPr>
        <w:t>9</w:t>
      </w:r>
      <w:r w:rsidRPr="0039497E">
        <w:rPr>
          <w:rFonts w:eastAsia="Times"/>
          <w:sz w:val="24"/>
          <w:szCs w:val="24"/>
        </w:rPr>
        <w:t xml:space="preserve"> г. № </w:t>
      </w:r>
      <w:r w:rsidR="00D32CFF">
        <w:rPr>
          <w:rFonts w:eastAsia="Times"/>
          <w:sz w:val="24"/>
          <w:szCs w:val="24"/>
        </w:rPr>
        <w:t>2</w:t>
      </w:r>
      <w:bookmarkStart w:id="0" w:name="_GoBack"/>
      <w:bookmarkEnd w:id="0"/>
    </w:p>
    <w:p w:rsidR="00311284" w:rsidRPr="00C631F1" w:rsidRDefault="00311284" w:rsidP="001D66A0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C631F1">
        <w:rPr>
          <w:b/>
          <w:sz w:val="24"/>
          <w:szCs w:val="24"/>
        </w:rPr>
        <w:t>П</w:t>
      </w:r>
      <w:proofErr w:type="gramEnd"/>
      <w:r w:rsidRPr="00C631F1">
        <w:rPr>
          <w:b/>
          <w:sz w:val="24"/>
          <w:szCs w:val="24"/>
        </w:rPr>
        <w:t xml:space="preserve"> А С П О Р Т</w:t>
      </w:r>
    </w:p>
    <w:p w:rsidR="00284178" w:rsidRPr="00C631F1" w:rsidRDefault="00284178" w:rsidP="001D66A0">
      <w:pPr>
        <w:spacing w:line="240" w:lineRule="auto"/>
        <w:jc w:val="center"/>
        <w:rPr>
          <w:b/>
          <w:sz w:val="24"/>
          <w:szCs w:val="24"/>
        </w:rPr>
      </w:pPr>
    </w:p>
    <w:p w:rsidR="00284178" w:rsidRPr="00C631F1" w:rsidRDefault="00A934B2" w:rsidP="001D66A0">
      <w:pPr>
        <w:spacing w:line="240" w:lineRule="auto"/>
        <w:jc w:val="center"/>
        <w:rPr>
          <w:b/>
          <w:sz w:val="24"/>
          <w:szCs w:val="24"/>
        </w:rPr>
      </w:pPr>
      <w:r w:rsidRPr="00C631F1">
        <w:rPr>
          <w:b/>
          <w:sz w:val="24"/>
          <w:szCs w:val="24"/>
        </w:rPr>
        <w:t>регионального</w:t>
      </w:r>
      <w:r w:rsidR="00311284" w:rsidRPr="00C631F1">
        <w:rPr>
          <w:b/>
          <w:sz w:val="24"/>
          <w:szCs w:val="24"/>
        </w:rPr>
        <w:t xml:space="preserve"> проекта</w:t>
      </w:r>
      <w:r w:rsidR="00284178" w:rsidRPr="00C631F1">
        <w:rPr>
          <w:b/>
          <w:sz w:val="24"/>
          <w:szCs w:val="24"/>
        </w:rPr>
        <w:t xml:space="preserve"> Чувашской Республики*</w:t>
      </w:r>
    </w:p>
    <w:p w:rsidR="00B64F2C" w:rsidRPr="00C631F1" w:rsidRDefault="00B64F2C" w:rsidP="001D66A0">
      <w:pPr>
        <w:spacing w:line="240" w:lineRule="auto"/>
        <w:jc w:val="center"/>
        <w:rPr>
          <w:sz w:val="24"/>
          <w:szCs w:val="24"/>
        </w:rPr>
      </w:pPr>
      <w:r w:rsidRPr="00C631F1">
        <w:rPr>
          <w:sz w:val="24"/>
          <w:szCs w:val="24"/>
        </w:rPr>
        <w:t>«</w:t>
      </w:r>
      <w:r w:rsidR="002E1A79" w:rsidRPr="00C631F1">
        <w:rPr>
          <w:sz w:val="24"/>
          <w:szCs w:val="24"/>
        </w:rPr>
        <w:t xml:space="preserve">Молодые профессионалы (Повышение конкурентоспособности </w:t>
      </w:r>
      <w:r w:rsidR="002E1A79" w:rsidRPr="00C631F1">
        <w:rPr>
          <w:sz w:val="24"/>
          <w:szCs w:val="24"/>
        </w:rPr>
        <w:br/>
        <w:t>профессионального образования)</w:t>
      </w:r>
      <w:r w:rsidR="001476C2" w:rsidRPr="00C631F1">
        <w:rPr>
          <w:sz w:val="24"/>
          <w:szCs w:val="24"/>
        </w:rPr>
        <w:t>»</w:t>
      </w:r>
    </w:p>
    <w:p w:rsidR="00B64F2C" w:rsidRPr="00C631F1" w:rsidRDefault="00B64F2C" w:rsidP="001D66A0">
      <w:pPr>
        <w:spacing w:line="240" w:lineRule="auto"/>
        <w:jc w:val="center"/>
        <w:rPr>
          <w:b/>
          <w:sz w:val="24"/>
          <w:szCs w:val="24"/>
        </w:rPr>
      </w:pPr>
    </w:p>
    <w:p w:rsidR="00311284" w:rsidRPr="00C631F1" w:rsidRDefault="00311284" w:rsidP="001D66A0">
      <w:pPr>
        <w:spacing w:line="240" w:lineRule="auto"/>
        <w:jc w:val="center"/>
        <w:rPr>
          <w:sz w:val="24"/>
          <w:szCs w:val="24"/>
        </w:rPr>
      </w:pPr>
      <w:r w:rsidRPr="00C631F1">
        <w:rPr>
          <w:sz w:val="24"/>
          <w:szCs w:val="24"/>
        </w:rPr>
        <w:t>1. 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956"/>
        <w:gridCol w:w="3544"/>
        <w:gridCol w:w="3623"/>
      </w:tblGrid>
      <w:tr w:rsidR="00311284" w:rsidRPr="00C631F1" w:rsidTr="00A73A4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C631F1" w:rsidRDefault="00311284" w:rsidP="001D66A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C631F1" w:rsidRDefault="004A4ED9" w:rsidP="002E5CAD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Образование</w:t>
            </w:r>
          </w:p>
        </w:tc>
      </w:tr>
      <w:tr w:rsidR="002E5CAD" w:rsidRPr="00C631F1" w:rsidTr="00A73A4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2E5CAD" w:rsidRPr="00C631F1" w:rsidRDefault="002E5CAD" w:rsidP="002E5CA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Краткое наименование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C631F1">
              <w:rPr>
                <w:sz w:val="24"/>
                <w:szCs w:val="24"/>
              </w:rPr>
              <w:t>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2E5CAD" w:rsidRPr="00C631F1" w:rsidRDefault="002E5CAD" w:rsidP="002E5CAD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«Молодые профессионалы»</w:t>
            </w:r>
          </w:p>
        </w:tc>
      </w:tr>
      <w:tr w:rsidR="00311284" w:rsidRPr="00C631F1" w:rsidTr="00EE0D1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C631F1" w:rsidRDefault="00311284" w:rsidP="003D2F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Краткое наименование </w:t>
            </w:r>
            <w:r w:rsidR="003D2FF9" w:rsidRPr="00C631F1">
              <w:rPr>
                <w:sz w:val="24"/>
                <w:szCs w:val="24"/>
              </w:rPr>
              <w:t>регионального</w:t>
            </w:r>
            <w:r w:rsidRPr="00C631F1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11284" w:rsidRPr="00C631F1" w:rsidRDefault="008B51A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«</w:t>
            </w:r>
            <w:r w:rsidR="002E1A79" w:rsidRPr="00C631F1">
              <w:rPr>
                <w:sz w:val="24"/>
                <w:szCs w:val="24"/>
              </w:rPr>
              <w:t>Молодые профессионалы</w:t>
            </w:r>
            <w:r w:rsidRPr="00C631F1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1284" w:rsidRPr="00C631F1" w:rsidRDefault="00311284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Срок начала и окончания</w:t>
            </w:r>
            <w:r w:rsidR="000E03DF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8B51A1" w:rsidRPr="00C631F1" w:rsidRDefault="00026E45" w:rsidP="000E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01.01.2019-31.12.</w:t>
            </w:r>
            <w:r w:rsidR="008B51A1" w:rsidRPr="00C631F1">
              <w:rPr>
                <w:sz w:val="24"/>
                <w:szCs w:val="24"/>
              </w:rPr>
              <w:t>2024</w:t>
            </w:r>
          </w:p>
        </w:tc>
      </w:tr>
      <w:tr w:rsidR="003D2FF9" w:rsidRPr="00C631F1" w:rsidTr="00A73A4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D2FF9" w:rsidRPr="00C631F1" w:rsidRDefault="003D2FF9" w:rsidP="003D2F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D2FF9" w:rsidRPr="004D7C17" w:rsidRDefault="00B0613C" w:rsidP="004D7C17">
            <w:pPr>
              <w:spacing w:line="240" w:lineRule="auto"/>
              <w:ind w:left="57" w:right="57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4D7C1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Енилина</w:t>
            </w:r>
            <w:proofErr w:type="spellEnd"/>
            <w:r w:rsidR="00475F0E" w:rsidRPr="004D7C1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С.А.</w:t>
            </w:r>
            <w:r w:rsidRPr="004D7C1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заместитель Председателя Кабинета Министров Чувашской Республики – министр финансов Чувашской Республики</w:t>
            </w:r>
          </w:p>
        </w:tc>
      </w:tr>
      <w:tr w:rsidR="003D2FF9" w:rsidRPr="00C631F1" w:rsidTr="00A73A4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D2FF9" w:rsidRPr="00C631F1" w:rsidRDefault="003D2FF9" w:rsidP="00475F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Руководител</w:t>
            </w:r>
            <w:r w:rsidR="00475F0E">
              <w:rPr>
                <w:sz w:val="24"/>
                <w:szCs w:val="24"/>
              </w:rPr>
              <w:t>ь</w:t>
            </w:r>
            <w:r w:rsidRPr="00C631F1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D2FF9" w:rsidRPr="004D7C17" w:rsidRDefault="00B0613C" w:rsidP="004D7C17">
            <w:pPr>
              <w:spacing w:line="240" w:lineRule="auto"/>
              <w:ind w:left="57" w:right="57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D7C1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Кудряшов</w:t>
            </w:r>
            <w:r w:rsidR="00475F0E" w:rsidRPr="004D7C1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С. В.</w:t>
            </w:r>
            <w:r w:rsidRPr="004D7C1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министр образования и молодежной политики Чувашской Республики</w:t>
            </w:r>
          </w:p>
        </w:tc>
      </w:tr>
      <w:tr w:rsidR="003D2FF9" w:rsidRPr="00C631F1" w:rsidTr="00A73A4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D2FF9" w:rsidRPr="00C631F1" w:rsidRDefault="003D2FF9" w:rsidP="00475F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D2FF9" w:rsidRPr="00695E42" w:rsidRDefault="00E93A99" w:rsidP="00E93A99">
            <w:pPr>
              <w:spacing w:line="240" w:lineRule="auto"/>
              <w:ind w:left="57" w:right="57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Иванова</w:t>
            </w:r>
            <w:r w:rsidR="00475F0E">
              <w:rPr>
                <w:rFonts w:eastAsia="Arial Unicode MS"/>
                <w:sz w:val="24"/>
                <w:szCs w:val="24"/>
                <w:u w:color="000000"/>
              </w:rPr>
              <w:t xml:space="preserve"> И.И.</w:t>
            </w:r>
            <w:r w:rsidR="001237B4" w:rsidRPr="004D7C17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F61BBA">
              <w:rPr>
                <w:rFonts w:eastAsia="Arial Unicode MS"/>
                <w:sz w:val="24"/>
                <w:szCs w:val="24"/>
                <w:u w:color="000000"/>
              </w:rPr>
              <w:t xml:space="preserve">заместитель </w:t>
            </w:r>
            <w:r w:rsidR="001237B4" w:rsidRPr="004D7C17">
              <w:rPr>
                <w:rFonts w:eastAsia="Arial Unicode MS"/>
                <w:sz w:val="24"/>
                <w:szCs w:val="24"/>
                <w:u w:color="000000"/>
              </w:rPr>
              <w:t>начальник</w:t>
            </w:r>
            <w:r w:rsidR="00F61BBA">
              <w:rPr>
                <w:rFonts w:eastAsia="Arial Unicode MS"/>
                <w:sz w:val="24"/>
                <w:szCs w:val="24"/>
                <w:u w:color="000000"/>
              </w:rPr>
              <w:t>а</w:t>
            </w:r>
            <w:r w:rsidR="001237B4" w:rsidRPr="004D7C17">
              <w:rPr>
                <w:rFonts w:eastAsia="Arial Unicode MS"/>
                <w:sz w:val="24"/>
                <w:szCs w:val="24"/>
                <w:u w:color="000000"/>
              </w:rPr>
              <w:t xml:space="preserve"> отдела профессионального образования и науки</w:t>
            </w:r>
            <w:r w:rsidR="00793E54" w:rsidRPr="004D7C17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Министерства образования и молодежной политики Чувашской Республики</w:t>
            </w:r>
          </w:p>
        </w:tc>
      </w:tr>
      <w:tr w:rsidR="003D2FF9" w:rsidRPr="00C631F1" w:rsidTr="00A73A4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D2FF9" w:rsidRPr="00C631F1" w:rsidRDefault="003D2FF9" w:rsidP="00B061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AB509A" w:rsidRPr="00C631F1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02F79" w:rsidRPr="004D7C17" w:rsidRDefault="00302F79" w:rsidP="004D7C17">
            <w:pPr>
              <w:widowControl w:val="0"/>
              <w:autoSpaceDE w:val="0"/>
              <w:autoSpaceDN w:val="0"/>
              <w:spacing w:line="240" w:lineRule="auto"/>
              <w:ind w:left="57" w:right="57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  <w:lang w:bidi="ru-RU"/>
              </w:rPr>
            </w:pPr>
            <w:r w:rsidRPr="004D7C17">
              <w:rPr>
                <w:rFonts w:eastAsia="Arial Unicode MS"/>
                <w:color w:val="000000"/>
                <w:sz w:val="24"/>
                <w:szCs w:val="24"/>
                <w:u w:color="000000"/>
                <w:lang w:bidi="ru-RU"/>
              </w:rPr>
              <w:t>Государственная программа Чувашской Республики «Развитие образования», подпрограмма «Комплексное развитие профессионального образования в Чувашской Республике»;</w:t>
            </w:r>
          </w:p>
          <w:p w:rsidR="00302F79" w:rsidRPr="004D7C17" w:rsidRDefault="00302F79" w:rsidP="004D7C17">
            <w:pPr>
              <w:spacing w:line="240" w:lineRule="auto"/>
              <w:ind w:left="57" w:right="57"/>
              <w:rPr>
                <w:rFonts w:eastAsia="Arial Unicode MS"/>
                <w:color w:val="000000"/>
                <w:sz w:val="24"/>
                <w:szCs w:val="24"/>
                <w:u w:color="000000"/>
                <w:lang w:bidi="ru-RU"/>
              </w:rPr>
            </w:pPr>
            <w:r w:rsidRPr="004D7C17">
              <w:rPr>
                <w:rFonts w:eastAsia="Arial Unicode MS"/>
                <w:color w:val="000000"/>
                <w:sz w:val="24"/>
                <w:szCs w:val="24"/>
                <w:u w:color="000000"/>
                <w:lang w:bidi="ru-RU"/>
              </w:rPr>
              <w:t>Государственная программа Чувашской Республики «Развитие промышленности и инновационная экономика», подпрограмма «Инновационное развитие промышленности Чувашской Республики»;</w:t>
            </w:r>
          </w:p>
          <w:p w:rsidR="00224E3B" w:rsidRPr="004D7C17" w:rsidRDefault="00302F79" w:rsidP="004D7C17">
            <w:pPr>
              <w:spacing w:line="240" w:lineRule="auto"/>
              <w:ind w:left="57" w:right="57"/>
              <w:rPr>
                <w:rFonts w:eastAsia="Arial Unicode MS"/>
                <w:sz w:val="24"/>
                <w:szCs w:val="24"/>
                <w:u w:color="000000"/>
              </w:rPr>
            </w:pPr>
            <w:r w:rsidRPr="004D7C17">
              <w:rPr>
                <w:rFonts w:eastAsia="Arial Unicode MS"/>
                <w:sz w:val="24"/>
                <w:szCs w:val="24"/>
                <w:u w:color="000000"/>
                <w:lang w:bidi="ru-RU"/>
              </w:rPr>
              <w:t>Государственная программа Чувашской Республики «Содействие занятости населения», подпрограммы «Активная политика занятости населения и социальная поддержка безработных граждан», «Сопровождение инвалидов молодого возраста при получении ими профессионального образования и содействие в последующем трудоустройстве»</w:t>
            </w:r>
          </w:p>
        </w:tc>
      </w:tr>
    </w:tbl>
    <w:p w:rsidR="002E5CAD" w:rsidRDefault="002E5CAD" w:rsidP="001D66A0">
      <w:pPr>
        <w:spacing w:line="240" w:lineRule="auto"/>
        <w:jc w:val="center"/>
        <w:rPr>
          <w:sz w:val="24"/>
          <w:szCs w:val="24"/>
        </w:rPr>
      </w:pPr>
    </w:p>
    <w:p w:rsidR="00311284" w:rsidRPr="00C631F1" w:rsidRDefault="00311284" w:rsidP="001D66A0">
      <w:pPr>
        <w:spacing w:line="240" w:lineRule="auto"/>
        <w:jc w:val="center"/>
        <w:rPr>
          <w:sz w:val="24"/>
          <w:szCs w:val="24"/>
        </w:rPr>
      </w:pPr>
      <w:r w:rsidRPr="00C631F1">
        <w:rPr>
          <w:sz w:val="24"/>
          <w:szCs w:val="24"/>
        </w:rPr>
        <w:lastRenderedPageBreak/>
        <w:t xml:space="preserve">2. Цель и показатели </w:t>
      </w:r>
      <w:r w:rsidR="003D2FF9" w:rsidRPr="00C631F1">
        <w:rPr>
          <w:sz w:val="24"/>
          <w:szCs w:val="24"/>
        </w:rPr>
        <w:t>регионального</w:t>
      </w:r>
      <w:r w:rsidRPr="00C631F1">
        <w:rPr>
          <w:sz w:val="24"/>
          <w:szCs w:val="24"/>
        </w:rPr>
        <w:t xml:space="preserve"> проекта</w:t>
      </w:r>
    </w:p>
    <w:p w:rsidR="001F6D73" w:rsidRPr="00C631F1" w:rsidRDefault="001F6D73" w:rsidP="001D66A0">
      <w:pPr>
        <w:spacing w:line="240" w:lineRule="auto"/>
        <w:jc w:val="center"/>
        <w:rPr>
          <w:sz w:val="24"/>
          <w:szCs w:val="24"/>
        </w:rPr>
      </w:pPr>
    </w:p>
    <w:p w:rsidR="00BA1B38" w:rsidRPr="00C631F1" w:rsidRDefault="00C469D4" w:rsidP="001D66A0">
      <w:pPr>
        <w:spacing w:line="240" w:lineRule="auto"/>
        <w:ind w:firstLine="709"/>
        <w:rPr>
          <w:rFonts w:eastAsia="Arial Unicode MS"/>
          <w:bCs/>
          <w:sz w:val="24"/>
          <w:szCs w:val="24"/>
          <w:u w:color="000000"/>
        </w:rPr>
      </w:pPr>
      <w:r w:rsidRPr="00C631F1">
        <w:rPr>
          <w:sz w:val="24"/>
          <w:szCs w:val="24"/>
        </w:rPr>
        <w:t>Цел</w:t>
      </w:r>
      <w:r w:rsidR="00DE596E">
        <w:rPr>
          <w:sz w:val="24"/>
          <w:szCs w:val="24"/>
        </w:rPr>
        <w:t>и</w:t>
      </w:r>
      <w:r w:rsidRPr="00C631F1">
        <w:rPr>
          <w:sz w:val="24"/>
          <w:szCs w:val="24"/>
        </w:rPr>
        <w:t xml:space="preserve">: </w:t>
      </w:r>
      <w:r w:rsidR="00420B02" w:rsidRPr="00C631F1">
        <w:rPr>
          <w:sz w:val="24"/>
          <w:szCs w:val="24"/>
        </w:rPr>
        <w:t>М</w:t>
      </w:r>
      <w:r w:rsidR="00E3616A" w:rsidRPr="00C631F1">
        <w:rPr>
          <w:rFonts w:eastAsia="Arial Unicode MS"/>
          <w:bCs/>
          <w:sz w:val="24"/>
          <w:szCs w:val="24"/>
          <w:u w:color="000000"/>
        </w:rPr>
        <w:t>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</w:r>
      <w:r w:rsidR="00420B02" w:rsidRPr="00C631F1">
        <w:rPr>
          <w:rFonts w:eastAsia="Arial Unicode MS"/>
          <w:bCs/>
          <w:sz w:val="24"/>
          <w:szCs w:val="24"/>
          <w:u w:color="000000"/>
        </w:rPr>
        <w:t xml:space="preserve"> в 100% профессиональных образовательных организаци</w:t>
      </w:r>
      <w:r w:rsidR="00747E9A" w:rsidRPr="00C631F1">
        <w:rPr>
          <w:rFonts w:eastAsia="Arial Unicode MS"/>
          <w:bCs/>
          <w:sz w:val="24"/>
          <w:szCs w:val="24"/>
          <w:u w:color="000000"/>
        </w:rPr>
        <w:t>й</w:t>
      </w:r>
      <w:r w:rsidR="00240676" w:rsidRPr="00C631F1">
        <w:rPr>
          <w:rFonts w:eastAsia="Arial Unicode MS"/>
          <w:bCs/>
          <w:sz w:val="24"/>
          <w:szCs w:val="24"/>
          <w:u w:color="000000"/>
        </w:rPr>
        <w:t xml:space="preserve"> к 2024 году.</w:t>
      </w:r>
    </w:p>
    <w:p w:rsidR="00C469D4" w:rsidRPr="00C631F1" w:rsidRDefault="00C469D4" w:rsidP="001D66A0">
      <w:pPr>
        <w:spacing w:line="240" w:lineRule="auto"/>
        <w:ind w:firstLine="709"/>
        <w:rPr>
          <w:rFonts w:eastAsia="Arial Unicode MS"/>
          <w:bCs/>
          <w:sz w:val="24"/>
          <w:szCs w:val="24"/>
          <w:u w:color="000000"/>
        </w:rPr>
      </w:pPr>
      <w:r w:rsidRPr="00C631F1">
        <w:rPr>
          <w:rFonts w:eastAsia="Arial Unicode MS"/>
          <w:bCs/>
          <w:sz w:val="24"/>
          <w:szCs w:val="24"/>
          <w:u w:color="000000"/>
        </w:rPr>
        <w:t>Обеспечение к 2024 году вхождения Российской Федерации в число 10 ведущих стран мира по присутствию образовательных организаций высшего образования в топ-500 глобальных рейтингов университетов путем оказания государственной поддержки образовательным организациям высшего образования</w:t>
      </w:r>
    </w:p>
    <w:p w:rsidR="008B51A1" w:rsidRPr="00C631F1" w:rsidRDefault="008B51A1" w:rsidP="001D66A0">
      <w:pPr>
        <w:spacing w:line="240" w:lineRule="auto"/>
        <w:ind w:firstLine="709"/>
        <w:rPr>
          <w:sz w:val="24"/>
          <w:szCs w:val="24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4394"/>
        <w:gridCol w:w="1417"/>
        <w:gridCol w:w="1494"/>
        <w:gridCol w:w="1263"/>
        <w:gridCol w:w="1354"/>
        <w:gridCol w:w="1134"/>
        <w:gridCol w:w="678"/>
        <w:gridCol w:w="792"/>
        <w:gridCol w:w="791"/>
        <w:gridCol w:w="791"/>
      </w:tblGrid>
      <w:tr w:rsidR="00E504A3" w:rsidRPr="00C631F1" w:rsidTr="00121991">
        <w:trPr>
          <w:tblHeader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E504A3" w:rsidRPr="00C631F1" w:rsidRDefault="00E3616A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№ </w:t>
            </w:r>
            <w:proofErr w:type="gramStart"/>
            <w:r w:rsidRPr="00C631F1">
              <w:rPr>
                <w:sz w:val="24"/>
                <w:szCs w:val="24"/>
              </w:rPr>
              <w:t>п</w:t>
            </w:r>
            <w:proofErr w:type="gramEnd"/>
            <w:r w:rsidRPr="00C631F1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504A3" w:rsidRPr="00C631F1" w:rsidRDefault="00397EF8" w:rsidP="00397EF8">
            <w:pPr>
              <w:spacing w:line="24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E3616A" w:rsidRPr="00C631F1">
              <w:rPr>
                <w:sz w:val="24"/>
                <w:szCs w:val="24"/>
              </w:rPr>
              <w:t>показател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504A3" w:rsidRPr="00C631F1" w:rsidRDefault="00E3616A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E504A3" w:rsidRPr="00C631F1" w:rsidRDefault="00E3616A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540" w:type="dxa"/>
            <w:gridSpan w:val="6"/>
            <w:shd w:val="clear" w:color="auto" w:fill="auto"/>
            <w:vAlign w:val="center"/>
          </w:tcPr>
          <w:p w:rsidR="00E504A3" w:rsidRPr="00C631F1" w:rsidRDefault="00E3616A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Период, год</w:t>
            </w:r>
          </w:p>
        </w:tc>
      </w:tr>
      <w:tr w:rsidR="007323B6" w:rsidRPr="00C631F1" w:rsidTr="00121991">
        <w:trPr>
          <w:tblHeader/>
        </w:trPr>
        <w:tc>
          <w:tcPr>
            <w:tcW w:w="736" w:type="dxa"/>
            <w:vMerge/>
            <w:shd w:val="clear" w:color="auto" w:fill="auto"/>
            <w:vAlign w:val="center"/>
          </w:tcPr>
          <w:p w:rsidR="007323B6" w:rsidRPr="00C631F1" w:rsidRDefault="007323B6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323B6" w:rsidRPr="00C631F1" w:rsidRDefault="007323B6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323B6" w:rsidRPr="00C631F1" w:rsidRDefault="007323B6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7323B6" w:rsidRPr="00C631F1" w:rsidRDefault="00397EF8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323B6" w:rsidRPr="00C631F1">
              <w:rPr>
                <w:sz w:val="24"/>
                <w:szCs w:val="24"/>
              </w:rPr>
              <w:t>начение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323B6" w:rsidRPr="00C631F1" w:rsidRDefault="00397EF8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323B6" w:rsidRPr="00C631F1">
              <w:rPr>
                <w:sz w:val="24"/>
                <w:szCs w:val="24"/>
              </w:rPr>
              <w:t>ата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23B6" w:rsidRPr="00C631F1" w:rsidRDefault="007323B6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3B6" w:rsidRPr="00C631F1" w:rsidRDefault="007323B6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2020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7323B6" w:rsidRPr="00C631F1" w:rsidRDefault="007323B6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2021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323B6" w:rsidRPr="00C631F1" w:rsidRDefault="007323B6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2022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323B6" w:rsidRPr="00C631F1" w:rsidRDefault="007323B6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2023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323B6" w:rsidRPr="00C631F1" w:rsidRDefault="007323B6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2024</w:t>
            </w:r>
          </w:p>
        </w:tc>
      </w:tr>
      <w:tr w:rsidR="00121991" w:rsidRPr="00C631F1" w:rsidTr="00121991">
        <w:trPr>
          <w:tblHeader/>
        </w:trPr>
        <w:tc>
          <w:tcPr>
            <w:tcW w:w="14844" w:type="dxa"/>
            <w:gridSpan w:val="11"/>
            <w:shd w:val="clear" w:color="auto" w:fill="auto"/>
            <w:vAlign w:val="center"/>
          </w:tcPr>
          <w:p w:rsidR="00121991" w:rsidRPr="00C631F1" w:rsidRDefault="00121991" w:rsidP="0012199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Число центров опережающей профессиональной подготовки, накопительным итогом, единиц</w:t>
            </w:r>
          </w:p>
        </w:tc>
      </w:tr>
      <w:tr w:rsidR="00121991" w:rsidRPr="00C631F1" w:rsidTr="00121991">
        <w:trPr>
          <w:tblHeader/>
        </w:trPr>
        <w:tc>
          <w:tcPr>
            <w:tcW w:w="736" w:type="dxa"/>
            <w:shd w:val="clear" w:color="auto" w:fill="auto"/>
            <w:vAlign w:val="center"/>
          </w:tcPr>
          <w:p w:rsidR="00121991" w:rsidRPr="00C631F1" w:rsidRDefault="00121991" w:rsidP="0012199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1991" w:rsidRPr="00C631F1" w:rsidRDefault="00121991" w:rsidP="00695E42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Число центров опережающей профессиональной подготовки накопительным итогом, 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991" w:rsidRPr="00C631F1" w:rsidRDefault="00397EF8" w:rsidP="00695E4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д</w:t>
            </w:r>
            <w:r w:rsidR="00121991" w:rsidRPr="00C631F1">
              <w:rPr>
                <w:rFonts w:eastAsia="Arial Unicode MS"/>
                <w:sz w:val="24"/>
                <w:szCs w:val="24"/>
                <w:u w:color="000000"/>
              </w:rPr>
              <w:t>ополнительный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21991" w:rsidRPr="00C631F1" w:rsidDel="00BC7CA3" w:rsidRDefault="00121991" w:rsidP="00695E4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21991" w:rsidRPr="00C631F1" w:rsidRDefault="00121991" w:rsidP="00695E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01.06.2018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21991" w:rsidRPr="00C631F1" w:rsidRDefault="00121991" w:rsidP="00695E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991" w:rsidRPr="00C631F1" w:rsidRDefault="00121991" w:rsidP="00695E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121991" w:rsidRPr="00C631F1" w:rsidRDefault="00121991" w:rsidP="00695E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21991" w:rsidRPr="00C631F1" w:rsidRDefault="00121991" w:rsidP="00695E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21991" w:rsidRPr="00C631F1" w:rsidRDefault="00121991" w:rsidP="00695E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21991" w:rsidRPr="00C631F1" w:rsidRDefault="00121991" w:rsidP="00695E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</w:t>
            </w:r>
          </w:p>
        </w:tc>
      </w:tr>
      <w:tr w:rsidR="00121991" w:rsidRPr="00C631F1" w:rsidTr="00121991">
        <w:trPr>
          <w:tblHeader/>
        </w:trPr>
        <w:tc>
          <w:tcPr>
            <w:tcW w:w="14844" w:type="dxa"/>
            <w:gridSpan w:val="11"/>
            <w:shd w:val="clear" w:color="auto" w:fill="auto"/>
            <w:vAlign w:val="center"/>
          </w:tcPr>
          <w:p w:rsidR="00121991" w:rsidRPr="00C631F1" w:rsidRDefault="00121991" w:rsidP="0012199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121991">
              <w:rPr>
                <w:sz w:val="24"/>
                <w:szCs w:val="24"/>
              </w:rPr>
              <w:t>Число мастерских, оснащенных современной материально- технической базой по одной из компетенций, накопительным итогом, единиц</w:t>
            </w:r>
          </w:p>
        </w:tc>
      </w:tr>
      <w:tr w:rsidR="00121991" w:rsidRPr="00C631F1" w:rsidTr="00121991">
        <w:trPr>
          <w:tblHeader/>
        </w:trPr>
        <w:tc>
          <w:tcPr>
            <w:tcW w:w="736" w:type="dxa"/>
            <w:shd w:val="clear" w:color="auto" w:fill="auto"/>
            <w:vAlign w:val="center"/>
          </w:tcPr>
          <w:p w:rsidR="00121991" w:rsidRPr="00C631F1" w:rsidRDefault="00121991" w:rsidP="0012199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1991" w:rsidRPr="00C631F1" w:rsidRDefault="00121991" w:rsidP="00695E42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Число мастерских, оснащенных современной материально-технической базой по одной из компетенций накопительным итогом, 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991" w:rsidRPr="00C631F1" w:rsidRDefault="00397EF8" w:rsidP="00695E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д</w:t>
            </w:r>
            <w:r w:rsidR="00121991" w:rsidRPr="00C631F1">
              <w:rPr>
                <w:rFonts w:eastAsia="Arial Unicode MS"/>
                <w:sz w:val="24"/>
                <w:szCs w:val="24"/>
                <w:u w:color="000000"/>
              </w:rPr>
              <w:t>ополнительный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21991" w:rsidRPr="00C631F1" w:rsidRDefault="00121991" w:rsidP="00695E4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21991" w:rsidRPr="00C631F1" w:rsidRDefault="00121991" w:rsidP="00695E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01.06.2018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21991" w:rsidRPr="00C631F1" w:rsidRDefault="00121991" w:rsidP="00695E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837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991" w:rsidRPr="00C631F1" w:rsidRDefault="00121991" w:rsidP="00695E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60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121991" w:rsidRPr="00C631F1" w:rsidRDefault="00121991" w:rsidP="00695E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70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21991" w:rsidRPr="00C631F1" w:rsidRDefault="00121991" w:rsidP="00695E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75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21991" w:rsidRPr="00C631F1" w:rsidRDefault="00121991" w:rsidP="00695E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80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21991" w:rsidRPr="00C631F1" w:rsidRDefault="00121991" w:rsidP="00695E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85</w:t>
            </w:r>
          </w:p>
        </w:tc>
      </w:tr>
      <w:tr w:rsidR="00121991" w:rsidRPr="00C631F1" w:rsidTr="00121991">
        <w:trPr>
          <w:tblHeader/>
        </w:trPr>
        <w:tc>
          <w:tcPr>
            <w:tcW w:w="14844" w:type="dxa"/>
            <w:gridSpan w:val="11"/>
            <w:shd w:val="clear" w:color="auto" w:fill="auto"/>
            <w:vAlign w:val="center"/>
          </w:tcPr>
          <w:p w:rsidR="00121991" w:rsidRPr="00C631F1" w:rsidRDefault="00121991" w:rsidP="0012199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Внедрена итоговая аттестация в форме демонстрационного экзамена в образовательных организациях,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</w:tr>
      <w:tr w:rsidR="00121991" w:rsidRPr="00C631F1" w:rsidTr="00121991">
        <w:trPr>
          <w:tblHeader/>
        </w:trPr>
        <w:tc>
          <w:tcPr>
            <w:tcW w:w="736" w:type="dxa"/>
            <w:shd w:val="clear" w:color="auto" w:fill="auto"/>
          </w:tcPr>
          <w:p w:rsidR="00121991" w:rsidRPr="00C631F1" w:rsidRDefault="00121991" w:rsidP="0012199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1991" w:rsidRPr="00C631F1" w:rsidRDefault="00121991" w:rsidP="00482B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Внедрена итоговая аттестация в форме демонстрационного экзамена в образовательных организациях,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991" w:rsidRPr="00C631F1" w:rsidRDefault="00397EF8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="0018466A" w:rsidRPr="00C631F1">
              <w:rPr>
                <w:rFonts w:eastAsia="Arial Unicode MS"/>
                <w:sz w:val="24"/>
                <w:szCs w:val="24"/>
                <w:u w:color="000000"/>
              </w:rPr>
              <w:t>сновной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21991" w:rsidRPr="00C631F1" w:rsidRDefault="0012199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121991" w:rsidRPr="00C631F1" w:rsidRDefault="0012199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21991" w:rsidRPr="00C631F1" w:rsidRDefault="0012199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1991" w:rsidRPr="00C631F1" w:rsidRDefault="0012199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121991" w:rsidRPr="00C631F1" w:rsidRDefault="0012199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21991" w:rsidRPr="00C631F1" w:rsidRDefault="0012199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21991" w:rsidRPr="00C631F1" w:rsidRDefault="0012199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21991" w:rsidRPr="00C631F1" w:rsidRDefault="0012199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1991" w:rsidRPr="00C631F1" w:rsidTr="00121991">
        <w:trPr>
          <w:tblHeader/>
        </w:trPr>
        <w:tc>
          <w:tcPr>
            <w:tcW w:w="14844" w:type="dxa"/>
            <w:gridSpan w:val="11"/>
            <w:shd w:val="clear" w:color="auto" w:fill="auto"/>
            <w:vAlign w:val="center"/>
          </w:tcPr>
          <w:p w:rsidR="00121991" w:rsidRPr="00C631F1" w:rsidRDefault="00121991" w:rsidP="00482BD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доля организаций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>, процент</w:t>
            </w:r>
          </w:p>
        </w:tc>
      </w:tr>
      <w:tr w:rsidR="00121991" w:rsidRPr="00C631F1" w:rsidTr="00121991">
        <w:trPr>
          <w:tblHeader/>
        </w:trPr>
        <w:tc>
          <w:tcPr>
            <w:tcW w:w="736" w:type="dxa"/>
            <w:shd w:val="clear" w:color="auto" w:fill="auto"/>
            <w:vAlign w:val="center"/>
          </w:tcPr>
          <w:p w:rsidR="00121991" w:rsidRPr="00C631F1" w:rsidRDefault="0012199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C631F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1991" w:rsidRPr="00C631F1" w:rsidRDefault="00121991" w:rsidP="00482BDE">
            <w:pPr>
              <w:spacing w:line="240" w:lineRule="auto"/>
              <w:ind w:left="57" w:right="57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доля организаций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>, процент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991" w:rsidRPr="00EB2E64" w:rsidRDefault="00397EF8" w:rsidP="005C30E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="00121991" w:rsidRPr="00C631F1">
              <w:rPr>
                <w:rFonts w:eastAsia="Arial Unicode MS"/>
                <w:sz w:val="24"/>
                <w:szCs w:val="24"/>
                <w:u w:color="000000"/>
              </w:rPr>
              <w:t>сновной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21991" w:rsidRPr="00C631F1" w:rsidRDefault="00121991" w:rsidP="005C30E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18,5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21991" w:rsidRPr="00C631F1" w:rsidRDefault="00121991" w:rsidP="0090365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>01.06.2018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21991" w:rsidRPr="00C631F1" w:rsidRDefault="00121991" w:rsidP="005C30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991" w:rsidRPr="00C631F1" w:rsidRDefault="00121991" w:rsidP="005C30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121991" w:rsidRPr="00C631F1" w:rsidRDefault="00121991" w:rsidP="005C30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21991" w:rsidRPr="00C631F1" w:rsidRDefault="00121991" w:rsidP="005C30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40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21991" w:rsidRPr="00C631F1" w:rsidRDefault="00121991" w:rsidP="005C30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45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21991" w:rsidRPr="00C631F1" w:rsidRDefault="00121991" w:rsidP="005C30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50</w:t>
            </w:r>
          </w:p>
        </w:tc>
      </w:tr>
      <w:tr w:rsidR="00121991" w:rsidRPr="00C631F1" w:rsidTr="00121991">
        <w:trPr>
          <w:tblHeader/>
        </w:trPr>
        <w:tc>
          <w:tcPr>
            <w:tcW w:w="14844" w:type="dxa"/>
            <w:gridSpan w:val="11"/>
            <w:shd w:val="clear" w:color="auto" w:fill="auto"/>
            <w:vAlign w:val="center"/>
          </w:tcPr>
          <w:p w:rsidR="00121991" w:rsidRPr="00C631F1" w:rsidRDefault="00121991" w:rsidP="00482BD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экзамена, процент</w:t>
            </w:r>
            <w:proofErr w:type="gramEnd"/>
          </w:p>
        </w:tc>
      </w:tr>
      <w:tr w:rsidR="00121991" w:rsidRPr="00C631F1" w:rsidTr="00121991">
        <w:trPr>
          <w:tblHeader/>
        </w:trPr>
        <w:tc>
          <w:tcPr>
            <w:tcW w:w="736" w:type="dxa"/>
            <w:shd w:val="clear" w:color="auto" w:fill="auto"/>
            <w:vAlign w:val="center"/>
          </w:tcPr>
          <w:p w:rsidR="00121991" w:rsidRPr="00C631F1" w:rsidRDefault="0012199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631F1">
              <w:rPr>
                <w:sz w:val="24"/>
                <w:szCs w:val="24"/>
              </w:rPr>
              <w:t>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1991" w:rsidRPr="00C631F1" w:rsidRDefault="00121991" w:rsidP="00482BDE">
            <w:pPr>
              <w:spacing w:line="240" w:lineRule="auto"/>
              <w:ind w:left="57" w:right="57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экзамена, процент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121991" w:rsidRPr="00C631F1" w:rsidRDefault="00397EF8" w:rsidP="005C30E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="00121991" w:rsidRPr="00C631F1">
              <w:rPr>
                <w:rFonts w:eastAsia="Arial Unicode MS"/>
                <w:sz w:val="24"/>
                <w:szCs w:val="24"/>
                <w:u w:color="000000"/>
              </w:rPr>
              <w:t>сновной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21991" w:rsidRPr="00C631F1" w:rsidRDefault="00121991" w:rsidP="005C30E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1,8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21991" w:rsidRPr="00C631F1" w:rsidRDefault="00121991" w:rsidP="009036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01.09.2018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21991" w:rsidRPr="00C631F1" w:rsidRDefault="00121991" w:rsidP="005C30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991" w:rsidRPr="00C631F1" w:rsidRDefault="00121991" w:rsidP="005C30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121991" w:rsidRPr="00C631F1" w:rsidRDefault="00121991" w:rsidP="005C30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8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21991" w:rsidRPr="00C631F1" w:rsidRDefault="00121991" w:rsidP="005C30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21991" w:rsidRPr="00C631F1" w:rsidRDefault="00121991" w:rsidP="005C30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21991" w:rsidRPr="00C631F1" w:rsidRDefault="00121991" w:rsidP="005C30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25</w:t>
            </w:r>
          </w:p>
        </w:tc>
      </w:tr>
    </w:tbl>
    <w:p w:rsidR="00311284" w:rsidRPr="00C631F1" w:rsidRDefault="00311284" w:rsidP="001D66A0">
      <w:pPr>
        <w:spacing w:line="240" w:lineRule="auto"/>
        <w:jc w:val="center"/>
        <w:rPr>
          <w:sz w:val="24"/>
          <w:szCs w:val="24"/>
        </w:rPr>
      </w:pPr>
    </w:p>
    <w:p w:rsidR="0079193C" w:rsidRPr="00C631F1" w:rsidRDefault="0079193C" w:rsidP="001D66A0">
      <w:pPr>
        <w:spacing w:line="240" w:lineRule="auto"/>
        <w:jc w:val="left"/>
        <w:rPr>
          <w:sz w:val="24"/>
          <w:szCs w:val="24"/>
        </w:rPr>
      </w:pPr>
      <w:r w:rsidRPr="00C631F1">
        <w:rPr>
          <w:sz w:val="24"/>
          <w:szCs w:val="24"/>
        </w:rPr>
        <w:br w:type="page"/>
      </w:r>
    </w:p>
    <w:p w:rsidR="001A4F01" w:rsidRPr="00C631F1" w:rsidRDefault="001A4F01" w:rsidP="001D66A0">
      <w:pPr>
        <w:spacing w:line="240" w:lineRule="auto"/>
        <w:jc w:val="center"/>
        <w:rPr>
          <w:sz w:val="24"/>
          <w:szCs w:val="24"/>
        </w:rPr>
      </w:pPr>
      <w:r w:rsidRPr="00C631F1">
        <w:rPr>
          <w:sz w:val="24"/>
          <w:szCs w:val="24"/>
        </w:rPr>
        <w:lastRenderedPageBreak/>
        <w:t xml:space="preserve">3. </w:t>
      </w:r>
      <w:r w:rsidR="00026E45" w:rsidRPr="00C631F1">
        <w:rPr>
          <w:sz w:val="24"/>
          <w:szCs w:val="24"/>
        </w:rPr>
        <w:t>Р</w:t>
      </w:r>
      <w:r w:rsidRPr="00C631F1">
        <w:rPr>
          <w:sz w:val="24"/>
          <w:szCs w:val="24"/>
        </w:rPr>
        <w:t xml:space="preserve">езультаты </w:t>
      </w:r>
      <w:r w:rsidR="003D2FF9" w:rsidRPr="00C631F1">
        <w:rPr>
          <w:sz w:val="24"/>
          <w:szCs w:val="24"/>
        </w:rPr>
        <w:t>регионального</w:t>
      </w:r>
      <w:r w:rsidRPr="00C631F1">
        <w:rPr>
          <w:sz w:val="24"/>
          <w:szCs w:val="24"/>
        </w:rPr>
        <w:t xml:space="preserve"> проекта</w:t>
      </w:r>
    </w:p>
    <w:p w:rsidR="009459F7" w:rsidRPr="00C631F1" w:rsidRDefault="009459F7" w:rsidP="001D66A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745"/>
        <w:gridCol w:w="1418"/>
        <w:gridCol w:w="5869"/>
      </w:tblGrid>
      <w:tr w:rsidR="00302F79" w:rsidRPr="00C631F1" w:rsidTr="00397EF8">
        <w:trPr>
          <w:tblHeader/>
        </w:trPr>
        <w:tc>
          <w:tcPr>
            <w:tcW w:w="696" w:type="dxa"/>
            <w:vAlign w:val="center"/>
          </w:tcPr>
          <w:p w:rsidR="00302F79" w:rsidRPr="00C631F1" w:rsidRDefault="00302F79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№</w:t>
            </w:r>
          </w:p>
          <w:p w:rsidR="00302F79" w:rsidRPr="00C631F1" w:rsidRDefault="00302F79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631F1">
              <w:rPr>
                <w:sz w:val="24"/>
                <w:szCs w:val="24"/>
              </w:rPr>
              <w:t>п</w:t>
            </w:r>
            <w:proofErr w:type="gramEnd"/>
            <w:r w:rsidRPr="00C631F1">
              <w:rPr>
                <w:sz w:val="24"/>
                <w:szCs w:val="24"/>
              </w:rPr>
              <w:t>/п</w:t>
            </w:r>
          </w:p>
        </w:tc>
        <w:tc>
          <w:tcPr>
            <w:tcW w:w="6783" w:type="dxa"/>
            <w:vAlign w:val="center"/>
          </w:tcPr>
          <w:p w:rsidR="00302F79" w:rsidRPr="00C631F1" w:rsidRDefault="00302F79" w:rsidP="00397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8" w:type="dxa"/>
            <w:vAlign w:val="center"/>
          </w:tcPr>
          <w:p w:rsidR="00302F79" w:rsidRPr="00C631F1" w:rsidRDefault="00302F79" w:rsidP="00397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Срок</w:t>
            </w:r>
          </w:p>
        </w:tc>
        <w:tc>
          <w:tcPr>
            <w:tcW w:w="5891" w:type="dxa"/>
            <w:vAlign w:val="center"/>
          </w:tcPr>
          <w:p w:rsidR="00302F79" w:rsidRPr="00C631F1" w:rsidRDefault="00302F79" w:rsidP="00397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FC2AAC" w:rsidRPr="00C631F1" w:rsidTr="00302F79">
        <w:tc>
          <w:tcPr>
            <w:tcW w:w="14788" w:type="dxa"/>
            <w:gridSpan w:val="4"/>
          </w:tcPr>
          <w:p w:rsidR="00FC2AAC" w:rsidRPr="00C631F1" w:rsidRDefault="00FC2AAC" w:rsidP="00397EF8">
            <w:pPr>
              <w:spacing w:before="80" w:after="80" w:line="240" w:lineRule="auto"/>
              <w:jc w:val="center"/>
              <w:rPr>
                <w:bCs/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      </w:r>
          </w:p>
        </w:tc>
      </w:tr>
      <w:tr w:rsidR="00E70829" w:rsidRPr="00C631F1" w:rsidTr="00302F79">
        <w:tc>
          <w:tcPr>
            <w:tcW w:w="14788" w:type="dxa"/>
            <w:gridSpan w:val="4"/>
          </w:tcPr>
          <w:p w:rsidR="00E70829" w:rsidRPr="00C631F1" w:rsidRDefault="00E70829" w:rsidP="00397EF8">
            <w:pPr>
              <w:spacing w:before="80" w:after="80"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bCs/>
                <w:sz w:val="24"/>
                <w:szCs w:val="24"/>
              </w:rPr>
              <w:t>Модернизация среднего профессионального образования</w:t>
            </w:r>
          </w:p>
        </w:tc>
      </w:tr>
      <w:tr w:rsidR="00FC2AAC" w:rsidRPr="00C631F1" w:rsidTr="008A10E0">
        <w:tc>
          <w:tcPr>
            <w:tcW w:w="696" w:type="dxa"/>
          </w:tcPr>
          <w:p w:rsidR="00FC2AAC" w:rsidRPr="009E5E11" w:rsidRDefault="00FC2AAC" w:rsidP="005558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092" w:type="dxa"/>
            <w:gridSpan w:val="3"/>
          </w:tcPr>
          <w:p w:rsidR="00FC2AAC" w:rsidRPr="00C631F1" w:rsidRDefault="00FC2AAC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rFonts w:eastAsia="Arial Unicode MS"/>
                <w:bCs/>
                <w:i/>
                <w:sz w:val="24"/>
                <w:szCs w:val="24"/>
                <w:lang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Результат федерального проекта</w:t>
            </w:r>
            <w:r w:rsidRPr="00C631F1">
              <w:rPr>
                <w:i/>
                <w:sz w:val="24"/>
                <w:szCs w:val="24"/>
                <w:lang w:eastAsia="en-US" w:bidi="ru-RU"/>
              </w:rPr>
              <w:t>:</w:t>
            </w:r>
            <w:r w:rsidRPr="00C631F1">
              <w:rPr>
                <w:rFonts w:eastAsia="Arial Unicode MS"/>
                <w:bCs/>
                <w:i/>
                <w:sz w:val="24"/>
                <w:szCs w:val="24"/>
                <w:lang w:bidi="ru-RU"/>
              </w:rPr>
              <w:t xml:space="preserve"> </w:t>
            </w:r>
          </w:p>
          <w:p w:rsidR="00FC2AAC" w:rsidRPr="00C631F1" w:rsidRDefault="00FC2AAC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bidi="ru-RU"/>
              </w:rPr>
            </w:pPr>
            <w:r w:rsidRPr="00C631F1">
              <w:rPr>
                <w:sz w:val="24"/>
                <w:szCs w:val="24"/>
                <w:lang w:bidi="ru-RU"/>
              </w:rPr>
              <w:t>Не менее 5 %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экзамена.</w:t>
            </w:r>
          </w:p>
          <w:p w:rsidR="00FC2AAC" w:rsidRPr="00C631F1" w:rsidRDefault="00FC2AAC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bidi="ru-RU"/>
              </w:rPr>
            </w:pPr>
            <w:r w:rsidRPr="00C631F1">
              <w:rPr>
                <w:sz w:val="24"/>
                <w:szCs w:val="24"/>
                <w:lang w:bidi="ru-RU"/>
              </w:rPr>
              <w:t>Не менее 6 %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экзамена.</w:t>
            </w:r>
          </w:p>
          <w:p w:rsidR="00FC2AAC" w:rsidRPr="00C631F1" w:rsidRDefault="00FC2AAC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bidi="ru-RU"/>
              </w:rPr>
            </w:pPr>
            <w:r w:rsidRPr="00C631F1">
              <w:rPr>
                <w:sz w:val="24"/>
                <w:szCs w:val="24"/>
                <w:lang w:bidi="ru-RU"/>
              </w:rPr>
              <w:t>Не менее 8 %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экзамена.</w:t>
            </w:r>
          </w:p>
          <w:p w:rsidR="00FC2AAC" w:rsidRPr="00C631F1" w:rsidRDefault="00FC2AAC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bidi="ru-RU"/>
              </w:rPr>
            </w:pPr>
            <w:r w:rsidRPr="00C631F1">
              <w:rPr>
                <w:sz w:val="24"/>
                <w:szCs w:val="24"/>
                <w:lang w:bidi="ru-RU"/>
              </w:rPr>
              <w:t>Не менее 13 %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экзамена.</w:t>
            </w:r>
          </w:p>
          <w:p w:rsidR="00FC2AAC" w:rsidRPr="00F00084" w:rsidRDefault="00FC2AAC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bidi="ru-RU"/>
              </w:rPr>
            </w:pPr>
            <w:r w:rsidRPr="00C631F1">
              <w:rPr>
                <w:sz w:val="24"/>
                <w:szCs w:val="24"/>
                <w:lang w:bidi="ru-RU"/>
              </w:rPr>
              <w:t>Не менее 18 %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</w:t>
            </w:r>
            <w:r w:rsidR="00F00084">
              <w:rPr>
                <w:sz w:val="24"/>
                <w:szCs w:val="24"/>
                <w:lang w:bidi="ru-RU"/>
              </w:rPr>
              <w:t>.</w:t>
            </w:r>
          </w:p>
          <w:p w:rsidR="00FC2AAC" w:rsidRPr="00C631F1" w:rsidRDefault="00FC2AAC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bidi="ru-RU"/>
              </w:rPr>
            </w:pPr>
            <w:r w:rsidRPr="00C631F1">
              <w:rPr>
                <w:sz w:val="24"/>
                <w:szCs w:val="24"/>
                <w:lang w:bidi="ru-RU"/>
              </w:rPr>
              <w:t>Не менее 25 %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</w:t>
            </w:r>
            <w:r w:rsidR="00F00084">
              <w:rPr>
                <w:sz w:val="24"/>
                <w:szCs w:val="24"/>
                <w:lang w:bidi="ru-RU"/>
              </w:rPr>
              <w:t>.</w:t>
            </w:r>
          </w:p>
          <w:p w:rsidR="00FC2AAC" w:rsidRPr="00C631F1" w:rsidRDefault="00FC2AAC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Характеристика результата федерального проекта:</w:t>
            </w:r>
            <w:r w:rsidRPr="00C631F1">
              <w:rPr>
                <w:sz w:val="24"/>
                <w:szCs w:val="24"/>
                <w:lang w:eastAsia="en-US" w:bidi="ru-RU"/>
              </w:rPr>
              <w:t xml:space="preserve"> </w:t>
            </w:r>
          </w:p>
          <w:p w:rsidR="00FC2AAC" w:rsidRPr="00C631F1" w:rsidRDefault="00FC2AAC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proofErr w:type="gramStart"/>
            <w:r w:rsidRPr="00C631F1">
              <w:rPr>
                <w:sz w:val="24"/>
                <w:szCs w:val="24"/>
                <w:lang w:eastAsia="en-US" w:bidi="ru-RU"/>
              </w:rPr>
              <w:t xml:space="preserve"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</w:t>
            </w:r>
            <w:proofErr w:type="spellStart"/>
            <w:r w:rsidRPr="00C631F1">
              <w:rPr>
                <w:sz w:val="24"/>
                <w:szCs w:val="24"/>
                <w:lang w:eastAsia="en-US" w:bidi="ru-RU"/>
              </w:rPr>
              <w:t>Минобрнауки</w:t>
            </w:r>
            <w:proofErr w:type="spellEnd"/>
            <w:r w:rsidRPr="00C631F1">
              <w:rPr>
                <w:sz w:val="24"/>
                <w:szCs w:val="24"/>
                <w:lang w:eastAsia="en-US" w:bidi="ru-RU"/>
              </w:rPr>
              <w:t xml:space="preserve"> России от 16 августа 2013 г. № 968 к концу 2024 года увеличено, по сравнению с 2018 годом, число обучающиеся,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до не менее чем 25 %.</w:t>
            </w:r>
            <w:proofErr w:type="gramEnd"/>
          </w:p>
          <w:p w:rsidR="00FC2AAC" w:rsidRPr="00C631F1" w:rsidRDefault="00FC2AAC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sz w:val="24"/>
                <w:szCs w:val="24"/>
                <w:lang w:eastAsia="en-US" w:bidi="ru-RU"/>
              </w:rPr>
              <w:t>Реализация мероприятий федерального проекта будет направлена на формирование обновленных содержательных, организационно-методологических, материально-технических условий для прохождения аттестации с использованием механизма демонстрационного экзамена, что позволит поэтапно достичь следующих результатов охвата обучающихся накопительным итогом:</w:t>
            </w:r>
          </w:p>
          <w:p w:rsidR="00FC2AAC" w:rsidRPr="00C631F1" w:rsidRDefault="00FC2AAC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sz w:val="24"/>
                <w:szCs w:val="24"/>
                <w:lang w:eastAsia="en-US" w:bidi="ru-RU"/>
              </w:rPr>
              <w:t>2019 г. - 5% обучающихся;</w:t>
            </w:r>
          </w:p>
          <w:p w:rsidR="00FC2AAC" w:rsidRPr="00C631F1" w:rsidRDefault="00FC2AAC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sz w:val="24"/>
                <w:szCs w:val="24"/>
                <w:lang w:eastAsia="en-US" w:bidi="ru-RU"/>
              </w:rPr>
              <w:t>2020 г. - 6% обучающихся;</w:t>
            </w:r>
          </w:p>
          <w:p w:rsidR="00FC2AAC" w:rsidRPr="00C631F1" w:rsidRDefault="00FC2AAC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sz w:val="24"/>
                <w:szCs w:val="24"/>
                <w:lang w:eastAsia="en-US" w:bidi="ru-RU"/>
              </w:rPr>
              <w:t>2021 г. - 8% обучающихся;</w:t>
            </w:r>
          </w:p>
          <w:p w:rsidR="00FC2AAC" w:rsidRPr="00C631F1" w:rsidRDefault="00FC2AAC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sz w:val="24"/>
                <w:szCs w:val="24"/>
                <w:lang w:eastAsia="en-US" w:bidi="ru-RU"/>
              </w:rPr>
              <w:t>2022 г. - 13% обучающихся;</w:t>
            </w:r>
          </w:p>
          <w:p w:rsidR="00FC2AAC" w:rsidRPr="00C631F1" w:rsidRDefault="00FC2AAC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sz w:val="24"/>
                <w:szCs w:val="24"/>
                <w:lang w:eastAsia="en-US" w:bidi="ru-RU"/>
              </w:rPr>
              <w:lastRenderedPageBreak/>
              <w:t>2023 г. - 18% обучающихся;</w:t>
            </w:r>
          </w:p>
          <w:p w:rsidR="00FC2AAC" w:rsidRDefault="00FC2AAC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sz w:val="24"/>
                <w:szCs w:val="24"/>
                <w:lang w:eastAsia="en-US" w:bidi="ru-RU"/>
              </w:rPr>
              <w:t>2024 г. - 25% обучающихся.</w:t>
            </w:r>
          </w:p>
          <w:p w:rsidR="00FC2AAC" w:rsidRDefault="00FC2AAC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i/>
                <w:sz w:val="24"/>
                <w:szCs w:val="24"/>
                <w:u w:val="single"/>
                <w:lang w:eastAsia="en-US" w:bidi="ru-RU"/>
              </w:rPr>
            </w:pPr>
            <w:r>
              <w:rPr>
                <w:i/>
                <w:sz w:val="24"/>
                <w:szCs w:val="24"/>
                <w:u w:val="single"/>
                <w:lang w:eastAsia="en-US" w:bidi="ru-RU"/>
              </w:rPr>
              <w:t>Срок</w:t>
            </w: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:</w:t>
            </w:r>
          </w:p>
          <w:p w:rsidR="00FC2AAC" w:rsidRDefault="00FC2AAC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</w:rPr>
            </w:pPr>
            <w:r w:rsidRPr="00385E4B">
              <w:rPr>
                <w:sz w:val="24"/>
                <w:szCs w:val="24"/>
              </w:rPr>
              <w:t>31.12.2019</w:t>
            </w:r>
            <w:r>
              <w:rPr>
                <w:sz w:val="24"/>
                <w:szCs w:val="24"/>
              </w:rPr>
              <w:t>;</w:t>
            </w:r>
          </w:p>
          <w:p w:rsidR="00FC2AAC" w:rsidRDefault="00FC2AAC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</w:rPr>
            </w:pPr>
            <w:r w:rsidRPr="00385E4B">
              <w:rPr>
                <w:sz w:val="24"/>
                <w:szCs w:val="24"/>
              </w:rPr>
              <w:t>31.12.2020</w:t>
            </w:r>
            <w:r>
              <w:rPr>
                <w:sz w:val="24"/>
                <w:szCs w:val="24"/>
              </w:rPr>
              <w:t>;</w:t>
            </w:r>
          </w:p>
          <w:p w:rsidR="00FC2AAC" w:rsidRDefault="00FC2AAC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</w:rPr>
            </w:pPr>
            <w:r w:rsidRPr="00385E4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1;</w:t>
            </w:r>
          </w:p>
          <w:p w:rsidR="00FC2AAC" w:rsidRDefault="00FC2AAC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</w:rPr>
            </w:pPr>
            <w:r w:rsidRPr="00385E4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2;</w:t>
            </w:r>
          </w:p>
          <w:p w:rsidR="00FC2AAC" w:rsidRDefault="00FC2AAC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31.12.2023;</w:t>
            </w:r>
          </w:p>
          <w:p w:rsidR="00FC2AAC" w:rsidRPr="00C631F1" w:rsidRDefault="00FC2AAC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</w:rPr>
            </w:pPr>
            <w:r w:rsidRPr="00385E4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4.</w:t>
            </w:r>
          </w:p>
        </w:tc>
      </w:tr>
      <w:tr w:rsidR="00C7722D" w:rsidRPr="00C631F1" w:rsidTr="008A10E0">
        <w:tc>
          <w:tcPr>
            <w:tcW w:w="696" w:type="dxa"/>
            <w:vMerge w:val="restart"/>
          </w:tcPr>
          <w:p w:rsidR="00C7722D" w:rsidRPr="00C631F1" w:rsidRDefault="00C7722D" w:rsidP="00C772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 w:rsidRPr="00C631F1">
              <w:rPr>
                <w:sz w:val="24"/>
                <w:szCs w:val="24"/>
              </w:rPr>
              <w:t>.1.</w:t>
            </w:r>
          </w:p>
        </w:tc>
        <w:tc>
          <w:tcPr>
            <w:tcW w:w="6783" w:type="dxa"/>
          </w:tcPr>
          <w:p w:rsidR="00C7722D" w:rsidRPr="00C631F1" w:rsidRDefault="00C7722D" w:rsidP="0055582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469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C469EF">
              <w:rPr>
                <w:sz w:val="24"/>
                <w:szCs w:val="24"/>
              </w:rPr>
              <w:t>Чувашской Республики</w:t>
            </w:r>
            <w:r w:rsidRPr="00C469E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,</w:t>
            </w:r>
            <w:r w:rsidRPr="00C469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проходят аттестацию с использованием механизма демонстрационного экзамена</w:t>
            </w:r>
          </w:p>
        </w:tc>
        <w:tc>
          <w:tcPr>
            <w:tcW w:w="1418" w:type="dxa"/>
          </w:tcPr>
          <w:p w:rsidR="00C7722D" w:rsidRPr="00C631F1" w:rsidRDefault="00C7722D" w:rsidP="00555821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31.12.2019</w:t>
            </w:r>
          </w:p>
        </w:tc>
        <w:tc>
          <w:tcPr>
            <w:tcW w:w="5891" w:type="dxa"/>
            <w:vMerge w:val="restart"/>
          </w:tcPr>
          <w:p w:rsidR="00C7722D" w:rsidRPr="003E3BA4" w:rsidRDefault="00C7722D" w:rsidP="0055582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3E3BA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</w:t>
            </w:r>
            <w:proofErr w:type="spellStart"/>
            <w:r w:rsidRPr="003E3BA4">
              <w:rPr>
                <w:rFonts w:eastAsia="Arial Unicode MS"/>
                <w:bCs/>
                <w:sz w:val="24"/>
                <w:szCs w:val="24"/>
                <w:u w:color="000000"/>
              </w:rPr>
              <w:t>Минобрнауки</w:t>
            </w:r>
            <w:proofErr w:type="spellEnd"/>
            <w:r w:rsidRPr="003E3BA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России от 16 августа 2013 г. № 968 к концу 2024 года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E3BA4">
              <w:rPr>
                <w:rFonts w:eastAsia="Arial Unicode MS"/>
                <w:bCs/>
                <w:sz w:val="24"/>
                <w:szCs w:val="24"/>
                <w:u w:color="000000"/>
              </w:rPr>
              <w:t>увеличено, по сравнению с 2018 годом, число обучающиеся,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до не менее чем 25 %.</w:t>
            </w:r>
            <w:proofErr w:type="gramEnd"/>
          </w:p>
          <w:p w:rsidR="00C7722D" w:rsidRPr="003E3BA4" w:rsidRDefault="00C7722D" w:rsidP="0055582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E3BA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Реализация мероприятий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регионального</w:t>
            </w:r>
            <w:r w:rsidRPr="003E3BA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проекта будет направлена на формирование обновленных содержательных, организационно-методологических, материально-технических условий для прохождения аттестации с использованием механизма демонстрационного экзамена, что позволит поэтапно достичь следующих результатов охвата обучающихся накопительным итогом:</w:t>
            </w:r>
          </w:p>
          <w:p w:rsidR="00C7722D" w:rsidRPr="003E3BA4" w:rsidRDefault="00C7722D" w:rsidP="0055582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E3BA4">
              <w:rPr>
                <w:rFonts w:eastAsia="Arial Unicode MS"/>
                <w:bCs/>
                <w:sz w:val="24"/>
                <w:szCs w:val="24"/>
                <w:u w:color="000000"/>
              </w:rPr>
              <w:t>2019 г. - 5% обучающихся;</w:t>
            </w:r>
          </w:p>
          <w:p w:rsidR="00C7722D" w:rsidRPr="003E3BA4" w:rsidRDefault="00C7722D" w:rsidP="0055582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E3BA4">
              <w:rPr>
                <w:rFonts w:eastAsia="Arial Unicode MS"/>
                <w:bCs/>
                <w:sz w:val="24"/>
                <w:szCs w:val="24"/>
                <w:u w:color="000000"/>
              </w:rPr>
              <w:t>2020 г. - 6% обучающихся;</w:t>
            </w:r>
          </w:p>
          <w:p w:rsidR="00C7722D" w:rsidRPr="003E3BA4" w:rsidRDefault="00C7722D" w:rsidP="0055582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E3BA4">
              <w:rPr>
                <w:rFonts w:eastAsia="Arial Unicode MS"/>
                <w:bCs/>
                <w:sz w:val="24"/>
                <w:szCs w:val="24"/>
                <w:u w:color="000000"/>
              </w:rPr>
              <w:t>2021 г. - 8% обучающихся;</w:t>
            </w:r>
          </w:p>
          <w:p w:rsidR="00C7722D" w:rsidRPr="003E3BA4" w:rsidRDefault="00C7722D" w:rsidP="0055582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E3BA4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2022 г. - 13% обучающихся;</w:t>
            </w:r>
          </w:p>
          <w:p w:rsidR="00C7722D" w:rsidRPr="003E3BA4" w:rsidRDefault="00C7722D" w:rsidP="0055582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E3BA4">
              <w:rPr>
                <w:rFonts w:eastAsia="Arial Unicode MS"/>
                <w:bCs/>
                <w:sz w:val="24"/>
                <w:szCs w:val="24"/>
                <w:u w:color="000000"/>
              </w:rPr>
              <w:t>2023 г. - 18% обучающихся;</w:t>
            </w:r>
          </w:p>
          <w:p w:rsidR="00C7722D" w:rsidRPr="00C631F1" w:rsidRDefault="00C7722D" w:rsidP="0055582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E3BA4">
              <w:rPr>
                <w:rFonts w:eastAsia="Arial Unicode MS"/>
                <w:bCs/>
                <w:sz w:val="24"/>
                <w:szCs w:val="24"/>
                <w:u w:color="000000"/>
              </w:rPr>
              <w:t>2024 г. - 25% обучающихся.</w:t>
            </w:r>
          </w:p>
        </w:tc>
      </w:tr>
      <w:tr w:rsidR="00C7722D" w:rsidRPr="00C631F1" w:rsidTr="008A10E0">
        <w:tc>
          <w:tcPr>
            <w:tcW w:w="696" w:type="dxa"/>
            <w:vMerge/>
          </w:tcPr>
          <w:p w:rsidR="00C7722D" w:rsidRPr="00C631F1" w:rsidRDefault="00C7722D" w:rsidP="0055582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C7722D" w:rsidRPr="00C631F1" w:rsidRDefault="00C7722D" w:rsidP="0055582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6 %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C631F1">
              <w:rPr>
                <w:sz w:val="24"/>
                <w:szCs w:val="24"/>
              </w:rPr>
              <w:t>Чувашской Республики</w:t>
            </w:r>
            <w:r w:rsidRPr="00C631F1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,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проходят аттестацию с использованием механизма демонстрационного экзамена</w:t>
            </w:r>
          </w:p>
        </w:tc>
        <w:tc>
          <w:tcPr>
            <w:tcW w:w="1418" w:type="dxa"/>
          </w:tcPr>
          <w:p w:rsidR="00C7722D" w:rsidRPr="00C631F1" w:rsidRDefault="00C7722D" w:rsidP="00555821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31.12.2020</w:t>
            </w:r>
          </w:p>
        </w:tc>
        <w:tc>
          <w:tcPr>
            <w:tcW w:w="5891" w:type="dxa"/>
            <w:vMerge/>
          </w:tcPr>
          <w:p w:rsidR="00C7722D" w:rsidRPr="00C631F1" w:rsidRDefault="00C7722D" w:rsidP="004642B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C7722D" w:rsidRPr="00C631F1" w:rsidTr="008A10E0">
        <w:tc>
          <w:tcPr>
            <w:tcW w:w="696" w:type="dxa"/>
            <w:vMerge/>
          </w:tcPr>
          <w:p w:rsidR="00C7722D" w:rsidRPr="00C631F1" w:rsidRDefault="00C7722D" w:rsidP="0055582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C7722D" w:rsidRPr="00C631F1" w:rsidRDefault="00C7722D" w:rsidP="0055582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8 %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C631F1">
              <w:rPr>
                <w:sz w:val="24"/>
                <w:szCs w:val="24"/>
              </w:rPr>
              <w:t>Чувашской Республики</w:t>
            </w:r>
            <w:r w:rsidRPr="00C631F1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,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проходят аттестацию с использованием механизма демонстрационного экзамена</w:t>
            </w:r>
          </w:p>
        </w:tc>
        <w:tc>
          <w:tcPr>
            <w:tcW w:w="1418" w:type="dxa"/>
          </w:tcPr>
          <w:p w:rsidR="00C7722D" w:rsidRPr="00C631F1" w:rsidRDefault="00C7722D" w:rsidP="00555821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31.12.2021</w:t>
            </w:r>
          </w:p>
        </w:tc>
        <w:tc>
          <w:tcPr>
            <w:tcW w:w="5891" w:type="dxa"/>
            <w:vMerge/>
          </w:tcPr>
          <w:p w:rsidR="00C7722D" w:rsidRPr="00C631F1" w:rsidRDefault="00C7722D" w:rsidP="004642B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C7722D" w:rsidRPr="00C631F1" w:rsidTr="008A10E0">
        <w:tc>
          <w:tcPr>
            <w:tcW w:w="696" w:type="dxa"/>
            <w:vMerge/>
          </w:tcPr>
          <w:p w:rsidR="00C7722D" w:rsidRPr="00C631F1" w:rsidRDefault="00C7722D" w:rsidP="0055582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C7722D" w:rsidRPr="00C631F1" w:rsidRDefault="00C7722D" w:rsidP="0055582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13 %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C631F1">
              <w:rPr>
                <w:sz w:val="24"/>
                <w:szCs w:val="24"/>
              </w:rPr>
              <w:t>Чувашской Республики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, проходят аттестацию с использованием механизма демонстрационного экзамена</w:t>
            </w:r>
          </w:p>
        </w:tc>
        <w:tc>
          <w:tcPr>
            <w:tcW w:w="1418" w:type="dxa"/>
          </w:tcPr>
          <w:p w:rsidR="00C7722D" w:rsidRPr="00C631F1" w:rsidRDefault="00C7722D" w:rsidP="00555821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31.12.2022</w:t>
            </w:r>
          </w:p>
        </w:tc>
        <w:tc>
          <w:tcPr>
            <w:tcW w:w="5891" w:type="dxa"/>
            <w:vMerge/>
          </w:tcPr>
          <w:p w:rsidR="00C7722D" w:rsidRPr="00C631F1" w:rsidRDefault="00C7722D" w:rsidP="004642B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C7722D" w:rsidRPr="00C631F1" w:rsidTr="008A10E0">
        <w:tc>
          <w:tcPr>
            <w:tcW w:w="696" w:type="dxa"/>
            <w:vMerge/>
          </w:tcPr>
          <w:p w:rsidR="00C7722D" w:rsidRPr="00C631F1" w:rsidRDefault="00C7722D" w:rsidP="0055582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C7722D" w:rsidRPr="00C631F1" w:rsidRDefault="00C7722D" w:rsidP="0055582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18 % обучающихся организаций, осуществляющих образовательную деятельность по образовательным программам среднего профессионального образования на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территории Чувашской Республики, проходят аттестацию с использованием механизма демонстрационного экзамена</w:t>
            </w:r>
          </w:p>
        </w:tc>
        <w:tc>
          <w:tcPr>
            <w:tcW w:w="1418" w:type="dxa"/>
          </w:tcPr>
          <w:p w:rsidR="00C7722D" w:rsidRPr="00C631F1" w:rsidRDefault="00C7722D" w:rsidP="00555821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5891" w:type="dxa"/>
            <w:vMerge/>
          </w:tcPr>
          <w:p w:rsidR="00C7722D" w:rsidRDefault="00C7722D" w:rsidP="004642B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C7722D" w:rsidRPr="00C631F1" w:rsidTr="008A10E0">
        <w:tc>
          <w:tcPr>
            <w:tcW w:w="696" w:type="dxa"/>
            <w:vMerge/>
          </w:tcPr>
          <w:p w:rsidR="00C7722D" w:rsidRPr="00C631F1" w:rsidRDefault="00C7722D" w:rsidP="0055582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C7722D" w:rsidRPr="00C631F1" w:rsidRDefault="00C7722D" w:rsidP="00555821">
            <w:pPr>
              <w:spacing w:after="60"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Не менее 25 %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</w:p>
        </w:tc>
        <w:tc>
          <w:tcPr>
            <w:tcW w:w="1418" w:type="dxa"/>
          </w:tcPr>
          <w:p w:rsidR="00C7722D" w:rsidRPr="00C631F1" w:rsidRDefault="00C7722D" w:rsidP="00555821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31.12.2024</w:t>
            </w:r>
          </w:p>
        </w:tc>
        <w:tc>
          <w:tcPr>
            <w:tcW w:w="5891" w:type="dxa"/>
            <w:vMerge/>
          </w:tcPr>
          <w:p w:rsidR="00C7722D" w:rsidRDefault="00C7722D" w:rsidP="004642B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610DC7" w:rsidRPr="00C631F1" w:rsidTr="00555821">
        <w:tc>
          <w:tcPr>
            <w:tcW w:w="696" w:type="dxa"/>
          </w:tcPr>
          <w:p w:rsidR="00610DC7" w:rsidRDefault="00610DC7" w:rsidP="005558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631F1">
              <w:rPr>
                <w:sz w:val="24"/>
                <w:szCs w:val="24"/>
              </w:rPr>
              <w:t>.</w:t>
            </w:r>
          </w:p>
          <w:p w:rsidR="00350451" w:rsidRDefault="00350451" w:rsidP="0055582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50451" w:rsidRDefault="00350451" w:rsidP="0055582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50451" w:rsidRPr="00C631F1" w:rsidRDefault="00350451" w:rsidP="005558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4092" w:type="dxa"/>
            <w:gridSpan w:val="3"/>
          </w:tcPr>
          <w:p w:rsidR="00610DC7" w:rsidRPr="00C631F1" w:rsidRDefault="00610DC7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rFonts w:eastAsia="Arial Unicode MS"/>
                <w:bCs/>
                <w:i/>
                <w:sz w:val="24"/>
                <w:szCs w:val="24"/>
                <w:lang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Результат федерального проекта</w:t>
            </w:r>
            <w:r w:rsidRPr="00C631F1">
              <w:rPr>
                <w:i/>
                <w:sz w:val="24"/>
                <w:szCs w:val="24"/>
                <w:lang w:eastAsia="en-US" w:bidi="ru-RU"/>
              </w:rPr>
              <w:t>:</w:t>
            </w:r>
            <w:r w:rsidRPr="00C631F1">
              <w:rPr>
                <w:rFonts w:eastAsia="Arial Unicode MS"/>
                <w:bCs/>
                <w:i/>
                <w:sz w:val="24"/>
                <w:szCs w:val="24"/>
                <w:lang w:bidi="ru-RU"/>
              </w:rPr>
              <w:t xml:space="preserve"> </w:t>
            </w:r>
          </w:p>
          <w:p w:rsidR="00350451" w:rsidRPr="00C631F1" w:rsidRDefault="00350451" w:rsidP="0035045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Сформирована сеть из 100 центров опережающей профессиональной подготовки и 5000 мастерских, оснащ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енных современным оборудованием.</w:t>
            </w:r>
          </w:p>
          <w:p w:rsidR="00610DC7" w:rsidRPr="00C631F1" w:rsidRDefault="00610DC7" w:rsidP="00555821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Функционирует не менее 10 центров опережающей профессиональной подготовки. </w:t>
            </w:r>
          </w:p>
          <w:p w:rsidR="00610DC7" w:rsidRPr="00C631F1" w:rsidRDefault="00610DC7" w:rsidP="00555821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Функционирует не менее 22 центров опережающей профессиональной подготовки. </w:t>
            </w:r>
          </w:p>
          <w:p w:rsidR="00610DC7" w:rsidRPr="00C631F1" w:rsidRDefault="00610DC7" w:rsidP="00555821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Функционирует не менее 34 центров опережающей профессиональной подготовки.</w:t>
            </w:r>
          </w:p>
          <w:p w:rsidR="00610DC7" w:rsidRPr="00C631F1" w:rsidRDefault="00610DC7" w:rsidP="00555821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Функционирует не менее 51 центра опережающей профессиональной подготовки.</w:t>
            </w:r>
          </w:p>
          <w:p w:rsidR="00610DC7" w:rsidRPr="00C631F1" w:rsidRDefault="00610DC7" w:rsidP="00555821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Функционирует не менее 68 центров опережающей профессиональной подготовки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610DC7" w:rsidRPr="00C631F1" w:rsidRDefault="00610DC7" w:rsidP="00555821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Характеристика результата федерального проекта:</w:t>
            </w:r>
            <w:r w:rsidRPr="00C631F1">
              <w:rPr>
                <w:sz w:val="24"/>
                <w:szCs w:val="24"/>
                <w:lang w:eastAsia="en-US" w:bidi="ru-RU"/>
              </w:rPr>
              <w:t xml:space="preserve"> </w:t>
            </w:r>
          </w:p>
          <w:p w:rsidR="00610DC7" w:rsidRPr="00C631F1" w:rsidRDefault="00610DC7" w:rsidP="00555821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631F1">
              <w:rPr>
                <w:sz w:val="24"/>
                <w:szCs w:val="24"/>
              </w:rPr>
              <w:t>В соответствии с поручением Президента Российской Федерации от 6 апреля 2018 г. № Пр-580 (п. 1 в) Центр опережающей профессиональной подготовки (далее - ЦОПП) создается, в том числе на базе лучших профессиональных образовательных организаций (как самостоятельные организации или структурные подразделения существующих организаций, реализующих дополнительные образовательные программы для взрослых, программы профессиональной подготовки и переподготовки кадров, программы профессиональной ориентации), с предоставлением им возможности:</w:t>
            </w:r>
            <w:proofErr w:type="gramEnd"/>
          </w:p>
          <w:p w:rsidR="00610DC7" w:rsidRPr="00C631F1" w:rsidRDefault="00610DC7" w:rsidP="00555821">
            <w:pPr>
              <w:spacing w:line="240" w:lineRule="atLeas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использования совместно с другими профессиональными образовательными организациями современного оборудования для подготовки, переподготовки и повышения квалификации граждан по наиболее востребованным и перспективным профессиям на уровне, соответствующем стандартам "</w:t>
            </w:r>
            <w:proofErr w:type="spellStart"/>
            <w:r w:rsidRPr="00C631F1">
              <w:rPr>
                <w:sz w:val="24"/>
                <w:szCs w:val="24"/>
              </w:rPr>
              <w:t>Ворлдскиллс</w:t>
            </w:r>
            <w:proofErr w:type="spellEnd"/>
            <w:r w:rsidRPr="00C631F1">
              <w:rPr>
                <w:sz w:val="24"/>
                <w:szCs w:val="24"/>
              </w:rPr>
              <w:t>", в том числе по программе ускоренного обучения;</w:t>
            </w:r>
          </w:p>
          <w:p w:rsidR="00610DC7" w:rsidRPr="00C631F1" w:rsidRDefault="00610DC7" w:rsidP="00555821">
            <w:pPr>
              <w:spacing w:line="240" w:lineRule="atLeas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реализации программ повышения квалификации педагогов и мастеров производственного обучения профессиональных образовательных организаций;</w:t>
            </w:r>
          </w:p>
          <w:p w:rsidR="00610DC7" w:rsidRPr="00C631F1" w:rsidRDefault="00610DC7" w:rsidP="00555821">
            <w:pPr>
              <w:spacing w:line="240" w:lineRule="atLeas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проведения демонстрационного экзамена по стандартам "</w:t>
            </w:r>
            <w:proofErr w:type="spellStart"/>
            <w:r w:rsidRPr="00C631F1">
              <w:rPr>
                <w:sz w:val="24"/>
                <w:szCs w:val="24"/>
              </w:rPr>
              <w:t>Ворлдскиллс</w:t>
            </w:r>
            <w:proofErr w:type="spellEnd"/>
            <w:r w:rsidRPr="00C631F1">
              <w:rPr>
                <w:sz w:val="24"/>
                <w:szCs w:val="24"/>
              </w:rPr>
              <w:t>" для лиц, освоивших образовательные программы среднего профессионального образования;</w:t>
            </w:r>
          </w:p>
          <w:p w:rsidR="00610DC7" w:rsidRPr="00C631F1" w:rsidRDefault="00610DC7" w:rsidP="00555821">
            <w:pPr>
              <w:spacing w:line="240" w:lineRule="atLeas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- осуществления мероприятий по профессиональной ориентации лиц, обучающихся в общеобразовательных организациях, а также обучения их первой профессии. </w:t>
            </w:r>
          </w:p>
          <w:p w:rsidR="00610DC7" w:rsidRPr="00C631F1" w:rsidRDefault="00610DC7" w:rsidP="00555821">
            <w:pPr>
              <w:spacing w:line="240" w:lineRule="atLeas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В целях эффективности реализации мероприятий </w:t>
            </w:r>
            <w:proofErr w:type="spellStart"/>
            <w:r w:rsidRPr="00C631F1">
              <w:rPr>
                <w:sz w:val="24"/>
                <w:szCs w:val="24"/>
              </w:rPr>
              <w:t>Минпросвещения</w:t>
            </w:r>
            <w:proofErr w:type="spellEnd"/>
            <w:r w:rsidRPr="00C631F1">
              <w:rPr>
                <w:sz w:val="24"/>
                <w:szCs w:val="24"/>
              </w:rPr>
              <w:t xml:space="preserve"> России в первой половине 2019 года будут сформированы целевые модели, определяющие основные принципы создания и функционирования центров опережающей профессиональной </w:t>
            </w:r>
            <w:r w:rsidRPr="00C631F1">
              <w:rPr>
                <w:sz w:val="24"/>
                <w:szCs w:val="24"/>
              </w:rPr>
              <w:lastRenderedPageBreak/>
              <w:t>подготовки.</w:t>
            </w:r>
          </w:p>
          <w:p w:rsidR="00610DC7" w:rsidRPr="00C631F1" w:rsidRDefault="00610DC7" w:rsidP="00555821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631F1">
              <w:rPr>
                <w:sz w:val="24"/>
                <w:szCs w:val="24"/>
              </w:rPr>
              <w:t>К концу 2024 года во всех субъектах Российской Федерации за счет средств федеральной поддержки планируется создать 100 центров опережающей подготовки (расходы на формирование современных условий труда для сотрудников ЦОПП,  в том числе средства на закупку рабочих мест для сотрудников ЦОПП, оборудования для реализации мероприятий с участием общеобразовательных организаций и профессиональных образовательных организаций, а также на расходные материалы для обеспечения их</w:t>
            </w:r>
            <w:proofErr w:type="gramEnd"/>
            <w:r w:rsidRPr="00C631F1">
              <w:rPr>
                <w:sz w:val="24"/>
                <w:szCs w:val="24"/>
              </w:rPr>
              <w:t xml:space="preserve"> деятельности)</w:t>
            </w:r>
          </w:p>
          <w:p w:rsidR="00610DC7" w:rsidRPr="00C631F1" w:rsidRDefault="00610DC7" w:rsidP="00555821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 xml:space="preserve">и 5000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мастерских, оснащенных современной материально-технической базой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>по одной из компетенций, что позволит:</w:t>
            </w:r>
          </w:p>
          <w:p w:rsidR="00610DC7" w:rsidRPr="00C631F1" w:rsidRDefault="00610DC7" w:rsidP="00555821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</w:t>
            </w:r>
            <w:proofErr w:type="spellStart"/>
            <w:r w:rsidRPr="00C631F1">
              <w:rPr>
                <w:rFonts w:eastAsia="Arial Unicode MS"/>
                <w:sz w:val="24"/>
                <w:szCs w:val="24"/>
                <w:u w:color="000000"/>
              </w:rPr>
              <w:t>Ворлдскиллс</w:t>
            </w:r>
            <w:proofErr w:type="spellEnd"/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 Россия;</w:t>
            </w:r>
          </w:p>
          <w:p w:rsidR="00610DC7" w:rsidRPr="00C631F1" w:rsidRDefault="00610DC7" w:rsidP="00555821">
            <w:pPr>
              <w:spacing w:line="240" w:lineRule="atLeas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</w:t>
            </w:r>
            <w:proofErr w:type="spellStart"/>
            <w:r w:rsidRPr="00C631F1">
              <w:rPr>
                <w:sz w:val="24"/>
                <w:szCs w:val="24"/>
              </w:rPr>
              <w:t>Ворлдскиллс</w:t>
            </w:r>
            <w:proofErr w:type="spellEnd"/>
            <w:r w:rsidRPr="00C631F1">
              <w:rPr>
                <w:sz w:val="24"/>
                <w:szCs w:val="24"/>
              </w:rPr>
              <w:t xml:space="preserve"> Россия;</w:t>
            </w:r>
          </w:p>
          <w:p w:rsidR="00610DC7" w:rsidRPr="00C631F1" w:rsidRDefault="00610DC7" w:rsidP="00555821">
            <w:pPr>
              <w:spacing w:line="240" w:lineRule="atLeas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оказать влияние на рост конкурентоспособности среднего профессионального образования Российской Федерации на международном уровне.</w:t>
            </w:r>
          </w:p>
          <w:p w:rsidR="00610DC7" w:rsidRPr="00C631F1" w:rsidRDefault="00610DC7" w:rsidP="00555821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lang w:eastAsia="en-US"/>
              </w:rPr>
              <w:t>Внедрение программ модернизации образовательных организаций, реализующих образовательные программы среднего профессионального образования, в целях ликвидации дефицита квалифицированных рабочих кадров, позволит:</w:t>
            </w:r>
          </w:p>
          <w:p w:rsidR="00610DC7" w:rsidRPr="00C631F1" w:rsidRDefault="00610DC7" w:rsidP="00555821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lang w:eastAsia="en-US"/>
              </w:rPr>
              <w:t>- обеспечить качество среднего профессионального образования на уровне, сопоставимом с лучшими мировыми практиками, и при этом ответить на вызовы текущих и прогнозируемых кадровых дефицитов;</w:t>
            </w:r>
          </w:p>
          <w:p w:rsidR="00610DC7" w:rsidRDefault="00610DC7" w:rsidP="00555821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lang w:eastAsia="en-US"/>
              </w:rPr>
              <w:t>- с учетом стратегий регионального развития реализовать меры по развитию инфраструктуры, кадрового потенциала, созданию современных условий для реализации профессиональных образовательных программ.</w:t>
            </w:r>
          </w:p>
          <w:p w:rsidR="00610DC7" w:rsidRPr="00C13615" w:rsidRDefault="00610DC7" w:rsidP="00555821">
            <w:pPr>
              <w:spacing w:line="240" w:lineRule="atLeast"/>
              <w:rPr>
                <w:i/>
                <w:sz w:val="24"/>
                <w:szCs w:val="24"/>
                <w:u w:val="single"/>
              </w:rPr>
            </w:pPr>
            <w:r w:rsidRPr="00C13615">
              <w:rPr>
                <w:i/>
                <w:sz w:val="24"/>
                <w:szCs w:val="24"/>
                <w:u w:val="single"/>
              </w:rPr>
              <w:t>Срок:</w:t>
            </w:r>
          </w:p>
          <w:p w:rsidR="00610DC7" w:rsidRDefault="00610DC7" w:rsidP="0055582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31.12.2019;</w:t>
            </w:r>
          </w:p>
          <w:p w:rsidR="00610DC7" w:rsidRPr="00C13615" w:rsidRDefault="00610DC7" w:rsidP="00555821">
            <w:pPr>
              <w:spacing w:line="240" w:lineRule="atLeast"/>
              <w:rPr>
                <w:sz w:val="24"/>
                <w:szCs w:val="24"/>
              </w:rPr>
            </w:pPr>
            <w:r w:rsidRPr="00C13615">
              <w:rPr>
                <w:sz w:val="24"/>
                <w:szCs w:val="24"/>
              </w:rPr>
              <w:t>31.12.2020;</w:t>
            </w:r>
          </w:p>
          <w:p w:rsidR="00610DC7" w:rsidRPr="00C13615" w:rsidRDefault="00610DC7" w:rsidP="00555821">
            <w:pPr>
              <w:spacing w:line="240" w:lineRule="atLeast"/>
              <w:rPr>
                <w:sz w:val="24"/>
                <w:szCs w:val="24"/>
              </w:rPr>
            </w:pPr>
            <w:r w:rsidRPr="00C13615">
              <w:rPr>
                <w:sz w:val="24"/>
                <w:szCs w:val="24"/>
              </w:rPr>
              <w:t>31.12.2021;</w:t>
            </w:r>
          </w:p>
          <w:p w:rsidR="00610DC7" w:rsidRPr="00C13615" w:rsidRDefault="00610DC7" w:rsidP="00555821">
            <w:pPr>
              <w:spacing w:line="240" w:lineRule="atLeast"/>
              <w:rPr>
                <w:sz w:val="24"/>
                <w:szCs w:val="24"/>
              </w:rPr>
            </w:pPr>
            <w:r w:rsidRPr="00C13615">
              <w:rPr>
                <w:sz w:val="24"/>
                <w:szCs w:val="24"/>
              </w:rPr>
              <w:t>31.12.2022;</w:t>
            </w:r>
          </w:p>
          <w:p w:rsidR="00610DC7" w:rsidRPr="00C13615" w:rsidRDefault="00610DC7" w:rsidP="00555821">
            <w:pPr>
              <w:spacing w:line="240" w:lineRule="atLeast"/>
              <w:rPr>
                <w:sz w:val="24"/>
                <w:szCs w:val="24"/>
              </w:rPr>
            </w:pPr>
            <w:r w:rsidRPr="00C13615">
              <w:rPr>
                <w:sz w:val="24"/>
                <w:szCs w:val="24"/>
              </w:rPr>
              <w:t>31.12.2023;</w:t>
            </w:r>
          </w:p>
          <w:p w:rsidR="00610DC7" w:rsidRPr="00C631F1" w:rsidRDefault="00610DC7" w:rsidP="00555821">
            <w:pPr>
              <w:spacing w:after="60" w:line="240" w:lineRule="atLeast"/>
              <w:rPr>
                <w:sz w:val="24"/>
                <w:szCs w:val="24"/>
              </w:rPr>
            </w:pPr>
            <w:r w:rsidRPr="00C13615">
              <w:rPr>
                <w:sz w:val="24"/>
                <w:szCs w:val="24"/>
              </w:rPr>
              <w:t>31.12.2024.</w:t>
            </w:r>
          </w:p>
        </w:tc>
      </w:tr>
      <w:tr w:rsidR="00610DC7" w:rsidRPr="00C631F1" w:rsidTr="00350451">
        <w:tc>
          <w:tcPr>
            <w:tcW w:w="696" w:type="dxa"/>
          </w:tcPr>
          <w:p w:rsidR="00610DC7" w:rsidRPr="00C631F1" w:rsidRDefault="00610DC7" w:rsidP="005558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C631F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  <w:r w:rsidR="00350451">
              <w:rPr>
                <w:sz w:val="24"/>
                <w:szCs w:val="24"/>
              </w:rPr>
              <w:t>1.</w:t>
            </w:r>
          </w:p>
        </w:tc>
        <w:tc>
          <w:tcPr>
            <w:tcW w:w="6783" w:type="dxa"/>
            <w:shd w:val="clear" w:color="auto" w:fill="auto"/>
          </w:tcPr>
          <w:p w:rsidR="00610DC7" w:rsidRPr="00C631F1" w:rsidRDefault="00610DC7" w:rsidP="00CC420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50451">
              <w:rPr>
                <w:rFonts w:eastAsia="Arial Unicode MS"/>
                <w:bCs/>
                <w:sz w:val="24"/>
                <w:szCs w:val="24"/>
                <w:u w:color="000000"/>
              </w:rPr>
              <w:t>Создан</w:t>
            </w:r>
            <w:r w:rsidR="00CC420A" w:rsidRPr="00350451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35045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не менее 1 центра опережающей профессиональной подготовки и не менее 50 мастерских, оснащенных современным оборудованием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418" w:type="dxa"/>
          </w:tcPr>
          <w:p w:rsidR="00610DC7" w:rsidRPr="00C631F1" w:rsidRDefault="00610DC7" w:rsidP="005558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>
              <w:rPr>
                <w:sz w:val="24"/>
                <w:szCs w:val="24"/>
              </w:rPr>
              <w:t>.12.2019-</w:t>
            </w:r>
            <w:r w:rsidRPr="00C631F1">
              <w:rPr>
                <w:sz w:val="24"/>
                <w:szCs w:val="24"/>
              </w:rPr>
              <w:t>31.12.2024</w:t>
            </w:r>
            <w:r>
              <w:rPr>
                <w:rStyle w:val="aa"/>
                <w:sz w:val="24"/>
                <w:szCs w:val="24"/>
              </w:rPr>
              <w:footnoteReference w:id="1"/>
            </w:r>
          </w:p>
        </w:tc>
        <w:tc>
          <w:tcPr>
            <w:tcW w:w="5891" w:type="dxa"/>
          </w:tcPr>
          <w:p w:rsidR="00610DC7" w:rsidRPr="00C631F1" w:rsidRDefault="00610DC7" w:rsidP="00555821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C631F1">
              <w:rPr>
                <w:sz w:val="24"/>
                <w:szCs w:val="24"/>
              </w:rPr>
              <w:t xml:space="preserve">К концу 2024 года в Чувашской Республике за счет средств федеральной поддержки планируется создать </w:t>
            </w:r>
            <w:r w:rsidRPr="00C631F1">
              <w:rPr>
                <w:bCs/>
                <w:sz w:val="24"/>
                <w:szCs w:val="24"/>
              </w:rPr>
              <w:t xml:space="preserve">1 центр опережающей профессиональной подготовки </w:t>
            </w:r>
            <w:r w:rsidRPr="00C631F1">
              <w:rPr>
                <w:bCs/>
                <w:sz w:val="24"/>
                <w:szCs w:val="24"/>
              </w:rPr>
              <w:lastRenderedPageBreak/>
              <w:t xml:space="preserve">и 85 мастерских,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оснащенных современной материально-технической базой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по одной из компетенций,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в том числе будут приобретены средства обучения, средства вычислительной техники и лицензионного программного обеспечения, интерактивное и презентационное оборудование, мебель, расходные материалы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>, что позволит:</w:t>
            </w:r>
            <w:proofErr w:type="gramEnd"/>
          </w:p>
          <w:p w:rsidR="00610DC7" w:rsidRPr="00C631F1" w:rsidRDefault="00610DC7" w:rsidP="00555821">
            <w:pPr>
              <w:pStyle w:val="ad"/>
              <w:numPr>
                <w:ilvl w:val="0"/>
                <w:numId w:val="30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C631F1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</w:t>
            </w:r>
            <w:proofErr w:type="spellStart"/>
            <w:r w:rsidRPr="00C631F1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Ворлдскиллс</w:t>
            </w:r>
            <w:proofErr w:type="spellEnd"/>
            <w:r w:rsidRPr="00C631F1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Россия;</w:t>
            </w:r>
          </w:p>
          <w:p w:rsidR="00610DC7" w:rsidRPr="00C13615" w:rsidRDefault="00610DC7" w:rsidP="00555821">
            <w:pPr>
              <w:pStyle w:val="ad"/>
              <w:numPr>
                <w:ilvl w:val="0"/>
                <w:numId w:val="30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 xml:space="preserve">обеспечить подготовку квалифицированных рабочих, </w:t>
            </w:r>
            <w:r w:rsidRPr="00C13615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служащих и специалистов среднего звена в соответствии с современными стандартами и передовыми технологиями, в том числе стандартами </w:t>
            </w:r>
            <w:proofErr w:type="spellStart"/>
            <w:r w:rsidRPr="00C13615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Ворлдскиллс</w:t>
            </w:r>
            <w:proofErr w:type="spellEnd"/>
            <w:r w:rsidRPr="00C13615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Россия;</w:t>
            </w:r>
          </w:p>
          <w:p w:rsidR="00610DC7" w:rsidRPr="00C13615" w:rsidRDefault="00610DC7" w:rsidP="00555821">
            <w:pPr>
              <w:pStyle w:val="ad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C13615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оказать влияние на рост конкурентоспособности среднего профессионального образования Российской Федерации на международном уровне.</w:t>
            </w:r>
          </w:p>
          <w:p w:rsidR="00610DC7" w:rsidRPr="00C631F1" w:rsidRDefault="00610DC7" w:rsidP="00555821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C13615">
              <w:rPr>
                <w:rFonts w:eastAsia="Arial Unicode MS"/>
                <w:sz w:val="24"/>
                <w:szCs w:val="24"/>
                <w:u w:color="000000"/>
                <w:lang w:eastAsia="en-US"/>
              </w:rPr>
              <w:t>Внедрение программ</w:t>
            </w:r>
            <w:r w:rsidRPr="00C631F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модернизации образовательных организаций, реализующих образовательные программы среднего профессионального образования, в целях ликвидации дефицита квалифицированных рабочих кадров, позволит:</w:t>
            </w:r>
          </w:p>
          <w:p w:rsidR="00610DC7" w:rsidRPr="00C631F1" w:rsidRDefault="00610DC7" w:rsidP="00555821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631F1">
              <w:rPr>
                <w:rFonts w:ascii="Times New Roman" w:eastAsia="Arial Unicode MS" w:hAnsi="Times New Roman"/>
                <w:bCs/>
                <w:sz w:val="24"/>
                <w:szCs w:val="24"/>
              </w:rPr>
              <w:t>обеспечить качество среднего профессионального образования на уровне, сопоставимом с лучшими мировыми практиками, и при этом ответить на вызовы текущих и прогнозируемых кадровых дефицитов;</w:t>
            </w:r>
          </w:p>
          <w:p w:rsidR="00610DC7" w:rsidRPr="00C631F1" w:rsidRDefault="00610DC7" w:rsidP="00555821">
            <w:pPr>
              <w:spacing w:after="60" w:line="240" w:lineRule="auto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с учетом стратегий регионального развития реализовать меры по  развитию инфраструктуры, 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lastRenderedPageBreak/>
              <w:t>кадрового потенциала, созданию современных условий для реализации профессиональных образовательных программ.</w:t>
            </w:r>
          </w:p>
        </w:tc>
      </w:tr>
      <w:tr w:rsidR="00610DC7" w:rsidRPr="00C631F1" w:rsidTr="00555821">
        <w:tc>
          <w:tcPr>
            <w:tcW w:w="696" w:type="dxa"/>
          </w:tcPr>
          <w:p w:rsidR="00610DC7" w:rsidRDefault="00350451" w:rsidP="00445E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  <w:r w:rsidR="00610DC7">
              <w:rPr>
                <w:sz w:val="24"/>
                <w:szCs w:val="24"/>
              </w:rPr>
              <w:t>.</w:t>
            </w:r>
          </w:p>
        </w:tc>
        <w:tc>
          <w:tcPr>
            <w:tcW w:w="14092" w:type="dxa"/>
            <w:gridSpan w:val="3"/>
          </w:tcPr>
          <w:p w:rsidR="00610DC7" w:rsidRPr="001C5AA3" w:rsidRDefault="00610DC7" w:rsidP="001C5AA3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1C5AA3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t>Функционируют не менее 700 мастерских, оснащенных современной материально-технической базой по одной из компетенций.</w:t>
            </w:r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t>Функционируют не менее 1400 мастерских, оснащенных современной материально-технической базой по одной из компетенций.</w:t>
            </w:r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t>Функционируют не менее 2200 мастерских, оснащенных современной материально-технической базой по одной из компетенций.</w:t>
            </w:r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t>Функционируют не менее 3100 мастерских, оснащенных современной материально-технической базой по одной из компетенций.</w:t>
            </w:r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t>Функционируют не менее 4120 мастерских, оснащенных современной материально-технической базой по одной из компетенций.</w:t>
            </w:r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t>Функционируют не менее 5000 мастерских, оснащенных современной материально-технической базой по одной из компетенций</w:t>
            </w:r>
            <w:r>
              <w:rPr>
                <w:sz w:val="24"/>
                <w:szCs w:val="24"/>
              </w:rPr>
              <w:t>.</w:t>
            </w:r>
          </w:p>
          <w:p w:rsidR="00610DC7" w:rsidRPr="001C5AA3" w:rsidRDefault="00610DC7" w:rsidP="001C5AA3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1C5AA3">
              <w:rPr>
                <w:i/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t>Создание мастерских, оснащенных современной материально-технической базой по одной из компетенций, осуществляется во исполнение поручения Президента Российской Федерации по итогам встречи с членами национальной сборной России по профессиональному мастерству от 21 сентября 2015 г. № Пр-1921 (пункт 1 "д") по следующим направлениям:</w:t>
            </w:r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t>- промышленные и инженерные технологии;</w:t>
            </w:r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t>- информационные и коммуникационные технологии;</w:t>
            </w:r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t>- строительство;</w:t>
            </w:r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t>- обслуживание транспорта и логистика;</w:t>
            </w:r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t>- искусство и дизайн;</w:t>
            </w:r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t>- сфера услуг.</w:t>
            </w:r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t xml:space="preserve">В целях эффективности реализации мероприятий </w:t>
            </w:r>
            <w:proofErr w:type="spellStart"/>
            <w:r w:rsidRPr="001C5AA3">
              <w:rPr>
                <w:sz w:val="24"/>
                <w:szCs w:val="24"/>
              </w:rPr>
              <w:t>Минпросвещения</w:t>
            </w:r>
            <w:proofErr w:type="spellEnd"/>
            <w:r w:rsidRPr="001C5AA3">
              <w:rPr>
                <w:sz w:val="24"/>
                <w:szCs w:val="24"/>
              </w:rPr>
              <w:t xml:space="preserve"> России в первой половине 2019 года будут сформированы целевые модели, определяющие основные принципы создания и функционирования мастерских.</w:t>
            </w:r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t>На основании экспертных оценок востребованности групп профессий и специальностей, с учетом мониторинга качества подготовки кадров в соответствии с приоритетами развития российской экономики, определена следующая потребность в количестве мастерских по группам специальностей:</w:t>
            </w:r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1C5AA3">
              <w:rPr>
                <w:sz w:val="24"/>
                <w:szCs w:val="24"/>
              </w:rPr>
              <w:t>- промышленные и инженерные технолог</w:t>
            </w:r>
            <w:r>
              <w:rPr>
                <w:sz w:val="24"/>
                <w:szCs w:val="24"/>
              </w:rPr>
              <w:t>ии (специализация: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</w:t>
            </w:r>
            <w:r w:rsidRPr="001C5AA3">
              <w:rPr>
                <w:sz w:val="24"/>
                <w:szCs w:val="24"/>
              </w:rPr>
              <w:t xml:space="preserve">Машиностроение, управление сложными техническими </w:t>
            </w:r>
            <w:r>
              <w:rPr>
                <w:sz w:val="24"/>
                <w:szCs w:val="24"/>
              </w:rPr>
              <w:t>системами, обработка материалов»</w:t>
            </w:r>
            <w:r w:rsidRPr="001C5AA3">
              <w:rPr>
                <w:sz w:val="24"/>
                <w:szCs w:val="24"/>
              </w:rPr>
              <w:t>) - 300 мастерских;</w:t>
            </w:r>
            <w:proofErr w:type="gramEnd"/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t>- информационные и коммуникационные технологии - 400 мастерских;</w:t>
            </w:r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t>- строительство - 600 мастерских;</w:t>
            </w:r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t>- обслуживание транспорта и логистика - 600 мастерских;</w:t>
            </w:r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t>- искусство, дизайн и сфера услуг - 500 мастерских;</w:t>
            </w:r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1C5AA3">
              <w:rPr>
                <w:sz w:val="24"/>
                <w:szCs w:val="24"/>
              </w:rPr>
              <w:t>- промышленные и инженер</w:t>
            </w:r>
            <w:r>
              <w:rPr>
                <w:sz w:val="24"/>
                <w:szCs w:val="24"/>
              </w:rPr>
              <w:t>ные технологии (специализация: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</w:t>
            </w:r>
            <w:r w:rsidRPr="001C5AA3">
              <w:rPr>
                <w:sz w:val="24"/>
                <w:szCs w:val="24"/>
              </w:rPr>
              <w:t>Автоматиза</w:t>
            </w:r>
            <w:r>
              <w:rPr>
                <w:sz w:val="24"/>
                <w:szCs w:val="24"/>
              </w:rPr>
              <w:t>ция, радиотехника и электроника»</w:t>
            </w:r>
            <w:r w:rsidRPr="001C5AA3">
              <w:rPr>
                <w:sz w:val="24"/>
                <w:szCs w:val="24"/>
              </w:rPr>
              <w:t>) - 200 мастерских;</w:t>
            </w:r>
            <w:proofErr w:type="gramEnd"/>
          </w:p>
          <w:p w:rsidR="00610DC7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lastRenderedPageBreak/>
              <w:t>- сельское хозяйство - 400 мастерских;</w:t>
            </w:r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t>- социальная сфера - 2000 мастерских.</w:t>
            </w:r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1C5AA3">
              <w:rPr>
                <w:sz w:val="24"/>
                <w:szCs w:val="24"/>
              </w:rPr>
              <w:t>Таким образом, к 2024 году планируется создание не менее 5 000 мастерских (см. результат 1.23.), оснащенных современной материально-технической базой по одной из компетенций (в том числе создание мастерских предполагает расходы на приобретение средств обучения, средств вычислительной техники и лицензионного программного обеспечения, интерактивного и презентационного оборудования, мебели и расходных материалов), что позволит:</w:t>
            </w:r>
            <w:proofErr w:type="gramEnd"/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t xml:space="preserve"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</w:t>
            </w:r>
            <w:proofErr w:type="spellStart"/>
            <w:r w:rsidRPr="001C5AA3">
              <w:rPr>
                <w:sz w:val="24"/>
                <w:szCs w:val="24"/>
              </w:rPr>
              <w:t>Ворлдскиллс</w:t>
            </w:r>
            <w:proofErr w:type="spellEnd"/>
            <w:r w:rsidRPr="001C5AA3">
              <w:rPr>
                <w:sz w:val="24"/>
                <w:szCs w:val="24"/>
              </w:rPr>
              <w:t xml:space="preserve"> Россия;</w:t>
            </w:r>
          </w:p>
          <w:p w:rsidR="00610DC7" w:rsidRPr="001C5AA3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t xml:space="preserve">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</w:t>
            </w:r>
            <w:proofErr w:type="spellStart"/>
            <w:r w:rsidRPr="001C5AA3">
              <w:rPr>
                <w:sz w:val="24"/>
                <w:szCs w:val="24"/>
              </w:rPr>
              <w:t>Ворлдскиллс</w:t>
            </w:r>
            <w:proofErr w:type="spellEnd"/>
            <w:r w:rsidRPr="001C5AA3">
              <w:rPr>
                <w:sz w:val="24"/>
                <w:szCs w:val="24"/>
              </w:rPr>
              <w:t xml:space="preserve"> Россия;</w:t>
            </w:r>
          </w:p>
          <w:p w:rsidR="00610DC7" w:rsidRDefault="00610DC7" w:rsidP="001C5AA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sz w:val="24"/>
                <w:szCs w:val="24"/>
              </w:rPr>
              <w:t>- оказать влияние на рост конкурентоспособности среднего профессионального образования Российской Федерации на международном уровне.</w:t>
            </w:r>
          </w:p>
          <w:p w:rsidR="00610DC7" w:rsidRPr="002E33B3" w:rsidRDefault="00610DC7" w:rsidP="002E33B3">
            <w:pPr>
              <w:spacing w:line="240" w:lineRule="auto"/>
              <w:rPr>
                <w:sz w:val="24"/>
                <w:szCs w:val="24"/>
              </w:rPr>
            </w:pPr>
            <w:r w:rsidRPr="001C5AA3">
              <w:rPr>
                <w:i/>
                <w:sz w:val="24"/>
                <w:szCs w:val="24"/>
                <w:u w:val="single"/>
              </w:rPr>
              <w:t>Срок:</w:t>
            </w:r>
          </w:p>
          <w:p w:rsidR="00610DC7" w:rsidRPr="002E33B3" w:rsidRDefault="00610DC7" w:rsidP="002E33B3">
            <w:pPr>
              <w:spacing w:line="240" w:lineRule="auto"/>
              <w:rPr>
                <w:sz w:val="24"/>
                <w:szCs w:val="24"/>
              </w:rPr>
            </w:pPr>
            <w:r w:rsidRPr="002E33B3">
              <w:rPr>
                <w:sz w:val="24"/>
                <w:szCs w:val="24"/>
              </w:rPr>
              <w:t>31.12.2019;</w:t>
            </w:r>
          </w:p>
          <w:p w:rsidR="00610DC7" w:rsidRPr="002E33B3" w:rsidRDefault="00610DC7" w:rsidP="002E33B3">
            <w:pPr>
              <w:spacing w:line="240" w:lineRule="auto"/>
              <w:rPr>
                <w:sz w:val="24"/>
                <w:szCs w:val="24"/>
              </w:rPr>
            </w:pPr>
            <w:r w:rsidRPr="002E33B3">
              <w:rPr>
                <w:sz w:val="24"/>
                <w:szCs w:val="24"/>
              </w:rPr>
              <w:t>31.12.2020;</w:t>
            </w:r>
          </w:p>
          <w:p w:rsidR="00610DC7" w:rsidRPr="002E33B3" w:rsidRDefault="00610DC7" w:rsidP="002E33B3">
            <w:pPr>
              <w:spacing w:line="240" w:lineRule="auto"/>
              <w:rPr>
                <w:sz w:val="24"/>
                <w:szCs w:val="24"/>
              </w:rPr>
            </w:pPr>
            <w:r w:rsidRPr="002E33B3">
              <w:rPr>
                <w:sz w:val="24"/>
                <w:szCs w:val="24"/>
              </w:rPr>
              <w:t>31.12.2021;</w:t>
            </w:r>
          </w:p>
          <w:p w:rsidR="00610DC7" w:rsidRPr="002E33B3" w:rsidRDefault="00610DC7" w:rsidP="002E33B3">
            <w:pPr>
              <w:spacing w:line="240" w:lineRule="auto"/>
              <w:rPr>
                <w:sz w:val="24"/>
                <w:szCs w:val="24"/>
              </w:rPr>
            </w:pPr>
            <w:r w:rsidRPr="002E33B3">
              <w:rPr>
                <w:sz w:val="24"/>
                <w:szCs w:val="24"/>
              </w:rPr>
              <w:t>31.12.2022;</w:t>
            </w:r>
          </w:p>
          <w:p w:rsidR="00610DC7" w:rsidRPr="002E33B3" w:rsidRDefault="00610DC7" w:rsidP="002E33B3">
            <w:pPr>
              <w:spacing w:line="240" w:lineRule="auto"/>
              <w:rPr>
                <w:sz w:val="24"/>
                <w:szCs w:val="24"/>
              </w:rPr>
            </w:pPr>
            <w:r w:rsidRPr="002E33B3">
              <w:rPr>
                <w:sz w:val="24"/>
                <w:szCs w:val="24"/>
              </w:rPr>
              <w:t>31.12.2023;</w:t>
            </w:r>
          </w:p>
          <w:p w:rsidR="00610DC7" w:rsidRDefault="00610DC7" w:rsidP="002E33B3">
            <w:pPr>
              <w:spacing w:line="240" w:lineRule="auto"/>
              <w:rPr>
                <w:sz w:val="24"/>
                <w:szCs w:val="24"/>
              </w:rPr>
            </w:pPr>
            <w:r w:rsidRPr="002E33B3">
              <w:rPr>
                <w:sz w:val="24"/>
                <w:szCs w:val="24"/>
              </w:rPr>
              <w:t>31.12.2024.</w:t>
            </w:r>
          </w:p>
        </w:tc>
      </w:tr>
      <w:tr w:rsidR="00627847" w:rsidRPr="00C631F1" w:rsidTr="008A10E0">
        <w:tc>
          <w:tcPr>
            <w:tcW w:w="696" w:type="dxa"/>
            <w:vMerge w:val="restart"/>
          </w:tcPr>
          <w:p w:rsidR="00627847" w:rsidRDefault="00350451" w:rsidP="00CD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  <w:r w:rsidR="00627847">
              <w:rPr>
                <w:sz w:val="24"/>
                <w:szCs w:val="24"/>
              </w:rPr>
              <w:t>.1.</w:t>
            </w:r>
          </w:p>
        </w:tc>
        <w:tc>
          <w:tcPr>
            <w:tcW w:w="6783" w:type="dxa"/>
          </w:tcPr>
          <w:p w:rsidR="00627847" w:rsidRPr="00C631F1" w:rsidRDefault="00627847" w:rsidP="00C02A63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C631F1">
              <w:rPr>
                <w:sz w:val="24"/>
                <w:szCs w:val="24"/>
              </w:rPr>
              <w:t>Созданы</w:t>
            </w:r>
            <w:proofErr w:type="gramEnd"/>
            <w:r w:rsidRPr="00C631F1">
              <w:rPr>
                <w:sz w:val="24"/>
                <w:szCs w:val="24"/>
              </w:rPr>
              <w:t xml:space="preserve"> </w:t>
            </w:r>
            <w:r w:rsidRPr="00686DD3">
              <w:rPr>
                <w:sz w:val="24"/>
                <w:szCs w:val="24"/>
              </w:rPr>
              <w:t>не менее 50 мастерских,</w:t>
            </w:r>
            <w:r w:rsidRPr="00C631F1">
              <w:rPr>
                <w:sz w:val="24"/>
                <w:szCs w:val="24"/>
              </w:rPr>
              <w:t xml:space="preserve"> оснащенных современной материально-технической базой по одной из компетенций</w:t>
            </w:r>
            <w:r>
              <w:rPr>
                <w:rStyle w:val="aa"/>
                <w:sz w:val="24"/>
                <w:szCs w:val="24"/>
              </w:rPr>
              <w:footnoteReference w:id="2"/>
            </w:r>
          </w:p>
        </w:tc>
        <w:tc>
          <w:tcPr>
            <w:tcW w:w="1418" w:type="dxa"/>
          </w:tcPr>
          <w:p w:rsidR="00627847" w:rsidRPr="00C631F1" w:rsidRDefault="00627847" w:rsidP="00555821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31.12.2019</w:t>
            </w:r>
          </w:p>
        </w:tc>
        <w:tc>
          <w:tcPr>
            <w:tcW w:w="5891" w:type="dxa"/>
            <w:vMerge w:val="restart"/>
          </w:tcPr>
          <w:p w:rsidR="00627847" w:rsidRPr="00A75378" w:rsidRDefault="00627847" w:rsidP="002E33B3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концу</w:t>
            </w:r>
            <w:r w:rsidRPr="00A75378">
              <w:rPr>
                <w:sz w:val="24"/>
                <w:szCs w:val="24"/>
              </w:rPr>
              <w:t xml:space="preserve"> 2024 году </w:t>
            </w:r>
            <w:r>
              <w:rPr>
                <w:sz w:val="24"/>
                <w:szCs w:val="24"/>
              </w:rPr>
              <w:t xml:space="preserve">в Чувашской Республике </w:t>
            </w:r>
            <w:r w:rsidRPr="00A75378">
              <w:rPr>
                <w:sz w:val="24"/>
                <w:szCs w:val="24"/>
              </w:rPr>
              <w:t>за счет средств федеральной поддержки планируется созда</w:t>
            </w:r>
            <w:r>
              <w:rPr>
                <w:sz w:val="24"/>
                <w:szCs w:val="24"/>
              </w:rPr>
              <w:t>ть</w:t>
            </w:r>
            <w:r w:rsidRPr="00A753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</w:t>
            </w:r>
            <w:r w:rsidRPr="00A75378">
              <w:rPr>
                <w:sz w:val="24"/>
                <w:szCs w:val="24"/>
              </w:rPr>
              <w:t xml:space="preserve"> мастерских, оснащенных современной материально-технической базой по одной из компетенций (в том числе создание мастерских предполагает расходы на приобретение средств обучения, средств вычислительной техники и </w:t>
            </w:r>
            <w:r w:rsidRPr="00A75378">
              <w:rPr>
                <w:sz w:val="24"/>
                <w:szCs w:val="24"/>
              </w:rPr>
              <w:lastRenderedPageBreak/>
              <w:t>лицензионного программного обеспечения, интерактивного и презентационного оборудования, мебели и расходных материалов), что позволит:</w:t>
            </w:r>
            <w:proofErr w:type="gramEnd"/>
          </w:p>
          <w:p w:rsidR="00627847" w:rsidRPr="00A75378" w:rsidRDefault="00627847" w:rsidP="002E33B3">
            <w:pPr>
              <w:spacing w:line="240" w:lineRule="auto"/>
              <w:rPr>
                <w:sz w:val="24"/>
                <w:szCs w:val="24"/>
              </w:rPr>
            </w:pPr>
            <w:r w:rsidRPr="00A75378">
              <w:rPr>
                <w:sz w:val="24"/>
                <w:szCs w:val="24"/>
              </w:rPr>
              <w:t xml:space="preserve"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</w:t>
            </w:r>
            <w:proofErr w:type="spellStart"/>
            <w:r w:rsidRPr="00A75378">
              <w:rPr>
                <w:sz w:val="24"/>
                <w:szCs w:val="24"/>
              </w:rPr>
              <w:t>Ворлдскиллс</w:t>
            </w:r>
            <w:proofErr w:type="spellEnd"/>
            <w:r w:rsidRPr="00A75378">
              <w:rPr>
                <w:sz w:val="24"/>
                <w:szCs w:val="24"/>
              </w:rPr>
              <w:t xml:space="preserve"> Россия;</w:t>
            </w:r>
          </w:p>
          <w:p w:rsidR="00627847" w:rsidRPr="00A75378" w:rsidRDefault="00627847" w:rsidP="002E33B3">
            <w:pPr>
              <w:spacing w:line="240" w:lineRule="auto"/>
              <w:rPr>
                <w:sz w:val="24"/>
                <w:szCs w:val="24"/>
              </w:rPr>
            </w:pPr>
            <w:r w:rsidRPr="00A75378">
              <w:rPr>
                <w:sz w:val="24"/>
                <w:szCs w:val="24"/>
              </w:rPr>
              <w:t xml:space="preserve">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</w:t>
            </w:r>
            <w:proofErr w:type="spellStart"/>
            <w:r w:rsidRPr="00A75378">
              <w:rPr>
                <w:sz w:val="24"/>
                <w:szCs w:val="24"/>
              </w:rPr>
              <w:t>Ворлдскиллс</w:t>
            </w:r>
            <w:proofErr w:type="spellEnd"/>
            <w:r w:rsidRPr="00A75378">
              <w:rPr>
                <w:sz w:val="24"/>
                <w:szCs w:val="24"/>
              </w:rPr>
              <w:t xml:space="preserve"> Россия;</w:t>
            </w:r>
          </w:p>
          <w:p w:rsidR="00627847" w:rsidRDefault="00627847" w:rsidP="002E33B3">
            <w:pPr>
              <w:spacing w:after="60" w:line="240" w:lineRule="auto"/>
              <w:rPr>
                <w:sz w:val="24"/>
                <w:szCs w:val="24"/>
              </w:rPr>
            </w:pPr>
            <w:r w:rsidRPr="00A75378">
              <w:rPr>
                <w:sz w:val="24"/>
                <w:szCs w:val="24"/>
              </w:rPr>
              <w:t>- оказать влияние на рост конкурентоспособности среднего профессионального образования на международном уровне.</w:t>
            </w:r>
          </w:p>
        </w:tc>
      </w:tr>
      <w:tr w:rsidR="00627847" w:rsidRPr="00C631F1" w:rsidTr="008A10E0">
        <w:tc>
          <w:tcPr>
            <w:tcW w:w="696" w:type="dxa"/>
            <w:vMerge/>
          </w:tcPr>
          <w:p w:rsidR="00627847" w:rsidRDefault="00627847" w:rsidP="00445E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627847" w:rsidRPr="00C631F1" w:rsidRDefault="00627847" w:rsidP="00C02A63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C631F1">
              <w:rPr>
                <w:sz w:val="24"/>
                <w:szCs w:val="24"/>
              </w:rPr>
              <w:t>Созданы</w:t>
            </w:r>
            <w:proofErr w:type="gramEnd"/>
            <w:r w:rsidRPr="00C631F1">
              <w:rPr>
                <w:sz w:val="24"/>
                <w:szCs w:val="24"/>
              </w:rPr>
              <w:t xml:space="preserve"> не менее 60 мастерских, оснащенных современной материально-технической базой по одной из компетенций</w:t>
            </w:r>
            <w:r>
              <w:rPr>
                <w:rStyle w:val="aa"/>
                <w:sz w:val="24"/>
                <w:szCs w:val="24"/>
              </w:rPr>
              <w:footnoteReference w:id="3"/>
            </w:r>
          </w:p>
        </w:tc>
        <w:tc>
          <w:tcPr>
            <w:tcW w:w="1418" w:type="dxa"/>
          </w:tcPr>
          <w:p w:rsidR="00627847" w:rsidRPr="00C631F1" w:rsidRDefault="00627847" w:rsidP="00555821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31.12.2020</w:t>
            </w:r>
          </w:p>
        </w:tc>
        <w:tc>
          <w:tcPr>
            <w:tcW w:w="5891" w:type="dxa"/>
            <w:vMerge/>
          </w:tcPr>
          <w:p w:rsidR="00627847" w:rsidRDefault="00627847" w:rsidP="004642B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627847" w:rsidRPr="00C631F1" w:rsidTr="008A10E0">
        <w:tc>
          <w:tcPr>
            <w:tcW w:w="696" w:type="dxa"/>
            <w:vMerge/>
          </w:tcPr>
          <w:p w:rsidR="00627847" w:rsidRDefault="00627847" w:rsidP="00445E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627847" w:rsidRPr="00C631F1" w:rsidRDefault="00627847" w:rsidP="00C02A63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C631F1">
              <w:rPr>
                <w:sz w:val="24"/>
                <w:szCs w:val="24"/>
              </w:rPr>
              <w:t>Созданы</w:t>
            </w:r>
            <w:proofErr w:type="gramEnd"/>
            <w:r w:rsidRPr="00C631F1">
              <w:rPr>
                <w:sz w:val="24"/>
                <w:szCs w:val="24"/>
              </w:rPr>
              <w:t xml:space="preserve"> не менее 70 мастерских, оснащенных современной материально-технической базой по одной из компетенций</w:t>
            </w:r>
            <w:r>
              <w:rPr>
                <w:rStyle w:val="aa"/>
                <w:sz w:val="24"/>
                <w:szCs w:val="24"/>
              </w:rPr>
              <w:footnoteReference w:id="4"/>
            </w:r>
          </w:p>
        </w:tc>
        <w:tc>
          <w:tcPr>
            <w:tcW w:w="1418" w:type="dxa"/>
          </w:tcPr>
          <w:p w:rsidR="00627847" w:rsidRPr="00C631F1" w:rsidRDefault="00627847" w:rsidP="00555821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31.12.2021</w:t>
            </w:r>
          </w:p>
        </w:tc>
        <w:tc>
          <w:tcPr>
            <w:tcW w:w="5891" w:type="dxa"/>
            <w:vMerge/>
          </w:tcPr>
          <w:p w:rsidR="00627847" w:rsidRDefault="00627847" w:rsidP="004642B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627847" w:rsidRPr="00C631F1" w:rsidTr="008A10E0">
        <w:tc>
          <w:tcPr>
            <w:tcW w:w="696" w:type="dxa"/>
            <w:vMerge/>
          </w:tcPr>
          <w:p w:rsidR="00627847" w:rsidRDefault="00627847" w:rsidP="00445E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627847" w:rsidRPr="00C631F1" w:rsidRDefault="00627847" w:rsidP="00555821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C631F1">
              <w:rPr>
                <w:sz w:val="24"/>
                <w:szCs w:val="24"/>
              </w:rPr>
              <w:t>Созданы</w:t>
            </w:r>
            <w:proofErr w:type="gramEnd"/>
            <w:r w:rsidRPr="00C631F1">
              <w:rPr>
                <w:sz w:val="24"/>
                <w:szCs w:val="24"/>
              </w:rPr>
              <w:t xml:space="preserve"> не менее 75 мастерских, оснащенных современной </w:t>
            </w:r>
            <w:r w:rsidRPr="00C631F1">
              <w:rPr>
                <w:sz w:val="24"/>
                <w:szCs w:val="24"/>
              </w:rPr>
              <w:lastRenderedPageBreak/>
              <w:t>материально-технической базой по одной из компетенций</w:t>
            </w:r>
            <w:r>
              <w:rPr>
                <w:rStyle w:val="aa"/>
                <w:sz w:val="24"/>
                <w:szCs w:val="24"/>
              </w:rPr>
              <w:footnoteReference w:id="5"/>
            </w:r>
          </w:p>
        </w:tc>
        <w:tc>
          <w:tcPr>
            <w:tcW w:w="1418" w:type="dxa"/>
          </w:tcPr>
          <w:p w:rsidR="00627847" w:rsidRPr="00C631F1" w:rsidRDefault="00627847" w:rsidP="00555821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5891" w:type="dxa"/>
            <w:vMerge/>
          </w:tcPr>
          <w:p w:rsidR="00627847" w:rsidRDefault="00627847" w:rsidP="004642B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627847" w:rsidRPr="00C631F1" w:rsidTr="008A10E0">
        <w:tc>
          <w:tcPr>
            <w:tcW w:w="696" w:type="dxa"/>
            <w:vMerge w:val="restart"/>
          </w:tcPr>
          <w:p w:rsidR="00627847" w:rsidRDefault="00627847" w:rsidP="00445E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627847" w:rsidRPr="00C631F1" w:rsidRDefault="00627847" w:rsidP="00555821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C631F1">
              <w:rPr>
                <w:sz w:val="24"/>
                <w:szCs w:val="24"/>
              </w:rPr>
              <w:t>Созданы</w:t>
            </w:r>
            <w:proofErr w:type="gramEnd"/>
            <w:r w:rsidRPr="00C631F1">
              <w:rPr>
                <w:sz w:val="24"/>
                <w:szCs w:val="24"/>
              </w:rPr>
              <w:t xml:space="preserve"> не менее 80 мастерских, оснащенных современной материально-технической базой по одной из компетенций</w:t>
            </w:r>
            <w:r>
              <w:rPr>
                <w:rStyle w:val="aa"/>
                <w:sz w:val="24"/>
                <w:szCs w:val="24"/>
              </w:rPr>
              <w:footnoteReference w:id="6"/>
            </w:r>
          </w:p>
        </w:tc>
        <w:tc>
          <w:tcPr>
            <w:tcW w:w="1418" w:type="dxa"/>
          </w:tcPr>
          <w:p w:rsidR="00627847" w:rsidRPr="00C631F1" w:rsidRDefault="00627847" w:rsidP="00555821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31.12.2023</w:t>
            </w:r>
          </w:p>
        </w:tc>
        <w:tc>
          <w:tcPr>
            <w:tcW w:w="5891" w:type="dxa"/>
            <w:vMerge/>
          </w:tcPr>
          <w:p w:rsidR="00627847" w:rsidRDefault="00627847" w:rsidP="004642B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627847" w:rsidRPr="00C631F1" w:rsidTr="008A10E0">
        <w:tc>
          <w:tcPr>
            <w:tcW w:w="696" w:type="dxa"/>
            <w:vMerge/>
          </w:tcPr>
          <w:p w:rsidR="00627847" w:rsidRDefault="00627847" w:rsidP="00445E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627847" w:rsidRPr="00C631F1" w:rsidRDefault="00627847" w:rsidP="00400A4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C631F1">
              <w:rPr>
                <w:sz w:val="24"/>
                <w:szCs w:val="24"/>
              </w:rPr>
              <w:t>Созданы</w:t>
            </w:r>
            <w:proofErr w:type="gramEnd"/>
            <w:r w:rsidRPr="00C631F1">
              <w:rPr>
                <w:sz w:val="24"/>
                <w:szCs w:val="24"/>
              </w:rPr>
              <w:t xml:space="preserve"> не менее 85 мастерских, оснащенных современной материально-технической базой по одной из компетенций</w:t>
            </w:r>
            <w:r>
              <w:rPr>
                <w:rStyle w:val="aa"/>
                <w:sz w:val="24"/>
                <w:szCs w:val="24"/>
              </w:rPr>
              <w:footnoteReference w:id="7"/>
            </w:r>
          </w:p>
        </w:tc>
        <w:tc>
          <w:tcPr>
            <w:tcW w:w="1418" w:type="dxa"/>
          </w:tcPr>
          <w:p w:rsidR="00627847" w:rsidRPr="00C631F1" w:rsidRDefault="00627847" w:rsidP="00555821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31.12.2024</w:t>
            </w:r>
          </w:p>
        </w:tc>
        <w:tc>
          <w:tcPr>
            <w:tcW w:w="5891" w:type="dxa"/>
            <w:vMerge/>
          </w:tcPr>
          <w:p w:rsidR="00627847" w:rsidRDefault="00627847" w:rsidP="004642B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610DC7" w:rsidRPr="00C631F1" w:rsidTr="00555821">
        <w:tc>
          <w:tcPr>
            <w:tcW w:w="696" w:type="dxa"/>
          </w:tcPr>
          <w:p w:rsidR="00610DC7" w:rsidRDefault="00350451" w:rsidP="00445E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0DC7">
              <w:rPr>
                <w:sz w:val="24"/>
                <w:szCs w:val="24"/>
              </w:rPr>
              <w:t>.</w:t>
            </w:r>
          </w:p>
        </w:tc>
        <w:tc>
          <w:tcPr>
            <w:tcW w:w="14092" w:type="dxa"/>
            <w:gridSpan w:val="3"/>
          </w:tcPr>
          <w:p w:rsidR="00610DC7" w:rsidRPr="00C631F1" w:rsidRDefault="00610DC7" w:rsidP="002E33B3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rFonts w:eastAsia="Arial Unicode MS"/>
                <w:bCs/>
                <w:i/>
                <w:sz w:val="24"/>
                <w:szCs w:val="24"/>
                <w:lang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Результат федерального проекта</w:t>
            </w:r>
            <w:r w:rsidRPr="00C631F1">
              <w:rPr>
                <w:i/>
                <w:sz w:val="24"/>
                <w:szCs w:val="24"/>
                <w:lang w:eastAsia="en-US" w:bidi="ru-RU"/>
              </w:rPr>
              <w:t>:</w:t>
            </w:r>
            <w:r w:rsidRPr="00C631F1">
              <w:rPr>
                <w:rFonts w:eastAsia="Arial Unicode MS"/>
                <w:bCs/>
                <w:i/>
                <w:sz w:val="24"/>
                <w:szCs w:val="24"/>
                <w:lang w:bidi="ru-RU"/>
              </w:rPr>
              <w:t xml:space="preserve"> </w:t>
            </w:r>
          </w:p>
          <w:p w:rsidR="00610DC7" w:rsidRDefault="00610DC7" w:rsidP="002E33B3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i/>
                <w:sz w:val="24"/>
                <w:szCs w:val="24"/>
                <w:u w:val="single"/>
                <w:lang w:eastAsia="en-US" w:bidi="ru-RU"/>
              </w:rPr>
            </w:pPr>
            <w:r w:rsidRPr="009E5E1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Проведен Мировой чемпионат по профессиональному мастерству по стандартам </w:t>
            </w:r>
            <w:proofErr w:type="spellStart"/>
            <w:r w:rsidRPr="009E5E11">
              <w:rPr>
                <w:rFonts w:eastAsia="Arial Unicode MS"/>
                <w:bCs/>
                <w:sz w:val="24"/>
                <w:szCs w:val="24"/>
                <w:u w:color="000000"/>
              </w:rPr>
              <w:t>Ворлдскиллс</w:t>
            </w:r>
            <w:proofErr w:type="spellEnd"/>
            <w:r w:rsidRPr="009E5E1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2019 году в г. Казани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610DC7" w:rsidRPr="00C631F1" w:rsidRDefault="00610DC7" w:rsidP="002E33B3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Характеристика результата федерального проекта:</w:t>
            </w:r>
            <w:r w:rsidRPr="00C631F1">
              <w:rPr>
                <w:sz w:val="24"/>
                <w:szCs w:val="24"/>
                <w:lang w:eastAsia="en-US" w:bidi="ru-RU"/>
              </w:rPr>
              <w:t xml:space="preserve"> </w:t>
            </w:r>
          </w:p>
          <w:p w:rsidR="00610DC7" w:rsidRPr="009E5E11" w:rsidRDefault="00610DC7" w:rsidP="002E33B3">
            <w:pPr>
              <w:spacing w:line="240" w:lineRule="atLeast"/>
              <w:rPr>
                <w:sz w:val="24"/>
                <w:szCs w:val="24"/>
              </w:rPr>
            </w:pPr>
            <w:r w:rsidRPr="009E5E11">
              <w:rPr>
                <w:sz w:val="24"/>
                <w:szCs w:val="24"/>
              </w:rPr>
              <w:t xml:space="preserve">В соответствии с распоряжением Правительства Российской Федерации от 22 апреля 2016 г. № 750-р в 2019 году в г. Казани впервые на территории Российской Федерации пройдет Мировой чемпионат по профессиональному мастерству по стандартам </w:t>
            </w:r>
            <w:proofErr w:type="spellStart"/>
            <w:r w:rsidRPr="009E5E11">
              <w:rPr>
                <w:sz w:val="24"/>
                <w:szCs w:val="24"/>
              </w:rPr>
              <w:t>Ворлдскиллс</w:t>
            </w:r>
            <w:proofErr w:type="spellEnd"/>
            <w:r w:rsidRPr="009E5E11">
              <w:rPr>
                <w:sz w:val="24"/>
                <w:szCs w:val="24"/>
              </w:rPr>
              <w:t xml:space="preserve">. </w:t>
            </w:r>
          </w:p>
          <w:p w:rsidR="00610DC7" w:rsidRPr="009E5E11" w:rsidRDefault="00610DC7" w:rsidP="002E33B3">
            <w:pPr>
              <w:spacing w:line="240" w:lineRule="atLeast"/>
              <w:rPr>
                <w:sz w:val="24"/>
                <w:szCs w:val="24"/>
              </w:rPr>
            </w:pPr>
            <w:r w:rsidRPr="009E5E11">
              <w:rPr>
                <w:sz w:val="24"/>
                <w:szCs w:val="24"/>
              </w:rPr>
              <w:t xml:space="preserve">В чемпионате примут участие не менее 1630 участников соревнований и 1500 экспертов из не менее 76 стран мира, в том числе национальная сборная Российской Федерации. </w:t>
            </w:r>
          </w:p>
          <w:p w:rsidR="00610DC7" w:rsidRPr="009E5E11" w:rsidRDefault="00610DC7" w:rsidP="002E33B3">
            <w:pPr>
              <w:spacing w:line="240" w:lineRule="atLeast"/>
              <w:rPr>
                <w:sz w:val="24"/>
                <w:szCs w:val="24"/>
              </w:rPr>
            </w:pPr>
            <w:r w:rsidRPr="009E5E11">
              <w:rPr>
                <w:sz w:val="24"/>
                <w:szCs w:val="24"/>
              </w:rPr>
              <w:t>Будут достигнуты целевые индикаторы плана основных мероприятий по подготовке и проведению мирового чемпионата по профессионал</w:t>
            </w:r>
            <w:r>
              <w:rPr>
                <w:sz w:val="24"/>
                <w:szCs w:val="24"/>
              </w:rPr>
              <w:t>ьному мастерству по стандартам «</w:t>
            </w:r>
            <w:proofErr w:type="spellStart"/>
            <w:r w:rsidRPr="009E5E11"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9E5E11">
              <w:rPr>
                <w:sz w:val="24"/>
                <w:szCs w:val="24"/>
              </w:rPr>
              <w:t xml:space="preserve"> в г. Казани в 2019 году, в том числе достижение 1 млн. человек, привлеченных к движению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9E5E11"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9E5E11">
              <w:rPr>
                <w:sz w:val="24"/>
                <w:szCs w:val="24"/>
              </w:rPr>
              <w:t xml:space="preserve"> через развитие системы чемпионатов. Кроме того, проведение чемпионата позволит:</w:t>
            </w:r>
          </w:p>
          <w:p w:rsidR="00610DC7" w:rsidRPr="009E5E11" w:rsidRDefault="00610DC7" w:rsidP="002E33B3">
            <w:pPr>
              <w:spacing w:line="240" w:lineRule="atLeast"/>
              <w:rPr>
                <w:sz w:val="24"/>
                <w:szCs w:val="24"/>
              </w:rPr>
            </w:pPr>
            <w:r w:rsidRPr="009E5E11">
              <w:rPr>
                <w:sz w:val="24"/>
                <w:szCs w:val="24"/>
              </w:rPr>
              <w:lastRenderedPageBreak/>
              <w:t xml:space="preserve">- продемонстрировать конкурентоспособность среднего профессионального образования Российской Федерации; </w:t>
            </w:r>
          </w:p>
          <w:p w:rsidR="00610DC7" w:rsidRPr="009E5E11" w:rsidRDefault="00610DC7" w:rsidP="002E33B3">
            <w:pPr>
              <w:spacing w:line="240" w:lineRule="atLeast"/>
              <w:rPr>
                <w:sz w:val="24"/>
                <w:szCs w:val="24"/>
              </w:rPr>
            </w:pPr>
            <w:r w:rsidRPr="009E5E11">
              <w:rPr>
                <w:sz w:val="24"/>
                <w:szCs w:val="24"/>
              </w:rPr>
              <w:t xml:space="preserve">- </w:t>
            </w:r>
            <w:r w:rsidRPr="002E33B3">
              <w:rPr>
                <w:sz w:val="24"/>
                <w:szCs w:val="24"/>
              </w:rPr>
              <w:t>обеспечить сбор и распространение лучших мировых практик реализации образовательных программ среднего профессионального образования среди образовательных организаций, осуществляющих образовательную деятельность по образовательным программам среднего профессионального обра</w:t>
            </w:r>
            <w:r>
              <w:rPr>
                <w:sz w:val="24"/>
                <w:szCs w:val="24"/>
              </w:rPr>
              <w:t>зования, в Российской Федерации</w:t>
            </w:r>
            <w:r w:rsidRPr="009E5E11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  <w:r w:rsidRPr="009E5E11">
              <w:rPr>
                <w:sz w:val="24"/>
                <w:szCs w:val="24"/>
              </w:rPr>
              <w:t xml:space="preserve"> </w:t>
            </w:r>
          </w:p>
          <w:p w:rsidR="00610DC7" w:rsidRDefault="00610DC7" w:rsidP="002E33B3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i/>
                <w:sz w:val="24"/>
                <w:szCs w:val="24"/>
                <w:u w:val="single"/>
                <w:lang w:eastAsia="en-US" w:bidi="ru-RU"/>
              </w:rPr>
            </w:pPr>
            <w:r>
              <w:rPr>
                <w:i/>
                <w:sz w:val="24"/>
                <w:szCs w:val="24"/>
                <w:u w:val="single"/>
                <w:lang w:eastAsia="en-US" w:bidi="ru-RU"/>
              </w:rPr>
              <w:t>Срок</w:t>
            </w: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:</w:t>
            </w:r>
          </w:p>
          <w:p w:rsidR="00610DC7" w:rsidRDefault="00610DC7" w:rsidP="00350451">
            <w:pPr>
              <w:spacing w:line="240" w:lineRule="auto"/>
              <w:rPr>
                <w:sz w:val="24"/>
                <w:szCs w:val="24"/>
              </w:rPr>
            </w:pPr>
            <w:r w:rsidRPr="009E5E11">
              <w:rPr>
                <w:sz w:val="24"/>
                <w:szCs w:val="24"/>
              </w:rPr>
              <w:t>27.08.2019</w:t>
            </w:r>
          </w:p>
        </w:tc>
      </w:tr>
      <w:tr w:rsidR="00610DC7" w:rsidRPr="00C631F1" w:rsidTr="008A10E0">
        <w:tc>
          <w:tcPr>
            <w:tcW w:w="696" w:type="dxa"/>
          </w:tcPr>
          <w:p w:rsidR="00610DC7" w:rsidRPr="00C631F1" w:rsidRDefault="00350451" w:rsidP="005558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10DC7">
              <w:rPr>
                <w:sz w:val="24"/>
                <w:szCs w:val="24"/>
              </w:rPr>
              <w:t>.1.</w:t>
            </w:r>
          </w:p>
        </w:tc>
        <w:tc>
          <w:tcPr>
            <w:tcW w:w="6783" w:type="dxa"/>
          </w:tcPr>
          <w:p w:rsidR="00610DC7" w:rsidRPr="00C469EF" w:rsidRDefault="00610DC7" w:rsidP="0055582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Обеспечено участие представителей Чувашской Республики в составе Национальной сборной в </w:t>
            </w:r>
            <w:r w:rsidRPr="009E5E11">
              <w:rPr>
                <w:rFonts w:eastAsia="Arial Unicode MS"/>
                <w:bCs/>
                <w:sz w:val="24"/>
                <w:szCs w:val="24"/>
                <w:u w:color="000000"/>
              </w:rPr>
              <w:t>Мирово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9E5E1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чемпионат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9E5E1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по профессиональному мастерству по стандартам </w:t>
            </w:r>
            <w:proofErr w:type="spellStart"/>
            <w:r w:rsidRPr="009E5E11">
              <w:rPr>
                <w:rFonts w:eastAsia="Arial Unicode MS"/>
                <w:bCs/>
                <w:sz w:val="24"/>
                <w:szCs w:val="24"/>
                <w:u w:color="000000"/>
              </w:rPr>
              <w:t>Ворл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дскиллс</w:t>
            </w:r>
            <w:proofErr w:type="spellEnd"/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2019 году в г. Казани </w:t>
            </w:r>
          </w:p>
        </w:tc>
        <w:tc>
          <w:tcPr>
            <w:tcW w:w="1418" w:type="dxa"/>
          </w:tcPr>
          <w:p w:rsidR="00610DC7" w:rsidRPr="00C631F1" w:rsidRDefault="00610DC7" w:rsidP="005558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5891" w:type="dxa"/>
          </w:tcPr>
          <w:p w:rsidR="00CD45E0" w:rsidRPr="00C631F1" w:rsidRDefault="00610DC7" w:rsidP="00350451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85E4B">
              <w:rPr>
                <w:sz w:val="24"/>
                <w:szCs w:val="24"/>
              </w:rPr>
              <w:t xml:space="preserve"> Мировом чемпионате по профессиональному мастерству по стандартам </w:t>
            </w:r>
            <w:proofErr w:type="spellStart"/>
            <w:r w:rsidRPr="00385E4B">
              <w:rPr>
                <w:sz w:val="24"/>
                <w:szCs w:val="24"/>
              </w:rPr>
              <w:t>Ворлдскиллс</w:t>
            </w:r>
            <w:proofErr w:type="spellEnd"/>
            <w:r w:rsidRPr="00385E4B">
              <w:rPr>
                <w:sz w:val="24"/>
                <w:szCs w:val="24"/>
              </w:rPr>
              <w:t xml:space="preserve"> в 2019 году в г. Казани </w:t>
            </w:r>
            <w:r>
              <w:rPr>
                <w:sz w:val="24"/>
                <w:szCs w:val="24"/>
              </w:rPr>
              <w:t>будет о</w:t>
            </w:r>
            <w:r w:rsidRPr="00385E4B">
              <w:rPr>
                <w:sz w:val="24"/>
                <w:szCs w:val="24"/>
              </w:rPr>
              <w:t>беспечено участие представителей Чувашской Республики в составе Национальной сборной</w:t>
            </w:r>
            <w:r>
              <w:rPr>
                <w:sz w:val="24"/>
                <w:szCs w:val="24"/>
              </w:rPr>
              <w:t xml:space="preserve">. По итогам участия в чемпионате будет подготовлен </w:t>
            </w:r>
            <w:r w:rsidRPr="009E5E11">
              <w:rPr>
                <w:sz w:val="24"/>
                <w:szCs w:val="24"/>
              </w:rPr>
              <w:t xml:space="preserve">информационно-аналитический отчет </w:t>
            </w:r>
            <w:r>
              <w:rPr>
                <w:sz w:val="24"/>
                <w:szCs w:val="24"/>
              </w:rPr>
              <w:t xml:space="preserve">об участии </w:t>
            </w:r>
            <w:r w:rsidRPr="00385E4B">
              <w:rPr>
                <w:sz w:val="24"/>
                <w:szCs w:val="24"/>
              </w:rPr>
              <w:t xml:space="preserve">Чувашской Республики в Мировом чемпионате по профессиональному мастерству по стандартам </w:t>
            </w:r>
            <w:proofErr w:type="spellStart"/>
            <w:r w:rsidRPr="00385E4B">
              <w:rPr>
                <w:sz w:val="24"/>
                <w:szCs w:val="24"/>
              </w:rPr>
              <w:t>Ворл</w:t>
            </w:r>
            <w:r>
              <w:rPr>
                <w:sz w:val="24"/>
                <w:szCs w:val="24"/>
              </w:rPr>
              <w:t>дскиллс</w:t>
            </w:r>
            <w:proofErr w:type="spellEnd"/>
            <w:r>
              <w:rPr>
                <w:sz w:val="24"/>
                <w:szCs w:val="24"/>
              </w:rPr>
              <w:t xml:space="preserve"> в 2019 году в г. Казани.</w:t>
            </w:r>
          </w:p>
        </w:tc>
      </w:tr>
      <w:tr w:rsidR="00610DC7" w:rsidRPr="00C631F1" w:rsidTr="008A10E0">
        <w:tc>
          <w:tcPr>
            <w:tcW w:w="696" w:type="dxa"/>
          </w:tcPr>
          <w:p w:rsidR="00610DC7" w:rsidRPr="00C631F1" w:rsidRDefault="0035045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0DC7" w:rsidRPr="00C631F1">
              <w:rPr>
                <w:sz w:val="24"/>
                <w:szCs w:val="24"/>
              </w:rPr>
              <w:t>.</w:t>
            </w:r>
          </w:p>
        </w:tc>
        <w:tc>
          <w:tcPr>
            <w:tcW w:w="14092" w:type="dxa"/>
            <w:gridSpan w:val="3"/>
            <w:shd w:val="clear" w:color="auto" w:fill="auto"/>
          </w:tcPr>
          <w:p w:rsidR="00610DC7" w:rsidRPr="00C631F1" w:rsidRDefault="00610DC7" w:rsidP="006D11EE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rFonts w:eastAsia="Arial Unicode MS"/>
                <w:bCs/>
                <w:i/>
                <w:sz w:val="24"/>
                <w:szCs w:val="24"/>
                <w:lang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Результат федерального проекта</w:t>
            </w:r>
            <w:r w:rsidRPr="00C631F1">
              <w:rPr>
                <w:i/>
                <w:sz w:val="24"/>
                <w:szCs w:val="24"/>
                <w:lang w:eastAsia="en-US" w:bidi="ru-RU"/>
              </w:rPr>
              <w:t>:</w:t>
            </w:r>
            <w:r w:rsidRPr="00C631F1">
              <w:rPr>
                <w:rFonts w:eastAsia="Arial Unicode MS"/>
                <w:bCs/>
                <w:i/>
                <w:sz w:val="24"/>
                <w:szCs w:val="24"/>
                <w:lang w:bidi="ru-RU"/>
              </w:rPr>
              <w:t xml:space="preserve"> </w:t>
            </w:r>
          </w:p>
          <w:p w:rsidR="00610DC7" w:rsidRPr="00C631F1" w:rsidRDefault="00610DC7" w:rsidP="006D11EE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</w:rPr>
            </w:pPr>
            <w:r w:rsidRPr="00A974FB">
              <w:rPr>
                <w:sz w:val="24"/>
                <w:szCs w:val="24"/>
              </w:rPr>
              <w:t>Разработаны и внедрены методические рекомендации (целевая модель)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профессиональной образовательной организации, в том числе в обновлении образовательных программ</w:t>
            </w:r>
          </w:p>
          <w:p w:rsidR="00610DC7" w:rsidRPr="00C631F1" w:rsidRDefault="00610DC7" w:rsidP="006D11EE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Характеристика результата федерального проекта:</w:t>
            </w:r>
            <w:r w:rsidRPr="00C631F1">
              <w:rPr>
                <w:sz w:val="24"/>
                <w:szCs w:val="24"/>
                <w:lang w:eastAsia="en-US" w:bidi="ru-RU"/>
              </w:rPr>
              <w:t xml:space="preserve"> </w:t>
            </w:r>
          </w:p>
          <w:p w:rsidR="00610DC7" w:rsidRPr="00A974FB" w:rsidRDefault="00610DC7" w:rsidP="00A974FB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proofErr w:type="gramStart"/>
            <w:r w:rsidRPr="00A974FB">
              <w:rPr>
                <w:sz w:val="24"/>
                <w:szCs w:val="24"/>
                <w:lang w:eastAsia="en-US" w:bidi="ru-RU"/>
              </w:rPr>
              <w:t>Внедренные к концу 2019 года путем предварительной апробации методические рекомендации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образовательных организаций, в том числе через представительство в коллегиальных органах управления развитием профессиональной образовательной организации и участие в обновлении образовательных программ, позволит:</w:t>
            </w:r>
            <w:proofErr w:type="gramEnd"/>
          </w:p>
          <w:p w:rsidR="00610DC7" w:rsidRPr="00A974FB" w:rsidRDefault="00610DC7" w:rsidP="00A974FB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A974FB">
              <w:rPr>
                <w:sz w:val="24"/>
                <w:szCs w:val="24"/>
                <w:lang w:eastAsia="en-US" w:bidi="ru-RU"/>
              </w:rPr>
              <w:t>- усовершенствовать организационные, финансово-</w:t>
            </w:r>
            <w:proofErr w:type="gramStart"/>
            <w:r w:rsidRPr="00A974FB">
              <w:rPr>
                <w:sz w:val="24"/>
                <w:szCs w:val="24"/>
                <w:lang w:eastAsia="en-US" w:bidi="ru-RU"/>
              </w:rPr>
              <w:t>экономические и методические механизмы</w:t>
            </w:r>
            <w:proofErr w:type="gramEnd"/>
            <w:r w:rsidRPr="00A974FB">
              <w:rPr>
                <w:sz w:val="24"/>
                <w:szCs w:val="24"/>
                <w:lang w:eastAsia="en-US" w:bidi="ru-RU"/>
              </w:rPr>
              <w:t xml:space="preserve"> управления развитием профессиональными образовательными организациями;</w:t>
            </w:r>
          </w:p>
          <w:p w:rsidR="00610DC7" w:rsidRPr="00A974FB" w:rsidRDefault="00610DC7" w:rsidP="00A974FB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A974FB">
              <w:rPr>
                <w:sz w:val="24"/>
                <w:szCs w:val="24"/>
                <w:lang w:eastAsia="en-US" w:bidi="ru-RU"/>
              </w:rPr>
              <w:t xml:space="preserve">- обновить образовательные программы среднего профессионального образования в части включения </w:t>
            </w:r>
            <w:proofErr w:type="spellStart"/>
            <w:r w:rsidRPr="00A974FB">
              <w:rPr>
                <w:sz w:val="24"/>
                <w:szCs w:val="24"/>
                <w:lang w:eastAsia="en-US" w:bidi="ru-RU"/>
              </w:rPr>
              <w:t>практикоориентированных</w:t>
            </w:r>
            <w:proofErr w:type="spellEnd"/>
            <w:r w:rsidRPr="00A974FB">
              <w:rPr>
                <w:sz w:val="24"/>
                <w:szCs w:val="24"/>
                <w:lang w:eastAsia="en-US" w:bidi="ru-RU"/>
              </w:rPr>
              <w:t xml:space="preserve"> компонентов; - повысить уровень среднего профессионального образования;</w:t>
            </w:r>
          </w:p>
          <w:p w:rsidR="00610DC7" w:rsidRDefault="00610DC7" w:rsidP="00A974FB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A974FB">
              <w:rPr>
                <w:sz w:val="24"/>
                <w:szCs w:val="24"/>
                <w:lang w:eastAsia="en-US" w:bidi="ru-RU"/>
              </w:rPr>
              <w:t>- повысить конкурентоспособность среднего профессионального образования</w:t>
            </w:r>
            <w:r w:rsidRPr="00C631F1">
              <w:rPr>
                <w:sz w:val="24"/>
                <w:szCs w:val="24"/>
                <w:lang w:eastAsia="en-US" w:bidi="ru-RU"/>
              </w:rPr>
              <w:t>.</w:t>
            </w:r>
          </w:p>
          <w:p w:rsidR="00610DC7" w:rsidRPr="00A75378" w:rsidRDefault="00610DC7" w:rsidP="006D11EE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i/>
                <w:sz w:val="24"/>
                <w:szCs w:val="24"/>
                <w:u w:val="single"/>
                <w:lang w:eastAsia="en-US" w:bidi="ru-RU"/>
              </w:rPr>
            </w:pPr>
            <w:r w:rsidRPr="00A75378">
              <w:rPr>
                <w:i/>
                <w:sz w:val="24"/>
                <w:szCs w:val="24"/>
                <w:u w:val="single"/>
                <w:lang w:eastAsia="en-US" w:bidi="ru-RU"/>
              </w:rPr>
              <w:t>Срок:</w:t>
            </w:r>
          </w:p>
          <w:p w:rsidR="00610DC7" w:rsidRPr="00C631F1" w:rsidRDefault="00610DC7" w:rsidP="00F722FD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</w:tr>
      <w:tr w:rsidR="00CD45E0" w:rsidRPr="00C631F1" w:rsidTr="008A10E0">
        <w:tc>
          <w:tcPr>
            <w:tcW w:w="696" w:type="dxa"/>
            <w:vMerge w:val="restart"/>
          </w:tcPr>
          <w:p w:rsidR="00CD45E0" w:rsidRPr="00C631F1" w:rsidRDefault="00350451" w:rsidP="00CD45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45E0" w:rsidRPr="00C631F1">
              <w:rPr>
                <w:sz w:val="24"/>
                <w:szCs w:val="24"/>
              </w:rPr>
              <w:t>.1.</w:t>
            </w:r>
          </w:p>
        </w:tc>
        <w:tc>
          <w:tcPr>
            <w:tcW w:w="6783" w:type="dxa"/>
            <w:shd w:val="clear" w:color="auto" w:fill="auto"/>
          </w:tcPr>
          <w:p w:rsidR="00CD45E0" w:rsidRPr="00C631F1" w:rsidRDefault="00CD45E0" w:rsidP="00CD45E0">
            <w:pPr>
              <w:spacing w:line="240" w:lineRule="auto"/>
              <w:rPr>
                <w:sz w:val="24"/>
                <w:szCs w:val="24"/>
              </w:rPr>
            </w:pPr>
            <w:r w:rsidRPr="002E6A5E">
              <w:rPr>
                <w:sz w:val="24"/>
                <w:szCs w:val="24"/>
              </w:rPr>
              <w:t xml:space="preserve">Не менее чем в 5 профессиональных образовательных </w:t>
            </w:r>
            <w:r w:rsidRPr="002E6A5E">
              <w:rPr>
                <w:sz w:val="24"/>
                <w:szCs w:val="24"/>
              </w:rPr>
              <w:lastRenderedPageBreak/>
              <w:t>организаци</w:t>
            </w:r>
            <w:r>
              <w:rPr>
                <w:sz w:val="24"/>
                <w:szCs w:val="24"/>
              </w:rPr>
              <w:t>ях</w:t>
            </w:r>
            <w:r w:rsidRPr="002E6A5E">
              <w:rPr>
                <w:sz w:val="24"/>
                <w:szCs w:val="24"/>
              </w:rPr>
              <w:t xml:space="preserve">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</w:t>
            </w:r>
            <w:r>
              <w:rPr>
                <w:rStyle w:val="aa"/>
                <w:sz w:val="24"/>
                <w:szCs w:val="24"/>
              </w:rPr>
              <w:footnoteReference w:id="8"/>
            </w:r>
          </w:p>
        </w:tc>
        <w:tc>
          <w:tcPr>
            <w:tcW w:w="1418" w:type="dxa"/>
          </w:tcPr>
          <w:p w:rsidR="00CD45E0" w:rsidRPr="00C631F1" w:rsidRDefault="00CD45E0" w:rsidP="007518CB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5891" w:type="dxa"/>
            <w:vMerge w:val="restart"/>
            <w:shd w:val="clear" w:color="auto" w:fill="auto"/>
          </w:tcPr>
          <w:p w:rsidR="00CD45E0" w:rsidRPr="00C631F1" w:rsidRDefault="00CD45E0" w:rsidP="007518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C631F1">
              <w:rPr>
                <w:sz w:val="24"/>
                <w:szCs w:val="24"/>
              </w:rPr>
              <w:t xml:space="preserve">елевая модель вовлечения общественно-деловых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объединений</w:t>
            </w:r>
            <w:r w:rsidRPr="00C631F1">
              <w:rPr>
                <w:sz w:val="24"/>
                <w:szCs w:val="24"/>
              </w:rPr>
              <w:t xml:space="preserve">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программ, и поэтапно внедряемая до конца 2024 года, позволит:</w:t>
            </w:r>
          </w:p>
          <w:p w:rsidR="00CD45E0" w:rsidRPr="00C631F1" w:rsidRDefault="00CD45E0" w:rsidP="007518CB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усовершенствовать организационные, финансово-</w:t>
            </w:r>
            <w:proofErr w:type="gramStart"/>
            <w:r w:rsidRPr="00C631F1">
              <w:rPr>
                <w:rFonts w:ascii="Times New Roman" w:hAnsi="Times New Roman"/>
                <w:sz w:val="24"/>
                <w:szCs w:val="24"/>
              </w:rPr>
              <w:t>экономические и методические механизмы</w:t>
            </w:r>
            <w:proofErr w:type="gramEnd"/>
            <w:r w:rsidRPr="00C631F1">
              <w:rPr>
                <w:rFonts w:ascii="Times New Roman" w:hAnsi="Times New Roman"/>
                <w:sz w:val="24"/>
                <w:szCs w:val="24"/>
              </w:rPr>
              <w:t xml:space="preserve"> управления профессиональными образовательными организациями;</w:t>
            </w:r>
          </w:p>
          <w:p w:rsidR="00CD45E0" w:rsidRPr="00C631F1" w:rsidRDefault="00CD45E0" w:rsidP="007518CB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 xml:space="preserve">обновить образовательные программы среднего профессионального образования в части включения </w:t>
            </w:r>
            <w:proofErr w:type="spellStart"/>
            <w:r w:rsidRPr="00C631F1">
              <w:rPr>
                <w:rFonts w:ascii="Times New Roman" w:hAnsi="Times New Roman"/>
                <w:sz w:val="24"/>
                <w:szCs w:val="24"/>
              </w:rPr>
              <w:t>практикоориентируемых</w:t>
            </w:r>
            <w:proofErr w:type="spellEnd"/>
            <w:r w:rsidRPr="00C631F1">
              <w:rPr>
                <w:rFonts w:ascii="Times New Roman" w:hAnsi="Times New Roman"/>
                <w:sz w:val="24"/>
                <w:szCs w:val="24"/>
              </w:rPr>
              <w:t xml:space="preserve"> компонентов;</w:t>
            </w:r>
          </w:p>
          <w:p w:rsidR="00CD45E0" w:rsidRPr="00C631F1" w:rsidRDefault="00CD45E0" w:rsidP="007518CB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повысить уровень среднего профессионального образования;</w:t>
            </w:r>
          </w:p>
          <w:p w:rsidR="00CD45E0" w:rsidRPr="00C631F1" w:rsidRDefault="00CD45E0" w:rsidP="007518CB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повысить конкурентоспособность среднего профессионального образования.</w:t>
            </w:r>
          </w:p>
        </w:tc>
      </w:tr>
      <w:tr w:rsidR="00CD45E0" w:rsidRPr="00C631F1" w:rsidTr="008A10E0">
        <w:tc>
          <w:tcPr>
            <w:tcW w:w="696" w:type="dxa"/>
            <w:vMerge/>
          </w:tcPr>
          <w:p w:rsidR="00CD45E0" w:rsidRDefault="00CD45E0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  <w:shd w:val="clear" w:color="auto" w:fill="auto"/>
          </w:tcPr>
          <w:p w:rsidR="00CD45E0" w:rsidRPr="00C631F1" w:rsidRDefault="00CD45E0" w:rsidP="00430BD3">
            <w:pPr>
              <w:spacing w:line="240" w:lineRule="auto"/>
              <w:rPr>
                <w:sz w:val="24"/>
                <w:szCs w:val="24"/>
              </w:rPr>
            </w:pPr>
            <w:r w:rsidRPr="002E6A5E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10</w:t>
            </w:r>
            <w:r w:rsidRPr="002E6A5E">
              <w:rPr>
                <w:sz w:val="24"/>
                <w:szCs w:val="24"/>
              </w:rPr>
              <w:t xml:space="preserve"> профессиональных образовательных организаци</w:t>
            </w:r>
            <w:r>
              <w:rPr>
                <w:sz w:val="24"/>
                <w:szCs w:val="24"/>
              </w:rPr>
              <w:t>ях</w:t>
            </w:r>
            <w:r w:rsidRPr="002E6A5E">
              <w:rPr>
                <w:sz w:val="24"/>
                <w:szCs w:val="24"/>
              </w:rPr>
              <w:t xml:space="preserve">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</w:t>
            </w:r>
            <w:r>
              <w:rPr>
                <w:rStyle w:val="aa"/>
                <w:sz w:val="24"/>
                <w:szCs w:val="24"/>
              </w:rPr>
              <w:footnoteReference w:id="9"/>
            </w:r>
          </w:p>
        </w:tc>
        <w:tc>
          <w:tcPr>
            <w:tcW w:w="1418" w:type="dxa"/>
          </w:tcPr>
          <w:p w:rsidR="00CD45E0" w:rsidRPr="00C631F1" w:rsidRDefault="00CD45E0" w:rsidP="00430BD3">
            <w:pPr>
              <w:spacing w:line="240" w:lineRule="auto"/>
              <w:rPr>
                <w:sz w:val="24"/>
                <w:szCs w:val="24"/>
              </w:rPr>
            </w:pPr>
            <w:r w:rsidRPr="002E6A5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91" w:type="dxa"/>
            <w:vMerge/>
            <w:shd w:val="clear" w:color="auto" w:fill="auto"/>
          </w:tcPr>
          <w:p w:rsidR="00CD45E0" w:rsidRPr="00C631F1" w:rsidRDefault="00CD45E0" w:rsidP="007518CB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sz w:val="24"/>
                <w:szCs w:val="24"/>
              </w:rPr>
            </w:pPr>
          </w:p>
        </w:tc>
      </w:tr>
      <w:tr w:rsidR="00CD45E0" w:rsidRPr="00C631F1" w:rsidTr="008A10E0">
        <w:tc>
          <w:tcPr>
            <w:tcW w:w="696" w:type="dxa"/>
            <w:vMerge/>
          </w:tcPr>
          <w:p w:rsidR="00CD45E0" w:rsidRDefault="00CD45E0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  <w:shd w:val="clear" w:color="auto" w:fill="auto"/>
          </w:tcPr>
          <w:p w:rsidR="00CD45E0" w:rsidRPr="00C631F1" w:rsidRDefault="00CD45E0" w:rsidP="009E5B71">
            <w:pPr>
              <w:spacing w:line="240" w:lineRule="auto"/>
              <w:rPr>
                <w:sz w:val="24"/>
                <w:szCs w:val="24"/>
              </w:rPr>
            </w:pPr>
            <w:r w:rsidRPr="002E6A5E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15</w:t>
            </w:r>
            <w:r w:rsidRPr="002E6A5E">
              <w:rPr>
                <w:sz w:val="24"/>
                <w:szCs w:val="24"/>
              </w:rPr>
              <w:t xml:space="preserve"> профессиональных образовательных организаци</w:t>
            </w:r>
            <w:r>
              <w:rPr>
                <w:sz w:val="24"/>
                <w:szCs w:val="24"/>
              </w:rPr>
              <w:t>ях</w:t>
            </w:r>
            <w:r w:rsidRPr="002E6A5E">
              <w:rPr>
                <w:sz w:val="24"/>
                <w:szCs w:val="24"/>
              </w:rPr>
              <w:t xml:space="preserve">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</w:t>
            </w:r>
            <w:r>
              <w:rPr>
                <w:rStyle w:val="aa"/>
                <w:sz w:val="24"/>
                <w:szCs w:val="24"/>
              </w:rPr>
              <w:footnoteReference w:id="10"/>
            </w:r>
          </w:p>
        </w:tc>
        <w:tc>
          <w:tcPr>
            <w:tcW w:w="1418" w:type="dxa"/>
          </w:tcPr>
          <w:p w:rsidR="00CD45E0" w:rsidRPr="00C631F1" w:rsidRDefault="00CD45E0" w:rsidP="009E5B71">
            <w:pPr>
              <w:spacing w:line="240" w:lineRule="auto"/>
              <w:rPr>
                <w:sz w:val="24"/>
                <w:szCs w:val="24"/>
              </w:rPr>
            </w:pPr>
            <w:r w:rsidRPr="002E6A5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91" w:type="dxa"/>
            <w:vMerge/>
            <w:shd w:val="clear" w:color="auto" w:fill="auto"/>
          </w:tcPr>
          <w:p w:rsidR="00CD45E0" w:rsidRPr="00C631F1" w:rsidRDefault="00CD45E0" w:rsidP="007518CB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sz w:val="24"/>
                <w:szCs w:val="24"/>
              </w:rPr>
            </w:pPr>
          </w:p>
        </w:tc>
      </w:tr>
      <w:tr w:rsidR="00CD45E0" w:rsidRPr="00C631F1" w:rsidTr="008A10E0">
        <w:tc>
          <w:tcPr>
            <w:tcW w:w="696" w:type="dxa"/>
            <w:vMerge/>
          </w:tcPr>
          <w:p w:rsidR="00CD45E0" w:rsidRDefault="00CD45E0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  <w:shd w:val="clear" w:color="auto" w:fill="auto"/>
          </w:tcPr>
          <w:p w:rsidR="00CD45E0" w:rsidRPr="00350451" w:rsidRDefault="00CD45E0" w:rsidP="00877B59">
            <w:pPr>
              <w:spacing w:line="240" w:lineRule="auto"/>
              <w:rPr>
                <w:sz w:val="24"/>
                <w:szCs w:val="24"/>
              </w:rPr>
            </w:pPr>
            <w:r w:rsidRPr="00350451">
              <w:rPr>
                <w:sz w:val="24"/>
                <w:szCs w:val="24"/>
              </w:rPr>
              <w:t xml:space="preserve">Не менее чем в 70% профессиональных образовательных организаций Чувашской Республики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</w:t>
            </w:r>
            <w:r w:rsidRPr="00350451">
              <w:rPr>
                <w:sz w:val="24"/>
                <w:szCs w:val="24"/>
              </w:rPr>
              <w:lastRenderedPageBreak/>
              <w:t xml:space="preserve">управления профессиональной образовательной организацией и участие в обновлении образовательных программ </w:t>
            </w:r>
          </w:p>
        </w:tc>
        <w:tc>
          <w:tcPr>
            <w:tcW w:w="1418" w:type="dxa"/>
          </w:tcPr>
          <w:p w:rsidR="00CD45E0" w:rsidRPr="00C631F1" w:rsidRDefault="00CD45E0" w:rsidP="00877B59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5891" w:type="dxa"/>
            <w:vMerge/>
            <w:shd w:val="clear" w:color="auto" w:fill="auto"/>
          </w:tcPr>
          <w:p w:rsidR="00CD45E0" w:rsidRPr="00C631F1" w:rsidRDefault="00CD45E0" w:rsidP="007518CB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sz w:val="24"/>
                <w:szCs w:val="24"/>
              </w:rPr>
            </w:pPr>
          </w:p>
        </w:tc>
      </w:tr>
      <w:tr w:rsidR="00CD45E0" w:rsidRPr="00C631F1" w:rsidTr="008A10E0">
        <w:tc>
          <w:tcPr>
            <w:tcW w:w="696" w:type="dxa"/>
          </w:tcPr>
          <w:p w:rsidR="00CD45E0" w:rsidRPr="00C631F1" w:rsidRDefault="00350451" w:rsidP="00F713D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CD45E0" w:rsidRPr="00C631F1">
              <w:rPr>
                <w:sz w:val="24"/>
                <w:szCs w:val="24"/>
              </w:rPr>
              <w:t>.</w:t>
            </w:r>
          </w:p>
        </w:tc>
        <w:tc>
          <w:tcPr>
            <w:tcW w:w="14092" w:type="dxa"/>
            <w:gridSpan w:val="3"/>
            <w:shd w:val="clear" w:color="auto" w:fill="auto"/>
          </w:tcPr>
          <w:p w:rsidR="00CD45E0" w:rsidRPr="00C631F1" w:rsidRDefault="00CD45E0" w:rsidP="001D66A0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C631F1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CD45E0" w:rsidRPr="00C631F1" w:rsidRDefault="00CD45E0" w:rsidP="001D66A0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22FD">
              <w:rPr>
                <w:sz w:val="24"/>
                <w:szCs w:val="24"/>
              </w:rPr>
              <w:t xml:space="preserve">Разработана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F722FD">
              <w:rPr>
                <w:sz w:val="24"/>
                <w:szCs w:val="24"/>
              </w:rPr>
              <w:t>обучающимися</w:t>
            </w:r>
            <w:proofErr w:type="gramEnd"/>
            <w:r w:rsidRPr="00F722FD">
              <w:rPr>
                <w:sz w:val="24"/>
                <w:szCs w:val="24"/>
              </w:rPr>
              <w:t xml:space="preserve"> и посредством привлечения к этой деятельности специалистов-практиков</w:t>
            </w:r>
            <w:r w:rsidRPr="00C631F1">
              <w:rPr>
                <w:sz w:val="24"/>
                <w:szCs w:val="24"/>
              </w:rPr>
              <w:t>.</w:t>
            </w:r>
          </w:p>
          <w:p w:rsidR="00CD45E0" w:rsidRPr="00C631F1" w:rsidRDefault="00CD45E0" w:rsidP="0016757A">
            <w:pPr>
              <w:widowControl w:val="0"/>
              <w:autoSpaceDE w:val="0"/>
              <w:autoSpaceDN w:val="0"/>
              <w:spacing w:line="240" w:lineRule="atLeast"/>
              <w:ind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Характеристика результата федерального проекта:</w:t>
            </w:r>
            <w:r w:rsidRPr="00C631F1">
              <w:rPr>
                <w:sz w:val="24"/>
                <w:szCs w:val="24"/>
                <w:lang w:eastAsia="en-US" w:bidi="ru-RU"/>
              </w:rPr>
              <w:t xml:space="preserve"> </w:t>
            </w:r>
          </w:p>
          <w:p w:rsidR="00CD45E0" w:rsidRPr="007C43EE" w:rsidRDefault="00CD45E0" w:rsidP="007C43EE">
            <w:pPr>
              <w:spacing w:line="240" w:lineRule="auto"/>
              <w:rPr>
                <w:sz w:val="24"/>
                <w:szCs w:val="24"/>
              </w:rPr>
            </w:pPr>
            <w:r w:rsidRPr="007C43EE">
              <w:rPr>
                <w:sz w:val="24"/>
                <w:szCs w:val="24"/>
              </w:rPr>
              <w:t>Разработка к концу</w:t>
            </w:r>
            <w:r>
              <w:rPr>
                <w:sz w:val="24"/>
                <w:szCs w:val="24"/>
              </w:rPr>
              <w:t xml:space="preserve"> </w:t>
            </w:r>
            <w:r w:rsidRPr="007C43EE">
              <w:rPr>
                <w:sz w:val="24"/>
                <w:szCs w:val="24"/>
              </w:rPr>
              <w:t>2019 года методологии наставничества в системе среднего профессионального образования, в том числе посредством привлечения к этой деятельности специалистов-практиков позволит:</w:t>
            </w:r>
          </w:p>
          <w:p w:rsidR="00CD45E0" w:rsidRPr="007C43EE" w:rsidRDefault="00CD45E0" w:rsidP="007C43EE">
            <w:pPr>
              <w:spacing w:line="240" w:lineRule="auto"/>
              <w:rPr>
                <w:sz w:val="24"/>
                <w:szCs w:val="24"/>
              </w:rPr>
            </w:pPr>
            <w:r w:rsidRPr="007C43EE">
              <w:rPr>
                <w:sz w:val="24"/>
                <w:szCs w:val="24"/>
              </w:rPr>
              <w:t>- сформировать организационно-методическую основу для внедрения и последующего развития механизмов наставничества в системе среднего профессионального образования;</w:t>
            </w:r>
          </w:p>
          <w:p w:rsidR="00CD45E0" w:rsidRPr="007C43EE" w:rsidRDefault="00CD45E0" w:rsidP="007C43EE">
            <w:pPr>
              <w:spacing w:line="240" w:lineRule="auto"/>
              <w:rPr>
                <w:sz w:val="24"/>
                <w:szCs w:val="24"/>
              </w:rPr>
            </w:pPr>
            <w:r w:rsidRPr="007C43EE">
              <w:rPr>
                <w:sz w:val="24"/>
                <w:szCs w:val="24"/>
              </w:rPr>
              <w:t>- обеспечить привлечение в роли наставников обучающихся по образовательным программам среднего профессионального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7C43EE">
              <w:rPr>
                <w:sz w:val="24"/>
                <w:szCs w:val="24"/>
              </w:rPr>
              <w:t>работников предприятий и организаций, в том числе из реального сектора экономики;</w:t>
            </w:r>
          </w:p>
          <w:p w:rsidR="00CD45E0" w:rsidRDefault="00CD45E0" w:rsidP="007C43EE">
            <w:pPr>
              <w:spacing w:line="240" w:lineRule="auto"/>
              <w:rPr>
                <w:sz w:val="24"/>
                <w:szCs w:val="24"/>
              </w:rPr>
            </w:pPr>
            <w:r w:rsidRPr="007C43EE">
              <w:rPr>
                <w:sz w:val="24"/>
                <w:szCs w:val="24"/>
              </w:rPr>
              <w:t xml:space="preserve">- </w:t>
            </w:r>
            <w:proofErr w:type="gramStart"/>
            <w:r w:rsidRPr="007C43EE">
              <w:rPr>
                <w:sz w:val="24"/>
                <w:szCs w:val="24"/>
              </w:rPr>
              <w:t>обучающимся</w:t>
            </w:r>
            <w:proofErr w:type="gramEnd"/>
            <w:r w:rsidRPr="007C43EE">
              <w:rPr>
                <w:sz w:val="24"/>
                <w:szCs w:val="24"/>
              </w:rPr>
              <w:t xml:space="preserve"> получить необходимые знания, а также на реальном примере специалистов-практиков сформировать личные и профессиональные компетенции.</w:t>
            </w:r>
          </w:p>
          <w:p w:rsidR="00CD45E0" w:rsidRPr="007E44F8" w:rsidRDefault="00CD45E0" w:rsidP="0016757A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7E44F8">
              <w:rPr>
                <w:i/>
                <w:sz w:val="24"/>
                <w:szCs w:val="24"/>
                <w:u w:val="single"/>
              </w:rPr>
              <w:t>Срок:</w:t>
            </w:r>
          </w:p>
          <w:p w:rsidR="00CD45E0" w:rsidRPr="00C631F1" w:rsidRDefault="00CD45E0" w:rsidP="00A57E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</w:tr>
      <w:tr w:rsidR="00CD45E0" w:rsidRPr="00C631F1" w:rsidTr="008A10E0">
        <w:tc>
          <w:tcPr>
            <w:tcW w:w="696" w:type="dxa"/>
          </w:tcPr>
          <w:p w:rsidR="00CD45E0" w:rsidRPr="00C631F1" w:rsidRDefault="0035045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45E0" w:rsidRPr="00C631F1">
              <w:rPr>
                <w:sz w:val="24"/>
                <w:szCs w:val="24"/>
              </w:rPr>
              <w:t>.1.</w:t>
            </w:r>
          </w:p>
        </w:tc>
        <w:tc>
          <w:tcPr>
            <w:tcW w:w="6783" w:type="dxa"/>
            <w:shd w:val="clear" w:color="auto" w:fill="auto"/>
          </w:tcPr>
          <w:p w:rsidR="00CD45E0" w:rsidRPr="00C631F1" w:rsidRDefault="00CD45E0" w:rsidP="00362B38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В Чувашской Республике внедрена методология наставничества в системе</w:t>
            </w:r>
            <w:r w:rsidRPr="00C631F1">
              <w:rPr>
                <w:bCs/>
                <w:sz w:val="24"/>
                <w:szCs w:val="24"/>
              </w:rPr>
              <w:t xml:space="preserve"> среднего профессионального образования, в том числе посредством привлечения к этой деятельности специалистов-практиков</w:t>
            </w:r>
          </w:p>
        </w:tc>
        <w:tc>
          <w:tcPr>
            <w:tcW w:w="1418" w:type="dxa"/>
          </w:tcPr>
          <w:p w:rsidR="00CD45E0" w:rsidRPr="00C631F1" w:rsidRDefault="00CD45E0" w:rsidP="001D66A0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31.12.2020</w:t>
            </w:r>
          </w:p>
        </w:tc>
        <w:tc>
          <w:tcPr>
            <w:tcW w:w="5891" w:type="dxa"/>
            <w:vMerge w:val="restart"/>
            <w:shd w:val="clear" w:color="auto" w:fill="auto"/>
          </w:tcPr>
          <w:p w:rsidR="00CD45E0" w:rsidRPr="00C631F1" w:rsidRDefault="00CD45E0" w:rsidP="00D61E27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Внедрение </w:t>
            </w:r>
            <w:r>
              <w:rPr>
                <w:sz w:val="24"/>
                <w:szCs w:val="24"/>
              </w:rPr>
              <w:t>к концу</w:t>
            </w:r>
            <w:r w:rsidRPr="00C631F1">
              <w:rPr>
                <w:sz w:val="24"/>
                <w:szCs w:val="24"/>
              </w:rPr>
              <w:t xml:space="preserve"> 2020 года методологии наставничества в системе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среднего профессионального образования, в том числе посредством привлечения к этой деятельности специалистов-практиков</w:t>
            </w:r>
            <w:r w:rsidRPr="00C631F1">
              <w:rPr>
                <w:sz w:val="24"/>
                <w:szCs w:val="24"/>
              </w:rPr>
              <w:t xml:space="preserve"> позволит:</w:t>
            </w:r>
          </w:p>
          <w:p w:rsidR="00CD45E0" w:rsidRPr="00C631F1" w:rsidRDefault="00CD45E0" w:rsidP="00D61E27">
            <w:pPr>
              <w:pStyle w:val="ad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сформировать организационно-методическую основу для внедрения и последующего развития механизмов наставничества в системе</w:t>
            </w:r>
            <w:r w:rsidRPr="00C631F1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среднего профессионального образования</w:t>
            </w:r>
            <w:r w:rsidRPr="00C631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45E0" w:rsidRDefault="00CD45E0" w:rsidP="00D61E27">
            <w:pPr>
              <w:pStyle w:val="ad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 xml:space="preserve">обеспечить привлечение в роли наставников обучающихся по образовательным программам </w:t>
            </w:r>
            <w:r w:rsidRPr="00C631F1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профессионального образования работников предприятий и организаций, в том числе из реального сектора экономики;</w:t>
            </w:r>
          </w:p>
          <w:p w:rsidR="00CD45E0" w:rsidRPr="00C631F1" w:rsidRDefault="00CD45E0" w:rsidP="000A399E">
            <w:pPr>
              <w:pStyle w:val="ad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57" w:firstLine="0"/>
              <w:jc w:val="both"/>
              <w:rPr>
                <w:sz w:val="24"/>
                <w:szCs w:val="24"/>
              </w:rPr>
            </w:pPr>
            <w:proofErr w:type="gramStart"/>
            <w:r w:rsidRPr="000A399E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0A399E">
              <w:rPr>
                <w:rFonts w:ascii="Times New Roman" w:hAnsi="Times New Roman"/>
                <w:sz w:val="24"/>
                <w:szCs w:val="24"/>
              </w:rPr>
              <w:t xml:space="preserve"> получить необходимые знания, а также на реальном примере специалистов-практиков сформировать личные и профессиональные компетенции.</w:t>
            </w:r>
          </w:p>
        </w:tc>
      </w:tr>
      <w:tr w:rsidR="00CD45E0" w:rsidRPr="00C631F1" w:rsidTr="008A10E0">
        <w:tc>
          <w:tcPr>
            <w:tcW w:w="696" w:type="dxa"/>
          </w:tcPr>
          <w:p w:rsidR="00CD45E0" w:rsidRDefault="0035045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45E0">
              <w:rPr>
                <w:sz w:val="24"/>
                <w:szCs w:val="24"/>
              </w:rPr>
              <w:t>.2.</w:t>
            </w:r>
          </w:p>
        </w:tc>
        <w:tc>
          <w:tcPr>
            <w:tcW w:w="6783" w:type="dxa"/>
            <w:shd w:val="clear" w:color="auto" w:fill="auto"/>
          </w:tcPr>
          <w:p w:rsidR="00CD45E0" w:rsidRPr="00C631F1" w:rsidRDefault="00CD45E0" w:rsidP="00362B38">
            <w:pPr>
              <w:spacing w:line="240" w:lineRule="auto"/>
              <w:rPr>
                <w:sz w:val="24"/>
                <w:szCs w:val="24"/>
              </w:rPr>
            </w:pPr>
            <w:r w:rsidRPr="00AD19A6">
              <w:rPr>
                <w:sz w:val="24"/>
                <w:szCs w:val="24"/>
              </w:rPr>
              <w:t>Не менее 800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  <w:r>
              <w:rPr>
                <w:rStyle w:val="aa"/>
                <w:sz w:val="24"/>
                <w:szCs w:val="24"/>
              </w:rPr>
              <w:footnoteReference w:id="11"/>
            </w:r>
          </w:p>
        </w:tc>
        <w:tc>
          <w:tcPr>
            <w:tcW w:w="1418" w:type="dxa"/>
          </w:tcPr>
          <w:p w:rsidR="00CD45E0" w:rsidRPr="00C631F1" w:rsidRDefault="00CD45E0" w:rsidP="000A399E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31.12.2020</w:t>
            </w:r>
          </w:p>
        </w:tc>
        <w:tc>
          <w:tcPr>
            <w:tcW w:w="5891" w:type="dxa"/>
            <w:vMerge/>
            <w:shd w:val="clear" w:color="auto" w:fill="auto"/>
          </w:tcPr>
          <w:p w:rsidR="00CD45E0" w:rsidRPr="00C631F1" w:rsidRDefault="00CD45E0" w:rsidP="006E7D0A">
            <w:pPr>
              <w:pStyle w:val="ad"/>
              <w:tabs>
                <w:tab w:val="left" w:pos="317"/>
              </w:tabs>
              <w:spacing w:line="240" w:lineRule="auto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CD45E0" w:rsidRPr="00C631F1" w:rsidTr="008A10E0">
        <w:tc>
          <w:tcPr>
            <w:tcW w:w="696" w:type="dxa"/>
          </w:tcPr>
          <w:p w:rsidR="00CD45E0" w:rsidRDefault="0035045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45E0">
              <w:rPr>
                <w:sz w:val="24"/>
                <w:szCs w:val="24"/>
              </w:rPr>
              <w:t>.3.</w:t>
            </w:r>
          </w:p>
        </w:tc>
        <w:tc>
          <w:tcPr>
            <w:tcW w:w="6783" w:type="dxa"/>
            <w:shd w:val="clear" w:color="auto" w:fill="auto"/>
          </w:tcPr>
          <w:p w:rsidR="00CD45E0" w:rsidRPr="00C631F1" w:rsidRDefault="00CD45E0" w:rsidP="00AD19A6">
            <w:pPr>
              <w:spacing w:line="240" w:lineRule="auto"/>
              <w:rPr>
                <w:sz w:val="24"/>
                <w:szCs w:val="24"/>
              </w:rPr>
            </w:pPr>
            <w:r w:rsidRPr="00AD19A6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1500</w:t>
            </w:r>
            <w:r w:rsidRPr="00AD19A6">
              <w:rPr>
                <w:sz w:val="24"/>
                <w:szCs w:val="24"/>
              </w:rPr>
              <w:t xml:space="preserve"> обучающихся организаций, осуществляющих образовательную деятельность по образовательным программам среднего профессионального образования на </w:t>
            </w:r>
            <w:r w:rsidRPr="00AD19A6">
              <w:rPr>
                <w:sz w:val="24"/>
                <w:szCs w:val="24"/>
              </w:rPr>
              <w:lastRenderedPageBreak/>
              <w:t>территории Чувашской Республики, вовлечены в различные формы наставничества</w:t>
            </w:r>
            <w:r>
              <w:rPr>
                <w:rStyle w:val="aa"/>
                <w:sz w:val="24"/>
                <w:szCs w:val="24"/>
              </w:rPr>
              <w:footnoteReference w:id="12"/>
            </w:r>
          </w:p>
        </w:tc>
        <w:tc>
          <w:tcPr>
            <w:tcW w:w="1418" w:type="dxa"/>
          </w:tcPr>
          <w:p w:rsidR="00CD45E0" w:rsidRPr="00C631F1" w:rsidRDefault="00CD45E0" w:rsidP="000A399E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891" w:type="dxa"/>
            <w:vMerge/>
            <w:shd w:val="clear" w:color="auto" w:fill="auto"/>
          </w:tcPr>
          <w:p w:rsidR="00CD45E0" w:rsidRPr="00C631F1" w:rsidRDefault="00CD45E0" w:rsidP="000B08CA">
            <w:pPr>
              <w:pStyle w:val="ad"/>
              <w:numPr>
                <w:ilvl w:val="0"/>
                <w:numId w:val="36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</w:p>
        </w:tc>
      </w:tr>
      <w:tr w:rsidR="00CD45E0" w:rsidRPr="00C631F1" w:rsidTr="008A10E0">
        <w:tc>
          <w:tcPr>
            <w:tcW w:w="696" w:type="dxa"/>
          </w:tcPr>
          <w:p w:rsidR="00CD45E0" w:rsidRDefault="0035045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CD45E0">
              <w:rPr>
                <w:sz w:val="24"/>
                <w:szCs w:val="24"/>
              </w:rPr>
              <w:t>.4.</w:t>
            </w:r>
          </w:p>
        </w:tc>
        <w:tc>
          <w:tcPr>
            <w:tcW w:w="6783" w:type="dxa"/>
            <w:shd w:val="clear" w:color="auto" w:fill="auto"/>
          </w:tcPr>
          <w:p w:rsidR="00CD45E0" w:rsidRPr="00C631F1" w:rsidRDefault="00CD45E0" w:rsidP="000A399E">
            <w:pPr>
              <w:spacing w:line="240" w:lineRule="auto"/>
              <w:rPr>
                <w:sz w:val="24"/>
                <w:szCs w:val="24"/>
              </w:rPr>
            </w:pPr>
            <w:r w:rsidRPr="00AD19A6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2000</w:t>
            </w:r>
            <w:r w:rsidRPr="00AD19A6">
              <w:rPr>
                <w:sz w:val="24"/>
                <w:szCs w:val="24"/>
              </w:rPr>
              <w:t xml:space="preserve">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  <w:r>
              <w:rPr>
                <w:rStyle w:val="aa"/>
                <w:sz w:val="24"/>
                <w:szCs w:val="24"/>
              </w:rPr>
              <w:footnoteReference w:id="13"/>
            </w:r>
          </w:p>
        </w:tc>
        <w:tc>
          <w:tcPr>
            <w:tcW w:w="1418" w:type="dxa"/>
          </w:tcPr>
          <w:p w:rsidR="00CD45E0" w:rsidRPr="00C631F1" w:rsidRDefault="00CD45E0" w:rsidP="000A399E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91" w:type="dxa"/>
            <w:vMerge/>
            <w:shd w:val="clear" w:color="auto" w:fill="auto"/>
          </w:tcPr>
          <w:p w:rsidR="00CD45E0" w:rsidRPr="00C631F1" w:rsidRDefault="00CD45E0" w:rsidP="000B08CA">
            <w:pPr>
              <w:pStyle w:val="ad"/>
              <w:numPr>
                <w:ilvl w:val="0"/>
                <w:numId w:val="36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</w:p>
        </w:tc>
      </w:tr>
      <w:tr w:rsidR="00CD45E0" w:rsidRPr="00C631F1" w:rsidTr="008A10E0">
        <w:tc>
          <w:tcPr>
            <w:tcW w:w="696" w:type="dxa"/>
          </w:tcPr>
          <w:p w:rsidR="00CD45E0" w:rsidRDefault="0035045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45E0">
              <w:rPr>
                <w:sz w:val="24"/>
                <w:szCs w:val="24"/>
              </w:rPr>
              <w:t>.5.</w:t>
            </w:r>
          </w:p>
        </w:tc>
        <w:tc>
          <w:tcPr>
            <w:tcW w:w="6783" w:type="dxa"/>
            <w:shd w:val="clear" w:color="auto" w:fill="auto"/>
          </w:tcPr>
          <w:p w:rsidR="00CD45E0" w:rsidRPr="00C631F1" w:rsidRDefault="00CD45E0" w:rsidP="000A399E">
            <w:pPr>
              <w:spacing w:line="240" w:lineRule="auto"/>
              <w:rPr>
                <w:sz w:val="24"/>
                <w:szCs w:val="24"/>
              </w:rPr>
            </w:pPr>
            <w:r w:rsidRPr="00AD19A6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3500</w:t>
            </w:r>
            <w:r w:rsidRPr="00AD19A6">
              <w:rPr>
                <w:sz w:val="24"/>
                <w:szCs w:val="24"/>
              </w:rPr>
              <w:t xml:space="preserve">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  <w:r>
              <w:rPr>
                <w:rStyle w:val="aa"/>
                <w:sz w:val="24"/>
                <w:szCs w:val="24"/>
              </w:rPr>
              <w:footnoteReference w:id="14"/>
            </w:r>
          </w:p>
        </w:tc>
        <w:tc>
          <w:tcPr>
            <w:tcW w:w="1418" w:type="dxa"/>
          </w:tcPr>
          <w:p w:rsidR="00CD45E0" w:rsidRPr="00C631F1" w:rsidRDefault="00CD45E0" w:rsidP="000A399E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91" w:type="dxa"/>
            <w:vMerge/>
            <w:shd w:val="clear" w:color="auto" w:fill="auto"/>
          </w:tcPr>
          <w:p w:rsidR="00CD45E0" w:rsidRPr="00C631F1" w:rsidRDefault="00CD45E0" w:rsidP="000B08CA">
            <w:pPr>
              <w:pStyle w:val="ad"/>
              <w:numPr>
                <w:ilvl w:val="0"/>
                <w:numId w:val="36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</w:p>
        </w:tc>
      </w:tr>
      <w:tr w:rsidR="00CD45E0" w:rsidRPr="00C631F1" w:rsidTr="008A10E0">
        <w:tc>
          <w:tcPr>
            <w:tcW w:w="696" w:type="dxa"/>
          </w:tcPr>
          <w:p w:rsidR="00CD45E0" w:rsidRDefault="0035045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45E0">
              <w:rPr>
                <w:sz w:val="24"/>
                <w:szCs w:val="24"/>
              </w:rPr>
              <w:t>.6.</w:t>
            </w:r>
          </w:p>
        </w:tc>
        <w:tc>
          <w:tcPr>
            <w:tcW w:w="6783" w:type="dxa"/>
            <w:shd w:val="clear" w:color="auto" w:fill="auto"/>
          </w:tcPr>
          <w:p w:rsidR="00CD45E0" w:rsidRPr="00C631F1" w:rsidRDefault="00CD45E0" w:rsidP="000A399E">
            <w:pPr>
              <w:spacing w:line="240" w:lineRule="auto"/>
              <w:rPr>
                <w:sz w:val="24"/>
                <w:szCs w:val="24"/>
              </w:rPr>
            </w:pPr>
            <w:r w:rsidRPr="00AD19A6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3500</w:t>
            </w:r>
            <w:r w:rsidRPr="00AD19A6">
              <w:rPr>
                <w:sz w:val="24"/>
                <w:szCs w:val="24"/>
              </w:rPr>
              <w:t xml:space="preserve">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  <w:r>
              <w:rPr>
                <w:rStyle w:val="aa"/>
                <w:sz w:val="24"/>
                <w:szCs w:val="24"/>
              </w:rPr>
              <w:footnoteReference w:id="15"/>
            </w:r>
          </w:p>
        </w:tc>
        <w:tc>
          <w:tcPr>
            <w:tcW w:w="1418" w:type="dxa"/>
          </w:tcPr>
          <w:p w:rsidR="00CD45E0" w:rsidRPr="00C631F1" w:rsidRDefault="00CD45E0" w:rsidP="000A399E">
            <w:pPr>
              <w:spacing w:line="240" w:lineRule="auto"/>
              <w:rPr>
                <w:sz w:val="24"/>
                <w:szCs w:val="24"/>
              </w:rPr>
            </w:pPr>
            <w:r w:rsidRPr="000A399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91" w:type="dxa"/>
            <w:vMerge/>
            <w:shd w:val="clear" w:color="auto" w:fill="auto"/>
          </w:tcPr>
          <w:p w:rsidR="00CD45E0" w:rsidRPr="00C631F1" w:rsidRDefault="00CD45E0" w:rsidP="000B08CA">
            <w:pPr>
              <w:pStyle w:val="ad"/>
              <w:numPr>
                <w:ilvl w:val="0"/>
                <w:numId w:val="36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</w:p>
        </w:tc>
      </w:tr>
      <w:tr w:rsidR="00CD45E0" w:rsidRPr="00C631F1" w:rsidTr="008A10E0">
        <w:tc>
          <w:tcPr>
            <w:tcW w:w="696" w:type="dxa"/>
          </w:tcPr>
          <w:p w:rsidR="00CD45E0" w:rsidRPr="00C631F1" w:rsidRDefault="0035045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D45E0" w:rsidRPr="00C631F1">
              <w:rPr>
                <w:sz w:val="24"/>
                <w:szCs w:val="24"/>
              </w:rPr>
              <w:t>.</w:t>
            </w:r>
          </w:p>
        </w:tc>
        <w:tc>
          <w:tcPr>
            <w:tcW w:w="14092" w:type="dxa"/>
            <w:gridSpan w:val="3"/>
            <w:shd w:val="clear" w:color="auto" w:fill="auto"/>
          </w:tcPr>
          <w:p w:rsidR="00CD45E0" w:rsidRPr="00C631F1" w:rsidRDefault="00CD45E0" w:rsidP="000D5A8F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C631F1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CD45E0" w:rsidRPr="00C631F1" w:rsidRDefault="00CD45E0" w:rsidP="001D66A0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051603">
              <w:rPr>
                <w:sz w:val="24"/>
                <w:szCs w:val="24"/>
              </w:rPr>
              <w:t xml:space="preserve">Во всех субъектах Российской Федерации внедрены программы профессионального обучения по наиболее востребованным и перспективным профессиям на уровне, соответствующем стандартам </w:t>
            </w:r>
            <w:proofErr w:type="spellStart"/>
            <w:r w:rsidRPr="00051603">
              <w:rPr>
                <w:sz w:val="24"/>
                <w:szCs w:val="24"/>
              </w:rPr>
              <w:t>Ворлдскиллс</w:t>
            </w:r>
            <w:proofErr w:type="spellEnd"/>
            <w:r w:rsidRPr="00051603">
              <w:rPr>
                <w:sz w:val="24"/>
                <w:szCs w:val="24"/>
              </w:rPr>
              <w:t>, с учетом продолжительности программ не более 6 месяцев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  <w:p w:rsidR="00CD45E0" w:rsidRPr="00C631F1" w:rsidRDefault="00CD45E0" w:rsidP="000D5A8F">
            <w:pPr>
              <w:widowControl w:val="0"/>
              <w:autoSpaceDE w:val="0"/>
              <w:autoSpaceDN w:val="0"/>
              <w:spacing w:line="240" w:lineRule="atLeast"/>
              <w:ind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Характеристика результата федерального проекта:</w:t>
            </w:r>
            <w:r w:rsidRPr="00C631F1">
              <w:rPr>
                <w:sz w:val="24"/>
                <w:szCs w:val="24"/>
                <w:lang w:eastAsia="en-US" w:bidi="ru-RU"/>
              </w:rPr>
              <w:t xml:space="preserve"> </w:t>
            </w:r>
          </w:p>
          <w:p w:rsidR="00CD45E0" w:rsidRPr="00051603" w:rsidRDefault="00CD45E0" w:rsidP="00051603">
            <w:pPr>
              <w:spacing w:line="240" w:lineRule="auto"/>
              <w:rPr>
                <w:sz w:val="24"/>
                <w:szCs w:val="24"/>
              </w:rPr>
            </w:pPr>
            <w:r w:rsidRPr="00051603">
              <w:rPr>
                <w:sz w:val="24"/>
                <w:szCs w:val="24"/>
              </w:rPr>
              <w:t xml:space="preserve">Внедрение к концу 2023 года во всех субъектах Российской Федерации программ профессионального обучения по наиболее востребованным и перспективным профессиям на уровне, соответствующем стандартам </w:t>
            </w:r>
            <w:proofErr w:type="spellStart"/>
            <w:r w:rsidRPr="00051603">
              <w:rPr>
                <w:sz w:val="24"/>
                <w:szCs w:val="24"/>
              </w:rPr>
              <w:t>Ворлдскиллс</w:t>
            </w:r>
            <w:proofErr w:type="spellEnd"/>
            <w:r w:rsidRPr="00051603">
              <w:rPr>
                <w:sz w:val="24"/>
                <w:szCs w:val="24"/>
              </w:rPr>
              <w:t>, позволит:</w:t>
            </w:r>
          </w:p>
          <w:p w:rsidR="00CD45E0" w:rsidRPr="00051603" w:rsidRDefault="00CD45E0" w:rsidP="00051603">
            <w:pPr>
              <w:spacing w:line="240" w:lineRule="auto"/>
              <w:rPr>
                <w:sz w:val="24"/>
                <w:szCs w:val="24"/>
              </w:rPr>
            </w:pPr>
            <w:r w:rsidRPr="00051603">
              <w:rPr>
                <w:sz w:val="24"/>
                <w:szCs w:val="24"/>
              </w:rPr>
              <w:t>- создать систему подготовки кадров, в том числе обеспечивающую непрерывное получение гражданами профессиональных знаний;</w:t>
            </w:r>
          </w:p>
          <w:p w:rsidR="00CD45E0" w:rsidRPr="00051603" w:rsidRDefault="00CD45E0" w:rsidP="00051603">
            <w:pPr>
              <w:spacing w:line="240" w:lineRule="auto"/>
              <w:rPr>
                <w:sz w:val="24"/>
                <w:szCs w:val="24"/>
              </w:rPr>
            </w:pPr>
            <w:r w:rsidRPr="00051603">
              <w:rPr>
                <w:sz w:val="24"/>
                <w:szCs w:val="24"/>
              </w:rPr>
              <w:t>- обновить образовательные программы профессионального обучения в соответствии с современными и перспективными направлениями технического и социально-экономического развития;</w:t>
            </w:r>
          </w:p>
          <w:p w:rsidR="00CD45E0" w:rsidRPr="00051603" w:rsidRDefault="00CD45E0" w:rsidP="00051603">
            <w:pPr>
              <w:spacing w:line="240" w:lineRule="auto"/>
              <w:rPr>
                <w:sz w:val="24"/>
                <w:szCs w:val="24"/>
              </w:rPr>
            </w:pPr>
            <w:r w:rsidRPr="00051603">
              <w:rPr>
                <w:sz w:val="24"/>
                <w:szCs w:val="24"/>
              </w:rPr>
              <w:t xml:space="preserve">- сформировать профессиональный кадровый потенциал, отвечающий вызовам современности и будущего развития системы </w:t>
            </w:r>
            <w:r w:rsidRPr="00051603">
              <w:rPr>
                <w:sz w:val="24"/>
                <w:szCs w:val="24"/>
              </w:rPr>
              <w:lastRenderedPageBreak/>
              <w:t>профессионального образования;</w:t>
            </w:r>
          </w:p>
          <w:p w:rsidR="00CD45E0" w:rsidRPr="00051603" w:rsidRDefault="00CD45E0" w:rsidP="00051603">
            <w:pPr>
              <w:spacing w:line="240" w:lineRule="auto"/>
              <w:rPr>
                <w:sz w:val="24"/>
                <w:szCs w:val="24"/>
              </w:rPr>
            </w:pPr>
            <w:r w:rsidRPr="00051603">
              <w:rPr>
                <w:sz w:val="24"/>
                <w:szCs w:val="24"/>
              </w:rPr>
              <w:t>- оказать благоприятное влияние на социально-экономическое развитие соответствующих субъектов Российской Федерации;</w:t>
            </w:r>
          </w:p>
          <w:p w:rsidR="00CD45E0" w:rsidRDefault="00CD45E0" w:rsidP="00051603">
            <w:pPr>
              <w:spacing w:line="240" w:lineRule="auto"/>
              <w:rPr>
                <w:sz w:val="24"/>
                <w:szCs w:val="24"/>
              </w:rPr>
            </w:pPr>
            <w:r w:rsidRPr="00051603">
              <w:rPr>
                <w:sz w:val="24"/>
                <w:szCs w:val="24"/>
              </w:rPr>
              <w:t>- повысить конкурентоспособность профессионального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051603">
              <w:rPr>
                <w:sz w:val="24"/>
                <w:szCs w:val="24"/>
              </w:rPr>
              <w:t>Российской Федерации на международном уровне</w:t>
            </w:r>
            <w:r w:rsidRPr="00C631F1">
              <w:rPr>
                <w:sz w:val="24"/>
                <w:szCs w:val="24"/>
              </w:rPr>
              <w:t>.</w:t>
            </w:r>
          </w:p>
          <w:p w:rsidR="00CD45E0" w:rsidRPr="00A57E43" w:rsidRDefault="00CD45E0" w:rsidP="000D5A8F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A57E43">
              <w:rPr>
                <w:i/>
                <w:sz w:val="24"/>
                <w:szCs w:val="24"/>
                <w:u w:val="single"/>
              </w:rPr>
              <w:t>Срок:</w:t>
            </w:r>
          </w:p>
          <w:p w:rsidR="00CD45E0" w:rsidRPr="00C631F1" w:rsidRDefault="00CD45E0" w:rsidP="000D5A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  <w:tr w:rsidR="00CD45E0" w:rsidRPr="00C631F1" w:rsidTr="008A10E0">
        <w:tc>
          <w:tcPr>
            <w:tcW w:w="696" w:type="dxa"/>
          </w:tcPr>
          <w:p w:rsidR="00CD45E0" w:rsidRPr="00C631F1" w:rsidRDefault="0035045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CD45E0" w:rsidRPr="00C631F1">
              <w:rPr>
                <w:sz w:val="24"/>
                <w:szCs w:val="24"/>
              </w:rPr>
              <w:t>.1.</w:t>
            </w:r>
          </w:p>
        </w:tc>
        <w:tc>
          <w:tcPr>
            <w:tcW w:w="6783" w:type="dxa"/>
            <w:shd w:val="clear" w:color="auto" w:fill="auto"/>
          </w:tcPr>
          <w:p w:rsidR="00CD45E0" w:rsidRPr="00C631F1" w:rsidRDefault="00CD45E0" w:rsidP="00362B38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В Чувашской Республике внедрены программы профессионального обучения по наиболее востребованным и перспективным профессиям на уровне, соответствующем стандартам </w:t>
            </w:r>
            <w:proofErr w:type="spellStart"/>
            <w:r w:rsidRPr="00C631F1">
              <w:rPr>
                <w:sz w:val="24"/>
                <w:szCs w:val="24"/>
              </w:rPr>
              <w:t>Ворлдскиллс</w:t>
            </w:r>
            <w:proofErr w:type="spellEnd"/>
            <w:r w:rsidRPr="00C631F1">
              <w:rPr>
                <w:sz w:val="24"/>
                <w:szCs w:val="24"/>
              </w:rPr>
              <w:t>, с учетом продолжительности программ не более 6 месяцев</w:t>
            </w:r>
          </w:p>
        </w:tc>
        <w:tc>
          <w:tcPr>
            <w:tcW w:w="1418" w:type="dxa"/>
          </w:tcPr>
          <w:p w:rsidR="00CD45E0" w:rsidRPr="00C631F1" w:rsidRDefault="00CD45E0" w:rsidP="00610D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31.12.2019-</w:t>
            </w:r>
            <w:r w:rsidRPr="00C631F1">
              <w:rPr>
                <w:sz w:val="24"/>
                <w:szCs w:val="24"/>
              </w:rPr>
              <w:t>31.</w:t>
            </w:r>
            <w:r>
              <w:rPr>
                <w:sz w:val="24"/>
                <w:szCs w:val="24"/>
              </w:rPr>
              <w:t>12</w:t>
            </w:r>
            <w:r w:rsidRPr="00C631F1">
              <w:rPr>
                <w:sz w:val="24"/>
                <w:szCs w:val="24"/>
              </w:rPr>
              <w:t>.2023</w:t>
            </w:r>
          </w:p>
        </w:tc>
        <w:tc>
          <w:tcPr>
            <w:tcW w:w="5891" w:type="dxa"/>
            <w:shd w:val="clear" w:color="auto" w:fill="auto"/>
          </w:tcPr>
          <w:p w:rsidR="00CD45E0" w:rsidRPr="00C631F1" w:rsidRDefault="00CD45E0" w:rsidP="000D5A8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 xml:space="preserve">Внедрение к концу 2023 года в Чувашской Республике программ профессионального обучения по наиболее востребованным и перспективным профессиям на уровне, соответствующем стандартам </w:t>
            </w:r>
            <w:proofErr w:type="spellStart"/>
            <w:r w:rsidRPr="00C631F1">
              <w:rPr>
                <w:sz w:val="24"/>
                <w:szCs w:val="24"/>
              </w:rPr>
              <w:t>Ворлдскиллс</w:t>
            </w:r>
            <w:proofErr w:type="spellEnd"/>
            <w:r w:rsidRPr="00C631F1">
              <w:rPr>
                <w:sz w:val="24"/>
                <w:szCs w:val="24"/>
              </w:rPr>
              <w:t xml:space="preserve">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позволит:</w:t>
            </w:r>
          </w:p>
          <w:p w:rsidR="00CD45E0" w:rsidRPr="00C631F1" w:rsidRDefault="00CD45E0" w:rsidP="000D5A8F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C631F1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создать </w:t>
            </w:r>
            <w:r w:rsidRPr="00C631F1">
              <w:rPr>
                <w:rFonts w:ascii="Times New Roman" w:hAnsi="Times New Roman"/>
                <w:sz w:val="24"/>
                <w:szCs w:val="24"/>
              </w:rPr>
              <w:t>систему подготовки кадров, в том числе обеспечивающую непрерывное получение гражданами профессиональных знаний</w:t>
            </w:r>
            <w:r w:rsidRPr="00C631F1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;</w:t>
            </w:r>
          </w:p>
          <w:p w:rsidR="00CD45E0" w:rsidRPr="00C631F1" w:rsidRDefault="00CD45E0" w:rsidP="000D5A8F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о</w:t>
            </w:r>
            <w:r w:rsidRPr="00C631F1">
              <w:rPr>
                <w:rFonts w:ascii="Times New Roman" w:hAnsi="Times New Roman"/>
                <w:sz w:val="24"/>
                <w:szCs w:val="24"/>
              </w:rPr>
              <w:t>бновить образовательные программы профессионального обучения в соответствии с современными и перспективными направлениями технического и социально-экономического развития;</w:t>
            </w:r>
          </w:p>
          <w:p w:rsidR="00CD45E0" w:rsidRPr="00C631F1" w:rsidRDefault="00CD45E0" w:rsidP="000D5A8F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сформировать профессиональный кадровый потенциал, отвечающий вызовам современности и будущего развития системы профессионального образования;</w:t>
            </w:r>
          </w:p>
          <w:p w:rsidR="00CD45E0" w:rsidRDefault="00CD45E0" w:rsidP="000D5A8F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 xml:space="preserve">оказать благоприятное влияние на социально-экономическое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Pr="00C631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45E0" w:rsidRPr="00C631F1" w:rsidRDefault="00CD45E0" w:rsidP="00F5407F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sz w:val="24"/>
                <w:szCs w:val="24"/>
              </w:rPr>
            </w:pPr>
            <w:r w:rsidRPr="00F5407F">
              <w:rPr>
                <w:rFonts w:ascii="Times New Roman" w:hAnsi="Times New Roman"/>
                <w:sz w:val="24"/>
                <w:szCs w:val="24"/>
              </w:rPr>
              <w:t>повысить конкурентоспособность профессионального образования Российской Федерации на международном уровне.</w:t>
            </w:r>
          </w:p>
        </w:tc>
      </w:tr>
      <w:tr w:rsidR="00CD45E0" w:rsidRPr="00C631F1" w:rsidTr="008A10E0">
        <w:tc>
          <w:tcPr>
            <w:tcW w:w="696" w:type="dxa"/>
          </w:tcPr>
          <w:p w:rsidR="00CD45E0" w:rsidRPr="006C2CFF" w:rsidRDefault="00350451" w:rsidP="001D66A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6C2CF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092" w:type="dxa"/>
            <w:gridSpan w:val="3"/>
            <w:shd w:val="clear" w:color="auto" w:fill="auto"/>
          </w:tcPr>
          <w:p w:rsidR="00CD45E0" w:rsidRPr="00C631F1" w:rsidRDefault="00CD45E0" w:rsidP="0098788F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C631F1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CD45E0" w:rsidRPr="00C631F1" w:rsidRDefault="00CD45E0" w:rsidP="0098788F">
            <w:pPr>
              <w:tabs>
                <w:tab w:val="left" w:pos="459"/>
              </w:tabs>
              <w:spacing w:line="240" w:lineRule="auto"/>
              <w:rPr>
                <w:sz w:val="24"/>
                <w:szCs w:val="24"/>
              </w:rPr>
            </w:pPr>
            <w:r w:rsidRPr="00051603">
              <w:rPr>
                <w:sz w:val="24"/>
                <w:szCs w:val="24"/>
              </w:rPr>
              <w:t>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образования, вовлечены в различные формы наставничества</w:t>
            </w:r>
            <w:r w:rsidRPr="00C631F1">
              <w:rPr>
                <w:sz w:val="24"/>
                <w:szCs w:val="24"/>
              </w:rPr>
              <w:t>.</w:t>
            </w:r>
          </w:p>
          <w:p w:rsidR="00CD45E0" w:rsidRPr="00C631F1" w:rsidRDefault="00CD45E0" w:rsidP="0098788F">
            <w:pPr>
              <w:widowControl w:val="0"/>
              <w:autoSpaceDE w:val="0"/>
              <w:autoSpaceDN w:val="0"/>
              <w:spacing w:line="240" w:lineRule="atLeast"/>
              <w:ind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Характеристика результата федерального проекта:</w:t>
            </w:r>
            <w:r w:rsidRPr="00C631F1">
              <w:rPr>
                <w:sz w:val="24"/>
                <w:szCs w:val="24"/>
                <w:lang w:eastAsia="en-US" w:bidi="ru-RU"/>
              </w:rPr>
              <w:t xml:space="preserve"> </w:t>
            </w:r>
          </w:p>
          <w:p w:rsidR="00CD45E0" w:rsidRPr="00051603" w:rsidRDefault="00CD45E0" w:rsidP="00051603">
            <w:pPr>
              <w:tabs>
                <w:tab w:val="left" w:pos="459"/>
              </w:tabs>
              <w:spacing w:line="240" w:lineRule="auto"/>
              <w:rPr>
                <w:sz w:val="24"/>
                <w:szCs w:val="24"/>
              </w:rPr>
            </w:pPr>
            <w:r w:rsidRPr="00051603">
              <w:rPr>
                <w:sz w:val="24"/>
                <w:szCs w:val="24"/>
              </w:rPr>
              <w:t xml:space="preserve">Внедрение с 1 июля 2020 г. апробированной методологии наставничества в системе среднего профессионального образования позволит к концу 2024 года вовлечь в различные формы наставничества не менее 70% обучающихся образовательных организаций, </w:t>
            </w:r>
            <w:r w:rsidRPr="00051603">
              <w:rPr>
                <w:sz w:val="24"/>
                <w:szCs w:val="24"/>
              </w:rPr>
              <w:lastRenderedPageBreak/>
              <w:t>реализующих программы среднего профессионального образования. Реализованный комплекс мер позволит:</w:t>
            </w:r>
          </w:p>
          <w:p w:rsidR="00CD45E0" w:rsidRPr="00051603" w:rsidRDefault="00CD45E0" w:rsidP="00051603">
            <w:pPr>
              <w:tabs>
                <w:tab w:val="left" w:pos="459"/>
              </w:tabs>
              <w:spacing w:line="240" w:lineRule="auto"/>
              <w:rPr>
                <w:sz w:val="24"/>
                <w:szCs w:val="24"/>
              </w:rPr>
            </w:pPr>
            <w:r w:rsidRPr="00051603">
              <w:rPr>
                <w:sz w:val="24"/>
                <w:szCs w:val="24"/>
              </w:rPr>
              <w:t>- обеспечить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в том числе из реального сектора экономики;</w:t>
            </w:r>
          </w:p>
          <w:p w:rsidR="00CD45E0" w:rsidRDefault="00CD45E0" w:rsidP="00051603">
            <w:pPr>
              <w:tabs>
                <w:tab w:val="left" w:pos="459"/>
              </w:tabs>
              <w:spacing w:line="240" w:lineRule="auto"/>
              <w:rPr>
                <w:sz w:val="24"/>
                <w:szCs w:val="24"/>
              </w:rPr>
            </w:pPr>
            <w:r w:rsidRPr="00051603">
              <w:rPr>
                <w:sz w:val="24"/>
                <w:szCs w:val="24"/>
              </w:rPr>
              <w:t xml:space="preserve">- </w:t>
            </w:r>
            <w:proofErr w:type="gramStart"/>
            <w:r w:rsidRPr="00051603">
              <w:rPr>
                <w:sz w:val="24"/>
                <w:szCs w:val="24"/>
              </w:rPr>
              <w:t>обучающимся</w:t>
            </w:r>
            <w:proofErr w:type="gramEnd"/>
            <w:r w:rsidRPr="00051603">
              <w:rPr>
                <w:sz w:val="24"/>
                <w:szCs w:val="24"/>
              </w:rPr>
              <w:t xml:space="preserve"> получить необходимые знания, а также на реальном примере специалистов-практиков сформировать личные и профессиональные компетенции.</w:t>
            </w:r>
          </w:p>
          <w:p w:rsidR="00CD45E0" w:rsidRPr="00F5407F" w:rsidRDefault="00CD45E0" w:rsidP="0098788F">
            <w:pPr>
              <w:tabs>
                <w:tab w:val="left" w:pos="459"/>
              </w:tabs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F5407F">
              <w:rPr>
                <w:i/>
                <w:sz w:val="24"/>
                <w:szCs w:val="24"/>
                <w:u w:val="single"/>
              </w:rPr>
              <w:t>Срок:</w:t>
            </w:r>
          </w:p>
          <w:p w:rsidR="00CD45E0" w:rsidRPr="00C631F1" w:rsidRDefault="00CD45E0" w:rsidP="0098788F">
            <w:pPr>
              <w:tabs>
                <w:tab w:val="left" w:pos="45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CD45E0" w:rsidRPr="00C631F1" w:rsidTr="008A10E0">
        <w:tc>
          <w:tcPr>
            <w:tcW w:w="696" w:type="dxa"/>
          </w:tcPr>
          <w:p w:rsidR="00CD45E0" w:rsidRPr="00C631F1" w:rsidRDefault="00350451" w:rsidP="00F22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CD45E0" w:rsidRPr="00C631F1">
              <w:rPr>
                <w:sz w:val="24"/>
                <w:szCs w:val="24"/>
              </w:rPr>
              <w:t>.1.</w:t>
            </w:r>
          </w:p>
        </w:tc>
        <w:tc>
          <w:tcPr>
            <w:tcW w:w="6783" w:type="dxa"/>
            <w:shd w:val="clear" w:color="auto" w:fill="auto"/>
          </w:tcPr>
          <w:p w:rsidR="00CD45E0" w:rsidRPr="00C631F1" w:rsidRDefault="00CD45E0" w:rsidP="001D66A0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Не менее 70% обучающихся </w:t>
            </w:r>
            <w:r w:rsidRPr="00C631F1">
              <w:rPr>
                <w:bCs/>
                <w:sz w:val="24"/>
                <w:szCs w:val="24"/>
              </w:rPr>
              <w:t xml:space="preserve">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C631F1">
              <w:rPr>
                <w:sz w:val="24"/>
                <w:szCs w:val="24"/>
              </w:rPr>
              <w:t>Чувашской Республики</w:t>
            </w:r>
            <w:r w:rsidRPr="00C631F1">
              <w:rPr>
                <w:bCs/>
                <w:sz w:val="24"/>
                <w:szCs w:val="24"/>
              </w:rPr>
              <w:t>,</w:t>
            </w:r>
            <w:r w:rsidRPr="00C631F1">
              <w:rPr>
                <w:sz w:val="24"/>
                <w:szCs w:val="24"/>
              </w:rPr>
              <w:t xml:space="preserve"> вовлечены в различные формы наставничества</w:t>
            </w:r>
          </w:p>
        </w:tc>
        <w:tc>
          <w:tcPr>
            <w:tcW w:w="1418" w:type="dxa"/>
          </w:tcPr>
          <w:p w:rsidR="00CD45E0" w:rsidRPr="00C631F1" w:rsidRDefault="00CD45E0" w:rsidP="001D66A0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31.12.2024</w:t>
            </w:r>
          </w:p>
        </w:tc>
        <w:tc>
          <w:tcPr>
            <w:tcW w:w="5891" w:type="dxa"/>
            <w:shd w:val="clear" w:color="auto" w:fill="auto"/>
          </w:tcPr>
          <w:p w:rsidR="00CD45E0" w:rsidRPr="00C631F1" w:rsidRDefault="00CD45E0" w:rsidP="00066741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Внедрение с 1 июля 2020 года методологии наставничества в системе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среднего профессионального образования,</w:t>
            </w:r>
            <w:r w:rsidRPr="00C631F1">
              <w:rPr>
                <w:sz w:val="24"/>
                <w:szCs w:val="24"/>
              </w:rPr>
              <w:t xml:space="preserve"> позволит к концу 2024 года вовлечь в различные формы наставничества не менее 70 % обучающихся образовательных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организаций, реализующих программы среднего профессионального образования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  <w:r w:rsidRPr="00C631F1">
              <w:rPr>
                <w:sz w:val="24"/>
                <w:szCs w:val="24"/>
              </w:rPr>
              <w:t xml:space="preserve"> Реализованный комплекс мер позволит:</w:t>
            </w:r>
          </w:p>
          <w:p w:rsidR="00CD45E0" w:rsidRPr="00C631F1" w:rsidRDefault="00CD45E0" w:rsidP="00066741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обеспечить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в том числе из реального сектора экономики;</w:t>
            </w:r>
          </w:p>
          <w:p w:rsidR="00CD45E0" w:rsidRPr="00C631F1" w:rsidRDefault="00CD45E0" w:rsidP="00350451">
            <w:pPr>
              <w:pStyle w:val="ad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C631F1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C631F1">
              <w:rPr>
                <w:rFonts w:ascii="Times New Roman" w:hAnsi="Times New Roman"/>
                <w:sz w:val="24"/>
                <w:szCs w:val="24"/>
              </w:rPr>
              <w:t xml:space="preserve"> получить необходимые знания, а также на реальном примере специалистов-практиков сформировать личные и профессиональные компетенции.</w:t>
            </w:r>
          </w:p>
        </w:tc>
      </w:tr>
      <w:tr w:rsidR="00CD45E0" w:rsidRPr="00C631F1" w:rsidTr="008A10E0">
        <w:tc>
          <w:tcPr>
            <w:tcW w:w="696" w:type="dxa"/>
          </w:tcPr>
          <w:p w:rsidR="00CD45E0" w:rsidRPr="00C631F1" w:rsidRDefault="00350451" w:rsidP="00F22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D45E0" w:rsidRPr="00C631F1">
              <w:rPr>
                <w:sz w:val="24"/>
                <w:szCs w:val="24"/>
              </w:rPr>
              <w:t>.</w:t>
            </w:r>
          </w:p>
        </w:tc>
        <w:tc>
          <w:tcPr>
            <w:tcW w:w="14092" w:type="dxa"/>
            <w:gridSpan w:val="3"/>
            <w:shd w:val="clear" w:color="auto" w:fill="auto"/>
          </w:tcPr>
          <w:p w:rsidR="00CD45E0" w:rsidRPr="00C631F1" w:rsidRDefault="00CD45E0" w:rsidP="00526440">
            <w:pPr>
              <w:spacing w:line="240" w:lineRule="auto"/>
              <w:ind w:left="57" w:right="57"/>
              <w:rPr>
                <w:i/>
                <w:sz w:val="24"/>
                <w:szCs w:val="24"/>
                <w:u w:val="single"/>
              </w:rPr>
            </w:pPr>
            <w:r w:rsidRPr="00C631F1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CD45E0" w:rsidRPr="00C631F1" w:rsidRDefault="00CD45E0" w:rsidP="00526440">
            <w:pPr>
              <w:pStyle w:val="ad"/>
              <w:tabs>
                <w:tab w:val="left" w:pos="459"/>
              </w:tabs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</w:pPr>
            <w:r w:rsidRPr="00051603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В 50 % организаций, осуществляющих образовательную деятельность по образовательным программам среднего профессионального образования, не менее 25 % выпускников проходят итоговую аттестацию в форме демонстрационного экзамена</w:t>
            </w:r>
            <w:r w:rsidRPr="00C631F1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.</w:t>
            </w:r>
          </w:p>
          <w:p w:rsidR="00CD45E0" w:rsidRPr="00C631F1" w:rsidRDefault="00CD45E0" w:rsidP="00526440">
            <w:pPr>
              <w:widowControl w:val="0"/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Характеристика результата федерального проекта:</w:t>
            </w:r>
            <w:r w:rsidRPr="00C631F1">
              <w:rPr>
                <w:sz w:val="24"/>
                <w:szCs w:val="24"/>
                <w:lang w:eastAsia="en-US" w:bidi="ru-RU"/>
              </w:rPr>
              <w:t xml:space="preserve"> </w:t>
            </w:r>
          </w:p>
          <w:p w:rsidR="00CD45E0" w:rsidRPr="00051603" w:rsidRDefault="00CD45E0" w:rsidP="00051603">
            <w:pPr>
              <w:spacing w:line="240" w:lineRule="atLeast"/>
              <w:ind w:left="57" w:right="57"/>
              <w:jc w:val="left"/>
              <w:rPr>
                <w:sz w:val="24"/>
                <w:szCs w:val="24"/>
              </w:rPr>
            </w:pPr>
            <w:proofErr w:type="gramStart"/>
            <w:r w:rsidRPr="00051603">
              <w:rPr>
                <w:sz w:val="24"/>
                <w:szCs w:val="24"/>
              </w:rPr>
              <w:t>К концу 2024 года в 50% организаций, осуществляющих образовательную деятельность по образовательным программам среднего профессионального образования, государственная итоговая аттестация и промежуточная аттестация для не менее 25% обучающихся проводится в форме демонстрационного экзамена, что позволит:</w:t>
            </w:r>
            <w:proofErr w:type="gramEnd"/>
          </w:p>
          <w:p w:rsidR="00CD45E0" w:rsidRPr="00051603" w:rsidRDefault="00CD45E0" w:rsidP="00051603">
            <w:pPr>
              <w:spacing w:line="240" w:lineRule="atLeast"/>
              <w:ind w:left="57" w:right="57"/>
              <w:jc w:val="left"/>
              <w:rPr>
                <w:sz w:val="24"/>
                <w:szCs w:val="24"/>
              </w:rPr>
            </w:pPr>
            <w:r w:rsidRPr="00051603">
              <w:rPr>
                <w:sz w:val="24"/>
                <w:szCs w:val="24"/>
              </w:rPr>
              <w:t>- оценить качество подготовки и квалификации выпускников по соответствующим профессиям и специальностям;</w:t>
            </w:r>
          </w:p>
          <w:p w:rsidR="00CD45E0" w:rsidRDefault="00CD45E0" w:rsidP="00051603">
            <w:pPr>
              <w:spacing w:line="240" w:lineRule="atLeast"/>
              <w:ind w:left="57" w:right="57"/>
              <w:jc w:val="left"/>
              <w:rPr>
                <w:sz w:val="24"/>
                <w:szCs w:val="24"/>
              </w:rPr>
            </w:pPr>
            <w:r w:rsidRPr="00051603">
              <w:rPr>
                <w:sz w:val="24"/>
                <w:szCs w:val="24"/>
              </w:rPr>
              <w:lastRenderedPageBreak/>
              <w:t>- внедрить использование современных технологий обучения и проведения аттестации.</w:t>
            </w:r>
          </w:p>
          <w:p w:rsidR="00CD45E0" w:rsidRPr="00215E36" w:rsidRDefault="00CD45E0" w:rsidP="00526440">
            <w:pPr>
              <w:spacing w:line="240" w:lineRule="atLeast"/>
              <w:ind w:left="57" w:right="57"/>
              <w:jc w:val="left"/>
              <w:rPr>
                <w:i/>
                <w:sz w:val="24"/>
                <w:szCs w:val="24"/>
                <w:u w:val="single"/>
              </w:rPr>
            </w:pPr>
            <w:r w:rsidRPr="00215E36">
              <w:rPr>
                <w:i/>
                <w:sz w:val="24"/>
                <w:szCs w:val="24"/>
                <w:u w:val="single"/>
              </w:rPr>
              <w:t>Срок:</w:t>
            </w:r>
          </w:p>
          <w:p w:rsidR="00CD45E0" w:rsidRPr="00C631F1" w:rsidRDefault="00CD45E0" w:rsidP="00526440">
            <w:pPr>
              <w:spacing w:line="240" w:lineRule="atLeast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CD45E0" w:rsidRPr="00C631F1" w:rsidTr="008A10E0">
        <w:tc>
          <w:tcPr>
            <w:tcW w:w="696" w:type="dxa"/>
          </w:tcPr>
          <w:p w:rsidR="00CD45E0" w:rsidRPr="00C631F1" w:rsidRDefault="00350451" w:rsidP="00F22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CD45E0" w:rsidRPr="00C631F1">
              <w:rPr>
                <w:sz w:val="24"/>
                <w:szCs w:val="24"/>
              </w:rPr>
              <w:t>.1.</w:t>
            </w:r>
          </w:p>
        </w:tc>
        <w:tc>
          <w:tcPr>
            <w:tcW w:w="6783" w:type="dxa"/>
            <w:shd w:val="clear" w:color="auto" w:fill="auto"/>
          </w:tcPr>
          <w:p w:rsidR="00CD45E0" w:rsidRPr="00C631F1" w:rsidRDefault="00CD45E0" w:rsidP="007518CB">
            <w:pPr>
              <w:spacing w:line="240" w:lineRule="auto"/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50 %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C631F1">
              <w:rPr>
                <w:sz w:val="24"/>
                <w:szCs w:val="24"/>
              </w:rPr>
              <w:t>Чувашской Республики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, государственная итоговая аттестация и промежуточная аттестация обучающихся проводится в форме демонстрационного экзамена</w:t>
            </w:r>
          </w:p>
        </w:tc>
        <w:tc>
          <w:tcPr>
            <w:tcW w:w="1418" w:type="dxa"/>
          </w:tcPr>
          <w:p w:rsidR="00CD45E0" w:rsidRPr="00C631F1" w:rsidRDefault="00CD45E0" w:rsidP="001D66A0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31.12.2024</w:t>
            </w:r>
          </w:p>
        </w:tc>
        <w:tc>
          <w:tcPr>
            <w:tcW w:w="5891" w:type="dxa"/>
            <w:shd w:val="clear" w:color="auto" w:fill="auto"/>
          </w:tcPr>
          <w:p w:rsidR="00CD45E0" w:rsidRPr="00C631F1" w:rsidRDefault="00CD45E0" w:rsidP="007518C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 xml:space="preserve">К концу 2024 года в 50% организаций, осуществляющих образовательную деятельность по образовательным программам среднего профессионального образования, государственная итоговая аттестация и промежуточная аттестация обучающихся </w:t>
            </w:r>
            <w:r>
              <w:rPr>
                <w:sz w:val="24"/>
                <w:szCs w:val="24"/>
              </w:rPr>
              <w:t xml:space="preserve">будет </w:t>
            </w:r>
            <w:r w:rsidRPr="00C631F1">
              <w:rPr>
                <w:sz w:val="24"/>
                <w:szCs w:val="24"/>
              </w:rPr>
              <w:t>проводит</w:t>
            </w:r>
            <w:r>
              <w:rPr>
                <w:sz w:val="24"/>
                <w:szCs w:val="24"/>
              </w:rPr>
              <w:t>ь</w:t>
            </w:r>
            <w:r w:rsidRPr="00C631F1">
              <w:rPr>
                <w:sz w:val="24"/>
                <w:szCs w:val="24"/>
              </w:rPr>
              <w:t xml:space="preserve">ся в форме демонстрационного экзамена, что позволит: </w:t>
            </w:r>
          </w:p>
          <w:p w:rsidR="00CD45E0" w:rsidRPr="00C631F1" w:rsidRDefault="00CD45E0" w:rsidP="007518CB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оценить качество подготовки и квалификации выпускников по соответствующим профессиям и специальностям;</w:t>
            </w:r>
          </w:p>
          <w:p w:rsidR="00CD45E0" w:rsidRPr="00C631F1" w:rsidRDefault="00CD45E0" w:rsidP="00350451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внедрить использование современных технологий обучения и проведения аттестации.</w:t>
            </w:r>
          </w:p>
        </w:tc>
      </w:tr>
      <w:tr w:rsidR="00CD45E0" w:rsidRPr="00C631F1" w:rsidTr="008A10E0">
        <w:tc>
          <w:tcPr>
            <w:tcW w:w="696" w:type="dxa"/>
          </w:tcPr>
          <w:p w:rsidR="00CD45E0" w:rsidRPr="00C631F1" w:rsidRDefault="00350451" w:rsidP="00F22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D45E0" w:rsidRPr="00C631F1">
              <w:rPr>
                <w:sz w:val="24"/>
                <w:szCs w:val="24"/>
              </w:rPr>
              <w:t>.</w:t>
            </w:r>
          </w:p>
        </w:tc>
        <w:tc>
          <w:tcPr>
            <w:tcW w:w="14092" w:type="dxa"/>
            <w:gridSpan w:val="3"/>
            <w:shd w:val="clear" w:color="auto" w:fill="auto"/>
          </w:tcPr>
          <w:p w:rsidR="00CD45E0" w:rsidRPr="00C631F1" w:rsidRDefault="00CD45E0" w:rsidP="00C175C7">
            <w:pPr>
              <w:spacing w:line="240" w:lineRule="auto"/>
              <w:ind w:left="57" w:right="57"/>
              <w:rPr>
                <w:i/>
                <w:sz w:val="24"/>
                <w:szCs w:val="24"/>
                <w:u w:val="single"/>
              </w:rPr>
            </w:pPr>
            <w:r w:rsidRPr="00C631F1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CD45E0" w:rsidRPr="00C631F1" w:rsidRDefault="00CD45E0" w:rsidP="00AF073F">
            <w:pPr>
              <w:tabs>
                <w:tab w:val="left" w:pos="317"/>
              </w:tabs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F36C85">
              <w:rPr>
                <w:rFonts w:eastAsia="Arial Unicode MS"/>
                <w:bCs/>
                <w:sz w:val="24"/>
                <w:szCs w:val="24"/>
              </w:rPr>
              <w:t xml:space="preserve">Не менее 35 тыс. преподавателей (мастеров производственного обучения) прошли повышение квалификации по программам, основанным на опыте Союза </w:t>
            </w:r>
            <w:proofErr w:type="spellStart"/>
            <w:r w:rsidRPr="00F36C85">
              <w:rPr>
                <w:rFonts w:eastAsia="Arial Unicode MS"/>
                <w:bCs/>
                <w:sz w:val="24"/>
                <w:szCs w:val="24"/>
              </w:rPr>
              <w:t>Ворлдскиллс</w:t>
            </w:r>
            <w:proofErr w:type="spellEnd"/>
            <w:r w:rsidRPr="00F36C85">
              <w:rPr>
                <w:rFonts w:eastAsia="Arial Unicode MS"/>
                <w:bCs/>
                <w:sz w:val="24"/>
                <w:szCs w:val="24"/>
              </w:rPr>
              <w:t xml:space="preserve"> Россия, из них не менее 10 тыс. преподавателей (мастеров производственного обучения) сертифицированы в качестве экспертов </w:t>
            </w:r>
            <w:proofErr w:type="spellStart"/>
            <w:r w:rsidRPr="00F36C85">
              <w:rPr>
                <w:rFonts w:eastAsia="Arial Unicode MS"/>
                <w:bCs/>
                <w:sz w:val="24"/>
                <w:szCs w:val="24"/>
              </w:rPr>
              <w:t>Ворлдскиллс</w:t>
            </w:r>
            <w:proofErr w:type="spellEnd"/>
            <w:r w:rsidRPr="00C631F1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  <w:p w:rsidR="00CD45E0" w:rsidRPr="00C631F1" w:rsidRDefault="00CD45E0" w:rsidP="00C175C7">
            <w:pPr>
              <w:widowControl w:val="0"/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Характеристика результата федерального проекта:</w:t>
            </w:r>
            <w:r w:rsidRPr="00C631F1">
              <w:rPr>
                <w:sz w:val="24"/>
                <w:szCs w:val="24"/>
                <w:lang w:eastAsia="en-US" w:bidi="ru-RU"/>
              </w:rPr>
              <w:t xml:space="preserve"> </w:t>
            </w:r>
          </w:p>
          <w:p w:rsidR="00CD45E0" w:rsidRPr="00C631F1" w:rsidRDefault="00CD45E0" w:rsidP="00C175C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F36C85">
              <w:rPr>
                <w:rFonts w:eastAsia="Arial Unicode MS"/>
                <w:bCs/>
                <w:sz w:val="24"/>
                <w:szCs w:val="24"/>
              </w:rPr>
              <w:t xml:space="preserve">К концу 2024 года не менее 35 тыс. преподавателей (мастеров производственного обучения) прошли повышение квалификации по программам, основанным на опыте Союза </w:t>
            </w:r>
            <w:proofErr w:type="spellStart"/>
            <w:r w:rsidRPr="00F36C85">
              <w:rPr>
                <w:rFonts w:eastAsia="Arial Unicode MS"/>
                <w:bCs/>
                <w:sz w:val="24"/>
                <w:szCs w:val="24"/>
              </w:rPr>
              <w:t>Ворлдскиллс</w:t>
            </w:r>
            <w:proofErr w:type="spellEnd"/>
            <w:r w:rsidRPr="00F36C85">
              <w:rPr>
                <w:rFonts w:eastAsia="Arial Unicode MS"/>
                <w:bCs/>
                <w:sz w:val="24"/>
                <w:szCs w:val="24"/>
              </w:rPr>
              <w:t xml:space="preserve"> Россия, а также прошли практику на предприятиях-партнерах. </w:t>
            </w:r>
            <w:proofErr w:type="gramStart"/>
            <w:r w:rsidRPr="00F36C85">
              <w:rPr>
                <w:rFonts w:eastAsia="Arial Unicode MS"/>
                <w:bCs/>
                <w:sz w:val="24"/>
                <w:szCs w:val="24"/>
              </w:rPr>
              <w:t xml:space="preserve">Кроме того, не менее 10 тыс. из них сертифицированы в качестве экспертов </w:t>
            </w:r>
            <w:proofErr w:type="spellStart"/>
            <w:r w:rsidRPr="00F36C85">
              <w:rPr>
                <w:rFonts w:eastAsia="Arial Unicode MS"/>
                <w:bCs/>
                <w:sz w:val="24"/>
                <w:szCs w:val="24"/>
              </w:rPr>
              <w:t>Ворлдскиллс</w:t>
            </w:r>
            <w:proofErr w:type="spellEnd"/>
            <w:r w:rsidRPr="00F36C85">
              <w:rPr>
                <w:rFonts w:eastAsia="Arial Unicode MS"/>
                <w:bCs/>
                <w:sz w:val="24"/>
                <w:szCs w:val="24"/>
              </w:rPr>
              <w:t>.</w:t>
            </w:r>
            <w:proofErr w:type="gramEnd"/>
          </w:p>
          <w:p w:rsidR="00CD45E0" w:rsidRPr="00F36C85" w:rsidRDefault="00CD45E0" w:rsidP="00F36C85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F36C85">
              <w:rPr>
                <w:rFonts w:eastAsia="Arial Unicode MS"/>
                <w:sz w:val="24"/>
                <w:szCs w:val="24"/>
                <w:u w:color="000000"/>
              </w:rPr>
              <w:t>Проведение данных мероприятий позволит:</w:t>
            </w:r>
          </w:p>
          <w:p w:rsidR="00CD45E0" w:rsidRPr="00F36C85" w:rsidRDefault="00CD45E0" w:rsidP="00F36C85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F36C85">
              <w:rPr>
                <w:rFonts w:eastAsia="Arial Unicode MS"/>
                <w:sz w:val="24"/>
                <w:szCs w:val="24"/>
                <w:u w:color="000000"/>
              </w:rPr>
              <w:t>- создать условия для стимулирования роста профессионального мастерства преподавателей (мастеров производственного обучения);</w:t>
            </w:r>
          </w:p>
          <w:p w:rsidR="00CD45E0" w:rsidRPr="00F36C85" w:rsidRDefault="00CD45E0" w:rsidP="00F36C85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F36C85">
              <w:rPr>
                <w:rFonts w:eastAsia="Arial Unicode MS"/>
                <w:sz w:val="24"/>
                <w:szCs w:val="24"/>
                <w:u w:color="000000"/>
              </w:rPr>
              <w:t>- сформировать высокоэффективный кадровый потенциал преподавателей (мастеров производственного обучения);</w:t>
            </w:r>
          </w:p>
          <w:p w:rsidR="00CD45E0" w:rsidRPr="00F36C85" w:rsidRDefault="00CD45E0" w:rsidP="00F36C85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F36C85">
              <w:rPr>
                <w:rFonts w:eastAsia="Arial Unicode MS"/>
                <w:sz w:val="24"/>
                <w:szCs w:val="24"/>
                <w:u w:color="000000"/>
              </w:rPr>
              <w:t>- оказать влияние на рост конкурентоспособности профессионального образования Российской Федерации на международном уровне;</w:t>
            </w:r>
          </w:p>
          <w:p w:rsidR="00CD45E0" w:rsidRDefault="00CD45E0" w:rsidP="00F36C8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6C85">
              <w:rPr>
                <w:rFonts w:eastAsia="Arial Unicode MS"/>
                <w:sz w:val="24"/>
                <w:szCs w:val="24"/>
                <w:u w:color="000000"/>
              </w:rPr>
              <w:t>- 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мастерству.</w:t>
            </w:r>
          </w:p>
          <w:p w:rsidR="00CD45E0" w:rsidRPr="00215E36" w:rsidRDefault="00CD45E0" w:rsidP="008A58D8">
            <w:pPr>
              <w:spacing w:line="240" w:lineRule="atLeast"/>
              <w:ind w:left="57" w:right="57"/>
              <w:jc w:val="left"/>
              <w:rPr>
                <w:i/>
                <w:sz w:val="24"/>
                <w:szCs w:val="24"/>
                <w:u w:val="single"/>
              </w:rPr>
            </w:pPr>
            <w:r w:rsidRPr="00215E36">
              <w:rPr>
                <w:i/>
                <w:sz w:val="24"/>
                <w:szCs w:val="24"/>
                <w:u w:val="single"/>
              </w:rPr>
              <w:t>Срок:</w:t>
            </w:r>
          </w:p>
          <w:p w:rsidR="00CD45E0" w:rsidRPr="00C631F1" w:rsidRDefault="00CD45E0" w:rsidP="008A58D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2D21BB" w:rsidRPr="00C631F1" w:rsidTr="008A10E0">
        <w:tc>
          <w:tcPr>
            <w:tcW w:w="696" w:type="dxa"/>
            <w:vMerge w:val="restart"/>
          </w:tcPr>
          <w:p w:rsidR="002D21BB" w:rsidRDefault="00350451" w:rsidP="003504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2D21BB">
              <w:rPr>
                <w:sz w:val="24"/>
                <w:szCs w:val="24"/>
              </w:rPr>
              <w:t>.1.</w:t>
            </w:r>
          </w:p>
        </w:tc>
        <w:tc>
          <w:tcPr>
            <w:tcW w:w="6783" w:type="dxa"/>
            <w:shd w:val="clear" w:color="auto" w:fill="auto"/>
          </w:tcPr>
          <w:p w:rsidR="002D21BB" w:rsidRPr="00C631F1" w:rsidRDefault="002D21BB" w:rsidP="006E7D0A">
            <w:pPr>
              <w:spacing w:line="240" w:lineRule="auto"/>
              <w:rPr>
                <w:rFonts w:eastAsia="Arial Unicode MS"/>
                <w:bCs/>
                <w:strike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</w:rPr>
              <w:t>100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 преподавателей (мастеров производственного обучения) прошли повышение квалификации по программам, основанным на опыте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Союза </w:t>
            </w:r>
            <w:proofErr w:type="spellStart"/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Ворлдскиллс</w:t>
            </w:r>
            <w:proofErr w:type="spellEnd"/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Россия, из них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sz w:val="24"/>
                <w:szCs w:val="24"/>
                <w:u w:color="000000"/>
              </w:rPr>
              <w:t>4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0 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преподавателей (мастеров производственного обучения) сертифицированы в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качестве экспертов </w:t>
            </w:r>
            <w:proofErr w:type="spellStart"/>
            <w:r w:rsidRPr="00C631F1">
              <w:rPr>
                <w:rFonts w:eastAsia="Arial Unicode MS"/>
                <w:sz w:val="24"/>
                <w:szCs w:val="24"/>
                <w:u w:color="000000"/>
              </w:rPr>
              <w:t>Ворлдскиллс</w:t>
            </w:r>
            <w:proofErr w:type="spellEnd"/>
            <w:r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16"/>
            </w:r>
          </w:p>
        </w:tc>
        <w:tc>
          <w:tcPr>
            <w:tcW w:w="1418" w:type="dxa"/>
          </w:tcPr>
          <w:p w:rsidR="002D21BB" w:rsidRPr="00C631F1" w:rsidRDefault="002D21BB" w:rsidP="001D66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5891" w:type="dxa"/>
            <w:vMerge w:val="restart"/>
            <w:shd w:val="clear" w:color="auto" w:fill="auto"/>
          </w:tcPr>
          <w:p w:rsidR="002D21BB" w:rsidRPr="00C631F1" w:rsidRDefault="002D21BB" w:rsidP="00AC4A93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>К концу 2024 года не менее 300 преподавателей (мастеров производственного обучения) пр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ойдут 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повышение квалификации по </w:t>
            </w:r>
            <w:proofErr w:type="gramStart"/>
            <w:r w:rsidRPr="00C631F1">
              <w:rPr>
                <w:rFonts w:eastAsia="Arial Unicode MS"/>
                <w:bCs/>
                <w:sz w:val="24"/>
                <w:szCs w:val="24"/>
              </w:rPr>
              <w:t>программам, основанным на опыте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Союза </w:t>
            </w:r>
            <w:proofErr w:type="spellStart"/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Ворлдскиллс</w:t>
            </w:r>
            <w:proofErr w:type="spellEnd"/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Россия и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>про</w:t>
            </w:r>
            <w:r>
              <w:rPr>
                <w:rFonts w:eastAsia="Arial Unicode MS"/>
                <w:sz w:val="24"/>
                <w:szCs w:val="24"/>
                <w:u w:color="000000"/>
              </w:rPr>
              <w:t>йдут</w:t>
            </w:r>
            <w:proofErr w:type="gramEnd"/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практику на предприятиях-партнерах, а также не менее 100 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из них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будут 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сертифицированы в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качестве экспертов </w:t>
            </w:r>
            <w:proofErr w:type="spellStart"/>
            <w:r w:rsidRPr="00C631F1">
              <w:rPr>
                <w:rFonts w:eastAsia="Arial Unicode MS"/>
                <w:sz w:val="24"/>
                <w:szCs w:val="24"/>
                <w:u w:color="000000"/>
              </w:rPr>
              <w:t>Ворлдскиллс</w:t>
            </w:r>
            <w:proofErr w:type="spellEnd"/>
            <w:r w:rsidRPr="00C631F1">
              <w:rPr>
                <w:rFonts w:eastAsia="Arial Unicode MS"/>
                <w:sz w:val="24"/>
                <w:szCs w:val="24"/>
                <w:u w:color="000000"/>
              </w:rPr>
              <w:t>. Проведение данных мероприятий позволит</w:t>
            </w:r>
            <w:r w:rsidRPr="00C631F1">
              <w:rPr>
                <w:sz w:val="24"/>
                <w:szCs w:val="24"/>
              </w:rPr>
              <w:t>:</w:t>
            </w:r>
          </w:p>
          <w:p w:rsidR="002D21BB" w:rsidRPr="00C631F1" w:rsidRDefault="002D21BB" w:rsidP="00AC4A93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создать условия для стимулирования роста профессионального мастерства преподавателей (мастеров производственного обучения);</w:t>
            </w:r>
          </w:p>
          <w:p w:rsidR="002D21BB" w:rsidRPr="00C631F1" w:rsidRDefault="002D21BB" w:rsidP="00AC4A93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сформировать высокоэффективный кадровый потенциал преподавателей (мастеров производственного обучения);</w:t>
            </w:r>
          </w:p>
          <w:p w:rsidR="002D21BB" w:rsidRDefault="002D21BB" w:rsidP="00AC4A93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оказать влияние на рост конкурентоспособности профессионального образования Российской Федерации на международном уровне;</w:t>
            </w:r>
          </w:p>
          <w:p w:rsidR="002D21BB" w:rsidRPr="00C631F1" w:rsidRDefault="002D21BB" w:rsidP="008A58D8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8A58D8">
              <w:rPr>
                <w:rFonts w:ascii="Times New Roman" w:hAnsi="Times New Roman"/>
                <w:sz w:val="24"/>
                <w:szCs w:val="24"/>
              </w:rPr>
              <w:t>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</w:t>
            </w:r>
            <w:r w:rsidRPr="00C631F1">
              <w:rPr>
                <w:sz w:val="24"/>
                <w:szCs w:val="24"/>
              </w:rPr>
              <w:t>.</w:t>
            </w:r>
          </w:p>
        </w:tc>
      </w:tr>
      <w:tr w:rsidR="002D21BB" w:rsidRPr="00C631F1" w:rsidTr="008A10E0">
        <w:tc>
          <w:tcPr>
            <w:tcW w:w="696" w:type="dxa"/>
            <w:vMerge/>
          </w:tcPr>
          <w:p w:rsidR="002D21BB" w:rsidRDefault="002D21BB" w:rsidP="00851D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  <w:shd w:val="clear" w:color="auto" w:fill="auto"/>
          </w:tcPr>
          <w:p w:rsidR="002D21BB" w:rsidRPr="00C631F1" w:rsidRDefault="002D21BB" w:rsidP="00930A49">
            <w:pPr>
              <w:spacing w:line="240" w:lineRule="auto"/>
              <w:rPr>
                <w:rFonts w:eastAsia="Arial Unicode MS"/>
                <w:bCs/>
                <w:strike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</w:rPr>
              <w:t>150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 преподавателей (мастеров производственного обучения) прошли повышение квалификации по программам, основанным на опыте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Союза </w:t>
            </w:r>
            <w:proofErr w:type="spellStart"/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Ворлдскиллс</w:t>
            </w:r>
            <w:proofErr w:type="spellEnd"/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Россия, из них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0 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преподавателей (мастеров производственного обучения) сертифицированы в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качестве экспертов </w:t>
            </w:r>
            <w:proofErr w:type="spellStart"/>
            <w:r w:rsidRPr="00C631F1">
              <w:rPr>
                <w:rFonts w:eastAsia="Arial Unicode MS"/>
                <w:sz w:val="24"/>
                <w:szCs w:val="24"/>
                <w:u w:color="000000"/>
              </w:rPr>
              <w:t>Ворлдскиллс</w:t>
            </w:r>
            <w:proofErr w:type="spellEnd"/>
            <w:r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17"/>
            </w:r>
          </w:p>
        </w:tc>
        <w:tc>
          <w:tcPr>
            <w:tcW w:w="1418" w:type="dxa"/>
          </w:tcPr>
          <w:p w:rsidR="002D21BB" w:rsidRPr="00C631F1" w:rsidRDefault="002D21BB" w:rsidP="00930A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5891" w:type="dxa"/>
            <w:vMerge/>
            <w:shd w:val="clear" w:color="auto" w:fill="auto"/>
          </w:tcPr>
          <w:p w:rsidR="002D21BB" w:rsidRPr="00C631F1" w:rsidRDefault="002D21BB" w:rsidP="008A58D8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2D21BB" w:rsidRPr="00C631F1" w:rsidTr="008A10E0">
        <w:tc>
          <w:tcPr>
            <w:tcW w:w="696" w:type="dxa"/>
            <w:vMerge/>
          </w:tcPr>
          <w:p w:rsidR="002D21BB" w:rsidRDefault="002D21BB" w:rsidP="00851D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  <w:shd w:val="clear" w:color="auto" w:fill="auto"/>
          </w:tcPr>
          <w:p w:rsidR="002D21BB" w:rsidRPr="00C631F1" w:rsidRDefault="002D21BB" w:rsidP="00930A49">
            <w:pPr>
              <w:spacing w:line="240" w:lineRule="auto"/>
              <w:rPr>
                <w:rFonts w:eastAsia="Arial Unicode MS"/>
                <w:bCs/>
                <w:strike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</w:rPr>
              <w:t>180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 преподавателей (мастеров производственного обучения) прошли повышение квалификации по программам, основанным на опыте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Союза </w:t>
            </w:r>
            <w:proofErr w:type="spellStart"/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Ворлдскиллс</w:t>
            </w:r>
            <w:proofErr w:type="spellEnd"/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Россия, из них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sz w:val="24"/>
                <w:szCs w:val="24"/>
                <w:u w:color="000000"/>
              </w:rPr>
              <w:t>60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преподавателей (мастеров производственного обучения) сертифицированы в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качестве экспертов </w:t>
            </w:r>
            <w:proofErr w:type="spellStart"/>
            <w:r w:rsidRPr="00C631F1">
              <w:rPr>
                <w:rFonts w:eastAsia="Arial Unicode MS"/>
                <w:sz w:val="24"/>
                <w:szCs w:val="24"/>
                <w:u w:color="000000"/>
              </w:rPr>
              <w:t>Ворлдскиллс</w:t>
            </w:r>
            <w:proofErr w:type="spellEnd"/>
            <w:r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18"/>
            </w:r>
          </w:p>
        </w:tc>
        <w:tc>
          <w:tcPr>
            <w:tcW w:w="1418" w:type="dxa"/>
          </w:tcPr>
          <w:p w:rsidR="002D21BB" w:rsidRPr="00C631F1" w:rsidRDefault="002D21BB" w:rsidP="00930A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5891" w:type="dxa"/>
            <w:vMerge/>
            <w:shd w:val="clear" w:color="auto" w:fill="auto"/>
          </w:tcPr>
          <w:p w:rsidR="002D21BB" w:rsidRPr="00C631F1" w:rsidRDefault="002D21BB" w:rsidP="008A58D8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2D21BB" w:rsidRPr="00C631F1" w:rsidTr="008A10E0">
        <w:tc>
          <w:tcPr>
            <w:tcW w:w="696" w:type="dxa"/>
            <w:vMerge/>
          </w:tcPr>
          <w:p w:rsidR="002D21BB" w:rsidRDefault="002D21BB" w:rsidP="00851D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  <w:shd w:val="clear" w:color="auto" w:fill="auto"/>
          </w:tcPr>
          <w:p w:rsidR="002D21BB" w:rsidRPr="00C631F1" w:rsidRDefault="002D21BB" w:rsidP="00930A49">
            <w:pPr>
              <w:spacing w:line="240" w:lineRule="auto"/>
              <w:rPr>
                <w:rFonts w:eastAsia="Arial Unicode MS"/>
                <w:bCs/>
                <w:strike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</w:rPr>
              <w:t>200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 преподавателей (мастеров производственного обучения) прошли повышение квалификации по программам, основанным на опыте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Союза </w:t>
            </w:r>
            <w:proofErr w:type="spellStart"/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Ворлдскиллс</w:t>
            </w:r>
            <w:proofErr w:type="spellEnd"/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Россия, из них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sz w:val="24"/>
                <w:szCs w:val="24"/>
                <w:u w:color="000000"/>
              </w:rPr>
              <w:t>70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преподавателей (мастеров производственного обучения) сертифицированы в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качестве экспертов </w:t>
            </w:r>
            <w:proofErr w:type="spellStart"/>
            <w:r w:rsidRPr="00C631F1">
              <w:rPr>
                <w:rFonts w:eastAsia="Arial Unicode MS"/>
                <w:sz w:val="24"/>
                <w:szCs w:val="24"/>
                <w:u w:color="000000"/>
              </w:rPr>
              <w:t>Ворлдскиллс</w:t>
            </w:r>
            <w:proofErr w:type="spellEnd"/>
            <w:r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19"/>
            </w:r>
          </w:p>
        </w:tc>
        <w:tc>
          <w:tcPr>
            <w:tcW w:w="1418" w:type="dxa"/>
          </w:tcPr>
          <w:p w:rsidR="002D21BB" w:rsidRPr="00C631F1" w:rsidRDefault="002D21BB" w:rsidP="00930A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5891" w:type="dxa"/>
            <w:vMerge/>
            <w:shd w:val="clear" w:color="auto" w:fill="auto"/>
          </w:tcPr>
          <w:p w:rsidR="002D21BB" w:rsidRPr="00C631F1" w:rsidRDefault="002D21BB" w:rsidP="008A58D8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2D21BB" w:rsidRPr="00C631F1" w:rsidTr="008A10E0">
        <w:tc>
          <w:tcPr>
            <w:tcW w:w="696" w:type="dxa"/>
            <w:vMerge/>
          </w:tcPr>
          <w:p w:rsidR="002D21BB" w:rsidRDefault="002D21BB" w:rsidP="00851D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  <w:shd w:val="clear" w:color="auto" w:fill="auto"/>
          </w:tcPr>
          <w:p w:rsidR="002D21BB" w:rsidRPr="00C631F1" w:rsidRDefault="002D21BB" w:rsidP="00930A49">
            <w:pPr>
              <w:spacing w:line="240" w:lineRule="auto"/>
              <w:rPr>
                <w:rFonts w:eastAsia="Arial Unicode MS"/>
                <w:bCs/>
                <w:strike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</w:rPr>
              <w:t>250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 преподавателей (мастеров производственного обучения) прошли повышение квалификации по программам, основанным на опыте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Союза </w:t>
            </w:r>
            <w:proofErr w:type="spellStart"/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Ворлдскиллс</w:t>
            </w:r>
            <w:proofErr w:type="spellEnd"/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Россия, из них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sz w:val="24"/>
                <w:szCs w:val="24"/>
                <w:u w:color="000000"/>
              </w:rPr>
              <w:t>80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преподавателей (мастеров производственного 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lastRenderedPageBreak/>
              <w:t xml:space="preserve">обучения) сертифицированы в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качестве экспертов </w:t>
            </w:r>
            <w:proofErr w:type="spellStart"/>
            <w:r w:rsidRPr="00C631F1">
              <w:rPr>
                <w:rFonts w:eastAsia="Arial Unicode MS"/>
                <w:sz w:val="24"/>
                <w:szCs w:val="24"/>
                <w:u w:color="000000"/>
              </w:rPr>
              <w:t>Ворлдскиллс</w:t>
            </w:r>
            <w:proofErr w:type="spellEnd"/>
            <w:r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20"/>
            </w:r>
          </w:p>
        </w:tc>
        <w:tc>
          <w:tcPr>
            <w:tcW w:w="1418" w:type="dxa"/>
          </w:tcPr>
          <w:p w:rsidR="002D21BB" w:rsidRPr="00C631F1" w:rsidRDefault="002D21BB" w:rsidP="00930A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5891" w:type="dxa"/>
            <w:vMerge/>
            <w:shd w:val="clear" w:color="auto" w:fill="auto"/>
          </w:tcPr>
          <w:p w:rsidR="002D21BB" w:rsidRPr="00C631F1" w:rsidRDefault="002D21BB" w:rsidP="008A58D8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2D21BB" w:rsidRPr="00C631F1" w:rsidTr="008A10E0">
        <w:tc>
          <w:tcPr>
            <w:tcW w:w="696" w:type="dxa"/>
            <w:vMerge/>
          </w:tcPr>
          <w:p w:rsidR="002D21BB" w:rsidRPr="00C631F1" w:rsidRDefault="002D21BB" w:rsidP="00851D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  <w:shd w:val="clear" w:color="auto" w:fill="auto"/>
          </w:tcPr>
          <w:p w:rsidR="002D21BB" w:rsidRPr="00C631F1" w:rsidRDefault="002D21BB" w:rsidP="00851D52">
            <w:pPr>
              <w:spacing w:line="240" w:lineRule="auto"/>
              <w:rPr>
                <w:rFonts w:eastAsia="Arial Unicode MS"/>
                <w:bCs/>
                <w:strike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>Не менее 300 преподавателей (мастеров производственного обучения) прошли повышение квалификации по программам, основанным на опыте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Союза </w:t>
            </w:r>
            <w:proofErr w:type="spellStart"/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Ворлдскиллс</w:t>
            </w:r>
            <w:proofErr w:type="spellEnd"/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Россия, из них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не менее 100 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преподавателей (мастеров производственного обучения) сертифицированы в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качестве экспертов </w:t>
            </w:r>
            <w:proofErr w:type="spellStart"/>
            <w:r w:rsidRPr="00C631F1">
              <w:rPr>
                <w:rFonts w:eastAsia="Arial Unicode MS"/>
                <w:sz w:val="24"/>
                <w:szCs w:val="24"/>
                <w:u w:color="000000"/>
              </w:rPr>
              <w:t>Ворлдскиллс</w:t>
            </w:r>
            <w:proofErr w:type="spellEnd"/>
            <w:r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21"/>
            </w:r>
          </w:p>
        </w:tc>
        <w:tc>
          <w:tcPr>
            <w:tcW w:w="1418" w:type="dxa"/>
          </w:tcPr>
          <w:p w:rsidR="002D21BB" w:rsidRPr="00C631F1" w:rsidRDefault="002D21BB" w:rsidP="00851D52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31.12.2024</w:t>
            </w:r>
          </w:p>
        </w:tc>
        <w:tc>
          <w:tcPr>
            <w:tcW w:w="5891" w:type="dxa"/>
            <w:vMerge/>
            <w:shd w:val="clear" w:color="auto" w:fill="auto"/>
          </w:tcPr>
          <w:p w:rsidR="002D21BB" w:rsidRPr="00C631F1" w:rsidRDefault="002D21BB" w:rsidP="008A58D8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D45E0" w:rsidRPr="00C631F1" w:rsidTr="008A10E0">
        <w:tc>
          <w:tcPr>
            <w:tcW w:w="696" w:type="dxa"/>
          </w:tcPr>
          <w:p w:rsidR="00CD45E0" w:rsidRPr="00C631F1" w:rsidRDefault="00CD45E0" w:rsidP="003504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</w:t>
            </w:r>
            <w:r w:rsidR="00350451">
              <w:rPr>
                <w:sz w:val="24"/>
                <w:szCs w:val="24"/>
              </w:rPr>
              <w:t>0</w:t>
            </w:r>
            <w:r w:rsidRPr="00C631F1">
              <w:rPr>
                <w:sz w:val="24"/>
                <w:szCs w:val="24"/>
              </w:rPr>
              <w:t>.</w:t>
            </w:r>
          </w:p>
        </w:tc>
        <w:tc>
          <w:tcPr>
            <w:tcW w:w="14092" w:type="dxa"/>
            <w:gridSpan w:val="3"/>
            <w:shd w:val="clear" w:color="auto" w:fill="auto"/>
          </w:tcPr>
          <w:p w:rsidR="00CD45E0" w:rsidRPr="00C631F1" w:rsidRDefault="00CD45E0" w:rsidP="00797310">
            <w:pPr>
              <w:spacing w:line="240" w:lineRule="auto"/>
              <w:ind w:left="57" w:right="57"/>
              <w:rPr>
                <w:i/>
                <w:sz w:val="24"/>
                <w:szCs w:val="24"/>
                <w:u w:val="single"/>
              </w:rPr>
            </w:pPr>
            <w:r w:rsidRPr="00C631F1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CD45E0" w:rsidRPr="00C631F1" w:rsidRDefault="00CD45E0" w:rsidP="00797310">
            <w:pPr>
              <w:tabs>
                <w:tab w:val="left" w:pos="317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4E3A60">
              <w:rPr>
                <w:sz w:val="24"/>
                <w:szCs w:val="24"/>
              </w:rPr>
              <w:t>Реализуются мероприятия по ежегодному проведению национального чемпионата "</w:t>
            </w:r>
            <w:proofErr w:type="spellStart"/>
            <w:r w:rsidRPr="004E3A60">
              <w:rPr>
                <w:sz w:val="24"/>
                <w:szCs w:val="24"/>
              </w:rPr>
              <w:t>Абилимпикс</w:t>
            </w:r>
            <w:proofErr w:type="spellEnd"/>
            <w:r w:rsidRPr="004E3A60">
              <w:rPr>
                <w:sz w:val="24"/>
                <w:szCs w:val="24"/>
              </w:rPr>
              <w:t>" и подготовке национальной сборной для участия в международных и национальных чемпионатах профессионального мастерства для людей с инвалидностью</w:t>
            </w:r>
          </w:p>
          <w:p w:rsidR="00CD45E0" w:rsidRPr="00C631F1" w:rsidRDefault="00CD45E0" w:rsidP="00797310">
            <w:pPr>
              <w:widowControl w:val="0"/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Характеристика результата федерального проекта:</w:t>
            </w:r>
            <w:r w:rsidRPr="00C631F1">
              <w:rPr>
                <w:sz w:val="24"/>
                <w:szCs w:val="24"/>
                <w:lang w:eastAsia="en-US" w:bidi="ru-RU"/>
              </w:rPr>
              <w:t xml:space="preserve"> </w:t>
            </w:r>
          </w:p>
          <w:p w:rsidR="00CD45E0" w:rsidRPr="004E3A60" w:rsidRDefault="00CD45E0" w:rsidP="004E3A60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4E3A60">
              <w:rPr>
                <w:rFonts w:eastAsia="Arial Unicode MS"/>
                <w:bCs/>
                <w:sz w:val="24"/>
                <w:szCs w:val="24"/>
              </w:rPr>
              <w:t>Ежегодное проведение конкурса профессионального мастерства среди инвалидов и людей с ограниченными возможностями здоровья "</w:t>
            </w:r>
            <w:proofErr w:type="spellStart"/>
            <w:r w:rsidRPr="004E3A60">
              <w:rPr>
                <w:rFonts w:eastAsia="Arial Unicode MS"/>
                <w:bCs/>
                <w:sz w:val="24"/>
                <w:szCs w:val="24"/>
              </w:rPr>
              <w:t>Абилимпикс</w:t>
            </w:r>
            <w:proofErr w:type="spellEnd"/>
            <w:r w:rsidRPr="004E3A60">
              <w:rPr>
                <w:rFonts w:eastAsia="Arial Unicode MS"/>
                <w:bCs/>
                <w:sz w:val="24"/>
                <w:szCs w:val="24"/>
              </w:rPr>
              <w:t>" позволит:</w:t>
            </w:r>
          </w:p>
          <w:p w:rsidR="00CD45E0" w:rsidRPr="004E3A60" w:rsidRDefault="00CD45E0" w:rsidP="004E3A60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4E3A60">
              <w:rPr>
                <w:rFonts w:eastAsia="Arial Unicode MS"/>
                <w:bCs/>
                <w:sz w:val="24"/>
                <w:szCs w:val="24"/>
              </w:rPr>
              <w:t>- сформировать скоординированную систему межведомственного взаимодействия по развитию инклюзивного профессионального образования;</w:t>
            </w:r>
          </w:p>
          <w:p w:rsidR="00CD45E0" w:rsidRPr="004E3A60" w:rsidRDefault="00CD45E0" w:rsidP="004E3A60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4E3A60">
              <w:rPr>
                <w:rFonts w:eastAsia="Arial Unicode MS"/>
                <w:bCs/>
                <w:sz w:val="24"/>
                <w:szCs w:val="24"/>
              </w:rPr>
              <w:t>- оценить качество профессиональной подготовки инвалидов и людей с ограниченными возможностями здоровья;</w:t>
            </w:r>
          </w:p>
          <w:p w:rsidR="00CD45E0" w:rsidRPr="004E3A60" w:rsidRDefault="00CD45E0" w:rsidP="004E3A60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4E3A60">
              <w:rPr>
                <w:rFonts w:eastAsia="Arial Unicode MS"/>
                <w:bCs/>
                <w:sz w:val="24"/>
                <w:szCs w:val="24"/>
              </w:rPr>
              <w:t>- обновить содержание адаптивных образовательных программ через развитие ресурсных учебно-методических центров;</w:t>
            </w:r>
          </w:p>
          <w:p w:rsidR="00CD45E0" w:rsidRPr="004E3A60" w:rsidRDefault="00CD45E0" w:rsidP="004E3A60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4E3A60">
              <w:rPr>
                <w:rFonts w:eastAsia="Arial Unicode MS"/>
                <w:bCs/>
                <w:sz w:val="24"/>
                <w:szCs w:val="24"/>
              </w:rPr>
              <w:t>- повысить мотивацию к обучению, саморазвитию и трудоустройству у инвалидов и людей с ограниченными возможностями здоровья;</w:t>
            </w:r>
          </w:p>
          <w:p w:rsidR="00CD45E0" w:rsidRPr="004E3A60" w:rsidRDefault="00CD45E0" w:rsidP="004E3A60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4E3A60">
              <w:rPr>
                <w:rFonts w:eastAsia="Arial Unicode MS"/>
                <w:bCs/>
                <w:sz w:val="24"/>
                <w:szCs w:val="24"/>
              </w:rPr>
              <w:t xml:space="preserve">- подготовить национальную сборную для участия в </w:t>
            </w:r>
            <w:proofErr w:type="gramStart"/>
            <w:r w:rsidRPr="004E3A60">
              <w:rPr>
                <w:rFonts w:eastAsia="Arial Unicode MS"/>
                <w:bCs/>
                <w:sz w:val="24"/>
                <w:szCs w:val="24"/>
              </w:rPr>
              <w:t>международных</w:t>
            </w:r>
            <w:proofErr w:type="gramEnd"/>
          </w:p>
          <w:p w:rsidR="00CD45E0" w:rsidRDefault="00CD45E0" w:rsidP="004E3A60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4E3A60">
              <w:rPr>
                <w:rFonts w:eastAsia="Arial Unicode MS"/>
                <w:bCs/>
                <w:sz w:val="24"/>
                <w:szCs w:val="24"/>
              </w:rPr>
              <w:t xml:space="preserve">и национальных </w:t>
            </w:r>
            <w:proofErr w:type="gramStart"/>
            <w:r w:rsidRPr="004E3A60">
              <w:rPr>
                <w:rFonts w:eastAsia="Arial Unicode MS"/>
                <w:bCs/>
                <w:sz w:val="24"/>
                <w:szCs w:val="24"/>
              </w:rPr>
              <w:t>чемпионатах</w:t>
            </w:r>
            <w:proofErr w:type="gramEnd"/>
            <w:r w:rsidRPr="004E3A60">
              <w:rPr>
                <w:rFonts w:eastAsia="Arial Unicode MS"/>
                <w:bCs/>
                <w:sz w:val="24"/>
                <w:szCs w:val="24"/>
              </w:rPr>
              <w:t xml:space="preserve"> профессионального мастерства для людей с инвалидностью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>.</w:t>
            </w:r>
          </w:p>
          <w:p w:rsidR="00CD45E0" w:rsidRPr="00854F8C" w:rsidRDefault="00CD45E0" w:rsidP="00F706AE">
            <w:pPr>
              <w:spacing w:line="240" w:lineRule="atLeast"/>
              <w:jc w:val="left"/>
              <w:rPr>
                <w:rFonts w:eastAsia="Arial Unicode MS"/>
                <w:bCs/>
                <w:i/>
                <w:sz w:val="24"/>
                <w:szCs w:val="24"/>
                <w:u w:val="single"/>
              </w:rPr>
            </w:pPr>
            <w:r w:rsidRPr="00854F8C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Срок:</w:t>
            </w:r>
          </w:p>
          <w:p w:rsidR="00CD45E0" w:rsidRPr="00C631F1" w:rsidRDefault="00CD45E0" w:rsidP="004642B4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854F8C">
              <w:rPr>
                <w:sz w:val="24"/>
                <w:szCs w:val="24"/>
              </w:rPr>
              <w:t>31.12.2024</w:t>
            </w:r>
          </w:p>
        </w:tc>
      </w:tr>
      <w:tr w:rsidR="00CD45E0" w:rsidRPr="00C631F1" w:rsidTr="008A10E0">
        <w:tc>
          <w:tcPr>
            <w:tcW w:w="696" w:type="dxa"/>
          </w:tcPr>
          <w:p w:rsidR="00CD45E0" w:rsidRPr="00C631F1" w:rsidRDefault="00CD45E0" w:rsidP="003504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</w:t>
            </w:r>
            <w:r w:rsidR="00350451">
              <w:rPr>
                <w:sz w:val="24"/>
                <w:szCs w:val="24"/>
              </w:rPr>
              <w:t>0</w:t>
            </w:r>
            <w:r w:rsidRPr="00C631F1">
              <w:rPr>
                <w:sz w:val="24"/>
                <w:szCs w:val="24"/>
              </w:rPr>
              <w:t>.1.</w:t>
            </w:r>
          </w:p>
        </w:tc>
        <w:tc>
          <w:tcPr>
            <w:tcW w:w="6783" w:type="dxa"/>
            <w:shd w:val="clear" w:color="auto" w:fill="auto"/>
          </w:tcPr>
          <w:p w:rsidR="00CD45E0" w:rsidRPr="00C631F1" w:rsidRDefault="00CD45E0" w:rsidP="00860B2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В Чувашской Республике р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еализуются мероприятия по ежегодному проведению регионального чемпионата «</w:t>
            </w:r>
            <w:proofErr w:type="spellStart"/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Абилимпикс</w:t>
            </w:r>
            <w:proofErr w:type="spellEnd"/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» и подготовке членов сборной для участия в международных и национальных чемпионатах профессионального мастерства для людей с инвалидностью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  <w:tc>
          <w:tcPr>
            <w:tcW w:w="1418" w:type="dxa"/>
          </w:tcPr>
          <w:p w:rsidR="00CD45E0" w:rsidRPr="00C631F1" w:rsidRDefault="00CD45E0" w:rsidP="000D4DB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>31.12.2024</w:t>
            </w:r>
          </w:p>
        </w:tc>
        <w:tc>
          <w:tcPr>
            <w:tcW w:w="5891" w:type="dxa"/>
            <w:shd w:val="clear" w:color="auto" w:fill="auto"/>
          </w:tcPr>
          <w:p w:rsidR="00CD45E0" w:rsidRPr="00C631F1" w:rsidRDefault="00CD45E0" w:rsidP="00854F8C">
            <w:pPr>
              <w:spacing w:line="240" w:lineRule="atLeast"/>
              <w:jc w:val="left"/>
              <w:rPr>
                <w:sz w:val="24"/>
                <w:szCs w:val="24"/>
              </w:rPr>
            </w:pPr>
            <w:proofErr w:type="gramStart"/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Ежегодное проведение чемпионата способствует </w:t>
            </w:r>
            <w:r w:rsidRPr="00C631F1">
              <w:rPr>
                <w:sz w:val="24"/>
                <w:szCs w:val="24"/>
              </w:rPr>
              <w:t>развитию профессионального мастерства среди людей с инвалидностью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формированию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команды от Чувашской Республики для участия </w:t>
            </w:r>
            <w:r w:rsidRPr="006A2D2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международных и национальных чемпионатах профессионального </w:t>
            </w:r>
            <w:r w:rsidRPr="006A2D2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мастерства для людей с инвалидностью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, в том числе</w:t>
            </w:r>
            <w:r w:rsidRPr="006A2D2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составе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национальной сборной, а также создает условия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для </w:t>
            </w:r>
            <w:r w:rsidRPr="00C631F1">
              <w:rPr>
                <w:sz w:val="24"/>
                <w:szCs w:val="24"/>
              </w:rPr>
              <w:t>эффективной социальной и профессиональной интеграци</w:t>
            </w:r>
            <w:r>
              <w:rPr>
                <w:sz w:val="24"/>
                <w:szCs w:val="24"/>
              </w:rPr>
              <w:t>и</w:t>
            </w:r>
            <w:r w:rsidRPr="00C631F1">
              <w:rPr>
                <w:sz w:val="24"/>
                <w:szCs w:val="24"/>
              </w:rPr>
              <w:t xml:space="preserve"> в обществе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указанной категории лиц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  <w:proofErr w:type="gramEnd"/>
          </w:p>
        </w:tc>
      </w:tr>
      <w:tr w:rsidR="00CD45E0" w:rsidRPr="00C631F1" w:rsidTr="00851D52">
        <w:tc>
          <w:tcPr>
            <w:tcW w:w="696" w:type="dxa"/>
          </w:tcPr>
          <w:p w:rsidR="00CD45E0" w:rsidRPr="00C631F1" w:rsidRDefault="00CD45E0" w:rsidP="003504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504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92" w:type="dxa"/>
            <w:gridSpan w:val="3"/>
            <w:shd w:val="clear" w:color="auto" w:fill="auto"/>
          </w:tcPr>
          <w:p w:rsidR="00CD45E0" w:rsidRPr="00C631F1" w:rsidRDefault="00CD45E0" w:rsidP="002873C9">
            <w:pPr>
              <w:spacing w:line="240" w:lineRule="auto"/>
              <w:ind w:left="57" w:right="57"/>
              <w:rPr>
                <w:i/>
                <w:sz w:val="24"/>
                <w:szCs w:val="24"/>
                <w:u w:val="single"/>
              </w:rPr>
            </w:pPr>
            <w:r w:rsidRPr="00C631F1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CD45E0" w:rsidRDefault="00CD45E0" w:rsidP="00854F8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2873C9">
              <w:rPr>
                <w:rFonts w:eastAsia="Arial Unicode MS"/>
                <w:bCs/>
                <w:sz w:val="24"/>
                <w:szCs w:val="24"/>
                <w:u w:color="000000"/>
              </w:rPr>
              <w:t>Проведена подготовка, проведение и обеспечено участие российской сборной в чемпионатах по профессиональному мастерству, проводимых международной организацией «</w:t>
            </w:r>
            <w:proofErr w:type="spellStart"/>
            <w:r w:rsidRPr="002873C9">
              <w:rPr>
                <w:rFonts w:eastAsia="Arial Unicode MS"/>
                <w:bCs/>
                <w:sz w:val="24"/>
                <w:szCs w:val="24"/>
                <w:u w:color="000000"/>
              </w:rPr>
              <w:t>Ворлдскиллс</w:t>
            </w:r>
            <w:proofErr w:type="spellEnd"/>
            <w:r w:rsidRPr="002873C9">
              <w:rPr>
                <w:rFonts w:eastAsia="Arial Unicode MS"/>
                <w:bCs/>
                <w:sz w:val="24"/>
                <w:szCs w:val="24"/>
                <w:u w:color="000000"/>
              </w:rPr>
              <w:t>»</w:t>
            </w:r>
          </w:p>
          <w:p w:rsidR="00CD45E0" w:rsidRDefault="00CD45E0" w:rsidP="002873C9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val="single"/>
              </w:rPr>
            </w:pPr>
            <w:r w:rsidRPr="002873C9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CD45E0" w:rsidRDefault="00CD45E0" w:rsidP="00854F8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2873C9">
              <w:rPr>
                <w:rFonts w:eastAsia="Arial Unicode MS"/>
                <w:bCs/>
                <w:sz w:val="24"/>
                <w:szCs w:val="24"/>
                <w:u w:color="000000"/>
              </w:rPr>
              <w:t>В целях развития профессионального образования в соответствии со стандартами международной организации "</w:t>
            </w:r>
            <w:proofErr w:type="spellStart"/>
            <w:r w:rsidRPr="002873C9">
              <w:rPr>
                <w:rFonts w:eastAsia="Arial Unicode MS"/>
                <w:bCs/>
                <w:sz w:val="24"/>
                <w:szCs w:val="24"/>
                <w:u w:color="000000"/>
              </w:rPr>
              <w:t>Ворлдскиллс</w:t>
            </w:r>
            <w:proofErr w:type="spellEnd"/>
            <w:r w:rsidRPr="002873C9">
              <w:rPr>
                <w:rFonts w:eastAsia="Arial Unicode MS"/>
                <w:bCs/>
                <w:sz w:val="24"/>
                <w:szCs w:val="24"/>
                <w:u w:color="000000"/>
              </w:rPr>
              <w:t>" для обеспечения экономики Российской Федерации высококвалифицированными кадрами, повышения роли профессиональной подготовки в социально-экономическом и культурном развитии Российской Федерации в 2019 году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2873C9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обеспечена ежегодная финансовая поддержка Союза «Молодые профессионалы (</w:t>
            </w:r>
            <w:proofErr w:type="spellStart"/>
            <w:r w:rsidRPr="002873C9">
              <w:rPr>
                <w:rFonts w:eastAsia="Arial Unicode MS"/>
                <w:bCs/>
                <w:sz w:val="24"/>
                <w:szCs w:val="24"/>
                <w:u w:color="000000"/>
              </w:rPr>
              <w:t>Ворлдскиллс</w:t>
            </w:r>
            <w:proofErr w:type="spellEnd"/>
            <w:r w:rsidRPr="002873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Россия)» в целях организации ими ежегодных чемпионатов по профессиональному мастерству, проводимых в соответствии со стандартами международной организацией «</w:t>
            </w:r>
            <w:proofErr w:type="spellStart"/>
            <w:r w:rsidRPr="002873C9">
              <w:rPr>
                <w:rFonts w:eastAsia="Arial Unicode MS"/>
                <w:bCs/>
                <w:sz w:val="24"/>
                <w:szCs w:val="24"/>
                <w:u w:color="000000"/>
              </w:rPr>
              <w:t>Ворлдкиллс</w:t>
            </w:r>
            <w:proofErr w:type="spellEnd"/>
            <w:r w:rsidRPr="002873C9">
              <w:rPr>
                <w:rFonts w:eastAsia="Arial Unicode MS"/>
                <w:bCs/>
                <w:sz w:val="24"/>
                <w:szCs w:val="24"/>
                <w:u w:color="000000"/>
              </w:rPr>
              <w:t>», а</w:t>
            </w:r>
            <w:proofErr w:type="gramEnd"/>
            <w:r w:rsidRPr="002873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также обеспечена подготовка сборной Российской Федерации на международные чемпионаты «</w:t>
            </w:r>
            <w:proofErr w:type="spellStart"/>
            <w:r w:rsidRPr="002873C9">
              <w:rPr>
                <w:rFonts w:eastAsia="Arial Unicode MS"/>
                <w:bCs/>
                <w:sz w:val="24"/>
                <w:szCs w:val="24"/>
                <w:u w:color="000000"/>
              </w:rPr>
              <w:t>Ворлдкиллс</w:t>
            </w:r>
            <w:proofErr w:type="spellEnd"/>
            <w:r w:rsidRPr="002873C9">
              <w:rPr>
                <w:rFonts w:eastAsia="Arial Unicode MS"/>
                <w:bCs/>
                <w:sz w:val="24"/>
                <w:szCs w:val="24"/>
                <w:u w:color="000000"/>
              </w:rPr>
              <w:t>» и «</w:t>
            </w:r>
            <w:proofErr w:type="spellStart"/>
            <w:r w:rsidRPr="002873C9">
              <w:rPr>
                <w:rFonts w:eastAsia="Arial Unicode MS"/>
                <w:bCs/>
                <w:sz w:val="24"/>
                <w:szCs w:val="24"/>
                <w:u w:color="000000"/>
              </w:rPr>
              <w:t>EuroSkills</w:t>
            </w:r>
            <w:proofErr w:type="spellEnd"/>
            <w:r w:rsidRPr="002873C9">
              <w:rPr>
                <w:rFonts w:eastAsia="Arial Unicode MS"/>
                <w:bCs/>
                <w:sz w:val="24"/>
                <w:szCs w:val="24"/>
                <w:u w:color="000000"/>
              </w:rPr>
              <w:t>» и другие.</w:t>
            </w:r>
          </w:p>
          <w:p w:rsidR="00CD45E0" w:rsidRPr="00852C60" w:rsidRDefault="00CD45E0" w:rsidP="00852C60">
            <w:pPr>
              <w:spacing w:line="240" w:lineRule="atLeast"/>
              <w:jc w:val="left"/>
              <w:rPr>
                <w:rFonts w:eastAsia="Arial Unicode MS"/>
                <w:bCs/>
                <w:i/>
                <w:sz w:val="24"/>
                <w:szCs w:val="24"/>
                <w:u w:val="single"/>
              </w:rPr>
            </w:pPr>
            <w:r w:rsidRPr="00852C60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Срок:</w:t>
            </w:r>
          </w:p>
          <w:p w:rsidR="00CD45E0" w:rsidRPr="00C631F1" w:rsidRDefault="00CD45E0" w:rsidP="00852C60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52C60">
              <w:rPr>
                <w:rFonts w:eastAsia="Arial Unicode MS"/>
                <w:bCs/>
                <w:sz w:val="24"/>
                <w:szCs w:val="24"/>
                <w:u w:color="000000"/>
              </w:rPr>
              <w:t>31.12.20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19</w:t>
            </w:r>
          </w:p>
        </w:tc>
      </w:tr>
      <w:tr w:rsidR="00CD45E0" w:rsidRPr="00C631F1" w:rsidTr="008A10E0">
        <w:tc>
          <w:tcPr>
            <w:tcW w:w="696" w:type="dxa"/>
          </w:tcPr>
          <w:p w:rsidR="00CD45E0" w:rsidRDefault="00CD45E0" w:rsidP="003504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04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6783" w:type="dxa"/>
            <w:shd w:val="clear" w:color="auto" w:fill="auto"/>
          </w:tcPr>
          <w:p w:rsidR="00CD45E0" w:rsidRPr="00852C60" w:rsidRDefault="00CD45E0" w:rsidP="00A23753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852C60">
              <w:rPr>
                <w:rFonts w:eastAsia="Arial Unicode MS"/>
                <w:bCs/>
                <w:sz w:val="24"/>
                <w:szCs w:val="24"/>
              </w:rPr>
              <w:t xml:space="preserve">Организована подготовка, проведено и обеспечено участие представителей Чувашской Республики в </w:t>
            </w:r>
            <w:r>
              <w:rPr>
                <w:rFonts w:eastAsia="Arial Unicode MS"/>
                <w:bCs/>
                <w:sz w:val="24"/>
                <w:szCs w:val="24"/>
              </w:rPr>
              <w:t>олимпиадах,</w:t>
            </w:r>
            <w:r w:rsidRPr="00852C60">
              <w:rPr>
                <w:rFonts w:eastAsia="Arial Unicode MS"/>
                <w:bCs/>
                <w:sz w:val="24"/>
                <w:szCs w:val="24"/>
              </w:rPr>
              <w:t xml:space="preserve"> конкурсах</w:t>
            </w:r>
            <w:r>
              <w:rPr>
                <w:rFonts w:eastAsia="Arial Unicode MS"/>
                <w:bCs/>
                <w:sz w:val="24"/>
                <w:szCs w:val="24"/>
              </w:rPr>
              <w:t>,</w:t>
            </w:r>
            <w:r w:rsidRPr="00852C60">
              <w:rPr>
                <w:rFonts w:eastAsia="Arial Unicode MS"/>
                <w:bCs/>
                <w:sz w:val="24"/>
                <w:szCs w:val="24"/>
              </w:rPr>
              <w:t xml:space="preserve"> чемпионатах</w:t>
            </w:r>
            <w:r w:rsidR="0010364F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852C60">
              <w:rPr>
                <w:rFonts w:eastAsia="Arial Unicode MS"/>
                <w:bCs/>
                <w:sz w:val="24"/>
                <w:szCs w:val="24"/>
              </w:rPr>
              <w:t>по профессиональному мастерству, в том числе чемпионатах, проводимых международной организацией «</w:t>
            </w:r>
            <w:proofErr w:type="spellStart"/>
            <w:r w:rsidRPr="00852C60">
              <w:rPr>
                <w:rFonts w:eastAsia="Arial Unicode MS"/>
                <w:bCs/>
                <w:sz w:val="24"/>
                <w:szCs w:val="24"/>
              </w:rPr>
              <w:t>Ворлдскиллс</w:t>
            </w:r>
            <w:proofErr w:type="spellEnd"/>
            <w:r w:rsidRPr="00852C60">
              <w:rPr>
                <w:rFonts w:eastAsia="Arial Unicode MS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D45E0" w:rsidRPr="00C631F1" w:rsidRDefault="00CD45E0" w:rsidP="000D4DB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852C60">
              <w:rPr>
                <w:rFonts w:eastAsia="Arial Unicode MS"/>
                <w:bCs/>
                <w:sz w:val="24"/>
                <w:szCs w:val="24"/>
              </w:rPr>
              <w:t>31.12.2024</w:t>
            </w:r>
          </w:p>
        </w:tc>
        <w:tc>
          <w:tcPr>
            <w:tcW w:w="5891" w:type="dxa"/>
            <w:shd w:val="clear" w:color="auto" w:fill="auto"/>
          </w:tcPr>
          <w:p w:rsidR="00CD45E0" w:rsidRPr="00C631F1" w:rsidRDefault="00CD45E0" w:rsidP="00841E83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852C60">
              <w:rPr>
                <w:rFonts w:eastAsia="Arial Unicode MS"/>
                <w:bCs/>
                <w:sz w:val="24"/>
                <w:szCs w:val="24"/>
                <w:u w:color="000000"/>
              </w:rPr>
              <w:t>В целях развития профессионального образования в соответствии с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современными </w:t>
            </w:r>
            <w:r w:rsidRPr="00852C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стандартами для обеспечения экономики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Чувашской Республики</w:t>
            </w:r>
            <w:r w:rsidRPr="00852C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высококвалифицированными кадрами, повышения роли профессиональной подготовки в социально-экономическом и культурном развитии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Чувашской Республики</w:t>
            </w:r>
            <w:r w:rsidRPr="00852C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обеспечена организаци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я и проведение </w:t>
            </w:r>
            <w:r w:rsidRPr="00852C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ежегодных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конкурсов, олимпиад, </w:t>
            </w:r>
            <w:r w:rsidRPr="00852C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чемпионатов по профессиональному мастерству,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том числе </w:t>
            </w:r>
            <w:r w:rsidRPr="00852C60">
              <w:rPr>
                <w:rFonts w:eastAsia="Arial Unicode MS"/>
                <w:bCs/>
                <w:sz w:val="24"/>
                <w:szCs w:val="24"/>
                <w:u w:color="000000"/>
              </w:rPr>
              <w:t>проводимых в соответствии со стандартами международной организаци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</w:t>
            </w:r>
            <w:r w:rsidRPr="00852C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«</w:t>
            </w:r>
            <w:proofErr w:type="spellStart"/>
            <w:r w:rsidRPr="00852C60">
              <w:rPr>
                <w:rFonts w:eastAsia="Arial Unicode MS"/>
                <w:bCs/>
                <w:sz w:val="24"/>
                <w:szCs w:val="24"/>
                <w:u w:color="000000"/>
              </w:rPr>
              <w:t>Ворлдкиллс</w:t>
            </w:r>
            <w:proofErr w:type="spellEnd"/>
            <w:r w:rsidRPr="00852C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», а также обеспечена подготовка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региональной </w:t>
            </w:r>
            <w:r w:rsidRPr="00852C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сборной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к участию в отборочных</w:t>
            </w:r>
            <w:proofErr w:type="gramEnd"/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национальных, </w:t>
            </w:r>
            <w:r w:rsidRPr="00852C60">
              <w:rPr>
                <w:rFonts w:eastAsia="Arial Unicode MS"/>
                <w:bCs/>
                <w:sz w:val="24"/>
                <w:szCs w:val="24"/>
                <w:u w:color="000000"/>
              </w:rPr>
              <w:t>международны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х</w:t>
            </w:r>
            <w:r w:rsidRPr="00852C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852C60">
              <w:rPr>
                <w:rFonts w:eastAsia="Arial Unicode MS"/>
                <w:bCs/>
                <w:sz w:val="24"/>
                <w:szCs w:val="24"/>
                <w:u w:color="000000"/>
              </w:rPr>
              <w:t>чемпионат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ах</w:t>
            </w:r>
            <w:proofErr w:type="gramEnd"/>
            <w:r w:rsidRPr="00852C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«</w:t>
            </w:r>
            <w:proofErr w:type="spellStart"/>
            <w:r w:rsidRPr="00852C60">
              <w:rPr>
                <w:rFonts w:eastAsia="Arial Unicode MS"/>
                <w:bCs/>
                <w:sz w:val="24"/>
                <w:szCs w:val="24"/>
                <w:u w:color="000000"/>
              </w:rPr>
              <w:t>Ворлдкиллс</w:t>
            </w:r>
            <w:proofErr w:type="spellEnd"/>
            <w:r w:rsidRPr="00852C60">
              <w:rPr>
                <w:rFonts w:eastAsia="Arial Unicode MS"/>
                <w:bCs/>
                <w:sz w:val="24"/>
                <w:szCs w:val="24"/>
                <w:u w:color="000000"/>
              </w:rPr>
              <w:t>» и «</w:t>
            </w:r>
            <w:proofErr w:type="spellStart"/>
            <w:r w:rsidRPr="00852C60">
              <w:rPr>
                <w:rFonts w:eastAsia="Arial Unicode MS"/>
                <w:bCs/>
                <w:sz w:val="24"/>
                <w:szCs w:val="24"/>
                <w:u w:color="000000"/>
              </w:rPr>
              <w:t>EuroSkills</w:t>
            </w:r>
            <w:proofErr w:type="spellEnd"/>
            <w:r w:rsidRPr="00852C60">
              <w:rPr>
                <w:rFonts w:eastAsia="Arial Unicode MS"/>
                <w:bCs/>
                <w:sz w:val="24"/>
                <w:szCs w:val="24"/>
                <w:u w:color="000000"/>
              </w:rPr>
              <w:t>» и др.</w:t>
            </w:r>
          </w:p>
        </w:tc>
      </w:tr>
    </w:tbl>
    <w:p w:rsidR="001A4F01" w:rsidRPr="00C631F1" w:rsidRDefault="00BA1B38" w:rsidP="001D66A0">
      <w:pPr>
        <w:spacing w:line="240" w:lineRule="auto"/>
        <w:jc w:val="center"/>
        <w:rPr>
          <w:sz w:val="24"/>
          <w:szCs w:val="24"/>
        </w:rPr>
      </w:pPr>
      <w:r w:rsidRPr="00C631F1">
        <w:rPr>
          <w:sz w:val="24"/>
          <w:szCs w:val="24"/>
        </w:rPr>
        <w:lastRenderedPageBreak/>
        <w:t>4</w:t>
      </w:r>
      <w:r w:rsidR="001A4F01" w:rsidRPr="00C631F1">
        <w:rPr>
          <w:sz w:val="24"/>
          <w:szCs w:val="24"/>
        </w:rPr>
        <w:t xml:space="preserve">. Финансовое обеспечение реализации </w:t>
      </w:r>
      <w:r w:rsidR="00D729DF" w:rsidRPr="00C631F1">
        <w:rPr>
          <w:sz w:val="24"/>
          <w:szCs w:val="24"/>
        </w:rPr>
        <w:t>регионального</w:t>
      </w:r>
      <w:r w:rsidR="001A4F01" w:rsidRPr="00C631F1">
        <w:rPr>
          <w:sz w:val="24"/>
          <w:szCs w:val="24"/>
        </w:rPr>
        <w:t xml:space="preserve"> проекта</w:t>
      </w:r>
    </w:p>
    <w:p w:rsidR="00D307E0" w:rsidRPr="00C631F1" w:rsidRDefault="00D307E0" w:rsidP="001D66A0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4768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021"/>
        <w:gridCol w:w="5953"/>
        <w:gridCol w:w="1268"/>
        <w:gridCol w:w="994"/>
        <w:gridCol w:w="999"/>
        <w:gridCol w:w="995"/>
        <w:gridCol w:w="992"/>
        <w:gridCol w:w="989"/>
        <w:gridCol w:w="1557"/>
      </w:tblGrid>
      <w:tr w:rsidR="00241CE6" w:rsidRPr="00C631F1" w:rsidTr="0010364F">
        <w:trPr>
          <w:tblHeader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C631F1" w:rsidRDefault="00241CE6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 xml:space="preserve">№ </w:t>
            </w:r>
            <w:r w:rsidRPr="00C631F1">
              <w:rPr>
                <w:sz w:val="24"/>
                <w:szCs w:val="24"/>
                <w:lang w:eastAsia="en-US"/>
              </w:rPr>
              <w:br/>
            </w:r>
            <w:proofErr w:type="gramStart"/>
            <w:r w:rsidRPr="00C631F1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C631F1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A9" w:rsidRPr="00682E0E" w:rsidRDefault="00241CE6" w:rsidP="00033E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 xml:space="preserve">Наименование </w:t>
            </w:r>
            <w:r w:rsidR="00033ED4" w:rsidRPr="00682E0E">
              <w:rPr>
                <w:sz w:val="24"/>
                <w:szCs w:val="24"/>
                <w:lang w:eastAsia="en-US"/>
              </w:rPr>
              <w:t xml:space="preserve">результата </w:t>
            </w:r>
            <w:r w:rsidRPr="00682E0E">
              <w:rPr>
                <w:sz w:val="24"/>
                <w:szCs w:val="24"/>
                <w:lang w:eastAsia="en-US"/>
              </w:rPr>
              <w:t xml:space="preserve">и источники </w:t>
            </w:r>
          </w:p>
          <w:p w:rsidR="00241CE6" w:rsidRPr="00682E0E" w:rsidRDefault="00241CE6" w:rsidP="00033E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682E0E" w:rsidRDefault="00241CE6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682E0E" w:rsidRDefault="00241CE6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Всего</w:t>
            </w:r>
            <w:r w:rsidRPr="00682E0E">
              <w:rPr>
                <w:sz w:val="24"/>
                <w:szCs w:val="24"/>
                <w:lang w:eastAsia="en-US"/>
              </w:rPr>
              <w:br/>
              <w:t>(млн. рублей)</w:t>
            </w:r>
          </w:p>
        </w:tc>
      </w:tr>
      <w:tr w:rsidR="0042761A" w:rsidRPr="00C631F1" w:rsidTr="0010364F">
        <w:trPr>
          <w:tblHeader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C631F1" w:rsidRDefault="00241CE6" w:rsidP="001D66A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682E0E" w:rsidRDefault="00241CE6" w:rsidP="001D66A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682E0E" w:rsidRDefault="00241CE6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682E0E" w:rsidRDefault="00241CE6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682E0E" w:rsidRDefault="00241CE6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682E0E" w:rsidRDefault="00241CE6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682E0E" w:rsidRDefault="00241CE6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682E0E" w:rsidRDefault="00241CE6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682E0E" w:rsidRDefault="00241CE6" w:rsidP="001D66A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241CE6" w:rsidRPr="00C54AA4" w:rsidTr="0010364F">
        <w:trPr>
          <w:trHeight w:val="3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E6" w:rsidRPr="00C54AA4" w:rsidRDefault="008F6FA9" w:rsidP="008120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AA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84" w:rsidRPr="00C631F1" w:rsidRDefault="00F00084" w:rsidP="00F00084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bidi="ru-RU"/>
              </w:rPr>
            </w:pPr>
            <w:r w:rsidRPr="00C631F1">
              <w:rPr>
                <w:sz w:val="24"/>
                <w:szCs w:val="24"/>
                <w:lang w:bidi="ru-RU"/>
              </w:rPr>
              <w:t>Не менее 5 %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экзамена.</w:t>
            </w:r>
          </w:p>
          <w:p w:rsidR="00F00084" w:rsidRPr="00C631F1" w:rsidRDefault="00F00084" w:rsidP="00F00084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bidi="ru-RU"/>
              </w:rPr>
            </w:pPr>
            <w:r w:rsidRPr="00C631F1">
              <w:rPr>
                <w:sz w:val="24"/>
                <w:szCs w:val="24"/>
                <w:lang w:bidi="ru-RU"/>
              </w:rPr>
              <w:t>Не менее 6 %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экзамена.</w:t>
            </w:r>
          </w:p>
          <w:p w:rsidR="00F00084" w:rsidRPr="00C631F1" w:rsidRDefault="00F00084" w:rsidP="00F00084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bidi="ru-RU"/>
              </w:rPr>
            </w:pPr>
            <w:r w:rsidRPr="00C631F1">
              <w:rPr>
                <w:sz w:val="24"/>
                <w:szCs w:val="24"/>
                <w:lang w:bidi="ru-RU"/>
              </w:rPr>
              <w:t>Не менее 8 %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экзамена.</w:t>
            </w:r>
          </w:p>
          <w:p w:rsidR="00F00084" w:rsidRPr="00C631F1" w:rsidRDefault="00F00084" w:rsidP="00F00084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bidi="ru-RU"/>
              </w:rPr>
            </w:pPr>
            <w:r w:rsidRPr="00C631F1">
              <w:rPr>
                <w:sz w:val="24"/>
                <w:szCs w:val="24"/>
                <w:lang w:bidi="ru-RU"/>
              </w:rPr>
              <w:t>Не менее 13 %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экзамена.</w:t>
            </w:r>
          </w:p>
          <w:p w:rsidR="00F00084" w:rsidRPr="00F00084" w:rsidRDefault="00F00084" w:rsidP="00F00084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bidi="ru-RU"/>
              </w:rPr>
            </w:pPr>
            <w:r w:rsidRPr="00C631F1">
              <w:rPr>
                <w:sz w:val="24"/>
                <w:szCs w:val="24"/>
                <w:lang w:bidi="ru-RU"/>
              </w:rPr>
              <w:t>Не менее 18 %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</w:t>
            </w:r>
            <w:r>
              <w:rPr>
                <w:sz w:val="24"/>
                <w:szCs w:val="24"/>
                <w:lang w:bidi="ru-RU"/>
              </w:rPr>
              <w:t>.</w:t>
            </w:r>
          </w:p>
          <w:p w:rsidR="00375908" w:rsidRPr="00682E0E" w:rsidRDefault="00F00084" w:rsidP="00C7722D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bidi="ru-RU"/>
              </w:rPr>
              <w:t>Не менее 25 %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</w:t>
            </w:r>
            <w:r>
              <w:rPr>
                <w:sz w:val="24"/>
                <w:szCs w:val="24"/>
                <w:lang w:bidi="ru-RU"/>
              </w:rPr>
              <w:t>.</w:t>
            </w:r>
          </w:p>
        </w:tc>
      </w:tr>
      <w:tr w:rsidR="00C7722D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C54AA4" w:rsidRDefault="00C7722D" w:rsidP="008120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C631F1" w:rsidRDefault="00C7722D" w:rsidP="00C7722D">
            <w:pPr>
              <w:spacing w:line="240" w:lineRule="auto"/>
              <w:ind w:left="57" w:right="57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469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C469EF">
              <w:rPr>
                <w:sz w:val="24"/>
                <w:szCs w:val="24"/>
              </w:rPr>
              <w:t>Чувашской Республики</w:t>
            </w:r>
            <w:r w:rsidRPr="00C469E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,</w:t>
            </w:r>
            <w:r w:rsidRPr="00C469E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проходят аттестацию с использованием механизма демонстрационного экзамена</w:t>
            </w:r>
            <w:r w:rsidR="002263D3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C7722D" w:rsidRPr="00C631F1" w:rsidRDefault="00C7722D" w:rsidP="00C7722D">
            <w:pPr>
              <w:spacing w:line="240" w:lineRule="auto"/>
              <w:ind w:left="57" w:right="57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6 %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C631F1">
              <w:rPr>
                <w:sz w:val="24"/>
                <w:szCs w:val="24"/>
              </w:rPr>
              <w:t>Чувашской Республики</w:t>
            </w:r>
            <w:r w:rsidRPr="00C631F1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,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проходят аттестацию с использованием механизма демонстрационного экзамена</w:t>
            </w:r>
            <w:r w:rsidR="002263D3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C7722D" w:rsidRPr="00C631F1" w:rsidRDefault="00C7722D" w:rsidP="00C7722D">
            <w:pPr>
              <w:spacing w:line="240" w:lineRule="auto"/>
              <w:ind w:left="57" w:right="57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8 % обучающихся организаций, осуществляющих образовательную деятельность по образовательным программам среднего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профессионального образования на территории </w:t>
            </w:r>
            <w:r w:rsidRPr="00C631F1">
              <w:rPr>
                <w:sz w:val="24"/>
                <w:szCs w:val="24"/>
              </w:rPr>
              <w:t>Чувашской Республики</w:t>
            </w:r>
            <w:r w:rsidRPr="00C631F1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,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проходят аттестацию с использованием механизма демонстрационного экзамена</w:t>
            </w:r>
            <w:r w:rsidR="002263D3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C7722D" w:rsidRPr="00C631F1" w:rsidRDefault="00C7722D" w:rsidP="00C7722D">
            <w:pPr>
              <w:spacing w:line="240" w:lineRule="auto"/>
              <w:ind w:left="57" w:right="57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13 %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C631F1">
              <w:rPr>
                <w:sz w:val="24"/>
                <w:szCs w:val="24"/>
              </w:rPr>
              <w:t>Чувашской Республики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, проходят аттестацию с использованием механизма демонстрационного экзамена</w:t>
            </w:r>
            <w:r w:rsidR="002263D3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C7722D" w:rsidRPr="00C631F1" w:rsidRDefault="00C7722D" w:rsidP="00C7722D">
            <w:pPr>
              <w:spacing w:line="240" w:lineRule="auto"/>
              <w:ind w:left="57" w:right="57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Не менее 18 %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  <w:r w:rsidR="002263D3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C7722D" w:rsidRPr="00C631F1" w:rsidRDefault="00C7722D" w:rsidP="00C7722D">
            <w:pPr>
              <w:spacing w:after="60" w:line="240" w:lineRule="auto"/>
              <w:ind w:left="57" w:right="57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Не менее 25 %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D6661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722D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C54AA4" w:rsidRDefault="00C7722D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AA4">
              <w:rPr>
                <w:sz w:val="24"/>
                <w:szCs w:val="24"/>
                <w:lang w:eastAsia="en-US"/>
              </w:rPr>
              <w:lastRenderedPageBreak/>
              <w:t>1.1.1.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2D" w:rsidRPr="00682E0E" w:rsidRDefault="00C7722D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федеральный бюджет (в т. ч. межбюджетные трансферты республиканскому бюджету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722D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C54AA4" w:rsidRDefault="00C7722D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AA4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2D" w:rsidRPr="00682E0E" w:rsidRDefault="00C7722D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консолидированный бюджет Чувашской Республики, в т. ч.: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C772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C772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7722D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C54AA4" w:rsidRDefault="00C7722D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AA4">
              <w:rPr>
                <w:sz w:val="24"/>
                <w:szCs w:val="24"/>
                <w:lang w:eastAsia="en-US"/>
              </w:rPr>
              <w:t>1.1.2.1.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2D" w:rsidRPr="00682E0E" w:rsidRDefault="00C7722D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C772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C772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7722D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C54AA4" w:rsidRDefault="00C7722D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AA4">
              <w:rPr>
                <w:sz w:val="24"/>
                <w:szCs w:val="24"/>
                <w:lang w:eastAsia="en-US"/>
              </w:rPr>
              <w:lastRenderedPageBreak/>
              <w:t>1.1.2.2.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2D" w:rsidRPr="00682E0E" w:rsidRDefault="00C7722D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межбюджетные трансферты Чувашской Республики бюджетам муниципальных образований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722D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C54AA4" w:rsidRDefault="00C7722D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AA4">
              <w:rPr>
                <w:sz w:val="24"/>
                <w:szCs w:val="24"/>
                <w:lang w:eastAsia="en-US"/>
              </w:rPr>
              <w:t>1.1.2.3.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2D" w:rsidRPr="00682E0E" w:rsidRDefault="00C7722D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7722D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C54AA4" w:rsidRDefault="00C7722D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AA4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2D" w:rsidRPr="00682E0E" w:rsidRDefault="00C7722D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D" w:rsidRPr="00682E0E" w:rsidRDefault="00C7722D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D2C4A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4A" w:rsidRPr="00C54AA4" w:rsidRDefault="00CD2C4A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7" w:rsidRPr="00DD5F8B" w:rsidRDefault="00DD5F8B" w:rsidP="00DD5F8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2C4A">
              <w:rPr>
                <w:sz w:val="24"/>
                <w:szCs w:val="24"/>
                <w:lang w:eastAsia="en-US"/>
              </w:rPr>
              <w:t>Сформирована сеть из 100 центров опережающей профессиональной подготовки и 5000 мастерских, оснащенных современным оборудованием.</w:t>
            </w:r>
          </w:p>
        </w:tc>
      </w:tr>
      <w:tr w:rsidR="00627847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C54AA4" w:rsidRDefault="00627847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7" w:rsidRPr="00682E0E" w:rsidRDefault="00627847" w:rsidP="00A16C05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 w:rsidRPr="00CD2C4A">
              <w:rPr>
                <w:sz w:val="24"/>
                <w:szCs w:val="24"/>
              </w:rPr>
              <w:t>Создано не менее 1 центра опережающей профессиональной подготовки и не менее 50 мастерских, оснащенных современным оборудованием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261,</w:t>
            </w:r>
            <w:r w:rsidRPr="00682E0E">
              <w:rPr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rPr>
                <w:lang w:val="en-US"/>
              </w:rPr>
            </w:pPr>
            <w:r w:rsidRPr="00682E0E">
              <w:rPr>
                <w:sz w:val="24"/>
                <w:szCs w:val="24"/>
                <w:lang w:eastAsia="en-US"/>
              </w:rPr>
              <w:t>9,</w:t>
            </w:r>
            <w:r w:rsidRPr="00682E0E">
              <w:rPr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rPr>
                <w:lang w:val="en-US"/>
              </w:rPr>
            </w:pPr>
            <w:r w:rsidRPr="00682E0E">
              <w:rPr>
                <w:sz w:val="24"/>
                <w:szCs w:val="24"/>
                <w:lang w:eastAsia="en-US"/>
              </w:rPr>
              <w:t>9,</w:t>
            </w:r>
            <w:r w:rsidRPr="00682E0E">
              <w:rPr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9,</w:t>
            </w:r>
            <w:r w:rsidRPr="00682E0E">
              <w:rPr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9,</w:t>
            </w:r>
            <w:r w:rsidRPr="00682E0E">
              <w:rPr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9,</w:t>
            </w:r>
            <w:r w:rsidRPr="00682E0E">
              <w:rPr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310,57</w:t>
            </w:r>
          </w:p>
        </w:tc>
      </w:tr>
      <w:tr w:rsidR="00627847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7" w:rsidRPr="00C54AA4" w:rsidRDefault="00627847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AA4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7" w:rsidRPr="00682E0E" w:rsidRDefault="00627847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федеральный бюджет (в т. ч. межбюджетные трансферты республиканскому бюджету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27847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7" w:rsidRPr="00C54AA4" w:rsidRDefault="00627847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AA4">
              <w:rPr>
                <w:sz w:val="24"/>
                <w:szCs w:val="24"/>
                <w:lang w:val="en-US" w:eastAsia="en-US"/>
              </w:rPr>
              <w:t>2</w:t>
            </w:r>
            <w:r w:rsidRPr="00C54AA4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7" w:rsidRPr="00682E0E" w:rsidRDefault="00627847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консолидированный бюджет Чувашской Республики, в т. ч.: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261,</w:t>
            </w:r>
            <w:r w:rsidRPr="00682E0E">
              <w:rPr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rPr>
                <w:lang w:val="en-US"/>
              </w:rPr>
            </w:pPr>
            <w:r w:rsidRPr="00682E0E">
              <w:rPr>
                <w:sz w:val="24"/>
                <w:szCs w:val="24"/>
                <w:lang w:eastAsia="en-US"/>
              </w:rPr>
              <w:t>9,</w:t>
            </w:r>
            <w:r w:rsidRPr="00682E0E">
              <w:rPr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rPr>
                <w:lang w:val="en-US"/>
              </w:rPr>
            </w:pPr>
            <w:r w:rsidRPr="00682E0E">
              <w:rPr>
                <w:sz w:val="24"/>
                <w:szCs w:val="24"/>
                <w:lang w:eastAsia="en-US"/>
              </w:rPr>
              <w:t>9,</w:t>
            </w:r>
            <w:r w:rsidRPr="00682E0E">
              <w:rPr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9,</w:t>
            </w:r>
            <w:r w:rsidRPr="00682E0E">
              <w:rPr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9,</w:t>
            </w:r>
            <w:r w:rsidRPr="00682E0E">
              <w:rPr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9,</w:t>
            </w:r>
            <w:r w:rsidRPr="00682E0E">
              <w:rPr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310,57</w:t>
            </w:r>
          </w:p>
        </w:tc>
      </w:tr>
      <w:tr w:rsidR="00627847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7" w:rsidRPr="00C54AA4" w:rsidRDefault="00627847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AA4">
              <w:rPr>
                <w:sz w:val="24"/>
                <w:szCs w:val="24"/>
                <w:lang w:eastAsia="en-US"/>
              </w:rPr>
              <w:t>2.1.2.1.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7" w:rsidRPr="00682E0E" w:rsidRDefault="00627847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261,</w:t>
            </w:r>
            <w:r w:rsidRPr="00682E0E">
              <w:rPr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rPr>
                <w:lang w:val="en-US"/>
              </w:rPr>
            </w:pPr>
            <w:r w:rsidRPr="00682E0E">
              <w:rPr>
                <w:sz w:val="24"/>
                <w:szCs w:val="24"/>
                <w:lang w:eastAsia="en-US"/>
              </w:rPr>
              <w:t>9,</w:t>
            </w:r>
            <w:r w:rsidRPr="00682E0E">
              <w:rPr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rPr>
                <w:lang w:val="en-US"/>
              </w:rPr>
            </w:pPr>
            <w:r w:rsidRPr="00682E0E">
              <w:rPr>
                <w:sz w:val="24"/>
                <w:szCs w:val="24"/>
                <w:lang w:eastAsia="en-US"/>
              </w:rPr>
              <w:t>9,</w:t>
            </w:r>
            <w:r w:rsidRPr="00682E0E">
              <w:rPr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9,</w:t>
            </w:r>
            <w:r w:rsidRPr="00682E0E">
              <w:rPr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9,</w:t>
            </w:r>
            <w:r w:rsidRPr="00682E0E">
              <w:rPr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9,</w:t>
            </w:r>
            <w:r w:rsidRPr="00682E0E">
              <w:rPr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310,57</w:t>
            </w:r>
          </w:p>
        </w:tc>
      </w:tr>
      <w:tr w:rsidR="00627847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7" w:rsidRPr="00C54AA4" w:rsidRDefault="00627847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AA4">
              <w:rPr>
                <w:sz w:val="24"/>
                <w:szCs w:val="24"/>
                <w:lang w:eastAsia="en-US"/>
              </w:rPr>
              <w:t>2.1.2.2.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7" w:rsidRPr="00682E0E" w:rsidRDefault="00627847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межбюджетные трансферты Чувашской Республики бюджетам муниципальных образований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27847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7" w:rsidRPr="00C54AA4" w:rsidRDefault="00627847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AA4">
              <w:rPr>
                <w:sz w:val="24"/>
                <w:szCs w:val="24"/>
                <w:lang w:eastAsia="en-US"/>
              </w:rPr>
              <w:t>2.1.2.3.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7" w:rsidRPr="00682E0E" w:rsidRDefault="00627847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27847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7" w:rsidRPr="00C54AA4" w:rsidRDefault="00627847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AA4">
              <w:rPr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7" w:rsidRPr="00682E0E" w:rsidRDefault="00627847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27847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7" w:rsidRPr="00C54AA4" w:rsidRDefault="00627847" w:rsidP="005B56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7" w:rsidRPr="00682E0E" w:rsidRDefault="00627847" w:rsidP="005B564B">
            <w:pPr>
              <w:spacing w:before="120" w:after="12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bCs/>
                <w:sz w:val="24"/>
                <w:szCs w:val="24"/>
                <w:lang w:eastAsia="en-US"/>
              </w:rPr>
              <w:t xml:space="preserve">Проведен Мировой чемпионат по профессиональному мастерству по стандартам </w:t>
            </w:r>
            <w:proofErr w:type="spellStart"/>
            <w:r w:rsidRPr="00682E0E">
              <w:rPr>
                <w:bCs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682E0E">
              <w:rPr>
                <w:bCs/>
                <w:sz w:val="24"/>
                <w:szCs w:val="24"/>
                <w:lang w:eastAsia="en-US"/>
              </w:rPr>
              <w:t xml:space="preserve"> в 2019 году в г. Казани</w:t>
            </w:r>
          </w:p>
        </w:tc>
      </w:tr>
      <w:tr w:rsidR="00627847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C54AA4" w:rsidRDefault="00627847" w:rsidP="008120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Pr="00C54AA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7" w:rsidRPr="00682E0E" w:rsidRDefault="00627847" w:rsidP="009C4B57">
            <w:pPr>
              <w:spacing w:line="240" w:lineRule="auto"/>
              <w:ind w:left="57" w:right="57"/>
              <w:rPr>
                <w:bCs/>
                <w:sz w:val="24"/>
                <w:szCs w:val="24"/>
                <w:lang w:eastAsia="en-US"/>
              </w:rPr>
            </w:pPr>
            <w:r w:rsidRPr="00682E0E">
              <w:rPr>
                <w:bCs/>
                <w:sz w:val="24"/>
                <w:szCs w:val="24"/>
                <w:lang w:eastAsia="en-US"/>
              </w:rPr>
              <w:t xml:space="preserve">Обеспечено участие представителей Чувашской Республики в составе Национальной сборной в Мировом чемпионате по профессиональному мастерству по стандартам </w:t>
            </w:r>
            <w:proofErr w:type="spellStart"/>
            <w:r w:rsidRPr="00682E0E">
              <w:rPr>
                <w:bCs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682E0E">
              <w:rPr>
                <w:bCs/>
                <w:sz w:val="24"/>
                <w:szCs w:val="24"/>
                <w:lang w:eastAsia="en-US"/>
              </w:rPr>
              <w:t xml:space="preserve"> в 2019 году в г. Казани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D6661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E766B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E766B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E766B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E766B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0,65</w:t>
            </w:r>
          </w:p>
        </w:tc>
      </w:tr>
      <w:tr w:rsidR="00627847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47" w:rsidRPr="00C54AA4" w:rsidRDefault="00627847" w:rsidP="008120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54AA4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47" w:rsidRPr="00682E0E" w:rsidRDefault="00627847" w:rsidP="008F6FA9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 xml:space="preserve">федеральный бюджет (в т. ч. межбюджетные </w:t>
            </w:r>
            <w:r w:rsidRPr="00682E0E">
              <w:rPr>
                <w:sz w:val="24"/>
                <w:szCs w:val="24"/>
              </w:rPr>
              <w:lastRenderedPageBreak/>
              <w:t>трансферты республиканскому бюджету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D637E9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D637E9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D637E9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D637E9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D637E9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D637E9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D637E9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27847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C54AA4" w:rsidRDefault="00627847" w:rsidP="008120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  <w:r w:rsidRPr="00C54AA4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7" w:rsidRPr="00682E0E" w:rsidRDefault="00627847" w:rsidP="00A83710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консолидированный бюджет Чувашской Республики, в т. ч.: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682E0E" w:rsidRDefault="00627847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0,65</w:t>
            </w:r>
          </w:p>
        </w:tc>
      </w:tr>
      <w:tr w:rsidR="00627847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47" w:rsidRPr="00C54AA4" w:rsidRDefault="00627847" w:rsidP="008120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Pr="00C54AA4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47" w:rsidRPr="00682E0E" w:rsidRDefault="00627847" w:rsidP="001C473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0,65</w:t>
            </w:r>
          </w:p>
        </w:tc>
      </w:tr>
      <w:tr w:rsidR="00627847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C54AA4" w:rsidRDefault="00627847" w:rsidP="008120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54AA4">
              <w:rPr>
                <w:sz w:val="24"/>
                <w:szCs w:val="24"/>
                <w:lang w:eastAsia="en-US"/>
              </w:rPr>
              <w:t>.1.2.2.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7" w:rsidRPr="00682E0E" w:rsidRDefault="00627847" w:rsidP="00A83710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межбюджетные трансферты Чувашской Республики бюджетам муниципальных образований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27847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C54AA4" w:rsidRDefault="00627847" w:rsidP="008120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54AA4">
              <w:rPr>
                <w:sz w:val="24"/>
                <w:szCs w:val="24"/>
                <w:lang w:eastAsia="en-US"/>
              </w:rPr>
              <w:t>.1.2.3.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7" w:rsidRPr="00682E0E" w:rsidRDefault="00627847" w:rsidP="00A83710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27847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C54AA4" w:rsidRDefault="00627847" w:rsidP="008120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54AA4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7" w:rsidRPr="00682E0E" w:rsidRDefault="00627847" w:rsidP="00A83710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47" w:rsidRPr="00682E0E" w:rsidRDefault="00627847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27847" w:rsidRPr="00C54AA4" w:rsidTr="0010364F">
        <w:trPr>
          <w:trHeight w:val="78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7" w:rsidRPr="00C54AA4" w:rsidRDefault="005B564B" w:rsidP="005B564B">
            <w:pPr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7" w:rsidRPr="00682E0E" w:rsidRDefault="005B564B" w:rsidP="005B564B">
            <w:pPr>
              <w:spacing w:before="120" w:after="12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B564B">
              <w:rPr>
                <w:sz w:val="24"/>
                <w:szCs w:val="24"/>
                <w:lang w:eastAsia="en-US"/>
              </w:rPr>
              <w:t>Разработаны и внедрены методические рекомендации (целевая модель)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профессиональной образовательной организации, в том числе в обновлении образовательных программ</w:t>
            </w:r>
          </w:p>
        </w:tc>
      </w:tr>
      <w:tr w:rsidR="005B564B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C54AA4" w:rsidRDefault="005B564B" w:rsidP="008120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4B" w:rsidRPr="00682E0E" w:rsidRDefault="005B564B" w:rsidP="00AC5A1C">
            <w:pPr>
              <w:spacing w:line="240" w:lineRule="auto"/>
              <w:ind w:left="57" w:right="57"/>
              <w:rPr>
                <w:sz w:val="24"/>
                <w:szCs w:val="24"/>
                <w:lang w:eastAsia="en-US"/>
              </w:rPr>
            </w:pPr>
            <w:r w:rsidRPr="005B564B">
              <w:rPr>
                <w:sz w:val="24"/>
                <w:szCs w:val="24"/>
                <w:lang w:eastAsia="en-US"/>
              </w:rPr>
              <w:t>Не менее чем в 70% профессиональных образовательных организаций Чувашской Республики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4B" w:rsidRPr="00682E0E" w:rsidRDefault="005B564B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B564B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C54AA4" w:rsidRDefault="005B564B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C54AA4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4B" w:rsidRPr="00682E0E" w:rsidRDefault="005B564B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федеральный бюджет (в т. ч. межбюджетные трансферты республиканскому бюджету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B564B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C54AA4" w:rsidRDefault="005B564B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C54AA4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4B" w:rsidRPr="00682E0E" w:rsidRDefault="005B564B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консолидированный бюджет Чувашской Республики, в т. ч.: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0D68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 w:rsidR="000D68D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0D68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 w:rsidR="000D68D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B564B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C54AA4" w:rsidRDefault="005B564B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 w:rsidRPr="00C54AA4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4B" w:rsidRPr="00682E0E" w:rsidRDefault="005B564B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0D68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 w:rsidR="000D68D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0D68D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 w:rsidR="000D68D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B564B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C54AA4" w:rsidRDefault="005B564B" w:rsidP="005B56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  <w:r w:rsidRPr="00C54AA4">
              <w:rPr>
                <w:sz w:val="24"/>
                <w:szCs w:val="24"/>
                <w:lang w:eastAsia="en-US"/>
              </w:rPr>
              <w:t>.1.2.2.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4B" w:rsidRPr="00682E0E" w:rsidRDefault="005B564B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межбюджетные трансферты Чувашской Республики бюджетам муниципальных образований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B564B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C54AA4" w:rsidRDefault="005B564B" w:rsidP="005B56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C54AA4">
              <w:rPr>
                <w:sz w:val="24"/>
                <w:szCs w:val="24"/>
                <w:lang w:eastAsia="en-US"/>
              </w:rPr>
              <w:t>.1.2.3.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4B" w:rsidRPr="00682E0E" w:rsidRDefault="005B564B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B564B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C54AA4" w:rsidRDefault="005B564B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C54AA4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4B" w:rsidRPr="00682E0E" w:rsidRDefault="005B564B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B" w:rsidRPr="00682E0E" w:rsidRDefault="005B564B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A22C0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0" w:rsidRDefault="00CD45E0" w:rsidP="002E5A8F">
            <w:pPr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C0" w:rsidRPr="00682E0E" w:rsidRDefault="005A22C0" w:rsidP="002E5A8F">
            <w:pPr>
              <w:spacing w:before="120" w:after="120" w:line="240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5A22C0">
              <w:rPr>
                <w:sz w:val="24"/>
                <w:szCs w:val="24"/>
                <w:lang w:eastAsia="en-US"/>
              </w:rPr>
              <w:t xml:space="preserve">Разработана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5A22C0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5A22C0">
              <w:rPr>
                <w:sz w:val="24"/>
                <w:szCs w:val="24"/>
                <w:lang w:eastAsia="en-US"/>
              </w:rPr>
              <w:t xml:space="preserve"> и посредством привлечения к этой деят</w:t>
            </w:r>
            <w:r w:rsidR="00CD45E0">
              <w:rPr>
                <w:sz w:val="24"/>
                <w:szCs w:val="24"/>
                <w:lang w:eastAsia="en-US"/>
              </w:rPr>
              <w:t>ельности специалистов-практиков</w:t>
            </w:r>
          </w:p>
        </w:tc>
      </w:tr>
      <w:tr w:rsidR="00CD45E0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Default="00CD45E0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0" w:rsidRPr="00682E0E" w:rsidRDefault="00CD45E0" w:rsidP="00A16C05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 w:rsidRPr="00CD45E0">
              <w:rPr>
                <w:sz w:val="24"/>
                <w:szCs w:val="24"/>
              </w:rPr>
              <w:t>В Чувашской Республике внедрена методология наставничества в системе среднего профессионального образования, в том числе посредством привлечения к этой деятельности специалистов-практиков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D45E0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C54AA4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CD45E0" w:rsidRPr="00C54AA4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0" w:rsidRPr="00682E0E" w:rsidRDefault="00CD45E0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федеральный бюджет (в т. ч. межбюджетные трансферты республиканскому бюджету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D45E0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C54AA4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CD45E0" w:rsidRPr="00C54AA4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0" w:rsidRPr="00682E0E" w:rsidRDefault="00CD45E0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консолидированный бюджет Чувашской Республики, в т. ч.: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CD45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CD45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D45E0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C54AA4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CD45E0">
              <w:rPr>
                <w:sz w:val="24"/>
                <w:szCs w:val="24"/>
                <w:lang w:eastAsia="en-US"/>
              </w:rPr>
              <w:t>.</w:t>
            </w:r>
            <w:r w:rsidR="00CD45E0" w:rsidRPr="00C54AA4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0" w:rsidRPr="00682E0E" w:rsidRDefault="00CD45E0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CD45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CD45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D45E0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C54AA4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CD45E0" w:rsidRPr="00C54AA4">
              <w:rPr>
                <w:sz w:val="24"/>
                <w:szCs w:val="24"/>
                <w:lang w:eastAsia="en-US"/>
              </w:rPr>
              <w:t>.1.2.2.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0" w:rsidRPr="00682E0E" w:rsidRDefault="00CD45E0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межбюджетные трансферты Чувашской Республики бюджетам муниципальных образований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D45E0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C54AA4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CD45E0" w:rsidRPr="00C54AA4">
              <w:rPr>
                <w:sz w:val="24"/>
                <w:szCs w:val="24"/>
                <w:lang w:eastAsia="en-US"/>
              </w:rPr>
              <w:t>.1.2.3.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0" w:rsidRPr="00682E0E" w:rsidRDefault="00CD45E0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D45E0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C54AA4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CD45E0" w:rsidRPr="00C54AA4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0" w:rsidRPr="00682E0E" w:rsidRDefault="00CD45E0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0" w:rsidRPr="00682E0E" w:rsidRDefault="00CD45E0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E5A8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Default="002E5A8F" w:rsidP="00EF7D2F">
            <w:pPr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3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F" w:rsidRDefault="002E5A8F" w:rsidP="00970C4D">
            <w:pPr>
              <w:spacing w:before="80" w:line="240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2E5A8F">
              <w:rPr>
                <w:sz w:val="24"/>
                <w:szCs w:val="24"/>
                <w:lang w:eastAsia="en-US"/>
              </w:rPr>
              <w:t xml:space="preserve">Во всех субъектах Российской Федерации внедрены программы профессионального обучения по наиболее востребованным и перспективным профессиям на уровне, соответствующем стандартам </w:t>
            </w:r>
            <w:proofErr w:type="spellStart"/>
            <w:r w:rsidRPr="002E5A8F">
              <w:rPr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2E5A8F">
              <w:rPr>
                <w:sz w:val="24"/>
                <w:szCs w:val="24"/>
                <w:lang w:eastAsia="en-US"/>
              </w:rPr>
              <w:t xml:space="preserve">, с учетом продолжительности программ </w:t>
            </w:r>
          </w:p>
          <w:p w:rsidR="002E5A8F" w:rsidRPr="009C4B57" w:rsidRDefault="009C4B57" w:rsidP="009C4B57">
            <w:pPr>
              <w:spacing w:after="120" w:line="240" w:lineRule="auto"/>
              <w:ind w:left="57" w:right="5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не более 6 месяцев</w:t>
            </w:r>
          </w:p>
        </w:tc>
      </w:tr>
      <w:tr w:rsidR="002E5A8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F" w:rsidRPr="00682E0E" w:rsidRDefault="002E5A8F" w:rsidP="002E5A8F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 w:rsidRPr="002E5A8F">
              <w:rPr>
                <w:sz w:val="24"/>
                <w:szCs w:val="24"/>
              </w:rPr>
              <w:t xml:space="preserve">В Чувашской Республике внедрены программы профессионального обучения по наиболее востребованным и перспективным профессиям на уровне, соответствующем стандартам </w:t>
            </w:r>
            <w:proofErr w:type="spellStart"/>
            <w:r w:rsidRPr="002E5A8F">
              <w:rPr>
                <w:sz w:val="24"/>
                <w:szCs w:val="24"/>
              </w:rPr>
              <w:t>Ворлдскиллс</w:t>
            </w:r>
            <w:proofErr w:type="spellEnd"/>
            <w:r w:rsidRPr="002E5A8F">
              <w:rPr>
                <w:sz w:val="24"/>
                <w:szCs w:val="24"/>
              </w:rPr>
              <w:t>, с учетом продолжительности программ не более 6 месяцев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E5A8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C54AA4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C54AA4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F" w:rsidRPr="00682E0E" w:rsidRDefault="002E5A8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федеральный бюджет (в т. ч. межбюджетные трансферты республиканскому бюджету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E5A8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C54AA4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C54AA4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F" w:rsidRPr="00682E0E" w:rsidRDefault="002E5A8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консолидированный бюджет Чувашской Республики, в т. ч.: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E5A8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C54AA4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  <w:r w:rsidRPr="00C54AA4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F" w:rsidRPr="00682E0E" w:rsidRDefault="002E5A8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E5A8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C54AA4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C54AA4">
              <w:rPr>
                <w:sz w:val="24"/>
                <w:szCs w:val="24"/>
                <w:lang w:eastAsia="en-US"/>
              </w:rPr>
              <w:t>.1.2.2.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F" w:rsidRPr="00682E0E" w:rsidRDefault="002E5A8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межбюджетные трансферты Чувашской Республики бюджетам муниципальных образований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E5A8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C54AA4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C54AA4">
              <w:rPr>
                <w:sz w:val="24"/>
                <w:szCs w:val="24"/>
                <w:lang w:eastAsia="en-US"/>
              </w:rPr>
              <w:t>.1.2.3.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F" w:rsidRPr="00682E0E" w:rsidRDefault="002E5A8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E5A8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C54AA4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C54AA4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F" w:rsidRPr="00682E0E" w:rsidRDefault="002E5A8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E5A8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Default="002E5A8F" w:rsidP="002E5A8F">
            <w:pPr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3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F" w:rsidRPr="00682E0E" w:rsidRDefault="002E5A8F" w:rsidP="002E5A8F">
            <w:pPr>
              <w:spacing w:before="120" w:after="12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E5A8F">
              <w:rPr>
                <w:sz w:val="24"/>
                <w:szCs w:val="24"/>
                <w:lang w:eastAsia="en-US"/>
              </w:rPr>
              <w:t>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образования, вовлечены в</w:t>
            </w:r>
            <w:r>
              <w:rPr>
                <w:sz w:val="24"/>
                <w:szCs w:val="24"/>
                <w:lang w:eastAsia="en-US"/>
              </w:rPr>
              <w:t xml:space="preserve"> различные формы наставничества</w:t>
            </w:r>
          </w:p>
        </w:tc>
      </w:tr>
      <w:tr w:rsidR="002E5A8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F" w:rsidRPr="00682E0E" w:rsidRDefault="002E5A8F" w:rsidP="00A16C05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 w:rsidRPr="002E5A8F">
              <w:rPr>
                <w:sz w:val="24"/>
                <w:szCs w:val="24"/>
              </w:rPr>
              <w:t>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E5A8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C54AA4" w:rsidRDefault="002E5A8F" w:rsidP="002E5A8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C54AA4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F" w:rsidRPr="00682E0E" w:rsidRDefault="002E5A8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федеральный бюджет (в т. ч. межбюджетные трансферты республиканскому бюджету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E5A8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C54AA4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C54AA4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F" w:rsidRPr="00682E0E" w:rsidRDefault="002E5A8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 xml:space="preserve">консолидированный бюджет Чувашской Республики, в </w:t>
            </w:r>
            <w:r w:rsidRPr="00682E0E">
              <w:rPr>
                <w:sz w:val="24"/>
                <w:szCs w:val="24"/>
              </w:rPr>
              <w:lastRenderedPageBreak/>
              <w:t>т. ч.: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lastRenderedPageBreak/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E5A8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C54AA4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</w:t>
            </w:r>
            <w:r w:rsidRPr="00C54AA4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F" w:rsidRPr="00682E0E" w:rsidRDefault="002E5A8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E5A8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C54AA4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C54AA4">
              <w:rPr>
                <w:sz w:val="24"/>
                <w:szCs w:val="24"/>
                <w:lang w:eastAsia="en-US"/>
              </w:rPr>
              <w:t>.1.2.2.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F" w:rsidRPr="00682E0E" w:rsidRDefault="002E5A8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межбюджетные трансферты Чувашской Республики бюджетам муниципальных образований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E5A8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C54AA4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  <w:r w:rsidRPr="00C54AA4">
              <w:rPr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F" w:rsidRPr="00682E0E" w:rsidRDefault="002E5A8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E5A8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C54AA4" w:rsidRDefault="002E5A8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C54AA4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F" w:rsidRPr="00682E0E" w:rsidRDefault="002E5A8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F" w:rsidRPr="00682E0E" w:rsidRDefault="002E5A8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C52D5" w:rsidRPr="00C54AA4" w:rsidTr="00FE584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D5" w:rsidRDefault="007C52D5" w:rsidP="007C52D5">
            <w:pPr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3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D5" w:rsidRPr="00682E0E" w:rsidRDefault="007C52D5" w:rsidP="007C52D5">
            <w:pPr>
              <w:spacing w:before="120" w:after="120" w:line="240" w:lineRule="auto"/>
              <w:jc w:val="center"/>
            </w:pPr>
            <w:r w:rsidRPr="001132A8">
              <w:rPr>
                <w:sz w:val="24"/>
                <w:szCs w:val="24"/>
              </w:rPr>
              <w:t>В 50 % организаций, осуществляющих образовательную деятельность по образовательным программам среднего профессионального образования, не менее 25 % выпускников проходят итоговую аттестацию в форме демонстрационного экзамена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1132A8" w:rsidRDefault="0010364F" w:rsidP="00A16C05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 w:rsidRPr="0010364F">
              <w:rPr>
                <w:sz w:val="24"/>
                <w:szCs w:val="24"/>
              </w:rPr>
              <w:t>В 50 %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государственная итоговая аттестация и промежуточная аттестация обучающихся проводится в форме демонстрационного экзамена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C54AA4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федеральный бюджет (в т. ч. межбюджетные трансферты республиканскому бюджету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C54AA4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консолидированный бюджет Чувашской Республики, в т. ч.: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  <w:r w:rsidRPr="00C54AA4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C54AA4">
              <w:rPr>
                <w:sz w:val="24"/>
                <w:szCs w:val="24"/>
                <w:lang w:eastAsia="en-US"/>
              </w:rPr>
              <w:t>.1.2.2.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межбюджетные трансферты Чувашской Республики бюджетам муниципальных образований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  <w:r w:rsidRPr="00C54AA4">
              <w:rPr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C54AA4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C52D5" w:rsidRPr="00C54AA4" w:rsidTr="0081337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D5" w:rsidRDefault="007C52D5" w:rsidP="007C52D5">
            <w:pPr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3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D5" w:rsidRPr="00682E0E" w:rsidRDefault="007C52D5" w:rsidP="007C52D5">
            <w:pPr>
              <w:spacing w:before="120" w:after="120" w:line="240" w:lineRule="auto"/>
              <w:jc w:val="center"/>
            </w:pPr>
            <w:r w:rsidRPr="002D21BB">
              <w:rPr>
                <w:sz w:val="24"/>
                <w:szCs w:val="24"/>
              </w:rPr>
              <w:t xml:space="preserve">Не менее 35 тыс. преподавателей (мастеров производственного обучения) прошли повышение квалификации по программам, </w:t>
            </w:r>
            <w:r w:rsidRPr="002D21BB">
              <w:rPr>
                <w:sz w:val="24"/>
                <w:szCs w:val="24"/>
              </w:rPr>
              <w:lastRenderedPageBreak/>
              <w:t xml:space="preserve">основанным на опыте Союза </w:t>
            </w:r>
            <w:proofErr w:type="spellStart"/>
            <w:r w:rsidRPr="002D21BB">
              <w:rPr>
                <w:sz w:val="24"/>
                <w:szCs w:val="24"/>
              </w:rPr>
              <w:t>Ворлдскиллс</w:t>
            </w:r>
            <w:proofErr w:type="spellEnd"/>
            <w:r w:rsidRPr="002D21BB">
              <w:rPr>
                <w:sz w:val="24"/>
                <w:szCs w:val="24"/>
              </w:rPr>
              <w:t xml:space="preserve"> Россия, из них не менее 10 тыс. преподавателей (мастеров производственного обучения) сертифицированы в качестве экспертов </w:t>
            </w:r>
            <w:proofErr w:type="spellStart"/>
            <w:r w:rsidRPr="002D21BB">
              <w:rPr>
                <w:sz w:val="24"/>
                <w:szCs w:val="24"/>
              </w:rPr>
              <w:t>Ворлдскиллс</w:t>
            </w:r>
            <w:proofErr w:type="spellEnd"/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024584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 w:rsidRPr="00024584">
              <w:rPr>
                <w:sz w:val="24"/>
                <w:szCs w:val="24"/>
              </w:rPr>
              <w:t xml:space="preserve">Не менее 300 преподавателей (мастеров производственного обучения) прошли повышение квалификации по программам, основанным на опыте Союза </w:t>
            </w:r>
            <w:proofErr w:type="spellStart"/>
            <w:r w:rsidRPr="00024584">
              <w:rPr>
                <w:sz w:val="24"/>
                <w:szCs w:val="24"/>
              </w:rPr>
              <w:t>Ворлдскиллс</w:t>
            </w:r>
            <w:proofErr w:type="spellEnd"/>
            <w:r w:rsidRPr="00024584">
              <w:rPr>
                <w:sz w:val="24"/>
                <w:szCs w:val="24"/>
              </w:rPr>
              <w:t xml:space="preserve"> Россия, из них не менее 100 преподавателей (мастеров производственного обучения) сертифицированы в качестве экспертов </w:t>
            </w:r>
            <w:proofErr w:type="spellStart"/>
            <w:r w:rsidRPr="00024584">
              <w:rPr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C54AA4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федеральный бюджет (в т. ч. межбюджетные трансферты республиканскому бюджету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C54AA4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консолидированный бюджет Чувашской Республики, в т. ч.: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  <w:r w:rsidRPr="00C54AA4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C54AA4">
              <w:rPr>
                <w:sz w:val="24"/>
                <w:szCs w:val="24"/>
                <w:lang w:eastAsia="en-US"/>
              </w:rPr>
              <w:t>.1.2.2.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межбюджетные трансферты Чувашской Республики бюджетам муниципальных образований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  <w:r w:rsidRPr="00C54AA4">
              <w:rPr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B112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C54AA4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B1123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B1123A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364F" w:rsidRPr="00C54AA4" w:rsidTr="0010364F">
        <w:trPr>
          <w:trHeight w:val="75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C54AA4" w:rsidRDefault="0010364F" w:rsidP="008120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C54A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Реализуются мероприятия по ежегодному проведению национального чемпионата «</w:t>
            </w:r>
            <w:proofErr w:type="spellStart"/>
            <w:r w:rsidRPr="00682E0E">
              <w:rPr>
                <w:sz w:val="24"/>
                <w:szCs w:val="24"/>
                <w:lang w:eastAsia="en-US"/>
              </w:rPr>
              <w:t>Абилимпикс</w:t>
            </w:r>
            <w:proofErr w:type="spellEnd"/>
            <w:r w:rsidRPr="00682E0E">
              <w:rPr>
                <w:sz w:val="24"/>
                <w:szCs w:val="24"/>
                <w:lang w:eastAsia="en-US"/>
              </w:rPr>
              <w:t>» и подготовке национальной сборной для участия в международных и национальных чемпионатах профессионального мастерства для людей с инвалидностью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C54AA4" w:rsidRDefault="0010364F" w:rsidP="008120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C54AA4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A16C05">
            <w:pPr>
              <w:spacing w:line="240" w:lineRule="auto"/>
              <w:ind w:left="57" w:right="57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В Чувашской Республике реализуются мероприятия по ежегодному проведению регионального чемпионата «</w:t>
            </w:r>
            <w:proofErr w:type="spellStart"/>
            <w:r w:rsidRPr="00682E0E">
              <w:rPr>
                <w:sz w:val="24"/>
                <w:szCs w:val="24"/>
                <w:lang w:eastAsia="en-US"/>
              </w:rPr>
              <w:t>Абилимпикс</w:t>
            </w:r>
            <w:proofErr w:type="spellEnd"/>
            <w:r w:rsidRPr="00682E0E">
              <w:rPr>
                <w:sz w:val="24"/>
                <w:szCs w:val="24"/>
                <w:lang w:eastAsia="en-US"/>
              </w:rPr>
              <w:t>» и подготовке членов сборной для участия в международных и национальных чемпионатах профессионального мастерства для людей с инвалидностью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E766B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E766B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E766B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E766B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E766B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E766B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E766B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C54AA4" w:rsidRDefault="0010364F" w:rsidP="008120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C54AA4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F77696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 xml:space="preserve">федеральный бюджет (в т. ч. межбюджетные </w:t>
            </w:r>
            <w:r w:rsidRPr="00682E0E">
              <w:rPr>
                <w:sz w:val="24"/>
                <w:szCs w:val="24"/>
              </w:rPr>
              <w:lastRenderedPageBreak/>
              <w:t>трансферты республиканскому бюджету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C54AA4" w:rsidRDefault="0010364F" w:rsidP="00E766B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  <w:r w:rsidRPr="00C54AA4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F77696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 xml:space="preserve">консолидированный бюджет Чувашской Республики, </w:t>
            </w:r>
          </w:p>
          <w:p w:rsidR="0010364F" w:rsidRPr="00682E0E" w:rsidRDefault="0010364F" w:rsidP="00F77696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в т. ч.: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C54AA4" w:rsidRDefault="0010364F" w:rsidP="00E766B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C54AA4">
              <w:rPr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F77696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C54AA4" w:rsidRDefault="0010364F" w:rsidP="008120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C54AA4">
              <w:rPr>
                <w:sz w:val="24"/>
                <w:szCs w:val="24"/>
                <w:lang w:eastAsia="en-US"/>
              </w:rPr>
              <w:t>.1.2.2.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F77696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межбюджетные трансферты Чувашской Республики бюджетам муниципальных образований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C54AA4" w:rsidRDefault="0010364F" w:rsidP="008120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C54AA4">
              <w:rPr>
                <w:sz w:val="24"/>
                <w:szCs w:val="24"/>
                <w:lang w:eastAsia="en-US"/>
              </w:rPr>
              <w:t>.1.2.3.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F77696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C54AA4" w:rsidRDefault="0010364F" w:rsidP="008120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C54AA4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F77696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364F" w:rsidRPr="00C54AA4" w:rsidTr="0010364F">
        <w:tc>
          <w:tcPr>
            <w:tcW w:w="14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10364F">
            <w:pPr>
              <w:spacing w:before="120" w:after="12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682E0E">
              <w:rPr>
                <w:sz w:val="24"/>
                <w:szCs w:val="24"/>
                <w:lang w:eastAsia="en-US"/>
              </w:rPr>
              <w:t>. Проведена подготовка, проведение и обеспечено участие российской сборной в чемпионатах по профессиональному мастерству, проводимых международной организацией «</w:t>
            </w:r>
            <w:proofErr w:type="spellStart"/>
            <w:r w:rsidRPr="00682E0E">
              <w:rPr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682E0E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C54AA4" w:rsidRDefault="0010364F" w:rsidP="00F77696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A16C05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Организована подготовка, проведено и обеспечено участие представителей Чувашской Республики в олимпиадах, конкурсах, чемпионатах по профессиональному мастерству, в том числе чемпионатах, проводимых международной организацией «</w:t>
            </w:r>
            <w:proofErr w:type="spellStart"/>
            <w:r w:rsidRPr="00682E0E">
              <w:rPr>
                <w:sz w:val="24"/>
                <w:szCs w:val="24"/>
              </w:rPr>
              <w:t>Ворлдскиллс</w:t>
            </w:r>
            <w:proofErr w:type="spellEnd"/>
            <w:r w:rsidRPr="00682E0E">
              <w:rPr>
                <w:sz w:val="24"/>
                <w:szCs w:val="24"/>
              </w:rPr>
              <w:t>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230538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4,61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DE4462">
            <w:pPr>
              <w:spacing w:line="240" w:lineRule="auto"/>
              <w:jc w:val="center"/>
              <w:outlineLvl w:val="0"/>
              <w:rPr>
                <w:sz w:val="24"/>
                <w:szCs w:val="24"/>
                <w:lang w:val="en-US"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5,2</w:t>
            </w:r>
            <w:r w:rsidRPr="00682E0E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DE4462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5,25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DE4462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DE4462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5,25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DE4462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5,25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30,86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C54AA4" w:rsidRDefault="0010364F" w:rsidP="00851D5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C54AA4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851D5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федеральный бюджет (в т. ч. межбюджетные трансферты республиканскому бюджету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C54AA4" w:rsidRDefault="0010364F" w:rsidP="00851D5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  <w:r w:rsidRPr="00C54AA4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851D5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 xml:space="preserve">консолидированный бюджет Чувашской Республики, </w:t>
            </w:r>
          </w:p>
          <w:p w:rsidR="0010364F" w:rsidRPr="00682E0E" w:rsidRDefault="0010364F" w:rsidP="00851D5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в т. ч.: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230538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4,61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00084">
            <w:pPr>
              <w:spacing w:line="240" w:lineRule="auto"/>
              <w:jc w:val="center"/>
              <w:outlineLvl w:val="0"/>
              <w:rPr>
                <w:sz w:val="24"/>
                <w:szCs w:val="24"/>
                <w:lang w:val="en-US"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5,2</w:t>
            </w:r>
            <w:r w:rsidRPr="00682E0E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00084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5,25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00084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00084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5,25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00084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5,25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30,86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C54AA4" w:rsidRDefault="0010364F" w:rsidP="00851D5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C54AA4">
              <w:rPr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851D5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230538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4,61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00084">
            <w:pPr>
              <w:spacing w:line="240" w:lineRule="auto"/>
              <w:jc w:val="center"/>
              <w:outlineLvl w:val="0"/>
              <w:rPr>
                <w:sz w:val="24"/>
                <w:szCs w:val="24"/>
                <w:lang w:val="en-US"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5,2</w:t>
            </w:r>
            <w:r w:rsidRPr="00682E0E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00084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5,25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00084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00084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5,25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00084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5,25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30,86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C54AA4" w:rsidRDefault="0010364F" w:rsidP="00851D5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C54AA4">
              <w:rPr>
                <w:sz w:val="24"/>
                <w:szCs w:val="24"/>
                <w:lang w:eastAsia="en-US"/>
              </w:rPr>
              <w:t>.1.2.2.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851D5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межбюджетные трансферты Чувашской Республики бюджетам муниципальных образований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C54AA4" w:rsidRDefault="0010364F" w:rsidP="00851D5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C54AA4">
              <w:rPr>
                <w:sz w:val="24"/>
                <w:szCs w:val="24"/>
                <w:lang w:eastAsia="en-US"/>
              </w:rPr>
              <w:t>.1.2.3.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851D5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82E0E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364F" w:rsidRPr="00C54AA4" w:rsidTr="001036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C54AA4" w:rsidRDefault="0010364F" w:rsidP="00851D5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  <w:r w:rsidRPr="00C54AA4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851D52">
            <w:pPr>
              <w:spacing w:line="240" w:lineRule="auto"/>
              <w:ind w:left="114"/>
              <w:jc w:val="left"/>
              <w:rPr>
                <w:sz w:val="24"/>
                <w:szCs w:val="24"/>
                <w:lang w:val="en-US"/>
              </w:rPr>
            </w:pPr>
            <w:r w:rsidRPr="00682E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851D52">
            <w:pPr>
              <w:spacing w:line="240" w:lineRule="auto"/>
              <w:jc w:val="center"/>
            </w:pPr>
            <w:r w:rsidRPr="00682E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364F" w:rsidRPr="00C54AA4" w:rsidTr="0010364F"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682E0E" w:rsidRDefault="0010364F" w:rsidP="00851D52">
            <w:pPr>
              <w:spacing w:line="240" w:lineRule="auto"/>
              <w:ind w:left="114"/>
              <w:jc w:val="left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7E3B35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268,58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DE446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DE446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DE446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DE446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682E0E" w:rsidRDefault="0010364F" w:rsidP="00F776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82E0E">
              <w:rPr>
                <w:sz w:val="24"/>
                <w:szCs w:val="24"/>
                <w:lang w:eastAsia="en-US"/>
              </w:rPr>
              <w:t>351,08</w:t>
            </w:r>
          </w:p>
        </w:tc>
      </w:tr>
      <w:tr w:rsidR="0010364F" w:rsidRPr="00C54AA4" w:rsidTr="0010364F"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C54AA4" w:rsidRDefault="0010364F" w:rsidP="00851D52">
            <w:pPr>
              <w:spacing w:line="240" w:lineRule="auto"/>
              <w:ind w:left="114"/>
              <w:jc w:val="left"/>
              <w:rPr>
                <w:sz w:val="24"/>
                <w:szCs w:val="24"/>
                <w:lang w:eastAsia="en-US"/>
              </w:rPr>
            </w:pPr>
            <w:r w:rsidRPr="00C54AA4">
              <w:rPr>
                <w:sz w:val="24"/>
                <w:szCs w:val="24"/>
                <w:lang w:eastAsia="en-US"/>
              </w:rPr>
              <w:t>федеральный бюджет (в т. ч. межбюджетные трансферты республиканскому бюджету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364F" w:rsidRPr="00C54AA4" w:rsidTr="0010364F"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C54AA4" w:rsidRDefault="0010364F" w:rsidP="00851D5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C54AA4">
              <w:rPr>
                <w:sz w:val="24"/>
                <w:szCs w:val="24"/>
              </w:rPr>
              <w:t xml:space="preserve">консолидированный бюджет Чувашской Республики, </w:t>
            </w:r>
          </w:p>
          <w:p w:rsidR="0010364F" w:rsidRPr="00C54AA4" w:rsidRDefault="0010364F" w:rsidP="00851D5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C54AA4">
              <w:rPr>
                <w:sz w:val="24"/>
                <w:szCs w:val="24"/>
              </w:rPr>
              <w:t>в т. ч.: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7E3B35" w:rsidRDefault="0010364F" w:rsidP="007E3B35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268,58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F000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DE4462" w:rsidRDefault="0010364F" w:rsidP="00F000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D0015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DE4462" w:rsidRDefault="0010364F" w:rsidP="00F000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D0015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DE4462" w:rsidRDefault="0010364F" w:rsidP="00F000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D0015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DE4462" w:rsidRDefault="0010364F" w:rsidP="00F000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D0015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351,08</w:t>
            </w:r>
          </w:p>
        </w:tc>
      </w:tr>
      <w:tr w:rsidR="0010364F" w:rsidRPr="00C54AA4" w:rsidTr="0010364F"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C54AA4" w:rsidRDefault="0010364F" w:rsidP="00851D5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C54AA4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7E3B35" w:rsidRDefault="0010364F" w:rsidP="007E3B35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268,58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F000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DE4462" w:rsidRDefault="0010364F" w:rsidP="00F000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D0015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DE4462" w:rsidRDefault="0010364F" w:rsidP="00F000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D0015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DE4462" w:rsidRDefault="0010364F" w:rsidP="00F000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D0015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DE4462" w:rsidRDefault="0010364F" w:rsidP="00F000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D0015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351,08</w:t>
            </w:r>
          </w:p>
        </w:tc>
      </w:tr>
      <w:tr w:rsidR="0010364F" w:rsidRPr="00C54AA4" w:rsidTr="0010364F"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C54AA4" w:rsidRDefault="0010364F" w:rsidP="00851D5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C54AA4">
              <w:rPr>
                <w:sz w:val="24"/>
                <w:szCs w:val="24"/>
              </w:rPr>
              <w:t>межбюджетные трансферты Чувашской Республики бюджетам муниципальных образований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364F" w:rsidRPr="00C54AA4" w:rsidTr="0010364F"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C54AA4" w:rsidRDefault="0010364F" w:rsidP="00851D5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C54AA4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364F" w:rsidRPr="00C54AA4" w:rsidTr="0010364F"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F" w:rsidRPr="00C54AA4" w:rsidRDefault="0010364F" w:rsidP="00851D5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C54AA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F" w:rsidRPr="00C54AA4" w:rsidRDefault="0010364F" w:rsidP="00851D52">
            <w:pPr>
              <w:spacing w:line="240" w:lineRule="auto"/>
              <w:jc w:val="center"/>
            </w:pPr>
            <w:r w:rsidRPr="00C54AA4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DB4A53" w:rsidRPr="00C631F1" w:rsidRDefault="00DB4A53" w:rsidP="001D66A0">
      <w:pPr>
        <w:spacing w:line="240" w:lineRule="auto"/>
        <w:jc w:val="left"/>
        <w:rPr>
          <w:sz w:val="24"/>
          <w:szCs w:val="24"/>
        </w:rPr>
      </w:pPr>
      <w:r w:rsidRPr="00C631F1">
        <w:rPr>
          <w:sz w:val="24"/>
          <w:szCs w:val="24"/>
        </w:rPr>
        <w:br w:type="page"/>
      </w:r>
    </w:p>
    <w:p w:rsidR="004029EA" w:rsidRPr="00C631F1" w:rsidRDefault="004B5618" w:rsidP="001D66A0">
      <w:pPr>
        <w:spacing w:line="240" w:lineRule="auto"/>
        <w:ind w:left="360"/>
        <w:jc w:val="center"/>
        <w:rPr>
          <w:sz w:val="24"/>
          <w:szCs w:val="24"/>
        </w:rPr>
      </w:pPr>
      <w:r w:rsidRPr="00C631F1">
        <w:rPr>
          <w:sz w:val="24"/>
          <w:szCs w:val="24"/>
        </w:rPr>
        <w:lastRenderedPageBreak/>
        <w:t xml:space="preserve">5. </w:t>
      </w:r>
      <w:r w:rsidR="0088163B" w:rsidRPr="00C631F1">
        <w:rPr>
          <w:sz w:val="24"/>
          <w:szCs w:val="24"/>
        </w:rPr>
        <w:t xml:space="preserve">Участники </w:t>
      </w:r>
      <w:r w:rsidR="00452821" w:rsidRPr="00C631F1">
        <w:rPr>
          <w:sz w:val="24"/>
          <w:szCs w:val="24"/>
        </w:rPr>
        <w:t>регионального</w:t>
      </w:r>
      <w:r w:rsidR="0088163B" w:rsidRPr="00C631F1">
        <w:rPr>
          <w:sz w:val="24"/>
          <w:szCs w:val="24"/>
        </w:rPr>
        <w:t xml:space="preserve"> проекта</w:t>
      </w:r>
      <w:r w:rsidR="005B422C" w:rsidRPr="00C631F1">
        <w:rPr>
          <w:sz w:val="24"/>
          <w:szCs w:val="24"/>
        </w:rPr>
        <w:t xml:space="preserve"> Чувашской Республики</w:t>
      </w:r>
    </w:p>
    <w:p w:rsidR="001A4F01" w:rsidRPr="00C631F1" w:rsidRDefault="001A4F01" w:rsidP="001D66A0">
      <w:pPr>
        <w:spacing w:line="240" w:lineRule="auto"/>
        <w:jc w:val="center"/>
        <w:rPr>
          <w:sz w:val="24"/>
          <w:szCs w:val="24"/>
        </w:rPr>
      </w:pPr>
    </w:p>
    <w:tbl>
      <w:tblPr>
        <w:tblW w:w="14736" w:type="dxa"/>
        <w:tblLayout w:type="fixed"/>
        <w:tblLook w:val="04A0" w:firstRow="1" w:lastRow="0" w:firstColumn="1" w:lastColumn="0" w:noHBand="0" w:noVBand="1"/>
      </w:tblPr>
      <w:tblGrid>
        <w:gridCol w:w="908"/>
        <w:gridCol w:w="4726"/>
        <w:gridCol w:w="2129"/>
        <w:gridCol w:w="2839"/>
        <w:gridCol w:w="2616"/>
        <w:gridCol w:w="1518"/>
      </w:tblGrid>
      <w:tr w:rsidR="001D66A0" w:rsidRPr="008550B6" w:rsidTr="00D66C90">
        <w:trPr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C9" w:rsidRPr="00C12732" w:rsidRDefault="00022FC9" w:rsidP="001D66A0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 xml:space="preserve">№ </w:t>
            </w:r>
            <w:proofErr w:type="gramStart"/>
            <w:r w:rsidRPr="00C12732">
              <w:rPr>
                <w:sz w:val="23"/>
                <w:szCs w:val="23"/>
              </w:rPr>
              <w:t>п</w:t>
            </w:r>
            <w:proofErr w:type="gramEnd"/>
            <w:r w:rsidRPr="00C12732">
              <w:rPr>
                <w:sz w:val="23"/>
                <w:szCs w:val="23"/>
              </w:rPr>
              <w:t>/п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C9" w:rsidRPr="00C12732" w:rsidRDefault="00022FC9" w:rsidP="001D66A0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 xml:space="preserve">Роль в </w:t>
            </w:r>
            <w:r w:rsidR="000E03DF" w:rsidRPr="00C12732">
              <w:rPr>
                <w:sz w:val="23"/>
                <w:szCs w:val="23"/>
              </w:rPr>
              <w:t xml:space="preserve">региональном </w:t>
            </w:r>
            <w:r w:rsidRPr="00C12732">
              <w:rPr>
                <w:sz w:val="23"/>
                <w:szCs w:val="23"/>
              </w:rPr>
              <w:t>проекте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C9" w:rsidRPr="00C12732" w:rsidRDefault="00022FC9" w:rsidP="001D66A0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Фамилия, инициалы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C9" w:rsidRPr="00C12732" w:rsidRDefault="00022FC9" w:rsidP="001D66A0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C9" w:rsidRPr="00C12732" w:rsidRDefault="00022FC9" w:rsidP="001D66A0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Непосредственный руководитель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C9" w:rsidRPr="00C12732" w:rsidRDefault="00022FC9" w:rsidP="001D66A0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Занятость в проекте (процентов)</w:t>
            </w:r>
          </w:p>
        </w:tc>
      </w:tr>
      <w:tr w:rsidR="001D66A0" w:rsidRPr="008550B6" w:rsidTr="00D66C90"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022FC9" w:rsidRPr="00C12732" w:rsidRDefault="00022FC9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tcBorders>
              <w:top w:val="single" w:sz="4" w:space="0" w:color="auto"/>
            </w:tcBorders>
            <w:shd w:val="clear" w:color="auto" w:fill="auto"/>
          </w:tcPr>
          <w:p w:rsidR="00022FC9" w:rsidRPr="00C12732" w:rsidRDefault="00022FC9" w:rsidP="00452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 xml:space="preserve">Руководитель </w:t>
            </w:r>
            <w:r w:rsidR="00452821" w:rsidRPr="00C12732">
              <w:rPr>
                <w:sz w:val="23"/>
                <w:szCs w:val="23"/>
              </w:rPr>
              <w:t>регионального</w:t>
            </w:r>
            <w:r w:rsidRPr="00C12732">
              <w:rPr>
                <w:sz w:val="23"/>
                <w:szCs w:val="23"/>
              </w:rPr>
              <w:t xml:space="preserve"> проекта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:rsidR="00022FC9" w:rsidRPr="00C12732" w:rsidRDefault="00D442A3" w:rsidP="005B422C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 xml:space="preserve">Кудряшов </w:t>
            </w:r>
            <w:r w:rsidR="000E03DF"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>С. В.</w:t>
            </w: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:rsidR="00022FC9" w:rsidRPr="00C12732" w:rsidRDefault="00D442A3" w:rsidP="001D66A0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shd w:val="clear" w:color="auto" w:fill="auto"/>
          </w:tcPr>
          <w:p w:rsidR="00022FC9" w:rsidRPr="00C12732" w:rsidRDefault="000C6DF0" w:rsidP="000C6DF0">
            <w:pPr>
              <w:spacing w:line="240" w:lineRule="auto"/>
              <w:jc w:val="left"/>
              <w:rPr>
                <w:sz w:val="23"/>
                <w:szCs w:val="23"/>
              </w:rPr>
            </w:pPr>
            <w:proofErr w:type="spellStart"/>
            <w:r w:rsidRPr="00C12732">
              <w:rPr>
                <w:sz w:val="23"/>
                <w:szCs w:val="23"/>
              </w:rPr>
              <w:t>Моторин</w:t>
            </w:r>
            <w:proofErr w:type="spellEnd"/>
            <w:r w:rsidR="00012DE5" w:rsidRPr="00C12732">
              <w:rPr>
                <w:sz w:val="23"/>
                <w:szCs w:val="23"/>
              </w:rPr>
              <w:t xml:space="preserve"> И.Б.</w:t>
            </w:r>
            <w:r w:rsidRPr="00C12732">
              <w:rPr>
                <w:sz w:val="23"/>
                <w:szCs w:val="23"/>
              </w:rPr>
              <w:t>, Председатель Кабинета Министров Чувашской Республики</w:t>
            </w:r>
          </w:p>
          <w:p w:rsidR="000C6DF0" w:rsidRPr="00C12732" w:rsidRDefault="000C6DF0" w:rsidP="000C6DF0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:rsidR="00022FC9" w:rsidRPr="00C12732" w:rsidRDefault="00F633E2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66C90" w:rsidRPr="00C12732">
              <w:rPr>
                <w:sz w:val="23"/>
                <w:szCs w:val="23"/>
              </w:rPr>
              <w:t>0</w:t>
            </w:r>
          </w:p>
        </w:tc>
      </w:tr>
      <w:tr w:rsidR="001D66A0" w:rsidRPr="008550B6" w:rsidTr="00D66C90">
        <w:tc>
          <w:tcPr>
            <w:tcW w:w="908" w:type="dxa"/>
            <w:shd w:val="clear" w:color="auto" w:fill="auto"/>
          </w:tcPr>
          <w:p w:rsidR="00755B27" w:rsidRPr="00C12732" w:rsidRDefault="00755B27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755B27" w:rsidRPr="00C12732" w:rsidRDefault="00755B27" w:rsidP="001D66A0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 xml:space="preserve">Администратор </w:t>
            </w:r>
            <w:r w:rsidR="00452821" w:rsidRPr="00C12732">
              <w:rPr>
                <w:sz w:val="23"/>
                <w:szCs w:val="23"/>
              </w:rPr>
              <w:t>регионального</w:t>
            </w:r>
            <w:r w:rsidRPr="00C12732">
              <w:rPr>
                <w:sz w:val="23"/>
                <w:szCs w:val="23"/>
              </w:rPr>
              <w:t xml:space="preserve"> проекта</w:t>
            </w:r>
          </w:p>
        </w:tc>
        <w:tc>
          <w:tcPr>
            <w:tcW w:w="2129" w:type="dxa"/>
            <w:shd w:val="clear" w:color="auto" w:fill="auto"/>
          </w:tcPr>
          <w:p w:rsidR="00755B27" w:rsidRPr="00C12732" w:rsidRDefault="00B84B50" w:rsidP="001D66A0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Иванова</w:t>
            </w:r>
            <w:r w:rsidR="000E03DF" w:rsidRPr="00C12732">
              <w:rPr>
                <w:sz w:val="23"/>
                <w:szCs w:val="23"/>
              </w:rPr>
              <w:t xml:space="preserve"> И. И.</w:t>
            </w:r>
          </w:p>
        </w:tc>
        <w:tc>
          <w:tcPr>
            <w:tcW w:w="2839" w:type="dxa"/>
            <w:shd w:val="clear" w:color="auto" w:fill="auto"/>
          </w:tcPr>
          <w:p w:rsidR="00755B27" w:rsidRPr="00C12732" w:rsidRDefault="00686DD3" w:rsidP="001D66A0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Заместитель н</w:t>
            </w:r>
            <w:r w:rsidR="00976F0A" w:rsidRPr="00C12732">
              <w:rPr>
                <w:sz w:val="23"/>
                <w:szCs w:val="23"/>
              </w:rPr>
              <w:t>ачальник</w:t>
            </w:r>
            <w:r w:rsidRPr="00C12732">
              <w:rPr>
                <w:sz w:val="23"/>
                <w:szCs w:val="23"/>
              </w:rPr>
              <w:t>а</w:t>
            </w:r>
            <w:r w:rsidR="00976F0A" w:rsidRPr="00C12732">
              <w:rPr>
                <w:sz w:val="23"/>
                <w:szCs w:val="23"/>
              </w:rPr>
              <w:t xml:space="preserve"> отдела профессионального образования и науки</w:t>
            </w:r>
          </w:p>
          <w:p w:rsidR="00976F0A" w:rsidRPr="00C12732" w:rsidRDefault="00976F0A" w:rsidP="001D66A0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616" w:type="dxa"/>
            <w:shd w:val="clear" w:color="auto" w:fill="auto"/>
          </w:tcPr>
          <w:p w:rsidR="00755B27" w:rsidRPr="00C12732" w:rsidRDefault="00686DD3" w:rsidP="005B422C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</w:t>
            </w:r>
            <w:r w:rsidR="00012DE5" w:rsidRPr="00C12732">
              <w:rPr>
                <w:sz w:val="23"/>
                <w:szCs w:val="23"/>
              </w:rPr>
              <w:t xml:space="preserve"> М.А.</w:t>
            </w:r>
            <w:r w:rsidRPr="00C12732">
              <w:rPr>
                <w:sz w:val="23"/>
                <w:szCs w:val="23"/>
              </w:rPr>
              <w:t>, начальник отдела профессионального образования и науки</w:t>
            </w:r>
          </w:p>
        </w:tc>
        <w:tc>
          <w:tcPr>
            <w:tcW w:w="1518" w:type="dxa"/>
            <w:shd w:val="clear" w:color="auto" w:fill="auto"/>
          </w:tcPr>
          <w:p w:rsidR="00755B27" w:rsidRPr="00C12732" w:rsidRDefault="0012390C" w:rsidP="00CC23D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4</w:t>
            </w:r>
            <w:r w:rsidR="00D66C90" w:rsidRPr="00C12732">
              <w:rPr>
                <w:sz w:val="23"/>
                <w:szCs w:val="23"/>
              </w:rPr>
              <w:t>0</w:t>
            </w:r>
          </w:p>
        </w:tc>
      </w:tr>
      <w:tr w:rsidR="001D66A0" w:rsidRPr="008550B6" w:rsidTr="001D66A0">
        <w:trPr>
          <w:trHeight w:val="210"/>
        </w:trPr>
        <w:tc>
          <w:tcPr>
            <w:tcW w:w="14736" w:type="dxa"/>
            <w:gridSpan w:val="6"/>
            <w:shd w:val="clear" w:color="auto" w:fill="auto"/>
          </w:tcPr>
          <w:p w:rsidR="00755B27" w:rsidRPr="00C12732" w:rsidRDefault="00755B27" w:rsidP="001D66A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2732">
              <w:rPr>
                <w:rFonts w:ascii="Times New Roman" w:hAnsi="Times New Roman"/>
                <w:sz w:val="23"/>
                <w:szCs w:val="23"/>
              </w:rPr>
              <w:t>Общие организационные мероприятия по проекту</w:t>
            </w:r>
          </w:p>
          <w:p w:rsidR="00976F0A" w:rsidRPr="00C12732" w:rsidRDefault="00976F0A" w:rsidP="001D66A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A062C" w:rsidRPr="008550B6" w:rsidTr="00D66C90">
        <w:tc>
          <w:tcPr>
            <w:tcW w:w="908" w:type="dxa"/>
            <w:shd w:val="clear" w:color="auto" w:fill="auto"/>
          </w:tcPr>
          <w:p w:rsidR="00EA062C" w:rsidRPr="00C12732" w:rsidRDefault="00EA062C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EA062C" w:rsidRPr="00C12732" w:rsidRDefault="00EA062C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EA062C" w:rsidRPr="00C12732" w:rsidRDefault="00EA062C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</w:t>
            </w:r>
            <w:r w:rsidR="00012DE5" w:rsidRPr="00C12732">
              <w:rPr>
                <w:sz w:val="23"/>
                <w:szCs w:val="23"/>
              </w:rPr>
              <w:t xml:space="preserve"> М.А.</w:t>
            </w:r>
          </w:p>
        </w:tc>
        <w:tc>
          <w:tcPr>
            <w:tcW w:w="2839" w:type="dxa"/>
            <w:shd w:val="clear" w:color="auto" w:fill="auto"/>
          </w:tcPr>
          <w:p w:rsidR="00EA062C" w:rsidRPr="00C12732" w:rsidRDefault="00EA062C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Начальник отдела профессионального образования и науки</w:t>
            </w:r>
          </w:p>
          <w:p w:rsidR="00C12732" w:rsidRPr="00F633E2" w:rsidRDefault="00C12732" w:rsidP="00555821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:rsidR="00EA062C" w:rsidRPr="00C12732" w:rsidRDefault="00EA062C" w:rsidP="00C1273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>Кудряшов</w:t>
            </w:r>
            <w:r w:rsidR="00012DE5"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 xml:space="preserve"> С. В.</w:t>
            </w:r>
          </w:p>
        </w:tc>
        <w:tc>
          <w:tcPr>
            <w:tcW w:w="1518" w:type="dxa"/>
            <w:shd w:val="clear" w:color="auto" w:fill="auto"/>
          </w:tcPr>
          <w:p w:rsidR="00EA062C" w:rsidRPr="00C12732" w:rsidRDefault="00EA062C" w:rsidP="0055582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10</w:t>
            </w:r>
          </w:p>
        </w:tc>
      </w:tr>
      <w:tr w:rsidR="00EA062C" w:rsidRPr="008550B6" w:rsidTr="00D66C90">
        <w:tc>
          <w:tcPr>
            <w:tcW w:w="908" w:type="dxa"/>
            <w:shd w:val="clear" w:color="auto" w:fill="auto"/>
          </w:tcPr>
          <w:p w:rsidR="00EA062C" w:rsidRPr="00C12732" w:rsidRDefault="00EA062C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EA062C" w:rsidRPr="00C12732" w:rsidRDefault="00934B45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934B45">
              <w:rPr>
                <w:sz w:val="23"/>
                <w:szCs w:val="23"/>
              </w:rPr>
              <w:t>Администратор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EA062C" w:rsidRPr="00C12732" w:rsidRDefault="00EA062C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Иванова</w:t>
            </w:r>
            <w:r w:rsidR="00012DE5" w:rsidRPr="00C12732">
              <w:rPr>
                <w:sz w:val="23"/>
                <w:szCs w:val="23"/>
              </w:rPr>
              <w:t xml:space="preserve"> И. И.</w:t>
            </w:r>
          </w:p>
        </w:tc>
        <w:tc>
          <w:tcPr>
            <w:tcW w:w="2839" w:type="dxa"/>
            <w:shd w:val="clear" w:color="auto" w:fill="auto"/>
          </w:tcPr>
          <w:p w:rsidR="00EA062C" w:rsidRPr="00C12732" w:rsidRDefault="00EA062C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Заместитель начальника отдела профессионального образования и науки</w:t>
            </w:r>
          </w:p>
          <w:p w:rsidR="00C12732" w:rsidRPr="00F633E2" w:rsidRDefault="00C12732" w:rsidP="00555821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:rsidR="00EA062C" w:rsidRPr="00C12732" w:rsidRDefault="00EA062C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</w:t>
            </w:r>
            <w:r w:rsidR="00012DE5" w:rsidRPr="00C12732">
              <w:rPr>
                <w:sz w:val="23"/>
                <w:szCs w:val="23"/>
              </w:rPr>
              <w:t xml:space="preserve"> М.А.</w:t>
            </w:r>
          </w:p>
          <w:p w:rsidR="00EA062C" w:rsidRPr="00C12732" w:rsidRDefault="00EA062C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518" w:type="dxa"/>
            <w:shd w:val="clear" w:color="auto" w:fill="auto"/>
          </w:tcPr>
          <w:p w:rsidR="00EA062C" w:rsidRPr="00C12732" w:rsidRDefault="00EA062C" w:rsidP="0055582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40</w:t>
            </w:r>
          </w:p>
        </w:tc>
      </w:tr>
      <w:tr w:rsidR="00EA062C" w:rsidRPr="008550B6" w:rsidTr="00D66C90">
        <w:tc>
          <w:tcPr>
            <w:tcW w:w="908" w:type="dxa"/>
            <w:shd w:val="clear" w:color="auto" w:fill="auto"/>
          </w:tcPr>
          <w:p w:rsidR="00EA062C" w:rsidRPr="00C12732" w:rsidRDefault="00EA062C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EA062C" w:rsidRPr="00C12732" w:rsidRDefault="00EA062C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EA062C" w:rsidRPr="00C12732" w:rsidRDefault="00EA062C" w:rsidP="00555821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Вотякова</w:t>
            </w:r>
            <w:r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 xml:space="preserve"> </w:t>
            </w:r>
            <w:r w:rsidR="00012DE5" w:rsidRPr="00C12732">
              <w:rPr>
                <w:sz w:val="23"/>
                <w:szCs w:val="23"/>
              </w:rPr>
              <w:t>Л.Н.</w:t>
            </w:r>
          </w:p>
        </w:tc>
        <w:tc>
          <w:tcPr>
            <w:tcW w:w="2839" w:type="dxa"/>
            <w:shd w:val="clear" w:color="auto" w:fill="auto"/>
          </w:tcPr>
          <w:p w:rsidR="00EA062C" w:rsidRPr="00C12732" w:rsidRDefault="00EA062C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 xml:space="preserve">Ведущий специалист-эксперт отдела профессионального образования и науки </w:t>
            </w:r>
          </w:p>
          <w:p w:rsidR="00EA062C" w:rsidRPr="00C12732" w:rsidRDefault="00EA062C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616" w:type="dxa"/>
            <w:shd w:val="clear" w:color="auto" w:fill="auto"/>
          </w:tcPr>
          <w:p w:rsidR="00EA062C" w:rsidRPr="00C12732" w:rsidRDefault="00EA062C" w:rsidP="00C1273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</w:t>
            </w:r>
            <w:r w:rsidR="00012DE5" w:rsidRPr="00C12732">
              <w:rPr>
                <w:sz w:val="23"/>
                <w:szCs w:val="23"/>
              </w:rPr>
              <w:t xml:space="preserve"> М.А.</w:t>
            </w:r>
          </w:p>
        </w:tc>
        <w:tc>
          <w:tcPr>
            <w:tcW w:w="1518" w:type="dxa"/>
            <w:shd w:val="clear" w:color="auto" w:fill="auto"/>
          </w:tcPr>
          <w:p w:rsidR="00EA062C" w:rsidRPr="00C12732" w:rsidRDefault="00397FA5" w:rsidP="0055582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2</w:t>
            </w:r>
            <w:r w:rsidR="00EA062C" w:rsidRPr="00C12732">
              <w:rPr>
                <w:sz w:val="23"/>
                <w:szCs w:val="23"/>
              </w:rPr>
              <w:t>0</w:t>
            </w:r>
          </w:p>
        </w:tc>
      </w:tr>
      <w:tr w:rsidR="00D11552" w:rsidRPr="008550B6" w:rsidTr="00555821">
        <w:tc>
          <w:tcPr>
            <w:tcW w:w="14736" w:type="dxa"/>
            <w:gridSpan w:val="6"/>
            <w:shd w:val="clear" w:color="auto" w:fill="auto"/>
          </w:tcPr>
          <w:p w:rsidR="00D11552" w:rsidRPr="00C12732" w:rsidRDefault="00D11552" w:rsidP="00402F7B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 xml:space="preserve">Участие в Мировом чемпионате по профессиональному мастерству по стандартам </w:t>
            </w:r>
            <w:proofErr w:type="spellStart"/>
            <w:r w:rsidRPr="00C12732">
              <w:rPr>
                <w:sz w:val="23"/>
                <w:szCs w:val="23"/>
              </w:rPr>
              <w:t>Ворлдскиллс</w:t>
            </w:r>
            <w:proofErr w:type="spellEnd"/>
            <w:r w:rsidRPr="00C12732">
              <w:rPr>
                <w:sz w:val="23"/>
                <w:szCs w:val="23"/>
              </w:rPr>
              <w:t xml:space="preserve"> в 2019 году в г. Казани</w:t>
            </w:r>
          </w:p>
          <w:p w:rsidR="00C12732" w:rsidRPr="00C12732" w:rsidRDefault="00C12732" w:rsidP="00402F7B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402F7B" w:rsidRPr="008550B6" w:rsidTr="00D66C90">
        <w:tc>
          <w:tcPr>
            <w:tcW w:w="908" w:type="dxa"/>
            <w:shd w:val="clear" w:color="auto" w:fill="auto"/>
          </w:tcPr>
          <w:p w:rsidR="00402F7B" w:rsidRPr="00C12732" w:rsidRDefault="00402F7B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402F7B" w:rsidRPr="00C12732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402F7B" w:rsidRPr="00C12732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</w:t>
            </w:r>
            <w:r w:rsidR="0023475A" w:rsidRPr="00C12732">
              <w:rPr>
                <w:sz w:val="23"/>
                <w:szCs w:val="23"/>
              </w:rPr>
              <w:t xml:space="preserve"> М.А.</w:t>
            </w:r>
          </w:p>
        </w:tc>
        <w:tc>
          <w:tcPr>
            <w:tcW w:w="2839" w:type="dxa"/>
            <w:shd w:val="clear" w:color="auto" w:fill="auto"/>
          </w:tcPr>
          <w:p w:rsidR="00402F7B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Начальник отдела профессионального образования и науки</w:t>
            </w:r>
          </w:p>
          <w:p w:rsidR="00F633E2" w:rsidRPr="00C12732" w:rsidRDefault="00F633E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616" w:type="dxa"/>
            <w:shd w:val="clear" w:color="auto" w:fill="auto"/>
          </w:tcPr>
          <w:p w:rsidR="00402F7B" w:rsidRPr="00C12732" w:rsidRDefault="00402F7B" w:rsidP="00C1273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>Кудряшов</w:t>
            </w:r>
            <w:r w:rsidR="009A07D5"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 xml:space="preserve"> С. В.</w:t>
            </w:r>
            <w:r w:rsidRPr="00C1273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402F7B" w:rsidRPr="00C12732" w:rsidRDefault="00402F7B" w:rsidP="0055582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10</w:t>
            </w:r>
          </w:p>
        </w:tc>
      </w:tr>
      <w:tr w:rsidR="00402F7B" w:rsidRPr="008550B6" w:rsidTr="00D66C90">
        <w:tc>
          <w:tcPr>
            <w:tcW w:w="908" w:type="dxa"/>
            <w:shd w:val="clear" w:color="auto" w:fill="auto"/>
          </w:tcPr>
          <w:p w:rsidR="00402F7B" w:rsidRPr="00C12732" w:rsidRDefault="00402F7B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402F7B" w:rsidRPr="00C12732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402F7B" w:rsidRPr="00C12732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Иванова</w:t>
            </w:r>
            <w:r w:rsidR="0023475A" w:rsidRPr="00C12732">
              <w:rPr>
                <w:sz w:val="23"/>
                <w:szCs w:val="23"/>
              </w:rPr>
              <w:t xml:space="preserve"> И. И.</w:t>
            </w:r>
          </w:p>
        </w:tc>
        <w:tc>
          <w:tcPr>
            <w:tcW w:w="2839" w:type="dxa"/>
            <w:shd w:val="clear" w:color="auto" w:fill="auto"/>
          </w:tcPr>
          <w:p w:rsidR="00402F7B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Заместитель начальника отдела профессионального образования и науки</w:t>
            </w:r>
          </w:p>
          <w:p w:rsidR="00C12732" w:rsidRPr="00F633E2" w:rsidRDefault="00C12732" w:rsidP="00555821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:rsidR="00402F7B" w:rsidRPr="00C12732" w:rsidRDefault="00402F7B" w:rsidP="00C1273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 xml:space="preserve">Николаева </w:t>
            </w:r>
            <w:r w:rsidR="00260B8A" w:rsidRPr="00C12732">
              <w:rPr>
                <w:sz w:val="23"/>
                <w:szCs w:val="23"/>
              </w:rPr>
              <w:t>М.А.</w:t>
            </w:r>
            <w:r w:rsidR="00C12732" w:rsidRPr="00C1273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402F7B" w:rsidRPr="00C12732" w:rsidRDefault="00402F7B" w:rsidP="0055582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10</w:t>
            </w:r>
          </w:p>
        </w:tc>
      </w:tr>
      <w:tr w:rsidR="00402F7B" w:rsidRPr="008550B6" w:rsidTr="00D66C90">
        <w:tc>
          <w:tcPr>
            <w:tcW w:w="908" w:type="dxa"/>
            <w:shd w:val="clear" w:color="auto" w:fill="auto"/>
          </w:tcPr>
          <w:p w:rsidR="00402F7B" w:rsidRPr="00C12732" w:rsidRDefault="00402F7B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402F7B" w:rsidRPr="00C12732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proofErr w:type="gramStart"/>
            <w:r w:rsidRPr="00C12732">
              <w:rPr>
                <w:sz w:val="23"/>
                <w:szCs w:val="23"/>
              </w:rPr>
              <w:t>Ответственный</w:t>
            </w:r>
            <w:proofErr w:type="gramEnd"/>
            <w:r w:rsidRPr="00C12732">
              <w:rPr>
                <w:sz w:val="23"/>
                <w:szCs w:val="23"/>
              </w:rPr>
              <w:t xml:space="preserve"> за достижение результата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402F7B" w:rsidRPr="00C12732" w:rsidRDefault="00402F7B" w:rsidP="00555821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Вотякова</w:t>
            </w:r>
            <w:r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 xml:space="preserve"> </w:t>
            </w:r>
            <w:r w:rsidR="0023475A" w:rsidRPr="00C12732">
              <w:rPr>
                <w:sz w:val="23"/>
                <w:szCs w:val="23"/>
              </w:rPr>
              <w:t>Л.Н.</w:t>
            </w:r>
          </w:p>
        </w:tc>
        <w:tc>
          <w:tcPr>
            <w:tcW w:w="2839" w:type="dxa"/>
            <w:shd w:val="clear" w:color="auto" w:fill="auto"/>
          </w:tcPr>
          <w:p w:rsidR="00402F7B" w:rsidRPr="00C12732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 xml:space="preserve">Ведущий специалист-эксперт отдела профессионального образования и науки </w:t>
            </w:r>
          </w:p>
          <w:p w:rsidR="00402F7B" w:rsidRPr="00C12732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616" w:type="dxa"/>
            <w:shd w:val="clear" w:color="auto" w:fill="auto"/>
          </w:tcPr>
          <w:p w:rsidR="00402F7B" w:rsidRPr="00C12732" w:rsidRDefault="00402F7B" w:rsidP="00C1273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</w:t>
            </w:r>
            <w:r w:rsidR="00260B8A" w:rsidRPr="00C12732">
              <w:rPr>
                <w:sz w:val="23"/>
                <w:szCs w:val="23"/>
              </w:rPr>
              <w:t xml:space="preserve"> М.А.</w:t>
            </w:r>
          </w:p>
        </w:tc>
        <w:tc>
          <w:tcPr>
            <w:tcW w:w="1518" w:type="dxa"/>
            <w:shd w:val="clear" w:color="auto" w:fill="auto"/>
          </w:tcPr>
          <w:p w:rsidR="00402F7B" w:rsidRPr="00C12732" w:rsidRDefault="00402F7B" w:rsidP="0055582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30</w:t>
            </w:r>
          </w:p>
        </w:tc>
      </w:tr>
      <w:tr w:rsidR="00402F7B" w:rsidRPr="008550B6" w:rsidTr="001D66A0">
        <w:tc>
          <w:tcPr>
            <w:tcW w:w="14736" w:type="dxa"/>
            <w:gridSpan w:val="6"/>
            <w:shd w:val="clear" w:color="auto" w:fill="auto"/>
          </w:tcPr>
          <w:p w:rsidR="00402F7B" w:rsidRPr="00C12732" w:rsidRDefault="00402F7B" w:rsidP="001D66A0">
            <w:pPr>
              <w:spacing w:line="240" w:lineRule="auto"/>
              <w:jc w:val="center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r w:rsidRPr="00C12732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Прохождение аттестации с использованием механизма демонстрационного экзамена </w:t>
            </w:r>
            <w:proofErr w:type="gramStart"/>
            <w:r w:rsidRPr="00C12732">
              <w:rPr>
                <w:rFonts w:eastAsia="Arial Unicode MS"/>
                <w:bCs/>
                <w:sz w:val="23"/>
                <w:szCs w:val="23"/>
                <w:u w:color="000000"/>
              </w:rPr>
              <w:t>обучающимися</w:t>
            </w:r>
            <w:proofErr w:type="gramEnd"/>
            <w:r w:rsidRPr="00C12732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402F7B" w:rsidRPr="00C12732" w:rsidRDefault="00402F7B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402F7B" w:rsidRPr="008550B6" w:rsidTr="005A5E5D">
        <w:trPr>
          <w:trHeight w:val="1414"/>
        </w:trPr>
        <w:tc>
          <w:tcPr>
            <w:tcW w:w="908" w:type="dxa"/>
            <w:shd w:val="clear" w:color="auto" w:fill="auto"/>
          </w:tcPr>
          <w:p w:rsidR="00402F7B" w:rsidRPr="00C12732" w:rsidRDefault="00402F7B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402F7B" w:rsidRPr="00C12732" w:rsidRDefault="00402F7B" w:rsidP="00EA062C">
            <w:pPr>
              <w:spacing w:line="240" w:lineRule="auto"/>
              <w:jc w:val="left"/>
              <w:rPr>
                <w:sz w:val="23"/>
                <w:szCs w:val="23"/>
              </w:rPr>
            </w:pPr>
            <w:proofErr w:type="gramStart"/>
            <w:r w:rsidRPr="00C12732">
              <w:rPr>
                <w:sz w:val="23"/>
                <w:szCs w:val="23"/>
              </w:rPr>
              <w:t>Ответственный</w:t>
            </w:r>
            <w:proofErr w:type="gramEnd"/>
            <w:r w:rsidRPr="00C12732">
              <w:rPr>
                <w:sz w:val="23"/>
                <w:szCs w:val="23"/>
              </w:rPr>
              <w:t xml:space="preserve"> за достижение результата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402F7B" w:rsidRPr="00C12732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</w:t>
            </w:r>
            <w:r w:rsidR="009A07D5" w:rsidRPr="00C12732">
              <w:rPr>
                <w:sz w:val="23"/>
                <w:szCs w:val="23"/>
              </w:rPr>
              <w:t xml:space="preserve"> М.А.</w:t>
            </w:r>
          </w:p>
        </w:tc>
        <w:tc>
          <w:tcPr>
            <w:tcW w:w="2839" w:type="dxa"/>
            <w:shd w:val="clear" w:color="auto" w:fill="auto"/>
          </w:tcPr>
          <w:p w:rsidR="00402F7B" w:rsidRPr="00C12732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Начальник отдела профессионального образования и науки</w:t>
            </w:r>
          </w:p>
        </w:tc>
        <w:tc>
          <w:tcPr>
            <w:tcW w:w="2616" w:type="dxa"/>
            <w:shd w:val="clear" w:color="auto" w:fill="auto"/>
          </w:tcPr>
          <w:p w:rsidR="00402F7B" w:rsidRPr="00C12732" w:rsidRDefault="00402F7B" w:rsidP="00C1273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>Кудряшов</w:t>
            </w:r>
            <w:r w:rsidR="009A07D5"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 xml:space="preserve"> С. В.</w:t>
            </w:r>
            <w:r w:rsidRPr="00C1273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402F7B" w:rsidRPr="00C12732" w:rsidRDefault="00402F7B" w:rsidP="0055582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10</w:t>
            </w:r>
          </w:p>
        </w:tc>
      </w:tr>
      <w:tr w:rsidR="00402F7B" w:rsidRPr="008550B6" w:rsidTr="00EB0BE5">
        <w:trPr>
          <w:trHeight w:val="1442"/>
        </w:trPr>
        <w:tc>
          <w:tcPr>
            <w:tcW w:w="908" w:type="dxa"/>
            <w:shd w:val="clear" w:color="auto" w:fill="auto"/>
          </w:tcPr>
          <w:p w:rsidR="00402F7B" w:rsidRPr="00C12732" w:rsidRDefault="00402F7B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402F7B" w:rsidRPr="00C12732" w:rsidRDefault="00402F7B" w:rsidP="001D66A0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402F7B" w:rsidRPr="00C12732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Иванова</w:t>
            </w:r>
            <w:r w:rsidR="009A07D5" w:rsidRPr="00C12732">
              <w:rPr>
                <w:sz w:val="23"/>
                <w:szCs w:val="23"/>
              </w:rPr>
              <w:t xml:space="preserve"> И. И.</w:t>
            </w:r>
          </w:p>
        </w:tc>
        <w:tc>
          <w:tcPr>
            <w:tcW w:w="2839" w:type="dxa"/>
            <w:shd w:val="clear" w:color="auto" w:fill="auto"/>
          </w:tcPr>
          <w:p w:rsidR="00402F7B" w:rsidRPr="00C12732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616" w:type="dxa"/>
            <w:shd w:val="clear" w:color="auto" w:fill="auto"/>
          </w:tcPr>
          <w:p w:rsidR="00402F7B" w:rsidRPr="00C12732" w:rsidRDefault="00402F7B" w:rsidP="00C1273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</w:t>
            </w:r>
            <w:r w:rsidR="009A07D5" w:rsidRPr="00C12732">
              <w:rPr>
                <w:sz w:val="23"/>
                <w:szCs w:val="23"/>
              </w:rPr>
              <w:t xml:space="preserve"> М.А.</w:t>
            </w:r>
          </w:p>
        </w:tc>
        <w:tc>
          <w:tcPr>
            <w:tcW w:w="1518" w:type="dxa"/>
            <w:shd w:val="clear" w:color="auto" w:fill="auto"/>
          </w:tcPr>
          <w:p w:rsidR="00402F7B" w:rsidRPr="00C12732" w:rsidRDefault="00402F7B" w:rsidP="0055582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10</w:t>
            </w:r>
          </w:p>
        </w:tc>
      </w:tr>
      <w:tr w:rsidR="00402F7B" w:rsidRPr="008550B6" w:rsidTr="00D66C90">
        <w:tc>
          <w:tcPr>
            <w:tcW w:w="908" w:type="dxa"/>
            <w:shd w:val="clear" w:color="auto" w:fill="auto"/>
          </w:tcPr>
          <w:p w:rsidR="00402F7B" w:rsidRPr="00C12732" w:rsidRDefault="00402F7B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402F7B" w:rsidRPr="00C12732" w:rsidRDefault="00402F7B" w:rsidP="00246BC5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402F7B" w:rsidRPr="00C12732" w:rsidRDefault="00402F7B" w:rsidP="0012390C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Вотякова</w:t>
            </w:r>
            <w:r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 xml:space="preserve"> </w:t>
            </w:r>
            <w:r w:rsidR="009A07D5" w:rsidRPr="00C12732">
              <w:rPr>
                <w:sz w:val="23"/>
                <w:szCs w:val="23"/>
              </w:rPr>
              <w:t>Л.Н.</w:t>
            </w:r>
          </w:p>
        </w:tc>
        <w:tc>
          <w:tcPr>
            <w:tcW w:w="2839" w:type="dxa"/>
            <w:shd w:val="clear" w:color="auto" w:fill="auto"/>
          </w:tcPr>
          <w:p w:rsidR="00402F7B" w:rsidRPr="00C12732" w:rsidRDefault="00402F7B" w:rsidP="00D205A9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 xml:space="preserve">Ведущий специалист-эксперт отдела профессионального образования и науки </w:t>
            </w:r>
          </w:p>
          <w:p w:rsidR="00402F7B" w:rsidRPr="00F633E2" w:rsidRDefault="00402F7B" w:rsidP="00D205A9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:rsidR="00402F7B" w:rsidRPr="00C12732" w:rsidRDefault="00402F7B" w:rsidP="00C1273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</w:t>
            </w:r>
            <w:r w:rsidR="009A07D5" w:rsidRPr="00C12732">
              <w:rPr>
                <w:sz w:val="23"/>
                <w:szCs w:val="23"/>
              </w:rPr>
              <w:t xml:space="preserve"> М.А.</w:t>
            </w:r>
          </w:p>
        </w:tc>
        <w:tc>
          <w:tcPr>
            <w:tcW w:w="1518" w:type="dxa"/>
            <w:shd w:val="clear" w:color="auto" w:fill="auto"/>
          </w:tcPr>
          <w:p w:rsidR="00402F7B" w:rsidRPr="00C12732" w:rsidRDefault="00402F7B" w:rsidP="00D205A9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30</w:t>
            </w:r>
          </w:p>
        </w:tc>
      </w:tr>
      <w:tr w:rsidR="00402F7B" w:rsidRPr="008550B6" w:rsidTr="00D66C90">
        <w:tc>
          <w:tcPr>
            <w:tcW w:w="908" w:type="dxa"/>
            <w:shd w:val="clear" w:color="auto" w:fill="auto"/>
          </w:tcPr>
          <w:p w:rsidR="00402F7B" w:rsidRPr="00C12732" w:rsidRDefault="00402F7B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402F7B" w:rsidRPr="00C12732" w:rsidRDefault="00402F7B" w:rsidP="00EA062C">
            <w:pPr>
              <w:pStyle w:val="TableParagraph"/>
              <w:ind w:left="57" w:right="57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Участники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402F7B" w:rsidRPr="00C12732" w:rsidRDefault="00402F7B" w:rsidP="00555821">
            <w:pPr>
              <w:pStyle w:val="TableParagraph"/>
              <w:ind w:left="57" w:right="57"/>
              <w:rPr>
                <w:sz w:val="23"/>
                <w:szCs w:val="23"/>
              </w:rPr>
            </w:pPr>
          </w:p>
        </w:tc>
        <w:tc>
          <w:tcPr>
            <w:tcW w:w="2839" w:type="dxa"/>
            <w:shd w:val="clear" w:color="auto" w:fill="auto"/>
          </w:tcPr>
          <w:p w:rsidR="00C12732" w:rsidRDefault="00402F7B" w:rsidP="00C12732">
            <w:pPr>
              <w:pStyle w:val="TableParagraph"/>
              <w:ind w:left="57" w:right="57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</w:p>
          <w:p w:rsidR="00F633E2" w:rsidRPr="00C12732" w:rsidRDefault="00F633E2" w:rsidP="00C12732">
            <w:pPr>
              <w:pStyle w:val="TableParagraph"/>
              <w:ind w:left="57" w:right="57"/>
              <w:rPr>
                <w:sz w:val="23"/>
                <w:szCs w:val="23"/>
              </w:rPr>
            </w:pPr>
          </w:p>
        </w:tc>
        <w:tc>
          <w:tcPr>
            <w:tcW w:w="2616" w:type="dxa"/>
            <w:shd w:val="clear" w:color="auto" w:fill="auto"/>
          </w:tcPr>
          <w:p w:rsidR="00402F7B" w:rsidRPr="00C12732" w:rsidRDefault="00402F7B" w:rsidP="00C1273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>Кудряшов</w:t>
            </w:r>
            <w:r w:rsidR="009A07D5"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 xml:space="preserve"> С. В.</w:t>
            </w:r>
          </w:p>
        </w:tc>
        <w:tc>
          <w:tcPr>
            <w:tcW w:w="1518" w:type="dxa"/>
            <w:shd w:val="clear" w:color="auto" w:fill="auto"/>
          </w:tcPr>
          <w:p w:rsidR="00402F7B" w:rsidRPr="00C12732" w:rsidRDefault="00402F7B" w:rsidP="00555821">
            <w:pPr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20</w:t>
            </w:r>
          </w:p>
        </w:tc>
      </w:tr>
      <w:tr w:rsidR="00402F7B" w:rsidRPr="008550B6" w:rsidTr="001D66A0">
        <w:tc>
          <w:tcPr>
            <w:tcW w:w="14736" w:type="dxa"/>
            <w:gridSpan w:val="6"/>
            <w:shd w:val="clear" w:color="auto" w:fill="auto"/>
          </w:tcPr>
          <w:p w:rsidR="002D1A06" w:rsidRDefault="00402F7B" w:rsidP="00C12732">
            <w:pPr>
              <w:spacing w:before="120" w:line="240" w:lineRule="auto"/>
              <w:jc w:val="center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r w:rsidRPr="00C12732">
              <w:rPr>
                <w:rFonts w:eastAsia="Arial Unicode MS"/>
                <w:bCs/>
                <w:sz w:val="23"/>
                <w:szCs w:val="23"/>
                <w:u w:color="000000"/>
              </w:rPr>
              <w:lastRenderedPageBreak/>
              <w:t xml:space="preserve">Функционирование центров опережающей профессиональной подготовки и мастерских, оснащенных современной </w:t>
            </w:r>
          </w:p>
          <w:p w:rsidR="00402F7B" w:rsidRPr="00C12732" w:rsidRDefault="00402F7B" w:rsidP="002D1A06">
            <w:pPr>
              <w:spacing w:line="240" w:lineRule="auto"/>
              <w:jc w:val="center"/>
              <w:rPr>
                <w:rFonts w:eastAsia="Arial Unicode MS"/>
                <w:sz w:val="23"/>
                <w:szCs w:val="23"/>
                <w:u w:color="000000"/>
              </w:rPr>
            </w:pPr>
            <w:r w:rsidRPr="00C12732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материально-технической базой </w:t>
            </w:r>
            <w:r w:rsidRPr="00C12732">
              <w:rPr>
                <w:rFonts w:eastAsia="Arial Unicode MS"/>
                <w:sz w:val="23"/>
                <w:szCs w:val="23"/>
                <w:u w:color="000000"/>
              </w:rPr>
              <w:t>по одной из компетенций</w:t>
            </w:r>
          </w:p>
          <w:p w:rsidR="00402F7B" w:rsidRPr="00C12732" w:rsidRDefault="00402F7B" w:rsidP="001D66A0">
            <w:pPr>
              <w:spacing w:line="240" w:lineRule="auto"/>
              <w:jc w:val="center"/>
              <w:rPr>
                <w:rFonts w:eastAsia="Arial Unicode MS"/>
                <w:sz w:val="23"/>
                <w:szCs w:val="23"/>
                <w:u w:color="000000"/>
              </w:rPr>
            </w:pPr>
          </w:p>
        </w:tc>
      </w:tr>
      <w:tr w:rsidR="00402F7B" w:rsidRPr="008550B6" w:rsidTr="00EA062C">
        <w:trPr>
          <w:trHeight w:val="501"/>
        </w:trPr>
        <w:tc>
          <w:tcPr>
            <w:tcW w:w="908" w:type="dxa"/>
            <w:shd w:val="clear" w:color="auto" w:fill="auto"/>
          </w:tcPr>
          <w:p w:rsidR="00402F7B" w:rsidRPr="00C12732" w:rsidRDefault="00402F7B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402F7B" w:rsidRPr="00C12732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402F7B" w:rsidRPr="00C12732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</w:t>
            </w:r>
            <w:r w:rsidR="009A07D5" w:rsidRPr="00C12732">
              <w:rPr>
                <w:sz w:val="23"/>
                <w:szCs w:val="23"/>
              </w:rPr>
              <w:t xml:space="preserve"> М.А.</w:t>
            </w:r>
          </w:p>
        </w:tc>
        <w:tc>
          <w:tcPr>
            <w:tcW w:w="2839" w:type="dxa"/>
            <w:shd w:val="clear" w:color="auto" w:fill="auto"/>
          </w:tcPr>
          <w:p w:rsidR="00402F7B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Начальник отдела профессионального образования и науки</w:t>
            </w:r>
          </w:p>
          <w:p w:rsidR="00F633E2" w:rsidRPr="00F633E2" w:rsidRDefault="00F633E2" w:rsidP="00555821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:rsidR="00402F7B" w:rsidRPr="00C12732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>Кудряшов</w:t>
            </w:r>
            <w:r w:rsidR="009A07D5"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 xml:space="preserve"> С. В.</w:t>
            </w:r>
          </w:p>
          <w:p w:rsidR="00402F7B" w:rsidRPr="00C12732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518" w:type="dxa"/>
            <w:shd w:val="clear" w:color="auto" w:fill="auto"/>
          </w:tcPr>
          <w:p w:rsidR="00402F7B" w:rsidRPr="00C12732" w:rsidRDefault="00402F7B" w:rsidP="0055582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10</w:t>
            </w:r>
          </w:p>
        </w:tc>
      </w:tr>
      <w:tr w:rsidR="00402F7B" w:rsidRPr="008550B6" w:rsidTr="00EA062C">
        <w:trPr>
          <w:trHeight w:val="501"/>
        </w:trPr>
        <w:tc>
          <w:tcPr>
            <w:tcW w:w="908" w:type="dxa"/>
            <w:shd w:val="clear" w:color="auto" w:fill="auto"/>
          </w:tcPr>
          <w:p w:rsidR="00402F7B" w:rsidRPr="00C12732" w:rsidRDefault="00402F7B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402F7B" w:rsidRPr="00C12732" w:rsidRDefault="00402F7B" w:rsidP="00EA062C">
            <w:pPr>
              <w:spacing w:line="240" w:lineRule="auto"/>
              <w:jc w:val="left"/>
              <w:rPr>
                <w:sz w:val="23"/>
                <w:szCs w:val="23"/>
              </w:rPr>
            </w:pPr>
            <w:proofErr w:type="gramStart"/>
            <w:r w:rsidRPr="00C12732">
              <w:rPr>
                <w:sz w:val="23"/>
                <w:szCs w:val="23"/>
              </w:rPr>
              <w:t>Ответственный</w:t>
            </w:r>
            <w:proofErr w:type="gramEnd"/>
            <w:r w:rsidRPr="00C12732">
              <w:rPr>
                <w:sz w:val="23"/>
                <w:szCs w:val="23"/>
              </w:rPr>
              <w:t xml:space="preserve"> за достижение результата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402F7B" w:rsidRPr="00C12732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Иванова</w:t>
            </w:r>
            <w:r w:rsidR="009A07D5" w:rsidRPr="00C12732">
              <w:rPr>
                <w:sz w:val="23"/>
                <w:szCs w:val="23"/>
              </w:rPr>
              <w:t xml:space="preserve"> И. И.</w:t>
            </w:r>
          </w:p>
        </w:tc>
        <w:tc>
          <w:tcPr>
            <w:tcW w:w="2839" w:type="dxa"/>
            <w:shd w:val="clear" w:color="auto" w:fill="auto"/>
          </w:tcPr>
          <w:p w:rsidR="00402F7B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Заместитель начальника отдела профессионального образования и науки</w:t>
            </w:r>
          </w:p>
          <w:p w:rsidR="00F633E2" w:rsidRPr="00F633E2" w:rsidRDefault="00F633E2" w:rsidP="00555821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:rsidR="00402F7B" w:rsidRPr="00C12732" w:rsidRDefault="00402F7B" w:rsidP="00C1273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</w:t>
            </w:r>
            <w:r w:rsidR="009A07D5" w:rsidRPr="00C12732">
              <w:rPr>
                <w:sz w:val="23"/>
                <w:szCs w:val="23"/>
              </w:rPr>
              <w:t xml:space="preserve"> М.А.</w:t>
            </w:r>
          </w:p>
        </w:tc>
        <w:tc>
          <w:tcPr>
            <w:tcW w:w="1518" w:type="dxa"/>
            <w:shd w:val="clear" w:color="auto" w:fill="auto"/>
          </w:tcPr>
          <w:p w:rsidR="00402F7B" w:rsidRPr="00C12732" w:rsidRDefault="00402F7B" w:rsidP="0055582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40</w:t>
            </w:r>
          </w:p>
        </w:tc>
      </w:tr>
      <w:tr w:rsidR="00402F7B" w:rsidRPr="008550B6" w:rsidTr="00D66C90">
        <w:tc>
          <w:tcPr>
            <w:tcW w:w="908" w:type="dxa"/>
            <w:shd w:val="clear" w:color="auto" w:fill="auto"/>
          </w:tcPr>
          <w:p w:rsidR="00402F7B" w:rsidRPr="00C12732" w:rsidRDefault="00402F7B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402F7B" w:rsidRPr="00C12732" w:rsidRDefault="00402F7B" w:rsidP="00987815">
            <w:pPr>
              <w:pStyle w:val="TableParagraph"/>
              <w:ind w:left="57" w:right="57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Участники регионального проекта</w:t>
            </w:r>
            <w:r w:rsidR="00987815">
              <w:rPr>
                <w:rStyle w:val="aa"/>
                <w:sz w:val="23"/>
                <w:szCs w:val="23"/>
              </w:rPr>
              <w:footnoteReference w:id="22"/>
            </w:r>
          </w:p>
        </w:tc>
        <w:tc>
          <w:tcPr>
            <w:tcW w:w="2129" w:type="dxa"/>
            <w:shd w:val="clear" w:color="auto" w:fill="auto"/>
          </w:tcPr>
          <w:p w:rsidR="00402F7B" w:rsidRPr="00C12732" w:rsidRDefault="00402F7B" w:rsidP="00895224">
            <w:pPr>
              <w:pStyle w:val="TableParagraph"/>
              <w:ind w:left="57" w:right="57"/>
              <w:rPr>
                <w:sz w:val="23"/>
                <w:szCs w:val="23"/>
              </w:rPr>
            </w:pPr>
          </w:p>
        </w:tc>
        <w:tc>
          <w:tcPr>
            <w:tcW w:w="2839" w:type="dxa"/>
            <w:shd w:val="clear" w:color="auto" w:fill="auto"/>
          </w:tcPr>
          <w:p w:rsidR="00402F7B" w:rsidRDefault="00402F7B" w:rsidP="00555821">
            <w:pPr>
              <w:pStyle w:val="TableParagraph"/>
              <w:ind w:left="57" w:right="57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</w:p>
          <w:p w:rsidR="00987815" w:rsidRPr="00C12732" w:rsidRDefault="00987815" w:rsidP="00555821">
            <w:pPr>
              <w:pStyle w:val="TableParagraph"/>
              <w:ind w:left="57" w:right="57"/>
              <w:rPr>
                <w:sz w:val="23"/>
                <w:szCs w:val="23"/>
              </w:rPr>
            </w:pPr>
          </w:p>
        </w:tc>
        <w:tc>
          <w:tcPr>
            <w:tcW w:w="2616" w:type="dxa"/>
            <w:shd w:val="clear" w:color="auto" w:fill="auto"/>
          </w:tcPr>
          <w:p w:rsidR="00397FA5" w:rsidRPr="00C12732" w:rsidRDefault="00402F7B" w:rsidP="00C1273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>Кудряшов</w:t>
            </w:r>
            <w:r w:rsidR="009A07D5"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 xml:space="preserve"> С. В.</w:t>
            </w:r>
          </w:p>
        </w:tc>
        <w:tc>
          <w:tcPr>
            <w:tcW w:w="1518" w:type="dxa"/>
            <w:shd w:val="clear" w:color="auto" w:fill="auto"/>
          </w:tcPr>
          <w:p w:rsidR="00402F7B" w:rsidRPr="00C12732" w:rsidRDefault="00402F7B" w:rsidP="00555821">
            <w:pPr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20</w:t>
            </w:r>
          </w:p>
        </w:tc>
      </w:tr>
      <w:tr w:rsidR="00402F7B" w:rsidRPr="008550B6" w:rsidTr="001D66A0">
        <w:tc>
          <w:tcPr>
            <w:tcW w:w="14736" w:type="dxa"/>
            <w:gridSpan w:val="6"/>
            <w:shd w:val="clear" w:color="auto" w:fill="auto"/>
          </w:tcPr>
          <w:p w:rsidR="00402F7B" w:rsidRPr="00C12732" w:rsidRDefault="00402F7B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Внедрение методологии наставничества в системе</w:t>
            </w:r>
            <w:r w:rsidRPr="00C12732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 среднего профессионального образования, в том числе посредством привлечения к этой деятельности специалистов-практиков</w:t>
            </w:r>
          </w:p>
        </w:tc>
      </w:tr>
      <w:tr w:rsidR="00402F7B" w:rsidRPr="008550B6" w:rsidTr="001D66A0">
        <w:tc>
          <w:tcPr>
            <w:tcW w:w="14736" w:type="dxa"/>
            <w:gridSpan w:val="6"/>
            <w:shd w:val="clear" w:color="auto" w:fill="auto"/>
          </w:tcPr>
          <w:p w:rsidR="00402F7B" w:rsidRPr="00C12732" w:rsidRDefault="00402F7B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402F7B" w:rsidRPr="008550B6" w:rsidTr="00D66C90">
        <w:tc>
          <w:tcPr>
            <w:tcW w:w="908" w:type="dxa"/>
            <w:shd w:val="clear" w:color="auto" w:fill="auto"/>
          </w:tcPr>
          <w:p w:rsidR="00402F7B" w:rsidRPr="00C12732" w:rsidRDefault="00402F7B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402F7B" w:rsidRPr="00C12732" w:rsidRDefault="00402F7B" w:rsidP="00D205A9">
            <w:pPr>
              <w:spacing w:line="240" w:lineRule="auto"/>
              <w:jc w:val="left"/>
              <w:rPr>
                <w:sz w:val="23"/>
                <w:szCs w:val="23"/>
              </w:rPr>
            </w:pPr>
            <w:proofErr w:type="gramStart"/>
            <w:r w:rsidRPr="00C12732">
              <w:rPr>
                <w:sz w:val="23"/>
                <w:szCs w:val="23"/>
              </w:rPr>
              <w:t>Ответственный</w:t>
            </w:r>
            <w:proofErr w:type="gramEnd"/>
            <w:r w:rsidRPr="00C12732">
              <w:rPr>
                <w:sz w:val="23"/>
                <w:szCs w:val="23"/>
              </w:rPr>
              <w:t xml:space="preserve"> за достижение результатов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402F7B" w:rsidRPr="00C12732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Иванова</w:t>
            </w:r>
            <w:r w:rsidR="007D5607" w:rsidRPr="00C12732">
              <w:rPr>
                <w:sz w:val="23"/>
                <w:szCs w:val="23"/>
              </w:rPr>
              <w:t xml:space="preserve"> И. И.</w:t>
            </w:r>
          </w:p>
        </w:tc>
        <w:tc>
          <w:tcPr>
            <w:tcW w:w="2839" w:type="dxa"/>
            <w:shd w:val="clear" w:color="auto" w:fill="auto"/>
          </w:tcPr>
          <w:p w:rsidR="00402F7B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Заместитель начальника отдела профессионального образования и науки</w:t>
            </w:r>
          </w:p>
          <w:p w:rsidR="00F633E2" w:rsidRPr="00F633E2" w:rsidRDefault="00F633E2" w:rsidP="00555821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:rsidR="00402F7B" w:rsidRPr="00C12732" w:rsidRDefault="00402F7B" w:rsidP="00C1273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</w:t>
            </w:r>
            <w:r w:rsidR="007D5607" w:rsidRPr="00C12732">
              <w:rPr>
                <w:sz w:val="23"/>
                <w:szCs w:val="23"/>
              </w:rPr>
              <w:t xml:space="preserve"> М.А.</w:t>
            </w:r>
          </w:p>
        </w:tc>
        <w:tc>
          <w:tcPr>
            <w:tcW w:w="1518" w:type="dxa"/>
            <w:shd w:val="clear" w:color="auto" w:fill="auto"/>
          </w:tcPr>
          <w:p w:rsidR="00402F7B" w:rsidRPr="00C12732" w:rsidRDefault="008550B6" w:rsidP="0055582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3</w:t>
            </w:r>
            <w:r w:rsidR="00402F7B" w:rsidRPr="00C12732">
              <w:rPr>
                <w:sz w:val="23"/>
                <w:szCs w:val="23"/>
              </w:rPr>
              <w:t>0</w:t>
            </w:r>
          </w:p>
        </w:tc>
      </w:tr>
      <w:tr w:rsidR="00402F7B" w:rsidRPr="008550B6" w:rsidTr="0076185D">
        <w:trPr>
          <w:trHeight w:val="920"/>
        </w:trPr>
        <w:tc>
          <w:tcPr>
            <w:tcW w:w="908" w:type="dxa"/>
            <w:shd w:val="clear" w:color="auto" w:fill="auto"/>
          </w:tcPr>
          <w:p w:rsidR="00402F7B" w:rsidRPr="00C12732" w:rsidRDefault="00402F7B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402F7B" w:rsidRPr="00C12732" w:rsidRDefault="00402F7B" w:rsidP="001D66A0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402F7B" w:rsidRPr="00C12732" w:rsidRDefault="00402F7B" w:rsidP="00555821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Вотякова</w:t>
            </w:r>
            <w:r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 xml:space="preserve"> </w:t>
            </w:r>
            <w:r w:rsidR="007D5607" w:rsidRPr="00C12732">
              <w:rPr>
                <w:sz w:val="23"/>
                <w:szCs w:val="23"/>
              </w:rPr>
              <w:t>Л.Н.</w:t>
            </w:r>
          </w:p>
        </w:tc>
        <w:tc>
          <w:tcPr>
            <w:tcW w:w="2839" w:type="dxa"/>
            <w:shd w:val="clear" w:color="auto" w:fill="auto"/>
          </w:tcPr>
          <w:p w:rsidR="00402F7B" w:rsidRPr="00C12732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 xml:space="preserve">Ведущий специалист-эксперт отдела профессионального образования и науки </w:t>
            </w:r>
          </w:p>
          <w:p w:rsidR="00402F7B" w:rsidRPr="00C12732" w:rsidRDefault="00402F7B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616" w:type="dxa"/>
            <w:shd w:val="clear" w:color="auto" w:fill="auto"/>
          </w:tcPr>
          <w:p w:rsidR="00402F7B" w:rsidRPr="00C12732" w:rsidRDefault="00402F7B" w:rsidP="00C1273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</w:t>
            </w:r>
            <w:r w:rsidR="007D5607" w:rsidRPr="00C12732">
              <w:rPr>
                <w:sz w:val="23"/>
                <w:szCs w:val="23"/>
              </w:rPr>
              <w:t xml:space="preserve"> М.А.</w:t>
            </w:r>
          </w:p>
        </w:tc>
        <w:tc>
          <w:tcPr>
            <w:tcW w:w="1518" w:type="dxa"/>
            <w:shd w:val="clear" w:color="auto" w:fill="auto"/>
          </w:tcPr>
          <w:p w:rsidR="00402F7B" w:rsidRPr="00C12732" w:rsidRDefault="00402F7B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10</w:t>
            </w:r>
          </w:p>
        </w:tc>
      </w:tr>
      <w:tr w:rsidR="00221992" w:rsidRPr="008550B6" w:rsidTr="001D66A0">
        <w:tc>
          <w:tcPr>
            <w:tcW w:w="14736" w:type="dxa"/>
            <w:gridSpan w:val="6"/>
            <w:shd w:val="clear" w:color="auto" w:fill="auto"/>
          </w:tcPr>
          <w:p w:rsidR="00987815" w:rsidRDefault="00987815" w:rsidP="00EC3E70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221992" w:rsidRPr="00C12732" w:rsidRDefault="00221992" w:rsidP="00987815">
            <w:pPr>
              <w:spacing w:before="120" w:line="240" w:lineRule="auto"/>
              <w:jc w:val="center"/>
              <w:rPr>
                <w:rFonts w:eastAsia="Arial Unicode MS"/>
                <w:sz w:val="23"/>
                <w:szCs w:val="23"/>
                <w:u w:color="000000"/>
              </w:rPr>
            </w:pPr>
            <w:r w:rsidRPr="00C12732">
              <w:rPr>
                <w:sz w:val="23"/>
                <w:szCs w:val="23"/>
              </w:rPr>
              <w:t xml:space="preserve">Внедрение программы профессионального обучения по наиболее востребованным и перспективным профессиям на уровне, соответствующем стандартам </w:t>
            </w:r>
            <w:proofErr w:type="spellStart"/>
            <w:r w:rsidRPr="00C12732">
              <w:rPr>
                <w:sz w:val="23"/>
                <w:szCs w:val="23"/>
              </w:rPr>
              <w:t>Ворлдскиллс</w:t>
            </w:r>
            <w:proofErr w:type="spellEnd"/>
            <w:r w:rsidRPr="00C12732">
              <w:rPr>
                <w:sz w:val="23"/>
                <w:szCs w:val="23"/>
              </w:rPr>
              <w:t xml:space="preserve">, с учетом </w:t>
            </w:r>
            <w:r w:rsidRPr="00C12732">
              <w:rPr>
                <w:rFonts w:eastAsia="Arial Unicode MS"/>
                <w:sz w:val="23"/>
                <w:szCs w:val="23"/>
                <w:u w:color="000000"/>
              </w:rPr>
              <w:t>продолжительности программ не более 6 месяцев</w:t>
            </w:r>
          </w:p>
          <w:p w:rsidR="00221992" w:rsidRPr="00C12732" w:rsidRDefault="00221992" w:rsidP="00EC3E70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21992" w:rsidRPr="008550B6" w:rsidTr="00D66C90">
        <w:tc>
          <w:tcPr>
            <w:tcW w:w="908" w:type="dxa"/>
            <w:shd w:val="clear" w:color="auto" w:fill="auto"/>
          </w:tcPr>
          <w:p w:rsidR="00221992" w:rsidRPr="00C12732" w:rsidRDefault="00221992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221992" w:rsidRPr="00C12732" w:rsidRDefault="00221992" w:rsidP="001D66A0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221992" w:rsidRPr="00C12732" w:rsidRDefault="0022199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</w:t>
            </w:r>
            <w:r w:rsidR="007D5607" w:rsidRPr="00C12732">
              <w:rPr>
                <w:sz w:val="23"/>
                <w:szCs w:val="23"/>
              </w:rPr>
              <w:t xml:space="preserve"> М.А.</w:t>
            </w:r>
          </w:p>
        </w:tc>
        <w:tc>
          <w:tcPr>
            <w:tcW w:w="2839" w:type="dxa"/>
            <w:shd w:val="clear" w:color="auto" w:fill="auto"/>
          </w:tcPr>
          <w:p w:rsidR="00221992" w:rsidRDefault="0022199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Начальник отдела профессионального образования и науки</w:t>
            </w:r>
          </w:p>
          <w:p w:rsidR="00F633E2" w:rsidRPr="00F633E2" w:rsidRDefault="00F633E2" w:rsidP="00555821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:rsidR="00221992" w:rsidRPr="00C12732" w:rsidRDefault="00221992" w:rsidP="00C1273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>Кудряшов</w:t>
            </w:r>
            <w:r w:rsidR="007D5607"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 xml:space="preserve"> С. В.</w:t>
            </w:r>
          </w:p>
        </w:tc>
        <w:tc>
          <w:tcPr>
            <w:tcW w:w="1518" w:type="dxa"/>
            <w:shd w:val="clear" w:color="auto" w:fill="auto"/>
          </w:tcPr>
          <w:p w:rsidR="00221992" w:rsidRPr="00C12732" w:rsidRDefault="00221992" w:rsidP="0055582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10</w:t>
            </w:r>
          </w:p>
        </w:tc>
      </w:tr>
      <w:tr w:rsidR="00221992" w:rsidRPr="008550B6" w:rsidTr="00D66C90">
        <w:tc>
          <w:tcPr>
            <w:tcW w:w="908" w:type="dxa"/>
            <w:shd w:val="clear" w:color="auto" w:fill="auto"/>
          </w:tcPr>
          <w:p w:rsidR="00221992" w:rsidRPr="00C12732" w:rsidRDefault="00221992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221992" w:rsidRPr="00C12732" w:rsidRDefault="0022199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proofErr w:type="gramStart"/>
            <w:r w:rsidRPr="00C12732">
              <w:rPr>
                <w:sz w:val="23"/>
                <w:szCs w:val="23"/>
              </w:rPr>
              <w:t>Ответственный</w:t>
            </w:r>
            <w:proofErr w:type="gramEnd"/>
            <w:r w:rsidRPr="00C12732">
              <w:rPr>
                <w:sz w:val="23"/>
                <w:szCs w:val="23"/>
              </w:rPr>
              <w:t xml:space="preserve"> за достижение результата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221992" w:rsidRPr="00C12732" w:rsidRDefault="0022199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Иванова</w:t>
            </w:r>
            <w:r w:rsidR="007D5607" w:rsidRPr="00C12732">
              <w:rPr>
                <w:sz w:val="23"/>
                <w:szCs w:val="23"/>
              </w:rPr>
              <w:t xml:space="preserve"> И. И.</w:t>
            </w:r>
          </w:p>
        </w:tc>
        <w:tc>
          <w:tcPr>
            <w:tcW w:w="2839" w:type="dxa"/>
            <w:shd w:val="clear" w:color="auto" w:fill="auto"/>
          </w:tcPr>
          <w:p w:rsidR="00221992" w:rsidRDefault="0022199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Заместитель начальника отдела профессионального образования и науки</w:t>
            </w:r>
          </w:p>
          <w:p w:rsidR="00C12732" w:rsidRPr="00F633E2" w:rsidRDefault="00C12732" w:rsidP="00555821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:rsidR="00221992" w:rsidRPr="00C12732" w:rsidRDefault="0022199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</w:t>
            </w:r>
            <w:r w:rsidR="007D5607" w:rsidRPr="00C12732">
              <w:rPr>
                <w:sz w:val="23"/>
                <w:szCs w:val="23"/>
              </w:rPr>
              <w:t xml:space="preserve"> М.А.</w:t>
            </w:r>
          </w:p>
          <w:p w:rsidR="00221992" w:rsidRPr="00C12732" w:rsidRDefault="0022199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518" w:type="dxa"/>
            <w:shd w:val="clear" w:color="auto" w:fill="auto"/>
          </w:tcPr>
          <w:p w:rsidR="00221992" w:rsidRPr="00C12732" w:rsidRDefault="00221992" w:rsidP="0055582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20</w:t>
            </w:r>
          </w:p>
        </w:tc>
      </w:tr>
      <w:tr w:rsidR="00221992" w:rsidRPr="008550B6" w:rsidTr="00D66C90">
        <w:tc>
          <w:tcPr>
            <w:tcW w:w="908" w:type="dxa"/>
            <w:shd w:val="clear" w:color="auto" w:fill="auto"/>
          </w:tcPr>
          <w:p w:rsidR="00221992" w:rsidRPr="00C12732" w:rsidRDefault="00221992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221992" w:rsidRPr="00C12732" w:rsidRDefault="00221992" w:rsidP="00246BC5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221992" w:rsidRPr="00C12732" w:rsidRDefault="00221992" w:rsidP="00555821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Вотякова</w:t>
            </w:r>
            <w:r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 xml:space="preserve"> </w:t>
            </w:r>
            <w:r w:rsidR="007D5607" w:rsidRPr="00C12732">
              <w:rPr>
                <w:sz w:val="23"/>
                <w:szCs w:val="23"/>
              </w:rPr>
              <w:t>Л.Н.</w:t>
            </w:r>
          </w:p>
        </w:tc>
        <w:tc>
          <w:tcPr>
            <w:tcW w:w="2839" w:type="dxa"/>
            <w:shd w:val="clear" w:color="auto" w:fill="auto"/>
          </w:tcPr>
          <w:p w:rsidR="00221992" w:rsidRPr="00C12732" w:rsidRDefault="0022199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 xml:space="preserve">Ведущий специалист-эксперт отдела профессионального образования и науки </w:t>
            </w:r>
          </w:p>
          <w:p w:rsidR="00221992" w:rsidRPr="00C12732" w:rsidRDefault="0022199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616" w:type="dxa"/>
            <w:shd w:val="clear" w:color="auto" w:fill="auto"/>
          </w:tcPr>
          <w:p w:rsidR="00221992" w:rsidRPr="00C12732" w:rsidRDefault="00221992" w:rsidP="00C1273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</w:t>
            </w:r>
            <w:r w:rsidR="007D5607" w:rsidRPr="00C12732">
              <w:rPr>
                <w:sz w:val="23"/>
                <w:szCs w:val="23"/>
              </w:rPr>
              <w:t xml:space="preserve"> М.А.</w:t>
            </w:r>
          </w:p>
        </w:tc>
        <w:tc>
          <w:tcPr>
            <w:tcW w:w="1518" w:type="dxa"/>
            <w:shd w:val="clear" w:color="auto" w:fill="auto"/>
          </w:tcPr>
          <w:p w:rsidR="00221992" w:rsidRPr="00C12732" w:rsidRDefault="00397FA5" w:rsidP="0055582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2</w:t>
            </w:r>
            <w:r w:rsidR="00221992" w:rsidRPr="00C12732">
              <w:rPr>
                <w:sz w:val="23"/>
                <w:szCs w:val="23"/>
              </w:rPr>
              <w:t>0</w:t>
            </w:r>
          </w:p>
        </w:tc>
      </w:tr>
      <w:tr w:rsidR="00221992" w:rsidRPr="008550B6" w:rsidTr="001D66A0">
        <w:tc>
          <w:tcPr>
            <w:tcW w:w="14736" w:type="dxa"/>
            <w:gridSpan w:val="6"/>
            <w:shd w:val="clear" w:color="auto" w:fill="auto"/>
          </w:tcPr>
          <w:p w:rsidR="00221992" w:rsidRPr="00C12732" w:rsidRDefault="00221992" w:rsidP="001D66A0">
            <w:pPr>
              <w:spacing w:line="240" w:lineRule="auto"/>
              <w:jc w:val="center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r w:rsidRPr="00C12732">
              <w:rPr>
                <w:sz w:val="23"/>
                <w:szCs w:val="23"/>
              </w:rPr>
              <w:t xml:space="preserve">Вовлечение в различные формы наставничества обучающихся образовательных </w:t>
            </w:r>
            <w:r w:rsidRPr="00C12732">
              <w:rPr>
                <w:rFonts w:eastAsia="Arial Unicode MS"/>
                <w:bCs/>
                <w:sz w:val="23"/>
                <w:szCs w:val="23"/>
                <w:u w:color="000000"/>
              </w:rPr>
              <w:t>организаций, реализующих программы среднего профессионального образования</w:t>
            </w:r>
          </w:p>
          <w:p w:rsidR="00221992" w:rsidRPr="00C12732" w:rsidRDefault="00221992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21992" w:rsidRPr="008550B6" w:rsidTr="00D66C90">
        <w:tc>
          <w:tcPr>
            <w:tcW w:w="908" w:type="dxa"/>
            <w:shd w:val="clear" w:color="auto" w:fill="auto"/>
          </w:tcPr>
          <w:p w:rsidR="00221992" w:rsidRPr="00C12732" w:rsidRDefault="00221992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221992" w:rsidRPr="00C12732" w:rsidRDefault="00221992" w:rsidP="00D205A9">
            <w:pPr>
              <w:spacing w:line="240" w:lineRule="auto"/>
              <w:jc w:val="left"/>
              <w:rPr>
                <w:sz w:val="23"/>
                <w:szCs w:val="23"/>
              </w:rPr>
            </w:pPr>
            <w:proofErr w:type="gramStart"/>
            <w:r w:rsidRPr="00C12732">
              <w:rPr>
                <w:sz w:val="23"/>
                <w:szCs w:val="23"/>
              </w:rPr>
              <w:t>Ответственный</w:t>
            </w:r>
            <w:proofErr w:type="gramEnd"/>
            <w:r w:rsidRPr="00C12732">
              <w:rPr>
                <w:sz w:val="23"/>
                <w:szCs w:val="23"/>
              </w:rPr>
              <w:t xml:space="preserve"> за достижение результата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221992" w:rsidRPr="00C12732" w:rsidRDefault="0022199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Иванова</w:t>
            </w:r>
            <w:r w:rsidR="007D5607" w:rsidRPr="00C12732">
              <w:rPr>
                <w:sz w:val="23"/>
                <w:szCs w:val="23"/>
              </w:rPr>
              <w:t xml:space="preserve"> И. И.</w:t>
            </w:r>
          </w:p>
        </w:tc>
        <w:tc>
          <w:tcPr>
            <w:tcW w:w="2839" w:type="dxa"/>
            <w:shd w:val="clear" w:color="auto" w:fill="auto"/>
          </w:tcPr>
          <w:p w:rsidR="00221992" w:rsidRDefault="0022199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Заместитель начальника отдела профессионального образования и науки</w:t>
            </w:r>
          </w:p>
          <w:p w:rsidR="00C12732" w:rsidRPr="00F633E2" w:rsidRDefault="00C12732" w:rsidP="00555821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:rsidR="00221992" w:rsidRPr="00C12732" w:rsidRDefault="0022199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</w:t>
            </w:r>
            <w:r w:rsidR="007D5607" w:rsidRPr="00C12732">
              <w:rPr>
                <w:sz w:val="23"/>
                <w:szCs w:val="23"/>
              </w:rPr>
              <w:t xml:space="preserve"> М.А.</w:t>
            </w:r>
          </w:p>
          <w:p w:rsidR="00221992" w:rsidRPr="00C12732" w:rsidRDefault="0022199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518" w:type="dxa"/>
            <w:shd w:val="clear" w:color="auto" w:fill="auto"/>
          </w:tcPr>
          <w:p w:rsidR="00221992" w:rsidRPr="00C12732" w:rsidRDefault="00221992" w:rsidP="0055582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20</w:t>
            </w:r>
          </w:p>
        </w:tc>
      </w:tr>
      <w:tr w:rsidR="00221992" w:rsidRPr="008550B6" w:rsidTr="00D66C90">
        <w:tc>
          <w:tcPr>
            <w:tcW w:w="908" w:type="dxa"/>
            <w:shd w:val="clear" w:color="auto" w:fill="auto"/>
          </w:tcPr>
          <w:p w:rsidR="00221992" w:rsidRPr="00C12732" w:rsidRDefault="00221992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221992" w:rsidRPr="00C12732" w:rsidRDefault="0022199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221992" w:rsidRPr="00C12732" w:rsidRDefault="00221992" w:rsidP="00555821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Вотякова</w:t>
            </w:r>
            <w:r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 xml:space="preserve"> </w:t>
            </w:r>
            <w:r w:rsidR="007D5607" w:rsidRPr="00C12732">
              <w:rPr>
                <w:sz w:val="23"/>
                <w:szCs w:val="23"/>
              </w:rPr>
              <w:t>Л.Н.</w:t>
            </w:r>
          </w:p>
        </w:tc>
        <w:tc>
          <w:tcPr>
            <w:tcW w:w="2839" w:type="dxa"/>
            <w:shd w:val="clear" w:color="auto" w:fill="auto"/>
          </w:tcPr>
          <w:p w:rsidR="00221992" w:rsidRPr="00C12732" w:rsidRDefault="0022199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 xml:space="preserve">Ведущий специалист-эксперт отдела профессионального образования и науки </w:t>
            </w:r>
          </w:p>
          <w:p w:rsidR="00221992" w:rsidRDefault="0022199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</w:p>
          <w:p w:rsidR="00F633E2" w:rsidRDefault="00F633E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</w:p>
          <w:p w:rsidR="00F633E2" w:rsidRPr="00C12732" w:rsidRDefault="00F633E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616" w:type="dxa"/>
            <w:shd w:val="clear" w:color="auto" w:fill="auto"/>
          </w:tcPr>
          <w:p w:rsidR="007D5607" w:rsidRPr="00C12732" w:rsidRDefault="007D5607" w:rsidP="007D5607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 М.А.</w:t>
            </w:r>
          </w:p>
          <w:p w:rsidR="00221992" w:rsidRPr="00C12732" w:rsidRDefault="0022199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518" w:type="dxa"/>
            <w:shd w:val="clear" w:color="auto" w:fill="auto"/>
          </w:tcPr>
          <w:p w:rsidR="00221992" w:rsidRPr="00C12732" w:rsidRDefault="00221992" w:rsidP="0055582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10</w:t>
            </w:r>
          </w:p>
        </w:tc>
      </w:tr>
      <w:tr w:rsidR="00221992" w:rsidRPr="008550B6" w:rsidTr="003A0FF6">
        <w:trPr>
          <w:trHeight w:val="727"/>
        </w:trPr>
        <w:tc>
          <w:tcPr>
            <w:tcW w:w="14736" w:type="dxa"/>
            <w:gridSpan w:val="6"/>
            <w:shd w:val="clear" w:color="auto" w:fill="auto"/>
          </w:tcPr>
          <w:p w:rsidR="00221992" w:rsidRPr="00C12732" w:rsidRDefault="00221992" w:rsidP="001D66A0">
            <w:pPr>
              <w:spacing w:line="240" w:lineRule="auto"/>
              <w:jc w:val="center"/>
              <w:rPr>
                <w:rFonts w:eastAsia="Arial Unicode MS"/>
                <w:sz w:val="23"/>
                <w:szCs w:val="23"/>
                <w:u w:color="000000"/>
              </w:rPr>
            </w:pPr>
            <w:r w:rsidRPr="00C12732">
              <w:rPr>
                <w:rFonts w:eastAsia="Arial Unicode MS"/>
                <w:bCs/>
                <w:sz w:val="23"/>
                <w:szCs w:val="23"/>
              </w:rPr>
              <w:lastRenderedPageBreak/>
              <w:t>Прохождение преподавателями (мастерами производственного обучения) повышения квалификации по программам, основанными на опыте</w:t>
            </w:r>
            <w:r w:rsidRPr="00C12732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 Союза </w:t>
            </w:r>
            <w:proofErr w:type="spellStart"/>
            <w:r w:rsidRPr="00C12732">
              <w:rPr>
                <w:rFonts w:eastAsia="Arial Unicode MS"/>
                <w:bCs/>
                <w:sz w:val="23"/>
                <w:szCs w:val="23"/>
                <w:u w:color="000000"/>
              </w:rPr>
              <w:t>Ворлдскиллс</w:t>
            </w:r>
            <w:proofErr w:type="spellEnd"/>
            <w:r w:rsidRPr="00C12732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 Россия, </w:t>
            </w:r>
            <w:r w:rsidRPr="00C12732">
              <w:rPr>
                <w:rFonts w:eastAsia="Arial Unicode MS"/>
                <w:bCs/>
                <w:sz w:val="23"/>
                <w:szCs w:val="23"/>
              </w:rPr>
              <w:t xml:space="preserve">сертификация преподавателей (мастеров производственного обучения) в </w:t>
            </w:r>
            <w:r w:rsidRPr="00C12732">
              <w:rPr>
                <w:rFonts w:eastAsia="Arial Unicode MS"/>
                <w:sz w:val="23"/>
                <w:szCs w:val="23"/>
                <w:u w:color="000000"/>
              </w:rPr>
              <w:t xml:space="preserve">качестве экспертов </w:t>
            </w:r>
            <w:proofErr w:type="spellStart"/>
            <w:r w:rsidRPr="00C12732">
              <w:rPr>
                <w:rFonts w:eastAsia="Arial Unicode MS"/>
                <w:sz w:val="23"/>
                <w:szCs w:val="23"/>
                <w:u w:color="000000"/>
              </w:rPr>
              <w:t>Ворлдскиллс</w:t>
            </w:r>
            <w:proofErr w:type="spellEnd"/>
          </w:p>
          <w:p w:rsidR="00221992" w:rsidRPr="00C12732" w:rsidRDefault="00221992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21992" w:rsidRPr="008550B6" w:rsidTr="00D66C90">
        <w:tc>
          <w:tcPr>
            <w:tcW w:w="908" w:type="dxa"/>
            <w:shd w:val="clear" w:color="auto" w:fill="auto"/>
          </w:tcPr>
          <w:p w:rsidR="00221992" w:rsidRPr="00C12732" w:rsidRDefault="00221992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221992" w:rsidRPr="00C12732" w:rsidRDefault="00221992" w:rsidP="00D205A9">
            <w:pPr>
              <w:spacing w:line="240" w:lineRule="auto"/>
              <w:jc w:val="left"/>
              <w:rPr>
                <w:sz w:val="23"/>
                <w:szCs w:val="23"/>
              </w:rPr>
            </w:pPr>
            <w:proofErr w:type="gramStart"/>
            <w:r w:rsidRPr="00C12732">
              <w:rPr>
                <w:sz w:val="23"/>
                <w:szCs w:val="23"/>
              </w:rPr>
              <w:t>Ответственный</w:t>
            </w:r>
            <w:proofErr w:type="gramEnd"/>
            <w:r w:rsidRPr="00C12732">
              <w:rPr>
                <w:sz w:val="23"/>
                <w:szCs w:val="23"/>
              </w:rPr>
              <w:t xml:space="preserve"> за достижение результата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221992" w:rsidRPr="00C12732" w:rsidRDefault="0022199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Иванова</w:t>
            </w:r>
            <w:r w:rsidR="007D5607" w:rsidRPr="00C12732">
              <w:rPr>
                <w:sz w:val="23"/>
                <w:szCs w:val="23"/>
              </w:rPr>
              <w:t xml:space="preserve"> И. И.</w:t>
            </w:r>
          </w:p>
        </w:tc>
        <w:tc>
          <w:tcPr>
            <w:tcW w:w="2839" w:type="dxa"/>
            <w:shd w:val="clear" w:color="auto" w:fill="auto"/>
          </w:tcPr>
          <w:p w:rsidR="00221992" w:rsidRDefault="0022199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Заместитель начальника отдела профессионального образования и науки</w:t>
            </w:r>
          </w:p>
          <w:p w:rsidR="00C12732" w:rsidRPr="00F633E2" w:rsidRDefault="00C12732" w:rsidP="00555821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:rsidR="007D5607" w:rsidRPr="00C12732" w:rsidRDefault="007D5607" w:rsidP="007D5607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 М.А.</w:t>
            </w:r>
          </w:p>
          <w:p w:rsidR="00221992" w:rsidRPr="00C12732" w:rsidRDefault="0022199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518" w:type="dxa"/>
            <w:shd w:val="clear" w:color="auto" w:fill="auto"/>
          </w:tcPr>
          <w:p w:rsidR="00221992" w:rsidRPr="00C12732" w:rsidRDefault="00397FA5" w:rsidP="0055582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3</w:t>
            </w:r>
            <w:r w:rsidR="00221992" w:rsidRPr="00C12732">
              <w:rPr>
                <w:sz w:val="23"/>
                <w:szCs w:val="23"/>
              </w:rPr>
              <w:t>0</w:t>
            </w:r>
          </w:p>
        </w:tc>
      </w:tr>
      <w:tr w:rsidR="00221992" w:rsidRPr="008550B6" w:rsidTr="00D66C90">
        <w:tc>
          <w:tcPr>
            <w:tcW w:w="908" w:type="dxa"/>
            <w:shd w:val="clear" w:color="auto" w:fill="auto"/>
          </w:tcPr>
          <w:p w:rsidR="00221992" w:rsidRPr="00C12732" w:rsidRDefault="00221992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221992" w:rsidRPr="00C12732" w:rsidRDefault="00221992" w:rsidP="00D205A9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221992" w:rsidRPr="00C12732" w:rsidRDefault="00221992" w:rsidP="00555821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Вотякова</w:t>
            </w:r>
            <w:r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 xml:space="preserve"> </w:t>
            </w:r>
            <w:r w:rsidR="007D5607" w:rsidRPr="00C12732">
              <w:rPr>
                <w:sz w:val="23"/>
                <w:szCs w:val="23"/>
              </w:rPr>
              <w:t>Л.Н.</w:t>
            </w:r>
          </w:p>
        </w:tc>
        <w:tc>
          <w:tcPr>
            <w:tcW w:w="2839" w:type="dxa"/>
            <w:shd w:val="clear" w:color="auto" w:fill="auto"/>
          </w:tcPr>
          <w:p w:rsidR="00221992" w:rsidRPr="00C12732" w:rsidRDefault="0022199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 xml:space="preserve">Ведущий специалист-эксперт отдела профессионального образования и науки </w:t>
            </w:r>
          </w:p>
          <w:p w:rsidR="00221992" w:rsidRPr="00C12732" w:rsidRDefault="0022199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616" w:type="dxa"/>
            <w:shd w:val="clear" w:color="auto" w:fill="auto"/>
          </w:tcPr>
          <w:p w:rsidR="00221992" w:rsidRPr="00C12732" w:rsidRDefault="007D5607" w:rsidP="00C1273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 М.А.</w:t>
            </w:r>
            <w:r w:rsidR="00C12732" w:rsidRPr="00C1273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221992" w:rsidRPr="00C12732" w:rsidRDefault="00221992" w:rsidP="0055582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20</w:t>
            </w:r>
          </w:p>
        </w:tc>
      </w:tr>
      <w:tr w:rsidR="00221992" w:rsidRPr="008550B6" w:rsidTr="001D66A0">
        <w:tc>
          <w:tcPr>
            <w:tcW w:w="14736" w:type="dxa"/>
            <w:gridSpan w:val="6"/>
            <w:shd w:val="clear" w:color="auto" w:fill="auto"/>
          </w:tcPr>
          <w:p w:rsidR="00221992" w:rsidRPr="00C12732" w:rsidRDefault="00221992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Внедрение в профессиональных образовательных организациях </w:t>
            </w:r>
            <w:r w:rsidRPr="00C12732">
              <w:rPr>
                <w:sz w:val="23"/>
                <w:szCs w:val="23"/>
              </w:rPr>
              <w:t xml:space="preserve">целевой модели вовлечения общественно-деловых </w:t>
            </w:r>
            <w:r w:rsidRPr="00C12732">
              <w:rPr>
                <w:rFonts w:eastAsia="Arial Unicode MS"/>
                <w:bCs/>
                <w:sz w:val="23"/>
                <w:szCs w:val="23"/>
                <w:u w:color="000000"/>
              </w:rPr>
              <w:t>объединений</w:t>
            </w:r>
            <w:r w:rsidRPr="00C12732">
              <w:rPr>
                <w:sz w:val="23"/>
                <w:szCs w:val="23"/>
              </w:rPr>
              <w:t xml:space="preserve"> и участие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</w:t>
            </w:r>
          </w:p>
          <w:p w:rsidR="00221992" w:rsidRPr="00C12732" w:rsidRDefault="00221992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397FA5" w:rsidRPr="008550B6" w:rsidTr="005A5E5D">
        <w:tc>
          <w:tcPr>
            <w:tcW w:w="908" w:type="dxa"/>
            <w:shd w:val="clear" w:color="auto" w:fill="auto"/>
          </w:tcPr>
          <w:p w:rsidR="00397FA5" w:rsidRPr="00C12732" w:rsidRDefault="00397FA5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397FA5" w:rsidRPr="00C12732" w:rsidRDefault="00397FA5" w:rsidP="00D205A9">
            <w:pPr>
              <w:spacing w:line="240" w:lineRule="auto"/>
              <w:jc w:val="left"/>
              <w:rPr>
                <w:sz w:val="23"/>
                <w:szCs w:val="23"/>
              </w:rPr>
            </w:pPr>
            <w:proofErr w:type="gramStart"/>
            <w:r w:rsidRPr="00C12732">
              <w:rPr>
                <w:sz w:val="23"/>
                <w:szCs w:val="23"/>
              </w:rPr>
              <w:t>Ответственный</w:t>
            </w:r>
            <w:proofErr w:type="gramEnd"/>
            <w:r w:rsidRPr="00C12732">
              <w:rPr>
                <w:sz w:val="23"/>
                <w:szCs w:val="23"/>
              </w:rPr>
              <w:t xml:space="preserve"> за достижение результата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397FA5" w:rsidRPr="00C12732" w:rsidRDefault="00397FA5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Иванова</w:t>
            </w:r>
            <w:r w:rsidR="007D5607" w:rsidRPr="00C12732">
              <w:rPr>
                <w:sz w:val="23"/>
                <w:szCs w:val="23"/>
              </w:rPr>
              <w:t xml:space="preserve"> И. И.</w:t>
            </w:r>
          </w:p>
        </w:tc>
        <w:tc>
          <w:tcPr>
            <w:tcW w:w="2839" w:type="dxa"/>
            <w:shd w:val="clear" w:color="auto" w:fill="auto"/>
          </w:tcPr>
          <w:p w:rsidR="00397FA5" w:rsidRDefault="00397FA5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Заместитель начальника отдела профессионального образования и науки</w:t>
            </w:r>
          </w:p>
          <w:p w:rsidR="00C12732" w:rsidRPr="00F633E2" w:rsidRDefault="00C12732" w:rsidP="00555821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:rsidR="00397FA5" w:rsidRPr="00C12732" w:rsidRDefault="007D5607" w:rsidP="00C1273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 М.А.</w:t>
            </w:r>
          </w:p>
        </w:tc>
        <w:tc>
          <w:tcPr>
            <w:tcW w:w="1518" w:type="dxa"/>
            <w:shd w:val="clear" w:color="auto" w:fill="auto"/>
          </w:tcPr>
          <w:p w:rsidR="00397FA5" w:rsidRPr="00C12732" w:rsidRDefault="00397FA5" w:rsidP="0055582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20</w:t>
            </w:r>
          </w:p>
        </w:tc>
      </w:tr>
      <w:tr w:rsidR="00397FA5" w:rsidRPr="008550B6" w:rsidTr="00D66C90">
        <w:tc>
          <w:tcPr>
            <w:tcW w:w="908" w:type="dxa"/>
            <w:shd w:val="clear" w:color="auto" w:fill="auto"/>
          </w:tcPr>
          <w:p w:rsidR="00397FA5" w:rsidRPr="00C12732" w:rsidRDefault="00397FA5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397FA5" w:rsidRPr="00C12732" w:rsidRDefault="00397FA5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397FA5" w:rsidRPr="00C12732" w:rsidRDefault="00397FA5" w:rsidP="00555821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Вотякова</w:t>
            </w:r>
            <w:r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 xml:space="preserve"> </w:t>
            </w:r>
            <w:r w:rsidR="007D5607" w:rsidRPr="00C12732">
              <w:rPr>
                <w:sz w:val="23"/>
                <w:szCs w:val="23"/>
              </w:rPr>
              <w:t>Л.Н.</w:t>
            </w:r>
          </w:p>
        </w:tc>
        <w:tc>
          <w:tcPr>
            <w:tcW w:w="2839" w:type="dxa"/>
            <w:shd w:val="clear" w:color="auto" w:fill="auto"/>
          </w:tcPr>
          <w:p w:rsidR="00397FA5" w:rsidRPr="00C12732" w:rsidRDefault="00397FA5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 xml:space="preserve">Ведущий специалист-эксперт отдела профессионального образования и науки </w:t>
            </w:r>
          </w:p>
          <w:p w:rsidR="00397FA5" w:rsidRPr="00C12732" w:rsidRDefault="00397FA5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616" w:type="dxa"/>
            <w:shd w:val="clear" w:color="auto" w:fill="auto"/>
          </w:tcPr>
          <w:p w:rsidR="00397FA5" w:rsidRPr="00C12732" w:rsidRDefault="007D5607" w:rsidP="00C1273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 М.А.</w:t>
            </w:r>
          </w:p>
        </w:tc>
        <w:tc>
          <w:tcPr>
            <w:tcW w:w="1518" w:type="dxa"/>
            <w:shd w:val="clear" w:color="auto" w:fill="auto"/>
          </w:tcPr>
          <w:p w:rsidR="00397FA5" w:rsidRPr="00C12732" w:rsidRDefault="00397FA5" w:rsidP="0055582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10</w:t>
            </w:r>
          </w:p>
        </w:tc>
      </w:tr>
      <w:tr w:rsidR="00221992" w:rsidRPr="008550B6" w:rsidTr="00D205A9">
        <w:tc>
          <w:tcPr>
            <w:tcW w:w="14736" w:type="dxa"/>
            <w:gridSpan w:val="6"/>
            <w:shd w:val="clear" w:color="auto" w:fill="auto"/>
          </w:tcPr>
          <w:p w:rsidR="00221992" w:rsidRDefault="00221992" w:rsidP="00987815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 xml:space="preserve">Ежегодное проведение регионального чемпионата </w:t>
            </w:r>
            <w:r w:rsidR="00397FA5" w:rsidRPr="00C12732">
              <w:rPr>
                <w:sz w:val="23"/>
                <w:szCs w:val="23"/>
              </w:rPr>
              <w:t>«</w:t>
            </w:r>
            <w:proofErr w:type="spellStart"/>
            <w:r w:rsidR="00397FA5" w:rsidRPr="00C12732">
              <w:rPr>
                <w:sz w:val="23"/>
                <w:szCs w:val="23"/>
              </w:rPr>
              <w:t>Абилимпикс</w:t>
            </w:r>
            <w:proofErr w:type="spellEnd"/>
            <w:r w:rsidR="00397FA5" w:rsidRPr="00C12732">
              <w:rPr>
                <w:sz w:val="23"/>
                <w:szCs w:val="23"/>
              </w:rPr>
              <w:t>»</w:t>
            </w:r>
            <w:r w:rsidRPr="00C12732">
              <w:rPr>
                <w:sz w:val="23"/>
                <w:szCs w:val="23"/>
              </w:rPr>
              <w:t xml:space="preserve"> и подготовка </w:t>
            </w:r>
            <w:r w:rsidR="00065EC0">
              <w:rPr>
                <w:sz w:val="23"/>
                <w:szCs w:val="23"/>
              </w:rPr>
              <w:t>региональной</w:t>
            </w:r>
            <w:r w:rsidRPr="00C12732">
              <w:rPr>
                <w:sz w:val="23"/>
                <w:szCs w:val="23"/>
              </w:rPr>
              <w:t xml:space="preserve"> сборной для участия </w:t>
            </w:r>
            <w:r w:rsidRPr="00C12732">
              <w:rPr>
                <w:sz w:val="23"/>
                <w:szCs w:val="23"/>
              </w:rPr>
              <w:br/>
              <w:t>в международных и национальных чемпионатах профессионального мастерства для людей с инвалидностью</w:t>
            </w:r>
          </w:p>
          <w:p w:rsidR="00987815" w:rsidRPr="00987815" w:rsidRDefault="00987815" w:rsidP="00987815">
            <w:pPr>
              <w:spacing w:line="240" w:lineRule="atLeast"/>
              <w:jc w:val="center"/>
              <w:rPr>
                <w:sz w:val="10"/>
                <w:szCs w:val="10"/>
              </w:rPr>
            </w:pPr>
          </w:p>
        </w:tc>
      </w:tr>
      <w:tr w:rsidR="00397FA5" w:rsidRPr="008550B6" w:rsidTr="00D66C90">
        <w:tc>
          <w:tcPr>
            <w:tcW w:w="908" w:type="dxa"/>
            <w:shd w:val="clear" w:color="auto" w:fill="auto"/>
          </w:tcPr>
          <w:p w:rsidR="00397FA5" w:rsidRPr="00C12732" w:rsidRDefault="00397FA5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397FA5" w:rsidRPr="00C12732" w:rsidRDefault="00397FA5" w:rsidP="00397FA5">
            <w:pPr>
              <w:spacing w:line="240" w:lineRule="auto"/>
              <w:jc w:val="left"/>
              <w:rPr>
                <w:sz w:val="23"/>
                <w:szCs w:val="23"/>
              </w:rPr>
            </w:pPr>
            <w:proofErr w:type="gramStart"/>
            <w:r w:rsidRPr="00C12732">
              <w:rPr>
                <w:sz w:val="23"/>
                <w:szCs w:val="23"/>
              </w:rPr>
              <w:t>Ответственный</w:t>
            </w:r>
            <w:proofErr w:type="gramEnd"/>
            <w:r w:rsidRPr="00C12732">
              <w:rPr>
                <w:sz w:val="23"/>
                <w:szCs w:val="23"/>
              </w:rPr>
              <w:t xml:space="preserve"> за достижение результатов регионального проекта </w:t>
            </w:r>
          </w:p>
        </w:tc>
        <w:tc>
          <w:tcPr>
            <w:tcW w:w="2129" w:type="dxa"/>
            <w:shd w:val="clear" w:color="auto" w:fill="auto"/>
          </w:tcPr>
          <w:p w:rsidR="00397FA5" w:rsidRPr="00C12732" w:rsidRDefault="00397FA5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</w:t>
            </w:r>
            <w:r w:rsidR="007D5607" w:rsidRPr="00C12732">
              <w:rPr>
                <w:sz w:val="23"/>
                <w:szCs w:val="23"/>
              </w:rPr>
              <w:t xml:space="preserve"> М.А.</w:t>
            </w:r>
          </w:p>
        </w:tc>
        <w:tc>
          <w:tcPr>
            <w:tcW w:w="2839" w:type="dxa"/>
            <w:shd w:val="clear" w:color="auto" w:fill="auto"/>
          </w:tcPr>
          <w:p w:rsidR="00397FA5" w:rsidRDefault="00397FA5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Начальник отдела профессионального образования и науки</w:t>
            </w:r>
          </w:p>
          <w:p w:rsidR="00C12732" w:rsidRPr="00C12732" w:rsidRDefault="00C12732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616" w:type="dxa"/>
            <w:shd w:val="clear" w:color="auto" w:fill="auto"/>
          </w:tcPr>
          <w:p w:rsidR="00397FA5" w:rsidRPr="00C12732" w:rsidRDefault="00397FA5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>Кудряшов</w:t>
            </w:r>
            <w:r w:rsidR="007D5607"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 xml:space="preserve"> С. В.</w:t>
            </w:r>
          </w:p>
          <w:p w:rsidR="00397FA5" w:rsidRPr="00C12732" w:rsidRDefault="00397FA5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518" w:type="dxa"/>
            <w:shd w:val="clear" w:color="auto" w:fill="auto"/>
          </w:tcPr>
          <w:p w:rsidR="00397FA5" w:rsidRPr="00C12732" w:rsidRDefault="00397FA5" w:rsidP="0055582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10</w:t>
            </w:r>
          </w:p>
        </w:tc>
      </w:tr>
      <w:tr w:rsidR="00397FA5" w:rsidRPr="008550B6" w:rsidTr="00D66C90">
        <w:tc>
          <w:tcPr>
            <w:tcW w:w="908" w:type="dxa"/>
            <w:shd w:val="clear" w:color="auto" w:fill="auto"/>
          </w:tcPr>
          <w:p w:rsidR="00397FA5" w:rsidRPr="00C12732" w:rsidRDefault="00397FA5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397FA5" w:rsidRPr="00C12732" w:rsidRDefault="00397FA5" w:rsidP="00D205A9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397FA5" w:rsidRPr="00C12732" w:rsidRDefault="00397FA5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Иванова</w:t>
            </w:r>
            <w:r w:rsidR="007D5607" w:rsidRPr="00C12732">
              <w:rPr>
                <w:sz w:val="23"/>
                <w:szCs w:val="23"/>
              </w:rPr>
              <w:t xml:space="preserve"> И. И.</w:t>
            </w:r>
          </w:p>
        </w:tc>
        <w:tc>
          <w:tcPr>
            <w:tcW w:w="2839" w:type="dxa"/>
            <w:shd w:val="clear" w:color="auto" w:fill="auto"/>
          </w:tcPr>
          <w:p w:rsidR="00397FA5" w:rsidRDefault="00397FA5" w:rsidP="0055582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Заместитель начальника отдела профессионального образования и науки</w:t>
            </w:r>
          </w:p>
          <w:p w:rsidR="00C12732" w:rsidRPr="00F633E2" w:rsidRDefault="00C12732" w:rsidP="00555821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:rsidR="00397FA5" w:rsidRPr="00C12732" w:rsidRDefault="00C12732" w:rsidP="00C12732">
            <w:pPr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Николаева М.А.</w:t>
            </w:r>
          </w:p>
        </w:tc>
        <w:tc>
          <w:tcPr>
            <w:tcW w:w="1518" w:type="dxa"/>
            <w:shd w:val="clear" w:color="auto" w:fill="auto"/>
          </w:tcPr>
          <w:p w:rsidR="00397FA5" w:rsidRPr="00C12732" w:rsidRDefault="00397FA5" w:rsidP="0055582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10</w:t>
            </w:r>
          </w:p>
        </w:tc>
      </w:tr>
      <w:tr w:rsidR="00397FA5" w:rsidRPr="008550B6" w:rsidTr="00D66C90">
        <w:tc>
          <w:tcPr>
            <w:tcW w:w="908" w:type="dxa"/>
            <w:shd w:val="clear" w:color="auto" w:fill="auto"/>
          </w:tcPr>
          <w:p w:rsidR="00397FA5" w:rsidRPr="00C12732" w:rsidRDefault="00397FA5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397FA5" w:rsidRPr="00C12732" w:rsidRDefault="00397FA5" w:rsidP="00D205A9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397FA5" w:rsidRPr="00C12732" w:rsidRDefault="00397FA5" w:rsidP="00D205A9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Вотякова</w:t>
            </w:r>
            <w:r w:rsidR="007D5607" w:rsidRPr="00C12732">
              <w:rPr>
                <w:sz w:val="23"/>
                <w:szCs w:val="23"/>
              </w:rPr>
              <w:t xml:space="preserve"> Л.Н.</w:t>
            </w:r>
          </w:p>
        </w:tc>
        <w:tc>
          <w:tcPr>
            <w:tcW w:w="2839" w:type="dxa"/>
            <w:shd w:val="clear" w:color="auto" w:fill="auto"/>
          </w:tcPr>
          <w:p w:rsidR="00397FA5" w:rsidRPr="00C12732" w:rsidRDefault="00397FA5" w:rsidP="00D205A9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Ведущий специалист-эксперт отдела профессионального образования и науки</w:t>
            </w:r>
          </w:p>
          <w:p w:rsidR="00397FA5" w:rsidRPr="00F633E2" w:rsidRDefault="00397FA5" w:rsidP="00D205A9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:rsidR="007D5607" w:rsidRPr="00C12732" w:rsidRDefault="00C12732" w:rsidP="007D5607">
            <w:pPr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Николаева М.А.</w:t>
            </w:r>
          </w:p>
          <w:p w:rsidR="00397FA5" w:rsidRPr="00C12732" w:rsidRDefault="00397FA5" w:rsidP="007518CB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518" w:type="dxa"/>
            <w:shd w:val="clear" w:color="auto" w:fill="auto"/>
          </w:tcPr>
          <w:p w:rsidR="00397FA5" w:rsidRPr="00C12732" w:rsidRDefault="00397FA5" w:rsidP="00D205A9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40</w:t>
            </w:r>
          </w:p>
        </w:tc>
      </w:tr>
      <w:tr w:rsidR="00397FA5" w:rsidRPr="008550B6" w:rsidTr="00D66C90">
        <w:tc>
          <w:tcPr>
            <w:tcW w:w="908" w:type="dxa"/>
            <w:shd w:val="clear" w:color="auto" w:fill="auto"/>
          </w:tcPr>
          <w:p w:rsidR="00397FA5" w:rsidRPr="00C12732" w:rsidRDefault="00397FA5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397FA5" w:rsidRPr="00C12732" w:rsidRDefault="00397FA5" w:rsidP="00D205A9">
            <w:pPr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397FA5" w:rsidRPr="00C12732" w:rsidRDefault="00397FA5" w:rsidP="00895224">
            <w:pPr>
              <w:pStyle w:val="TableParagraph"/>
              <w:ind w:left="57" w:right="57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Устяк</w:t>
            </w:r>
            <w:r w:rsidR="007D5607" w:rsidRPr="00C12732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2839" w:type="dxa"/>
            <w:shd w:val="clear" w:color="auto" w:fill="auto"/>
          </w:tcPr>
          <w:p w:rsidR="00397FA5" w:rsidRPr="00C12732" w:rsidRDefault="00397FA5" w:rsidP="005D7BE8">
            <w:pPr>
              <w:pStyle w:val="TableParagraph"/>
              <w:ind w:left="57" w:right="57"/>
              <w:jc w:val="both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 xml:space="preserve">Директор </w:t>
            </w:r>
            <w:r w:rsidRPr="00C12732">
              <w:rPr>
                <w:iCs/>
                <w:sz w:val="23"/>
                <w:szCs w:val="23"/>
              </w:rPr>
              <w:t>Чебоксарского экономико-технологического колледжа Минобразования Чувашии</w:t>
            </w:r>
          </w:p>
        </w:tc>
        <w:tc>
          <w:tcPr>
            <w:tcW w:w="2616" w:type="dxa"/>
            <w:shd w:val="clear" w:color="auto" w:fill="auto"/>
          </w:tcPr>
          <w:p w:rsidR="00397FA5" w:rsidRPr="00C12732" w:rsidRDefault="00397FA5" w:rsidP="00C1273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>Кудряшов</w:t>
            </w:r>
            <w:r w:rsidR="007D5607"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 xml:space="preserve"> С. В.</w:t>
            </w:r>
          </w:p>
        </w:tc>
        <w:tc>
          <w:tcPr>
            <w:tcW w:w="1518" w:type="dxa"/>
            <w:shd w:val="clear" w:color="auto" w:fill="auto"/>
          </w:tcPr>
          <w:p w:rsidR="00397FA5" w:rsidRPr="00C12732" w:rsidRDefault="00397FA5" w:rsidP="00ED2BCD">
            <w:pPr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20</w:t>
            </w:r>
          </w:p>
        </w:tc>
      </w:tr>
      <w:tr w:rsidR="00FA0C46" w:rsidRPr="008550B6" w:rsidTr="00851D52">
        <w:tc>
          <w:tcPr>
            <w:tcW w:w="14736" w:type="dxa"/>
            <w:gridSpan w:val="6"/>
            <w:shd w:val="clear" w:color="auto" w:fill="auto"/>
          </w:tcPr>
          <w:p w:rsidR="00FA0C46" w:rsidRPr="00C12732" w:rsidRDefault="00FA0C46" w:rsidP="00120125">
            <w:pPr>
              <w:spacing w:before="120" w:after="120" w:line="240" w:lineRule="auto"/>
              <w:jc w:val="center"/>
              <w:rPr>
                <w:sz w:val="23"/>
                <w:szCs w:val="23"/>
              </w:rPr>
            </w:pPr>
            <w:r w:rsidRPr="00FA0C46">
              <w:rPr>
                <w:sz w:val="23"/>
                <w:szCs w:val="23"/>
              </w:rPr>
              <w:t xml:space="preserve">Организация подготовки, проведение и обеспечение участия представителей Чувашской Республики в </w:t>
            </w:r>
            <w:r w:rsidR="00120125">
              <w:rPr>
                <w:sz w:val="23"/>
                <w:szCs w:val="23"/>
              </w:rPr>
              <w:t xml:space="preserve">олимпиадах, </w:t>
            </w:r>
            <w:r w:rsidRPr="00FA0C46">
              <w:rPr>
                <w:sz w:val="23"/>
                <w:szCs w:val="23"/>
              </w:rPr>
              <w:t>конкурсах</w:t>
            </w:r>
            <w:r w:rsidR="00120125">
              <w:rPr>
                <w:sz w:val="23"/>
                <w:szCs w:val="23"/>
              </w:rPr>
              <w:t>,</w:t>
            </w:r>
            <w:r w:rsidRPr="00FA0C46">
              <w:rPr>
                <w:sz w:val="23"/>
                <w:szCs w:val="23"/>
              </w:rPr>
              <w:t xml:space="preserve"> </w:t>
            </w:r>
            <w:r w:rsidR="00120125" w:rsidRPr="00FA0C46">
              <w:rPr>
                <w:sz w:val="23"/>
                <w:szCs w:val="23"/>
              </w:rPr>
              <w:t xml:space="preserve">чемпионатах </w:t>
            </w:r>
            <w:r w:rsidRPr="00FA0C46">
              <w:rPr>
                <w:sz w:val="23"/>
                <w:szCs w:val="23"/>
              </w:rPr>
              <w:t>по профессиональному мастерству, в том числе чемпионатах, проводимых международной организацией «</w:t>
            </w:r>
            <w:proofErr w:type="spellStart"/>
            <w:r w:rsidRPr="00FA0C46">
              <w:rPr>
                <w:sz w:val="23"/>
                <w:szCs w:val="23"/>
              </w:rPr>
              <w:t>Ворлдскиллс</w:t>
            </w:r>
            <w:proofErr w:type="spellEnd"/>
            <w:r w:rsidRPr="00FA0C46">
              <w:rPr>
                <w:sz w:val="23"/>
                <w:szCs w:val="23"/>
              </w:rPr>
              <w:t>»</w:t>
            </w:r>
          </w:p>
        </w:tc>
      </w:tr>
      <w:tr w:rsidR="00FA0C46" w:rsidRPr="008550B6" w:rsidTr="00D66C90">
        <w:tc>
          <w:tcPr>
            <w:tcW w:w="908" w:type="dxa"/>
            <w:shd w:val="clear" w:color="auto" w:fill="auto"/>
          </w:tcPr>
          <w:p w:rsidR="00FA0C46" w:rsidRPr="00C12732" w:rsidRDefault="00FA0C46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FA0C46" w:rsidRPr="00C12732" w:rsidRDefault="00FA0C46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  <w:proofErr w:type="gramStart"/>
            <w:r w:rsidRPr="00C12732">
              <w:rPr>
                <w:sz w:val="23"/>
                <w:szCs w:val="23"/>
              </w:rPr>
              <w:t>Ответственный</w:t>
            </w:r>
            <w:proofErr w:type="gramEnd"/>
            <w:r w:rsidRPr="00C12732">
              <w:rPr>
                <w:sz w:val="23"/>
                <w:szCs w:val="23"/>
              </w:rPr>
              <w:t xml:space="preserve"> за достижение результатов регионального проекта </w:t>
            </w:r>
          </w:p>
        </w:tc>
        <w:tc>
          <w:tcPr>
            <w:tcW w:w="2129" w:type="dxa"/>
            <w:shd w:val="clear" w:color="auto" w:fill="auto"/>
          </w:tcPr>
          <w:p w:rsidR="00FA0C46" w:rsidRPr="00C12732" w:rsidRDefault="00FA0C46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Николаева М.А.</w:t>
            </w:r>
          </w:p>
        </w:tc>
        <w:tc>
          <w:tcPr>
            <w:tcW w:w="2839" w:type="dxa"/>
            <w:shd w:val="clear" w:color="auto" w:fill="auto"/>
          </w:tcPr>
          <w:p w:rsidR="00FA0C46" w:rsidRDefault="00FA0C46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Начальник отдела профессионального образования и науки</w:t>
            </w:r>
          </w:p>
          <w:p w:rsidR="00FA0C46" w:rsidRPr="00F633E2" w:rsidRDefault="00FA0C46" w:rsidP="00851D52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:rsidR="00FA0C46" w:rsidRPr="00C12732" w:rsidRDefault="00FA0C46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rFonts w:eastAsia="Arial Unicode MS"/>
                <w:color w:val="000000"/>
                <w:sz w:val="23"/>
                <w:szCs w:val="23"/>
                <w:u w:color="000000"/>
              </w:rPr>
              <w:t>Кудряшов С. В.</w:t>
            </w:r>
          </w:p>
          <w:p w:rsidR="00FA0C46" w:rsidRPr="00C12732" w:rsidRDefault="00FA0C46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518" w:type="dxa"/>
            <w:shd w:val="clear" w:color="auto" w:fill="auto"/>
          </w:tcPr>
          <w:p w:rsidR="00FA0C46" w:rsidRPr="00C12732" w:rsidRDefault="00FA0C46" w:rsidP="00851D5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10</w:t>
            </w:r>
          </w:p>
        </w:tc>
      </w:tr>
      <w:tr w:rsidR="00FA0C46" w:rsidRPr="008550B6" w:rsidTr="00D66C90">
        <w:tc>
          <w:tcPr>
            <w:tcW w:w="908" w:type="dxa"/>
            <w:shd w:val="clear" w:color="auto" w:fill="auto"/>
          </w:tcPr>
          <w:p w:rsidR="00FA0C46" w:rsidRPr="00C12732" w:rsidRDefault="00FA0C46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FA0C46" w:rsidRPr="00C12732" w:rsidRDefault="00FA0C46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FA0C46" w:rsidRPr="00C12732" w:rsidRDefault="00FA0C46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Иванова И. И.</w:t>
            </w:r>
          </w:p>
        </w:tc>
        <w:tc>
          <w:tcPr>
            <w:tcW w:w="2839" w:type="dxa"/>
            <w:shd w:val="clear" w:color="auto" w:fill="auto"/>
          </w:tcPr>
          <w:p w:rsidR="00FA0C46" w:rsidRDefault="00FA0C46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Заместитель начальника отдела профессионального образования и науки</w:t>
            </w:r>
          </w:p>
          <w:p w:rsidR="00FA0C46" w:rsidRPr="00F633E2" w:rsidRDefault="00FA0C46" w:rsidP="00851D52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auto"/>
          </w:tcPr>
          <w:p w:rsidR="00FA0C46" w:rsidRPr="00C12732" w:rsidRDefault="00FA0C46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Николаева М.А.</w:t>
            </w:r>
          </w:p>
        </w:tc>
        <w:tc>
          <w:tcPr>
            <w:tcW w:w="1518" w:type="dxa"/>
            <w:shd w:val="clear" w:color="auto" w:fill="auto"/>
          </w:tcPr>
          <w:p w:rsidR="00FA0C46" w:rsidRPr="00C12732" w:rsidRDefault="00FA0C46" w:rsidP="00851D5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10</w:t>
            </w:r>
          </w:p>
        </w:tc>
      </w:tr>
      <w:tr w:rsidR="00FA0C46" w:rsidRPr="008550B6" w:rsidTr="00D66C90">
        <w:tc>
          <w:tcPr>
            <w:tcW w:w="908" w:type="dxa"/>
            <w:shd w:val="clear" w:color="auto" w:fill="auto"/>
          </w:tcPr>
          <w:p w:rsidR="00FA0C46" w:rsidRPr="00C12732" w:rsidRDefault="00FA0C46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6" w:type="dxa"/>
            <w:shd w:val="clear" w:color="auto" w:fill="auto"/>
          </w:tcPr>
          <w:p w:rsidR="00FA0C46" w:rsidRPr="00C12732" w:rsidRDefault="00FA0C46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FA0C46" w:rsidRPr="00C12732" w:rsidRDefault="00FA0C46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Вотякова Л.Н.</w:t>
            </w:r>
          </w:p>
        </w:tc>
        <w:tc>
          <w:tcPr>
            <w:tcW w:w="2839" w:type="dxa"/>
            <w:shd w:val="clear" w:color="auto" w:fill="auto"/>
          </w:tcPr>
          <w:p w:rsidR="00FA0C46" w:rsidRPr="00C12732" w:rsidRDefault="00FA0C46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Ведущий специалист-эксперт отдела профессионального образования и науки</w:t>
            </w:r>
          </w:p>
          <w:p w:rsidR="00FA0C46" w:rsidRPr="00C12732" w:rsidRDefault="00FA0C46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616" w:type="dxa"/>
            <w:shd w:val="clear" w:color="auto" w:fill="auto"/>
          </w:tcPr>
          <w:p w:rsidR="00FA0C46" w:rsidRPr="00C12732" w:rsidRDefault="00FA0C46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Николаева М.А.</w:t>
            </w:r>
          </w:p>
          <w:p w:rsidR="00FA0C46" w:rsidRPr="00C12732" w:rsidRDefault="00FA0C46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518" w:type="dxa"/>
            <w:shd w:val="clear" w:color="auto" w:fill="auto"/>
          </w:tcPr>
          <w:p w:rsidR="00FA0C46" w:rsidRPr="00C12732" w:rsidRDefault="00FA0C46" w:rsidP="00851D5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C12732">
              <w:rPr>
                <w:sz w:val="23"/>
                <w:szCs w:val="23"/>
              </w:rPr>
              <w:t>40</w:t>
            </w:r>
          </w:p>
        </w:tc>
      </w:tr>
    </w:tbl>
    <w:p w:rsidR="00C12732" w:rsidRDefault="00C12732">
      <w:pPr>
        <w:spacing w:line="240" w:lineRule="auto"/>
        <w:jc w:val="left"/>
        <w:rPr>
          <w:sz w:val="24"/>
          <w:szCs w:val="24"/>
        </w:rPr>
      </w:pPr>
    </w:p>
    <w:p w:rsidR="00C12732" w:rsidRDefault="00C12732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14E0" w:rsidRPr="00C631F1" w:rsidRDefault="002714E0">
      <w:pPr>
        <w:spacing w:line="240" w:lineRule="auto"/>
        <w:jc w:val="left"/>
        <w:rPr>
          <w:sz w:val="24"/>
          <w:szCs w:val="24"/>
        </w:rPr>
      </w:pPr>
    </w:p>
    <w:p w:rsidR="00795F4B" w:rsidRPr="00C631F1" w:rsidRDefault="00795F4B" w:rsidP="002A22E6">
      <w:pPr>
        <w:widowControl w:val="0"/>
        <w:spacing w:line="240" w:lineRule="auto"/>
        <w:jc w:val="right"/>
        <w:rPr>
          <w:sz w:val="24"/>
          <w:szCs w:val="24"/>
        </w:rPr>
      </w:pPr>
      <w:r w:rsidRPr="00C631F1">
        <w:rPr>
          <w:sz w:val="24"/>
          <w:szCs w:val="24"/>
        </w:rPr>
        <w:t>ПРИЛОЖЕНИЕ № 1</w:t>
      </w:r>
    </w:p>
    <w:p w:rsidR="002E1A79" w:rsidRPr="00C631F1" w:rsidRDefault="00795F4B" w:rsidP="002A22E6">
      <w:pPr>
        <w:spacing w:line="240" w:lineRule="auto"/>
        <w:ind w:left="9072" w:firstLine="12"/>
        <w:jc w:val="right"/>
        <w:rPr>
          <w:sz w:val="24"/>
          <w:szCs w:val="24"/>
        </w:rPr>
      </w:pPr>
      <w:proofErr w:type="gramStart"/>
      <w:r w:rsidRPr="00C631F1">
        <w:rPr>
          <w:sz w:val="24"/>
          <w:szCs w:val="24"/>
        </w:rPr>
        <w:t xml:space="preserve">к паспорту </w:t>
      </w:r>
      <w:r w:rsidR="002A22E6" w:rsidRPr="00C631F1">
        <w:rPr>
          <w:sz w:val="24"/>
          <w:szCs w:val="24"/>
        </w:rPr>
        <w:t>регионального</w:t>
      </w:r>
      <w:r w:rsidRPr="00C631F1">
        <w:rPr>
          <w:sz w:val="24"/>
          <w:szCs w:val="24"/>
        </w:rPr>
        <w:t xml:space="preserve"> проекта </w:t>
      </w:r>
      <w:r w:rsidR="00E64286" w:rsidRPr="00C631F1">
        <w:rPr>
          <w:sz w:val="24"/>
          <w:szCs w:val="24"/>
        </w:rPr>
        <w:br/>
      </w:r>
      <w:r w:rsidRPr="00C631F1">
        <w:rPr>
          <w:sz w:val="24"/>
          <w:szCs w:val="24"/>
        </w:rPr>
        <w:t>«</w:t>
      </w:r>
      <w:r w:rsidR="002E1A79" w:rsidRPr="00C631F1">
        <w:rPr>
          <w:sz w:val="24"/>
          <w:szCs w:val="24"/>
        </w:rPr>
        <w:t xml:space="preserve">Молодые профессионалы </w:t>
      </w:r>
      <w:r w:rsidR="00E64286" w:rsidRPr="00C631F1">
        <w:rPr>
          <w:sz w:val="24"/>
          <w:szCs w:val="24"/>
        </w:rPr>
        <w:br/>
      </w:r>
      <w:r w:rsidR="002E1A79" w:rsidRPr="00C631F1">
        <w:rPr>
          <w:sz w:val="24"/>
          <w:szCs w:val="24"/>
        </w:rPr>
        <w:t>(Повышение конкурентоспособности</w:t>
      </w:r>
      <w:proofErr w:type="gramEnd"/>
    </w:p>
    <w:p w:rsidR="00795F4B" w:rsidRPr="00C631F1" w:rsidRDefault="002E1A79" w:rsidP="002A22E6">
      <w:pPr>
        <w:spacing w:line="240" w:lineRule="auto"/>
        <w:ind w:left="9072" w:firstLine="12"/>
        <w:jc w:val="right"/>
        <w:rPr>
          <w:b/>
          <w:sz w:val="24"/>
          <w:szCs w:val="24"/>
        </w:rPr>
      </w:pPr>
      <w:r w:rsidRPr="00C631F1">
        <w:rPr>
          <w:sz w:val="24"/>
          <w:szCs w:val="24"/>
        </w:rPr>
        <w:t>профессионального образования)</w:t>
      </w:r>
      <w:r w:rsidR="00795F4B" w:rsidRPr="00C631F1">
        <w:rPr>
          <w:sz w:val="24"/>
          <w:szCs w:val="24"/>
        </w:rPr>
        <w:t>»</w:t>
      </w:r>
    </w:p>
    <w:p w:rsidR="00795F4B" w:rsidRPr="00C631F1" w:rsidRDefault="00795F4B" w:rsidP="001D66A0">
      <w:pPr>
        <w:spacing w:line="240" w:lineRule="auto"/>
        <w:jc w:val="center"/>
        <w:rPr>
          <w:b/>
          <w:sz w:val="24"/>
          <w:szCs w:val="24"/>
        </w:rPr>
      </w:pPr>
    </w:p>
    <w:p w:rsidR="00AE4AE6" w:rsidRPr="00C12732" w:rsidRDefault="00AE4AE6" w:rsidP="001D66A0">
      <w:pPr>
        <w:spacing w:line="240" w:lineRule="auto"/>
        <w:jc w:val="center"/>
        <w:rPr>
          <w:b/>
          <w:sz w:val="24"/>
          <w:szCs w:val="24"/>
        </w:rPr>
      </w:pPr>
      <w:r w:rsidRPr="00C12732">
        <w:rPr>
          <w:b/>
          <w:sz w:val="24"/>
          <w:szCs w:val="24"/>
        </w:rPr>
        <w:t>ПЛАН МЕРОПРИЯТИЙ</w:t>
      </w:r>
    </w:p>
    <w:p w:rsidR="00795F4B" w:rsidRPr="00C631F1" w:rsidRDefault="00795F4B" w:rsidP="001D66A0">
      <w:pPr>
        <w:spacing w:line="240" w:lineRule="auto"/>
        <w:ind w:firstLine="12"/>
        <w:jc w:val="center"/>
        <w:rPr>
          <w:b/>
          <w:sz w:val="24"/>
          <w:szCs w:val="24"/>
        </w:rPr>
      </w:pPr>
      <w:r w:rsidRPr="00C12732">
        <w:rPr>
          <w:b/>
          <w:sz w:val="24"/>
          <w:szCs w:val="24"/>
        </w:rPr>
        <w:t xml:space="preserve"> по реализации </w:t>
      </w:r>
      <w:r w:rsidR="003C228F" w:rsidRPr="00C12732">
        <w:rPr>
          <w:b/>
          <w:sz w:val="24"/>
          <w:szCs w:val="24"/>
        </w:rPr>
        <w:t>регионального</w:t>
      </w:r>
      <w:r w:rsidRPr="00C12732">
        <w:rPr>
          <w:b/>
          <w:sz w:val="24"/>
          <w:szCs w:val="24"/>
        </w:rPr>
        <w:t xml:space="preserve"> проекта</w:t>
      </w:r>
      <w:r w:rsidR="00AE4AE6" w:rsidRPr="00C12732">
        <w:rPr>
          <w:b/>
          <w:sz w:val="24"/>
          <w:szCs w:val="24"/>
        </w:rPr>
        <w:t xml:space="preserve"> «Молодые профессионалы </w:t>
      </w:r>
      <w:r w:rsidR="004A6E21" w:rsidRPr="00C12732">
        <w:rPr>
          <w:b/>
          <w:sz w:val="24"/>
          <w:szCs w:val="24"/>
        </w:rPr>
        <w:br/>
      </w:r>
      <w:r w:rsidR="00AE4AE6" w:rsidRPr="00C12732">
        <w:rPr>
          <w:b/>
          <w:sz w:val="24"/>
          <w:szCs w:val="24"/>
        </w:rPr>
        <w:t>(Повышение конкурентоспособности</w:t>
      </w:r>
      <w:r w:rsidR="004A6E21" w:rsidRPr="00C12732">
        <w:rPr>
          <w:b/>
          <w:sz w:val="24"/>
          <w:szCs w:val="24"/>
        </w:rPr>
        <w:t xml:space="preserve"> </w:t>
      </w:r>
      <w:r w:rsidR="00AE4AE6" w:rsidRPr="00C12732">
        <w:rPr>
          <w:b/>
          <w:sz w:val="24"/>
          <w:szCs w:val="24"/>
        </w:rPr>
        <w:t>профессионального образования)»</w:t>
      </w:r>
    </w:p>
    <w:p w:rsidR="00795F4B" w:rsidRPr="00C631F1" w:rsidRDefault="00795F4B" w:rsidP="001D66A0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2001"/>
        <w:gridCol w:w="1971"/>
        <w:gridCol w:w="2265"/>
        <w:gridCol w:w="3118"/>
        <w:gridCol w:w="1418"/>
      </w:tblGrid>
      <w:tr w:rsidR="00D90DCB" w:rsidRPr="000960F0" w:rsidTr="00827BDF">
        <w:trPr>
          <w:trHeight w:val="491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0960F0" w:rsidRDefault="00D90DCB" w:rsidP="001D66A0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№</w:t>
            </w:r>
            <w:r w:rsidRPr="000960F0">
              <w:rPr>
                <w:b/>
                <w:sz w:val="23"/>
                <w:szCs w:val="23"/>
              </w:rPr>
              <w:t xml:space="preserve"> </w:t>
            </w:r>
            <w:proofErr w:type="gramStart"/>
            <w:r w:rsidRPr="000960F0">
              <w:rPr>
                <w:sz w:val="23"/>
                <w:szCs w:val="23"/>
              </w:rPr>
              <w:t>п</w:t>
            </w:r>
            <w:proofErr w:type="gramEnd"/>
            <w:r w:rsidRPr="000960F0">
              <w:rPr>
                <w:sz w:val="23"/>
                <w:szCs w:val="23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0960F0" w:rsidRDefault="00D90DCB" w:rsidP="001D66A0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Наименование результата, мероприятия, контрольной точки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0960F0" w:rsidRDefault="00D90DCB" w:rsidP="001D66A0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Сроки реализации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0960F0" w:rsidRDefault="00D90DCB" w:rsidP="001D66A0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0960F0" w:rsidRDefault="00D90DCB" w:rsidP="001D66A0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Вид документа и характеристика результата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0960F0" w:rsidRDefault="00D90DCB" w:rsidP="001D66A0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Уровень контроля</w:t>
            </w:r>
          </w:p>
        </w:tc>
      </w:tr>
      <w:tr w:rsidR="00D90DCB" w:rsidRPr="000960F0" w:rsidTr="00827BDF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0960F0" w:rsidRDefault="00D90DCB" w:rsidP="001D66A0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18" w:rsidRPr="000960F0" w:rsidRDefault="00510818" w:rsidP="001D66A0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0960F0" w:rsidRDefault="00D90DCB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Начало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0960F0" w:rsidRDefault="00D90DCB" w:rsidP="001D66A0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Окончание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0960F0" w:rsidRDefault="00D90DCB" w:rsidP="001D66A0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0960F0" w:rsidRDefault="00D90DCB" w:rsidP="001D66A0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0960F0" w:rsidRDefault="00D90DCB" w:rsidP="001D66A0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022B74" w:rsidRPr="000960F0" w:rsidTr="00827BDF">
        <w:trPr>
          <w:trHeight w:val="77"/>
        </w:trPr>
        <w:tc>
          <w:tcPr>
            <w:tcW w:w="15168" w:type="dxa"/>
            <w:gridSpan w:val="7"/>
            <w:tcBorders>
              <w:top w:val="single" w:sz="4" w:space="0" w:color="auto"/>
            </w:tcBorders>
          </w:tcPr>
          <w:p w:rsidR="00B10155" w:rsidRPr="000960F0" w:rsidRDefault="00B10155" w:rsidP="001D66A0">
            <w:pPr>
              <w:spacing w:line="240" w:lineRule="auto"/>
              <w:jc w:val="center"/>
              <w:rPr>
                <w:bCs/>
                <w:sz w:val="23"/>
                <w:szCs w:val="23"/>
              </w:rPr>
            </w:pPr>
          </w:p>
          <w:p w:rsidR="00022B74" w:rsidRPr="000960F0" w:rsidRDefault="00022B74" w:rsidP="001D66A0">
            <w:pPr>
              <w:spacing w:line="240" w:lineRule="auto"/>
              <w:jc w:val="center"/>
              <w:rPr>
                <w:bCs/>
                <w:sz w:val="23"/>
                <w:szCs w:val="23"/>
              </w:rPr>
            </w:pPr>
            <w:r w:rsidRPr="000960F0">
              <w:rPr>
                <w:bCs/>
                <w:sz w:val="23"/>
                <w:szCs w:val="23"/>
              </w:rPr>
              <w:t>Модернизация среднего профессионального образования</w:t>
            </w:r>
          </w:p>
          <w:p w:rsidR="00B10155" w:rsidRPr="000960F0" w:rsidRDefault="00B10155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F60F12" w:rsidRPr="000960F0" w:rsidTr="00827BDF">
        <w:tc>
          <w:tcPr>
            <w:tcW w:w="1134" w:type="dxa"/>
          </w:tcPr>
          <w:p w:rsidR="00F60F12" w:rsidRPr="000960F0" w:rsidRDefault="00811761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1</w:t>
            </w:r>
            <w:r w:rsidR="00F60F12" w:rsidRPr="000960F0">
              <w:rPr>
                <w:sz w:val="23"/>
                <w:szCs w:val="23"/>
              </w:rPr>
              <w:t>.</w:t>
            </w:r>
          </w:p>
        </w:tc>
        <w:tc>
          <w:tcPr>
            <w:tcW w:w="3261" w:type="dxa"/>
          </w:tcPr>
          <w:p w:rsidR="00F60F12" w:rsidRPr="000960F0" w:rsidRDefault="00F60F12" w:rsidP="001D66A0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Не менее 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0960F0">
              <w:rPr>
                <w:sz w:val="23"/>
                <w:szCs w:val="23"/>
              </w:rPr>
              <w:t>Чувашской Республики</w:t>
            </w:r>
            <w:r w:rsidRPr="000960F0">
              <w:rPr>
                <w:rFonts w:eastAsia="Arial Unicode MS"/>
                <w:bCs/>
                <w:i/>
                <w:sz w:val="23"/>
                <w:szCs w:val="23"/>
                <w:u w:color="000000"/>
              </w:rPr>
              <w:t>,</w:t>
            </w:r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 проходят аттестацию с использованием механизма демонстрационного экзамена</w:t>
            </w:r>
          </w:p>
          <w:p w:rsidR="00F60F12" w:rsidRPr="000960F0" w:rsidRDefault="00F60F12" w:rsidP="001D66A0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</w:p>
        </w:tc>
        <w:tc>
          <w:tcPr>
            <w:tcW w:w="2001" w:type="dxa"/>
          </w:tcPr>
          <w:p w:rsidR="00F60F12" w:rsidRPr="000960F0" w:rsidRDefault="00F60F12" w:rsidP="001D66A0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 xml:space="preserve">01.01.2019 </w:t>
            </w:r>
          </w:p>
        </w:tc>
        <w:tc>
          <w:tcPr>
            <w:tcW w:w="1971" w:type="dxa"/>
          </w:tcPr>
          <w:p w:rsidR="00F60F12" w:rsidRPr="000960F0" w:rsidRDefault="00F60F12" w:rsidP="001D66A0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31.12.2019</w:t>
            </w:r>
          </w:p>
        </w:tc>
        <w:tc>
          <w:tcPr>
            <w:tcW w:w="2265" w:type="dxa"/>
          </w:tcPr>
          <w:p w:rsidR="00F60F12" w:rsidRPr="000960F0" w:rsidRDefault="00F60F12" w:rsidP="00827BDF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Кудряшов</w:t>
            </w:r>
            <w:r w:rsidR="00555821" w:rsidRPr="000960F0">
              <w:rPr>
                <w:sz w:val="23"/>
                <w:szCs w:val="23"/>
                <w:lang w:eastAsia="en-US"/>
              </w:rPr>
              <w:t xml:space="preserve"> С.В.</w:t>
            </w:r>
            <w:r w:rsidRPr="000960F0">
              <w:rPr>
                <w:sz w:val="23"/>
                <w:szCs w:val="23"/>
                <w:lang w:eastAsia="en-US"/>
              </w:rPr>
              <w:t>,</w:t>
            </w:r>
          </w:p>
          <w:p w:rsidR="00555821" w:rsidRPr="000960F0" w:rsidRDefault="00555821" w:rsidP="004D762C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Николаева М.А.,</w:t>
            </w:r>
          </w:p>
          <w:p w:rsidR="00F60F12" w:rsidRPr="000960F0" w:rsidRDefault="00F60F12" w:rsidP="00555821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Вотякова</w:t>
            </w:r>
            <w:r w:rsidR="00555821" w:rsidRPr="000960F0">
              <w:rPr>
                <w:sz w:val="23"/>
                <w:szCs w:val="23"/>
                <w:lang w:eastAsia="en-US"/>
              </w:rPr>
              <w:t xml:space="preserve"> Л.Н.,</w:t>
            </w:r>
          </w:p>
          <w:p w:rsidR="00555821" w:rsidRPr="000960F0" w:rsidRDefault="00555821" w:rsidP="00555821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F60F12" w:rsidRPr="000960F0" w:rsidRDefault="00F60F12" w:rsidP="00827BDF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Информационно-аналитический отчет о результатах проведения аттестации. Проведена аттестация с использованием механизма демонстрационного экзамена для не менее 5% обучающихся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F60F12" w:rsidRPr="006A37BD" w:rsidRDefault="00F60F12" w:rsidP="00827BDF">
            <w:pPr>
              <w:spacing w:line="240" w:lineRule="auto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</w:tcPr>
          <w:p w:rsidR="00F60F12" w:rsidRPr="000960F0" w:rsidRDefault="00F60F12" w:rsidP="001D66A0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РП</w:t>
            </w:r>
          </w:p>
        </w:tc>
      </w:tr>
      <w:tr w:rsidR="006936F2" w:rsidRPr="000960F0" w:rsidTr="00827BDF">
        <w:tc>
          <w:tcPr>
            <w:tcW w:w="1134" w:type="dxa"/>
          </w:tcPr>
          <w:p w:rsidR="006936F2" w:rsidRPr="000960F0" w:rsidRDefault="006936F2" w:rsidP="006936F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1.1.</w:t>
            </w:r>
            <w:r w:rsidR="000F5BA2">
              <w:rPr>
                <w:sz w:val="23"/>
                <w:szCs w:val="23"/>
              </w:rPr>
              <w:t>1.</w:t>
            </w:r>
          </w:p>
        </w:tc>
        <w:tc>
          <w:tcPr>
            <w:tcW w:w="3261" w:type="dxa"/>
          </w:tcPr>
          <w:p w:rsidR="006936F2" w:rsidRPr="000960F0" w:rsidRDefault="006936F2" w:rsidP="008C7688">
            <w:pPr>
              <w:spacing w:line="240" w:lineRule="atLeast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Проведен мониторинг внедрения системы а</w:t>
            </w:r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ттестации </w:t>
            </w:r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lastRenderedPageBreak/>
              <w:t>с использованием механизма демонстрационного экзамена</w:t>
            </w:r>
          </w:p>
        </w:tc>
        <w:tc>
          <w:tcPr>
            <w:tcW w:w="2001" w:type="dxa"/>
          </w:tcPr>
          <w:p w:rsidR="006936F2" w:rsidRPr="000960F0" w:rsidRDefault="006936F2" w:rsidP="008C7688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lastRenderedPageBreak/>
              <w:t xml:space="preserve">01.04.2019 </w:t>
            </w:r>
          </w:p>
        </w:tc>
        <w:tc>
          <w:tcPr>
            <w:tcW w:w="1971" w:type="dxa"/>
          </w:tcPr>
          <w:p w:rsidR="006936F2" w:rsidRPr="000960F0" w:rsidRDefault="006936F2" w:rsidP="008C7688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31.12.2019</w:t>
            </w:r>
          </w:p>
        </w:tc>
        <w:tc>
          <w:tcPr>
            <w:tcW w:w="2265" w:type="dxa"/>
          </w:tcPr>
          <w:p w:rsidR="006936F2" w:rsidRPr="000960F0" w:rsidRDefault="006936F2" w:rsidP="008C7688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Николаева М.А.,</w:t>
            </w:r>
          </w:p>
          <w:p w:rsidR="006936F2" w:rsidRPr="000960F0" w:rsidRDefault="006936F2" w:rsidP="008C7688">
            <w:pPr>
              <w:spacing w:line="240" w:lineRule="atLeast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</w:rPr>
              <w:t>Вотякова Л.Н.</w:t>
            </w:r>
          </w:p>
        </w:tc>
        <w:tc>
          <w:tcPr>
            <w:tcW w:w="3118" w:type="dxa"/>
          </w:tcPr>
          <w:p w:rsidR="006936F2" w:rsidRPr="000960F0" w:rsidRDefault="006936F2" w:rsidP="008C7688">
            <w:pPr>
              <w:spacing w:line="240" w:lineRule="atLeast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r w:rsidRPr="000960F0">
              <w:rPr>
                <w:sz w:val="23"/>
                <w:szCs w:val="23"/>
              </w:rPr>
              <w:t xml:space="preserve">информационно-аналитический отчет о </w:t>
            </w:r>
            <w:r w:rsidRPr="000960F0">
              <w:rPr>
                <w:sz w:val="23"/>
                <w:szCs w:val="23"/>
              </w:rPr>
              <w:lastRenderedPageBreak/>
              <w:t xml:space="preserve">проведении </w:t>
            </w:r>
            <w:r w:rsidRPr="000960F0">
              <w:rPr>
                <w:sz w:val="23"/>
                <w:szCs w:val="23"/>
                <w:lang w:eastAsia="en-US"/>
              </w:rPr>
              <w:t>мониторинга. Проведен мониторинг внедрения системы а</w:t>
            </w:r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>ттестации с использованием механизма демонстрационного экзамена за 2019 год, проведен анализ и подготовлены предложения по совершенствованию системы аттестации</w:t>
            </w:r>
          </w:p>
          <w:p w:rsidR="006936F2" w:rsidRPr="006A37BD" w:rsidRDefault="006936F2" w:rsidP="008C7688">
            <w:pPr>
              <w:spacing w:line="240" w:lineRule="atLeast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</w:tcPr>
          <w:p w:rsidR="006936F2" w:rsidRPr="000960F0" w:rsidRDefault="006936F2" w:rsidP="008C7688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lastRenderedPageBreak/>
              <w:t>РП</w:t>
            </w:r>
          </w:p>
        </w:tc>
      </w:tr>
      <w:tr w:rsidR="006936F2" w:rsidRPr="000960F0" w:rsidTr="00827BDF">
        <w:tc>
          <w:tcPr>
            <w:tcW w:w="1134" w:type="dxa"/>
          </w:tcPr>
          <w:p w:rsidR="006936F2" w:rsidRPr="000960F0" w:rsidRDefault="006936F2" w:rsidP="000F5BA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lastRenderedPageBreak/>
              <w:t>1.</w:t>
            </w:r>
            <w:r w:rsidR="000F5BA2">
              <w:rPr>
                <w:sz w:val="23"/>
                <w:szCs w:val="23"/>
              </w:rPr>
              <w:t>1</w:t>
            </w:r>
            <w:r w:rsidRPr="000960F0">
              <w:rPr>
                <w:sz w:val="23"/>
                <w:szCs w:val="23"/>
              </w:rPr>
              <w:t>.</w:t>
            </w:r>
          </w:p>
        </w:tc>
        <w:tc>
          <w:tcPr>
            <w:tcW w:w="3261" w:type="dxa"/>
          </w:tcPr>
          <w:p w:rsidR="006936F2" w:rsidRPr="000960F0" w:rsidRDefault="006936F2" w:rsidP="003C228F">
            <w:pPr>
              <w:spacing w:line="240" w:lineRule="auto"/>
              <w:jc w:val="left"/>
              <w:rPr>
                <w:bCs/>
                <w:sz w:val="23"/>
                <w:szCs w:val="23"/>
                <w:lang w:eastAsia="en-US"/>
              </w:rPr>
            </w:pPr>
            <w:r w:rsidRPr="000960F0">
              <w:rPr>
                <w:bCs/>
                <w:sz w:val="23"/>
                <w:szCs w:val="23"/>
                <w:lang w:eastAsia="en-US"/>
              </w:rPr>
              <w:t>Проведена аттестация с использованием механизма демонстрационного экзамена, с охватом не менее 5% обучающихся профессиональных образовательных организаций, осуществляющих реализацию образовательных программ среднего профессионального образования</w:t>
            </w:r>
            <w:r w:rsidRPr="000960F0">
              <w:rPr>
                <w:sz w:val="23"/>
                <w:szCs w:val="23"/>
              </w:rPr>
              <w:t xml:space="preserve"> </w:t>
            </w:r>
            <w:r w:rsidRPr="000960F0">
              <w:rPr>
                <w:bCs/>
                <w:sz w:val="23"/>
                <w:szCs w:val="23"/>
                <w:lang w:eastAsia="en-US"/>
              </w:rPr>
              <w:t>на территории Чувашской Республики</w:t>
            </w:r>
          </w:p>
          <w:p w:rsidR="006936F2" w:rsidRPr="000960F0" w:rsidRDefault="006936F2" w:rsidP="001D66A0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2001" w:type="dxa"/>
          </w:tcPr>
          <w:p w:rsidR="006936F2" w:rsidRPr="000960F0" w:rsidRDefault="00801957" w:rsidP="005C30E5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71" w:type="dxa"/>
          </w:tcPr>
          <w:p w:rsidR="006936F2" w:rsidRPr="000960F0" w:rsidRDefault="006936F2" w:rsidP="005C30E5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31.12.2019</w:t>
            </w:r>
          </w:p>
        </w:tc>
        <w:tc>
          <w:tcPr>
            <w:tcW w:w="2265" w:type="dxa"/>
          </w:tcPr>
          <w:p w:rsidR="006936F2" w:rsidRPr="000960F0" w:rsidRDefault="006936F2" w:rsidP="00827BDF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Кудряшов С.В.,</w:t>
            </w:r>
          </w:p>
          <w:p w:rsidR="006936F2" w:rsidRPr="000960F0" w:rsidRDefault="006936F2" w:rsidP="004D762C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Николаева М.А.,</w:t>
            </w:r>
          </w:p>
          <w:p w:rsidR="006936F2" w:rsidRPr="000960F0" w:rsidRDefault="006936F2" w:rsidP="004D762C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Вотякова Л.Н.,</w:t>
            </w:r>
          </w:p>
          <w:p w:rsidR="006936F2" w:rsidRPr="000960F0" w:rsidRDefault="006936F2" w:rsidP="004D762C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6936F2" w:rsidRPr="000960F0" w:rsidRDefault="006936F2" w:rsidP="00827BDF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информационно-аналитический отчет о результатах проведения аттестации. Проведена аттестация с использованием механизма демонстрационного экзамена для не менее 5% обучающихся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6936F2" w:rsidRPr="006A37BD" w:rsidRDefault="006936F2" w:rsidP="00827BDF">
            <w:pPr>
              <w:spacing w:line="240" w:lineRule="auto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</w:tcPr>
          <w:p w:rsidR="006936F2" w:rsidRPr="000960F0" w:rsidRDefault="006936F2" w:rsidP="001D66A0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ПК</w:t>
            </w:r>
          </w:p>
        </w:tc>
      </w:tr>
      <w:tr w:rsidR="006936F2" w:rsidRPr="000960F0" w:rsidTr="00827BDF">
        <w:tc>
          <w:tcPr>
            <w:tcW w:w="1134" w:type="dxa"/>
          </w:tcPr>
          <w:p w:rsidR="006936F2" w:rsidRPr="000960F0" w:rsidRDefault="006936F2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2.</w:t>
            </w:r>
          </w:p>
        </w:tc>
        <w:tc>
          <w:tcPr>
            <w:tcW w:w="3261" w:type="dxa"/>
          </w:tcPr>
          <w:p w:rsidR="006936F2" w:rsidRPr="000960F0" w:rsidRDefault="006936F2" w:rsidP="00936132">
            <w:pPr>
              <w:spacing w:line="240" w:lineRule="atLeast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 xml:space="preserve">Проведено повышение квалификации управленческих команд организаций, осуществляющих </w:t>
            </w:r>
            <w:r w:rsidRPr="000960F0">
              <w:rPr>
                <w:sz w:val="23"/>
                <w:szCs w:val="23"/>
                <w:lang w:eastAsia="en-US"/>
              </w:rPr>
              <w:lastRenderedPageBreak/>
              <w:t>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2001" w:type="dxa"/>
          </w:tcPr>
          <w:p w:rsidR="006936F2" w:rsidRPr="000960F0" w:rsidRDefault="0062316C" w:rsidP="007F5704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01.01.2019</w:t>
            </w:r>
          </w:p>
        </w:tc>
        <w:tc>
          <w:tcPr>
            <w:tcW w:w="1971" w:type="dxa"/>
          </w:tcPr>
          <w:p w:rsidR="00987815" w:rsidRDefault="006936F2" w:rsidP="00987815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31.12.2019</w:t>
            </w:r>
          </w:p>
          <w:p w:rsidR="006936F2" w:rsidRPr="000960F0" w:rsidRDefault="00DE523B" w:rsidP="00987815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(далее ежегодно)</w:t>
            </w:r>
          </w:p>
        </w:tc>
        <w:tc>
          <w:tcPr>
            <w:tcW w:w="2265" w:type="dxa"/>
          </w:tcPr>
          <w:p w:rsidR="006936F2" w:rsidRPr="000960F0" w:rsidRDefault="006936F2" w:rsidP="008C7688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Кудряшов С.В.,</w:t>
            </w:r>
          </w:p>
          <w:p w:rsidR="006936F2" w:rsidRPr="000960F0" w:rsidRDefault="006936F2" w:rsidP="008C7688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Иванова И.И.,</w:t>
            </w:r>
          </w:p>
          <w:p w:rsidR="006936F2" w:rsidRPr="000960F0" w:rsidRDefault="006936F2" w:rsidP="008C7688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 xml:space="preserve">руководители профессиональных образовательных </w:t>
            </w:r>
            <w:r w:rsidRPr="000960F0">
              <w:rPr>
                <w:sz w:val="23"/>
                <w:szCs w:val="23"/>
                <w:lang w:eastAsia="en-US"/>
              </w:rPr>
              <w:lastRenderedPageBreak/>
              <w:t>организаций</w:t>
            </w:r>
          </w:p>
        </w:tc>
        <w:tc>
          <w:tcPr>
            <w:tcW w:w="3118" w:type="dxa"/>
          </w:tcPr>
          <w:p w:rsidR="006936F2" w:rsidRPr="000960F0" w:rsidRDefault="006936F2" w:rsidP="008C7688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lastRenderedPageBreak/>
              <w:t xml:space="preserve">информационно-аналитический отчет об итогах проведении повышения квалификации управленческих команд. </w:t>
            </w:r>
            <w:r w:rsidRPr="000960F0">
              <w:rPr>
                <w:sz w:val="23"/>
                <w:szCs w:val="23"/>
              </w:rPr>
              <w:lastRenderedPageBreak/>
              <w:t>Сформированы и обучены управленческие команды организаций, осуществляющих образовательную деятельность по образовательным программам среднего профессионального образования, в том числе по вопросам эффек</w:t>
            </w:r>
            <w:r w:rsidR="00DE523B" w:rsidRPr="000960F0">
              <w:rPr>
                <w:sz w:val="23"/>
                <w:szCs w:val="23"/>
              </w:rPr>
              <w:t xml:space="preserve">тивности реализации мероприятий регионального </w:t>
            </w:r>
            <w:r w:rsidRPr="000960F0">
              <w:rPr>
                <w:sz w:val="23"/>
                <w:szCs w:val="23"/>
              </w:rPr>
              <w:t>проекта</w:t>
            </w:r>
          </w:p>
          <w:p w:rsidR="006936F2" w:rsidRPr="006A37BD" w:rsidRDefault="006936F2" w:rsidP="008C7688">
            <w:pPr>
              <w:spacing w:line="240" w:lineRule="auto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</w:tcPr>
          <w:p w:rsidR="006936F2" w:rsidRPr="000960F0" w:rsidRDefault="006936F2" w:rsidP="008C7688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lastRenderedPageBreak/>
              <w:t>РП</w:t>
            </w:r>
          </w:p>
        </w:tc>
      </w:tr>
      <w:tr w:rsidR="0062316C" w:rsidRPr="000960F0" w:rsidTr="00827BDF">
        <w:tc>
          <w:tcPr>
            <w:tcW w:w="1134" w:type="dxa"/>
          </w:tcPr>
          <w:p w:rsidR="0062316C" w:rsidRPr="000960F0" w:rsidRDefault="0062316C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2.1.1.</w:t>
            </w:r>
          </w:p>
        </w:tc>
        <w:tc>
          <w:tcPr>
            <w:tcW w:w="3261" w:type="dxa"/>
          </w:tcPr>
          <w:p w:rsidR="0062316C" w:rsidRPr="000960F0" w:rsidRDefault="0062316C" w:rsidP="0062316C">
            <w:pPr>
              <w:spacing w:line="240" w:lineRule="atLeast"/>
              <w:jc w:val="left"/>
              <w:rPr>
                <w:sz w:val="23"/>
                <w:szCs w:val="23"/>
                <w:lang w:eastAsia="en-US"/>
              </w:rPr>
            </w:pPr>
            <w:r w:rsidRPr="0062316C">
              <w:rPr>
                <w:sz w:val="23"/>
                <w:szCs w:val="23"/>
                <w:lang w:eastAsia="en-US"/>
              </w:rPr>
              <w:t xml:space="preserve">Не менее 100 преподавателей (мастеров производственного обучения) прошли повышение квалификации по программам, основанным на опыте Союза </w:t>
            </w:r>
            <w:proofErr w:type="spellStart"/>
            <w:r w:rsidRPr="0062316C">
              <w:rPr>
                <w:sz w:val="23"/>
                <w:szCs w:val="23"/>
                <w:lang w:eastAsia="en-US"/>
              </w:rPr>
              <w:t>Ворлдскиллс</w:t>
            </w:r>
            <w:proofErr w:type="spellEnd"/>
            <w:r w:rsidRPr="0062316C">
              <w:rPr>
                <w:sz w:val="23"/>
                <w:szCs w:val="23"/>
                <w:lang w:eastAsia="en-US"/>
              </w:rPr>
              <w:t xml:space="preserve"> Россия, из них не менее 40 преподавателей (мастеров производственного обучения) сертифицированы в качестве экспертов </w:t>
            </w:r>
            <w:proofErr w:type="spellStart"/>
            <w:r w:rsidRPr="0062316C">
              <w:rPr>
                <w:sz w:val="23"/>
                <w:szCs w:val="23"/>
                <w:lang w:eastAsia="en-US"/>
              </w:rPr>
              <w:t>Ворлдскиллс</w:t>
            </w:r>
            <w:proofErr w:type="spellEnd"/>
          </w:p>
        </w:tc>
        <w:tc>
          <w:tcPr>
            <w:tcW w:w="2001" w:type="dxa"/>
          </w:tcPr>
          <w:p w:rsidR="0062316C" w:rsidRPr="000960F0" w:rsidRDefault="0062316C" w:rsidP="00851D52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 xml:space="preserve">01.01.2019 </w:t>
            </w:r>
          </w:p>
        </w:tc>
        <w:tc>
          <w:tcPr>
            <w:tcW w:w="1971" w:type="dxa"/>
          </w:tcPr>
          <w:p w:rsidR="0062316C" w:rsidRPr="000960F0" w:rsidRDefault="0062316C" w:rsidP="00851D52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31.12.2019</w:t>
            </w:r>
          </w:p>
        </w:tc>
        <w:tc>
          <w:tcPr>
            <w:tcW w:w="2265" w:type="dxa"/>
          </w:tcPr>
          <w:p w:rsidR="0062316C" w:rsidRPr="000960F0" w:rsidRDefault="0062316C" w:rsidP="00851D52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Иванова И.И.,</w:t>
            </w:r>
          </w:p>
          <w:p w:rsidR="0062316C" w:rsidRPr="000960F0" w:rsidRDefault="0062316C" w:rsidP="00851D52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62316C" w:rsidRPr="000960F0" w:rsidRDefault="0062316C" w:rsidP="00851D52">
            <w:pPr>
              <w:spacing w:line="240" w:lineRule="atLeast"/>
              <w:jc w:val="left"/>
              <w:rPr>
                <w:bCs/>
                <w:sz w:val="23"/>
                <w:szCs w:val="23"/>
                <w:lang w:eastAsia="en-US"/>
              </w:rPr>
            </w:pPr>
            <w:r w:rsidRPr="000960F0">
              <w:rPr>
                <w:bCs/>
                <w:sz w:val="23"/>
                <w:szCs w:val="23"/>
                <w:lang w:eastAsia="en-US"/>
              </w:rPr>
              <w:t xml:space="preserve">информационно-аналитический отчет </w:t>
            </w:r>
            <w:r w:rsidRPr="0062316C">
              <w:rPr>
                <w:bCs/>
                <w:sz w:val="23"/>
                <w:szCs w:val="23"/>
                <w:lang w:eastAsia="en-US"/>
              </w:rPr>
              <w:t>об итогах проведении повышения ква</w:t>
            </w:r>
            <w:r>
              <w:rPr>
                <w:bCs/>
                <w:sz w:val="23"/>
                <w:szCs w:val="23"/>
                <w:lang w:eastAsia="en-US"/>
              </w:rPr>
              <w:t>лификации управленческих команд в 2019 году</w:t>
            </w:r>
            <w:r w:rsidRPr="000960F0">
              <w:rPr>
                <w:bCs/>
                <w:sz w:val="23"/>
                <w:szCs w:val="23"/>
                <w:lang w:eastAsia="en-US"/>
              </w:rPr>
              <w:t xml:space="preserve">. </w:t>
            </w:r>
            <w:r w:rsidRPr="0062316C">
              <w:rPr>
                <w:bCs/>
                <w:sz w:val="23"/>
                <w:szCs w:val="23"/>
                <w:lang w:eastAsia="en-US"/>
              </w:rPr>
              <w:t>Сформированы и обучены управленческие команды организаций, осуществляющих образовательную деятельность по образовательным программам среднего профессионального образования, в том числе по вопросам эффективности реализации мероприятий регионального проекта</w:t>
            </w:r>
          </w:p>
          <w:p w:rsidR="0062316C" w:rsidRPr="006A37BD" w:rsidRDefault="0062316C" w:rsidP="00851D52">
            <w:pPr>
              <w:spacing w:line="240" w:lineRule="atLeast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2316C" w:rsidRPr="000960F0" w:rsidRDefault="00204A4B" w:rsidP="008C7688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РП</w:t>
            </w:r>
          </w:p>
        </w:tc>
      </w:tr>
      <w:tr w:rsidR="00FB46CE" w:rsidRPr="000960F0" w:rsidTr="00827BDF">
        <w:tc>
          <w:tcPr>
            <w:tcW w:w="1134" w:type="dxa"/>
          </w:tcPr>
          <w:p w:rsidR="00FB46CE" w:rsidRPr="000960F0" w:rsidRDefault="00FB46CE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</w:t>
            </w:r>
          </w:p>
        </w:tc>
        <w:tc>
          <w:tcPr>
            <w:tcW w:w="3261" w:type="dxa"/>
          </w:tcPr>
          <w:p w:rsidR="00FB46CE" w:rsidRPr="000960F0" w:rsidRDefault="00FB46CE" w:rsidP="00FB46CE">
            <w:pPr>
              <w:spacing w:line="240" w:lineRule="atLeast"/>
              <w:jc w:val="left"/>
              <w:rPr>
                <w:sz w:val="23"/>
                <w:szCs w:val="23"/>
                <w:lang w:eastAsia="en-US"/>
              </w:rPr>
            </w:pPr>
            <w:r w:rsidRPr="00FB46CE">
              <w:rPr>
                <w:sz w:val="23"/>
                <w:szCs w:val="23"/>
                <w:lang w:eastAsia="en-US"/>
              </w:rPr>
              <w:t xml:space="preserve">Проведено повышение </w:t>
            </w:r>
            <w:r w:rsidRPr="00FB46CE">
              <w:rPr>
                <w:sz w:val="23"/>
                <w:szCs w:val="23"/>
                <w:lang w:eastAsia="en-US"/>
              </w:rPr>
              <w:lastRenderedPageBreak/>
              <w:t xml:space="preserve">квалификации </w:t>
            </w:r>
            <w:r w:rsidRPr="0062316C">
              <w:rPr>
                <w:sz w:val="23"/>
                <w:szCs w:val="23"/>
                <w:lang w:eastAsia="en-US"/>
              </w:rPr>
              <w:t xml:space="preserve">100 преподавателей (мастеров производственного обучения) по программам, основанным на опыте Союза </w:t>
            </w:r>
            <w:proofErr w:type="spellStart"/>
            <w:r w:rsidRPr="0062316C">
              <w:rPr>
                <w:sz w:val="23"/>
                <w:szCs w:val="23"/>
                <w:lang w:eastAsia="en-US"/>
              </w:rPr>
              <w:t>Ворлдскиллс</w:t>
            </w:r>
            <w:proofErr w:type="spellEnd"/>
            <w:r w:rsidRPr="0062316C">
              <w:rPr>
                <w:sz w:val="23"/>
                <w:szCs w:val="23"/>
                <w:lang w:eastAsia="en-US"/>
              </w:rPr>
              <w:t xml:space="preserve"> Россия, из них не менее 40 преподавателей (мастеров производственного обучения) сертифицированы в качестве экспертов </w:t>
            </w:r>
            <w:proofErr w:type="spellStart"/>
            <w:r w:rsidRPr="0062316C">
              <w:rPr>
                <w:sz w:val="23"/>
                <w:szCs w:val="23"/>
                <w:lang w:eastAsia="en-US"/>
              </w:rPr>
              <w:t>Ворлдскиллс</w:t>
            </w:r>
            <w:proofErr w:type="spellEnd"/>
          </w:p>
        </w:tc>
        <w:tc>
          <w:tcPr>
            <w:tcW w:w="2001" w:type="dxa"/>
          </w:tcPr>
          <w:p w:rsidR="00FB46CE" w:rsidRPr="000960F0" w:rsidRDefault="00FB46CE" w:rsidP="00851D52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-</w:t>
            </w:r>
            <w:r w:rsidRPr="000960F0">
              <w:rPr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971" w:type="dxa"/>
          </w:tcPr>
          <w:p w:rsidR="00FB46CE" w:rsidRPr="000960F0" w:rsidRDefault="00FB46CE" w:rsidP="00851D52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31.12.2019</w:t>
            </w:r>
          </w:p>
        </w:tc>
        <w:tc>
          <w:tcPr>
            <w:tcW w:w="2265" w:type="dxa"/>
          </w:tcPr>
          <w:p w:rsidR="00FB46CE" w:rsidRPr="000960F0" w:rsidRDefault="00FB46CE" w:rsidP="00851D52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Иванова И.И.,</w:t>
            </w:r>
          </w:p>
          <w:p w:rsidR="00FB46CE" w:rsidRPr="000960F0" w:rsidRDefault="00FB46CE" w:rsidP="00851D52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lastRenderedPageBreak/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FB46CE" w:rsidRDefault="00FB46CE" w:rsidP="0062316C">
            <w:pPr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</w:t>
            </w:r>
            <w:r w:rsidRPr="0062316C">
              <w:rPr>
                <w:sz w:val="23"/>
                <w:szCs w:val="23"/>
              </w:rPr>
              <w:t>формирова</w:t>
            </w:r>
            <w:r>
              <w:rPr>
                <w:sz w:val="23"/>
                <w:szCs w:val="23"/>
              </w:rPr>
              <w:t xml:space="preserve">н </w:t>
            </w:r>
            <w:r w:rsidRPr="0062316C">
              <w:rPr>
                <w:sz w:val="23"/>
                <w:szCs w:val="23"/>
              </w:rPr>
              <w:lastRenderedPageBreak/>
              <w:t>высокоэффективный кадровый потенциал преподавателей (мастеров производственного обучения)</w:t>
            </w:r>
            <w:r>
              <w:rPr>
                <w:sz w:val="23"/>
                <w:szCs w:val="23"/>
              </w:rPr>
              <w:t>. Обес</w:t>
            </w:r>
            <w:r w:rsidRPr="0062316C">
              <w:rPr>
                <w:sz w:val="23"/>
                <w:szCs w:val="23"/>
              </w:rPr>
              <w:t>печ</w:t>
            </w:r>
            <w:r>
              <w:rPr>
                <w:sz w:val="23"/>
                <w:szCs w:val="23"/>
              </w:rPr>
              <w:t>ено</w:t>
            </w:r>
            <w:r w:rsidRPr="0062316C">
              <w:rPr>
                <w:sz w:val="23"/>
                <w:szCs w:val="23"/>
              </w:rPr>
              <w:t xml:space="preserve">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мастерству.</w:t>
            </w:r>
          </w:p>
          <w:p w:rsidR="00FB46CE" w:rsidRPr="00DD4D75" w:rsidRDefault="00FB46CE" w:rsidP="0062316C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B46CE" w:rsidRPr="000960F0" w:rsidRDefault="00204A4B" w:rsidP="008C7688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РП</w:t>
            </w:r>
          </w:p>
        </w:tc>
      </w:tr>
      <w:tr w:rsidR="00FB46CE" w:rsidRPr="000960F0" w:rsidTr="00827BDF">
        <w:tc>
          <w:tcPr>
            <w:tcW w:w="1134" w:type="dxa"/>
          </w:tcPr>
          <w:p w:rsidR="00FB46CE" w:rsidRPr="000960F0" w:rsidRDefault="00FB46CE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3261" w:type="dxa"/>
          </w:tcPr>
          <w:p w:rsidR="00FB46CE" w:rsidRPr="000960F0" w:rsidRDefault="00A15BB2" w:rsidP="0062316C">
            <w:pPr>
              <w:spacing w:line="240" w:lineRule="atLeast"/>
              <w:jc w:val="left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Созданы</w:t>
            </w:r>
            <w:proofErr w:type="gramEnd"/>
            <w:r w:rsidR="00FB46CE" w:rsidRPr="000960F0">
              <w:rPr>
                <w:sz w:val="23"/>
                <w:szCs w:val="23"/>
                <w:lang w:eastAsia="en-US"/>
              </w:rPr>
              <w:t xml:space="preserve"> не менее </w:t>
            </w:r>
            <w:r w:rsidR="00FB46CE">
              <w:rPr>
                <w:sz w:val="23"/>
                <w:szCs w:val="23"/>
                <w:lang w:eastAsia="en-US"/>
              </w:rPr>
              <w:t>50</w:t>
            </w:r>
            <w:r w:rsidR="00FB46CE" w:rsidRPr="000960F0">
              <w:rPr>
                <w:sz w:val="23"/>
                <w:szCs w:val="23"/>
                <w:lang w:eastAsia="en-US"/>
              </w:rPr>
              <w:t xml:space="preserve"> мастерских, оснащенных современной материально-технической базой по одной из компетенций</w:t>
            </w:r>
          </w:p>
          <w:p w:rsidR="00FB46CE" w:rsidRPr="000960F0" w:rsidRDefault="00FB46CE" w:rsidP="0062316C">
            <w:pPr>
              <w:spacing w:line="240" w:lineRule="atLeast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2001" w:type="dxa"/>
          </w:tcPr>
          <w:p w:rsidR="00FB46CE" w:rsidRPr="000960F0" w:rsidRDefault="00FB46CE" w:rsidP="008C7688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 xml:space="preserve">01.01.2019 </w:t>
            </w:r>
          </w:p>
        </w:tc>
        <w:tc>
          <w:tcPr>
            <w:tcW w:w="1971" w:type="dxa"/>
          </w:tcPr>
          <w:p w:rsidR="00FB46CE" w:rsidRPr="000960F0" w:rsidRDefault="00FB46CE" w:rsidP="008C7688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31.12.2019</w:t>
            </w:r>
          </w:p>
        </w:tc>
        <w:tc>
          <w:tcPr>
            <w:tcW w:w="2265" w:type="dxa"/>
          </w:tcPr>
          <w:p w:rsidR="00FB46CE" w:rsidRPr="000960F0" w:rsidRDefault="00FB46CE" w:rsidP="008C7688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Кудряшов С.В.,</w:t>
            </w:r>
          </w:p>
          <w:p w:rsidR="00FB46CE" w:rsidRPr="000960F0" w:rsidRDefault="00FB46CE" w:rsidP="008C7688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Иванова И.И.,</w:t>
            </w:r>
          </w:p>
          <w:p w:rsidR="00FB46CE" w:rsidRPr="000960F0" w:rsidRDefault="00FB46CE" w:rsidP="008C7688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FB46CE" w:rsidRPr="000960F0" w:rsidRDefault="00FB46CE" w:rsidP="008C7688">
            <w:pPr>
              <w:spacing w:line="240" w:lineRule="atLeast"/>
              <w:jc w:val="left"/>
              <w:rPr>
                <w:bCs/>
                <w:sz w:val="23"/>
                <w:szCs w:val="23"/>
                <w:lang w:eastAsia="en-US"/>
              </w:rPr>
            </w:pPr>
            <w:r w:rsidRPr="000960F0">
              <w:rPr>
                <w:bCs/>
                <w:sz w:val="23"/>
                <w:szCs w:val="23"/>
                <w:lang w:eastAsia="en-US"/>
              </w:rPr>
              <w:t>информационно-аналитический отчет о результатах создания мастерских. Обеспечено функционирование мастерских, предоставлены гранты в форме субсидий из средств федерального бюджета на реализацию мероприятий по созданию мастерских</w:t>
            </w:r>
          </w:p>
          <w:p w:rsidR="00FB46CE" w:rsidRPr="006A37BD" w:rsidRDefault="00FB46CE" w:rsidP="008C7688">
            <w:pPr>
              <w:spacing w:line="240" w:lineRule="atLeast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B46CE" w:rsidRPr="000960F0" w:rsidRDefault="00FB46CE" w:rsidP="008C7688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ПК</w:t>
            </w:r>
          </w:p>
        </w:tc>
      </w:tr>
      <w:tr w:rsidR="00FB46CE" w:rsidRPr="000960F0" w:rsidTr="00827BDF">
        <w:tc>
          <w:tcPr>
            <w:tcW w:w="1134" w:type="dxa"/>
          </w:tcPr>
          <w:p w:rsidR="00FB46CE" w:rsidRPr="000960F0" w:rsidRDefault="00FB46CE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3.1.</w:t>
            </w:r>
            <w:r>
              <w:rPr>
                <w:sz w:val="23"/>
                <w:szCs w:val="23"/>
              </w:rPr>
              <w:t>1.</w:t>
            </w:r>
          </w:p>
        </w:tc>
        <w:tc>
          <w:tcPr>
            <w:tcW w:w="3261" w:type="dxa"/>
          </w:tcPr>
          <w:p w:rsidR="00FB46CE" w:rsidRPr="000960F0" w:rsidRDefault="00FB46CE">
            <w:pPr>
              <w:pStyle w:val="Defaul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 xml:space="preserve">Предоставление организациями, осуществляющими образовательную деятельность по образовательным программам среднего профессионального </w:t>
            </w:r>
            <w:r w:rsidRPr="000960F0">
              <w:rPr>
                <w:sz w:val="23"/>
                <w:szCs w:val="23"/>
              </w:rPr>
              <w:lastRenderedPageBreak/>
              <w:t xml:space="preserve">образования, заявок в Министерство просвещения Российской Федерации на участие в отборе на предоставление грантов в форме субсидии из федерального бюджета юридическим лицам на финансовое обеспечение мероприятий по оснащению современной материально-технической базой </w:t>
            </w:r>
          </w:p>
          <w:p w:rsidR="00FB46CE" w:rsidRPr="006A37BD" w:rsidRDefault="00FB46C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001" w:type="dxa"/>
          </w:tcPr>
          <w:p w:rsidR="00FB46CE" w:rsidRPr="000960F0" w:rsidRDefault="00FB46CE" w:rsidP="008C7688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lastRenderedPageBreak/>
              <w:t>20.01.2019</w:t>
            </w:r>
          </w:p>
        </w:tc>
        <w:tc>
          <w:tcPr>
            <w:tcW w:w="1971" w:type="dxa"/>
          </w:tcPr>
          <w:p w:rsidR="00FB46CE" w:rsidRPr="000960F0" w:rsidRDefault="00FB46CE" w:rsidP="001B4E30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04.03.2019</w:t>
            </w:r>
          </w:p>
        </w:tc>
        <w:tc>
          <w:tcPr>
            <w:tcW w:w="2265" w:type="dxa"/>
          </w:tcPr>
          <w:p w:rsidR="00FB46CE" w:rsidRPr="000960F0" w:rsidRDefault="00FB46CE" w:rsidP="001B4E30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Иванова И.И.,</w:t>
            </w:r>
          </w:p>
          <w:p w:rsidR="00FB46CE" w:rsidRPr="000960F0" w:rsidRDefault="00FB46CE" w:rsidP="001B4E30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4"/>
            </w:tblGrid>
            <w:tr w:rsidR="00FB46CE" w:rsidRPr="001B4E30">
              <w:trPr>
                <w:trHeight w:val="1765"/>
              </w:trPr>
              <w:tc>
                <w:tcPr>
                  <w:tcW w:w="3684" w:type="dxa"/>
                </w:tcPr>
                <w:p w:rsidR="00FB46CE" w:rsidRPr="001B4E30" w:rsidRDefault="00FB46CE" w:rsidP="001B4E3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1B4E30"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заявки организаций, осуществляющих образовательную деятельность по образовательным программам среднего профессионального образования направленные в Министерство просвещения </w:t>
                  </w:r>
                </w:p>
                <w:p w:rsidR="00FB46CE" w:rsidRPr="000960F0" w:rsidRDefault="00FB46CE" w:rsidP="001B4E3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1B4E30">
                    <w:rPr>
                      <w:rFonts w:eastAsia="Calibri"/>
                      <w:color w:val="000000"/>
                      <w:sz w:val="23"/>
                      <w:szCs w:val="23"/>
                    </w:rPr>
                    <w:lastRenderedPageBreak/>
                    <w:t xml:space="preserve">Российской Федерации в установленном порядке. </w:t>
                  </w:r>
                  <w:r w:rsidRPr="000960F0"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Организована подача </w:t>
                  </w:r>
                  <w:r w:rsidRPr="001B4E30">
                    <w:rPr>
                      <w:rFonts w:eastAsia="Calibri"/>
                      <w:color w:val="000000"/>
                      <w:sz w:val="23"/>
                      <w:szCs w:val="23"/>
                    </w:rPr>
                    <w:t>заявок</w:t>
                  </w:r>
                </w:p>
                <w:p w:rsidR="00FB46CE" w:rsidRPr="000960F0" w:rsidRDefault="00FB46CE" w:rsidP="001B4E3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1B4E30"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от организаций на участие </w:t>
                  </w:r>
                </w:p>
                <w:p w:rsidR="00FB46CE" w:rsidRPr="001B4E30" w:rsidRDefault="00FB46CE" w:rsidP="001B4E3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1B4E30">
                    <w:rPr>
                      <w:rFonts w:eastAsia="Calibri"/>
                      <w:color w:val="000000"/>
                      <w:sz w:val="23"/>
                      <w:szCs w:val="23"/>
                    </w:rPr>
                    <w:t>в отб</w:t>
                  </w:r>
                  <w:r w:rsidRPr="000960F0"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оре </w:t>
                  </w:r>
                  <w:r w:rsidRPr="001B4E30"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на предоставление грантов в форме субсидий из федерального бюджета </w:t>
                  </w:r>
                </w:p>
              </w:tc>
            </w:tr>
          </w:tbl>
          <w:p w:rsidR="00FB46CE" w:rsidRPr="000960F0" w:rsidRDefault="00FB46CE" w:rsidP="008C7688">
            <w:pPr>
              <w:spacing w:line="240" w:lineRule="atLeast"/>
              <w:jc w:val="left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FB46CE" w:rsidRPr="000960F0" w:rsidRDefault="00FB46CE" w:rsidP="008C7688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lastRenderedPageBreak/>
              <w:t>РП</w:t>
            </w:r>
          </w:p>
        </w:tc>
      </w:tr>
      <w:tr w:rsidR="00FB46CE" w:rsidRPr="000960F0" w:rsidTr="00827BDF">
        <w:tc>
          <w:tcPr>
            <w:tcW w:w="1134" w:type="dxa"/>
          </w:tcPr>
          <w:p w:rsidR="00FB46CE" w:rsidRPr="000960F0" w:rsidRDefault="00FB46CE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lastRenderedPageBreak/>
              <w:t>3.</w:t>
            </w:r>
            <w:r>
              <w:rPr>
                <w:sz w:val="23"/>
                <w:szCs w:val="23"/>
              </w:rPr>
              <w:t>1.</w:t>
            </w:r>
            <w:r w:rsidRPr="000960F0">
              <w:rPr>
                <w:sz w:val="23"/>
                <w:szCs w:val="23"/>
              </w:rPr>
              <w:t>2.</w:t>
            </w:r>
          </w:p>
        </w:tc>
        <w:tc>
          <w:tcPr>
            <w:tcW w:w="3261" w:type="dxa"/>
          </w:tcPr>
          <w:p w:rsidR="00FB46CE" w:rsidRPr="000960F0" w:rsidRDefault="00FB46CE">
            <w:pPr>
              <w:pStyle w:val="Defaul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 xml:space="preserve">Заключение соглашений с организациями, осуществляющими образовательную деятельность по образовательным программам среднего профессионального образования, на предоставление грантов в форме субсидии из федерального бюджета на финансовое обеспечение мероприятий по оснащению современной материально-технической базой </w:t>
            </w:r>
          </w:p>
          <w:p w:rsidR="00FB46CE" w:rsidRPr="000960F0" w:rsidRDefault="00FB46C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01" w:type="dxa"/>
          </w:tcPr>
          <w:p w:rsidR="00FB46CE" w:rsidRPr="000960F0" w:rsidRDefault="00FB46CE" w:rsidP="008C7688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01.04.2019</w:t>
            </w:r>
          </w:p>
        </w:tc>
        <w:tc>
          <w:tcPr>
            <w:tcW w:w="1971" w:type="dxa"/>
          </w:tcPr>
          <w:p w:rsidR="00FB46CE" w:rsidRPr="000960F0" w:rsidRDefault="00FB46CE" w:rsidP="00D70DCB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15.05.2019</w:t>
            </w:r>
          </w:p>
        </w:tc>
        <w:tc>
          <w:tcPr>
            <w:tcW w:w="2265" w:type="dxa"/>
          </w:tcPr>
          <w:p w:rsidR="00FB46CE" w:rsidRPr="000960F0" w:rsidRDefault="00FB46CE" w:rsidP="00D70DCB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Иванова И.И.,</w:t>
            </w:r>
          </w:p>
          <w:p w:rsidR="00FB46CE" w:rsidRPr="000960F0" w:rsidRDefault="00FB46CE" w:rsidP="00D70DCB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FB46CE" w:rsidRPr="000960F0" w:rsidRDefault="00FB46CE" w:rsidP="00D70DC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3"/>
                <w:szCs w:val="23"/>
              </w:rPr>
            </w:pPr>
            <w:r w:rsidRPr="000960F0">
              <w:rPr>
                <w:rFonts w:eastAsia="Calibri"/>
                <w:color w:val="000000"/>
                <w:sz w:val="23"/>
                <w:szCs w:val="23"/>
              </w:rPr>
              <w:t xml:space="preserve">соглашения между </w:t>
            </w:r>
            <w:proofErr w:type="spellStart"/>
            <w:r w:rsidRPr="000960F0">
              <w:rPr>
                <w:rFonts w:eastAsia="Calibri"/>
                <w:color w:val="000000"/>
                <w:sz w:val="23"/>
                <w:szCs w:val="23"/>
              </w:rPr>
              <w:t>Мнпросвещения</w:t>
            </w:r>
            <w:proofErr w:type="spellEnd"/>
            <w:r w:rsidRPr="000960F0">
              <w:rPr>
                <w:rFonts w:eastAsia="Calibri"/>
                <w:color w:val="000000"/>
                <w:sz w:val="23"/>
                <w:szCs w:val="23"/>
              </w:rPr>
              <w:t xml:space="preserve"> России и организациями, осуществляющими образовательную деятельность по образовательным программам среднего профессионального образования о предоставлении грантов. Заключены соглашения с организациями - получателями грантов в форме субсидий из федерального бюджета</w:t>
            </w:r>
          </w:p>
          <w:p w:rsidR="00FB46CE" w:rsidRPr="006A37BD" w:rsidRDefault="00FB46CE" w:rsidP="00D70DC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</w:tcPr>
          <w:p w:rsidR="00FB46CE" w:rsidRPr="000960F0" w:rsidRDefault="00FB46CE" w:rsidP="008C7688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РП</w:t>
            </w:r>
          </w:p>
        </w:tc>
      </w:tr>
      <w:tr w:rsidR="00FB46CE" w:rsidRPr="000960F0" w:rsidTr="00827BDF">
        <w:tc>
          <w:tcPr>
            <w:tcW w:w="1134" w:type="dxa"/>
          </w:tcPr>
          <w:p w:rsidR="00FB46CE" w:rsidRPr="000960F0" w:rsidRDefault="00FB46CE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1.</w:t>
            </w:r>
            <w:r w:rsidRPr="000960F0">
              <w:rPr>
                <w:sz w:val="23"/>
                <w:szCs w:val="23"/>
              </w:rPr>
              <w:t>3.</w:t>
            </w:r>
          </w:p>
        </w:tc>
        <w:tc>
          <w:tcPr>
            <w:tcW w:w="3261" w:type="dxa"/>
          </w:tcPr>
          <w:p w:rsidR="00FB46CE" w:rsidRPr="000960F0" w:rsidRDefault="00FB46CE">
            <w:pPr>
              <w:pStyle w:val="Defaul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 xml:space="preserve">Проведение мониторинга реализации мероприятий по оснащению организаций, осуществляющих </w:t>
            </w:r>
            <w:r w:rsidRPr="000960F0">
              <w:rPr>
                <w:sz w:val="23"/>
                <w:szCs w:val="23"/>
              </w:rPr>
              <w:lastRenderedPageBreak/>
              <w:t>образовательную деятельность по образовательным программам среднего профессионального образования материально-технической базой по одной из компетенций</w:t>
            </w:r>
          </w:p>
          <w:p w:rsidR="00FB46CE" w:rsidRPr="006A37BD" w:rsidRDefault="00FB46C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001" w:type="dxa"/>
          </w:tcPr>
          <w:p w:rsidR="00FB46CE" w:rsidRPr="000960F0" w:rsidRDefault="00FB46CE" w:rsidP="008C7688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lastRenderedPageBreak/>
              <w:t>15.05.2019</w:t>
            </w:r>
          </w:p>
        </w:tc>
        <w:tc>
          <w:tcPr>
            <w:tcW w:w="1971" w:type="dxa"/>
          </w:tcPr>
          <w:p w:rsidR="00FB46CE" w:rsidRPr="000960F0" w:rsidRDefault="00FB46CE" w:rsidP="00D70DCB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31.12.2019</w:t>
            </w:r>
          </w:p>
        </w:tc>
        <w:tc>
          <w:tcPr>
            <w:tcW w:w="2265" w:type="dxa"/>
          </w:tcPr>
          <w:p w:rsidR="00FB46CE" w:rsidRPr="000960F0" w:rsidRDefault="00FB46CE" w:rsidP="00D70DCB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Иванова И.И.,</w:t>
            </w:r>
          </w:p>
          <w:p w:rsidR="00FB46CE" w:rsidRPr="000960F0" w:rsidRDefault="00FB46CE" w:rsidP="00D70DCB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 xml:space="preserve">руководители профессиональных образовательных </w:t>
            </w:r>
            <w:r w:rsidRPr="000960F0">
              <w:rPr>
                <w:sz w:val="23"/>
                <w:szCs w:val="23"/>
              </w:rPr>
              <w:lastRenderedPageBreak/>
              <w:t>организаций</w:t>
            </w:r>
          </w:p>
        </w:tc>
        <w:tc>
          <w:tcPr>
            <w:tcW w:w="3118" w:type="dxa"/>
          </w:tcPr>
          <w:p w:rsidR="00FB46CE" w:rsidRPr="000960F0" w:rsidRDefault="00FB46CE" w:rsidP="00D70DC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3"/>
                <w:szCs w:val="23"/>
              </w:rPr>
            </w:pPr>
            <w:r w:rsidRPr="000960F0">
              <w:rPr>
                <w:rFonts w:eastAsia="Calibri"/>
                <w:color w:val="000000"/>
                <w:sz w:val="23"/>
                <w:szCs w:val="23"/>
              </w:rPr>
              <w:lastRenderedPageBreak/>
              <w:t xml:space="preserve">информационно-аналитический отчет о проведении мониторинга реализации мероприятий по </w:t>
            </w:r>
            <w:r w:rsidRPr="000960F0">
              <w:rPr>
                <w:rFonts w:eastAsia="Calibri"/>
                <w:color w:val="000000"/>
                <w:sz w:val="23"/>
                <w:szCs w:val="23"/>
              </w:rPr>
              <w:lastRenderedPageBreak/>
              <w:t>оснащению материально-технической базы. Проведен сбор и анализ информации от профессиональных образовательных организаций</w:t>
            </w:r>
          </w:p>
          <w:p w:rsidR="00FB46CE" w:rsidRPr="00340F20" w:rsidRDefault="00FB46CE" w:rsidP="00D70DC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</w:tcPr>
          <w:p w:rsidR="00FB46CE" w:rsidRPr="000960F0" w:rsidRDefault="00FB46CE" w:rsidP="008C7688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lastRenderedPageBreak/>
              <w:t>РП</w:t>
            </w:r>
          </w:p>
        </w:tc>
      </w:tr>
      <w:tr w:rsidR="00FB46CE" w:rsidRPr="000960F0" w:rsidTr="00827BDF">
        <w:tc>
          <w:tcPr>
            <w:tcW w:w="1134" w:type="dxa"/>
          </w:tcPr>
          <w:p w:rsidR="00FB46CE" w:rsidRPr="000960F0" w:rsidRDefault="00FB46CE" w:rsidP="00801957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lastRenderedPageBreak/>
              <w:t>3.</w:t>
            </w:r>
            <w:r>
              <w:rPr>
                <w:sz w:val="23"/>
                <w:szCs w:val="23"/>
              </w:rPr>
              <w:t>1</w:t>
            </w:r>
            <w:r w:rsidRPr="000960F0">
              <w:rPr>
                <w:sz w:val="23"/>
                <w:szCs w:val="23"/>
              </w:rPr>
              <w:t>.</w:t>
            </w:r>
          </w:p>
        </w:tc>
        <w:tc>
          <w:tcPr>
            <w:tcW w:w="3261" w:type="dxa"/>
          </w:tcPr>
          <w:p w:rsidR="00FB46CE" w:rsidRPr="000960F0" w:rsidRDefault="00FB46CE" w:rsidP="00936132">
            <w:pPr>
              <w:spacing w:line="240" w:lineRule="atLeast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 xml:space="preserve">Не менее 50 мастерских </w:t>
            </w:r>
            <w:proofErr w:type="gramStart"/>
            <w:r w:rsidRPr="000960F0">
              <w:rPr>
                <w:sz w:val="23"/>
                <w:szCs w:val="23"/>
                <w:lang w:eastAsia="en-US"/>
              </w:rPr>
              <w:t>оснащены</w:t>
            </w:r>
            <w:proofErr w:type="gramEnd"/>
            <w:r w:rsidRPr="000960F0">
              <w:rPr>
                <w:sz w:val="23"/>
                <w:szCs w:val="23"/>
                <w:lang w:eastAsia="en-US"/>
              </w:rPr>
              <w:t xml:space="preserve"> современной материально-технической базой по одной из компетенций</w:t>
            </w:r>
          </w:p>
          <w:p w:rsidR="00FB46CE" w:rsidRPr="000960F0" w:rsidRDefault="00FB46CE" w:rsidP="00936132">
            <w:pPr>
              <w:spacing w:line="240" w:lineRule="atLeast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2001" w:type="dxa"/>
          </w:tcPr>
          <w:p w:rsidR="00FB46CE" w:rsidRPr="000960F0" w:rsidRDefault="00FB46CE" w:rsidP="005C30E5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71" w:type="dxa"/>
          </w:tcPr>
          <w:p w:rsidR="00FB46CE" w:rsidRPr="000960F0" w:rsidRDefault="00FB46CE" w:rsidP="005C30E5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31.12.2019</w:t>
            </w:r>
          </w:p>
        </w:tc>
        <w:tc>
          <w:tcPr>
            <w:tcW w:w="2265" w:type="dxa"/>
          </w:tcPr>
          <w:p w:rsidR="00FB46CE" w:rsidRPr="000960F0" w:rsidRDefault="00FB46CE" w:rsidP="00827BDF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Кудряшов С.В.,</w:t>
            </w:r>
          </w:p>
          <w:p w:rsidR="00FB46CE" w:rsidRPr="000960F0" w:rsidRDefault="00FB46CE" w:rsidP="004D762C">
            <w:pPr>
              <w:spacing w:line="240" w:lineRule="atLeas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</w:t>
            </w:r>
            <w:r w:rsidRPr="000960F0">
              <w:rPr>
                <w:sz w:val="23"/>
                <w:szCs w:val="23"/>
              </w:rPr>
              <w:t>ева М.А.,</w:t>
            </w:r>
          </w:p>
          <w:p w:rsidR="00FB46CE" w:rsidRPr="000960F0" w:rsidRDefault="00FB46CE" w:rsidP="004D762C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Иванова И.И.,</w:t>
            </w:r>
          </w:p>
          <w:p w:rsidR="00FB46CE" w:rsidRPr="000960F0" w:rsidRDefault="00FB46CE" w:rsidP="004D762C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FB46CE" w:rsidRPr="000960F0" w:rsidRDefault="00FB46CE" w:rsidP="00827BDF">
            <w:pPr>
              <w:spacing w:line="240" w:lineRule="atLeast"/>
              <w:jc w:val="left"/>
              <w:rPr>
                <w:bCs/>
                <w:sz w:val="23"/>
                <w:szCs w:val="23"/>
                <w:lang w:eastAsia="en-US"/>
              </w:rPr>
            </w:pPr>
            <w:r w:rsidRPr="000960F0">
              <w:rPr>
                <w:bCs/>
                <w:sz w:val="23"/>
                <w:szCs w:val="23"/>
                <w:lang w:eastAsia="en-US"/>
              </w:rPr>
              <w:t>информационно-аналитический отчет о результатах создания мастерских. Обеспечено функционирование мастерских, предоставлены гранты в форме субсидий из средств федерального бюджета на реализацию мероприятий по созданию мастерских</w:t>
            </w:r>
          </w:p>
          <w:p w:rsidR="00FB46CE" w:rsidRPr="006A37BD" w:rsidRDefault="00FB46CE" w:rsidP="00827BDF">
            <w:pPr>
              <w:spacing w:line="240" w:lineRule="atLeast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B46CE" w:rsidRPr="000960F0" w:rsidRDefault="00FB46CE" w:rsidP="007F5704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ПК</w:t>
            </w:r>
          </w:p>
        </w:tc>
      </w:tr>
      <w:tr w:rsidR="00FB46CE" w:rsidRPr="000960F0" w:rsidTr="00827BDF">
        <w:tc>
          <w:tcPr>
            <w:tcW w:w="1134" w:type="dxa"/>
          </w:tcPr>
          <w:p w:rsidR="00FB46CE" w:rsidRPr="000960F0" w:rsidRDefault="00FB46CE" w:rsidP="00B9252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261" w:type="dxa"/>
          </w:tcPr>
          <w:p w:rsidR="00FB46CE" w:rsidRDefault="00FB46CE" w:rsidP="000960F0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 xml:space="preserve">Обеспечено участие представителей Чувашской Республики в составе Национальной сборной в Мировом чемпионате по профессиональному мастерству по стандартам </w:t>
            </w:r>
            <w:proofErr w:type="spellStart"/>
            <w:r w:rsidRPr="000960F0">
              <w:rPr>
                <w:sz w:val="23"/>
                <w:szCs w:val="23"/>
                <w:lang w:eastAsia="en-US"/>
              </w:rPr>
              <w:t>Ворлдскиллс</w:t>
            </w:r>
            <w:proofErr w:type="spellEnd"/>
            <w:r w:rsidRPr="000960F0">
              <w:rPr>
                <w:sz w:val="23"/>
                <w:szCs w:val="23"/>
                <w:lang w:eastAsia="en-US"/>
              </w:rPr>
              <w:t xml:space="preserve"> в 2019 году</w:t>
            </w:r>
          </w:p>
          <w:p w:rsidR="00FB46CE" w:rsidRPr="000960F0" w:rsidRDefault="00FB46CE" w:rsidP="000960F0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в г. Казани</w:t>
            </w:r>
          </w:p>
        </w:tc>
        <w:tc>
          <w:tcPr>
            <w:tcW w:w="2001" w:type="dxa"/>
          </w:tcPr>
          <w:p w:rsidR="00FB46CE" w:rsidRPr="000960F0" w:rsidRDefault="00F3121B" w:rsidP="00F3121B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01.01.2019</w:t>
            </w:r>
          </w:p>
        </w:tc>
        <w:tc>
          <w:tcPr>
            <w:tcW w:w="1971" w:type="dxa"/>
          </w:tcPr>
          <w:p w:rsidR="00FB46CE" w:rsidRPr="000960F0" w:rsidRDefault="00FB46CE" w:rsidP="005C30E5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27.08.2019</w:t>
            </w:r>
          </w:p>
        </w:tc>
        <w:tc>
          <w:tcPr>
            <w:tcW w:w="2265" w:type="dxa"/>
          </w:tcPr>
          <w:p w:rsidR="00FB46CE" w:rsidRPr="000960F0" w:rsidRDefault="00FB46CE" w:rsidP="008C7688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Кудряшов С.В.,</w:t>
            </w:r>
          </w:p>
          <w:p w:rsidR="00FB46CE" w:rsidRPr="000960F0" w:rsidRDefault="00FB46CE" w:rsidP="008C7688">
            <w:pPr>
              <w:spacing w:line="240" w:lineRule="atLeas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</w:t>
            </w:r>
            <w:r w:rsidRPr="000960F0">
              <w:rPr>
                <w:sz w:val="23"/>
                <w:szCs w:val="23"/>
              </w:rPr>
              <w:t>ева М.А.,</w:t>
            </w:r>
          </w:p>
          <w:p w:rsidR="00FB46CE" w:rsidRPr="000960F0" w:rsidRDefault="00FB46CE" w:rsidP="000960F0">
            <w:pPr>
              <w:spacing w:line="240" w:lineRule="atLeas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Вотякова Л.Н., </w:t>
            </w:r>
            <w:r w:rsidRPr="000960F0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FB46CE" w:rsidRPr="000960F0" w:rsidRDefault="00FB46CE" w:rsidP="000960F0">
            <w:pPr>
              <w:spacing w:line="240" w:lineRule="atLeast"/>
              <w:jc w:val="left"/>
              <w:rPr>
                <w:bCs/>
                <w:sz w:val="23"/>
                <w:szCs w:val="23"/>
                <w:lang w:eastAsia="en-US"/>
              </w:rPr>
            </w:pPr>
            <w:r w:rsidRPr="000960F0">
              <w:rPr>
                <w:bCs/>
                <w:sz w:val="23"/>
                <w:szCs w:val="23"/>
                <w:lang w:eastAsia="en-US"/>
              </w:rPr>
              <w:t>информационно-аналитический отчет о</w:t>
            </w:r>
            <w:r>
              <w:rPr>
                <w:bCs/>
                <w:sz w:val="23"/>
                <w:szCs w:val="23"/>
                <w:lang w:eastAsia="en-US"/>
              </w:rPr>
              <w:t>б</w:t>
            </w:r>
            <w:r w:rsidRPr="000960F0">
              <w:rPr>
                <w:bCs/>
                <w:sz w:val="23"/>
                <w:szCs w:val="23"/>
                <w:lang w:eastAsia="en-US"/>
              </w:rPr>
              <w:t xml:space="preserve"> участи</w:t>
            </w:r>
            <w:r>
              <w:rPr>
                <w:bCs/>
                <w:sz w:val="23"/>
                <w:szCs w:val="23"/>
                <w:lang w:eastAsia="en-US"/>
              </w:rPr>
              <w:t>и</w:t>
            </w:r>
            <w:r w:rsidRPr="000960F0">
              <w:rPr>
                <w:bCs/>
                <w:sz w:val="23"/>
                <w:szCs w:val="23"/>
                <w:lang w:eastAsia="en-US"/>
              </w:rPr>
              <w:t xml:space="preserve"> представителей Чувашской Республики в составе Национальной сборной в Мировом чемпионате по профессиональному мастерству по стандартам </w:t>
            </w:r>
            <w:proofErr w:type="spellStart"/>
            <w:r w:rsidRPr="000960F0">
              <w:rPr>
                <w:bCs/>
                <w:sz w:val="23"/>
                <w:szCs w:val="23"/>
                <w:lang w:eastAsia="en-US"/>
              </w:rPr>
              <w:t>Ворлдскиллс</w:t>
            </w:r>
            <w:proofErr w:type="spellEnd"/>
            <w:r w:rsidRPr="000960F0">
              <w:rPr>
                <w:bCs/>
                <w:sz w:val="23"/>
                <w:szCs w:val="23"/>
                <w:lang w:eastAsia="en-US"/>
              </w:rPr>
              <w:t xml:space="preserve"> в 2019 году</w:t>
            </w:r>
          </w:p>
          <w:p w:rsidR="00FB46CE" w:rsidRDefault="00FB46CE" w:rsidP="001A5E34">
            <w:pPr>
              <w:spacing w:line="240" w:lineRule="atLeast"/>
              <w:jc w:val="left"/>
              <w:rPr>
                <w:bCs/>
                <w:sz w:val="23"/>
                <w:szCs w:val="23"/>
                <w:lang w:eastAsia="en-US"/>
              </w:rPr>
            </w:pPr>
            <w:r w:rsidRPr="000960F0">
              <w:rPr>
                <w:bCs/>
                <w:sz w:val="23"/>
                <w:szCs w:val="23"/>
                <w:lang w:eastAsia="en-US"/>
              </w:rPr>
              <w:t>в г. Казани</w:t>
            </w:r>
          </w:p>
          <w:p w:rsidR="00FB46CE" w:rsidRPr="006A37BD" w:rsidRDefault="00FB46CE" w:rsidP="001A5E34">
            <w:pPr>
              <w:spacing w:line="240" w:lineRule="atLeast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B46CE" w:rsidRPr="000960F0" w:rsidRDefault="00FB46CE" w:rsidP="00D205A9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РП</w:t>
            </w:r>
          </w:p>
        </w:tc>
      </w:tr>
      <w:tr w:rsidR="00F3121B" w:rsidRPr="000960F0" w:rsidTr="00827BDF">
        <w:tc>
          <w:tcPr>
            <w:tcW w:w="1134" w:type="dxa"/>
          </w:tcPr>
          <w:p w:rsidR="00F3121B" w:rsidRDefault="00F3121B" w:rsidP="00B9252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</w:t>
            </w:r>
            <w:r w:rsidR="00E82B74">
              <w:rPr>
                <w:sz w:val="23"/>
                <w:szCs w:val="23"/>
              </w:rPr>
              <w:t>1.</w:t>
            </w:r>
          </w:p>
        </w:tc>
        <w:tc>
          <w:tcPr>
            <w:tcW w:w="3261" w:type="dxa"/>
          </w:tcPr>
          <w:p w:rsidR="00F3121B" w:rsidRPr="00F3121B" w:rsidRDefault="00F3121B" w:rsidP="00F3121B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Организована подготовка команды </w:t>
            </w:r>
            <w:proofErr w:type="gramStart"/>
            <w:r>
              <w:rPr>
                <w:sz w:val="23"/>
                <w:szCs w:val="23"/>
                <w:lang w:eastAsia="en-US"/>
              </w:rPr>
              <w:t xml:space="preserve">от Чувашской </w:t>
            </w:r>
            <w:r>
              <w:rPr>
                <w:sz w:val="23"/>
                <w:szCs w:val="23"/>
                <w:lang w:eastAsia="en-US"/>
              </w:rPr>
              <w:lastRenderedPageBreak/>
              <w:t xml:space="preserve">Республики для участия </w:t>
            </w:r>
            <w:r w:rsidRPr="00F3121B">
              <w:rPr>
                <w:sz w:val="23"/>
                <w:szCs w:val="23"/>
                <w:lang w:eastAsia="en-US"/>
              </w:rPr>
              <w:t>в составе Национальной сборной в Мировом чемпионате по профессиональному мастерству</w:t>
            </w:r>
            <w:proofErr w:type="gramEnd"/>
            <w:r w:rsidRPr="00F3121B">
              <w:rPr>
                <w:sz w:val="23"/>
                <w:szCs w:val="23"/>
                <w:lang w:eastAsia="en-US"/>
              </w:rPr>
              <w:t xml:space="preserve"> по стандартам </w:t>
            </w:r>
            <w:proofErr w:type="spellStart"/>
            <w:r w:rsidRPr="00F3121B">
              <w:rPr>
                <w:sz w:val="23"/>
                <w:szCs w:val="23"/>
                <w:lang w:eastAsia="en-US"/>
              </w:rPr>
              <w:t>Ворлдскиллс</w:t>
            </w:r>
            <w:proofErr w:type="spellEnd"/>
            <w:r w:rsidRPr="00F3121B">
              <w:rPr>
                <w:sz w:val="23"/>
                <w:szCs w:val="23"/>
                <w:lang w:eastAsia="en-US"/>
              </w:rPr>
              <w:t xml:space="preserve"> в 2019 году</w:t>
            </w:r>
          </w:p>
          <w:p w:rsidR="00F3121B" w:rsidRPr="000960F0" w:rsidRDefault="00F3121B" w:rsidP="00F3121B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F3121B">
              <w:rPr>
                <w:sz w:val="23"/>
                <w:szCs w:val="23"/>
                <w:lang w:eastAsia="en-US"/>
              </w:rPr>
              <w:t>в г. Казани</w:t>
            </w:r>
          </w:p>
        </w:tc>
        <w:tc>
          <w:tcPr>
            <w:tcW w:w="2001" w:type="dxa"/>
          </w:tcPr>
          <w:p w:rsidR="00F3121B" w:rsidRPr="000960F0" w:rsidRDefault="00F3121B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01.01.2019</w:t>
            </w:r>
          </w:p>
        </w:tc>
        <w:tc>
          <w:tcPr>
            <w:tcW w:w="1971" w:type="dxa"/>
          </w:tcPr>
          <w:p w:rsidR="00F3121B" w:rsidRPr="000960F0" w:rsidRDefault="00F3121B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27.08.2019</w:t>
            </w:r>
          </w:p>
        </w:tc>
        <w:tc>
          <w:tcPr>
            <w:tcW w:w="2265" w:type="dxa"/>
          </w:tcPr>
          <w:p w:rsidR="00F3121B" w:rsidRPr="000960F0" w:rsidRDefault="00F3121B" w:rsidP="00826F7D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Кудряшов С.В.,</w:t>
            </w:r>
          </w:p>
          <w:p w:rsidR="00F3121B" w:rsidRPr="000960F0" w:rsidRDefault="00F3121B" w:rsidP="00826F7D">
            <w:pPr>
              <w:spacing w:line="240" w:lineRule="atLeas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</w:t>
            </w:r>
            <w:r w:rsidRPr="000960F0">
              <w:rPr>
                <w:sz w:val="23"/>
                <w:szCs w:val="23"/>
              </w:rPr>
              <w:t>ева М.А.,</w:t>
            </w:r>
          </w:p>
          <w:p w:rsidR="00F3121B" w:rsidRPr="000960F0" w:rsidRDefault="00F3121B" w:rsidP="00826F7D">
            <w:pPr>
              <w:spacing w:line="240" w:lineRule="atLeas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Вотякова Л.Н., </w:t>
            </w:r>
            <w:r w:rsidRPr="000960F0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F3121B" w:rsidRPr="000960F0" w:rsidRDefault="00F3121B" w:rsidP="00826F7D">
            <w:pPr>
              <w:spacing w:line="240" w:lineRule="atLeast"/>
              <w:jc w:val="left"/>
              <w:rPr>
                <w:bCs/>
                <w:sz w:val="23"/>
                <w:szCs w:val="23"/>
                <w:lang w:eastAsia="en-US"/>
              </w:rPr>
            </w:pPr>
            <w:r w:rsidRPr="000960F0">
              <w:rPr>
                <w:bCs/>
                <w:sz w:val="23"/>
                <w:szCs w:val="23"/>
                <w:lang w:eastAsia="en-US"/>
              </w:rPr>
              <w:lastRenderedPageBreak/>
              <w:t>информационно-аналитический отчет о</w:t>
            </w:r>
            <w:r>
              <w:rPr>
                <w:bCs/>
                <w:sz w:val="23"/>
                <w:szCs w:val="23"/>
                <w:lang w:eastAsia="en-US"/>
              </w:rPr>
              <w:t>б</w:t>
            </w:r>
            <w:r w:rsidRPr="000960F0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0960F0">
              <w:rPr>
                <w:bCs/>
                <w:sz w:val="23"/>
                <w:szCs w:val="23"/>
                <w:lang w:eastAsia="en-US"/>
              </w:rPr>
              <w:lastRenderedPageBreak/>
              <w:t>участи</w:t>
            </w:r>
            <w:r>
              <w:rPr>
                <w:bCs/>
                <w:sz w:val="23"/>
                <w:szCs w:val="23"/>
                <w:lang w:eastAsia="en-US"/>
              </w:rPr>
              <w:t>и</w:t>
            </w:r>
            <w:r w:rsidRPr="000960F0">
              <w:rPr>
                <w:bCs/>
                <w:sz w:val="23"/>
                <w:szCs w:val="23"/>
                <w:lang w:eastAsia="en-US"/>
              </w:rPr>
              <w:t xml:space="preserve"> представителей Чувашской Республики в составе Национальной сборной в Мировом чемпионате по профессиональному мастерству по стандартам </w:t>
            </w:r>
            <w:proofErr w:type="spellStart"/>
            <w:r w:rsidRPr="000960F0">
              <w:rPr>
                <w:bCs/>
                <w:sz w:val="23"/>
                <w:szCs w:val="23"/>
                <w:lang w:eastAsia="en-US"/>
              </w:rPr>
              <w:t>Ворлдскиллс</w:t>
            </w:r>
            <w:proofErr w:type="spellEnd"/>
            <w:r w:rsidRPr="000960F0">
              <w:rPr>
                <w:bCs/>
                <w:sz w:val="23"/>
                <w:szCs w:val="23"/>
                <w:lang w:eastAsia="en-US"/>
              </w:rPr>
              <w:t xml:space="preserve"> в 2019 году</w:t>
            </w:r>
          </w:p>
          <w:p w:rsidR="00F3121B" w:rsidRDefault="00F3121B" w:rsidP="00826F7D">
            <w:pPr>
              <w:spacing w:line="240" w:lineRule="atLeast"/>
              <w:jc w:val="left"/>
              <w:rPr>
                <w:bCs/>
                <w:sz w:val="23"/>
                <w:szCs w:val="23"/>
                <w:lang w:eastAsia="en-US"/>
              </w:rPr>
            </w:pPr>
            <w:r w:rsidRPr="000960F0">
              <w:rPr>
                <w:bCs/>
                <w:sz w:val="23"/>
                <w:szCs w:val="23"/>
                <w:lang w:eastAsia="en-US"/>
              </w:rPr>
              <w:t>в г. Казани</w:t>
            </w:r>
          </w:p>
          <w:p w:rsidR="00F3121B" w:rsidRPr="006A37BD" w:rsidRDefault="00F3121B" w:rsidP="00826F7D">
            <w:pPr>
              <w:spacing w:line="240" w:lineRule="atLeast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3121B" w:rsidRPr="000960F0" w:rsidRDefault="00F3121B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lastRenderedPageBreak/>
              <w:t>РП</w:t>
            </w:r>
          </w:p>
        </w:tc>
      </w:tr>
      <w:tr w:rsidR="00F3121B" w:rsidRPr="000960F0" w:rsidTr="00827BDF">
        <w:tc>
          <w:tcPr>
            <w:tcW w:w="1134" w:type="dxa"/>
          </w:tcPr>
          <w:p w:rsidR="00F3121B" w:rsidRDefault="00E82B74" w:rsidP="00B9252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4.1.</w:t>
            </w:r>
          </w:p>
        </w:tc>
        <w:tc>
          <w:tcPr>
            <w:tcW w:w="3261" w:type="dxa"/>
          </w:tcPr>
          <w:p w:rsidR="00F3121B" w:rsidRPr="000960F0" w:rsidRDefault="00F3121B" w:rsidP="00E82B74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</w:t>
            </w:r>
            <w:r w:rsidRPr="000960F0">
              <w:rPr>
                <w:sz w:val="23"/>
                <w:szCs w:val="23"/>
                <w:lang w:eastAsia="en-US"/>
              </w:rPr>
              <w:t>редставител</w:t>
            </w:r>
            <w:r>
              <w:rPr>
                <w:sz w:val="23"/>
                <w:szCs w:val="23"/>
                <w:lang w:eastAsia="en-US"/>
              </w:rPr>
              <w:t>и</w:t>
            </w:r>
            <w:r w:rsidRPr="000960F0">
              <w:rPr>
                <w:sz w:val="23"/>
                <w:szCs w:val="23"/>
                <w:lang w:eastAsia="en-US"/>
              </w:rPr>
              <w:t xml:space="preserve"> Чувашской Республики </w:t>
            </w:r>
            <w:r w:rsidR="00E82B74">
              <w:rPr>
                <w:sz w:val="23"/>
                <w:szCs w:val="23"/>
                <w:lang w:eastAsia="en-US"/>
              </w:rPr>
              <w:t xml:space="preserve">приняли участие </w:t>
            </w:r>
            <w:r w:rsidRPr="000960F0">
              <w:rPr>
                <w:sz w:val="23"/>
                <w:szCs w:val="23"/>
                <w:lang w:eastAsia="en-US"/>
              </w:rPr>
              <w:t xml:space="preserve">в составе Национальной сборной в Мировом чемпионате по профессиональному мастерству по стандартам </w:t>
            </w:r>
            <w:proofErr w:type="spellStart"/>
            <w:r w:rsidRPr="000960F0">
              <w:rPr>
                <w:sz w:val="23"/>
                <w:szCs w:val="23"/>
                <w:lang w:eastAsia="en-US"/>
              </w:rPr>
              <w:t>Ворлдскиллс</w:t>
            </w:r>
            <w:proofErr w:type="spellEnd"/>
            <w:r w:rsidRPr="000960F0">
              <w:rPr>
                <w:sz w:val="23"/>
                <w:szCs w:val="23"/>
                <w:lang w:eastAsia="en-US"/>
              </w:rPr>
              <w:t xml:space="preserve"> в 2019 году</w:t>
            </w:r>
            <w:r w:rsidR="00E82B74">
              <w:rPr>
                <w:sz w:val="23"/>
                <w:szCs w:val="23"/>
                <w:lang w:eastAsia="en-US"/>
              </w:rPr>
              <w:t xml:space="preserve"> в г. </w:t>
            </w:r>
            <w:r w:rsidRPr="000960F0">
              <w:rPr>
                <w:sz w:val="23"/>
                <w:szCs w:val="23"/>
                <w:lang w:eastAsia="en-US"/>
              </w:rPr>
              <w:t>Казани</w:t>
            </w:r>
          </w:p>
        </w:tc>
        <w:tc>
          <w:tcPr>
            <w:tcW w:w="2001" w:type="dxa"/>
          </w:tcPr>
          <w:p w:rsidR="00F3121B" w:rsidRPr="000960F0" w:rsidRDefault="00E82B74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71" w:type="dxa"/>
          </w:tcPr>
          <w:p w:rsidR="00F3121B" w:rsidRPr="000960F0" w:rsidRDefault="00F3121B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27.08.2019</w:t>
            </w:r>
          </w:p>
        </w:tc>
        <w:tc>
          <w:tcPr>
            <w:tcW w:w="2265" w:type="dxa"/>
          </w:tcPr>
          <w:p w:rsidR="00F3121B" w:rsidRPr="000960F0" w:rsidRDefault="00F3121B" w:rsidP="00826F7D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Кудряшов С.В.,</w:t>
            </w:r>
          </w:p>
          <w:p w:rsidR="00F3121B" w:rsidRPr="000960F0" w:rsidRDefault="00F3121B" w:rsidP="00826F7D">
            <w:pPr>
              <w:spacing w:line="240" w:lineRule="atLeas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</w:t>
            </w:r>
            <w:r w:rsidRPr="000960F0">
              <w:rPr>
                <w:sz w:val="23"/>
                <w:szCs w:val="23"/>
              </w:rPr>
              <w:t>ева М.А.,</w:t>
            </w:r>
          </w:p>
          <w:p w:rsidR="00F3121B" w:rsidRPr="000960F0" w:rsidRDefault="00F3121B" w:rsidP="00826F7D">
            <w:pPr>
              <w:spacing w:line="240" w:lineRule="atLeas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Вотякова Л.Н., </w:t>
            </w:r>
            <w:r w:rsidRPr="000960F0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F3121B" w:rsidRPr="000960F0" w:rsidRDefault="00F3121B" w:rsidP="00826F7D">
            <w:pPr>
              <w:spacing w:line="240" w:lineRule="atLeast"/>
              <w:jc w:val="left"/>
              <w:rPr>
                <w:bCs/>
                <w:sz w:val="23"/>
                <w:szCs w:val="23"/>
                <w:lang w:eastAsia="en-US"/>
              </w:rPr>
            </w:pPr>
            <w:r w:rsidRPr="000960F0">
              <w:rPr>
                <w:bCs/>
                <w:sz w:val="23"/>
                <w:szCs w:val="23"/>
                <w:lang w:eastAsia="en-US"/>
              </w:rPr>
              <w:t>информационно-аналитический отчет о</w:t>
            </w:r>
            <w:r>
              <w:rPr>
                <w:bCs/>
                <w:sz w:val="23"/>
                <w:szCs w:val="23"/>
                <w:lang w:eastAsia="en-US"/>
              </w:rPr>
              <w:t>б</w:t>
            </w:r>
            <w:r w:rsidRPr="000960F0">
              <w:rPr>
                <w:bCs/>
                <w:sz w:val="23"/>
                <w:szCs w:val="23"/>
                <w:lang w:eastAsia="en-US"/>
              </w:rPr>
              <w:t xml:space="preserve"> участи</w:t>
            </w:r>
            <w:r>
              <w:rPr>
                <w:bCs/>
                <w:sz w:val="23"/>
                <w:szCs w:val="23"/>
                <w:lang w:eastAsia="en-US"/>
              </w:rPr>
              <w:t>и</w:t>
            </w:r>
            <w:r w:rsidRPr="000960F0">
              <w:rPr>
                <w:bCs/>
                <w:sz w:val="23"/>
                <w:szCs w:val="23"/>
                <w:lang w:eastAsia="en-US"/>
              </w:rPr>
              <w:t xml:space="preserve"> представителей Чувашской Республики в составе Национальной сборной в Мировом чемпионате по профессиональному мастерству по стандартам </w:t>
            </w:r>
            <w:proofErr w:type="spellStart"/>
            <w:r w:rsidRPr="000960F0">
              <w:rPr>
                <w:bCs/>
                <w:sz w:val="23"/>
                <w:szCs w:val="23"/>
                <w:lang w:eastAsia="en-US"/>
              </w:rPr>
              <w:t>Ворлдскиллс</w:t>
            </w:r>
            <w:proofErr w:type="spellEnd"/>
            <w:r w:rsidRPr="000960F0">
              <w:rPr>
                <w:bCs/>
                <w:sz w:val="23"/>
                <w:szCs w:val="23"/>
                <w:lang w:eastAsia="en-US"/>
              </w:rPr>
              <w:t xml:space="preserve"> в 2019 году</w:t>
            </w:r>
          </w:p>
          <w:p w:rsidR="00F3121B" w:rsidRDefault="00F3121B" w:rsidP="00826F7D">
            <w:pPr>
              <w:spacing w:line="240" w:lineRule="atLeast"/>
              <w:jc w:val="left"/>
              <w:rPr>
                <w:bCs/>
                <w:sz w:val="23"/>
                <w:szCs w:val="23"/>
                <w:lang w:eastAsia="en-US"/>
              </w:rPr>
            </w:pPr>
            <w:r w:rsidRPr="000960F0">
              <w:rPr>
                <w:bCs/>
                <w:sz w:val="23"/>
                <w:szCs w:val="23"/>
                <w:lang w:eastAsia="en-US"/>
              </w:rPr>
              <w:t>в г. Казани</w:t>
            </w:r>
          </w:p>
          <w:p w:rsidR="00F3121B" w:rsidRPr="006A37BD" w:rsidRDefault="00F3121B" w:rsidP="00826F7D">
            <w:pPr>
              <w:spacing w:line="240" w:lineRule="atLeast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3121B" w:rsidRPr="000960F0" w:rsidRDefault="00F3121B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РП</w:t>
            </w:r>
          </w:p>
        </w:tc>
      </w:tr>
      <w:tr w:rsidR="00F3121B" w:rsidRPr="000960F0" w:rsidTr="00827BDF">
        <w:tc>
          <w:tcPr>
            <w:tcW w:w="1134" w:type="dxa"/>
          </w:tcPr>
          <w:p w:rsidR="00F3121B" w:rsidRDefault="00F3121B" w:rsidP="00B9252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261" w:type="dxa"/>
          </w:tcPr>
          <w:p w:rsidR="00F3121B" w:rsidRDefault="00F3121B" w:rsidP="00851D52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5D6622">
              <w:rPr>
                <w:sz w:val="23"/>
                <w:szCs w:val="23"/>
                <w:lang w:eastAsia="en-US"/>
              </w:rPr>
              <w:t>Проведение организационно-методического, экспертно-аналитического и мониторингового сопровождения внедрения типовой программы модернизации образовательных организаций</w:t>
            </w:r>
          </w:p>
          <w:p w:rsidR="00F3121B" w:rsidRPr="00851D52" w:rsidRDefault="00F3121B" w:rsidP="00851D52">
            <w:pPr>
              <w:spacing w:line="240" w:lineRule="auto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01" w:type="dxa"/>
          </w:tcPr>
          <w:p w:rsidR="00F3121B" w:rsidRDefault="00F3121B" w:rsidP="00851D52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01.01.2019</w:t>
            </w:r>
          </w:p>
          <w:p w:rsidR="00F3121B" w:rsidRDefault="00F3121B" w:rsidP="00851D52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(далее ежегодно)</w:t>
            </w:r>
          </w:p>
        </w:tc>
        <w:tc>
          <w:tcPr>
            <w:tcW w:w="1971" w:type="dxa"/>
          </w:tcPr>
          <w:p w:rsidR="00F3121B" w:rsidRPr="005D6622" w:rsidRDefault="00F3121B" w:rsidP="00851D52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31.12</w:t>
            </w:r>
            <w:r w:rsidRPr="005D6622">
              <w:rPr>
                <w:sz w:val="23"/>
                <w:szCs w:val="23"/>
                <w:lang w:eastAsia="en-US"/>
              </w:rPr>
              <w:t>.2019</w:t>
            </w:r>
          </w:p>
          <w:p w:rsidR="00F3121B" w:rsidRPr="000960F0" w:rsidRDefault="00F3121B" w:rsidP="00851D52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5D6622">
              <w:rPr>
                <w:sz w:val="23"/>
                <w:szCs w:val="23"/>
                <w:lang w:eastAsia="en-US"/>
              </w:rPr>
              <w:t>(далее ежегодно)</w:t>
            </w:r>
          </w:p>
        </w:tc>
        <w:tc>
          <w:tcPr>
            <w:tcW w:w="2265" w:type="dxa"/>
          </w:tcPr>
          <w:p w:rsidR="00F3121B" w:rsidRDefault="00F3121B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Николаева М.А.,</w:t>
            </w:r>
          </w:p>
          <w:p w:rsidR="00F3121B" w:rsidRPr="000960F0" w:rsidRDefault="00F3121B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5D6622">
              <w:rPr>
                <w:sz w:val="23"/>
                <w:szCs w:val="23"/>
              </w:rPr>
              <w:t>Иванова И.И.</w:t>
            </w:r>
          </w:p>
        </w:tc>
        <w:tc>
          <w:tcPr>
            <w:tcW w:w="3118" w:type="dxa"/>
          </w:tcPr>
          <w:p w:rsidR="00F3121B" w:rsidRDefault="00F3121B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5D6622">
              <w:rPr>
                <w:sz w:val="23"/>
                <w:szCs w:val="23"/>
              </w:rPr>
              <w:t xml:space="preserve">информационно-аналитический отчет о результатах внедрения типовой программы. Осуществлен сбор и анализ </w:t>
            </w:r>
            <w:r w:rsidRPr="004C5748">
              <w:rPr>
                <w:sz w:val="23"/>
                <w:szCs w:val="23"/>
              </w:rPr>
              <w:t>профессиональных образовательных организаций о внедрении типовой программы</w:t>
            </w:r>
          </w:p>
          <w:p w:rsidR="00F3121B" w:rsidRPr="004C5748" w:rsidRDefault="00F3121B" w:rsidP="00851D52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3121B" w:rsidRPr="000960F0" w:rsidRDefault="00F3121B" w:rsidP="00851D52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РП</w:t>
            </w:r>
          </w:p>
        </w:tc>
      </w:tr>
      <w:tr w:rsidR="00F3121B" w:rsidRPr="000960F0" w:rsidTr="00827BDF">
        <w:tc>
          <w:tcPr>
            <w:tcW w:w="1134" w:type="dxa"/>
          </w:tcPr>
          <w:p w:rsidR="00F3121B" w:rsidRDefault="00F3121B" w:rsidP="00B9252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</w:t>
            </w:r>
          </w:p>
        </w:tc>
        <w:tc>
          <w:tcPr>
            <w:tcW w:w="3261" w:type="dxa"/>
          </w:tcPr>
          <w:p w:rsidR="00F3121B" w:rsidRDefault="00F3121B" w:rsidP="00851D52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5D6622">
              <w:rPr>
                <w:sz w:val="23"/>
                <w:szCs w:val="23"/>
                <w:lang w:eastAsia="en-US"/>
              </w:rPr>
              <w:t>Проведен</w:t>
            </w:r>
            <w:r>
              <w:rPr>
                <w:sz w:val="23"/>
                <w:szCs w:val="23"/>
                <w:lang w:eastAsia="en-US"/>
              </w:rPr>
              <w:t>ы</w:t>
            </w:r>
            <w:r w:rsidRPr="005D6622">
              <w:rPr>
                <w:sz w:val="23"/>
                <w:szCs w:val="23"/>
                <w:lang w:eastAsia="en-US"/>
              </w:rPr>
              <w:t xml:space="preserve"> организационно-методическ</w:t>
            </w:r>
            <w:r>
              <w:rPr>
                <w:sz w:val="23"/>
                <w:szCs w:val="23"/>
                <w:lang w:eastAsia="en-US"/>
              </w:rPr>
              <w:t>ое</w:t>
            </w:r>
            <w:r w:rsidRPr="005D6622">
              <w:rPr>
                <w:sz w:val="23"/>
                <w:szCs w:val="23"/>
                <w:lang w:eastAsia="en-US"/>
              </w:rPr>
              <w:t>, экспертно-</w:t>
            </w:r>
            <w:r w:rsidRPr="005D6622">
              <w:rPr>
                <w:sz w:val="23"/>
                <w:szCs w:val="23"/>
                <w:lang w:eastAsia="en-US"/>
              </w:rPr>
              <w:lastRenderedPageBreak/>
              <w:t>аналитическ</w:t>
            </w:r>
            <w:r>
              <w:rPr>
                <w:sz w:val="23"/>
                <w:szCs w:val="23"/>
                <w:lang w:eastAsia="en-US"/>
              </w:rPr>
              <w:t>ое</w:t>
            </w:r>
            <w:r w:rsidRPr="005D6622">
              <w:rPr>
                <w:sz w:val="23"/>
                <w:szCs w:val="23"/>
                <w:lang w:eastAsia="en-US"/>
              </w:rPr>
              <w:t xml:space="preserve"> и мониторингово</w:t>
            </w:r>
            <w:r>
              <w:rPr>
                <w:sz w:val="23"/>
                <w:szCs w:val="23"/>
                <w:lang w:eastAsia="en-US"/>
              </w:rPr>
              <w:t>е</w:t>
            </w:r>
            <w:r w:rsidRPr="005D6622">
              <w:rPr>
                <w:sz w:val="23"/>
                <w:szCs w:val="23"/>
                <w:lang w:eastAsia="en-US"/>
              </w:rPr>
              <w:t xml:space="preserve"> сопровождени</w:t>
            </w:r>
            <w:r>
              <w:rPr>
                <w:sz w:val="23"/>
                <w:szCs w:val="23"/>
                <w:lang w:eastAsia="en-US"/>
              </w:rPr>
              <w:t>е</w:t>
            </w:r>
            <w:r w:rsidRPr="005D6622">
              <w:rPr>
                <w:sz w:val="23"/>
                <w:szCs w:val="23"/>
                <w:lang w:eastAsia="en-US"/>
              </w:rPr>
              <w:t xml:space="preserve"> внедрения типовой программы модернизации образовательных организаций</w:t>
            </w:r>
          </w:p>
          <w:p w:rsidR="00F3121B" w:rsidRPr="000960F0" w:rsidRDefault="00F3121B" w:rsidP="00851D52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2001" w:type="dxa"/>
          </w:tcPr>
          <w:p w:rsidR="00F3121B" w:rsidRDefault="00F3121B" w:rsidP="00851D52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971" w:type="dxa"/>
          </w:tcPr>
          <w:p w:rsidR="00F3121B" w:rsidRPr="005D6622" w:rsidRDefault="00F3121B" w:rsidP="00851D52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31.12</w:t>
            </w:r>
            <w:r w:rsidRPr="005D6622">
              <w:rPr>
                <w:sz w:val="23"/>
                <w:szCs w:val="23"/>
                <w:lang w:eastAsia="en-US"/>
              </w:rPr>
              <w:t>.2019</w:t>
            </w:r>
          </w:p>
          <w:p w:rsidR="00F3121B" w:rsidRPr="000960F0" w:rsidRDefault="00F3121B" w:rsidP="00851D52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5D6622">
              <w:rPr>
                <w:sz w:val="23"/>
                <w:szCs w:val="23"/>
                <w:lang w:eastAsia="en-US"/>
              </w:rPr>
              <w:t>(далее ежегодно)</w:t>
            </w:r>
          </w:p>
        </w:tc>
        <w:tc>
          <w:tcPr>
            <w:tcW w:w="2265" w:type="dxa"/>
          </w:tcPr>
          <w:p w:rsidR="00F3121B" w:rsidRDefault="00F3121B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Николаева М.А.,</w:t>
            </w:r>
          </w:p>
          <w:p w:rsidR="00F3121B" w:rsidRPr="000960F0" w:rsidRDefault="00F3121B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5D6622">
              <w:rPr>
                <w:sz w:val="23"/>
                <w:szCs w:val="23"/>
              </w:rPr>
              <w:t>Иванова И.И.</w:t>
            </w:r>
          </w:p>
        </w:tc>
        <w:tc>
          <w:tcPr>
            <w:tcW w:w="3118" w:type="dxa"/>
          </w:tcPr>
          <w:p w:rsidR="00F3121B" w:rsidRDefault="00F3121B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5D6622">
              <w:rPr>
                <w:sz w:val="23"/>
                <w:szCs w:val="23"/>
              </w:rPr>
              <w:t xml:space="preserve">информационно-аналитический отчет о </w:t>
            </w:r>
            <w:r w:rsidRPr="005D6622">
              <w:rPr>
                <w:sz w:val="23"/>
                <w:szCs w:val="23"/>
              </w:rPr>
              <w:lastRenderedPageBreak/>
              <w:t xml:space="preserve">результатах внедрения типовой программы. Осуществлен сбор и анализ информации </w:t>
            </w:r>
            <w:r>
              <w:rPr>
                <w:sz w:val="23"/>
                <w:szCs w:val="23"/>
              </w:rPr>
              <w:t>профессиональных образовательных организаций</w:t>
            </w:r>
            <w:r w:rsidRPr="005D6622">
              <w:rPr>
                <w:sz w:val="23"/>
                <w:szCs w:val="23"/>
              </w:rPr>
              <w:t xml:space="preserve"> о внедрении типовой программы</w:t>
            </w:r>
          </w:p>
          <w:p w:rsidR="00F3121B" w:rsidRPr="004C5748" w:rsidRDefault="00F3121B" w:rsidP="00851D52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3121B" w:rsidRPr="000960F0" w:rsidRDefault="00F3121B" w:rsidP="00851D52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РП</w:t>
            </w:r>
          </w:p>
        </w:tc>
      </w:tr>
      <w:tr w:rsidR="00F3121B" w:rsidRPr="000960F0" w:rsidTr="00827BDF">
        <w:tc>
          <w:tcPr>
            <w:tcW w:w="1134" w:type="dxa"/>
          </w:tcPr>
          <w:p w:rsidR="00F3121B" w:rsidRDefault="00F3121B" w:rsidP="00B9252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3261" w:type="dxa"/>
          </w:tcPr>
          <w:p w:rsidR="00F3121B" w:rsidRPr="007E15BF" w:rsidRDefault="00F3121B" w:rsidP="00851D52">
            <w:pPr>
              <w:spacing w:line="240" w:lineRule="atLeast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r w:rsidRPr="007E15BF">
              <w:rPr>
                <w:rFonts w:eastAsia="Arial Unicode MS"/>
                <w:bCs/>
                <w:sz w:val="23"/>
                <w:szCs w:val="23"/>
                <w:u w:color="000000"/>
              </w:rPr>
              <w:t>Реализуются мероприятия по ежегодному проведению регионального чемпионата «</w:t>
            </w:r>
            <w:proofErr w:type="spellStart"/>
            <w:r w:rsidRPr="007E15BF">
              <w:rPr>
                <w:rFonts w:eastAsia="Arial Unicode MS"/>
                <w:bCs/>
                <w:sz w:val="23"/>
                <w:szCs w:val="23"/>
                <w:u w:color="000000"/>
              </w:rPr>
              <w:t>Абилимпикс</w:t>
            </w:r>
            <w:proofErr w:type="spellEnd"/>
            <w:r w:rsidRPr="007E15BF">
              <w:rPr>
                <w:rFonts w:eastAsia="Arial Unicode MS"/>
                <w:bCs/>
                <w:sz w:val="23"/>
                <w:szCs w:val="23"/>
                <w:u w:color="000000"/>
              </w:rPr>
              <w:t>» и подготовке членов сборной для участия в международных и национальных чемпионатах профессионального мастерства для людей с инвалидностью</w:t>
            </w:r>
          </w:p>
          <w:p w:rsidR="00F3121B" w:rsidRPr="007E15BF" w:rsidRDefault="00F3121B" w:rsidP="00851D52">
            <w:pPr>
              <w:spacing w:line="240" w:lineRule="atLeast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</w:p>
        </w:tc>
        <w:tc>
          <w:tcPr>
            <w:tcW w:w="2001" w:type="dxa"/>
          </w:tcPr>
          <w:p w:rsidR="008E7EB1" w:rsidRDefault="00F3121B" w:rsidP="00851D52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  <w:lang w:eastAsia="en-US"/>
              </w:rPr>
              <w:t>01.01.2019</w:t>
            </w:r>
            <w:r w:rsidR="008E7EB1">
              <w:rPr>
                <w:sz w:val="23"/>
                <w:szCs w:val="23"/>
                <w:lang w:eastAsia="en-US"/>
              </w:rPr>
              <w:t xml:space="preserve"> </w:t>
            </w:r>
          </w:p>
          <w:p w:rsidR="00F3121B" w:rsidRPr="007E15BF" w:rsidRDefault="008E7EB1" w:rsidP="00851D52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(далее ежегодно)</w:t>
            </w:r>
          </w:p>
        </w:tc>
        <w:tc>
          <w:tcPr>
            <w:tcW w:w="1971" w:type="dxa"/>
          </w:tcPr>
          <w:p w:rsidR="008E7EB1" w:rsidRDefault="00F3121B" w:rsidP="008E7EB1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  <w:lang w:eastAsia="en-US"/>
              </w:rPr>
              <w:t>31.12.20</w:t>
            </w:r>
            <w:r w:rsidR="008E7EB1">
              <w:rPr>
                <w:sz w:val="23"/>
                <w:szCs w:val="23"/>
                <w:lang w:eastAsia="en-US"/>
              </w:rPr>
              <w:t xml:space="preserve">19 </w:t>
            </w:r>
          </w:p>
          <w:p w:rsidR="00F3121B" w:rsidRPr="007E15BF" w:rsidRDefault="008E7EB1" w:rsidP="008E7EB1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(далее ежегодно)</w:t>
            </w:r>
          </w:p>
        </w:tc>
        <w:tc>
          <w:tcPr>
            <w:tcW w:w="2265" w:type="dxa"/>
          </w:tcPr>
          <w:p w:rsidR="00F3121B" w:rsidRPr="007E15BF" w:rsidRDefault="00F3121B" w:rsidP="00851D52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  <w:lang w:eastAsia="en-US"/>
              </w:rPr>
              <w:t>Кудряшов С.В.,</w:t>
            </w:r>
          </w:p>
          <w:p w:rsidR="00F3121B" w:rsidRPr="007E15BF" w:rsidRDefault="00F3121B" w:rsidP="00851D52">
            <w:pPr>
              <w:spacing w:line="240" w:lineRule="atLeast"/>
              <w:jc w:val="left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  <w:lang w:eastAsia="en-US"/>
              </w:rPr>
              <w:t>Николаева М.А.,</w:t>
            </w:r>
          </w:p>
          <w:p w:rsidR="00F3121B" w:rsidRPr="007E15BF" w:rsidRDefault="00F3121B" w:rsidP="00851D52">
            <w:pPr>
              <w:spacing w:line="240" w:lineRule="atLeast"/>
              <w:jc w:val="left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  <w:lang w:eastAsia="en-US"/>
              </w:rPr>
              <w:t xml:space="preserve">Вотякова Л.Н., </w:t>
            </w:r>
          </w:p>
          <w:p w:rsidR="00F3121B" w:rsidRPr="007E15BF" w:rsidRDefault="00F3121B" w:rsidP="00851D52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7E15BF">
              <w:rPr>
                <w:sz w:val="23"/>
                <w:szCs w:val="23"/>
              </w:rPr>
              <w:t>Устяк В.В.</w:t>
            </w:r>
          </w:p>
        </w:tc>
        <w:tc>
          <w:tcPr>
            <w:tcW w:w="3118" w:type="dxa"/>
          </w:tcPr>
          <w:p w:rsidR="00F3121B" w:rsidRDefault="00F3121B" w:rsidP="00851D52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7E15BF">
              <w:rPr>
                <w:sz w:val="23"/>
                <w:szCs w:val="23"/>
              </w:rPr>
              <w:t xml:space="preserve">информационно-аналитический отчет о результатах реализации мероприятий. Созданы условия для развития профессионального мастерства среди людей с инвалидностью, влияющие на их эффективную социальную и профессиональную интеграцию в обществе </w:t>
            </w:r>
          </w:p>
          <w:p w:rsidR="00F3121B" w:rsidRPr="006A37BD" w:rsidRDefault="00F3121B" w:rsidP="00851D52">
            <w:pPr>
              <w:spacing w:line="240" w:lineRule="atLeast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3121B" w:rsidRPr="000960F0" w:rsidRDefault="00F3121B" w:rsidP="00D205A9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РП</w:t>
            </w:r>
          </w:p>
        </w:tc>
      </w:tr>
      <w:tr w:rsidR="00F3121B" w:rsidRPr="000960F0" w:rsidTr="00827BDF">
        <w:tc>
          <w:tcPr>
            <w:tcW w:w="1134" w:type="dxa"/>
          </w:tcPr>
          <w:p w:rsidR="00F3121B" w:rsidRDefault="00F3121B" w:rsidP="00B9252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6.1.1.</w:t>
            </w:r>
          </w:p>
        </w:tc>
        <w:tc>
          <w:tcPr>
            <w:tcW w:w="3261" w:type="dxa"/>
          </w:tcPr>
          <w:p w:rsidR="00F3121B" w:rsidRPr="007E15BF" w:rsidRDefault="00F3121B" w:rsidP="00851D52">
            <w:pPr>
              <w:spacing w:line="240" w:lineRule="atLeast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r w:rsidRPr="007E15BF">
              <w:rPr>
                <w:rFonts w:eastAsia="Arial Unicode MS"/>
                <w:bCs/>
                <w:sz w:val="23"/>
                <w:szCs w:val="23"/>
                <w:u w:color="000000"/>
              </w:rPr>
              <w:t>Подготовка и обеспечение участия сборной Чувашской Республики в международных, макрорегиональных, национальных чемпионатах профессионального мастерства для людей с инвалидностью, участие в X Международном чемпионате «</w:t>
            </w:r>
            <w:proofErr w:type="spellStart"/>
            <w:r w:rsidRPr="007E15BF">
              <w:rPr>
                <w:rFonts w:eastAsia="Arial Unicode MS"/>
                <w:bCs/>
                <w:sz w:val="23"/>
                <w:szCs w:val="23"/>
                <w:u w:color="000000"/>
              </w:rPr>
              <w:t>Абилимпикс</w:t>
            </w:r>
            <w:proofErr w:type="spellEnd"/>
            <w:r w:rsidRPr="007E15BF">
              <w:rPr>
                <w:rFonts w:eastAsia="Arial Unicode MS"/>
                <w:bCs/>
                <w:sz w:val="23"/>
                <w:szCs w:val="23"/>
                <w:u w:color="000000"/>
              </w:rPr>
              <w:t>» в 2020 году</w:t>
            </w:r>
          </w:p>
        </w:tc>
        <w:tc>
          <w:tcPr>
            <w:tcW w:w="2001" w:type="dxa"/>
          </w:tcPr>
          <w:p w:rsidR="00F3121B" w:rsidRPr="007E15BF" w:rsidRDefault="00F3121B" w:rsidP="00851D52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  <w:lang w:eastAsia="en-US"/>
              </w:rPr>
              <w:t>01.01.2019</w:t>
            </w:r>
          </w:p>
          <w:p w:rsidR="00F3121B" w:rsidRPr="007E15BF" w:rsidRDefault="00F3121B" w:rsidP="008E7EB1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  <w:lang w:eastAsia="en-US"/>
              </w:rPr>
              <w:t>(далее ежегодно)</w:t>
            </w:r>
          </w:p>
        </w:tc>
        <w:tc>
          <w:tcPr>
            <w:tcW w:w="1971" w:type="dxa"/>
          </w:tcPr>
          <w:p w:rsidR="00F3121B" w:rsidRPr="007E15BF" w:rsidRDefault="00F3121B" w:rsidP="00851D52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  <w:lang w:eastAsia="en-US"/>
              </w:rPr>
              <w:t>31.12.2019</w:t>
            </w:r>
          </w:p>
          <w:p w:rsidR="00F3121B" w:rsidRPr="007E15BF" w:rsidRDefault="00F3121B" w:rsidP="008E7EB1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  <w:lang w:eastAsia="en-US"/>
              </w:rPr>
              <w:t>(далее ежегодно)</w:t>
            </w:r>
          </w:p>
        </w:tc>
        <w:tc>
          <w:tcPr>
            <w:tcW w:w="2265" w:type="dxa"/>
          </w:tcPr>
          <w:p w:rsidR="00F3121B" w:rsidRPr="007E15BF" w:rsidRDefault="00F3121B" w:rsidP="00851D52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  <w:lang w:eastAsia="en-US"/>
              </w:rPr>
              <w:t>Николаева М.А.,</w:t>
            </w:r>
          </w:p>
          <w:p w:rsidR="00F3121B" w:rsidRPr="007E15BF" w:rsidRDefault="00F3121B" w:rsidP="00851D52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  <w:lang w:eastAsia="en-US"/>
              </w:rPr>
              <w:t xml:space="preserve">Вотякова Л.Н., </w:t>
            </w:r>
          </w:p>
          <w:p w:rsidR="00F3121B" w:rsidRPr="007E15BF" w:rsidRDefault="00F3121B" w:rsidP="00851D52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  <w:lang w:eastAsia="en-US"/>
              </w:rPr>
              <w:t>Устяк В.В.</w:t>
            </w:r>
          </w:p>
        </w:tc>
        <w:tc>
          <w:tcPr>
            <w:tcW w:w="3118" w:type="dxa"/>
          </w:tcPr>
          <w:p w:rsidR="00F3121B" w:rsidRDefault="00F3121B" w:rsidP="00851D52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7E15BF">
              <w:rPr>
                <w:sz w:val="23"/>
                <w:szCs w:val="23"/>
              </w:rPr>
              <w:t xml:space="preserve">информационно-аналитический отчет об итогах подготовки сборной и обеспечению их участия в чемпионатах различного уровня. Созданы организационные, технические и иные условия для подготовки членов региональной сборной к участию в международных, макрорегиональных, </w:t>
            </w:r>
            <w:r w:rsidRPr="007E15BF">
              <w:rPr>
                <w:sz w:val="23"/>
                <w:szCs w:val="23"/>
              </w:rPr>
              <w:lastRenderedPageBreak/>
              <w:t>национальных чемпионатах профессионального мастерства для людей с инвалидностью, в том числе ее участия в X Международном чемпионате «</w:t>
            </w:r>
            <w:proofErr w:type="spellStart"/>
            <w:r w:rsidRPr="007E15BF">
              <w:rPr>
                <w:sz w:val="23"/>
                <w:szCs w:val="23"/>
              </w:rPr>
              <w:t>Абилимпикс</w:t>
            </w:r>
            <w:proofErr w:type="spellEnd"/>
            <w:r w:rsidRPr="007E15BF">
              <w:rPr>
                <w:sz w:val="23"/>
                <w:szCs w:val="23"/>
              </w:rPr>
              <w:t>» в 2020 году</w:t>
            </w:r>
          </w:p>
          <w:p w:rsidR="00F3121B" w:rsidRPr="006A37BD" w:rsidRDefault="00F3121B" w:rsidP="00851D52">
            <w:pPr>
              <w:spacing w:line="240" w:lineRule="atLeast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3121B" w:rsidRPr="000960F0" w:rsidRDefault="00F3121B" w:rsidP="00D205A9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РП</w:t>
            </w:r>
          </w:p>
        </w:tc>
      </w:tr>
      <w:tr w:rsidR="00F3121B" w:rsidRPr="000960F0" w:rsidTr="00827BDF">
        <w:tc>
          <w:tcPr>
            <w:tcW w:w="1134" w:type="dxa"/>
          </w:tcPr>
          <w:p w:rsidR="00F3121B" w:rsidRDefault="00F3121B" w:rsidP="00B9252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6.1.2.</w:t>
            </w:r>
          </w:p>
        </w:tc>
        <w:tc>
          <w:tcPr>
            <w:tcW w:w="3261" w:type="dxa"/>
          </w:tcPr>
          <w:p w:rsidR="00F3121B" w:rsidRPr="007E15BF" w:rsidRDefault="00F3121B" w:rsidP="00851D52">
            <w:pPr>
              <w:spacing w:line="240" w:lineRule="atLeast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r w:rsidRPr="007E15BF">
              <w:rPr>
                <w:rFonts w:eastAsia="Arial Unicode MS"/>
                <w:bCs/>
                <w:sz w:val="23"/>
                <w:szCs w:val="23"/>
                <w:u w:color="000000"/>
              </w:rPr>
              <w:t>Подготовка и проведение регионального чемпионата «</w:t>
            </w:r>
            <w:proofErr w:type="spellStart"/>
            <w:r w:rsidRPr="007E15BF">
              <w:rPr>
                <w:rFonts w:eastAsia="Arial Unicode MS"/>
                <w:bCs/>
                <w:sz w:val="23"/>
                <w:szCs w:val="23"/>
                <w:u w:color="000000"/>
              </w:rPr>
              <w:t>Абилимпикс</w:t>
            </w:r>
            <w:proofErr w:type="spellEnd"/>
            <w:r w:rsidRPr="007E15BF">
              <w:rPr>
                <w:rFonts w:eastAsia="Arial Unicode MS"/>
                <w:bCs/>
                <w:sz w:val="23"/>
                <w:szCs w:val="23"/>
                <w:u w:color="000000"/>
              </w:rPr>
              <w:t>»</w:t>
            </w:r>
          </w:p>
        </w:tc>
        <w:tc>
          <w:tcPr>
            <w:tcW w:w="2001" w:type="dxa"/>
          </w:tcPr>
          <w:p w:rsidR="00F3121B" w:rsidRPr="007E15BF" w:rsidRDefault="00F3121B" w:rsidP="00851D52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  <w:lang w:eastAsia="en-US"/>
              </w:rPr>
              <w:t>01.01.2019</w:t>
            </w:r>
          </w:p>
          <w:p w:rsidR="00F3121B" w:rsidRPr="007E15BF" w:rsidRDefault="00F3121B" w:rsidP="008E7EB1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  <w:lang w:eastAsia="en-US"/>
              </w:rPr>
              <w:t>(далее ежегодно)</w:t>
            </w:r>
          </w:p>
        </w:tc>
        <w:tc>
          <w:tcPr>
            <w:tcW w:w="1971" w:type="dxa"/>
          </w:tcPr>
          <w:p w:rsidR="00F3121B" w:rsidRPr="007E15BF" w:rsidRDefault="00F3121B" w:rsidP="00851D52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  <w:lang w:eastAsia="en-US"/>
              </w:rPr>
              <w:t>31.12.2019</w:t>
            </w:r>
          </w:p>
          <w:p w:rsidR="00F3121B" w:rsidRPr="007E15BF" w:rsidRDefault="00F3121B" w:rsidP="008E7EB1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  <w:lang w:eastAsia="en-US"/>
              </w:rPr>
              <w:t>(далее ежегодно)</w:t>
            </w:r>
          </w:p>
        </w:tc>
        <w:tc>
          <w:tcPr>
            <w:tcW w:w="2265" w:type="dxa"/>
          </w:tcPr>
          <w:p w:rsidR="00F3121B" w:rsidRPr="007E15BF" w:rsidRDefault="00F3121B" w:rsidP="00851D52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  <w:lang w:eastAsia="en-US"/>
              </w:rPr>
              <w:t>Николаева М.А.,</w:t>
            </w:r>
          </w:p>
          <w:p w:rsidR="00F3121B" w:rsidRPr="007E15BF" w:rsidRDefault="00F3121B" w:rsidP="00851D52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  <w:lang w:eastAsia="en-US"/>
              </w:rPr>
              <w:t xml:space="preserve">Вотякова Л.Н., </w:t>
            </w:r>
          </w:p>
          <w:p w:rsidR="00F3121B" w:rsidRPr="007E15BF" w:rsidRDefault="00F3121B" w:rsidP="00851D52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  <w:lang w:eastAsia="en-US"/>
              </w:rPr>
              <w:t>Устяк В.В.</w:t>
            </w:r>
          </w:p>
        </w:tc>
        <w:tc>
          <w:tcPr>
            <w:tcW w:w="3118" w:type="dxa"/>
          </w:tcPr>
          <w:p w:rsidR="00F3121B" w:rsidRDefault="00F3121B" w:rsidP="00851D52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7E15BF">
              <w:rPr>
                <w:sz w:val="23"/>
                <w:szCs w:val="23"/>
              </w:rPr>
              <w:t>информационно-аналитический отчет о результатах проведения регионального чемпионата «</w:t>
            </w:r>
            <w:proofErr w:type="spellStart"/>
            <w:r w:rsidRPr="007E15BF">
              <w:rPr>
                <w:sz w:val="23"/>
                <w:szCs w:val="23"/>
              </w:rPr>
              <w:t>Абилимпикс</w:t>
            </w:r>
            <w:proofErr w:type="spellEnd"/>
            <w:r w:rsidRPr="007E15BF">
              <w:rPr>
                <w:sz w:val="23"/>
                <w:szCs w:val="23"/>
              </w:rPr>
              <w:t>» (ежегодно). Ежегодное проведение чемпионата способствует развитию профессионального мастерства среди людей с инвалидностью, а также создает условия эффективной социальной и профессиональной интеграцию в обществе указанной категории лиц</w:t>
            </w:r>
          </w:p>
          <w:p w:rsidR="00F3121B" w:rsidRPr="006A37BD" w:rsidRDefault="00F3121B" w:rsidP="00851D52">
            <w:pPr>
              <w:spacing w:line="240" w:lineRule="atLeast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3121B" w:rsidRPr="000960F0" w:rsidRDefault="00F3121B" w:rsidP="00D205A9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РП</w:t>
            </w:r>
          </w:p>
        </w:tc>
      </w:tr>
      <w:tr w:rsidR="00F3121B" w:rsidRPr="000960F0" w:rsidTr="00827BDF">
        <w:tc>
          <w:tcPr>
            <w:tcW w:w="1134" w:type="dxa"/>
          </w:tcPr>
          <w:p w:rsidR="00F3121B" w:rsidRDefault="00F3121B" w:rsidP="00B9252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6.1.</w:t>
            </w:r>
          </w:p>
        </w:tc>
        <w:tc>
          <w:tcPr>
            <w:tcW w:w="3261" w:type="dxa"/>
          </w:tcPr>
          <w:p w:rsidR="00F3121B" w:rsidRPr="007E15BF" w:rsidRDefault="00F3121B" w:rsidP="00851D52">
            <w:pPr>
              <w:spacing w:line="240" w:lineRule="atLeast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r w:rsidRPr="00B178A8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Ежегодно проводится </w:t>
            </w:r>
            <w:r>
              <w:rPr>
                <w:rFonts w:eastAsia="Arial Unicode MS"/>
                <w:bCs/>
                <w:sz w:val="23"/>
                <w:szCs w:val="23"/>
                <w:u w:color="000000"/>
              </w:rPr>
              <w:t>региональный</w:t>
            </w:r>
            <w:r w:rsidRPr="00B178A8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 чемпионат «</w:t>
            </w:r>
            <w:proofErr w:type="spellStart"/>
            <w:r w:rsidRPr="00B178A8">
              <w:rPr>
                <w:rFonts w:eastAsia="Arial Unicode MS"/>
                <w:bCs/>
                <w:sz w:val="23"/>
                <w:szCs w:val="23"/>
                <w:u w:color="000000"/>
              </w:rPr>
              <w:t>Абилимпикс</w:t>
            </w:r>
            <w:proofErr w:type="spellEnd"/>
            <w:r w:rsidRPr="00B178A8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», сборная </w:t>
            </w:r>
            <w:r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Чувашской Республики </w:t>
            </w:r>
            <w:r w:rsidRPr="00B178A8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принимает участие в международных и национальных чемпионатах профессионального </w:t>
            </w:r>
            <w:r w:rsidRPr="00B178A8">
              <w:rPr>
                <w:rFonts w:eastAsia="Arial Unicode MS"/>
                <w:bCs/>
                <w:sz w:val="23"/>
                <w:szCs w:val="23"/>
                <w:u w:color="000000"/>
              </w:rPr>
              <w:lastRenderedPageBreak/>
              <w:t>мастерства для людей с инвалидностью</w:t>
            </w:r>
          </w:p>
        </w:tc>
        <w:tc>
          <w:tcPr>
            <w:tcW w:w="2001" w:type="dxa"/>
          </w:tcPr>
          <w:p w:rsidR="00F3121B" w:rsidRPr="007E15BF" w:rsidRDefault="00F3121B" w:rsidP="00851D52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7E15BF">
              <w:rPr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1971" w:type="dxa"/>
          </w:tcPr>
          <w:p w:rsidR="008E7EB1" w:rsidRDefault="00F3121B" w:rsidP="008E7EB1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  <w:lang w:eastAsia="en-US"/>
              </w:rPr>
              <w:t>31.12.20</w:t>
            </w:r>
            <w:r w:rsidR="008E7EB1">
              <w:rPr>
                <w:sz w:val="23"/>
                <w:szCs w:val="23"/>
                <w:lang w:eastAsia="en-US"/>
              </w:rPr>
              <w:t>19</w:t>
            </w:r>
          </w:p>
          <w:p w:rsidR="00F3121B" w:rsidRPr="007E15BF" w:rsidRDefault="008E7EB1" w:rsidP="008E7EB1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(далее ежегодно)</w:t>
            </w:r>
          </w:p>
        </w:tc>
        <w:tc>
          <w:tcPr>
            <w:tcW w:w="2265" w:type="dxa"/>
          </w:tcPr>
          <w:p w:rsidR="00F3121B" w:rsidRPr="007E15BF" w:rsidRDefault="00F3121B" w:rsidP="00851D52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7E15BF">
              <w:rPr>
                <w:sz w:val="23"/>
                <w:szCs w:val="23"/>
              </w:rPr>
              <w:t>Николаева М.А.,</w:t>
            </w:r>
          </w:p>
          <w:p w:rsidR="00F3121B" w:rsidRPr="007E15BF" w:rsidRDefault="00F3121B" w:rsidP="00851D52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7E15BF">
              <w:rPr>
                <w:sz w:val="23"/>
                <w:szCs w:val="23"/>
              </w:rPr>
              <w:t xml:space="preserve">Вотякова Л.Н., </w:t>
            </w:r>
          </w:p>
          <w:p w:rsidR="00F3121B" w:rsidRPr="007E15BF" w:rsidRDefault="00F3121B" w:rsidP="00851D52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</w:rPr>
              <w:t>Устяк В.В.</w:t>
            </w:r>
          </w:p>
        </w:tc>
        <w:tc>
          <w:tcPr>
            <w:tcW w:w="3118" w:type="dxa"/>
          </w:tcPr>
          <w:p w:rsidR="00F3121B" w:rsidRDefault="00F3121B" w:rsidP="00851D52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7E15BF">
              <w:rPr>
                <w:sz w:val="23"/>
                <w:szCs w:val="23"/>
              </w:rPr>
              <w:t xml:space="preserve">информационно-аналитический отчет о результатах реализации мероприятий. Созданы условия для развития профессионального мастерства среди людей с инвалидностью, влияющие </w:t>
            </w:r>
            <w:r w:rsidRPr="007E15BF">
              <w:rPr>
                <w:sz w:val="23"/>
                <w:szCs w:val="23"/>
              </w:rPr>
              <w:lastRenderedPageBreak/>
              <w:t>на их эффективную социальную и профессиональную интеграцию в обществе</w:t>
            </w:r>
          </w:p>
          <w:p w:rsidR="00F3121B" w:rsidRPr="004D6A90" w:rsidRDefault="00F3121B" w:rsidP="00851D52">
            <w:pPr>
              <w:spacing w:line="240" w:lineRule="atLeast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3121B" w:rsidRPr="000960F0" w:rsidRDefault="00F3121B" w:rsidP="00D205A9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РП</w:t>
            </w:r>
          </w:p>
        </w:tc>
      </w:tr>
      <w:tr w:rsidR="008E7EB1" w:rsidRPr="000960F0" w:rsidTr="00827BDF">
        <w:tc>
          <w:tcPr>
            <w:tcW w:w="1134" w:type="dxa"/>
          </w:tcPr>
          <w:p w:rsidR="008E7EB1" w:rsidRDefault="008E7EB1" w:rsidP="00B9252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7.</w:t>
            </w:r>
          </w:p>
        </w:tc>
        <w:tc>
          <w:tcPr>
            <w:tcW w:w="3261" w:type="dxa"/>
          </w:tcPr>
          <w:p w:rsidR="008E7EB1" w:rsidRPr="007E15BF" w:rsidRDefault="008E7EB1" w:rsidP="00BD1E8C">
            <w:pPr>
              <w:spacing w:line="240" w:lineRule="atLeast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r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Организация подготовки, проведение и обеспечение участия представителей Чувашской Республики в </w:t>
            </w:r>
            <w:r w:rsidR="00BD1E8C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олимпиадах, </w:t>
            </w:r>
            <w:r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конкурсах </w:t>
            </w:r>
            <w:r w:rsidR="00BD1E8C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и чемпионатах </w:t>
            </w:r>
            <w:r>
              <w:rPr>
                <w:rFonts w:eastAsia="Arial Unicode MS"/>
                <w:bCs/>
                <w:sz w:val="23"/>
                <w:szCs w:val="23"/>
                <w:u w:color="000000"/>
              </w:rPr>
              <w:t>по профессиональному мастерству, в том числе чемпионатах, проводимых международной организацией «</w:t>
            </w:r>
            <w:proofErr w:type="spellStart"/>
            <w:r>
              <w:rPr>
                <w:rFonts w:eastAsia="Arial Unicode MS"/>
                <w:bCs/>
                <w:sz w:val="23"/>
                <w:szCs w:val="23"/>
                <w:u w:color="000000"/>
              </w:rPr>
              <w:t>Ворлдскиллс</w:t>
            </w:r>
            <w:proofErr w:type="spellEnd"/>
            <w:r>
              <w:rPr>
                <w:rFonts w:eastAsia="Arial Unicode MS"/>
                <w:bCs/>
                <w:sz w:val="23"/>
                <w:szCs w:val="23"/>
                <w:u w:color="000000"/>
              </w:rPr>
              <w:t>»</w:t>
            </w:r>
          </w:p>
        </w:tc>
        <w:tc>
          <w:tcPr>
            <w:tcW w:w="2001" w:type="dxa"/>
          </w:tcPr>
          <w:p w:rsidR="008E7EB1" w:rsidRDefault="008E7EB1" w:rsidP="00826F7D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  <w:lang w:eastAsia="en-US"/>
              </w:rPr>
              <w:t>01.01.2019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</w:p>
          <w:p w:rsidR="008E7EB1" w:rsidRPr="007E15BF" w:rsidRDefault="008E7EB1" w:rsidP="00826F7D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(далее ежегодно)</w:t>
            </w:r>
          </w:p>
        </w:tc>
        <w:tc>
          <w:tcPr>
            <w:tcW w:w="1971" w:type="dxa"/>
          </w:tcPr>
          <w:p w:rsidR="008E7EB1" w:rsidRDefault="008E7EB1" w:rsidP="00826F7D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  <w:lang w:eastAsia="en-US"/>
              </w:rPr>
              <w:t>31.12.20</w:t>
            </w:r>
            <w:r>
              <w:rPr>
                <w:sz w:val="23"/>
                <w:szCs w:val="23"/>
                <w:lang w:eastAsia="en-US"/>
              </w:rPr>
              <w:t xml:space="preserve">19 </w:t>
            </w:r>
          </w:p>
          <w:p w:rsidR="008E7EB1" w:rsidRPr="007E15BF" w:rsidRDefault="008E7EB1" w:rsidP="00826F7D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(далее ежегодно)</w:t>
            </w:r>
          </w:p>
        </w:tc>
        <w:tc>
          <w:tcPr>
            <w:tcW w:w="2265" w:type="dxa"/>
          </w:tcPr>
          <w:p w:rsidR="008E7EB1" w:rsidRPr="007E15BF" w:rsidRDefault="008E7EB1" w:rsidP="00826F7D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7E15BF">
              <w:rPr>
                <w:sz w:val="23"/>
                <w:szCs w:val="23"/>
              </w:rPr>
              <w:t>Николаева М.А.,</w:t>
            </w:r>
          </w:p>
          <w:p w:rsidR="008E7EB1" w:rsidRPr="007E15BF" w:rsidRDefault="008E7EB1" w:rsidP="00826F7D">
            <w:pPr>
              <w:spacing w:line="240" w:lineRule="atLeast"/>
              <w:jc w:val="left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</w:rPr>
              <w:t>Вотякова Л.Н.</w:t>
            </w:r>
          </w:p>
        </w:tc>
        <w:tc>
          <w:tcPr>
            <w:tcW w:w="3118" w:type="dxa"/>
          </w:tcPr>
          <w:p w:rsidR="008E7EB1" w:rsidRDefault="008E7EB1" w:rsidP="00826F7D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7E15BF">
              <w:rPr>
                <w:sz w:val="23"/>
                <w:szCs w:val="23"/>
              </w:rPr>
              <w:t xml:space="preserve">информационно-аналитический отчет о </w:t>
            </w:r>
            <w:r w:rsidRPr="004D6A90">
              <w:rPr>
                <w:sz w:val="23"/>
                <w:szCs w:val="23"/>
              </w:rPr>
              <w:t>подготовк</w:t>
            </w:r>
            <w:r>
              <w:rPr>
                <w:sz w:val="23"/>
                <w:szCs w:val="23"/>
              </w:rPr>
              <w:t>е</w:t>
            </w:r>
            <w:r w:rsidRPr="004D6A90">
              <w:rPr>
                <w:sz w:val="23"/>
                <w:szCs w:val="23"/>
              </w:rPr>
              <w:t>, проведени</w:t>
            </w:r>
            <w:r>
              <w:rPr>
                <w:sz w:val="23"/>
                <w:szCs w:val="23"/>
              </w:rPr>
              <w:t>и</w:t>
            </w:r>
            <w:r w:rsidRPr="004D6A90">
              <w:rPr>
                <w:sz w:val="23"/>
                <w:szCs w:val="23"/>
              </w:rPr>
              <w:t xml:space="preserve"> и участи</w:t>
            </w:r>
            <w:r>
              <w:rPr>
                <w:sz w:val="23"/>
                <w:szCs w:val="23"/>
              </w:rPr>
              <w:t>и</w:t>
            </w:r>
            <w:r w:rsidRPr="004D6A90">
              <w:rPr>
                <w:sz w:val="23"/>
                <w:szCs w:val="23"/>
              </w:rPr>
              <w:t xml:space="preserve"> представителей Чувашской Республики в чемпионатах, конкурсах по профессиональному мастерству, в том числе чемпионатах, проводимых международной организацией «</w:t>
            </w:r>
            <w:proofErr w:type="spellStart"/>
            <w:r w:rsidRPr="004D6A90">
              <w:rPr>
                <w:sz w:val="23"/>
                <w:szCs w:val="23"/>
              </w:rPr>
              <w:t>Ворлдскиллс</w:t>
            </w:r>
            <w:proofErr w:type="spellEnd"/>
            <w:r w:rsidRPr="004D6A90">
              <w:rPr>
                <w:sz w:val="23"/>
                <w:szCs w:val="23"/>
              </w:rPr>
              <w:t>»</w:t>
            </w:r>
          </w:p>
          <w:p w:rsidR="008E7EB1" w:rsidRPr="004D6A90" w:rsidRDefault="008E7EB1" w:rsidP="00826F7D">
            <w:pPr>
              <w:spacing w:line="240" w:lineRule="atLeast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8E7EB1" w:rsidRPr="007E15BF" w:rsidRDefault="008E7EB1" w:rsidP="00826F7D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E15BF">
              <w:rPr>
                <w:sz w:val="23"/>
                <w:szCs w:val="23"/>
                <w:lang w:eastAsia="en-US"/>
              </w:rPr>
              <w:t>РП</w:t>
            </w:r>
          </w:p>
        </w:tc>
      </w:tr>
      <w:tr w:rsidR="00F3121B" w:rsidRPr="000960F0" w:rsidTr="00827BDF">
        <w:tc>
          <w:tcPr>
            <w:tcW w:w="1134" w:type="dxa"/>
          </w:tcPr>
          <w:p w:rsidR="00F3121B" w:rsidRDefault="00F3121B" w:rsidP="00B9252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7.1.1.</w:t>
            </w:r>
          </w:p>
        </w:tc>
        <w:tc>
          <w:tcPr>
            <w:tcW w:w="3261" w:type="dxa"/>
          </w:tcPr>
          <w:p w:rsidR="00F3121B" w:rsidRPr="00B178A8" w:rsidRDefault="00F3121B" w:rsidP="00826F7D">
            <w:pPr>
              <w:spacing w:line="240" w:lineRule="atLeast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r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Организована подготовка, проведено и обеспечено участие </w:t>
            </w:r>
            <w:r w:rsidRPr="004D6A90">
              <w:rPr>
                <w:rFonts w:eastAsia="Arial Unicode MS"/>
                <w:bCs/>
                <w:sz w:val="23"/>
                <w:szCs w:val="23"/>
                <w:u w:color="000000"/>
              </w:rPr>
              <w:t>представителей Чувашской Республики в чемпионатах, конкурсах по профессиональному мастерству, в том числе чемпионатах, проводимых международной организацией «</w:t>
            </w:r>
            <w:proofErr w:type="spellStart"/>
            <w:r w:rsidRPr="004D6A90">
              <w:rPr>
                <w:rFonts w:eastAsia="Arial Unicode MS"/>
                <w:bCs/>
                <w:sz w:val="23"/>
                <w:szCs w:val="23"/>
                <w:u w:color="000000"/>
              </w:rPr>
              <w:t>Ворлдскиллс</w:t>
            </w:r>
            <w:proofErr w:type="spellEnd"/>
            <w:r w:rsidRPr="004D6A90">
              <w:rPr>
                <w:rFonts w:eastAsia="Arial Unicode MS"/>
                <w:bCs/>
                <w:sz w:val="23"/>
                <w:szCs w:val="23"/>
                <w:u w:color="000000"/>
              </w:rPr>
              <w:t>»</w:t>
            </w:r>
          </w:p>
        </w:tc>
        <w:tc>
          <w:tcPr>
            <w:tcW w:w="2001" w:type="dxa"/>
          </w:tcPr>
          <w:p w:rsidR="00F3121B" w:rsidRDefault="00F3121B" w:rsidP="00826F7D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01.01.2019 </w:t>
            </w:r>
          </w:p>
          <w:p w:rsidR="00F3121B" w:rsidRPr="007E15BF" w:rsidRDefault="00F3121B" w:rsidP="00826F7D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(далее ежегодно)</w:t>
            </w:r>
          </w:p>
        </w:tc>
        <w:tc>
          <w:tcPr>
            <w:tcW w:w="1971" w:type="dxa"/>
          </w:tcPr>
          <w:p w:rsidR="00F3121B" w:rsidRDefault="00F3121B" w:rsidP="00C359B7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31.12.2019</w:t>
            </w:r>
          </w:p>
          <w:p w:rsidR="00F3121B" w:rsidRPr="007E15BF" w:rsidRDefault="00F3121B" w:rsidP="00C359B7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(далее ежегодно)</w:t>
            </w:r>
          </w:p>
        </w:tc>
        <w:tc>
          <w:tcPr>
            <w:tcW w:w="2265" w:type="dxa"/>
          </w:tcPr>
          <w:p w:rsidR="00F3121B" w:rsidRPr="007E15BF" w:rsidRDefault="00F3121B" w:rsidP="00826F7D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7E15BF">
              <w:rPr>
                <w:sz w:val="23"/>
                <w:szCs w:val="23"/>
              </w:rPr>
              <w:t>Николаева М.А.,</w:t>
            </w:r>
          </w:p>
          <w:p w:rsidR="00F3121B" w:rsidRPr="007E15BF" w:rsidRDefault="00F3121B" w:rsidP="00826F7D">
            <w:pPr>
              <w:spacing w:line="240" w:lineRule="atLeast"/>
              <w:jc w:val="left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</w:rPr>
              <w:t>Вотякова Л.Н.</w:t>
            </w:r>
          </w:p>
        </w:tc>
        <w:tc>
          <w:tcPr>
            <w:tcW w:w="3118" w:type="dxa"/>
          </w:tcPr>
          <w:p w:rsidR="00F3121B" w:rsidRDefault="00F3121B" w:rsidP="00826F7D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7E15BF">
              <w:rPr>
                <w:sz w:val="23"/>
                <w:szCs w:val="23"/>
              </w:rPr>
              <w:t xml:space="preserve">информационно-аналитический отчет о </w:t>
            </w:r>
            <w:r w:rsidRPr="004D6A90">
              <w:rPr>
                <w:sz w:val="23"/>
                <w:szCs w:val="23"/>
              </w:rPr>
              <w:t>подготовк</w:t>
            </w:r>
            <w:r>
              <w:rPr>
                <w:sz w:val="23"/>
                <w:szCs w:val="23"/>
              </w:rPr>
              <w:t>е</w:t>
            </w:r>
            <w:r w:rsidRPr="004D6A90">
              <w:rPr>
                <w:sz w:val="23"/>
                <w:szCs w:val="23"/>
              </w:rPr>
              <w:t>, проведени</w:t>
            </w:r>
            <w:r>
              <w:rPr>
                <w:sz w:val="23"/>
                <w:szCs w:val="23"/>
              </w:rPr>
              <w:t>и</w:t>
            </w:r>
            <w:r w:rsidRPr="004D6A90">
              <w:rPr>
                <w:sz w:val="23"/>
                <w:szCs w:val="23"/>
              </w:rPr>
              <w:t xml:space="preserve"> и участи</w:t>
            </w:r>
            <w:r>
              <w:rPr>
                <w:sz w:val="23"/>
                <w:szCs w:val="23"/>
              </w:rPr>
              <w:t>и</w:t>
            </w:r>
            <w:r w:rsidRPr="004D6A90">
              <w:rPr>
                <w:sz w:val="23"/>
                <w:szCs w:val="23"/>
              </w:rPr>
              <w:t xml:space="preserve"> представителей Чувашской Республики в чемпионатах, конкурсах по профессиональному мастерству, в том числе чемпионатах, проводимых международной организацией «</w:t>
            </w:r>
            <w:proofErr w:type="spellStart"/>
            <w:r w:rsidRPr="004D6A90">
              <w:rPr>
                <w:sz w:val="23"/>
                <w:szCs w:val="23"/>
              </w:rPr>
              <w:t>Ворлдскиллс</w:t>
            </w:r>
            <w:proofErr w:type="spellEnd"/>
            <w:r w:rsidRPr="004D6A90">
              <w:rPr>
                <w:sz w:val="23"/>
                <w:szCs w:val="23"/>
              </w:rPr>
              <w:t>»</w:t>
            </w:r>
          </w:p>
          <w:p w:rsidR="00F3121B" w:rsidRPr="00C359B7" w:rsidRDefault="00F3121B" w:rsidP="00826F7D">
            <w:pPr>
              <w:spacing w:line="240" w:lineRule="atLeast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3121B" w:rsidRPr="007E15BF" w:rsidRDefault="00F3121B" w:rsidP="00826F7D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E15BF">
              <w:rPr>
                <w:sz w:val="23"/>
                <w:szCs w:val="23"/>
                <w:lang w:eastAsia="en-US"/>
              </w:rPr>
              <w:t>РП</w:t>
            </w:r>
          </w:p>
        </w:tc>
      </w:tr>
      <w:tr w:rsidR="00F3121B" w:rsidRPr="000960F0" w:rsidTr="00827BDF">
        <w:tc>
          <w:tcPr>
            <w:tcW w:w="1134" w:type="dxa"/>
          </w:tcPr>
          <w:p w:rsidR="00F3121B" w:rsidRDefault="00F3121B" w:rsidP="00B9252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7.1.</w:t>
            </w:r>
          </w:p>
        </w:tc>
        <w:tc>
          <w:tcPr>
            <w:tcW w:w="3261" w:type="dxa"/>
          </w:tcPr>
          <w:p w:rsidR="00F3121B" w:rsidRPr="00B178A8" w:rsidRDefault="00F3121B" w:rsidP="00826F7D">
            <w:pPr>
              <w:spacing w:line="240" w:lineRule="atLeast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r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Организована подготовка, проведено и обеспечено </w:t>
            </w:r>
            <w:r>
              <w:rPr>
                <w:rFonts w:eastAsia="Arial Unicode MS"/>
                <w:bCs/>
                <w:sz w:val="23"/>
                <w:szCs w:val="23"/>
                <w:u w:color="000000"/>
              </w:rPr>
              <w:lastRenderedPageBreak/>
              <w:t xml:space="preserve">участие </w:t>
            </w:r>
            <w:r w:rsidRPr="004D6A90">
              <w:rPr>
                <w:rFonts w:eastAsia="Arial Unicode MS"/>
                <w:bCs/>
                <w:sz w:val="23"/>
                <w:szCs w:val="23"/>
                <w:u w:color="000000"/>
              </w:rPr>
              <w:t>представителей Чувашской Республики в чемпионатах, конкурсах по профессиональному мастерству, в том числе чемпионатах, проводимых международной организацией «</w:t>
            </w:r>
            <w:proofErr w:type="spellStart"/>
            <w:r w:rsidRPr="004D6A90">
              <w:rPr>
                <w:rFonts w:eastAsia="Arial Unicode MS"/>
                <w:bCs/>
                <w:sz w:val="23"/>
                <w:szCs w:val="23"/>
                <w:u w:color="000000"/>
              </w:rPr>
              <w:t>Ворлдскиллс</w:t>
            </w:r>
            <w:proofErr w:type="spellEnd"/>
            <w:r w:rsidRPr="004D6A90">
              <w:rPr>
                <w:rFonts w:eastAsia="Arial Unicode MS"/>
                <w:bCs/>
                <w:sz w:val="23"/>
                <w:szCs w:val="23"/>
                <w:u w:color="000000"/>
              </w:rPr>
              <w:t>»</w:t>
            </w:r>
          </w:p>
        </w:tc>
        <w:tc>
          <w:tcPr>
            <w:tcW w:w="2001" w:type="dxa"/>
          </w:tcPr>
          <w:p w:rsidR="00F3121B" w:rsidRPr="007E15BF" w:rsidRDefault="00F3121B" w:rsidP="00826F7D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971" w:type="dxa"/>
          </w:tcPr>
          <w:p w:rsidR="008E7EB1" w:rsidRPr="008E7EB1" w:rsidRDefault="008E7EB1" w:rsidP="008E7EB1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 w:rsidRPr="008E7EB1">
              <w:rPr>
                <w:sz w:val="23"/>
                <w:szCs w:val="23"/>
                <w:lang w:eastAsia="en-US"/>
              </w:rPr>
              <w:t xml:space="preserve">31.12.2019 </w:t>
            </w:r>
          </w:p>
          <w:p w:rsidR="00F3121B" w:rsidRPr="007E15BF" w:rsidRDefault="008E7EB1" w:rsidP="008E7EB1">
            <w:pPr>
              <w:spacing w:line="240" w:lineRule="atLeast"/>
              <w:jc w:val="center"/>
              <w:rPr>
                <w:sz w:val="23"/>
                <w:szCs w:val="23"/>
                <w:lang w:eastAsia="en-US"/>
              </w:rPr>
            </w:pPr>
            <w:r w:rsidRPr="008E7EB1">
              <w:rPr>
                <w:sz w:val="23"/>
                <w:szCs w:val="23"/>
                <w:lang w:eastAsia="en-US"/>
              </w:rPr>
              <w:t>(далее ежегодно)</w:t>
            </w:r>
          </w:p>
        </w:tc>
        <w:tc>
          <w:tcPr>
            <w:tcW w:w="2265" w:type="dxa"/>
          </w:tcPr>
          <w:p w:rsidR="00F3121B" w:rsidRPr="007E15BF" w:rsidRDefault="00F3121B" w:rsidP="00826F7D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7E15BF">
              <w:rPr>
                <w:sz w:val="23"/>
                <w:szCs w:val="23"/>
              </w:rPr>
              <w:t>Николаева М.А.,</w:t>
            </w:r>
          </w:p>
          <w:p w:rsidR="00F3121B" w:rsidRPr="007E15BF" w:rsidRDefault="00F3121B" w:rsidP="00826F7D">
            <w:pPr>
              <w:spacing w:line="240" w:lineRule="atLeast"/>
              <w:jc w:val="left"/>
              <w:rPr>
                <w:sz w:val="23"/>
                <w:szCs w:val="23"/>
                <w:lang w:eastAsia="en-US"/>
              </w:rPr>
            </w:pPr>
            <w:r w:rsidRPr="007E15BF">
              <w:rPr>
                <w:sz w:val="23"/>
                <w:szCs w:val="23"/>
              </w:rPr>
              <w:t>Вотякова Л.Н.</w:t>
            </w:r>
          </w:p>
        </w:tc>
        <w:tc>
          <w:tcPr>
            <w:tcW w:w="3118" w:type="dxa"/>
          </w:tcPr>
          <w:p w:rsidR="00F3121B" w:rsidRDefault="00F3121B" w:rsidP="00826F7D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7E15BF">
              <w:rPr>
                <w:sz w:val="23"/>
                <w:szCs w:val="23"/>
              </w:rPr>
              <w:t xml:space="preserve">информационно-аналитический отчет о </w:t>
            </w:r>
            <w:r w:rsidRPr="004D6A90">
              <w:rPr>
                <w:sz w:val="23"/>
                <w:szCs w:val="23"/>
              </w:rPr>
              <w:lastRenderedPageBreak/>
              <w:t>подготовк</w:t>
            </w:r>
            <w:r>
              <w:rPr>
                <w:sz w:val="23"/>
                <w:szCs w:val="23"/>
              </w:rPr>
              <w:t>е</w:t>
            </w:r>
            <w:r w:rsidRPr="004D6A90">
              <w:rPr>
                <w:sz w:val="23"/>
                <w:szCs w:val="23"/>
              </w:rPr>
              <w:t>, проведени</w:t>
            </w:r>
            <w:r>
              <w:rPr>
                <w:sz w:val="23"/>
                <w:szCs w:val="23"/>
              </w:rPr>
              <w:t>и</w:t>
            </w:r>
            <w:r w:rsidRPr="004D6A90">
              <w:rPr>
                <w:sz w:val="23"/>
                <w:szCs w:val="23"/>
              </w:rPr>
              <w:t xml:space="preserve"> и участи</w:t>
            </w:r>
            <w:r>
              <w:rPr>
                <w:sz w:val="23"/>
                <w:szCs w:val="23"/>
              </w:rPr>
              <w:t>и</w:t>
            </w:r>
            <w:r w:rsidRPr="004D6A90">
              <w:rPr>
                <w:sz w:val="23"/>
                <w:szCs w:val="23"/>
              </w:rPr>
              <w:t xml:space="preserve"> представителей Чувашской Республики в чемпионатах, конкурсах по профессиональному мастерству, в том числе чемпионатах, проводимых международной организацией «</w:t>
            </w:r>
            <w:proofErr w:type="spellStart"/>
            <w:r w:rsidRPr="004D6A90">
              <w:rPr>
                <w:sz w:val="23"/>
                <w:szCs w:val="23"/>
              </w:rPr>
              <w:t>Ворлдскиллс</w:t>
            </w:r>
            <w:proofErr w:type="spellEnd"/>
            <w:r w:rsidRPr="004D6A90">
              <w:rPr>
                <w:sz w:val="23"/>
                <w:szCs w:val="23"/>
              </w:rPr>
              <w:t>»</w:t>
            </w:r>
          </w:p>
          <w:p w:rsidR="00F3121B" w:rsidRPr="00C359B7" w:rsidRDefault="00F3121B" w:rsidP="00826F7D">
            <w:pPr>
              <w:spacing w:line="240" w:lineRule="atLeast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3121B" w:rsidRPr="007E15BF" w:rsidRDefault="00F3121B" w:rsidP="00826F7D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E15BF">
              <w:rPr>
                <w:sz w:val="23"/>
                <w:szCs w:val="23"/>
                <w:lang w:eastAsia="en-US"/>
              </w:rPr>
              <w:lastRenderedPageBreak/>
              <w:t>РП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Default="004D6C6C" w:rsidP="00B9252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3261" w:type="dxa"/>
          </w:tcPr>
          <w:p w:rsidR="004D6C6C" w:rsidRPr="000960F0" w:rsidRDefault="00AC5A1C" w:rsidP="00826F7D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r>
              <w:rPr>
                <w:rFonts w:eastAsia="Arial Unicode MS"/>
                <w:bCs/>
                <w:sz w:val="23"/>
                <w:szCs w:val="23"/>
                <w:u w:color="000000"/>
              </w:rPr>
              <w:t>Создано</w:t>
            </w:r>
            <w:r w:rsidR="004D6C6C"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 не менее 1 центра опережающей </w:t>
            </w:r>
            <w:r w:rsidR="004D6C6C">
              <w:rPr>
                <w:rFonts w:eastAsia="Arial Unicode MS"/>
                <w:bCs/>
                <w:sz w:val="23"/>
                <w:szCs w:val="23"/>
                <w:u w:color="000000"/>
              </w:rPr>
              <w:t>профессиональной подготовки</w:t>
            </w:r>
          </w:p>
        </w:tc>
        <w:tc>
          <w:tcPr>
            <w:tcW w:w="2001" w:type="dxa"/>
          </w:tcPr>
          <w:p w:rsidR="004D6C6C" w:rsidRPr="00EB2E64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01.0</w:t>
            </w:r>
            <w:r>
              <w:rPr>
                <w:sz w:val="23"/>
                <w:szCs w:val="23"/>
                <w:lang w:eastAsia="en-US"/>
              </w:rPr>
              <w:t>7</w:t>
            </w:r>
            <w:r w:rsidRPr="000960F0">
              <w:rPr>
                <w:sz w:val="23"/>
                <w:szCs w:val="23"/>
                <w:lang w:eastAsia="en-US"/>
              </w:rPr>
              <w:t>.20</w:t>
            </w:r>
            <w:r>
              <w:rPr>
                <w:sz w:val="23"/>
                <w:szCs w:val="23"/>
                <w:lang w:val="en-US" w:eastAsia="en-US"/>
              </w:rPr>
              <w:t>19</w:t>
            </w:r>
          </w:p>
        </w:tc>
        <w:tc>
          <w:tcPr>
            <w:tcW w:w="1971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31.12.2020</w:t>
            </w:r>
          </w:p>
        </w:tc>
        <w:tc>
          <w:tcPr>
            <w:tcW w:w="2265" w:type="dxa"/>
          </w:tcPr>
          <w:p w:rsidR="004D6C6C" w:rsidRPr="0074372F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74372F">
              <w:rPr>
                <w:sz w:val="23"/>
                <w:szCs w:val="23"/>
                <w:lang w:eastAsia="en-US"/>
              </w:rPr>
              <w:t>Кудряшов С.В.,</w:t>
            </w:r>
          </w:p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Иванова И.И.</w:t>
            </w:r>
          </w:p>
        </w:tc>
        <w:tc>
          <w:tcPr>
            <w:tcW w:w="3118" w:type="dxa"/>
          </w:tcPr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 xml:space="preserve">информационно-аналитический отчет о </w:t>
            </w:r>
            <w:r>
              <w:rPr>
                <w:sz w:val="23"/>
                <w:szCs w:val="23"/>
                <w:lang w:eastAsia="en-US"/>
              </w:rPr>
              <w:t xml:space="preserve">создании центра. </w:t>
            </w:r>
            <w:r w:rsidRPr="000960F0">
              <w:rPr>
                <w:sz w:val="23"/>
                <w:szCs w:val="23"/>
                <w:lang w:eastAsia="en-US"/>
              </w:rPr>
              <w:t>Обе</w:t>
            </w:r>
            <w:r>
              <w:rPr>
                <w:sz w:val="23"/>
                <w:szCs w:val="23"/>
                <w:lang w:eastAsia="en-US"/>
              </w:rPr>
              <w:t>спечено функционирование центра</w:t>
            </w:r>
            <w:r w:rsidRPr="000960F0">
              <w:rPr>
                <w:sz w:val="23"/>
                <w:szCs w:val="23"/>
                <w:lang w:eastAsia="en-US"/>
              </w:rPr>
              <w:t>, предоставлен</w:t>
            </w:r>
            <w:r>
              <w:rPr>
                <w:sz w:val="23"/>
                <w:szCs w:val="23"/>
                <w:lang w:eastAsia="en-US"/>
              </w:rPr>
              <w:t xml:space="preserve">а </w:t>
            </w:r>
            <w:r w:rsidRPr="000960F0">
              <w:rPr>
                <w:sz w:val="23"/>
                <w:szCs w:val="23"/>
                <w:lang w:eastAsia="en-US"/>
              </w:rPr>
              <w:t>субсиди</w:t>
            </w:r>
            <w:r>
              <w:rPr>
                <w:sz w:val="23"/>
                <w:szCs w:val="23"/>
                <w:lang w:eastAsia="en-US"/>
              </w:rPr>
              <w:t>я</w:t>
            </w:r>
            <w:r w:rsidRPr="000960F0">
              <w:rPr>
                <w:sz w:val="23"/>
                <w:szCs w:val="23"/>
                <w:lang w:eastAsia="en-US"/>
              </w:rPr>
              <w:t xml:space="preserve"> из средств федерального бюджета на реализацию мероприятий по созданию </w:t>
            </w:r>
            <w:r>
              <w:rPr>
                <w:sz w:val="23"/>
                <w:szCs w:val="23"/>
                <w:lang w:eastAsia="en-US"/>
              </w:rPr>
              <w:t>центров</w:t>
            </w:r>
          </w:p>
          <w:p w:rsidR="004D6C6C" w:rsidRPr="00340F20" w:rsidRDefault="004D6C6C" w:rsidP="00826F7D">
            <w:pPr>
              <w:spacing w:line="240" w:lineRule="auto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ПК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Default="004D6C6C" w:rsidP="00B9252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8.1.1.</w:t>
            </w:r>
          </w:p>
        </w:tc>
        <w:tc>
          <w:tcPr>
            <w:tcW w:w="3261" w:type="dxa"/>
          </w:tcPr>
          <w:p w:rsidR="004D6C6C" w:rsidRPr="000960F0" w:rsidRDefault="004D6C6C" w:rsidP="00826F7D">
            <w:pPr>
              <w:spacing w:line="240" w:lineRule="auto"/>
              <w:jc w:val="left"/>
              <w:rPr>
                <w:rFonts w:eastAsia="Arial Unicode MS"/>
                <w:sz w:val="23"/>
                <w:szCs w:val="23"/>
                <w:u w:color="000000"/>
              </w:rPr>
            </w:pPr>
            <w:r w:rsidRPr="000960F0">
              <w:rPr>
                <w:bCs/>
                <w:sz w:val="23"/>
                <w:szCs w:val="23"/>
                <w:lang w:eastAsia="en-US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0960F0">
              <w:rPr>
                <w:sz w:val="23"/>
                <w:szCs w:val="23"/>
                <w:lang w:eastAsia="en-US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</w:t>
            </w:r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центров опережающей профессиональной подготовки </w:t>
            </w:r>
          </w:p>
        </w:tc>
        <w:tc>
          <w:tcPr>
            <w:tcW w:w="2001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01.07.2019</w:t>
            </w:r>
          </w:p>
        </w:tc>
        <w:tc>
          <w:tcPr>
            <w:tcW w:w="1971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01.08.2019</w:t>
            </w:r>
          </w:p>
        </w:tc>
        <w:tc>
          <w:tcPr>
            <w:tcW w:w="2265" w:type="dxa"/>
          </w:tcPr>
          <w:p w:rsidR="004D6C6C" w:rsidRPr="0074372F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74372F">
              <w:rPr>
                <w:sz w:val="23"/>
                <w:szCs w:val="23"/>
                <w:lang w:eastAsia="en-US"/>
              </w:rPr>
              <w:t>Кудряшов С.В.,</w:t>
            </w:r>
          </w:p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74372F">
              <w:rPr>
                <w:sz w:val="23"/>
                <w:szCs w:val="23"/>
                <w:lang w:eastAsia="en-US"/>
              </w:rPr>
              <w:t>Иванова И.И.</w:t>
            </w:r>
          </w:p>
        </w:tc>
        <w:tc>
          <w:tcPr>
            <w:tcW w:w="3118" w:type="dxa"/>
          </w:tcPr>
          <w:p w:rsidR="004D6C6C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rFonts w:eastAsia="Arial Unicode MS"/>
                <w:bCs/>
                <w:sz w:val="23"/>
                <w:szCs w:val="23"/>
              </w:rPr>
              <w:t xml:space="preserve">заявка Чувашской Республики в </w:t>
            </w:r>
            <w:r w:rsidRPr="000960F0">
              <w:rPr>
                <w:sz w:val="23"/>
                <w:szCs w:val="23"/>
              </w:rPr>
              <w:t>Министерство просвещения</w:t>
            </w:r>
            <w:r>
              <w:rPr>
                <w:sz w:val="23"/>
                <w:szCs w:val="23"/>
              </w:rPr>
              <w:t xml:space="preserve"> </w:t>
            </w:r>
            <w:r w:rsidRPr="000960F0">
              <w:rPr>
                <w:sz w:val="23"/>
                <w:szCs w:val="23"/>
              </w:rPr>
              <w:t>Российской Федерации в установленном порядке</w:t>
            </w:r>
            <w:r>
              <w:rPr>
                <w:sz w:val="23"/>
                <w:szCs w:val="23"/>
              </w:rPr>
              <w:t>. Обеспечена подготовка заявки Чувашской Республики</w:t>
            </w:r>
            <w:r w:rsidRPr="00184648">
              <w:rPr>
                <w:sz w:val="23"/>
                <w:szCs w:val="23"/>
              </w:rPr>
              <w:t xml:space="preserve"> </w:t>
            </w:r>
            <w:proofErr w:type="gramStart"/>
            <w:r w:rsidRPr="00184648">
              <w:rPr>
                <w:sz w:val="23"/>
                <w:szCs w:val="23"/>
              </w:rPr>
              <w:t xml:space="preserve">на участие в отборе на предоставление субсидий из федерального бюджета бюджетам субъектов Российской Федерации на </w:t>
            </w:r>
            <w:r w:rsidRPr="00184648">
              <w:rPr>
                <w:sz w:val="23"/>
                <w:szCs w:val="23"/>
              </w:rPr>
              <w:lastRenderedPageBreak/>
              <w:t>финансовое обеспечение</w:t>
            </w:r>
            <w:proofErr w:type="gramEnd"/>
            <w:r w:rsidRPr="00184648">
              <w:rPr>
                <w:sz w:val="23"/>
                <w:szCs w:val="23"/>
              </w:rPr>
              <w:t xml:space="preserve"> мероприятий по созданию центров опережающей профессиональной подготовки</w:t>
            </w:r>
          </w:p>
          <w:p w:rsidR="004D6C6C" w:rsidRPr="00340F20" w:rsidRDefault="004D6C6C" w:rsidP="00826F7D">
            <w:pPr>
              <w:spacing w:line="240" w:lineRule="auto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1418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lastRenderedPageBreak/>
              <w:t>РП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Default="004D6C6C" w:rsidP="00B9252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8.1.2.</w:t>
            </w:r>
          </w:p>
        </w:tc>
        <w:tc>
          <w:tcPr>
            <w:tcW w:w="3261" w:type="dxa"/>
          </w:tcPr>
          <w:p w:rsidR="004D6C6C" w:rsidRPr="000960F0" w:rsidRDefault="004D6C6C" w:rsidP="00826F7D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r w:rsidRPr="000960F0">
              <w:rPr>
                <w:sz w:val="23"/>
                <w:szCs w:val="23"/>
                <w:lang w:eastAsia="en-US"/>
              </w:rPr>
              <w:t xml:space="preserve">Заключение соглашения </w:t>
            </w:r>
            <w:r w:rsidRPr="000960F0">
              <w:rPr>
                <w:bCs/>
                <w:sz w:val="23"/>
                <w:szCs w:val="23"/>
                <w:lang w:eastAsia="en-US"/>
              </w:rPr>
              <w:t xml:space="preserve">с Министерством просвещения Российской Федерации </w:t>
            </w:r>
            <w:r w:rsidRPr="000960F0">
              <w:rPr>
                <w:sz w:val="23"/>
                <w:szCs w:val="23"/>
                <w:lang w:eastAsia="en-US"/>
              </w:rPr>
              <w:t xml:space="preserve">о предоставлении субсидии из федерального бюджета бюджетам субъектов Российской Федерации на финансовое обеспечение мероприятий по созданию </w:t>
            </w:r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центров опережающей профессиональной подготовки </w:t>
            </w:r>
          </w:p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2001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01.01.2020</w:t>
            </w:r>
          </w:p>
        </w:tc>
        <w:tc>
          <w:tcPr>
            <w:tcW w:w="1971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01.03</w:t>
            </w:r>
            <w:r w:rsidRPr="000960F0">
              <w:rPr>
                <w:sz w:val="23"/>
                <w:szCs w:val="23"/>
                <w:lang w:eastAsia="en-US"/>
              </w:rPr>
              <w:t>.2020</w:t>
            </w:r>
          </w:p>
        </w:tc>
        <w:tc>
          <w:tcPr>
            <w:tcW w:w="2265" w:type="dxa"/>
          </w:tcPr>
          <w:p w:rsidR="004D6C6C" w:rsidRPr="00CA4ECC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A4ECC">
              <w:rPr>
                <w:sz w:val="23"/>
                <w:szCs w:val="23"/>
              </w:rPr>
              <w:t>Кудряшов С.В.,</w:t>
            </w:r>
          </w:p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CA4ECC">
              <w:rPr>
                <w:sz w:val="23"/>
                <w:szCs w:val="23"/>
              </w:rPr>
              <w:t>Иванова И.И.</w:t>
            </w:r>
          </w:p>
        </w:tc>
        <w:tc>
          <w:tcPr>
            <w:tcW w:w="3118" w:type="dxa"/>
          </w:tcPr>
          <w:p w:rsidR="004D6C6C" w:rsidRPr="000960F0" w:rsidRDefault="004D6C6C" w:rsidP="00826F7D">
            <w:pPr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0960F0">
              <w:rPr>
                <w:bCs/>
                <w:sz w:val="23"/>
                <w:szCs w:val="23"/>
              </w:rPr>
              <w:t>соглашение с Министерством просвещения Российской Федерации о предоставлении субсидии. Заключено соглашение с Министерством просвещения Российской Федерации о предоставлении субсидии из федерального бюджета республиканскому бюджету Чувашской Республики на финансовое обеспечение мероприятий по созданию центров опережающей профессиональной подготовки</w:t>
            </w:r>
          </w:p>
          <w:p w:rsidR="004D6C6C" w:rsidRPr="00340F20" w:rsidRDefault="004D6C6C" w:rsidP="00826F7D">
            <w:pPr>
              <w:spacing w:line="240" w:lineRule="auto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1418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bCs/>
                <w:sz w:val="23"/>
                <w:szCs w:val="23"/>
              </w:rPr>
            </w:pPr>
            <w:r w:rsidRPr="000960F0">
              <w:rPr>
                <w:bCs/>
                <w:sz w:val="23"/>
                <w:szCs w:val="23"/>
              </w:rPr>
              <w:t>РП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Default="004D6C6C" w:rsidP="00B9252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8.1.</w:t>
            </w:r>
          </w:p>
        </w:tc>
        <w:tc>
          <w:tcPr>
            <w:tcW w:w="3261" w:type="dxa"/>
          </w:tcPr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bCs/>
                <w:sz w:val="23"/>
                <w:szCs w:val="23"/>
                <w:lang w:eastAsia="en-US"/>
              </w:rPr>
              <w:t>Создан 1 центр опережающей профессиональной подготовки</w:t>
            </w:r>
          </w:p>
        </w:tc>
        <w:tc>
          <w:tcPr>
            <w:tcW w:w="2001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71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31.12.2020</w:t>
            </w:r>
          </w:p>
        </w:tc>
        <w:tc>
          <w:tcPr>
            <w:tcW w:w="2265" w:type="dxa"/>
          </w:tcPr>
          <w:p w:rsidR="004D6C6C" w:rsidRPr="001A509A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1A509A">
              <w:rPr>
                <w:sz w:val="23"/>
                <w:szCs w:val="23"/>
              </w:rPr>
              <w:t>Кудряшов С.В.,</w:t>
            </w:r>
          </w:p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1A509A">
              <w:rPr>
                <w:sz w:val="23"/>
                <w:szCs w:val="23"/>
              </w:rPr>
              <w:t>Иванова И.И.</w:t>
            </w:r>
          </w:p>
        </w:tc>
        <w:tc>
          <w:tcPr>
            <w:tcW w:w="3118" w:type="dxa"/>
          </w:tcPr>
          <w:p w:rsidR="004D6C6C" w:rsidRDefault="004D6C6C" w:rsidP="00826F7D">
            <w:pPr>
              <w:spacing w:line="240" w:lineRule="auto"/>
              <w:jc w:val="left"/>
              <w:rPr>
                <w:bCs/>
                <w:sz w:val="23"/>
                <w:szCs w:val="23"/>
                <w:lang w:eastAsia="en-US"/>
              </w:rPr>
            </w:pPr>
            <w:r w:rsidRPr="001A509A">
              <w:rPr>
                <w:bCs/>
                <w:sz w:val="23"/>
                <w:szCs w:val="23"/>
                <w:lang w:eastAsia="en-US"/>
              </w:rPr>
              <w:t>информационно-аналитический отчет о создании центр</w:t>
            </w:r>
            <w:r>
              <w:rPr>
                <w:bCs/>
                <w:sz w:val="23"/>
                <w:szCs w:val="23"/>
                <w:lang w:eastAsia="en-US"/>
              </w:rPr>
              <w:t>а</w:t>
            </w:r>
            <w:r w:rsidRPr="001A509A">
              <w:rPr>
                <w:bCs/>
                <w:sz w:val="23"/>
                <w:szCs w:val="23"/>
                <w:lang w:eastAsia="en-US"/>
              </w:rPr>
              <w:t>. Обеспечено функционирование центр</w:t>
            </w:r>
            <w:r>
              <w:rPr>
                <w:bCs/>
                <w:sz w:val="23"/>
                <w:szCs w:val="23"/>
                <w:lang w:eastAsia="en-US"/>
              </w:rPr>
              <w:t>а</w:t>
            </w:r>
            <w:r w:rsidRPr="001A509A">
              <w:rPr>
                <w:bCs/>
                <w:sz w:val="23"/>
                <w:szCs w:val="23"/>
                <w:lang w:eastAsia="en-US"/>
              </w:rPr>
              <w:t>, предоставлена субсидия из</w:t>
            </w:r>
            <w:r>
              <w:t xml:space="preserve"> </w:t>
            </w:r>
            <w:r w:rsidRPr="001A509A">
              <w:rPr>
                <w:bCs/>
                <w:sz w:val="23"/>
                <w:szCs w:val="23"/>
                <w:lang w:eastAsia="en-US"/>
              </w:rPr>
              <w:t>средств федерального бюджета на реализацию</w:t>
            </w:r>
            <w:r>
              <w:rPr>
                <w:bCs/>
                <w:sz w:val="23"/>
                <w:szCs w:val="23"/>
                <w:lang w:eastAsia="en-US"/>
              </w:rPr>
              <w:t xml:space="preserve"> мероприятий по созданию </w:t>
            </w:r>
            <w:r>
              <w:rPr>
                <w:bCs/>
                <w:sz w:val="23"/>
                <w:szCs w:val="23"/>
                <w:lang w:eastAsia="en-US"/>
              </w:rPr>
              <w:lastRenderedPageBreak/>
              <w:t>центра</w:t>
            </w:r>
          </w:p>
          <w:p w:rsidR="004D6C6C" w:rsidRPr="00340F20" w:rsidRDefault="004D6C6C" w:rsidP="00826F7D">
            <w:pPr>
              <w:spacing w:line="240" w:lineRule="auto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lastRenderedPageBreak/>
              <w:t>ПК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Default="004D6C6C" w:rsidP="00B9252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9.</w:t>
            </w:r>
          </w:p>
        </w:tc>
        <w:tc>
          <w:tcPr>
            <w:tcW w:w="3261" w:type="dxa"/>
          </w:tcPr>
          <w:p w:rsidR="004D6C6C" w:rsidRPr="000960F0" w:rsidRDefault="004D6C6C" w:rsidP="00826F7D">
            <w:pPr>
              <w:spacing w:line="240" w:lineRule="auto"/>
              <w:jc w:val="left"/>
              <w:rPr>
                <w:bCs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="Arial Unicode MS"/>
                <w:bCs/>
                <w:sz w:val="23"/>
                <w:szCs w:val="23"/>
                <w:u w:color="000000"/>
              </w:rPr>
              <w:t>Созданы</w:t>
            </w:r>
            <w:proofErr w:type="gramEnd"/>
            <w:r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 н</w:t>
            </w:r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>е менее 60 мастерских</w:t>
            </w:r>
            <w:r>
              <w:rPr>
                <w:rFonts w:eastAsia="Arial Unicode MS"/>
                <w:bCs/>
                <w:sz w:val="23"/>
                <w:szCs w:val="23"/>
                <w:u w:color="000000"/>
              </w:rPr>
              <w:t>,</w:t>
            </w:r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 оснащен</w:t>
            </w:r>
            <w:r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ных </w:t>
            </w:r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>современной материально-технической базой по одной из компетенций</w:t>
            </w:r>
          </w:p>
        </w:tc>
        <w:tc>
          <w:tcPr>
            <w:tcW w:w="2001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01.10.2019</w:t>
            </w:r>
          </w:p>
        </w:tc>
        <w:tc>
          <w:tcPr>
            <w:tcW w:w="1971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31.12.2020</w:t>
            </w:r>
          </w:p>
        </w:tc>
        <w:tc>
          <w:tcPr>
            <w:tcW w:w="2265" w:type="dxa"/>
          </w:tcPr>
          <w:p w:rsidR="004D6C6C" w:rsidRPr="001A509A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1A509A">
              <w:rPr>
                <w:sz w:val="23"/>
                <w:szCs w:val="23"/>
              </w:rPr>
              <w:t>Кудряшов С.В.,</w:t>
            </w:r>
          </w:p>
          <w:p w:rsidR="004D6C6C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1A509A">
              <w:rPr>
                <w:sz w:val="23"/>
                <w:szCs w:val="23"/>
              </w:rPr>
              <w:t>Иванова И.И.</w:t>
            </w:r>
            <w:r w:rsidR="00340F20">
              <w:rPr>
                <w:sz w:val="23"/>
                <w:szCs w:val="23"/>
              </w:rPr>
              <w:t>,</w:t>
            </w:r>
          </w:p>
          <w:p w:rsidR="00340F20" w:rsidRPr="000960F0" w:rsidRDefault="00340F20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340F20">
              <w:rPr>
                <w:sz w:val="23"/>
                <w:szCs w:val="23"/>
                <w:lang w:eastAsia="en-US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4D6C6C" w:rsidRDefault="004D6C6C" w:rsidP="00826F7D">
            <w:pPr>
              <w:spacing w:line="240" w:lineRule="auto"/>
              <w:jc w:val="left"/>
              <w:rPr>
                <w:bCs/>
                <w:sz w:val="23"/>
                <w:szCs w:val="23"/>
                <w:lang w:eastAsia="en-US"/>
              </w:rPr>
            </w:pPr>
            <w:r w:rsidRPr="000A7A03">
              <w:rPr>
                <w:bCs/>
                <w:sz w:val="23"/>
                <w:szCs w:val="23"/>
                <w:lang w:eastAsia="en-US"/>
              </w:rPr>
              <w:t>информационно-аналитический отчет о создании мастерских. Обеспечено функционирование мастерских, предоставлены гранты в форме субсидий из средств федерального бюджета на реализацию мероприятий по созданию мастерских</w:t>
            </w:r>
          </w:p>
          <w:p w:rsidR="004D6C6C" w:rsidRPr="00340F20" w:rsidRDefault="004D6C6C" w:rsidP="00826F7D">
            <w:pPr>
              <w:spacing w:line="240" w:lineRule="auto"/>
              <w:jc w:val="left"/>
              <w:rPr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ПК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Default="004D6C6C" w:rsidP="00B9252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9.1.1.</w:t>
            </w:r>
          </w:p>
        </w:tc>
        <w:tc>
          <w:tcPr>
            <w:tcW w:w="3261" w:type="dxa"/>
          </w:tcPr>
          <w:p w:rsidR="004D6C6C" w:rsidRDefault="004D6C6C" w:rsidP="00826F7D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r w:rsidRPr="00D9529B">
              <w:rPr>
                <w:rFonts w:eastAsia="Arial Unicode MS"/>
                <w:bCs/>
                <w:sz w:val="23"/>
                <w:szCs w:val="23"/>
                <w:u w:color="000000"/>
              </w:rPr>
              <w:t>Предоставление организациями, осуществляющими образовательную деятельность по образовательным программам среднего профессионального образования, заявок в Министерство просвещения Российской Федерации на участие в отборе на предоставление грантов в форме субсидии из федерального бюджета на финансовое обеспечение мероприятий по оснащению современной материально-технической базой</w:t>
            </w:r>
          </w:p>
          <w:p w:rsidR="004D6C6C" w:rsidRPr="00340F20" w:rsidRDefault="004D6C6C" w:rsidP="00826F7D">
            <w:pPr>
              <w:spacing w:line="240" w:lineRule="auto"/>
              <w:jc w:val="left"/>
              <w:rPr>
                <w:rFonts w:eastAsia="Arial Unicode MS"/>
                <w:bCs/>
                <w:sz w:val="10"/>
                <w:szCs w:val="10"/>
                <w:u w:color="000000"/>
              </w:rPr>
            </w:pPr>
          </w:p>
        </w:tc>
        <w:tc>
          <w:tcPr>
            <w:tcW w:w="2001" w:type="dxa"/>
          </w:tcPr>
          <w:p w:rsidR="004D6C6C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01.10.2019</w:t>
            </w:r>
          </w:p>
        </w:tc>
        <w:tc>
          <w:tcPr>
            <w:tcW w:w="1971" w:type="dxa"/>
          </w:tcPr>
          <w:p w:rsidR="004D6C6C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31.12.2019</w:t>
            </w:r>
          </w:p>
        </w:tc>
        <w:tc>
          <w:tcPr>
            <w:tcW w:w="2265" w:type="dxa"/>
          </w:tcPr>
          <w:p w:rsidR="004D6C6C" w:rsidRPr="00C6575F" w:rsidRDefault="00340F20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Иванова И.И.</w:t>
            </w:r>
            <w:r w:rsidR="00F633E2">
              <w:rPr>
                <w:sz w:val="23"/>
                <w:szCs w:val="23"/>
              </w:rPr>
              <w:t>,</w:t>
            </w:r>
          </w:p>
          <w:p w:rsidR="00340F20" w:rsidRPr="00B56012" w:rsidRDefault="00340F20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340F20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</w:p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</w:tcPr>
          <w:p w:rsidR="004D6C6C" w:rsidRPr="00D9529B" w:rsidRDefault="004D6C6C" w:rsidP="00826F7D">
            <w:pPr>
              <w:spacing w:line="240" w:lineRule="auto"/>
              <w:jc w:val="left"/>
              <w:rPr>
                <w:bCs/>
                <w:sz w:val="23"/>
                <w:szCs w:val="23"/>
                <w:lang w:eastAsia="en-US"/>
              </w:rPr>
            </w:pPr>
            <w:r w:rsidRPr="00D9529B">
              <w:rPr>
                <w:bCs/>
                <w:sz w:val="23"/>
                <w:szCs w:val="23"/>
                <w:lang w:eastAsia="en-US"/>
              </w:rPr>
              <w:t>заявки организаций, осуществляющих образовательную деятельность по образовательным программам среднего профессионального образования направленные в Министерство просвещения</w:t>
            </w:r>
          </w:p>
          <w:p w:rsidR="004D6C6C" w:rsidRPr="001A509A" w:rsidRDefault="004D6C6C" w:rsidP="00826F7D">
            <w:pPr>
              <w:spacing w:line="240" w:lineRule="auto"/>
              <w:jc w:val="left"/>
              <w:rPr>
                <w:bCs/>
                <w:sz w:val="23"/>
                <w:szCs w:val="23"/>
                <w:lang w:eastAsia="en-US"/>
              </w:rPr>
            </w:pPr>
            <w:r w:rsidRPr="00D9529B">
              <w:rPr>
                <w:bCs/>
                <w:sz w:val="23"/>
                <w:szCs w:val="23"/>
                <w:lang w:eastAsia="en-US"/>
              </w:rPr>
              <w:t>Российской Федерации в установленном порядке. О</w:t>
            </w:r>
            <w:r>
              <w:rPr>
                <w:bCs/>
                <w:sz w:val="23"/>
                <w:szCs w:val="23"/>
                <w:lang w:eastAsia="en-US"/>
              </w:rPr>
              <w:t>беспечена подача</w:t>
            </w:r>
            <w:r w:rsidRPr="00D9529B">
              <w:rPr>
                <w:bCs/>
                <w:sz w:val="23"/>
                <w:szCs w:val="23"/>
                <w:lang w:eastAsia="en-US"/>
              </w:rPr>
              <w:t xml:space="preserve"> заявок </w:t>
            </w:r>
            <w:proofErr w:type="gramStart"/>
            <w:r w:rsidRPr="00D9529B">
              <w:rPr>
                <w:bCs/>
                <w:sz w:val="23"/>
                <w:szCs w:val="23"/>
                <w:lang w:eastAsia="en-US"/>
              </w:rPr>
              <w:t>от организаций на участие в отборе на предоставление грантов в форме</w:t>
            </w:r>
            <w:proofErr w:type="gramEnd"/>
            <w:r w:rsidRPr="00D9529B">
              <w:rPr>
                <w:bCs/>
                <w:sz w:val="23"/>
                <w:szCs w:val="23"/>
                <w:lang w:eastAsia="en-US"/>
              </w:rPr>
              <w:t xml:space="preserve"> субсидий из федерального бюджета</w:t>
            </w:r>
          </w:p>
        </w:tc>
        <w:tc>
          <w:tcPr>
            <w:tcW w:w="1418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РП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Default="004D6C6C" w:rsidP="00B9252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9.1.2.</w:t>
            </w:r>
          </w:p>
        </w:tc>
        <w:tc>
          <w:tcPr>
            <w:tcW w:w="3261" w:type="dxa"/>
          </w:tcPr>
          <w:p w:rsidR="004D6C6C" w:rsidRPr="000960F0" w:rsidRDefault="004D6C6C" w:rsidP="00826F7D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r w:rsidRPr="000960F0">
              <w:rPr>
                <w:sz w:val="23"/>
                <w:szCs w:val="23"/>
                <w:lang w:eastAsia="en-US"/>
              </w:rPr>
              <w:t xml:space="preserve">Заключение соглашений </w:t>
            </w:r>
            <w:r w:rsidRPr="000960F0">
              <w:rPr>
                <w:bCs/>
                <w:sz w:val="23"/>
                <w:szCs w:val="23"/>
                <w:lang w:eastAsia="en-US"/>
              </w:rPr>
              <w:t xml:space="preserve">с организациями, </w:t>
            </w:r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lastRenderedPageBreak/>
              <w:t>осуществляющих образовательную деятельность по образовательным программам среднего профессионального образования,</w:t>
            </w:r>
            <w:r w:rsidRPr="000960F0">
              <w:rPr>
                <w:bCs/>
                <w:sz w:val="23"/>
                <w:szCs w:val="23"/>
                <w:lang w:eastAsia="en-US"/>
              </w:rPr>
              <w:t xml:space="preserve"> на предоставление </w:t>
            </w:r>
            <w:r w:rsidRPr="000960F0">
              <w:rPr>
                <w:sz w:val="23"/>
                <w:szCs w:val="23"/>
                <w:lang w:eastAsia="en-US"/>
              </w:rPr>
              <w:t xml:space="preserve">грантов в форме субсидии из федерального бюджета на финансовое обеспечение мероприятий по </w:t>
            </w:r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>оснащению современной материально-технической базой</w:t>
            </w:r>
          </w:p>
          <w:p w:rsidR="004D6C6C" w:rsidRPr="00340F20" w:rsidRDefault="004D6C6C" w:rsidP="00826F7D">
            <w:pPr>
              <w:spacing w:line="240" w:lineRule="auto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01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lastRenderedPageBreak/>
              <w:t>01.01.2020</w:t>
            </w:r>
          </w:p>
        </w:tc>
        <w:tc>
          <w:tcPr>
            <w:tcW w:w="1971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01.03</w:t>
            </w:r>
            <w:r w:rsidRPr="000960F0">
              <w:rPr>
                <w:sz w:val="23"/>
                <w:szCs w:val="23"/>
                <w:lang w:eastAsia="en-US"/>
              </w:rPr>
              <w:t>.2020</w:t>
            </w:r>
          </w:p>
        </w:tc>
        <w:tc>
          <w:tcPr>
            <w:tcW w:w="2265" w:type="dxa"/>
          </w:tcPr>
          <w:p w:rsidR="004D6C6C" w:rsidRPr="00B56012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B56012">
              <w:rPr>
                <w:sz w:val="23"/>
                <w:szCs w:val="23"/>
              </w:rPr>
              <w:t>Иванова И.И.,</w:t>
            </w:r>
          </w:p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B56012">
              <w:rPr>
                <w:sz w:val="23"/>
                <w:szCs w:val="23"/>
              </w:rPr>
              <w:t xml:space="preserve">руководители </w:t>
            </w:r>
            <w:r w:rsidRPr="00B56012">
              <w:rPr>
                <w:sz w:val="23"/>
                <w:szCs w:val="23"/>
              </w:rPr>
              <w:lastRenderedPageBreak/>
              <w:t>профессиональных образовательных организаций</w:t>
            </w:r>
          </w:p>
        </w:tc>
        <w:tc>
          <w:tcPr>
            <w:tcW w:w="3118" w:type="dxa"/>
          </w:tcPr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rFonts w:eastAsia="Arial Unicode MS"/>
                <w:bCs/>
                <w:sz w:val="23"/>
                <w:szCs w:val="23"/>
                <w:lang w:eastAsia="en-US"/>
              </w:rPr>
              <w:lastRenderedPageBreak/>
              <w:t xml:space="preserve">соглашения с организациями, </w:t>
            </w:r>
            <w:r w:rsidRPr="000960F0">
              <w:rPr>
                <w:rFonts w:eastAsia="Arial Unicode MS"/>
                <w:bCs/>
                <w:sz w:val="23"/>
                <w:szCs w:val="23"/>
                <w:lang w:eastAsia="en-US"/>
              </w:rPr>
              <w:lastRenderedPageBreak/>
              <w:t>осуществляющими образовательную деятельность по образовательным программам среднего профессионального образования о предоставлении грантов. Заключены соглашения с организациями - получателями грантов в форме субсидий из федерального бюджета</w:t>
            </w:r>
          </w:p>
        </w:tc>
        <w:tc>
          <w:tcPr>
            <w:tcW w:w="1418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lastRenderedPageBreak/>
              <w:t>РП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Default="004D6C6C" w:rsidP="00B9252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9.1.3.</w:t>
            </w:r>
          </w:p>
        </w:tc>
        <w:tc>
          <w:tcPr>
            <w:tcW w:w="3261" w:type="dxa"/>
          </w:tcPr>
          <w:p w:rsidR="004D6C6C" w:rsidRDefault="004D6C6C" w:rsidP="00826F7D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r w:rsidRPr="000C6DCF">
              <w:rPr>
                <w:rFonts w:eastAsia="Arial Unicode MS"/>
                <w:bCs/>
                <w:sz w:val="23"/>
                <w:szCs w:val="23"/>
                <w:u w:color="000000"/>
              </w:rPr>
              <w:t>Проведение мониторинга реализации мероприятий по оснащению материально-технической базой по одной из компетенций</w:t>
            </w:r>
          </w:p>
        </w:tc>
        <w:tc>
          <w:tcPr>
            <w:tcW w:w="2001" w:type="dxa"/>
          </w:tcPr>
          <w:p w:rsidR="004D6C6C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01.03.2020</w:t>
            </w:r>
          </w:p>
        </w:tc>
        <w:tc>
          <w:tcPr>
            <w:tcW w:w="1971" w:type="dxa"/>
          </w:tcPr>
          <w:p w:rsidR="004D6C6C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31.12.2020</w:t>
            </w:r>
          </w:p>
        </w:tc>
        <w:tc>
          <w:tcPr>
            <w:tcW w:w="2265" w:type="dxa"/>
          </w:tcPr>
          <w:p w:rsidR="004D6C6C" w:rsidRPr="00B56012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B56012">
              <w:rPr>
                <w:sz w:val="23"/>
                <w:szCs w:val="23"/>
              </w:rPr>
              <w:t>Иванова И.И.,</w:t>
            </w:r>
          </w:p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B56012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4D6C6C" w:rsidRDefault="004D6C6C" w:rsidP="00826F7D">
            <w:pPr>
              <w:spacing w:line="240" w:lineRule="auto"/>
              <w:jc w:val="left"/>
              <w:rPr>
                <w:bCs/>
                <w:sz w:val="23"/>
                <w:szCs w:val="23"/>
                <w:lang w:eastAsia="en-US"/>
              </w:rPr>
            </w:pPr>
            <w:r w:rsidRPr="000C6DCF">
              <w:rPr>
                <w:bCs/>
                <w:sz w:val="23"/>
                <w:szCs w:val="23"/>
                <w:lang w:eastAsia="en-US"/>
              </w:rPr>
              <w:t xml:space="preserve">информационно-аналитический отчет о проведении мониторинга реализации мероприятий по оснащению материально-технической базы. Проведен сбор и анализ информации от </w:t>
            </w:r>
            <w:r>
              <w:rPr>
                <w:bCs/>
                <w:sz w:val="23"/>
                <w:szCs w:val="23"/>
                <w:lang w:eastAsia="en-US"/>
              </w:rPr>
              <w:t>профессиональных образовательных организаций.</w:t>
            </w:r>
          </w:p>
          <w:p w:rsidR="004D6C6C" w:rsidRPr="00340F20" w:rsidRDefault="004D6C6C" w:rsidP="00826F7D">
            <w:pPr>
              <w:spacing w:line="240" w:lineRule="auto"/>
              <w:jc w:val="left"/>
              <w:rPr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РП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Default="004D6C6C" w:rsidP="00B92524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9.1.</w:t>
            </w:r>
          </w:p>
        </w:tc>
        <w:tc>
          <w:tcPr>
            <w:tcW w:w="3261" w:type="dxa"/>
          </w:tcPr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60 мастерских </w:t>
            </w:r>
            <w:proofErr w:type="gramStart"/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>оснащены</w:t>
            </w:r>
            <w:proofErr w:type="gramEnd"/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 современной материально-технической базой по одной из компетенций</w:t>
            </w:r>
          </w:p>
        </w:tc>
        <w:tc>
          <w:tcPr>
            <w:tcW w:w="2001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71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31.12.2020</w:t>
            </w:r>
          </w:p>
        </w:tc>
        <w:tc>
          <w:tcPr>
            <w:tcW w:w="2265" w:type="dxa"/>
          </w:tcPr>
          <w:p w:rsidR="004D6C6C" w:rsidRPr="00AE1E31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AE1E31">
              <w:rPr>
                <w:sz w:val="23"/>
                <w:szCs w:val="23"/>
              </w:rPr>
              <w:t>Кудряшов С.В.,</w:t>
            </w:r>
          </w:p>
          <w:p w:rsidR="004D6C6C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AE1E31">
              <w:rPr>
                <w:sz w:val="23"/>
                <w:szCs w:val="23"/>
              </w:rPr>
              <w:t>Иванова И.И.</w:t>
            </w:r>
            <w:r>
              <w:rPr>
                <w:sz w:val="23"/>
                <w:szCs w:val="23"/>
              </w:rPr>
              <w:t>,</w:t>
            </w:r>
          </w:p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AE1E31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</w:p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</w:tcPr>
          <w:p w:rsidR="004D6C6C" w:rsidRPr="000960F0" w:rsidRDefault="004D6C6C" w:rsidP="00826F7D">
            <w:pPr>
              <w:spacing w:line="240" w:lineRule="auto"/>
              <w:jc w:val="left"/>
              <w:rPr>
                <w:bCs/>
                <w:sz w:val="23"/>
                <w:szCs w:val="23"/>
                <w:lang w:eastAsia="en-US"/>
              </w:rPr>
            </w:pPr>
            <w:r w:rsidRPr="00AE1E31">
              <w:rPr>
                <w:bCs/>
                <w:sz w:val="23"/>
                <w:szCs w:val="23"/>
                <w:lang w:eastAsia="en-US"/>
              </w:rPr>
              <w:t xml:space="preserve">информационно-аналитический отчет о создании мастерских. Обеспечено функционирование мастерских, предоставлены гранты в форме субсидий из средств федерального бюджета на реализацию </w:t>
            </w:r>
            <w:r w:rsidRPr="00AE1E31">
              <w:rPr>
                <w:bCs/>
                <w:sz w:val="23"/>
                <w:szCs w:val="23"/>
                <w:lang w:eastAsia="en-US"/>
              </w:rPr>
              <w:lastRenderedPageBreak/>
              <w:t>мероприятий по созданию мастерских</w:t>
            </w:r>
          </w:p>
          <w:p w:rsidR="004D6C6C" w:rsidRPr="00340F20" w:rsidRDefault="004D6C6C" w:rsidP="00826F7D">
            <w:pPr>
              <w:spacing w:line="240" w:lineRule="auto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lastRenderedPageBreak/>
              <w:t>ПК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Default="004D6C6C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10.</w:t>
            </w:r>
          </w:p>
        </w:tc>
        <w:tc>
          <w:tcPr>
            <w:tcW w:w="3261" w:type="dxa"/>
          </w:tcPr>
          <w:p w:rsidR="004D6C6C" w:rsidRPr="000960F0" w:rsidRDefault="004D6C6C" w:rsidP="008C7688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>Не менее 6 %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</w:p>
          <w:p w:rsidR="004D6C6C" w:rsidRPr="000960F0" w:rsidRDefault="004D6C6C" w:rsidP="008C7688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</w:p>
        </w:tc>
        <w:tc>
          <w:tcPr>
            <w:tcW w:w="2001" w:type="dxa"/>
          </w:tcPr>
          <w:p w:rsidR="004D6C6C" w:rsidRPr="000960F0" w:rsidRDefault="004D6C6C" w:rsidP="008C7688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 xml:space="preserve">01.01.2020 </w:t>
            </w:r>
          </w:p>
        </w:tc>
        <w:tc>
          <w:tcPr>
            <w:tcW w:w="1971" w:type="dxa"/>
          </w:tcPr>
          <w:p w:rsidR="004D6C6C" w:rsidRPr="000960F0" w:rsidRDefault="004D6C6C" w:rsidP="008C7688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31.12.2020</w:t>
            </w:r>
          </w:p>
        </w:tc>
        <w:tc>
          <w:tcPr>
            <w:tcW w:w="2265" w:type="dxa"/>
          </w:tcPr>
          <w:p w:rsidR="004D6C6C" w:rsidRPr="000960F0" w:rsidRDefault="004D6C6C" w:rsidP="0074372F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Кудряшов С.В.,</w:t>
            </w:r>
          </w:p>
          <w:p w:rsidR="004D6C6C" w:rsidRPr="00B76AF4" w:rsidRDefault="004D6C6C" w:rsidP="0074372F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B76AF4">
              <w:rPr>
                <w:sz w:val="23"/>
                <w:szCs w:val="23"/>
              </w:rPr>
              <w:t>Николаева М.А.,</w:t>
            </w:r>
          </w:p>
          <w:p w:rsidR="004D6C6C" w:rsidRPr="000960F0" w:rsidRDefault="004D6C6C" w:rsidP="0074372F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Вотякова Л.Н.</w:t>
            </w:r>
          </w:p>
        </w:tc>
        <w:tc>
          <w:tcPr>
            <w:tcW w:w="3118" w:type="dxa"/>
          </w:tcPr>
          <w:p w:rsidR="004D6C6C" w:rsidRPr="000960F0" w:rsidRDefault="004D6C6C" w:rsidP="008C7688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информационно-аналитический отчет о результатах проведения аттестации. Проведена аттестация с использованием механизма демонстрационного экзамена для не менее 6% обучающихся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4D6C6C" w:rsidRPr="00340F20" w:rsidRDefault="004D6C6C" w:rsidP="008C7688">
            <w:pPr>
              <w:spacing w:line="240" w:lineRule="auto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</w:tcPr>
          <w:p w:rsidR="004D6C6C" w:rsidRPr="000960F0" w:rsidRDefault="004D6C6C" w:rsidP="008C7688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ПК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Default="004D6C6C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10.1.1.</w:t>
            </w:r>
          </w:p>
        </w:tc>
        <w:tc>
          <w:tcPr>
            <w:tcW w:w="3261" w:type="dxa"/>
          </w:tcPr>
          <w:p w:rsidR="004D6C6C" w:rsidRDefault="004D6C6C" w:rsidP="008C7688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r w:rsidRPr="0074372F">
              <w:rPr>
                <w:rFonts w:eastAsia="Arial Unicode MS"/>
                <w:bCs/>
                <w:sz w:val="23"/>
                <w:szCs w:val="23"/>
                <w:u w:color="000000"/>
              </w:rPr>
              <w:t>Проведение мониторинга внедрения системы аттестации с использованием механизма демонстрационного экзамена</w:t>
            </w:r>
          </w:p>
          <w:p w:rsidR="004D6C6C" w:rsidRPr="0051185C" w:rsidRDefault="004D6C6C" w:rsidP="008C7688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</w:p>
        </w:tc>
        <w:tc>
          <w:tcPr>
            <w:tcW w:w="2001" w:type="dxa"/>
          </w:tcPr>
          <w:p w:rsidR="004D6C6C" w:rsidRPr="000960F0" w:rsidRDefault="004D6C6C" w:rsidP="008C7688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01.04</w:t>
            </w:r>
            <w:r w:rsidRPr="000960F0">
              <w:rPr>
                <w:sz w:val="23"/>
                <w:szCs w:val="23"/>
                <w:lang w:eastAsia="en-US"/>
              </w:rPr>
              <w:t>.2020</w:t>
            </w:r>
          </w:p>
        </w:tc>
        <w:tc>
          <w:tcPr>
            <w:tcW w:w="1971" w:type="dxa"/>
          </w:tcPr>
          <w:p w:rsidR="004D6C6C" w:rsidRPr="000960F0" w:rsidRDefault="004D6C6C" w:rsidP="008C7688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  <w:lang w:eastAsia="en-US"/>
              </w:rPr>
              <w:t>31.12.2020</w:t>
            </w:r>
          </w:p>
        </w:tc>
        <w:tc>
          <w:tcPr>
            <w:tcW w:w="2265" w:type="dxa"/>
          </w:tcPr>
          <w:p w:rsidR="004D6C6C" w:rsidRPr="0074372F" w:rsidRDefault="004D6C6C" w:rsidP="0074372F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74372F">
              <w:rPr>
                <w:sz w:val="23"/>
                <w:szCs w:val="23"/>
              </w:rPr>
              <w:t>Кудряшов С.В.,</w:t>
            </w:r>
          </w:p>
          <w:p w:rsidR="004D6C6C" w:rsidRPr="0074372F" w:rsidRDefault="004D6C6C" w:rsidP="0074372F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74372F">
              <w:rPr>
                <w:sz w:val="23"/>
                <w:szCs w:val="23"/>
              </w:rPr>
              <w:t>Николаева М.А.,</w:t>
            </w:r>
          </w:p>
          <w:p w:rsidR="004D6C6C" w:rsidRPr="00B76AF4" w:rsidRDefault="004D6C6C" w:rsidP="0074372F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74372F">
              <w:rPr>
                <w:sz w:val="23"/>
                <w:szCs w:val="23"/>
              </w:rPr>
              <w:t>Вотякова Л.Н.</w:t>
            </w:r>
          </w:p>
        </w:tc>
        <w:tc>
          <w:tcPr>
            <w:tcW w:w="3118" w:type="dxa"/>
          </w:tcPr>
          <w:p w:rsidR="004D6C6C" w:rsidRDefault="004D6C6C" w:rsidP="008C7688">
            <w:pPr>
              <w:spacing w:line="240" w:lineRule="auto"/>
              <w:jc w:val="left"/>
              <w:rPr>
                <w:bCs/>
                <w:sz w:val="23"/>
                <w:szCs w:val="23"/>
                <w:lang w:eastAsia="en-US"/>
              </w:rPr>
            </w:pPr>
            <w:r w:rsidRPr="0074372F">
              <w:rPr>
                <w:bCs/>
                <w:sz w:val="23"/>
                <w:szCs w:val="23"/>
                <w:lang w:eastAsia="en-US"/>
              </w:rPr>
              <w:t>информационно-аналитический отчет о проведении мониторинга. Проведен мониторинг внедрения системы аттестации с использованием механизма демонстрационного экзамена за 2020 год, проведен анализ и подготовлены предложения по совершенствованию системы аттестации</w:t>
            </w:r>
          </w:p>
          <w:p w:rsidR="004D6C6C" w:rsidRPr="00B76AF4" w:rsidRDefault="004D6C6C" w:rsidP="008C7688">
            <w:pPr>
              <w:spacing w:line="240" w:lineRule="auto"/>
              <w:jc w:val="left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4D6C6C" w:rsidRDefault="004D6C6C" w:rsidP="008C7688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РП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Default="004D6C6C" w:rsidP="00751AB2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10.1.</w:t>
            </w:r>
          </w:p>
        </w:tc>
        <w:tc>
          <w:tcPr>
            <w:tcW w:w="3261" w:type="dxa"/>
          </w:tcPr>
          <w:p w:rsidR="004D6C6C" w:rsidRPr="000960F0" w:rsidRDefault="004D6C6C" w:rsidP="008C7688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bCs/>
                <w:sz w:val="23"/>
                <w:szCs w:val="23"/>
                <w:lang w:eastAsia="en-US"/>
              </w:rPr>
              <w:t>Проведена аттестация с использованием механизма демонстрационного экзамена с охватом не менее 6 % обучающихся профессиональных образовательных организаций, осуществляющих реализацию образовательных программам среднего профессионального образования на территории Чувашской Республики</w:t>
            </w:r>
          </w:p>
        </w:tc>
        <w:tc>
          <w:tcPr>
            <w:tcW w:w="2001" w:type="dxa"/>
          </w:tcPr>
          <w:p w:rsidR="004D6C6C" w:rsidRPr="000960F0" w:rsidRDefault="004D6C6C" w:rsidP="00751AB2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71" w:type="dxa"/>
          </w:tcPr>
          <w:p w:rsidR="004D6C6C" w:rsidRPr="000960F0" w:rsidRDefault="004D6C6C" w:rsidP="008C7688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31.12.2020</w:t>
            </w:r>
          </w:p>
        </w:tc>
        <w:tc>
          <w:tcPr>
            <w:tcW w:w="2265" w:type="dxa"/>
          </w:tcPr>
          <w:p w:rsidR="004D6C6C" w:rsidRPr="0074372F" w:rsidRDefault="004D6C6C" w:rsidP="0074372F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74372F">
              <w:rPr>
                <w:sz w:val="23"/>
                <w:szCs w:val="23"/>
                <w:lang w:eastAsia="en-US"/>
              </w:rPr>
              <w:t>Кудряшов С.В.,</w:t>
            </w:r>
          </w:p>
          <w:p w:rsidR="004D6C6C" w:rsidRPr="0074372F" w:rsidRDefault="004D6C6C" w:rsidP="0074372F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74372F">
              <w:rPr>
                <w:sz w:val="23"/>
                <w:szCs w:val="23"/>
                <w:lang w:eastAsia="en-US"/>
              </w:rPr>
              <w:t>Николаева М.А.,</w:t>
            </w:r>
          </w:p>
          <w:p w:rsidR="004D6C6C" w:rsidRPr="000960F0" w:rsidRDefault="004D6C6C" w:rsidP="0074372F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74372F">
              <w:rPr>
                <w:sz w:val="23"/>
                <w:szCs w:val="23"/>
                <w:lang w:eastAsia="en-US"/>
              </w:rPr>
              <w:t>Вотякова Л.Н.</w:t>
            </w:r>
          </w:p>
        </w:tc>
        <w:tc>
          <w:tcPr>
            <w:tcW w:w="3118" w:type="dxa"/>
          </w:tcPr>
          <w:p w:rsidR="004D6C6C" w:rsidRPr="000960F0" w:rsidRDefault="004D6C6C" w:rsidP="008C7688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информационно-аналитический отчет о результатах проведения аттестации. Проведена аттестация с использованием механизма демонстрационного экзамена для не менее 6% обучающихся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4D6C6C" w:rsidRPr="00340F20" w:rsidRDefault="004D6C6C" w:rsidP="008C7688">
            <w:pPr>
              <w:spacing w:line="240" w:lineRule="auto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</w:tcPr>
          <w:p w:rsidR="004D6C6C" w:rsidRPr="000960F0" w:rsidRDefault="004D6C6C" w:rsidP="008C7688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ПК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Pr="000960F0" w:rsidRDefault="004D6C6C" w:rsidP="004D6C6C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Pr="000960F0">
              <w:rPr>
                <w:sz w:val="23"/>
                <w:szCs w:val="23"/>
              </w:rPr>
              <w:t>.</w:t>
            </w:r>
          </w:p>
        </w:tc>
        <w:tc>
          <w:tcPr>
            <w:tcW w:w="3261" w:type="dxa"/>
          </w:tcPr>
          <w:p w:rsidR="004D6C6C" w:rsidRPr="000960F0" w:rsidRDefault="004D6C6C" w:rsidP="00D32960">
            <w:pPr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 xml:space="preserve">В Чувашской Республике внедрена методология </w:t>
            </w:r>
            <w:r>
              <w:rPr>
                <w:sz w:val="23"/>
                <w:szCs w:val="23"/>
              </w:rPr>
              <w:t xml:space="preserve">(целевая модель) </w:t>
            </w:r>
            <w:r w:rsidRPr="000960F0">
              <w:rPr>
                <w:sz w:val="23"/>
                <w:szCs w:val="23"/>
              </w:rPr>
              <w:t xml:space="preserve">наставничества </w:t>
            </w:r>
            <w:r>
              <w:rPr>
                <w:sz w:val="23"/>
                <w:szCs w:val="23"/>
              </w:rPr>
              <w:t>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</w:t>
            </w:r>
            <w:r w:rsidRPr="000960F0">
              <w:rPr>
                <w:bCs/>
                <w:sz w:val="23"/>
                <w:szCs w:val="23"/>
              </w:rPr>
              <w:t xml:space="preserve">, в том числе </w:t>
            </w:r>
            <w:r>
              <w:rPr>
                <w:bCs/>
                <w:sz w:val="23"/>
                <w:szCs w:val="23"/>
              </w:rPr>
              <w:t xml:space="preserve">с применением лучших практик обмена опытом между </w:t>
            </w:r>
            <w:proofErr w:type="gramStart"/>
            <w:r>
              <w:rPr>
                <w:bCs/>
                <w:sz w:val="23"/>
                <w:szCs w:val="23"/>
              </w:rPr>
              <w:t>обучающимися</w:t>
            </w:r>
            <w:proofErr w:type="gramEnd"/>
            <w:r>
              <w:rPr>
                <w:bCs/>
                <w:sz w:val="23"/>
                <w:szCs w:val="23"/>
              </w:rPr>
              <w:t xml:space="preserve"> и посредством </w:t>
            </w:r>
            <w:r>
              <w:rPr>
                <w:bCs/>
                <w:sz w:val="23"/>
                <w:szCs w:val="23"/>
              </w:rPr>
              <w:lastRenderedPageBreak/>
              <w:t xml:space="preserve">привлечения к этой деятельности </w:t>
            </w:r>
            <w:r w:rsidRPr="000960F0">
              <w:rPr>
                <w:bCs/>
                <w:sz w:val="23"/>
                <w:szCs w:val="23"/>
              </w:rPr>
              <w:t>специалистов-практиков</w:t>
            </w:r>
          </w:p>
          <w:p w:rsidR="004D6C6C" w:rsidRPr="00EB2E64" w:rsidRDefault="004D6C6C" w:rsidP="00D32960">
            <w:pPr>
              <w:spacing w:line="240" w:lineRule="auto"/>
              <w:jc w:val="left"/>
              <w:rPr>
                <w:rFonts w:eastAsia="Arial Unicode MS"/>
                <w:bCs/>
                <w:sz w:val="10"/>
                <w:szCs w:val="10"/>
                <w:u w:color="000000"/>
              </w:rPr>
            </w:pPr>
          </w:p>
        </w:tc>
        <w:tc>
          <w:tcPr>
            <w:tcW w:w="2001" w:type="dxa"/>
          </w:tcPr>
          <w:p w:rsidR="004D6C6C" w:rsidRPr="000960F0" w:rsidRDefault="004D6C6C" w:rsidP="007F5704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  <w:lang w:eastAsia="en-US"/>
              </w:rPr>
              <w:lastRenderedPageBreak/>
              <w:t>01.07.2020</w:t>
            </w:r>
          </w:p>
        </w:tc>
        <w:tc>
          <w:tcPr>
            <w:tcW w:w="1971" w:type="dxa"/>
          </w:tcPr>
          <w:p w:rsidR="004D6C6C" w:rsidRPr="000960F0" w:rsidRDefault="004D6C6C" w:rsidP="007F5704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  <w:lang w:eastAsia="en-US"/>
              </w:rPr>
              <w:t>31.12.2020</w:t>
            </w:r>
          </w:p>
        </w:tc>
        <w:tc>
          <w:tcPr>
            <w:tcW w:w="2265" w:type="dxa"/>
          </w:tcPr>
          <w:p w:rsidR="004D6C6C" w:rsidRPr="000463ED" w:rsidRDefault="004D6C6C" w:rsidP="000463ED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463ED">
              <w:rPr>
                <w:sz w:val="23"/>
                <w:szCs w:val="23"/>
              </w:rPr>
              <w:t>Кудряшов С.В.,</w:t>
            </w:r>
          </w:p>
          <w:p w:rsidR="004D6C6C" w:rsidRDefault="004D6C6C" w:rsidP="000463ED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463ED">
              <w:rPr>
                <w:sz w:val="23"/>
                <w:szCs w:val="23"/>
              </w:rPr>
              <w:t>Иванова И.И.,</w:t>
            </w:r>
          </w:p>
          <w:p w:rsidR="004D6C6C" w:rsidRPr="000960F0" w:rsidRDefault="004D6C6C" w:rsidP="000463ED">
            <w:pPr>
              <w:spacing w:line="240" w:lineRule="atLeas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Вотякова Л.Н., </w:t>
            </w:r>
            <w:r w:rsidRPr="000463ED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4D6C6C" w:rsidRPr="000960F0" w:rsidRDefault="004D6C6C" w:rsidP="00827BDF">
            <w:pPr>
              <w:spacing w:line="240" w:lineRule="auto"/>
              <w:jc w:val="left"/>
              <w:rPr>
                <w:b/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информационно-аналитический отчет о внедрении методологии наставничества</w:t>
            </w:r>
          </w:p>
        </w:tc>
        <w:tc>
          <w:tcPr>
            <w:tcW w:w="1418" w:type="dxa"/>
          </w:tcPr>
          <w:p w:rsidR="004D6C6C" w:rsidRPr="000960F0" w:rsidRDefault="004D6C6C" w:rsidP="00D3296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РП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Default="004D6C6C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11.1.1.</w:t>
            </w:r>
          </w:p>
        </w:tc>
        <w:tc>
          <w:tcPr>
            <w:tcW w:w="3261" w:type="dxa"/>
          </w:tcPr>
          <w:p w:rsidR="004D6C6C" w:rsidRDefault="004D6C6C" w:rsidP="00D32960">
            <w:pPr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800 обучающихся </w:t>
            </w:r>
            <w:r w:rsidRPr="00EB2E64">
              <w:rPr>
                <w:sz w:val="23"/>
                <w:szCs w:val="23"/>
              </w:rPr>
              <w:t>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  <w:p w:rsidR="004D6C6C" w:rsidRPr="000960F0" w:rsidRDefault="004D6C6C" w:rsidP="00D32960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001" w:type="dxa"/>
          </w:tcPr>
          <w:p w:rsidR="004D6C6C" w:rsidRPr="000960F0" w:rsidRDefault="004D6C6C" w:rsidP="00851D5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  <w:lang w:eastAsia="en-US"/>
              </w:rPr>
              <w:t>01.07.2020</w:t>
            </w:r>
          </w:p>
        </w:tc>
        <w:tc>
          <w:tcPr>
            <w:tcW w:w="1971" w:type="dxa"/>
          </w:tcPr>
          <w:p w:rsidR="004D6C6C" w:rsidRPr="000960F0" w:rsidRDefault="004D6C6C" w:rsidP="00851D5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  <w:lang w:eastAsia="en-US"/>
              </w:rPr>
              <w:t>31.12.2020</w:t>
            </w:r>
          </w:p>
        </w:tc>
        <w:tc>
          <w:tcPr>
            <w:tcW w:w="2265" w:type="dxa"/>
          </w:tcPr>
          <w:p w:rsidR="004D6C6C" w:rsidRPr="000463ED" w:rsidRDefault="004D6C6C" w:rsidP="00851D52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463ED">
              <w:rPr>
                <w:sz w:val="23"/>
                <w:szCs w:val="23"/>
              </w:rPr>
              <w:t>Кудряшов С.В.,</w:t>
            </w:r>
          </w:p>
          <w:p w:rsidR="004D6C6C" w:rsidRDefault="004D6C6C" w:rsidP="00851D52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463ED">
              <w:rPr>
                <w:sz w:val="23"/>
                <w:szCs w:val="23"/>
              </w:rPr>
              <w:t>Иванова И.И.,</w:t>
            </w:r>
          </w:p>
          <w:p w:rsidR="004D6C6C" w:rsidRPr="000960F0" w:rsidRDefault="004D6C6C" w:rsidP="00851D52">
            <w:pPr>
              <w:spacing w:line="240" w:lineRule="atLeas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Вотякова Л.Н., </w:t>
            </w:r>
            <w:r w:rsidRPr="000463ED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4D6C6C" w:rsidRDefault="004D6C6C" w:rsidP="00EB2E64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информационно-аналитический отчет о внедрении методологии наставничества</w:t>
            </w:r>
            <w:r>
              <w:rPr>
                <w:sz w:val="23"/>
                <w:szCs w:val="23"/>
              </w:rPr>
              <w:t>. С</w:t>
            </w:r>
            <w:r w:rsidRPr="00EB2E64">
              <w:rPr>
                <w:sz w:val="23"/>
                <w:szCs w:val="23"/>
              </w:rPr>
              <w:t>формирова</w:t>
            </w:r>
            <w:r>
              <w:rPr>
                <w:sz w:val="23"/>
                <w:szCs w:val="23"/>
              </w:rPr>
              <w:t xml:space="preserve">на </w:t>
            </w:r>
            <w:r w:rsidRPr="00EB2E64">
              <w:rPr>
                <w:sz w:val="23"/>
                <w:szCs w:val="23"/>
              </w:rPr>
              <w:t>организационно-методическ</w:t>
            </w:r>
            <w:r>
              <w:rPr>
                <w:sz w:val="23"/>
                <w:szCs w:val="23"/>
              </w:rPr>
              <w:t>ая</w:t>
            </w:r>
            <w:r w:rsidRPr="00EB2E64">
              <w:rPr>
                <w:sz w:val="23"/>
                <w:szCs w:val="23"/>
              </w:rPr>
              <w:t xml:space="preserve"> основ</w:t>
            </w:r>
            <w:r>
              <w:rPr>
                <w:sz w:val="23"/>
                <w:szCs w:val="23"/>
              </w:rPr>
              <w:t>а</w:t>
            </w:r>
            <w:r w:rsidRPr="00EB2E64">
              <w:rPr>
                <w:sz w:val="23"/>
                <w:szCs w:val="23"/>
              </w:rPr>
              <w:t xml:space="preserve"> для внедрения и последующего развития механизмов наставничества в системе среднего профессионального образования</w:t>
            </w:r>
            <w:r>
              <w:rPr>
                <w:sz w:val="23"/>
                <w:szCs w:val="23"/>
              </w:rPr>
              <w:t xml:space="preserve">. </w:t>
            </w:r>
            <w:r w:rsidRPr="00EB2E64">
              <w:rPr>
                <w:sz w:val="23"/>
                <w:szCs w:val="23"/>
              </w:rPr>
              <w:t>800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  <w:p w:rsidR="004D6C6C" w:rsidRPr="00EB2E64" w:rsidRDefault="004D6C6C" w:rsidP="00EB2E64">
            <w:pPr>
              <w:spacing w:line="240" w:lineRule="auto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4D6C6C" w:rsidRPr="000960F0" w:rsidRDefault="004D6C6C" w:rsidP="00D3296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РП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Pr="000960F0" w:rsidRDefault="004D6C6C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Pr="000960F0">
              <w:rPr>
                <w:sz w:val="23"/>
                <w:szCs w:val="23"/>
              </w:rPr>
              <w:t>.1.</w:t>
            </w:r>
          </w:p>
        </w:tc>
        <w:tc>
          <w:tcPr>
            <w:tcW w:w="3261" w:type="dxa"/>
          </w:tcPr>
          <w:p w:rsidR="004D6C6C" w:rsidRPr="000960F0" w:rsidRDefault="004D6C6C" w:rsidP="00070864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 xml:space="preserve">В Чувашской Республике внедрена методология наставничества в системе среднего профессионального образования, в том числе посредством привлечения к </w:t>
            </w:r>
            <w:r w:rsidRPr="000960F0">
              <w:rPr>
                <w:sz w:val="23"/>
                <w:szCs w:val="23"/>
              </w:rPr>
              <w:lastRenderedPageBreak/>
              <w:t>этой деятельности специалистов-практиков</w:t>
            </w:r>
          </w:p>
          <w:p w:rsidR="004D6C6C" w:rsidRPr="000960F0" w:rsidRDefault="004D6C6C" w:rsidP="00D32960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</w:p>
        </w:tc>
        <w:tc>
          <w:tcPr>
            <w:tcW w:w="2001" w:type="dxa"/>
          </w:tcPr>
          <w:p w:rsidR="004D6C6C" w:rsidRPr="000960F0" w:rsidRDefault="004D6C6C" w:rsidP="005C30E5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1971" w:type="dxa"/>
          </w:tcPr>
          <w:p w:rsidR="004D6C6C" w:rsidRPr="000960F0" w:rsidRDefault="004D6C6C" w:rsidP="005C30E5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31.12.2020</w:t>
            </w:r>
          </w:p>
        </w:tc>
        <w:tc>
          <w:tcPr>
            <w:tcW w:w="2265" w:type="dxa"/>
          </w:tcPr>
          <w:p w:rsidR="004D6C6C" w:rsidRPr="000463ED" w:rsidRDefault="004D6C6C" w:rsidP="008C7688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463ED">
              <w:rPr>
                <w:sz w:val="23"/>
                <w:szCs w:val="23"/>
              </w:rPr>
              <w:t>Кудряшов С.В.,</w:t>
            </w:r>
          </w:p>
          <w:p w:rsidR="004D6C6C" w:rsidRDefault="004D6C6C" w:rsidP="008C7688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463ED">
              <w:rPr>
                <w:sz w:val="23"/>
                <w:szCs w:val="23"/>
              </w:rPr>
              <w:t>Иванова И.И.,</w:t>
            </w:r>
          </w:p>
          <w:p w:rsidR="004D6C6C" w:rsidRPr="000960F0" w:rsidRDefault="004D6C6C" w:rsidP="008C7688">
            <w:pPr>
              <w:spacing w:line="240" w:lineRule="atLeas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Вотякова Л.Н., </w:t>
            </w:r>
            <w:r w:rsidRPr="000463ED">
              <w:rPr>
                <w:sz w:val="23"/>
                <w:szCs w:val="23"/>
              </w:rPr>
              <w:t xml:space="preserve">руководители профессиональных образовательных </w:t>
            </w:r>
            <w:r w:rsidRPr="000463ED">
              <w:rPr>
                <w:sz w:val="23"/>
                <w:szCs w:val="23"/>
              </w:rPr>
              <w:lastRenderedPageBreak/>
              <w:t>организаций</w:t>
            </w:r>
          </w:p>
        </w:tc>
        <w:tc>
          <w:tcPr>
            <w:tcW w:w="3118" w:type="dxa"/>
          </w:tcPr>
          <w:p w:rsidR="004D6C6C" w:rsidRDefault="004D6C6C" w:rsidP="00827BDF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lastRenderedPageBreak/>
              <w:t>информационно-аналитический отчет о внедрении методологии наставничества</w:t>
            </w:r>
            <w:r>
              <w:rPr>
                <w:sz w:val="23"/>
                <w:szCs w:val="23"/>
              </w:rPr>
              <w:t xml:space="preserve">. </w:t>
            </w:r>
            <w:r w:rsidRPr="00EB2E64">
              <w:rPr>
                <w:sz w:val="23"/>
                <w:szCs w:val="23"/>
              </w:rPr>
              <w:t xml:space="preserve">800 обучающихся организаций, осуществляющих </w:t>
            </w:r>
            <w:r w:rsidRPr="00EB2E64">
              <w:rPr>
                <w:sz w:val="23"/>
                <w:szCs w:val="23"/>
              </w:rPr>
              <w:lastRenderedPageBreak/>
              <w:t>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  <w:p w:rsidR="004D6C6C" w:rsidRPr="00EB2E64" w:rsidRDefault="004D6C6C" w:rsidP="00827BDF">
            <w:pPr>
              <w:spacing w:line="240" w:lineRule="auto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4D6C6C" w:rsidRPr="000960F0" w:rsidRDefault="004D6C6C" w:rsidP="00D3296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lastRenderedPageBreak/>
              <w:t>РП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Default="004D6C6C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12.</w:t>
            </w:r>
          </w:p>
        </w:tc>
        <w:tc>
          <w:tcPr>
            <w:tcW w:w="3261" w:type="dxa"/>
          </w:tcPr>
          <w:p w:rsidR="004D6C6C" w:rsidRPr="000960F0" w:rsidRDefault="004D6C6C" w:rsidP="00851D52">
            <w:pPr>
              <w:spacing w:line="240" w:lineRule="atLeast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Проведено повышение квалификации управленческих команд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2001" w:type="dxa"/>
          </w:tcPr>
          <w:p w:rsidR="004D6C6C" w:rsidRPr="000960F0" w:rsidRDefault="004D6C6C" w:rsidP="00204A4B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01.01.2020</w:t>
            </w:r>
          </w:p>
        </w:tc>
        <w:tc>
          <w:tcPr>
            <w:tcW w:w="1971" w:type="dxa"/>
          </w:tcPr>
          <w:p w:rsidR="004D6C6C" w:rsidRPr="000960F0" w:rsidRDefault="004D6C6C" w:rsidP="00204A4B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31.12.20</w:t>
            </w:r>
            <w:r>
              <w:rPr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2265" w:type="dxa"/>
          </w:tcPr>
          <w:p w:rsidR="004D6C6C" w:rsidRPr="000960F0" w:rsidRDefault="004D6C6C" w:rsidP="00851D52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Кудряшов С.В.,</w:t>
            </w:r>
          </w:p>
          <w:p w:rsidR="004D6C6C" w:rsidRPr="000960F0" w:rsidRDefault="004D6C6C" w:rsidP="00851D52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Иванова И.И.,</w:t>
            </w:r>
          </w:p>
          <w:p w:rsidR="004D6C6C" w:rsidRPr="000960F0" w:rsidRDefault="004D6C6C" w:rsidP="00851D52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4D6C6C" w:rsidRPr="000960F0" w:rsidRDefault="004D6C6C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информационно-аналитический отчет об итогах проведении повышения квалификации управленческих команд. Сформированы и обучены управленческие команды организаций, осуществляющих образовательную деятельность по образовательным программам среднего профессионального образования, в том числе по вопросам эффективности реализации мероприятий регионального проекта</w:t>
            </w:r>
          </w:p>
          <w:p w:rsidR="004D6C6C" w:rsidRPr="006A37BD" w:rsidRDefault="004D6C6C" w:rsidP="00851D52">
            <w:pPr>
              <w:spacing w:line="240" w:lineRule="auto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</w:tcPr>
          <w:p w:rsidR="004D6C6C" w:rsidRPr="000960F0" w:rsidRDefault="00857B4F" w:rsidP="00D3296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РП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Default="004D6C6C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12.1.1.</w:t>
            </w:r>
          </w:p>
        </w:tc>
        <w:tc>
          <w:tcPr>
            <w:tcW w:w="3261" w:type="dxa"/>
          </w:tcPr>
          <w:p w:rsidR="004D6C6C" w:rsidRPr="000960F0" w:rsidRDefault="004D6C6C" w:rsidP="00204A4B">
            <w:pPr>
              <w:spacing w:line="240" w:lineRule="atLeast"/>
              <w:jc w:val="left"/>
              <w:rPr>
                <w:sz w:val="23"/>
                <w:szCs w:val="23"/>
                <w:lang w:eastAsia="en-US"/>
              </w:rPr>
            </w:pPr>
            <w:r w:rsidRPr="0062316C">
              <w:rPr>
                <w:sz w:val="23"/>
                <w:szCs w:val="23"/>
                <w:lang w:eastAsia="en-US"/>
              </w:rPr>
              <w:t>Не менее 1</w:t>
            </w:r>
            <w:r>
              <w:rPr>
                <w:sz w:val="23"/>
                <w:szCs w:val="23"/>
                <w:lang w:eastAsia="en-US"/>
              </w:rPr>
              <w:t>5</w:t>
            </w:r>
            <w:r w:rsidRPr="0062316C">
              <w:rPr>
                <w:sz w:val="23"/>
                <w:szCs w:val="23"/>
                <w:lang w:eastAsia="en-US"/>
              </w:rPr>
              <w:t xml:space="preserve">0 преподавателей (мастеров производственного обучения) прошли повышение квалификации по программам, основанным на опыте Союза </w:t>
            </w:r>
            <w:proofErr w:type="spellStart"/>
            <w:r w:rsidRPr="0062316C">
              <w:rPr>
                <w:sz w:val="23"/>
                <w:szCs w:val="23"/>
                <w:lang w:eastAsia="en-US"/>
              </w:rPr>
              <w:lastRenderedPageBreak/>
              <w:t>Ворлдскиллс</w:t>
            </w:r>
            <w:proofErr w:type="spellEnd"/>
            <w:r w:rsidRPr="0062316C">
              <w:rPr>
                <w:sz w:val="23"/>
                <w:szCs w:val="23"/>
                <w:lang w:eastAsia="en-US"/>
              </w:rPr>
              <w:t xml:space="preserve"> Россия, из них не менее </w:t>
            </w:r>
            <w:r>
              <w:rPr>
                <w:sz w:val="23"/>
                <w:szCs w:val="23"/>
                <w:lang w:eastAsia="en-US"/>
              </w:rPr>
              <w:t>5</w:t>
            </w:r>
            <w:r w:rsidRPr="0062316C">
              <w:rPr>
                <w:sz w:val="23"/>
                <w:szCs w:val="23"/>
                <w:lang w:eastAsia="en-US"/>
              </w:rPr>
              <w:t xml:space="preserve">0 преподавателей (мастеров производственного обучения) сертифицированы в качестве экспертов </w:t>
            </w:r>
            <w:proofErr w:type="spellStart"/>
            <w:r w:rsidRPr="0062316C">
              <w:rPr>
                <w:sz w:val="23"/>
                <w:szCs w:val="23"/>
                <w:lang w:eastAsia="en-US"/>
              </w:rPr>
              <w:t>Ворлдскиллс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(накопительным итогом)</w:t>
            </w:r>
          </w:p>
        </w:tc>
        <w:tc>
          <w:tcPr>
            <w:tcW w:w="2001" w:type="dxa"/>
          </w:tcPr>
          <w:p w:rsidR="004D6C6C" w:rsidRPr="000960F0" w:rsidRDefault="004D6C6C" w:rsidP="00204A4B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lastRenderedPageBreak/>
              <w:t>01.01.20</w:t>
            </w:r>
            <w:r>
              <w:rPr>
                <w:sz w:val="23"/>
                <w:szCs w:val="23"/>
                <w:lang w:eastAsia="en-US"/>
              </w:rPr>
              <w:t>20</w:t>
            </w:r>
            <w:r w:rsidRPr="000960F0">
              <w:rPr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971" w:type="dxa"/>
          </w:tcPr>
          <w:p w:rsidR="004D6C6C" w:rsidRPr="000960F0" w:rsidRDefault="004D6C6C" w:rsidP="00204A4B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31.12.20</w:t>
            </w:r>
            <w:r>
              <w:rPr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2265" w:type="dxa"/>
          </w:tcPr>
          <w:p w:rsidR="004D6C6C" w:rsidRPr="000960F0" w:rsidRDefault="004D6C6C" w:rsidP="00851D52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Иванова И.И.,</w:t>
            </w:r>
          </w:p>
          <w:p w:rsidR="004D6C6C" w:rsidRPr="000960F0" w:rsidRDefault="004D6C6C" w:rsidP="00851D52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4D6C6C" w:rsidRPr="000960F0" w:rsidRDefault="004D6C6C" w:rsidP="00851D52">
            <w:pPr>
              <w:spacing w:line="240" w:lineRule="atLeast"/>
              <w:jc w:val="left"/>
              <w:rPr>
                <w:bCs/>
                <w:sz w:val="23"/>
                <w:szCs w:val="23"/>
                <w:lang w:eastAsia="en-US"/>
              </w:rPr>
            </w:pPr>
            <w:r w:rsidRPr="000960F0">
              <w:rPr>
                <w:bCs/>
                <w:sz w:val="23"/>
                <w:szCs w:val="23"/>
                <w:lang w:eastAsia="en-US"/>
              </w:rPr>
              <w:t xml:space="preserve">информационно-аналитический отчет </w:t>
            </w:r>
            <w:r w:rsidRPr="0062316C">
              <w:rPr>
                <w:bCs/>
                <w:sz w:val="23"/>
                <w:szCs w:val="23"/>
                <w:lang w:eastAsia="en-US"/>
              </w:rPr>
              <w:t>об итогах проведении повышения ква</w:t>
            </w:r>
            <w:r>
              <w:rPr>
                <w:bCs/>
                <w:sz w:val="23"/>
                <w:szCs w:val="23"/>
                <w:lang w:eastAsia="en-US"/>
              </w:rPr>
              <w:t xml:space="preserve">лификации управленческих команд в </w:t>
            </w:r>
            <w:r>
              <w:rPr>
                <w:bCs/>
                <w:sz w:val="23"/>
                <w:szCs w:val="23"/>
                <w:lang w:eastAsia="en-US"/>
              </w:rPr>
              <w:lastRenderedPageBreak/>
              <w:t>2020 году</w:t>
            </w:r>
            <w:r w:rsidRPr="000960F0">
              <w:rPr>
                <w:bCs/>
                <w:sz w:val="23"/>
                <w:szCs w:val="23"/>
                <w:lang w:eastAsia="en-US"/>
              </w:rPr>
              <w:t xml:space="preserve">. </w:t>
            </w:r>
            <w:r w:rsidRPr="0062316C">
              <w:rPr>
                <w:bCs/>
                <w:sz w:val="23"/>
                <w:szCs w:val="23"/>
                <w:lang w:eastAsia="en-US"/>
              </w:rPr>
              <w:t>Сформированы и обучены управленческие команды организаций, осуществляющих образовательную деятельность по образовательным программам среднего профессионального образования, в том числе по вопросам эффективности реализации мероприятий регионального проекта</w:t>
            </w:r>
          </w:p>
          <w:p w:rsidR="004D6C6C" w:rsidRPr="006A37BD" w:rsidRDefault="004D6C6C" w:rsidP="00851D52">
            <w:pPr>
              <w:spacing w:line="240" w:lineRule="atLeast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D6C6C" w:rsidRPr="000960F0" w:rsidRDefault="00857B4F" w:rsidP="00D3296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РП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Default="004D6C6C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12.1.</w:t>
            </w:r>
          </w:p>
        </w:tc>
        <w:tc>
          <w:tcPr>
            <w:tcW w:w="3261" w:type="dxa"/>
          </w:tcPr>
          <w:p w:rsidR="004D6C6C" w:rsidRPr="000960F0" w:rsidRDefault="004D6C6C" w:rsidP="00204A4B">
            <w:pPr>
              <w:spacing w:line="240" w:lineRule="atLeast"/>
              <w:jc w:val="left"/>
              <w:rPr>
                <w:sz w:val="23"/>
                <w:szCs w:val="23"/>
                <w:lang w:eastAsia="en-US"/>
              </w:rPr>
            </w:pPr>
            <w:r w:rsidRPr="00FB46CE">
              <w:rPr>
                <w:sz w:val="23"/>
                <w:szCs w:val="23"/>
                <w:lang w:eastAsia="en-US"/>
              </w:rPr>
              <w:t xml:space="preserve">Проведено повышение квалификации </w:t>
            </w:r>
            <w:r w:rsidRPr="0062316C">
              <w:rPr>
                <w:sz w:val="23"/>
                <w:szCs w:val="23"/>
                <w:lang w:eastAsia="en-US"/>
              </w:rPr>
              <w:t>1</w:t>
            </w:r>
            <w:r>
              <w:rPr>
                <w:sz w:val="23"/>
                <w:szCs w:val="23"/>
                <w:lang w:eastAsia="en-US"/>
              </w:rPr>
              <w:t>5</w:t>
            </w:r>
            <w:r w:rsidRPr="0062316C">
              <w:rPr>
                <w:sz w:val="23"/>
                <w:szCs w:val="23"/>
                <w:lang w:eastAsia="en-US"/>
              </w:rPr>
              <w:t xml:space="preserve">0 преподавателей (мастеров производственного обучения) по программам, основанным на опыте Союза </w:t>
            </w:r>
            <w:proofErr w:type="spellStart"/>
            <w:r w:rsidRPr="0062316C">
              <w:rPr>
                <w:sz w:val="23"/>
                <w:szCs w:val="23"/>
                <w:lang w:eastAsia="en-US"/>
              </w:rPr>
              <w:t>Ворлдскиллс</w:t>
            </w:r>
            <w:proofErr w:type="spellEnd"/>
            <w:r w:rsidRPr="0062316C">
              <w:rPr>
                <w:sz w:val="23"/>
                <w:szCs w:val="23"/>
                <w:lang w:eastAsia="en-US"/>
              </w:rPr>
              <w:t xml:space="preserve"> Россия, из них не менее </w:t>
            </w:r>
            <w:r>
              <w:rPr>
                <w:sz w:val="23"/>
                <w:szCs w:val="23"/>
                <w:lang w:eastAsia="en-US"/>
              </w:rPr>
              <w:t>5</w:t>
            </w:r>
            <w:r w:rsidRPr="0062316C">
              <w:rPr>
                <w:sz w:val="23"/>
                <w:szCs w:val="23"/>
                <w:lang w:eastAsia="en-US"/>
              </w:rPr>
              <w:t xml:space="preserve">0 преподавателей (мастеров производственного обучения) сертифицированы в качестве экспертов </w:t>
            </w:r>
            <w:proofErr w:type="spellStart"/>
            <w:r w:rsidRPr="0062316C">
              <w:rPr>
                <w:sz w:val="23"/>
                <w:szCs w:val="23"/>
                <w:lang w:eastAsia="en-US"/>
              </w:rPr>
              <w:t>Ворлдскиллс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(накопительным итогом)</w:t>
            </w:r>
          </w:p>
        </w:tc>
        <w:tc>
          <w:tcPr>
            <w:tcW w:w="2001" w:type="dxa"/>
          </w:tcPr>
          <w:p w:rsidR="004D6C6C" w:rsidRPr="000960F0" w:rsidRDefault="004D6C6C" w:rsidP="00851D52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  <w:r w:rsidRPr="000960F0">
              <w:rPr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971" w:type="dxa"/>
          </w:tcPr>
          <w:p w:rsidR="004D6C6C" w:rsidRPr="000960F0" w:rsidRDefault="004D6C6C" w:rsidP="00204A4B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31.12.20</w:t>
            </w:r>
            <w:r>
              <w:rPr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2265" w:type="dxa"/>
          </w:tcPr>
          <w:p w:rsidR="004D6C6C" w:rsidRPr="000960F0" w:rsidRDefault="004D6C6C" w:rsidP="00851D52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Иванова И.И.,</w:t>
            </w:r>
          </w:p>
          <w:p w:rsidR="004D6C6C" w:rsidRPr="000960F0" w:rsidRDefault="004D6C6C" w:rsidP="00851D52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4D6C6C" w:rsidRDefault="004D6C6C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62316C">
              <w:rPr>
                <w:sz w:val="23"/>
                <w:szCs w:val="23"/>
              </w:rPr>
              <w:t>формирова</w:t>
            </w:r>
            <w:r>
              <w:rPr>
                <w:sz w:val="23"/>
                <w:szCs w:val="23"/>
              </w:rPr>
              <w:t xml:space="preserve">н </w:t>
            </w:r>
            <w:r w:rsidRPr="0062316C">
              <w:rPr>
                <w:sz w:val="23"/>
                <w:szCs w:val="23"/>
              </w:rPr>
              <w:t>высокоэффективный кадровый потенциал преподавателей (мастеров производственного обучения)</w:t>
            </w:r>
            <w:r>
              <w:rPr>
                <w:sz w:val="23"/>
                <w:szCs w:val="23"/>
              </w:rPr>
              <w:t>. Обес</w:t>
            </w:r>
            <w:r w:rsidRPr="0062316C">
              <w:rPr>
                <w:sz w:val="23"/>
                <w:szCs w:val="23"/>
              </w:rPr>
              <w:t>печ</w:t>
            </w:r>
            <w:r>
              <w:rPr>
                <w:sz w:val="23"/>
                <w:szCs w:val="23"/>
              </w:rPr>
              <w:t>ено</w:t>
            </w:r>
            <w:r w:rsidRPr="0062316C">
              <w:rPr>
                <w:sz w:val="23"/>
                <w:szCs w:val="23"/>
              </w:rPr>
              <w:t xml:space="preserve">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мастерству.</w:t>
            </w:r>
          </w:p>
          <w:p w:rsidR="004D6C6C" w:rsidRPr="00DD4D75" w:rsidRDefault="004D6C6C" w:rsidP="00851D52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D6C6C" w:rsidRPr="000960F0" w:rsidRDefault="00857B4F" w:rsidP="00D3296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РП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Default="004D6C6C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3261" w:type="dxa"/>
          </w:tcPr>
          <w:p w:rsidR="004D6C6C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1D3D8B">
              <w:rPr>
                <w:sz w:val="23"/>
                <w:szCs w:val="23"/>
                <w:lang w:eastAsia="en-US"/>
              </w:rPr>
              <w:t xml:space="preserve">Проведение мониторинга трудоустройства выпускников профессиональных образовательных организаций </w:t>
            </w:r>
            <w:r w:rsidRPr="001D3D8B">
              <w:rPr>
                <w:sz w:val="23"/>
                <w:szCs w:val="23"/>
                <w:lang w:eastAsia="en-US"/>
              </w:rPr>
              <w:lastRenderedPageBreak/>
              <w:t>по имеющийся у них профессии (специальности), в том числе обучавшихся на основании договора о целевом обучении</w:t>
            </w:r>
          </w:p>
          <w:p w:rsidR="004D6C6C" w:rsidRPr="005D6622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2001" w:type="dxa"/>
          </w:tcPr>
          <w:p w:rsidR="004D6C6C" w:rsidRDefault="004D6C6C" w:rsidP="00826F7D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01.01.2020</w:t>
            </w:r>
          </w:p>
          <w:p w:rsidR="004D6C6C" w:rsidRDefault="004D6C6C" w:rsidP="00826F7D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(далее ежегодно)</w:t>
            </w:r>
          </w:p>
        </w:tc>
        <w:tc>
          <w:tcPr>
            <w:tcW w:w="1971" w:type="dxa"/>
          </w:tcPr>
          <w:p w:rsidR="004D6C6C" w:rsidRPr="005D6622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31.12</w:t>
            </w:r>
            <w:r w:rsidRPr="005D6622">
              <w:rPr>
                <w:sz w:val="23"/>
                <w:szCs w:val="23"/>
                <w:lang w:eastAsia="en-US"/>
              </w:rPr>
              <w:t>.20</w:t>
            </w:r>
            <w:r>
              <w:rPr>
                <w:sz w:val="23"/>
                <w:szCs w:val="23"/>
                <w:lang w:eastAsia="en-US"/>
              </w:rPr>
              <w:t>20</w:t>
            </w:r>
          </w:p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5D6622">
              <w:rPr>
                <w:sz w:val="23"/>
                <w:szCs w:val="23"/>
                <w:lang w:eastAsia="en-US"/>
              </w:rPr>
              <w:t>(далее ежегодно)</w:t>
            </w:r>
          </w:p>
        </w:tc>
        <w:tc>
          <w:tcPr>
            <w:tcW w:w="2265" w:type="dxa"/>
          </w:tcPr>
          <w:p w:rsidR="004D6C6C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Николаева М.А.,</w:t>
            </w:r>
          </w:p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5D6622">
              <w:rPr>
                <w:sz w:val="23"/>
                <w:szCs w:val="23"/>
              </w:rPr>
              <w:t>Иванова И.И.</w:t>
            </w:r>
          </w:p>
        </w:tc>
        <w:tc>
          <w:tcPr>
            <w:tcW w:w="3118" w:type="dxa"/>
          </w:tcPr>
          <w:p w:rsidR="004D6C6C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1D3D8B">
              <w:rPr>
                <w:sz w:val="23"/>
                <w:szCs w:val="23"/>
              </w:rPr>
              <w:t xml:space="preserve">информационно-аналитический отчет о результатах проведения мониторинга </w:t>
            </w:r>
            <w:r w:rsidRPr="001D3D8B">
              <w:rPr>
                <w:sz w:val="23"/>
                <w:szCs w:val="23"/>
              </w:rPr>
              <w:lastRenderedPageBreak/>
              <w:t xml:space="preserve">трудоустройства выпускников. Осуществлен сбор и анализ информации субъектов Российской Федерации, подготовлены предложения по дальнейшему регулированию </w:t>
            </w:r>
            <w:proofErr w:type="gramStart"/>
            <w:r w:rsidRPr="001D3D8B">
              <w:rPr>
                <w:sz w:val="23"/>
                <w:szCs w:val="23"/>
              </w:rPr>
              <w:t>вопросов развития системы подготовки рабочих кадров</w:t>
            </w:r>
            <w:proofErr w:type="gramEnd"/>
          </w:p>
          <w:p w:rsidR="004D6C6C" w:rsidRPr="004C5748" w:rsidRDefault="004D6C6C" w:rsidP="00826F7D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D6C6C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РП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Default="004D6C6C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13.1.</w:t>
            </w:r>
          </w:p>
        </w:tc>
        <w:tc>
          <w:tcPr>
            <w:tcW w:w="3261" w:type="dxa"/>
          </w:tcPr>
          <w:p w:rsidR="004D6C6C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1D3D8B">
              <w:rPr>
                <w:sz w:val="23"/>
                <w:szCs w:val="23"/>
                <w:lang w:eastAsia="en-US"/>
              </w:rPr>
              <w:t>Проведен мониторинг трудоустройства выпускников профессиональных образовательных организаций по имеющийся у них профессии (специальности), в том числе обучавшихся на основании договора о целевом обучении</w:t>
            </w:r>
          </w:p>
          <w:p w:rsidR="004D6C6C" w:rsidRPr="005D6622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2001" w:type="dxa"/>
          </w:tcPr>
          <w:p w:rsidR="004D6C6C" w:rsidRDefault="004D6C6C" w:rsidP="00826F7D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71" w:type="dxa"/>
          </w:tcPr>
          <w:p w:rsidR="004D6C6C" w:rsidRPr="001D3D8B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1D3D8B">
              <w:rPr>
                <w:sz w:val="23"/>
                <w:szCs w:val="23"/>
                <w:lang w:eastAsia="en-US"/>
              </w:rPr>
              <w:t>31.12.2020</w:t>
            </w:r>
          </w:p>
          <w:p w:rsidR="004D6C6C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1D3D8B">
              <w:rPr>
                <w:sz w:val="23"/>
                <w:szCs w:val="23"/>
                <w:lang w:eastAsia="en-US"/>
              </w:rPr>
              <w:t>(далее ежегодно)</w:t>
            </w:r>
          </w:p>
        </w:tc>
        <w:tc>
          <w:tcPr>
            <w:tcW w:w="2265" w:type="dxa"/>
          </w:tcPr>
          <w:p w:rsidR="004D6C6C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Николаева М.А.,</w:t>
            </w:r>
          </w:p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5D6622">
              <w:rPr>
                <w:sz w:val="23"/>
                <w:szCs w:val="23"/>
              </w:rPr>
              <w:t>Иванова И.И.</w:t>
            </w:r>
          </w:p>
        </w:tc>
        <w:tc>
          <w:tcPr>
            <w:tcW w:w="3118" w:type="dxa"/>
          </w:tcPr>
          <w:p w:rsidR="004D6C6C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1D3D8B">
              <w:rPr>
                <w:sz w:val="23"/>
                <w:szCs w:val="23"/>
              </w:rPr>
              <w:t xml:space="preserve">информационно-аналитический отчет, содержащий результаты мониторинга трудоустройства выпускников профессиональных образовательных организаций. Подготовлены предложения по дальнейшему регулированию </w:t>
            </w:r>
            <w:proofErr w:type="gramStart"/>
            <w:r w:rsidRPr="001D3D8B">
              <w:rPr>
                <w:sz w:val="23"/>
                <w:szCs w:val="23"/>
              </w:rPr>
              <w:t>вопросов развития системы подготовки рабочих кадров</w:t>
            </w:r>
            <w:proofErr w:type="gramEnd"/>
          </w:p>
          <w:p w:rsidR="004D6C6C" w:rsidRPr="004C5748" w:rsidRDefault="004D6C6C" w:rsidP="00826F7D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D6C6C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РП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Default="004D6C6C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3261" w:type="dxa"/>
          </w:tcPr>
          <w:p w:rsidR="004D6C6C" w:rsidRPr="000960F0" w:rsidRDefault="004D6C6C" w:rsidP="00826F7D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proofErr w:type="gramStart"/>
            <w:r>
              <w:rPr>
                <w:rFonts w:eastAsia="Arial Unicode MS"/>
                <w:bCs/>
                <w:sz w:val="23"/>
                <w:szCs w:val="23"/>
                <w:u w:color="000000"/>
              </w:rPr>
              <w:t>Созданы</w:t>
            </w:r>
            <w:proofErr w:type="gramEnd"/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 не менее 70 мастерских, оснащенных современн</w:t>
            </w:r>
            <w:r>
              <w:rPr>
                <w:rFonts w:eastAsia="Arial Unicode MS"/>
                <w:bCs/>
                <w:sz w:val="23"/>
                <w:szCs w:val="23"/>
                <w:u w:color="000000"/>
              </w:rPr>
              <w:t>ой</w:t>
            </w:r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3"/>
                <w:szCs w:val="23"/>
                <w:u w:color="000000"/>
              </w:rPr>
              <w:t>материально-технической базой по одной из компетенций</w:t>
            </w:r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 </w:t>
            </w:r>
          </w:p>
        </w:tc>
        <w:tc>
          <w:tcPr>
            <w:tcW w:w="2001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01.</w:t>
            </w:r>
            <w:r>
              <w:rPr>
                <w:sz w:val="23"/>
                <w:szCs w:val="23"/>
              </w:rPr>
              <w:t>10</w:t>
            </w:r>
            <w:r w:rsidRPr="000960F0">
              <w:rPr>
                <w:sz w:val="23"/>
                <w:szCs w:val="23"/>
              </w:rPr>
              <w:t>.202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971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31.12.2021</w:t>
            </w:r>
          </w:p>
        </w:tc>
        <w:tc>
          <w:tcPr>
            <w:tcW w:w="2265" w:type="dxa"/>
          </w:tcPr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Кудряшов С.В.,</w:t>
            </w:r>
          </w:p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 xml:space="preserve">Иванова И.И., </w:t>
            </w:r>
          </w:p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102E1B">
              <w:rPr>
                <w:sz w:val="23"/>
                <w:szCs w:val="23"/>
                <w:lang w:eastAsia="en-US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 xml:space="preserve">информационно-аналитический отчет о создании </w:t>
            </w:r>
            <w:r>
              <w:rPr>
                <w:sz w:val="23"/>
                <w:szCs w:val="23"/>
              </w:rPr>
              <w:t>мастерских</w:t>
            </w:r>
            <w:r w:rsidRPr="000960F0">
              <w:rPr>
                <w:sz w:val="23"/>
                <w:szCs w:val="23"/>
              </w:rPr>
              <w:t xml:space="preserve">. Обеспечено функционирование </w:t>
            </w:r>
            <w:r>
              <w:rPr>
                <w:sz w:val="23"/>
                <w:szCs w:val="23"/>
              </w:rPr>
              <w:t>мастерских, п</w:t>
            </w:r>
            <w:r w:rsidRPr="000960F0">
              <w:rPr>
                <w:sz w:val="23"/>
                <w:szCs w:val="23"/>
              </w:rPr>
              <w:t>редоставлен</w:t>
            </w:r>
            <w:r>
              <w:rPr>
                <w:sz w:val="23"/>
                <w:szCs w:val="23"/>
              </w:rPr>
              <w:t>ы</w:t>
            </w:r>
            <w:r w:rsidRPr="000960F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гранты в форме </w:t>
            </w:r>
            <w:r w:rsidRPr="000960F0">
              <w:rPr>
                <w:sz w:val="23"/>
                <w:szCs w:val="23"/>
              </w:rPr>
              <w:t>субсиди</w:t>
            </w:r>
            <w:r>
              <w:rPr>
                <w:sz w:val="23"/>
                <w:szCs w:val="23"/>
              </w:rPr>
              <w:t>й</w:t>
            </w:r>
            <w:r w:rsidRPr="000960F0">
              <w:rPr>
                <w:sz w:val="23"/>
                <w:szCs w:val="23"/>
              </w:rPr>
              <w:t xml:space="preserve"> из средств федерального </w:t>
            </w:r>
            <w:r w:rsidRPr="000960F0">
              <w:rPr>
                <w:sz w:val="23"/>
                <w:szCs w:val="23"/>
              </w:rPr>
              <w:lastRenderedPageBreak/>
              <w:t xml:space="preserve">бюджета на реализацию мероприятий по созданию мастерских </w:t>
            </w:r>
          </w:p>
          <w:p w:rsidR="004D6C6C" w:rsidRPr="00340F20" w:rsidRDefault="004D6C6C" w:rsidP="00826F7D">
            <w:pPr>
              <w:spacing w:line="240" w:lineRule="auto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lastRenderedPageBreak/>
              <w:t>ПК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Default="004D6C6C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14.1.1.</w:t>
            </w:r>
          </w:p>
        </w:tc>
        <w:tc>
          <w:tcPr>
            <w:tcW w:w="3261" w:type="dxa"/>
          </w:tcPr>
          <w:p w:rsidR="004D6C6C" w:rsidRPr="000960F0" w:rsidRDefault="004D6C6C" w:rsidP="00826F7D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r w:rsidRPr="000960F0">
              <w:rPr>
                <w:bCs/>
                <w:sz w:val="23"/>
                <w:szCs w:val="23"/>
                <w:lang w:eastAsia="en-US"/>
              </w:rPr>
              <w:t xml:space="preserve">Подготовка и предоставление организациями, </w:t>
            </w:r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>осуществляющими образовательную деятельность по образовательным программам среднего профессионального образования,</w:t>
            </w:r>
            <w:r w:rsidRPr="000960F0">
              <w:rPr>
                <w:bCs/>
                <w:sz w:val="23"/>
                <w:szCs w:val="23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0960F0">
              <w:rPr>
                <w:sz w:val="23"/>
                <w:szCs w:val="23"/>
                <w:lang w:eastAsia="en-US"/>
              </w:rPr>
              <w:t xml:space="preserve">грантов в форме субсидии из федерального бюджета на финансовое обеспечение мероприятий по </w:t>
            </w:r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>оснащению современной материально-технической базой</w:t>
            </w:r>
          </w:p>
          <w:p w:rsidR="004D6C6C" w:rsidRPr="00340F20" w:rsidRDefault="004D6C6C" w:rsidP="00826F7D">
            <w:pPr>
              <w:spacing w:line="240" w:lineRule="auto"/>
              <w:jc w:val="left"/>
              <w:rPr>
                <w:rFonts w:eastAsia="Arial Unicode MS"/>
                <w:sz w:val="10"/>
                <w:szCs w:val="10"/>
                <w:u w:color="000000"/>
              </w:rPr>
            </w:pPr>
          </w:p>
        </w:tc>
        <w:tc>
          <w:tcPr>
            <w:tcW w:w="2001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01.</w:t>
            </w:r>
            <w:r>
              <w:rPr>
                <w:sz w:val="23"/>
                <w:szCs w:val="23"/>
              </w:rPr>
              <w:t>10.</w:t>
            </w:r>
            <w:r w:rsidRPr="000960F0">
              <w:rPr>
                <w:sz w:val="23"/>
                <w:szCs w:val="23"/>
              </w:rPr>
              <w:t>2020</w:t>
            </w:r>
          </w:p>
        </w:tc>
        <w:tc>
          <w:tcPr>
            <w:tcW w:w="1971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31.12.2020</w:t>
            </w:r>
          </w:p>
        </w:tc>
        <w:tc>
          <w:tcPr>
            <w:tcW w:w="2265" w:type="dxa"/>
          </w:tcPr>
          <w:p w:rsidR="004D6C6C" w:rsidRPr="00102E1B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102E1B">
              <w:rPr>
                <w:sz w:val="23"/>
                <w:szCs w:val="23"/>
              </w:rPr>
              <w:t xml:space="preserve">Иванова И.И., </w:t>
            </w:r>
          </w:p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102E1B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  <w:r w:rsidRPr="00102E1B">
              <w:rPr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4D6C6C" w:rsidRPr="000960F0" w:rsidRDefault="004D6C6C" w:rsidP="00826F7D">
            <w:pPr>
              <w:spacing w:line="240" w:lineRule="auto"/>
              <w:jc w:val="left"/>
              <w:rPr>
                <w:bCs/>
                <w:sz w:val="23"/>
                <w:szCs w:val="23"/>
                <w:lang w:eastAsia="en-US"/>
              </w:rPr>
            </w:pPr>
            <w:r w:rsidRPr="000960F0">
              <w:rPr>
                <w:rFonts w:eastAsia="Arial Unicode MS"/>
                <w:bCs/>
                <w:sz w:val="23"/>
                <w:szCs w:val="23"/>
                <w:lang w:eastAsia="en-US"/>
              </w:rPr>
              <w:t>заявки организаций, осуществляющих образовательную деятельность по образовательным программам среднег</w:t>
            </w:r>
            <w:r>
              <w:rPr>
                <w:rFonts w:eastAsia="Arial Unicode MS"/>
                <w:bCs/>
                <w:sz w:val="23"/>
                <w:szCs w:val="23"/>
                <w:lang w:eastAsia="en-US"/>
              </w:rPr>
              <w:t xml:space="preserve">о профессионального образования, направленные </w:t>
            </w:r>
            <w:r w:rsidRPr="000960F0">
              <w:rPr>
                <w:rFonts w:eastAsia="Arial Unicode MS"/>
                <w:bCs/>
                <w:sz w:val="23"/>
                <w:szCs w:val="23"/>
                <w:lang w:eastAsia="en-US"/>
              </w:rPr>
              <w:t>в Министерство просвещения Российской Федерации в установленном порядке</w:t>
            </w:r>
          </w:p>
        </w:tc>
        <w:tc>
          <w:tcPr>
            <w:tcW w:w="1418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РП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Default="00373CE4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14.1.2.</w:t>
            </w:r>
          </w:p>
        </w:tc>
        <w:tc>
          <w:tcPr>
            <w:tcW w:w="3261" w:type="dxa"/>
          </w:tcPr>
          <w:p w:rsidR="004D6C6C" w:rsidRPr="000960F0" w:rsidRDefault="004D6C6C" w:rsidP="00826F7D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r w:rsidRPr="000960F0">
              <w:rPr>
                <w:sz w:val="23"/>
                <w:szCs w:val="23"/>
                <w:lang w:eastAsia="en-US"/>
              </w:rPr>
              <w:t xml:space="preserve">Заключение соглашений </w:t>
            </w:r>
            <w:r w:rsidRPr="000960F0">
              <w:rPr>
                <w:bCs/>
                <w:sz w:val="23"/>
                <w:szCs w:val="23"/>
                <w:lang w:eastAsia="en-US"/>
              </w:rPr>
              <w:t xml:space="preserve">с организациями, </w:t>
            </w:r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>осуществляющими образовательную деятельность по образовательным программам среднего профессионального образования,</w:t>
            </w:r>
            <w:r w:rsidRPr="000960F0">
              <w:rPr>
                <w:bCs/>
                <w:sz w:val="23"/>
                <w:szCs w:val="23"/>
                <w:lang w:eastAsia="en-US"/>
              </w:rPr>
              <w:t xml:space="preserve"> на предоставление </w:t>
            </w:r>
            <w:r w:rsidRPr="000960F0">
              <w:rPr>
                <w:sz w:val="23"/>
                <w:szCs w:val="23"/>
                <w:lang w:eastAsia="en-US"/>
              </w:rPr>
              <w:t xml:space="preserve">грантов в форме субсидии из федерального бюджета </w:t>
            </w:r>
            <w:r w:rsidRPr="000960F0">
              <w:rPr>
                <w:sz w:val="23"/>
                <w:szCs w:val="23"/>
                <w:lang w:eastAsia="en-US"/>
              </w:rPr>
              <w:lastRenderedPageBreak/>
              <w:t xml:space="preserve">юридическим лицам на финансовое обеспечение мероприятий по </w:t>
            </w:r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>оснащению современной материально-технической базой</w:t>
            </w:r>
          </w:p>
          <w:p w:rsidR="004D6C6C" w:rsidRPr="00340F20" w:rsidRDefault="004D6C6C" w:rsidP="00826F7D">
            <w:pPr>
              <w:spacing w:line="240" w:lineRule="auto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01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lastRenderedPageBreak/>
              <w:t>01.01.2021</w:t>
            </w:r>
          </w:p>
        </w:tc>
        <w:tc>
          <w:tcPr>
            <w:tcW w:w="1971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01.03</w:t>
            </w:r>
            <w:r w:rsidRPr="000960F0">
              <w:rPr>
                <w:sz w:val="23"/>
                <w:szCs w:val="23"/>
                <w:lang w:eastAsia="en-US"/>
              </w:rPr>
              <w:t>.2021</w:t>
            </w:r>
          </w:p>
        </w:tc>
        <w:tc>
          <w:tcPr>
            <w:tcW w:w="2265" w:type="dxa"/>
          </w:tcPr>
          <w:p w:rsidR="004D6C6C" w:rsidRPr="00102E1B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102E1B">
              <w:rPr>
                <w:sz w:val="23"/>
                <w:szCs w:val="23"/>
              </w:rPr>
              <w:t xml:space="preserve">Иванова И.И., </w:t>
            </w:r>
          </w:p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102E1B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  <w:r w:rsidRPr="00102E1B">
              <w:rPr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rFonts w:eastAsia="Arial Unicode MS"/>
                <w:bCs/>
                <w:sz w:val="23"/>
                <w:szCs w:val="23"/>
                <w:lang w:eastAsia="en-US"/>
              </w:rPr>
              <w:t>соглашения</w:t>
            </w:r>
            <w:r w:rsidRPr="000960F0">
              <w:rPr>
                <w:bCs/>
                <w:sz w:val="23"/>
                <w:szCs w:val="23"/>
                <w:lang w:eastAsia="en-US"/>
              </w:rPr>
              <w:t xml:space="preserve"> с организациями, </w:t>
            </w:r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>осуществляющими образовательную деятельность по образовательным программам среднего профессионального образования</w:t>
            </w:r>
            <w:r w:rsidRPr="000960F0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0960F0">
              <w:rPr>
                <w:sz w:val="23"/>
                <w:szCs w:val="23"/>
                <w:lang w:eastAsia="en-US"/>
              </w:rPr>
              <w:t xml:space="preserve">о предоставлении </w:t>
            </w:r>
            <w:r>
              <w:rPr>
                <w:sz w:val="23"/>
                <w:szCs w:val="23"/>
                <w:lang w:eastAsia="en-US"/>
              </w:rPr>
              <w:t xml:space="preserve">грантов. Заключены соглашения с </w:t>
            </w:r>
            <w:r>
              <w:rPr>
                <w:sz w:val="23"/>
                <w:szCs w:val="23"/>
                <w:lang w:eastAsia="en-US"/>
              </w:rPr>
              <w:lastRenderedPageBreak/>
              <w:t xml:space="preserve">организациями – получателями </w:t>
            </w:r>
            <w:r w:rsidRPr="009B7F65">
              <w:rPr>
                <w:sz w:val="23"/>
                <w:szCs w:val="23"/>
                <w:lang w:eastAsia="en-US"/>
              </w:rPr>
              <w:t>грантов в форме субсиди</w:t>
            </w:r>
            <w:r>
              <w:rPr>
                <w:sz w:val="23"/>
                <w:szCs w:val="23"/>
                <w:lang w:eastAsia="en-US"/>
              </w:rPr>
              <w:t>й</w:t>
            </w:r>
            <w:r w:rsidRPr="009B7F65">
              <w:rPr>
                <w:sz w:val="23"/>
                <w:szCs w:val="23"/>
                <w:lang w:eastAsia="en-US"/>
              </w:rPr>
              <w:t xml:space="preserve"> из федерального бюджета</w:t>
            </w:r>
          </w:p>
        </w:tc>
        <w:tc>
          <w:tcPr>
            <w:tcW w:w="1418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lastRenderedPageBreak/>
              <w:t>РП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Default="00373CE4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14.1.3.</w:t>
            </w:r>
          </w:p>
        </w:tc>
        <w:tc>
          <w:tcPr>
            <w:tcW w:w="3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90"/>
            </w:tblGrid>
            <w:tr w:rsidR="004D6C6C" w:rsidRPr="00AB4893" w:rsidTr="00826F7D">
              <w:trPr>
                <w:trHeight w:val="661"/>
              </w:trPr>
              <w:tc>
                <w:tcPr>
                  <w:tcW w:w="3190" w:type="dxa"/>
                </w:tcPr>
                <w:p w:rsidR="004D6C6C" w:rsidRPr="00AB4893" w:rsidRDefault="004D6C6C" w:rsidP="00826F7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AB4893"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Проведение мониторинга реализации мероприятий по оснащению материально-технической базой по одной из компетенций </w:t>
                  </w:r>
                </w:p>
              </w:tc>
            </w:tr>
          </w:tbl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2001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01.03.2021</w:t>
            </w:r>
          </w:p>
        </w:tc>
        <w:tc>
          <w:tcPr>
            <w:tcW w:w="1971" w:type="dxa"/>
          </w:tcPr>
          <w:p w:rsidR="004D6C6C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31.12.2021</w:t>
            </w:r>
          </w:p>
        </w:tc>
        <w:tc>
          <w:tcPr>
            <w:tcW w:w="2265" w:type="dxa"/>
          </w:tcPr>
          <w:p w:rsidR="004D6C6C" w:rsidRPr="00102E1B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102E1B">
              <w:rPr>
                <w:sz w:val="23"/>
                <w:szCs w:val="23"/>
              </w:rPr>
              <w:t xml:space="preserve">Иванова И.И., </w:t>
            </w:r>
          </w:p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102E1B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  <w:r w:rsidRPr="00102E1B">
              <w:rPr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4D6C6C" w:rsidRDefault="004D6C6C" w:rsidP="00826F7D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  <w:lang w:eastAsia="en-US"/>
              </w:rPr>
            </w:pPr>
            <w:r w:rsidRPr="00AB4893">
              <w:rPr>
                <w:rFonts w:eastAsia="Arial Unicode MS"/>
                <w:bCs/>
                <w:sz w:val="23"/>
                <w:szCs w:val="23"/>
                <w:lang w:eastAsia="en-US"/>
              </w:rPr>
              <w:t>информационно-аналитический отчет о проведении мониторинга реализации мероприятий по оснащению материально-технической базы. Проведен сбор и анализ информации от субъектов Российской Федерации, подготовлены предложения по усовершенствованию реализации мероприятий по созданию и функционированию данных мастерских</w:t>
            </w:r>
          </w:p>
          <w:p w:rsidR="004D6C6C" w:rsidRPr="00340F20" w:rsidRDefault="004D6C6C" w:rsidP="00826F7D">
            <w:pPr>
              <w:spacing w:line="240" w:lineRule="auto"/>
              <w:jc w:val="left"/>
              <w:rPr>
                <w:rFonts w:eastAsia="Arial Unicode MS"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РП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Default="00373CE4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14.1.</w:t>
            </w:r>
          </w:p>
        </w:tc>
        <w:tc>
          <w:tcPr>
            <w:tcW w:w="3261" w:type="dxa"/>
          </w:tcPr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70 мастерских </w:t>
            </w:r>
            <w:proofErr w:type="gramStart"/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>оснащены</w:t>
            </w:r>
            <w:proofErr w:type="gramEnd"/>
            <w:r w:rsidRPr="000960F0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 современной материально-технической базой по одной из компетенций</w:t>
            </w:r>
          </w:p>
        </w:tc>
        <w:tc>
          <w:tcPr>
            <w:tcW w:w="2001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71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31.12.2021</w:t>
            </w:r>
          </w:p>
        </w:tc>
        <w:tc>
          <w:tcPr>
            <w:tcW w:w="2265" w:type="dxa"/>
          </w:tcPr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Кудряшов С.В.,</w:t>
            </w:r>
          </w:p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Иванова И.И.</w:t>
            </w:r>
            <w:r>
              <w:rPr>
                <w:sz w:val="23"/>
                <w:szCs w:val="23"/>
              </w:rPr>
              <w:t>,</w:t>
            </w:r>
          </w:p>
          <w:p w:rsidR="004D6C6C" w:rsidRPr="000960F0" w:rsidRDefault="004D6C6C" w:rsidP="00826F7D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102E1B">
              <w:rPr>
                <w:sz w:val="23"/>
                <w:szCs w:val="23"/>
                <w:lang w:eastAsia="en-US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4D6C6C" w:rsidRDefault="004D6C6C" w:rsidP="00826F7D">
            <w:pPr>
              <w:spacing w:line="240" w:lineRule="auto"/>
              <w:jc w:val="left"/>
              <w:rPr>
                <w:bCs/>
                <w:sz w:val="23"/>
                <w:szCs w:val="23"/>
                <w:lang w:eastAsia="en-US"/>
              </w:rPr>
            </w:pPr>
            <w:r w:rsidRPr="00AB4893">
              <w:rPr>
                <w:bCs/>
                <w:sz w:val="23"/>
                <w:szCs w:val="23"/>
                <w:lang w:eastAsia="en-US"/>
              </w:rPr>
              <w:t>информационно-аналитический отчет о создании мастерских. Обеспечено функционирование мастерских, предоставлены гранты в форме субсидий из средств федерального бюджета на реализацию мероприятий по созданию мастерских</w:t>
            </w:r>
          </w:p>
          <w:p w:rsidR="004D6C6C" w:rsidRPr="004C5748" w:rsidRDefault="004D6C6C" w:rsidP="00826F7D">
            <w:pPr>
              <w:spacing w:line="240" w:lineRule="auto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</w:tcPr>
          <w:p w:rsidR="004D6C6C" w:rsidRPr="000960F0" w:rsidRDefault="004D6C6C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ПК</w:t>
            </w:r>
          </w:p>
        </w:tc>
      </w:tr>
      <w:tr w:rsidR="004D6C6C" w:rsidRPr="000960F0" w:rsidTr="00FB40C0">
        <w:tc>
          <w:tcPr>
            <w:tcW w:w="1134" w:type="dxa"/>
          </w:tcPr>
          <w:p w:rsidR="004D6C6C" w:rsidRPr="000960F0" w:rsidRDefault="004D6C6C" w:rsidP="00340F2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0F20">
              <w:rPr>
                <w:sz w:val="23"/>
                <w:szCs w:val="23"/>
              </w:rPr>
              <w:t>5</w:t>
            </w:r>
            <w:r w:rsidRPr="000960F0">
              <w:rPr>
                <w:sz w:val="23"/>
                <w:szCs w:val="23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4D6C6C" w:rsidRPr="00FB40C0" w:rsidRDefault="004D6C6C" w:rsidP="00D205A9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r w:rsidRPr="00FB40C0"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Не менее 8 % обучающихся </w:t>
            </w:r>
            <w:r w:rsidRPr="00FB40C0">
              <w:rPr>
                <w:rFonts w:eastAsia="Arial Unicode MS"/>
                <w:bCs/>
                <w:sz w:val="23"/>
                <w:szCs w:val="23"/>
                <w:u w:color="000000"/>
              </w:rPr>
              <w:lastRenderedPageBreak/>
              <w:t>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</w:p>
          <w:p w:rsidR="004D6C6C" w:rsidRPr="00FB40C0" w:rsidRDefault="004D6C6C" w:rsidP="00D205A9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</w:p>
        </w:tc>
        <w:tc>
          <w:tcPr>
            <w:tcW w:w="2001" w:type="dxa"/>
            <w:shd w:val="clear" w:color="auto" w:fill="auto"/>
          </w:tcPr>
          <w:p w:rsidR="004D6C6C" w:rsidRPr="00FB40C0" w:rsidRDefault="004D6C6C" w:rsidP="00FB40C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B40C0">
              <w:rPr>
                <w:sz w:val="23"/>
                <w:szCs w:val="23"/>
              </w:rPr>
              <w:lastRenderedPageBreak/>
              <w:t>01.01.2021</w:t>
            </w:r>
          </w:p>
        </w:tc>
        <w:tc>
          <w:tcPr>
            <w:tcW w:w="1971" w:type="dxa"/>
            <w:shd w:val="clear" w:color="auto" w:fill="auto"/>
          </w:tcPr>
          <w:p w:rsidR="004D6C6C" w:rsidRPr="00FB40C0" w:rsidRDefault="004D6C6C" w:rsidP="00FB40C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B40C0">
              <w:rPr>
                <w:sz w:val="23"/>
                <w:szCs w:val="23"/>
              </w:rPr>
              <w:t>31.12.2021</w:t>
            </w:r>
          </w:p>
        </w:tc>
        <w:tc>
          <w:tcPr>
            <w:tcW w:w="2265" w:type="dxa"/>
            <w:shd w:val="clear" w:color="auto" w:fill="auto"/>
          </w:tcPr>
          <w:p w:rsidR="004D6C6C" w:rsidRPr="00FB40C0" w:rsidRDefault="004D6C6C" w:rsidP="00FB40C0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FB40C0">
              <w:rPr>
                <w:sz w:val="23"/>
                <w:szCs w:val="23"/>
                <w:lang w:eastAsia="en-US"/>
              </w:rPr>
              <w:t>Кудряшов С.В.,</w:t>
            </w:r>
          </w:p>
          <w:p w:rsidR="004D6C6C" w:rsidRPr="00FB40C0" w:rsidRDefault="004D6C6C" w:rsidP="00FB40C0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FB40C0">
              <w:rPr>
                <w:sz w:val="23"/>
                <w:szCs w:val="23"/>
                <w:lang w:eastAsia="en-US"/>
              </w:rPr>
              <w:lastRenderedPageBreak/>
              <w:t>Николаева М.А.,</w:t>
            </w:r>
          </w:p>
          <w:p w:rsidR="004D6C6C" w:rsidRPr="00FB40C0" w:rsidRDefault="004D6C6C" w:rsidP="00FB40C0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FB40C0">
              <w:rPr>
                <w:sz w:val="23"/>
                <w:szCs w:val="23"/>
                <w:lang w:eastAsia="en-US"/>
              </w:rPr>
              <w:t>Вотякова Л.Н.</w:t>
            </w:r>
          </w:p>
        </w:tc>
        <w:tc>
          <w:tcPr>
            <w:tcW w:w="3118" w:type="dxa"/>
            <w:shd w:val="clear" w:color="auto" w:fill="auto"/>
          </w:tcPr>
          <w:p w:rsidR="004D6C6C" w:rsidRPr="00FB40C0" w:rsidRDefault="004D6C6C" w:rsidP="006A552E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FB40C0">
              <w:rPr>
                <w:sz w:val="23"/>
                <w:szCs w:val="23"/>
                <w:lang w:eastAsia="en-US"/>
              </w:rPr>
              <w:lastRenderedPageBreak/>
              <w:t>информационно-</w:t>
            </w:r>
            <w:r w:rsidRPr="00FB40C0">
              <w:rPr>
                <w:sz w:val="23"/>
                <w:szCs w:val="23"/>
                <w:lang w:eastAsia="en-US"/>
              </w:rPr>
              <w:lastRenderedPageBreak/>
              <w:t xml:space="preserve">аналитический отчет о результатах проведения аттестации. </w:t>
            </w:r>
            <w:proofErr w:type="gramStart"/>
            <w:r w:rsidRPr="00FB40C0">
              <w:rPr>
                <w:sz w:val="23"/>
                <w:szCs w:val="23"/>
                <w:lang w:eastAsia="en-US"/>
              </w:rPr>
              <w:t>Проведены промежуточная и итоговая аттестации с использованием механизма демонстрационного экзамена для не менее 8% обучающихся организаций, осуществляющих образовательную деятельность по образовательным программам среднего профессионального образования</w:t>
            </w:r>
            <w:proofErr w:type="gramEnd"/>
          </w:p>
          <w:p w:rsidR="004D6C6C" w:rsidRPr="00340F20" w:rsidRDefault="004D6C6C" w:rsidP="00D205A9">
            <w:pPr>
              <w:spacing w:line="240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D6C6C" w:rsidRPr="00FB40C0" w:rsidRDefault="004D6C6C" w:rsidP="00D205A9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FB40C0">
              <w:rPr>
                <w:sz w:val="23"/>
                <w:szCs w:val="23"/>
                <w:lang w:eastAsia="en-US"/>
              </w:rPr>
              <w:lastRenderedPageBreak/>
              <w:t>ПК</w:t>
            </w:r>
          </w:p>
        </w:tc>
      </w:tr>
      <w:tr w:rsidR="004D6C6C" w:rsidRPr="000960F0" w:rsidTr="00FB40C0">
        <w:tc>
          <w:tcPr>
            <w:tcW w:w="1134" w:type="dxa"/>
          </w:tcPr>
          <w:p w:rsidR="004D6C6C" w:rsidRDefault="004D6C6C" w:rsidP="00340F2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="00340F20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.1.1.</w:t>
            </w:r>
          </w:p>
        </w:tc>
        <w:tc>
          <w:tcPr>
            <w:tcW w:w="3261" w:type="dxa"/>
            <w:shd w:val="clear" w:color="auto" w:fill="auto"/>
          </w:tcPr>
          <w:p w:rsidR="004D6C6C" w:rsidRPr="00FB40C0" w:rsidRDefault="004D6C6C" w:rsidP="00D205A9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  <w:r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Проведение мониторинга </w:t>
            </w:r>
            <w:r w:rsidRPr="00FB40C0">
              <w:rPr>
                <w:rFonts w:eastAsia="Arial Unicode MS"/>
                <w:bCs/>
                <w:sz w:val="23"/>
                <w:szCs w:val="23"/>
                <w:u w:color="000000"/>
              </w:rPr>
              <w:t>внедрения системы аттестации с использованием механизма демонстрационного экзамена</w:t>
            </w:r>
            <w:r>
              <w:rPr>
                <w:rFonts w:eastAsia="Arial Unicode MS"/>
                <w:bCs/>
                <w:sz w:val="23"/>
                <w:szCs w:val="23"/>
                <w:u w:color="000000"/>
              </w:rPr>
              <w:t xml:space="preserve"> </w:t>
            </w:r>
          </w:p>
        </w:tc>
        <w:tc>
          <w:tcPr>
            <w:tcW w:w="2001" w:type="dxa"/>
            <w:shd w:val="clear" w:color="auto" w:fill="auto"/>
          </w:tcPr>
          <w:p w:rsidR="004D6C6C" w:rsidRPr="000960F0" w:rsidRDefault="004D6C6C" w:rsidP="00FB40C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01.0</w:t>
            </w:r>
            <w:r>
              <w:rPr>
                <w:sz w:val="23"/>
                <w:szCs w:val="23"/>
              </w:rPr>
              <w:t>4</w:t>
            </w:r>
            <w:r w:rsidRPr="000960F0">
              <w:rPr>
                <w:sz w:val="23"/>
                <w:szCs w:val="23"/>
              </w:rPr>
              <w:t>.202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4D6C6C" w:rsidRPr="000960F0" w:rsidRDefault="004D6C6C" w:rsidP="008C7688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31.12.202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4D6C6C" w:rsidRPr="00FB40C0" w:rsidRDefault="004D6C6C" w:rsidP="00FB40C0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FB40C0">
              <w:rPr>
                <w:sz w:val="23"/>
                <w:szCs w:val="23"/>
                <w:lang w:eastAsia="en-US"/>
              </w:rPr>
              <w:t>Николаева М.А.,</w:t>
            </w:r>
          </w:p>
          <w:p w:rsidR="004D6C6C" w:rsidRPr="000960F0" w:rsidRDefault="004D6C6C" w:rsidP="00FB40C0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FB40C0">
              <w:rPr>
                <w:sz w:val="23"/>
                <w:szCs w:val="23"/>
                <w:lang w:eastAsia="en-US"/>
              </w:rPr>
              <w:t>Вотякова Л.Н.</w:t>
            </w:r>
          </w:p>
        </w:tc>
        <w:tc>
          <w:tcPr>
            <w:tcW w:w="3118" w:type="dxa"/>
            <w:shd w:val="clear" w:color="auto" w:fill="auto"/>
          </w:tcPr>
          <w:p w:rsidR="004D6C6C" w:rsidRDefault="004D6C6C" w:rsidP="00FB40C0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 xml:space="preserve">информационно-аналитический отчет о </w:t>
            </w:r>
            <w:r>
              <w:rPr>
                <w:sz w:val="23"/>
                <w:szCs w:val="23"/>
              </w:rPr>
              <w:t>проведении мониторинга</w:t>
            </w:r>
            <w:r w:rsidRPr="000960F0">
              <w:rPr>
                <w:sz w:val="23"/>
                <w:szCs w:val="23"/>
              </w:rPr>
              <w:t>. Проведен</w:t>
            </w:r>
            <w:r>
              <w:rPr>
                <w:sz w:val="23"/>
                <w:szCs w:val="23"/>
              </w:rPr>
              <w:t xml:space="preserve"> мониторинг внедрения</w:t>
            </w:r>
            <w:r w:rsidRPr="000960F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системы </w:t>
            </w:r>
            <w:r w:rsidRPr="000960F0">
              <w:rPr>
                <w:sz w:val="23"/>
                <w:szCs w:val="23"/>
              </w:rPr>
              <w:t>аттестаци</w:t>
            </w:r>
            <w:r>
              <w:rPr>
                <w:sz w:val="23"/>
                <w:szCs w:val="23"/>
              </w:rPr>
              <w:t>и</w:t>
            </w:r>
            <w:r w:rsidRPr="000960F0">
              <w:rPr>
                <w:sz w:val="23"/>
                <w:szCs w:val="23"/>
              </w:rPr>
              <w:t xml:space="preserve"> с использованием механизма демонстрационного экзамена </w:t>
            </w:r>
            <w:r>
              <w:rPr>
                <w:sz w:val="23"/>
                <w:szCs w:val="23"/>
              </w:rPr>
              <w:t>за 2021 год</w:t>
            </w:r>
          </w:p>
          <w:p w:rsidR="004D6C6C" w:rsidRPr="00340F20" w:rsidRDefault="004D6C6C" w:rsidP="00FB40C0">
            <w:pPr>
              <w:spacing w:line="240" w:lineRule="auto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D6C6C" w:rsidRPr="000960F0" w:rsidRDefault="004D6C6C" w:rsidP="008C7688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РП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Pr="000960F0" w:rsidRDefault="004D6C6C" w:rsidP="00340F2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0F20">
              <w:rPr>
                <w:sz w:val="23"/>
                <w:szCs w:val="23"/>
              </w:rPr>
              <w:t>5</w:t>
            </w:r>
            <w:r w:rsidRPr="000960F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</w:t>
            </w:r>
            <w:r w:rsidRPr="000960F0">
              <w:rPr>
                <w:sz w:val="23"/>
                <w:szCs w:val="23"/>
              </w:rPr>
              <w:t>.</w:t>
            </w:r>
          </w:p>
        </w:tc>
        <w:tc>
          <w:tcPr>
            <w:tcW w:w="3261" w:type="dxa"/>
          </w:tcPr>
          <w:p w:rsidR="004D6C6C" w:rsidRPr="000960F0" w:rsidRDefault="004D6C6C" w:rsidP="00CF34F2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bCs/>
                <w:sz w:val="23"/>
                <w:szCs w:val="23"/>
                <w:lang w:eastAsia="en-US"/>
              </w:rPr>
              <w:t xml:space="preserve">Проведена аттестация с использованием механизма демонстрационного экзамена с охватом не менее 8 % обучающихся профессиональных образовательных организаций, </w:t>
            </w:r>
            <w:r w:rsidRPr="000960F0">
              <w:rPr>
                <w:bCs/>
                <w:sz w:val="23"/>
                <w:szCs w:val="23"/>
                <w:lang w:eastAsia="en-US"/>
              </w:rPr>
              <w:lastRenderedPageBreak/>
              <w:t>осуществляющих реализацию образовательных программам среднего профессионального образования на территории Чувашской Республики</w:t>
            </w:r>
          </w:p>
        </w:tc>
        <w:tc>
          <w:tcPr>
            <w:tcW w:w="2001" w:type="dxa"/>
          </w:tcPr>
          <w:p w:rsidR="004D6C6C" w:rsidRPr="000960F0" w:rsidRDefault="004D6C6C" w:rsidP="00FB40C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971" w:type="dxa"/>
          </w:tcPr>
          <w:p w:rsidR="004D6C6C" w:rsidRPr="000960F0" w:rsidRDefault="004D6C6C" w:rsidP="00FB40C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31.12.202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265" w:type="dxa"/>
          </w:tcPr>
          <w:p w:rsidR="004D6C6C" w:rsidRPr="00FB40C0" w:rsidRDefault="004D6C6C" w:rsidP="008C7688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FB40C0">
              <w:rPr>
                <w:sz w:val="23"/>
                <w:szCs w:val="23"/>
                <w:lang w:eastAsia="en-US"/>
              </w:rPr>
              <w:t>Кудряшов С.В.,</w:t>
            </w:r>
          </w:p>
          <w:p w:rsidR="004D6C6C" w:rsidRPr="00FB40C0" w:rsidRDefault="004D6C6C" w:rsidP="008C7688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FB40C0">
              <w:rPr>
                <w:sz w:val="23"/>
                <w:szCs w:val="23"/>
                <w:lang w:eastAsia="en-US"/>
              </w:rPr>
              <w:t>Николаева М.А.,</w:t>
            </w:r>
          </w:p>
          <w:p w:rsidR="004D6C6C" w:rsidRPr="00FB40C0" w:rsidRDefault="004D6C6C" w:rsidP="008C7688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FB40C0">
              <w:rPr>
                <w:sz w:val="23"/>
                <w:szCs w:val="23"/>
                <w:lang w:eastAsia="en-US"/>
              </w:rPr>
              <w:t>Вотякова Л.Н.</w:t>
            </w:r>
          </w:p>
        </w:tc>
        <w:tc>
          <w:tcPr>
            <w:tcW w:w="3118" w:type="dxa"/>
          </w:tcPr>
          <w:p w:rsidR="004D6C6C" w:rsidRPr="000960F0" w:rsidRDefault="004D6C6C" w:rsidP="00D205A9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 xml:space="preserve">информационно-аналитический отчет о результатах проведения аттестации. Проведена аттестация с использованием механизма демонстрационного экзамена </w:t>
            </w:r>
            <w:r w:rsidRPr="000960F0">
              <w:rPr>
                <w:sz w:val="23"/>
                <w:szCs w:val="23"/>
              </w:rPr>
              <w:lastRenderedPageBreak/>
              <w:t>для не менее 8% обучающихся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4D6C6C" w:rsidRPr="00340F20" w:rsidRDefault="004D6C6C" w:rsidP="00D205A9">
            <w:pPr>
              <w:spacing w:line="240" w:lineRule="auto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</w:tcPr>
          <w:p w:rsidR="004D6C6C" w:rsidRPr="000960F0" w:rsidRDefault="004D6C6C" w:rsidP="00D205A9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lastRenderedPageBreak/>
              <w:t>ПК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Pr="000960F0" w:rsidRDefault="004D6C6C" w:rsidP="00340F2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lastRenderedPageBreak/>
              <w:t>1</w:t>
            </w:r>
            <w:r w:rsidR="00340F20">
              <w:rPr>
                <w:sz w:val="23"/>
                <w:szCs w:val="23"/>
              </w:rPr>
              <w:t>6</w:t>
            </w:r>
            <w:r w:rsidRPr="000960F0">
              <w:rPr>
                <w:sz w:val="23"/>
                <w:szCs w:val="23"/>
              </w:rPr>
              <w:t>.</w:t>
            </w:r>
          </w:p>
        </w:tc>
        <w:tc>
          <w:tcPr>
            <w:tcW w:w="3261" w:type="dxa"/>
          </w:tcPr>
          <w:p w:rsidR="004D6C6C" w:rsidRPr="000960F0" w:rsidRDefault="004D6C6C" w:rsidP="00DA1C44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0960F0">
              <w:rPr>
                <w:rFonts w:eastAsia="Arial Unicode MS"/>
                <w:bCs/>
                <w:sz w:val="23"/>
                <w:szCs w:val="23"/>
              </w:rPr>
              <w:t>Не менее 1</w:t>
            </w:r>
            <w:r>
              <w:rPr>
                <w:rFonts w:eastAsia="Arial Unicode MS"/>
                <w:bCs/>
                <w:sz w:val="23"/>
                <w:szCs w:val="23"/>
              </w:rPr>
              <w:t>8</w:t>
            </w:r>
            <w:r w:rsidRPr="000960F0">
              <w:rPr>
                <w:rFonts w:eastAsia="Arial Unicode MS"/>
                <w:bCs/>
                <w:sz w:val="23"/>
                <w:szCs w:val="23"/>
              </w:rPr>
              <w:t xml:space="preserve">0 преподавателей (мастеров производственного обучения) прошли повышение квалификации по программам, основанным на опыте Союза </w:t>
            </w:r>
            <w:proofErr w:type="spellStart"/>
            <w:r w:rsidRPr="000960F0">
              <w:rPr>
                <w:rFonts w:eastAsia="Arial Unicode MS"/>
                <w:bCs/>
                <w:sz w:val="23"/>
                <w:szCs w:val="23"/>
              </w:rPr>
              <w:t>Ворлдскиллс</w:t>
            </w:r>
            <w:proofErr w:type="spellEnd"/>
            <w:r w:rsidRPr="000960F0">
              <w:rPr>
                <w:rFonts w:eastAsia="Arial Unicode MS"/>
                <w:bCs/>
                <w:sz w:val="23"/>
                <w:szCs w:val="23"/>
              </w:rPr>
              <w:t xml:space="preserve"> Россия, из них не менее </w:t>
            </w:r>
            <w:r>
              <w:rPr>
                <w:rFonts w:eastAsia="Arial Unicode MS"/>
                <w:bCs/>
                <w:sz w:val="23"/>
                <w:szCs w:val="23"/>
              </w:rPr>
              <w:t>6</w:t>
            </w:r>
            <w:r w:rsidRPr="000960F0">
              <w:rPr>
                <w:rFonts w:eastAsia="Arial Unicode MS"/>
                <w:bCs/>
                <w:sz w:val="23"/>
                <w:szCs w:val="23"/>
              </w:rPr>
              <w:t xml:space="preserve">0 преподавателей (мастеров производственного обучения) сертифицированы в качестве экспертов </w:t>
            </w:r>
            <w:proofErr w:type="spellStart"/>
            <w:r w:rsidRPr="000960F0">
              <w:rPr>
                <w:rFonts w:eastAsia="Arial Unicode MS"/>
                <w:bCs/>
                <w:sz w:val="23"/>
                <w:szCs w:val="23"/>
              </w:rPr>
              <w:t>Ворлдскиллс</w:t>
            </w:r>
            <w:proofErr w:type="spellEnd"/>
          </w:p>
          <w:p w:rsidR="004D6C6C" w:rsidRPr="000960F0" w:rsidRDefault="004D6C6C" w:rsidP="00DA1C44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</w:p>
        </w:tc>
        <w:tc>
          <w:tcPr>
            <w:tcW w:w="2001" w:type="dxa"/>
          </w:tcPr>
          <w:p w:rsidR="004D6C6C" w:rsidRPr="000960F0" w:rsidRDefault="004D6C6C" w:rsidP="00204A4B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  <w:lang w:eastAsia="en-US"/>
              </w:rPr>
              <w:t>01.01.20</w:t>
            </w:r>
            <w:r>
              <w:rPr>
                <w:sz w:val="23"/>
                <w:szCs w:val="23"/>
                <w:lang w:eastAsia="en-US"/>
              </w:rPr>
              <w:t>21</w:t>
            </w:r>
            <w:r w:rsidRPr="000960F0">
              <w:rPr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971" w:type="dxa"/>
          </w:tcPr>
          <w:p w:rsidR="004D6C6C" w:rsidRPr="000960F0" w:rsidRDefault="004D6C6C" w:rsidP="00C039F4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  <w:lang w:eastAsia="en-US"/>
              </w:rPr>
              <w:t>31.12.2021</w:t>
            </w:r>
          </w:p>
        </w:tc>
        <w:tc>
          <w:tcPr>
            <w:tcW w:w="2265" w:type="dxa"/>
          </w:tcPr>
          <w:p w:rsidR="004D6C6C" w:rsidRDefault="004D6C6C" w:rsidP="003F13A9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Иванова И.И.</w:t>
            </w:r>
            <w:r>
              <w:rPr>
                <w:sz w:val="23"/>
                <w:szCs w:val="23"/>
              </w:rPr>
              <w:t>,</w:t>
            </w:r>
          </w:p>
          <w:p w:rsidR="004D6C6C" w:rsidRPr="000960F0" w:rsidRDefault="004D6C6C" w:rsidP="003F13A9">
            <w:pPr>
              <w:spacing w:line="240" w:lineRule="auto"/>
              <w:jc w:val="lef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Вотякова Л.Н.</w:t>
            </w:r>
          </w:p>
        </w:tc>
        <w:tc>
          <w:tcPr>
            <w:tcW w:w="3118" w:type="dxa"/>
          </w:tcPr>
          <w:p w:rsidR="004D6C6C" w:rsidRPr="000960F0" w:rsidRDefault="004D6C6C" w:rsidP="00D173D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 xml:space="preserve">информационно-аналитический отчет о результатах реализации мероприятий. Обеспечена профессиональная подготовка не менее 150 преподавателей (мастеров производственного обучения) в формате повышения квалификации, а также не менее 50 преподавателей сертифицированы в качестве экспертов </w:t>
            </w:r>
            <w:proofErr w:type="spellStart"/>
            <w:r w:rsidRPr="000960F0">
              <w:rPr>
                <w:sz w:val="23"/>
                <w:szCs w:val="23"/>
              </w:rPr>
              <w:t>Ворлдскиллс</w:t>
            </w:r>
            <w:proofErr w:type="spellEnd"/>
            <w:r w:rsidRPr="000960F0">
              <w:rPr>
                <w:sz w:val="23"/>
                <w:szCs w:val="23"/>
              </w:rPr>
              <w:t xml:space="preserve">. Созданы </w:t>
            </w:r>
            <w:proofErr w:type="gramStart"/>
            <w:r w:rsidRPr="000960F0">
              <w:rPr>
                <w:sz w:val="23"/>
                <w:szCs w:val="23"/>
              </w:rPr>
              <w:t>условия</w:t>
            </w:r>
            <w:proofErr w:type="gramEnd"/>
            <w:r w:rsidRPr="000960F0">
              <w:rPr>
                <w:sz w:val="23"/>
                <w:szCs w:val="23"/>
              </w:rPr>
              <w:t xml:space="preserve"> способствующие эффективному развитию системы подготовки рабочих кадров, с учетом мировых стандартам качества профессионального образования</w:t>
            </w:r>
          </w:p>
          <w:p w:rsidR="004D6C6C" w:rsidRPr="004C5748" w:rsidRDefault="004D6C6C" w:rsidP="00D173D2">
            <w:pPr>
              <w:spacing w:line="240" w:lineRule="auto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</w:tcPr>
          <w:p w:rsidR="004D6C6C" w:rsidRPr="000960F0" w:rsidRDefault="004D6C6C" w:rsidP="001D66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РП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Pr="000960F0" w:rsidRDefault="004D6C6C" w:rsidP="00340F2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1</w:t>
            </w:r>
            <w:r w:rsidR="00340F20">
              <w:rPr>
                <w:sz w:val="23"/>
                <w:szCs w:val="23"/>
              </w:rPr>
              <w:t>6</w:t>
            </w:r>
            <w:r w:rsidRPr="000960F0">
              <w:rPr>
                <w:sz w:val="23"/>
                <w:szCs w:val="23"/>
              </w:rPr>
              <w:t>.1.</w:t>
            </w:r>
          </w:p>
        </w:tc>
        <w:tc>
          <w:tcPr>
            <w:tcW w:w="3261" w:type="dxa"/>
          </w:tcPr>
          <w:p w:rsidR="004D6C6C" w:rsidRPr="000960F0" w:rsidRDefault="004D6C6C" w:rsidP="001D66A0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0960F0">
              <w:rPr>
                <w:rFonts w:eastAsia="Arial Unicode MS"/>
                <w:bCs/>
                <w:sz w:val="23"/>
                <w:szCs w:val="23"/>
              </w:rPr>
              <w:t>Не менее 1</w:t>
            </w:r>
            <w:r>
              <w:rPr>
                <w:rFonts w:eastAsia="Arial Unicode MS"/>
                <w:bCs/>
                <w:sz w:val="23"/>
                <w:szCs w:val="23"/>
              </w:rPr>
              <w:t>8</w:t>
            </w:r>
            <w:r w:rsidRPr="000960F0">
              <w:rPr>
                <w:rFonts w:eastAsia="Arial Unicode MS"/>
                <w:bCs/>
                <w:sz w:val="23"/>
                <w:szCs w:val="23"/>
              </w:rPr>
              <w:t xml:space="preserve">0 преподавателей </w:t>
            </w:r>
            <w:r w:rsidRPr="000960F0">
              <w:rPr>
                <w:rFonts w:eastAsia="Arial Unicode MS"/>
                <w:bCs/>
                <w:sz w:val="23"/>
                <w:szCs w:val="23"/>
              </w:rPr>
              <w:lastRenderedPageBreak/>
              <w:t xml:space="preserve">(мастеров производственного обучения) прошли повышение квалификации по программам, основанным на опыте Союза </w:t>
            </w:r>
            <w:proofErr w:type="spellStart"/>
            <w:r w:rsidRPr="000960F0">
              <w:rPr>
                <w:rFonts w:eastAsia="Arial Unicode MS"/>
                <w:bCs/>
                <w:sz w:val="23"/>
                <w:szCs w:val="23"/>
              </w:rPr>
              <w:t>Ворлдскиллс</w:t>
            </w:r>
            <w:proofErr w:type="spellEnd"/>
            <w:r w:rsidRPr="000960F0">
              <w:rPr>
                <w:rFonts w:eastAsia="Arial Unicode MS"/>
                <w:bCs/>
                <w:sz w:val="23"/>
                <w:szCs w:val="23"/>
              </w:rPr>
              <w:t xml:space="preserve"> Россия, в том числе не менее </w:t>
            </w:r>
            <w:r>
              <w:rPr>
                <w:rFonts w:eastAsia="Arial Unicode MS"/>
                <w:bCs/>
                <w:sz w:val="23"/>
                <w:szCs w:val="23"/>
              </w:rPr>
              <w:t>6</w:t>
            </w:r>
            <w:r w:rsidRPr="000960F0">
              <w:rPr>
                <w:rFonts w:eastAsia="Arial Unicode MS"/>
                <w:bCs/>
                <w:sz w:val="23"/>
                <w:szCs w:val="23"/>
              </w:rPr>
              <w:t xml:space="preserve">0 преподавателей (мастеров производственного обучения) сертифицированы в качестве экспертов </w:t>
            </w:r>
            <w:proofErr w:type="spellStart"/>
            <w:r w:rsidRPr="000960F0">
              <w:rPr>
                <w:rFonts w:eastAsia="Arial Unicode MS"/>
                <w:bCs/>
                <w:sz w:val="23"/>
                <w:szCs w:val="23"/>
              </w:rPr>
              <w:t>Ворлдскиллс</w:t>
            </w:r>
            <w:proofErr w:type="spellEnd"/>
          </w:p>
          <w:p w:rsidR="004D6C6C" w:rsidRPr="000960F0" w:rsidRDefault="004D6C6C" w:rsidP="001D66A0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2001" w:type="dxa"/>
          </w:tcPr>
          <w:p w:rsidR="004D6C6C" w:rsidRPr="000960F0" w:rsidRDefault="004D6C6C" w:rsidP="005C30E5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1971" w:type="dxa"/>
          </w:tcPr>
          <w:p w:rsidR="004D6C6C" w:rsidRPr="000960F0" w:rsidRDefault="004D6C6C" w:rsidP="005C30E5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  <w:lang w:eastAsia="en-US"/>
              </w:rPr>
              <w:t>31.12.2021</w:t>
            </w:r>
          </w:p>
        </w:tc>
        <w:tc>
          <w:tcPr>
            <w:tcW w:w="2265" w:type="dxa"/>
          </w:tcPr>
          <w:p w:rsidR="004D6C6C" w:rsidRDefault="004D6C6C" w:rsidP="003F13A9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Иванова И.И.</w:t>
            </w:r>
            <w:r>
              <w:rPr>
                <w:sz w:val="23"/>
                <w:szCs w:val="23"/>
              </w:rPr>
              <w:t>,</w:t>
            </w:r>
          </w:p>
          <w:p w:rsidR="004D6C6C" w:rsidRPr="000960F0" w:rsidRDefault="004D6C6C" w:rsidP="003F13A9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lastRenderedPageBreak/>
              <w:t>Вотякова Л.Н.</w:t>
            </w:r>
          </w:p>
        </w:tc>
        <w:tc>
          <w:tcPr>
            <w:tcW w:w="3118" w:type="dxa"/>
          </w:tcPr>
          <w:p w:rsidR="004D6C6C" w:rsidRPr="000960F0" w:rsidRDefault="004D6C6C" w:rsidP="00D173D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lastRenderedPageBreak/>
              <w:t>информационно-</w:t>
            </w:r>
            <w:r w:rsidRPr="000960F0">
              <w:rPr>
                <w:sz w:val="23"/>
                <w:szCs w:val="23"/>
              </w:rPr>
              <w:lastRenderedPageBreak/>
              <w:t xml:space="preserve">аналитический отчет о результатах реализации мероприятий. Обеспечена профессиональная подготовка не менее 300 преподавателей (мастеров производственного обучения) в формате повышения квалификации, а также не менее 100 преподавателей сертифицированы в качестве экспертов </w:t>
            </w:r>
            <w:proofErr w:type="spellStart"/>
            <w:r w:rsidRPr="000960F0">
              <w:rPr>
                <w:sz w:val="23"/>
                <w:szCs w:val="23"/>
              </w:rPr>
              <w:t>Ворлдскиллс</w:t>
            </w:r>
            <w:proofErr w:type="spellEnd"/>
            <w:r w:rsidRPr="000960F0">
              <w:rPr>
                <w:sz w:val="23"/>
                <w:szCs w:val="23"/>
              </w:rPr>
              <w:t xml:space="preserve">. Созданы </w:t>
            </w:r>
            <w:proofErr w:type="gramStart"/>
            <w:r w:rsidRPr="000960F0">
              <w:rPr>
                <w:sz w:val="23"/>
                <w:szCs w:val="23"/>
              </w:rPr>
              <w:t>условия</w:t>
            </w:r>
            <w:proofErr w:type="gramEnd"/>
            <w:r w:rsidRPr="000960F0">
              <w:rPr>
                <w:sz w:val="23"/>
                <w:szCs w:val="23"/>
              </w:rPr>
              <w:t xml:space="preserve"> способствующие эффективному развитию системы подготовки рабочих кадров, с учетом мировых стандартам качества профессионального образования</w:t>
            </w:r>
          </w:p>
          <w:p w:rsidR="004D6C6C" w:rsidRPr="004C5748" w:rsidRDefault="004D6C6C" w:rsidP="00D173D2">
            <w:pPr>
              <w:spacing w:line="240" w:lineRule="auto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</w:tcPr>
          <w:p w:rsidR="004D6C6C" w:rsidRPr="000960F0" w:rsidRDefault="004D6C6C" w:rsidP="001D66A0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lastRenderedPageBreak/>
              <w:t>РП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Pr="000960F0" w:rsidRDefault="004D6C6C" w:rsidP="00340F2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="00340F20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261" w:type="dxa"/>
          </w:tcPr>
          <w:p w:rsidR="004D6C6C" w:rsidRDefault="004D6C6C" w:rsidP="001D66A0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A15BB2">
              <w:rPr>
                <w:rFonts w:eastAsia="Arial Unicode MS"/>
                <w:bCs/>
                <w:sz w:val="23"/>
                <w:szCs w:val="23"/>
              </w:rPr>
              <w:t xml:space="preserve">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</w:t>
            </w:r>
            <w:r w:rsidRPr="00A15BB2">
              <w:rPr>
                <w:rFonts w:eastAsia="Arial Unicode MS"/>
                <w:bCs/>
                <w:sz w:val="23"/>
                <w:szCs w:val="23"/>
              </w:rPr>
              <w:lastRenderedPageBreak/>
              <w:t>и участие в обновлении образовательных программ</w:t>
            </w:r>
          </w:p>
          <w:p w:rsidR="004D6C6C" w:rsidRPr="00F73084" w:rsidRDefault="004D6C6C" w:rsidP="001D66A0">
            <w:pPr>
              <w:spacing w:line="240" w:lineRule="auto"/>
              <w:jc w:val="left"/>
              <w:rPr>
                <w:rFonts w:eastAsia="Arial Unicode MS"/>
                <w:bCs/>
                <w:sz w:val="10"/>
                <w:szCs w:val="10"/>
              </w:rPr>
            </w:pPr>
          </w:p>
        </w:tc>
        <w:tc>
          <w:tcPr>
            <w:tcW w:w="2001" w:type="dxa"/>
          </w:tcPr>
          <w:p w:rsidR="004D6C6C" w:rsidRPr="000960F0" w:rsidRDefault="004D6C6C" w:rsidP="00851D5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  <w:lang w:eastAsia="en-US"/>
              </w:rPr>
              <w:lastRenderedPageBreak/>
              <w:t>01.01.20</w:t>
            </w:r>
            <w:r>
              <w:rPr>
                <w:sz w:val="23"/>
                <w:szCs w:val="23"/>
                <w:lang w:eastAsia="en-US"/>
              </w:rPr>
              <w:t>21</w:t>
            </w:r>
            <w:r w:rsidRPr="000960F0">
              <w:rPr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971" w:type="dxa"/>
          </w:tcPr>
          <w:p w:rsidR="004D6C6C" w:rsidRPr="000960F0" w:rsidRDefault="004D6C6C" w:rsidP="00851D5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  <w:lang w:eastAsia="en-US"/>
              </w:rPr>
              <w:t>31.12.2021</w:t>
            </w:r>
          </w:p>
        </w:tc>
        <w:tc>
          <w:tcPr>
            <w:tcW w:w="2265" w:type="dxa"/>
          </w:tcPr>
          <w:p w:rsidR="004D6C6C" w:rsidRDefault="004D6C6C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Иванова И.И.</w:t>
            </w:r>
            <w:r>
              <w:rPr>
                <w:sz w:val="23"/>
                <w:szCs w:val="23"/>
              </w:rPr>
              <w:t>,</w:t>
            </w:r>
          </w:p>
          <w:p w:rsidR="004D6C6C" w:rsidRPr="000960F0" w:rsidRDefault="004D6C6C" w:rsidP="00851D52">
            <w:pPr>
              <w:spacing w:line="240" w:lineRule="auto"/>
              <w:jc w:val="lef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Вотякова Л.Н.</w:t>
            </w:r>
          </w:p>
        </w:tc>
        <w:tc>
          <w:tcPr>
            <w:tcW w:w="3118" w:type="dxa"/>
          </w:tcPr>
          <w:p w:rsidR="004D6C6C" w:rsidRPr="000960F0" w:rsidRDefault="004D6C6C" w:rsidP="00D173D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A15BB2">
              <w:rPr>
                <w:sz w:val="23"/>
                <w:szCs w:val="23"/>
              </w:rPr>
              <w:t>информационно-аналитический отчет</w:t>
            </w:r>
          </w:p>
        </w:tc>
        <w:tc>
          <w:tcPr>
            <w:tcW w:w="1418" w:type="dxa"/>
          </w:tcPr>
          <w:p w:rsidR="004D6C6C" w:rsidRPr="000960F0" w:rsidRDefault="004D6C6C" w:rsidP="001D66A0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РП</w:t>
            </w:r>
          </w:p>
        </w:tc>
      </w:tr>
      <w:tr w:rsidR="004D6C6C" w:rsidRPr="000960F0" w:rsidTr="00827BDF">
        <w:tc>
          <w:tcPr>
            <w:tcW w:w="1134" w:type="dxa"/>
          </w:tcPr>
          <w:p w:rsidR="004D6C6C" w:rsidRPr="000960F0" w:rsidRDefault="004D6C6C" w:rsidP="00340F2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="00340F20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.1.</w:t>
            </w:r>
          </w:p>
        </w:tc>
        <w:tc>
          <w:tcPr>
            <w:tcW w:w="3261" w:type="dxa"/>
          </w:tcPr>
          <w:p w:rsidR="004D6C6C" w:rsidRDefault="004D6C6C" w:rsidP="001D66A0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>
              <w:rPr>
                <w:rFonts w:eastAsia="Arial Unicode MS"/>
                <w:bCs/>
                <w:sz w:val="23"/>
                <w:szCs w:val="23"/>
              </w:rPr>
              <w:t xml:space="preserve">Не менее чем в 5 профессиональных образовательных организациях внедрена </w:t>
            </w:r>
            <w:r w:rsidRPr="00F73084">
              <w:rPr>
                <w:rFonts w:eastAsia="Arial Unicode MS"/>
                <w:bCs/>
                <w:sz w:val="23"/>
                <w:szCs w:val="23"/>
              </w:rPr>
              <w:t>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</w:t>
            </w:r>
          </w:p>
          <w:p w:rsidR="004D6C6C" w:rsidRPr="00F73084" w:rsidRDefault="004D6C6C" w:rsidP="001D66A0">
            <w:pPr>
              <w:spacing w:line="240" w:lineRule="auto"/>
              <w:jc w:val="left"/>
              <w:rPr>
                <w:rFonts w:eastAsia="Arial Unicode MS"/>
                <w:bCs/>
                <w:sz w:val="10"/>
                <w:szCs w:val="10"/>
              </w:rPr>
            </w:pPr>
          </w:p>
        </w:tc>
        <w:tc>
          <w:tcPr>
            <w:tcW w:w="2001" w:type="dxa"/>
          </w:tcPr>
          <w:p w:rsidR="004D6C6C" w:rsidRPr="000960F0" w:rsidRDefault="004D6C6C" w:rsidP="00851D52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  <w:r w:rsidRPr="000960F0">
              <w:rPr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971" w:type="dxa"/>
          </w:tcPr>
          <w:p w:rsidR="004D6C6C" w:rsidRPr="000960F0" w:rsidRDefault="004D6C6C" w:rsidP="00851D5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  <w:lang w:eastAsia="en-US"/>
              </w:rPr>
              <w:t>31.12.2021</w:t>
            </w:r>
          </w:p>
        </w:tc>
        <w:tc>
          <w:tcPr>
            <w:tcW w:w="2265" w:type="dxa"/>
          </w:tcPr>
          <w:p w:rsidR="004D6C6C" w:rsidRDefault="004D6C6C" w:rsidP="00851D52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Иванова И.И.</w:t>
            </w:r>
            <w:r>
              <w:rPr>
                <w:sz w:val="23"/>
                <w:szCs w:val="23"/>
              </w:rPr>
              <w:t>,</w:t>
            </w:r>
          </w:p>
          <w:p w:rsidR="004D6C6C" w:rsidRPr="000960F0" w:rsidRDefault="004D6C6C" w:rsidP="00851D52">
            <w:pPr>
              <w:spacing w:line="240" w:lineRule="auto"/>
              <w:jc w:val="lef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Вотякова Л.Н.</w:t>
            </w:r>
          </w:p>
        </w:tc>
        <w:tc>
          <w:tcPr>
            <w:tcW w:w="3118" w:type="dxa"/>
          </w:tcPr>
          <w:p w:rsidR="004D6C6C" w:rsidRPr="000960F0" w:rsidRDefault="004D6C6C" w:rsidP="001A66F6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A15BB2">
              <w:rPr>
                <w:sz w:val="23"/>
                <w:szCs w:val="23"/>
              </w:rPr>
              <w:t>информационно-аналитический отчет</w:t>
            </w:r>
            <w:r w:rsidR="00340F20" w:rsidRPr="00340F20">
              <w:rPr>
                <w:sz w:val="23"/>
                <w:szCs w:val="23"/>
              </w:rPr>
              <w:t xml:space="preserve"> о внедрен</w:t>
            </w:r>
            <w:r w:rsidR="00340F20">
              <w:rPr>
                <w:sz w:val="23"/>
                <w:szCs w:val="23"/>
              </w:rPr>
              <w:t>ии</w:t>
            </w:r>
            <w:r w:rsidR="00340F20" w:rsidRPr="00340F20">
              <w:rPr>
                <w:sz w:val="23"/>
                <w:szCs w:val="23"/>
              </w:rPr>
              <w:t xml:space="preserve"> целев</w:t>
            </w:r>
            <w:r w:rsidR="00340F20">
              <w:rPr>
                <w:sz w:val="23"/>
                <w:szCs w:val="23"/>
              </w:rPr>
              <w:t>ой</w:t>
            </w:r>
            <w:r w:rsidR="00340F20" w:rsidRPr="00340F20">
              <w:rPr>
                <w:sz w:val="23"/>
                <w:szCs w:val="23"/>
              </w:rPr>
              <w:t xml:space="preserve"> модел</w:t>
            </w:r>
            <w:r w:rsidR="00340F20">
              <w:rPr>
                <w:sz w:val="23"/>
                <w:szCs w:val="23"/>
              </w:rPr>
              <w:t>и</w:t>
            </w:r>
            <w:r w:rsidR="00340F20" w:rsidRPr="00340F20">
              <w:rPr>
                <w:sz w:val="23"/>
                <w:szCs w:val="23"/>
              </w:rPr>
              <w:t xml:space="preserve"> вовлечения общественно-деловых объединений и участия представителей работодателей в управлении профессиональными образовательными организациями</w:t>
            </w:r>
          </w:p>
        </w:tc>
        <w:tc>
          <w:tcPr>
            <w:tcW w:w="1418" w:type="dxa"/>
          </w:tcPr>
          <w:p w:rsidR="004D6C6C" w:rsidRPr="000960F0" w:rsidRDefault="004D6C6C" w:rsidP="001D66A0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РП</w:t>
            </w:r>
          </w:p>
        </w:tc>
      </w:tr>
      <w:tr w:rsidR="00373CE4" w:rsidRPr="000960F0" w:rsidTr="00827BDF">
        <w:tc>
          <w:tcPr>
            <w:tcW w:w="1134" w:type="dxa"/>
          </w:tcPr>
          <w:p w:rsidR="00373CE4" w:rsidRDefault="00373CE4" w:rsidP="00340F2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0F20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261" w:type="dxa"/>
          </w:tcPr>
          <w:p w:rsidR="00373CE4" w:rsidRDefault="00373CE4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1500 обучающихся </w:t>
            </w:r>
            <w:r w:rsidRPr="00EB2E64">
              <w:rPr>
                <w:sz w:val="23"/>
                <w:szCs w:val="23"/>
              </w:rPr>
              <w:t>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  <w:p w:rsidR="00373CE4" w:rsidRPr="000960F0" w:rsidRDefault="00373CE4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001" w:type="dxa"/>
          </w:tcPr>
          <w:p w:rsidR="00373CE4" w:rsidRPr="000960F0" w:rsidRDefault="00373CE4" w:rsidP="00826F7D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  <w:lang w:eastAsia="en-US"/>
              </w:rPr>
              <w:t>01.0</w:t>
            </w:r>
            <w:r>
              <w:rPr>
                <w:sz w:val="23"/>
                <w:szCs w:val="23"/>
                <w:lang w:eastAsia="en-US"/>
              </w:rPr>
              <w:t>1</w:t>
            </w:r>
            <w:r w:rsidRPr="000960F0">
              <w:rPr>
                <w:sz w:val="23"/>
                <w:szCs w:val="23"/>
                <w:lang w:eastAsia="en-US"/>
              </w:rPr>
              <w:t>.202</w:t>
            </w: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71" w:type="dxa"/>
          </w:tcPr>
          <w:p w:rsidR="00373CE4" w:rsidRPr="000960F0" w:rsidRDefault="00373CE4" w:rsidP="00826F7D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  <w:lang w:eastAsia="en-US"/>
              </w:rPr>
              <w:t>31.12.202</w:t>
            </w: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265" w:type="dxa"/>
          </w:tcPr>
          <w:p w:rsidR="00373CE4" w:rsidRPr="000463ED" w:rsidRDefault="00373CE4" w:rsidP="00826F7D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463ED">
              <w:rPr>
                <w:sz w:val="23"/>
                <w:szCs w:val="23"/>
              </w:rPr>
              <w:t>Кудряшов С.В.,</w:t>
            </w:r>
          </w:p>
          <w:p w:rsidR="00373CE4" w:rsidRDefault="00373CE4" w:rsidP="00826F7D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463ED">
              <w:rPr>
                <w:sz w:val="23"/>
                <w:szCs w:val="23"/>
              </w:rPr>
              <w:t>Иванова И.И.,</w:t>
            </w:r>
          </w:p>
          <w:p w:rsidR="00373CE4" w:rsidRPr="000960F0" w:rsidRDefault="00373CE4" w:rsidP="00826F7D">
            <w:pPr>
              <w:spacing w:line="240" w:lineRule="atLeas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Вотякова Л.Н., </w:t>
            </w:r>
            <w:r w:rsidRPr="000463ED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373CE4" w:rsidRDefault="00373CE4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информационно-аналитический отчет о внедрении методологии наставничества</w:t>
            </w:r>
            <w:r>
              <w:rPr>
                <w:sz w:val="23"/>
                <w:szCs w:val="23"/>
              </w:rPr>
              <w:t>. С</w:t>
            </w:r>
            <w:r w:rsidRPr="00EB2E64">
              <w:rPr>
                <w:sz w:val="23"/>
                <w:szCs w:val="23"/>
              </w:rPr>
              <w:t>формирова</w:t>
            </w:r>
            <w:r>
              <w:rPr>
                <w:sz w:val="23"/>
                <w:szCs w:val="23"/>
              </w:rPr>
              <w:t xml:space="preserve">на </w:t>
            </w:r>
            <w:r w:rsidRPr="00EB2E64">
              <w:rPr>
                <w:sz w:val="23"/>
                <w:szCs w:val="23"/>
              </w:rPr>
              <w:t>организационно-методическ</w:t>
            </w:r>
            <w:r>
              <w:rPr>
                <w:sz w:val="23"/>
                <w:szCs w:val="23"/>
              </w:rPr>
              <w:t>ая</w:t>
            </w:r>
            <w:r w:rsidRPr="00EB2E64">
              <w:rPr>
                <w:sz w:val="23"/>
                <w:szCs w:val="23"/>
              </w:rPr>
              <w:t xml:space="preserve"> основ</w:t>
            </w:r>
            <w:r>
              <w:rPr>
                <w:sz w:val="23"/>
                <w:szCs w:val="23"/>
              </w:rPr>
              <w:t>а</w:t>
            </w:r>
            <w:r w:rsidRPr="00EB2E64">
              <w:rPr>
                <w:sz w:val="23"/>
                <w:szCs w:val="23"/>
              </w:rPr>
              <w:t xml:space="preserve"> для внедрения и последующего развития механизмов наставничества в системе среднего профессионального образования</w:t>
            </w:r>
            <w:r>
              <w:rPr>
                <w:sz w:val="23"/>
                <w:szCs w:val="23"/>
              </w:rPr>
              <w:t xml:space="preserve">. </w:t>
            </w:r>
            <w:r w:rsidRPr="00EB2E64">
              <w:rPr>
                <w:sz w:val="23"/>
                <w:szCs w:val="23"/>
              </w:rPr>
              <w:t xml:space="preserve">800 </w:t>
            </w:r>
            <w:r w:rsidRPr="00EB2E64">
              <w:rPr>
                <w:sz w:val="23"/>
                <w:szCs w:val="23"/>
              </w:rPr>
              <w:lastRenderedPageBreak/>
              <w:t>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  <w:p w:rsidR="00373CE4" w:rsidRPr="00EB2E64" w:rsidRDefault="00373CE4" w:rsidP="00826F7D">
            <w:pPr>
              <w:spacing w:line="240" w:lineRule="auto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373CE4" w:rsidRPr="000960F0" w:rsidRDefault="00373CE4" w:rsidP="00826F7D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РП</w:t>
            </w:r>
          </w:p>
        </w:tc>
      </w:tr>
      <w:tr w:rsidR="00373CE4" w:rsidRPr="000960F0" w:rsidTr="00827BDF">
        <w:tc>
          <w:tcPr>
            <w:tcW w:w="1134" w:type="dxa"/>
          </w:tcPr>
          <w:p w:rsidR="00373CE4" w:rsidRDefault="00373CE4" w:rsidP="00340F2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="00340F20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.1.</w:t>
            </w:r>
          </w:p>
        </w:tc>
        <w:tc>
          <w:tcPr>
            <w:tcW w:w="3261" w:type="dxa"/>
          </w:tcPr>
          <w:p w:rsidR="00373CE4" w:rsidRPr="000960F0" w:rsidRDefault="00373CE4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F73084">
              <w:rPr>
                <w:sz w:val="23"/>
                <w:szCs w:val="23"/>
              </w:rPr>
              <w:t>1500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  <w:p w:rsidR="00373CE4" w:rsidRPr="000960F0" w:rsidRDefault="00373CE4" w:rsidP="00826F7D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</w:p>
        </w:tc>
        <w:tc>
          <w:tcPr>
            <w:tcW w:w="2001" w:type="dxa"/>
          </w:tcPr>
          <w:p w:rsidR="00373CE4" w:rsidRPr="000960F0" w:rsidRDefault="00373CE4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71" w:type="dxa"/>
          </w:tcPr>
          <w:p w:rsidR="00373CE4" w:rsidRPr="000960F0" w:rsidRDefault="00373CE4" w:rsidP="00826F7D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>31.12.202</w:t>
            </w: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265" w:type="dxa"/>
          </w:tcPr>
          <w:p w:rsidR="00373CE4" w:rsidRPr="000463ED" w:rsidRDefault="00373CE4" w:rsidP="00826F7D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463ED">
              <w:rPr>
                <w:sz w:val="23"/>
                <w:szCs w:val="23"/>
              </w:rPr>
              <w:t>Кудряшов С.В.,</w:t>
            </w:r>
          </w:p>
          <w:p w:rsidR="00373CE4" w:rsidRDefault="00373CE4" w:rsidP="00826F7D">
            <w:pPr>
              <w:spacing w:line="240" w:lineRule="atLeast"/>
              <w:jc w:val="left"/>
              <w:rPr>
                <w:sz w:val="23"/>
                <w:szCs w:val="23"/>
              </w:rPr>
            </w:pPr>
            <w:r w:rsidRPr="000463ED">
              <w:rPr>
                <w:sz w:val="23"/>
                <w:szCs w:val="23"/>
              </w:rPr>
              <w:t>Иванова И.И.,</w:t>
            </w:r>
          </w:p>
          <w:p w:rsidR="00373CE4" w:rsidRPr="000960F0" w:rsidRDefault="00373CE4" w:rsidP="00826F7D">
            <w:pPr>
              <w:spacing w:line="240" w:lineRule="atLeas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Вотякова Л.Н., </w:t>
            </w:r>
            <w:r w:rsidRPr="000463ED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373CE4" w:rsidRDefault="00373CE4" w:rsidP="00826F7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информационно-аналитический отчет о внедрении методологии наставничества</w:t>
            </w:r>
            <w:r>
              <w:rPr>
                <w:sz w:val="23"/>
                <w:szCs w:val="23"/>
              </w:rPr>
              <w:t xml:space="preserve">. </w:t>
            </w:r>
            <w:r w:rsidRPr="00EB2E64">
              <w:rPr>
                <w:sz w:val="23"/>
                <w:szCs w:val="23"/>
              </w:rPr>
              <w:t>800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  <w:p w:rsidR="00373CE4" w:rsidRPr="00EB2E64" w:rsidRDefault="00373CE4" w:rsidP="00826F7D">
            <w:pPr>
              <w:spacing w:line="240" w:lineRule="auto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373CE4" w:rsidRPr="000960F0" w:rsidRDefault="00373CE4" w:rsidP="00826F7D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РП</w:t>
            </w:r>
          </w:p>
        </w:tc>
      </w:tr>
      <w:tr w:rsidR="00373CE4" w:rsidRPr="000960F0" w:rsidTr="00827BDF">
        <w:tc>
          <w:tcPr>
            <w:tcW w:w="1134" w:type="dxa"/>
          </w:tcPr>
          <w:p w:rsidR="00373CE4" w:rsidRPr="000960F0" w:rsidRDefault="00373CE4" w:rsidP="00340F2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0F20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261" w:type="dxa"/>
          </w:tcPr>
          <w:p w:rsidR="00373CE4" w:rsidRDefault="00373CE4" w:rsidP="001D66A0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proofErr w:type="gramStart"/>
            <w:r>
              <w:rPr>
                <w:rFonts w:eastAsia="Arial Unicode MS"/>
                <w:bCs/>
                <w:sz w:val="23"/>
                <w:szCs w:val="23"/>
              </w:rPr>
              <w:t>Созданы</w:t>
            </w:r>
            <w:proofErr w:type="gramEnd"/>
            <w:r w:rsidRPr="008C7688">
              <w:rPr>
                <w:rFonts w:eastAsia="Arial Unicode MS"/>
                <w:bCs/>
                <w:sz w:val="23"/>
                <w:szCs w:val="23"/>
              </w:rPr>
              <w:t xml:space="preserve"> не менее </w:t>
            </w:r>
            <w:r w:rsidRPr="004B0E01">
              <w:rPr>
                <w:rFonts w:eastAsia="Arial Unicode MS"/>
                <w:bCs/>
                <w:sz w:val="23"/>
                <w:szCs w:val="23"/>
              </w:rPr>
              <w:t>75</w:t>
            </w:r>
            <w:r w:rsidRPr="008C7688">
              <w:rPr>
                <w:rFonts w:eastAsia="Arial Unicode MS"/>
                <w:bCs/>
                <w:sz w:val="23"/>
                <w:szCs w:val="23"/>
              </w:rPr>
              <w:t xml:space="preserve"> мастерских, оснащенных современной материально-технической базой по одной из компетенций</w:t>
            </w:r>
          </w:p>
          <w:p w:rsidR="00373CE4" w:rsidRPr="000960F0" w:rsidRDefault="00373CE4" w:rsidP="001D66A0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</w:p>
        </w:tc>
        <w:tc>
          <w:tcPr>
            <w:tcW w:w="2001" w:type="dxa"/>
          </w:tcPr>
          <w:p w:rsidR="00373CE4" w:rsidRDefault="00373CE4" w:rsidP="005C30E5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01.10.2021</w:t>
            </w:r>
          </w:p>
        </w:tc>
        <w:tc>
          <w:tcPr>
            <w:tcW w:w="1971" w:type="dxa"/>
          </w:tcPr>
          <w:p w:rsidR="00373CE4" w:rsidRPr="000960F0" w:rsidRDefault="00373CE4" w:rsidP="005C30E5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31.12.2022</w:t>
            </w:r>
          </w:p>
        </w:tc>
        <w:tc>
          <w:tcPr>
            <w:tcW w:w="2265" w:type="dxa"/>
          </w:tcPr>
          <w:p w:rsidR="00373CE4" w:rsidRPr="000960F0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Кудряшов С.В.,</w:t>
            </w:r>
          </w:p>
          <w:p w:rsidR="00373CE4" w:rsidRPr="000960F0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 xml:space="preserve">Иванова И.И., </w:t>
            </w:r>
          </w:p>
          <w:p w:rsidR="00373CE4" w:rsidRPr="000960F0" w:rsidRDefault="00373CE4" w:rsidP="000A399E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102E1B">
              <w:rPr>
                <w:sz w:val="23"/>
                <w:szCs w:val="23"/>
                <w:lang w:eastAsia="en-US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373CE4" w:rsidRPr="000960F0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 xml:space="preserve">информационно-аналитический отчет о создании </w:t>
            </w:r>
            <w:r>
              <w:rPr>
                <w:sz w:val="23"/>
                <w:szCs w:val="23"/>
              </w:rPr>
              <w:t>мастерских</w:t>
            </w:r>
            <w:r w:rsidRPr="000960F0">
              <w:rPr>
                <w:sz w:val="23"/>
                <w:szCs w:val="23"/>
              </w:rPr>
              <w:t xml:space="preserve">. Обеспечено функционирование </w:t>
            </w:r>
            <w:r>
              <w:rPr>
                <w:sz w:val="23"/>
                <w:szCs w:val="23"/>
              </w:rPr>
              <w:t>мастерских, п</w:t>
            </w:r>
            <w:r w:rsidRPr="000960F0">
              <w:rPr>
                <w:sz w:val="23"/>
                <w:szCs w:val="23"/>
              </w:rPr>
              <w:t>редоставлен</w:t>
            </w:r>
            <w:r>
              <w:rPr>
                <w:sz w:val="23"/>
                <w:szCs w:val="23"/>
              </w:rPr>
              <w:t>ы</w:t>
            </w:r>
            <w:r w:rsidRPr="000960F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гранты в форме </w:t>
            </w:r>
            <w:r w:rsidRPr="000960F0">
              <w:rPr>
                <w:sz w:val="23"/>
                <w:szCs w:val="23"/>
              </w:rPr>
              <w:t>субсиди</w:t>
            </w:r>
            <w:r>
              <w:rPr>
                <w:sz w:val="23"/>
                <w:szCs w:val="23"/>
              </w:rPr>
              <w:t>й</w:t>
            </w:r>
            <w:r w:rsidRPr="000960F0">
              <w:rPr>
                <w:sz w:val="23"/>
                <w:szCs w:val="23"/>
              </w:rPr>
              <w:t xml:space="preserve"> из средств федерального бюджета на реализацию мероприятий по созданию мастерских </w:t>
            </w:r>
          </w:p>
          <w:p w:rsidR="00373CE4" w:rsidRPr="004C5748" w:rsidRDefault="00373CE4" w:rsidP="000A399E">
            <w:pPr>
              <w:spacing w:line="240" w:lineRule="auto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</w:tcPr>
          <w:p w:rsidR="00373CE4" w:rsidRPr="000960F0" w:rsidRDefault="00373CE4" w:rsidP="000A399E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lastRenderedPageBreak/>
              <w:t>ПК</w:t>
            </w:r>
          </w:p>
        </w:tc>
      </w:tr>
      <w:tr w:rsidR="00373CE4" w:rsidRPr="000960F0" w:rsidTr="00827BDF">
        <w:tc>
          <w:tcPr>
            <w:tcW w:w="1134" w:type="dxa"/>
          </w:tcPr>
          <w:p w:rsidR="00373CE4" w:rsidRDefault="00373CE4" w:rsidP="00340F2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="00340F20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.1.1.</w:t>
            </w:r>
          </w:p>
        </w:tc>
        <w:tc>
          <w:tcPr>
            <w:tcW w:w="3261" w:type="dxa"/>
          </w:tcPr>
          <w:p w:rsidR="00373CE4" w:rsidRDefault="00373CE4" w:rsidP="001D66A0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E260F9">
              <w:rPr>
                <w:rFonts w:eastAsia="Arial Unicode MS"/>
                <w:bCs/>
                <w:sz w:val="23"/>
                <w:szCs w:val="23"/>
              </w:rPr>
              <w:t>Предоставление организациями, осуществляющими образовательную деятельность по образовательным программам среднего профессионального образования, заявок в Министерство просвещения Российской Федерации на участие в отборе на предоставление грантов в форме субсидии из федерального бюджета на финансовое обеспечение мероприятий по оснащению современной материально-технической базой</w:t>
            </w:r>
          </w:p>
          <w:p w:rsidR="00373CE4" w:rsidRPr="004C5748" w:rsidRDefault="00373CE4" w:rsidP="001D66A0">
            <w:pPr>
              <w:spacing w:line="240" w:lineRule="auto"/>
              <w:jc w:val="left"/>
              <w:rPr>
                <w:rFonts w:eastAsia="Arial Unicode MS"/>
                <w:bCs/>
                <w:sz w:val="10"/>
                <w:szCs w:val="10"/>
              </w:rPr>
            </w:pPr>
          </w:p>
        </w:tc>
        <w:tc>
          <w:tcPr>
            <w:tcW w:w="2001" w:type="dxa"/>
          </w:tcPr>
          <w:p w:rsidR="00373CE4" w:rsidRDefault="00373CE4" w:rsidP="000A399E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01.10.2021</w:t>
            </w:r>
          </w:p>
        </w:tc>
        <w:tc>
          <w:tcPr>
            <w:tcW w:w="1971" w:type="dxa"/>
          </w:tcPr>
          <w:p w:rsidR="00373CE4" w:rsidRPr="000960F0" w:rsidRDefault="00373CE4" w:rsidP="00E260F9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30.12.2021</w:t>
            </w:r>
          </w:p>
        </w:tc>
        <w:tc>
          <w:tcPr>
            <w:tcW w:w="2265" w:type="dxa"/>
          </w:tcPr>
          <w:p w:rsidR="00373CE4" w:rsidRPr="000960F0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Иванова И.И.</w:t>
            </w:r>
            <w:r>
              <w:rPr>
                <w:sz w:val="23"/>
                <w:szCs w:val="23"/>
              </w:rPr>
              <w:t>,</w:t>
            </w:r>
          </w:p>
          <w:p w:rsidR="00373CE4" w:rsidRPr="000960F0" w:rsidRDefault="00373CE4" w:rsidP="000A399E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102E1B">
              <w:rPr>
                <w:sz w:val="23"/>
                <w:szCs w:val="23"/>
                <w:lang w:eastAsia="en-US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373CE4" w:rsidRPr="00E260F9" w:rsidRDefault="00373CE4" w:rsidP="00E260F9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E260F9">
              <w:rPr>
                <w:sz w:val="23"/>
                <w:szCs w:val="23"/>
              </w:rPr>
              <w:t>заявки организаций, осуществляющих образовательную деятельность по образовательным программам среднего профессионального образования направленные в Министерство просвещения</w:t>
            </w:r>
          </w:p>
          <w:p w:rsidR="00373CE4" w:rsidRPr="000960F0" w:rsidRDefault="00373CE4" w:rsidP="00E260F9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E260F9">
              <w:rPr>
                <w:sz w:val="23"/>
                <w:szCs w:val="23"/>
              </w:rPr>
              <w:t xml:space="preserve">Российской Федерации в установленном порядке. Осуществлен сбор заявок </w:t>
            </w:r>
            <w:proofErr w:type="gramStart"/>
            <w:r w:rsidRPr="00E260F9">
              <w:rPr>
                <w:sz w:val="23"/>
                <w:szCs w:val="23"/>
              </w:rPr>
              <w:t>от организаций на участие в отборе на предоставление грантов в форме</w:t>
            </w:r>
            <w:proofErr w:type="gramEnd"/>
            <w:r w:rsidRPr="00E260F9">
              <w:rPr>
                <w:sz w:val="23"/>
                <w:szCs w:val="23"/>
              </w:rPr>
              <w:t xml:space="preserve"> субсидий из федерального бюджета</w:t>
            </w:r>
          </w:p>
        </w:tc>
        <w:tc>
          <w:tcPr>
            <w:tcW w:w="1418" w:type="dxa"/>
          </w:tcPr>
          <w:p w:rsidR="00373CE4" w:rsidRPr="000960F0" w:rsidRDefault="00373CE4" w:rsidP="000A399E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РП</w:t>
            </w:r>
          </w:p>
        </w:tc>
      </w:tr>
      <w:tr w:rsidR="00373CE4" w:rsidRPr="000960F0" w:rsidTr="00827BDF">
        <w:tc>
          <w:tcPr>
            <w:tcW w:w="1134" w:type="dxa"/>
          </w:tcPr>
          <w:p w:rsidR="00373CE4" w:rsidRPr="004B0E01" w:rsidRDefault="00373CE4" w:rsidP="00340F2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 w:rsidR="00340F20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.1.2.</w:t>
            </w:r>
          </w:p>
        </w:tc>
        <w:tc>
          <w:tcPr>
            <w:tcW w:w="3261" w:type="dxa"/>
          </w:tcPr>
          <w:p w:rsidR="00373CE4" w:rsidRDefault="00373CE4" w:rsidP="001D66A0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</w:rPr>
            </w:pPr>
            <w:r w:rsidRPr="004B0E01">
              <w:rPr>
                <w:rFonts w:eastAsia="Arial Unicode MS"/>
                <w:bCs/>
                <w:sz w:val="23"/>
                <w:szCs w:val="23"/>
              </w:rPr>
              <w:t xml:space="preserve">Заключение соглашений с организациями, осуществляющими образовательную деятельность по образовательным программам среднего профессионального образования, на предоставление грантов в </w:t>
            </w:r>
            <w:r w:rsidRPr="004B0E01">
              <w:rPr>
                <w:rFonts w:eastAsia="Arial Unicode MS"/>
                <w:bCs/>
                <w:sz w:val="23"/>
                <w:szCs w:val="23"/>
              </w:rPr>
              <w:lastRenderedPageBreak/>
              <w:t>форме субсидии из федерального бюджета на финансовое обеспечение мероприятий по оснащению современной материально-технической базой</w:t>
            </w:r>
          </w:p>
          <w:p w:rsidR="00373CE4" w:rsidRPr="004C5748" w:rsidRDefault="00373CE4" w:rsidP="001D66A0">
            <w:pPr>
              <w:spacing w:line="240" w:lineRule="auto"/>
              <w:jc w:val="left"/>
              <w:rPr>
                <w:rFonts w:eastAsia="Arial Unicode MS"/>
                <w:bCs/>
                <w:sz w:val="10"/>
                <w:szCs w:val="10"/>
              </w:rPr>
            </w:pPr>
          </w:p>
        </w:tc>
        <w:tc>
          <w:tcPr>
            <w:tcW w:w="2001" w:type="dxa"/>
          </w:tcPr>
          <w:p w:rsidR="00373CE4" w:rsidRDefault="00373CE4" w:rsidP="000A399E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01.01.2022</w:t>
            </w:r>
          </w:p>
        </w:tc>
        <w:tc>
          <w:tcPr>
            <w:tcW w:w="1971" w:type="dxa"/>
          </w:tcPr>
          <w:p w:rsidR="00373CE4" w:rsidRDefault="00373CE4" w:rsidP="004B0E01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01.03.2022</w:t>
            </w:r>
          </w:p>
        </w:tc>
        <w:tc>
          <w:tcPr>
            <w:tcW w:w="2265" w:type="dxa"/>
          </w:tcPr>
          <w:p w:rsidR="00373CE4" w:rsidRPr="004B0E01" w:rsidRDefault="00373CE4" w:rsidP="004B0E0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4B0E01">
              <w:rPr>
                <w:sz w:val="23"/>
                <w:szCs w:val="23"/>
              </w:rPr>
              <w:t>Иванова И.И.,</w:t>
            </w:r>
          </w:p>
          <w:p w:rsidR="00373CE4" w:rsidRPr="000960F0" w:rsidRDefault="00373CE4" w:rsidP="004B0E01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4B0E01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373CE4" w:rsidRPr="00E260F9" w:rsidRDefault="00373CE4" w:rsidP="00E260F9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4B0E01">
              <w:rPr>
                <w:sz w:val="23"/>
                <w:szCs w:val="23"/>
              </w:rPr>
              <w:t xml:space="preserve">соглашения с организациями, осуществляющими образовательную деятельность по образовательным программам среднего профессионального образования о </w:t>
            </w:r>
            <w:r w:rsidRPr="004B0E01">
              <w:rPr>
                <w:sz w:val="23"/>
                <w:szCs w:val="23"/>
              </w:rPr>
              <w:lastRenderedPageBreak/>
              <w:t>предоставлении грантов. Заключены соглашения с организациями - получателями грантов в форме субсидий из федерального бюджета</w:t>
            </w:r>
          </w:p>
        </w:tc>
        <w:tc>
          <w:tcPr>
            <w:tcW w:w="1418" w:type="dxa"/>
          </w:tcPr>
          <w:p w:rsidR="00373CE4" w:rsidRDefault="00373CE4" w:rsidP="000A399E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РП</w:t>
            </w:r>
          </w:p>
        </w:tc>
      </w:tr>
      <w:tr w:rsidR="00373CE4" w:rsidRPr="000960F0" w:rsidTr="00827BDF">
        <w:tc>
          <w:tcPr>
            <w:tcW w:w="1134" w:type="dxa"/>
          </w:tcPr>
          <w:p w:rsidR="00373CE4" w:rsidRPr="00A7601B" w:rsidRDefault="00373CE4" w:rsidP="00340F2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="00340F20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.1.3.</w:t>
            </w:r>
          </w:p>
        </w:tc>
        <w:tc>
          <w:tcPr>
            <w:tcW w:w="3261" w:type="dxa"/>
          </w:tcPr>
          <w:p w:rsidR="00373CE4" w:rsidRDefault="00373C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мониторинга реализации мероприятий по оснащению материально-технической базой по одной из компетенций </w:t>
            </w:r>
          </w:p>
          <w:p w:rsidR="00373CE4" w:rsidRDefault="00373C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01" w:type="dxa"/>
          </w:tcPr>
          <w:p w:rsidR="00373CE4" w:rsidRDefault="00373CE4" w:rsidP="003F13A9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01.03.2022</w:t>
            </w:r>
          </w:p>
        </w:tc>
        <w:tc>
          <w:tcPr>
            <w:tcW w:w="1971" w:type="dxa"/>
          </w:tcPr>
          <w:p w:rsidR="00373CE4" w:rsidRDefault="00373CE4" w:rsidP="000A399E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31.12.2022</w:t>
            </w:r>
          </w:p>
        </w:tc>
        <w:tc>
          <w:tcPr>
            <w:tcW w:w="2265" w:type="dxa"/>
          </w:tcPr>
          <w:p w:rsidR="00373CE4" w:rsidRPr="004B0E01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4B0E01">
              <w:rPr>
                <w:sz w:val="23"/>
                <w:szCs w:val="23"/>
              </w:rPr>
              <w:t>Иванова И.И.,</w:t>
            </w:r>
          </w:p>
          <w:p w:rsidR="00373CE4" w:rsidRPr="000960F0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4B0E01">
              <w:rPr>
                <w:sz w:val="23"/>
                <w:szCs w:val="23"/>
              </w:rPr>
              <w:t>руководители профессиональных образовательных организаций</w:t>
            </w:r>
          </w:p>
        </w:tc>
        <w:tc>
          <w:tcPr>
            <w:tcW w:w="3118" w:type="dxa"/>
          </w:tcPr>
          <w:p w:rsidR="00373CE4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A7601B">
              <w:rPr>
                <w:sz w:val="23"/>
                <w:szCs w:val="23"/>
              </w:rPr>
              <w:t xml:space="preserve">информационно-аналитический отчет о проведении мониторинга реализации мероприятий по оснащению материально-технической базы. Проведен сбор и анализ информации от </w:t>
            </w:r>
            <w:r>
              <w:rPr>
                <w:sz w:val="23"/>
                <w:szCs w:val="23"/>
              </w:rPr>
              <w:t>профессиональных образовательных организаций</w:t>
            </w:r>
            <w:r w:rsidRPr="00A7601B">
              <w:rPr>
                <w:sz w:val="23"/>
                <w:szCs w:val="23"/>
              </w:rPr>
              <w:t>, подготовлены предложения по корректировке содержания мероприятий по созданию и функционированию данных мастерских</w:t>
            </w:r>
          </w:p>
          <w:p w:rsidR="00373CE4" w:rsidRPr="004C5748" w:rsidRDefault="00373CE4" w:rsidP="000A399E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373CE4" w:rsidRDefault="00373CE4" w:rsidP="000A399E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РП</w:t>
            </w:r>
          </w:p>
        </w:tc>
      </w:tr>
      <w:tr w:rsidR="00373CE4" w:rsidRPr="000960F0" w:rsidTr="00827BDF">
        <w:tc>
          <w:tcPr>
            <w:tcW w:w="1134" w:type="dxa"/>
          </w:tcPr>
          <w:p w:rsidR="00373CE4" w:rsidRDefault="00373CE4" w:rsidP="00340F2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0F20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.1.</w:t>
            </w:r>
          </w:p>
        </w:tc>
        <w:tc>
          <w:tcPr>
            <w:tcW w:w="3261" w:type="dxa"/>
          </w:tcPr>
          <w:p w:rsidR="00373CE4" w:rsidRDefault="00373C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  <w:r w:rsidRPr="003F13A9">
              <w:rPr>
                <w:sz w:val="23"/>
                <w:szCs w:val="23"/>
              </w:rPr>
              <w:t xml:space="preserve"> мастерских </w:t>
            </w:r>
            <w:proofErr w:type="gramStart"/>
            <w:r w:rsidRPr="003F13A9">
              <w:rPr>
                <w:sz w:val="23"/>
                <w:szCs w:val="23"/>
              </w:rPr>
              <w:t>оснащены</w:t>
            </w:r>
            <w:proofErr w:type="gramEnd"/>
            <w:r w:rsidRPr="003F13A9">
              <w:rPr>
                <w:sz w:val="23"/>
                <w:szCs w:val="23"/>
              </w:rPr>
              <w:t xml:space="preserve"> современной материально-технической базой по одной из приоритетных компетенций</w:t>
            </w:r>
          </w:p>
        </w:tc>
        <w:tc>
          <w:tcPr>
            <w:tcW w:w="2001" w:type="dxa"/>
          </w:tcPr>
          <w:p w:rsidR="00373CE4" w:rsidRDefault="00373CE4" w:rsidP="003F13A9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71" w:type="dxa"/>
          </w:tcPr>
          <w:p w:rsidR="00373CE4" w:rsidRDefault="00373CE4" w:rsidP="000A399E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31.12.2022</w:t>
            </w:r>
          </w:p>
        </w:tc>
        <w:tc>
          <w:tcPr>
            <w:tcW w:w="2265" w:type="dxa"/>
          </w:tcPr>
          <w:p w:rsidR="00373CE4" w:rsidRPr="000960F0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Кудряшов С.В.,</w:t>
            </w:r>
          </w:p>
          <w:p w:rsidR="00373CE4" w:rsidRPr="000960F0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 xml:space="preserve">Иванова И.И., </w:t>
            </w:r>
          </w:p>
          <w:p w:rsidR="00373CE4" w:rsidRDefault="00373CE4" w:rsidP="000A399E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102E1B">
              <w:rPr>
                <w:sz w:val="23"/>
                <w:szCs w:val="23"/>
                <w:lang w:eastAsia="en-US"/>
              </w:rPr>
              <w:t>руководители профессиональных образовательных организаций</w:t>
            </w:r>
          </w:p>
          <w:p w:rsidR="00373CE4" w:rsidRPr="000960F0" w:rsidRDefault="00373CE4" w:rsidP="000A399E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</w:tcPr>
          <w:p w:rsidR="00373CE4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E44B4E">
              <w:rPr>
                <w:sz w:val="23"/>
                <w:szCs w:val="23"/>
              </w:rPr>
              <w:t>информационно-аналитический отчет о создании мастерских. Обеспечено функционирование мастерских, предоставлены гранты в форме субсидий из средств федерального бюджета на реализацию мероприятий по созданию мастерских</w:t>
            </w:r>
          </w:p>
          <w:p w:rsidR="00373CE4" w:rsidRPr="004C5748" w:rsidRDefault="00373CE4" w:rsidP="000A399E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373CE4" w:rsidRDefault="00373CE4" w:rsidP="000A399E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ПК</w:t>
            </w:r>
          </w:p>
        </w:tc>
      </w:tr>
      <w:tr w:rsidR="00373CE4" w:rsidRPr="000960F0" w:rsidTr="00827BDF">
        <w:tc>
          <w:tcPr>
            <w:tcW w:w="1134" w:type="dxa"/>
          </w:tcPr>
          <w:p w:rsidR="00373CE4" w:rsidRPr="000960F0" w:rsidRDefault="00340F20" w:rsidP="00947321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</w:t>
            </w:r>
            <w:r w:rsidR="00373CE4" w:rsidRPr="000960F0">
              <w:rPr>
                <w:sz w:val="23"/>
                <w:szCs w:val="23"/>
              </w:rPr>
              <w:t>.</w:t>
            </w:r>
          </w:p>
        </w:tc>
        <w:tc>
          <w:tcPr>
            <w:tcW w:w="3261" w:type="dxa"/>
          </w:tcPr>
          <w:p w:rsidR="00373CE4" w:rsidRPr="000960F0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 xml:space="preserve">В Чувашской Республике внедрены программы профессионального обучения по наиболее востребованным и перспективным профессиям на уровне, соответствующем стандартам </w:t>
            </w:r>
            <w:proofErr w:type="spellStart"/>
            <w:r w:rsidRPr="000960F0">
              <w:rPr>
                <w:sz w:val="23"/>
                <w:szCs w:val="23"/>
              </w:rPr>
              <w:t>Ворлдскиллс</w:t>
            </w:r>
            <w:proofErr w:type="spellEnd"/>
            <w:r w:rsidRPr="000960F0">
              <w:rPr>
                <w:sz w:val="23"/>
                <w:szCs w:val="23"/>
              </w:rPr>
              <w:t>, с учетом продолжительности программ не более 6 месяцев</w:t>
            </w:r>
          </w:p>
          <w:p w:rsidR="00373CE4" w:rsidRPr="000960F0" w:rsidRDefault="00373CE4" w:rsidP="000A399E">
            <w:pPr>
              <w:spacing w:line="240" w:lineRule="auto"/>
              <w:jc w:val="left"/>
              <w:rPr>
                <w:rFonts w:eastAsia="Arial Unicode MS"/>
                <w:bCs/>
                <w:sz w:val="23"/>
                <w:szCs w:val="23"/>
                <w:u w:color="000000"/>
              </w:rPr>
            </w:pPr>
          </w:p>
        </w:tc>
        <w:tc>
          <w:tcPr>
            <w:tcW w:w="2001" w:type="dxa"/>
          </w:tcPr>
          <w:p w:rsidR="00373CE4" w:rsidRPr="000960F0" w:rsidRDefault="00373CE4" w:rsidP="000A399E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  <w:lang w:eastAsia="en-US"/>
              </w:rPr>
              <w:t>01.01.2021</w:t>
            </w:r>
          </w:p>
        </w:tc>
        <w:tc>
          <w:tcPr>
            <w:tcW w:w="1971" w:type="dxa"/>
          </w:tcPr>
          <w:p w:rsidR="00373CE4" w:rsidRPr="000960F0" w:rsidRDefault="00373CE4" w:rsidP="000A399E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  <w:lang w:eastAsia="en-US"/>
              </w:rPr>
              <w:t>31.12.202</w:t>
            </w: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265" w:type="dxa"/>
          </w:tcPr>
          <w:p w:rsidR="00373CE4" w:rsidRPr="000960F0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 xml:space="preserve">Иванова И.И., </w:t>
            </w:r>
            <w:r>
              <w:rPr>
                <w:sz w:val="23"/>
                <w:szCs w:val="23"/>
              </w:rPr>
              <w:t>Вотякова Л.Н.</w:t>
            </w:r>
          </w:p>
        </w:tc>
        <w:tc>
          <w:tcPr>
            <w:tcW w:w="3118" w:type="dxa"/>
          </w:tcPr>
          <w:p w:rsidR="00373CE4" w:rsidRPr="000960F0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 xml:space="preserve">информационно-аналитический отчет о результатах внедрения программ профессионального обучения. Созданы условия для краткосрочной, не более 6 месяцев, подготовки рабочих кадров по наиболее востребованным и перспективным профессиям на уровне, соответствующем стандартам </w:t>
            </w:r>
            <w:proofErr w:type="spellStart"/>
            <w:r w:rsidRPr="000960F0">
              <w:rPr>
                <w:sz w:val="23"/>
                <w:szCs w:val="23"/>
              </w:rPr>
              <w:t>Ворлдскиллс</w:t>
            </w:r>
            <w:proofErr w:type="spellEnd"/>
          </w:p>
          <w:p w:rsidR="00373CE4" w:rsidRPr="004C5748" w:rsidRDefault="00373CE4" w:rsidP="000A399E">
            <w:pPr>
              <w:spacing w:line="240" w:lineRule="auto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373CE4" w:rsidRPr="000960F0" w:rsidRDefault="00373CE4" w:rsidP="000A399E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>РП</w:t>
            </w:r>
          </w:p>
        </w:tc>
      </w:tr>
      <w:tr w:rsidR="00373CE4" w:rsidRPr="000960F0" w:rsidTr="00827BDF">
        <w:tc>
          <w:tcPr>
            <w:tcW w:w="1134" w:type="dxa"/>
          </w:tcPr>
          <w:p w:rsidR="00373CE4" w:rsidRPr="000960F0" w:rsidRDefault="00340F20" w:rsidP="00947321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373CE4">
              <w:rPr>
                <w:sz w:val="23"/>
                <w:szCs w:val="23"/>
              </w:rPr>
              <w:t>.1.1.</w:t>
            </w:r>
          </w:p>
        </w:tc>
        <w:tc>
          <w:tcPr>
            <w:tcW w:w="3261" w:type="dxa"/>
          </w:tcPr>
          <w:p w:rsidR="00373CE4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677CFA">
              <w:rPr>
                <w:sz w:val="23"/>
                <w:szCs w:val="23"/>
              </w:rPr>
              <w:t xml:space="preserve">пробация программ профессионального обучения по наиболее востребованным и перспективным профессиям на уровне, соответствующем стандартам </w:t>
            </w:r>
            <w:proofErr w:type="spellStart"/>
            <w:r w:rsidRPr="00677CFA">
              <w:rPr>
                <w:sz w:val="23"/>
                <w:szCs w:val="23"/>
              </w:rPr>
              <w:t>Ворлдскиллс</w:t>
            </w:r>
            <w:proofErr w:type="spellEnd"/>
            <w:r w:rsidRPr="00677CFA">
              <w:rPr>
                <w:sz w:val="23"/>
                <w:szCs w:val="23"/>
              </w:rPr>
              <w:t>, с учетом</w:t>
            </w:r>
            <w:r>
              <w:rPr>
                <w:sz w:val="23"/>
                <w:szCs w:val="23"/>
              </w:rPr>
              <w:t xml:space="preserve"> </w:t>
            </w:r>
            <w:r w:rsidRPr="00677CFA">
              <w:rPr>
                <w:sz w:val="23"/>
                <w:szCs w:val="23"/>
              </w:rPr>
              <w:t>продолжительности программ не более 6 месяцев</w:t>
            </w:r>
          </w:p>
          <w:p w:rsidR="00373CE4" w:rsidRPr="000960F0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001" w:type="dxa"/>
          </w:tcPr>
          <w:p w:rsidR="00373CE4" w:rsidRPr="000960F0" w:rsidRDefault="00373CE4" w:rsidP="000A399E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01.06.2021</w:t>
            </w:r>
          </w:p>
        </w:tc>
        <w:tc>
          <w:tcPr>
            <w:tcW w:w="1971" w:type="dxa"/>
          </w:tcPr>
          <w:p w:rsidR="00373CE4" w:rsidRPr="000960F0" w:rsidRDefault="00373CE4" w:rsidP="000A399E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01.06.2022</w:t>
            </w:r>
          </w:p>
        </w:tc>
        <w:tc>
          <w:tcPr>
            <w:tcW w:w="2265" w:type="dxa"/>
          </w:tcPr>
          <w:p w:rsidR="00373CE4" w:rsidRPr="000960F0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677CFA">
              <w:rPr>
                <w:sz w:val="23"/>
                <w:szCs w:val="23"/>
              </w:rPr>
              <w:t>Иванова И.И., Вотякова Л.Н.</w:t>
            </w:r>
          </w:p>
        </w:tc>
        <w:tc>
          <w:tcPr>
            <w:tcW w:w="3118" w:type="dxa"/>
          </w:tcPr>
          <w:p w:rsidR="00373CE4" w:rsidRDefault="00373CE4" w:rsidP="00677CFA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677CFA">
              <w:rPr>
                <w:sz w:val="23"/>
                <w:szCs w:val="23"/>
              </w:rPr>
              <w:t>информационно-аналитический отчет о результатах апробации программ. Осуществлена апробация программ профессионального обучения по наиболее востребованным и</w:t>
            </w:r>
            <w:r>
              <w:t xml:space="preserve"> </w:t>
            </w:r>
            <w:r w:rsidRPr="00677CFA">
              <w:rPr>
                <w:sz w:val="23"/>
                <w:szCs w:val="23"/>
              </w:rPr>
              <w:t xml:space="preserve">перспективным профессиям на уровне, соответствующем стандартам </w:t>
            </w:r>
            <w:proofErr w:type="spellStart"/>
            <w:r w:rsidRPr="00677CFA">
              <w:rPr>
                <w:sz w:val="23"/>
                <w:szCs w:val="23"/>
              </w:rPr>
              <w:t>Ворлдскиллс</w:t>
            </w:r>
            <w:proofErr w:type="spellEnd"/>
            <w:r w:rsidRPr="00677CFA">
              <w:rPr>
                <w:sz w:val="23"/>
                <w:szCs w:val="23"/>
              </w:rPr>
              <w:t xml:space="preserve">. </w:t>
            </w:r>
          </w:p>
          <w:p w:rsidR="00373CE4" w:rsidRPr="004C5748" w:rsidRDefault="00373CE4" w:rsidP="00677CFA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373CE4" w:rsidRPr="000960F0" w:rsidRDefault="00373CE4" w:rsidP="000A399E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373CE4" w:rsidRPr="000960F0" w:rsidTr="00827BDF">
        <w:tc>
          <w:tcPr>
            <w:tcW w:w="1134" w:type="dxa"/>
          </w:tcPr>
          <w:p w:rsidR="00373CE4" w:rsidRPr="000960F0" w:rsidRDefault="00340F20" w:rsidP="00947321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373CE4" w:rsidRPr="000960F0">
              <w:rPr>
                <w:sz w:val="23"/>
                <w:szCs w:val="23"/>
              </w:rPr>
              <w:t>.1.</w:t>
            </w:r>
          </w:p>
        </w:tc>
        <w:tc>
          <w:tcPr>
            <w:tcW w:w="3261" w:type="dxa"/>
          </w:tcPr>
          <w:p w:rsidR="00373CE4" w:rsidRPr="000960F0" w:rsidRDefault="00373CE4" w:rsidP="000A399E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t xml:space="preserve">В </w:t>
            </w:r>
            <w:r w:rsidRPr="000960F0">
              <w:rPr>
                <w:sz w:val="23"/>
                <w:szCs w:val="23"/>
              </w:rPr>
              <w:t>Чувашской Республике</w:t>
            </w:r>
            <w:r w:rsidRPr="000960F0">
              <w:rPr>
                <w:sz w:val="23"/>
                <w:szCs w:val="23"/>
                <w:lang w:eastAsia="en-US"/>
              </w:rPr>
              <w:t xml:space="preserve"> внедрены программы профессионального обучения по наиболее востребованным и перспективным профессиям на уровне, соответствующем стандартам </w:t>
            </w:r>
            <w:proofErr w:type="spellStart"/>
            <w:r w:rsidRPr="000960F0">
              <w:rPr>
                <w:sz w:val="23"/>
                <w:szCs w:val="23"/>
                <w:lang w:eastAsia="en-US"/>
              </w:rPr>
              <w:t>Ворлдскиллс</w:t>
            </w:r>
            <w:proofErr w:type="spellEnd"/>
            <w:r w:rsidRPr="000960F0">
              <w:rPr>
                <w:sz w:val="23"/>
                <w:szCs w:val="23"/>
                <w:lang w:eastAsia="en-US"/>
              </w:rPr>
              <w:t xml:space="preserve">, с учетом продолжительности </w:t>
            </w:r>
            <w:r w:rsidRPr="000960F0">
              <w:rPr>
                <w:sz w:val="23"/>
                <w:szCs w:val="23"/>
                <w:lang w:eastAsia="en-US"/>
              </w:rPr>
              <w:lastRenderedPageBreak/>
              <w:t>программ не более 6 месяцев</w:t>
            </w:r>
          </w:p>
          <w:p w:rsidR="00373CE4" w:rsidRPr="000960F0" w:rsidRDefault="00373CE4" w:rsidP="000A399E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2001" w:type="dxa"/>
          </w:tcPr>
          <w:p w:rsidR="00373CE4" w:rsidRPr="000960F0" w:rsidRDefault="00373CE4" w:rsidP="000A399E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971" w:type="dxa"/>
          </w:tcPr>
          <w:p w:rsidR="00373CE4" w:rsidRPr="000960F0" w:rsidRDefault="00373CE4" w:rsidP="00677CF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  <w:lang w:eastAsia="en-US"/>
              </w:rPr>
              <w:t>31.12.202</w:t>
            </w: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265" w:type="dxa"/>
          </w:tcPr>
          <w:p w:rsidR="00373CE4" w:rsidRPr="000960F0" w:rsidRDefault="00373CE4" w:rsidP="000A399E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</w:rPr>
              <w:t xml:space="preserve">Иванова И.И., </w:t>
            </w:r>
            <w:r w:rsidRPr="008C7688">
              <w:rPr>
                <w:sz w:val="23"/>
                <w:szCs w:val="23"/>
              </w:rPr>
              <w:t>Вотякова Л.Н.</w:t>
            </w:r>
          </w:p>
        </w:tc>
        <w:tc>
          <w:tcPr>
            <w:tcW w:w="3118" w:type="dxa"/>
          </w:tcPr>
          <w:p w:rsidR="00373CE4" w:rsidRPr="000960F0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0960F0">
              <w:rPr>
                <w:sz w:val="23"/>
                <w:szCs w:val="23"/>
              </w:rPr>
              <w:t xml:space="preserve">информационно-аналитический отчет о результатах внедрения программ профессионального обучения. Созданы условия для краткосрочной, не более 6 месяцев, подготовки </w:t>
            </w:r>
            <w:r w:rsidRPr="000960F0">
              <w:rPr>
                <w:sz w:val="23"/>
                <w:szCs w:val="23"/>
              </w:rPr>
              <w:lastRenderedPageBreak/>
              <w:t xml:space="preserve">рабочих кадров по наиболее востребованным и перспективным профессиям на уровне, соответствующем стандартам </w:t>
            </w:r>
            <w:proofErr w:type="spellStart"/>
            <w:r w:rsidRPr="000960F0">
              <w:rPr>
                <w:sz w:val="23"/>
                <w:szCs w:val="23"/>
              </w:rPr>
              <w:t>Ворлдскиллс</w:t>
            </w:r>
            <w:proofErr w:type="spellEnd"/>
          </w:p>
          <w:p w:rsidR="00373CE4" w:rsidRPr="004C5748" w:rsidRDefault="00373CE4" w:rsidP="000A399E">
            <w:pPr>
              <w:spacing w:line="240" w:lineRule="auto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</w:tcPr>
          <w:p w:rsidR="00373CE4" w:rsidRPr="000960F0" w:rsidRDefault="00373CE4" w:rsidP="000A399E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0960F0">
              <w:rPr>
                <w:sz w:val="23"/>
                <w:szCs w:val="23"/>
                <w:lang w:eastAsia="en-US"/>
              </w:rPr>
              <w:lastRenderedPageBreak/>
              <w:t>РП</w:t>
            </w:r>
          </w:p>
        </w:tc>
      </w:tr>
      <w:tr w:rsidR="00373CE4" w:rsidRPr="000960F0" w:rsidTr="00827BDF">
        <w:tc>
          <w:tcPr>
            <w:tcW w:w="1134" w:type="dxa"/>
          </w:tcPr>
          <w:p w:rsidR="00373CE4" w:rsidRDefault="00947321" w:rsidP="00340F2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="00340F20">
              <w:rPr>
                <w:sz w:val="23"/>
                <w:szCs w:val="23"/>
              </w:rPr>
              <w:t>1</w:t>
            </w:r>
            <w:r w:rsidR="00373CE4">
              <w:rPr>
                <w:sz w:val="23"/>
                <w:szCs w:val="23"/>
              </w:rPr>
              <w:t>.</w:t>
            </w:r>
          </w:p>
        </w:tc>
        <w:tc>
          <w:tcPr>
            <w:tcW w:w="3261" w:type="dxa"/>
          </w:tcPr>
          <w:p w:rsidR="00373CE4" w:rsidRDefault="00373C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образования, вовлечены в различные формы наставничества </w:t>
            </w:r>
          </w:p>
          <w:p w:rsidR="00373CE4" w:rsidRDefault="00373C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01" w:type="dxa"/>
          </w:tcPr>
          <w:p w:rsidR="00373CE4" w:rsidRDefault="00373CE4" w:rsidP="00917A4A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01.01.2020</w:t>
            </w:r>
          </w:p>
        </w:tc>
        <w:tc>
          <w:tcPr>
            <w:tcW w:w="1971" w:type="dxa"/>
          </w:tcPr>
          <w:p w:rsidR="00373CE4" w:rsidRPr="001D3D8B" w:rsidRDefault="00373CE4" w:rsidP="001D3D8B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31.12.2024</w:t>
            </w:r>
          </w:p>
        </w:tc>
        <w:tc>
          <w:tcPr>
            <w:tcW w:w="2265" w:type="dxa"/>
          </w:tcPr>
          <w:p w:rsidR="00373CE4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917A4A">
              <w:rPr>
                <w:sz w:val="23"/>
                <w:szCs w:val="23"/>
              </w:rPr>
              <w:t>Иванова И.И.</w:t>
            </w:r>
            <w:r>
              <w:rPr>
                <w:sz w:val="23"/>
                <w:szCs w:val="23"/>
              </w:rPr>
              <w:t>,</w:t>
            </w:r>
          </w:p>
          <w:p w:rsidR="00373CE4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Вотяков Л.Н.</w:t>
            </w:r>
          </w:p>
        </w:tc>
        <w:tc>
          <w:tcPr>
            <w:tcW w:w="3118" w:type="dxa"/>
          </w:tcPr>
          <w:p w:rsidR="00373CE4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917A4A">
              <w:rPr>
                <w:sz w:val="23"/>
                <w:szCs w:val="23"/>
              </w:rPr>
              <w:t>информационно-аналитический отчет о результатах реализации мероприятий. Созданы организационно-методические и иные условия для вовлечения не менее 70% обучающихся в различные формы наставничества, способствующие развитию личных и профессиональных качеств и компетенции будущих квалифицированных рабочих кадров</w:t>
            </w:r>
          </w:p>
          <w:p w:rsidR="00373CE4" w:rsidRPr="004C5748" w:rsidRDefault="00373CE4" w:rsidP="000A399E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373CE4" w:rsidRDefault="00373CE4" w:rsidP="000A399E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РП</w:t>
            </w:r>
          </w:p>
        </w:tc>
      </w:tr>
      <w:tr w:rsidR="00373CE4" w:rsidRPr="000960F0" w:rsidTr="00827BDF">
        <w:tc>
          <w:tcPr>
            <w:tcW w:w="1134" w:type="dxa"/>
          </w:tcPr>
          <w:p w:rsidR="00373CE4" w:rsidRDefault="00947321" w:rsidP="00340F2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340F20">
              <w:rPr>
                <w:sz w:val="23"/>
                <w:szCs w:val="23"/>
              </w:rPr>
              <w:t>1</w:t>
            </w:r>
            <w:r w:rsidR="00373CE4">
              <w:rPr>
                <w:sz w:val="23"/>
                <w:szCs w:val="23"/>
              </w:rPr>
              <w:t>.1.1</w:t>
            </w:r>
          </w:p>
        </w:tc>
        <w:tc>
          <w:tcPr>
            <w:tcW w:w="3261" w:type="dxa"/>
          </w:tcPr>
          <w:p w:rsidR="00373CE4" w:rsidRPr="00917A4A" w:rsidRDefault="00373CE4" w:rsidP="00917A4A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917A4A">
              <w:rPr>
                <w:sz w:val="23"/>
                <w:szCs w:val="23"/>
                <w:lang w:eastAsia="en-US"/>
              </w:rPr>
              <w:t>Внедрение утвержденной методологии наставничества обучающихся организаций, осуществляющих образовательную деятельность по образовательным программам среднего профессионального образования, с охватом в:</w:t>
            </w:r>
          </w:p>
          <w:p w:rsidR="00373CE4" w:rsidRPr="00917A4A" w:rsidRDefault="00373CE4" w:rsidP="00917A4A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917A4A">
              <w:rPr>
                <w:sz w:val="23"/>
                <w:szCs w:val="23"/>
                <w:lang w:eastAsia="en-US"/>
              </w:rPr>
              <w:t>2021 г. - не менее 10% обучающихся;</w:t>
            </w:r>
          </w:p>
          <w:p w:rsidR="00373CE4" w:rsidRPr="00917A4A" w:rsidRDefault="00373CE4" w:rsidP="00917A4A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917A4A">
              <w:rPr>
                <w:sz w:val="23"/>
                <w:szCs w:val="23"/>
                <w:lang w:eastAsia="en-US"/>
              </w:rPr>
              <w:lastRenderedPageBreak/>
              <w:t>2022 г. - не менее 30% обучающихся;</w:t>
            </w:r>
          </w:p>
          <w:p w:rsidR="00373CE4" w:rsidRPr="00917A4A" w:rsidRDefault="00373CE4" w:rsidP="00917A4A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917A4A">
              <w:rPr>
                <w:sz w:val="23"/>
                <w:szCs w:val="23"/>
                <w:lang w:eastAsia="en-US"/>
              </w:rPr>
              <w:t>2023 г. - не менее 50% обучающихся;</w:t>
            </w:r>
          </w:p>
          <w:p w:rsidR="00373CE4" w:rsidRDefault="00373CE4" w:rsidP="00917A4A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917A4A">
              <w:rPr>
                <w:sz w:val="23"/>
                <w:szCs w:val="23"/>
                <w:lang w:eastAsia="en-US"/>
              </w:rPr>
              <w:t>2024 г. - не менее 70% обучающихся</w:t>
            </w:r>
          </w:p>
          <w:p w:rsidR="00373CE4" w:rsidRPr="004C5748" w:rsidRDefault="00373CE4" w:rsidP="00917A4A">
            <w:pPr>
              <w:spacing w:line="240" w:lineRule="auto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01" w:type="dxa"/>
          </w:tcPr>
          <w:p w:rsidR="00373CE4" w:rsidRDefault="00373CE4" w:rsidP="000A399E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01.02.2021</w:t>
            </w:r>
          </w:p>
        </w:tc>
        <w:tc>
          <w:tcPr>
            <w:tcW w:w="1971" w:type="dxa"/>
          </w:tcPr>
          <w:p w:rsidR="00373CE4" w:rsidRPr="001D3D8B" w:rsidRDefault="00373CE4" w:rsidP="001D3D8B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31.12.2024</w:t>
            </w:r>
          </w:p>
        </w:tc>
        <w:tc>
          <w:tcPr>
            <w:tcW w:w="2265" w:type="dxa"/>
          </w:tcPr>
          <w:p w:rsidR="00373CE4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917A4A">
              <w:rPr>
                <w:sz w:val="23"/>
                <w:szCs w:val="23"/>
              </w:rPr>
              <w:t>Иванова И.И.</w:t>
            </w:r>
            <w:r>
              <w:rPr>
                <w:sz w:val="23"/>
                <w:szCs w:val="23"/>
              </w:rPr>
              <w:t>,</w:t>
            </w:r>
          </w:p>
          <w:p w:rsidR="00373CE4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Вотяков Л.Н.</w:t>
            </w:r>
          </w:p>
        </w:tc>
        <w:tc>
          <w:tcPr>
            <w:tcW w:w="3118" w:type="dxa"/>
          </w:tcPr>
          <w:p w:rsidR="00373CE4" w:rsidRPr="001D3D8B" w:rsidRDefault="00373CE4" w:rsidP="00B76CD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917A4A">
              <w:rPr>
                <w:sz w:val="23"/>
                <w:szCs w:val="23"/>
              </w:rPr>
              <w:t xml:space="preserve">информационно-аналитический отчет о результатах внедрения методологии наставничества. Обеспечено внедрение методологии </w:t>
            </w:r>
            <w:r>
              <w:rPr>
                <w:sz w:val="23"/>
                <w:szCs w:val="23"/>
              </w:rPr>
              <w:t>с</w:t>
            </w:r>
            <w:r w:rsidRPr="00917A4A">
              <w:rPr>
                <w:sz w:val="23"/>
                <w:szCs w:val="23"/>
              </w:rPr>
              <w:t xml:space="preserve"> учетом динамики охвата </w:t>
            </w:r>
            <w:proofErr w:type="gramStart"/>
            <w:r w:rsidRPr="00917A4A"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сформированы механизмы внедрения методологии наставничества в Чувашской </w:t>
            </w:r>
            <w:r>
              <w:rPr>
                <w:sz w:val="23"/>
                <w:szCs w:val="23"/>
              </w:rPr>
              <w:lastRenderedPageBreak/>
              <w:t>Республике</w:t>
            </w:r>
          </w:p>
        </w:tc>
        <w:tc>
          <w:tcPr>
            <w:tcW w:w="1418" w:type="dxa"/>
          </w:tcPr>
          <w:p w:rsidR="00373CE4" w:rsidRDefault="00373CE4" w:rsidP="000A399E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РП</w:t>
            </w:r>
          </w:p>
        </w:tc>
      </w:tr>
      <w:tr w:rsidR="00373CE4" w:rsidRPr="000960F0" w:rsidTr="00827BDF">
        <w:tc>
          <w:tcPr>
            <w:tcW w:w="1134" w:type="dxa"/>
          </w:tcPr>
          <w:p w:rsidR="00373CE4" w:rsidRDefault="00947321" w:rsidP="00340F2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="00340F20">
              <w:rPr>
                <w:sz w:val="23"/>
                <w:szCs w:val="23"/>
              </w:rPr>
              <w:t>1</w:t>
            </w:r>
            <w:r w:rsidR="00373CE4">
              <w:rPr>
                <w:sz w:val="23"/>
                <w:szCs w:val="23"/>
              </w:rPr>
              <w:t>.1.</w:t>
            </w:r>
          </w:p>
        </w:tc>
        <w:tc>
          <w:tcPr>
            <w:tcW w:w="3261" w:type="dxa"/>
          </w:tcPr>
          <w:p w:rsidR="00373CE4" w:rsidRPr="00917A4A" w:rsidRDefault="00373CE4" w:rsidP="00917A4A">
            <w:pPr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 w:rsidRPr="00813DF8">
              <w:rPr>
                <w:sz w:val="23"/>
                <w:szCs w:val="23"/>
                <w:lang w:eastAsia="en-US"/>
              </w:rPr>
              <w:t>Вовлечено не менее 70%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813DF8">
              <w:rPr>
                <w:sz w:val="23"/>
                <w:szCs w:val="23"/>
                <w:lang w:eastAsia="en-US"/>
              </w:rPr>
              <w:t>обучающихся организаций, осуществляющих образовательную деятельность по образовательным программам среднего профессионального образования в различные формы наставничества</w:t>
            </w:r>
          </w:p>
        </w:tc>
        <w:tc>
          <w:tcPr>
            <w:tcW w:w="2001" w:type="dxa"/>
          </w:tcPr>
          <w:p w:rsidR="00373CE4" w:rsidRDefault="00373CE4" w:rsidP="000A399E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71" w:type="dxa"/>
          </w:tcPr>
          <w:p w:rsidR="00373CE4" w:rsidRPr="001D3D8B" w:rsidRDefault="00373CE4" w:rsidP="000A399E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31.12.2024</w:t>
            </w:r>
          </w:p>
        </w:tc>
        <w:tc>
          <w:tcPr>
            <w:tcW w:w="2265" w:type="dxa"/>
          </w:tcPr>
          <w:p w:rsidR="00373CE4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917A4A">
              <w:rPr>
                <w:sz w:val="23"/>
                <w:szCs w:val="23"/>
              </w:rPr>
              <w:t>Иванова И.И.</w:t>
            </w:r>
            <w:r>
              <w:rPr>
                <w:sz w:val="23"/>
                <w:szCs w:val="23"/>
              </w:rPr>
              <w:t>,</w:t>
            </w:r>
          </w:p>
          <w:p w:rsidR="00373CE4" w:rsidRDefault="00373CE4" w:rsidP="000A399E">
            <w:pPr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Вотяков Л.Н.</w:t>
            </w:r>
          </w:p>
        </w:tc>
        <w:tc>
          <w:tcPr>
            <w:tcW w:w="3118" w:type="dxa"/>
          </w:tcPr>
          <w:p w:rsidR="00373CE4" w:rsidRDefault="00373CE4" w:rsidP="00B76CDD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813DF8">
              <w:rPr>
                <w:sz w:val="23"/>
                <w:szCs w:val="23"/>
              </w:rPr>
              <w:t>информационно-аналитический отчет о результатах реализации мероприятий. Созданы организационно-методические и иные условия для вовлечения не менее 70% обучающихся в различные формы наставничества, способствующие развитию личных и профессиональных качеств и компетенции будущих квалифицированных рабочих кадров</w:t>
            </w:r>
          </w:p>
          <w:p w:rsidR="00373CE4" w:rsidRPr="004C5748" w:rsidRDefault="00373CE4" w:rsidP="00B76CDD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373CE4" w:rsidRDefault="00373CE4" w:rsidP="000A399E">
            <w:pPr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РП</w:t>
            </w:r>
          </w:p>
        </w:tc>
      </w:tr>
    </w:tbl>
    <w:p w:rsidR="006B14FC" w:rsidRPr="004D6A90" w:rsidRDefault="006B14FC" w:rsidP="004D6A90">
      <w:pPr>
        <w:spacing w:line="240" w:lineRule="auto"/>
        <w:ind w:left="10620" w:firstLine="12"/>
        <w:jc w:val="center"/>
        <w:rPr>
          <w:b/>
          <w:sz w:val="2"/>
          <w:szCs w:val="2"/>
        </w:rPr>
      </w:pPr>
    </w:p>
    <w:sectPr w:rsidR="006B14FC" w:rsidRPr="004D6A90" w:rsidSect="002E5CAD">
      <w:headerReference w:type="default" r:id="rId9"/>
      <w:headerReference w:type="first" r:id="rId10"/>
      <w:footerReference w:type="first" r:id="rId11"/>
      <w:pgSz w:w="16840" w:h="11907" w:orient="landscape" w:code="9"/>
      <w:pgMar w:top="284" w:right="1134" w:bottom="1134" w:left="1134" w:header="709" w:footer="709" w:gutter="0"/>
      <w:paperSrc w:first="15" w:other="15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A0E811" w15:done="0"/>
  <w15:commentEx w15:paraId="617D238F" w15:done="0"/>
  <w15:commentEx w15:paraId="7C3BFF2C" w15:done="0"/>
  <w15:commentEx w15:paraId="193CA5DF" w15:done="0"/>
  <w15:commentEx w15:paraId="179F2529" w15:done="0"/>
  <w15:commentEx w15:paraId="13CF1A17" w15:done="0"/>
  <w15:commentEx w15:paraId="7109874F" w15:done="0"/>
  <w15:commentEx w15:paraId="4E14A424" w15:done="0"/>
  <w15:commentEx w15:paraId="40E816EF" w15:done="0"/>
  <w15:commentEx w15:paraId="40CC4157" w15:done="0"/>
  <w15:commentEx w15:paraId="0AB5C776" w15:done="0"/>
  <w15:commentEx w15:paraId="3BBF3399" w15:done="0"/>
  <w15:commentEx w15:paraId="3DDD134E" w15:done="0"/>
  <w15:commentEx w15:paraId="57442546" w15:done="0"/>
  <w15:commentEx w15:paraId="6493EA18" w15:done="0"/>
  <w15:commentEx w15:paraId="6A851CCC" w15:done="0"/>
  <w15:commentEx w15:paraId="6022CF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D6" w:rsidRDefault="00FF1CD6" w:rsidP="00B64F2C">
      <w:pPr>
        <w:spacing w:line="240" w:lineRule="auto"/>
      </w:pPr>
      <w:r>
        <w:separator/>
      </w:r>
    </w:p>
  </w:endnote>
  <w:endnote w:type="continuationSeparator" w:id="0">
    <w:p w:rsidR="00FF1CD6" w:rsidRDefault="00FF1CD6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84" w:rsidRPr="002E5CAD" w:rsidRDefault="00F00084">
    <w:pPr>
      <w:pStyle w:val="a5"/>
      <w:rPr>
        <w:i/>
        <w:sz w:val="18"/>
        <w:szCs w:val="18"/>
      </w:rPr>
    </w:pPr>
    <w:r w:rsidRPr="002E5CAD">
      <w:rPr>
        <w:i/>
        <w:sz w:val="18"/>
        <w:szCs w:val="18"/>
      </w:rPr>
      <w:t>* - 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D6" w:rsidRDefault="00FF1CD6" w:rsidP="00B64F2C">
      <w:pPr>
        <w:spacing w:line="240" w:lineRule="auto"/>
      </w:pPr>
      <w:r>
        <w:separator/>
      </w:r>
    </w:p>
  </w:footnote>
  <w:footnote w:type="continuationSeparator" w:id="0">
    <w:p w:rsidR="00FF1CD6" w:rsidRDefault="00FF1CD6" w:rsidP="00B64F2C">
      <w:pPr>
        <w:spacing w:line="240" w:lineRule="auto"/>
      </w:pPr>
      <w:r>
        <w:continuationSeparator/>
      </w:r>
    </w:p>
  </w:footnote>
  <w:footnote w:id="1">
    <w:p w:rsidR="00F00084" w:rsidRDefault="00F00084" w:rsidP="001909A2">
      <w:pPr>
        <w:pStyle w:val="a8"/>
        <w:spacing w:line="240" w:lineRule="auto"/>
      </w:pPr>
      <w:r>
        <w:rPr>
          <w:rStyle w:val="aa"/>
        </w:rPr>
        <w:footnoteRef/>
      </w:r>
      <w:r w:rsidRPr="001909A2">
        <w:t xml:space="preserve">Срок реализации устанавливается плановым, и уточняется ежегодно по итогам отбора </w:t>
      </w:r>
      <w:proofErr w:type="spellStart"/>
      <w:r w:rsidRPr="001909A2">
        <w:t>Минпросвещения</w:t>
      </w:r>
      <w:proofErr w:type="spellEnd"/>
      <w:r w:rsidRPr="001909A2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мероприятию, количество созданных центров и мастерских может меняться по итогам конкурсных отборов </w:t>
      </w:r>
      <w:proofErr w:type="spellStart"/>
      <w:r w:rsidRPr="001909A2">
        <w:t>Минпросвещения</w:t>
      </w:r>
      <w:proofErr w:type="spellEnd"/>
      <w:r w:rsidRPr="001909A2">
        <w:t xml:space="preserve"> России</w:t>
      </w:r>
      <w:r>
        <w:t xml:space="preserve"> </w:t>
      </w:r>
    </w:p>
  </w:footnote>
  <w:footnote w:id="2">
    <w:p w:rsidR="00627847" w:rsidRDefault="00627847" w:rsidP="00826F7D">
      <w:pPr>
        <w:pStyle w:val="a8"/>
        <w:spacing w:line="240" w:lineRule="auto"/>
      </w:pPr>
      <w:r>
        <w:rPr>
          <w:rStyle w:val="aa"/>
        </w:rPr>
        <w:footnoteRef/>
      </w:r>
      <w:r>
        <w:t xml:space="preserve"> К</w:t>
      </w:r>
      <w:r w:rsidRPr="00400A45">
        <w:t xml:space="preserve">оличество созданных мастерских может меняться по итогам конкурсных отборов </w:t>
      </w:r>
      <w:proofErr w:type="spellStart"/>
      <w:r w:rsidRPr="00400A45">
        <w:t>Минпросвещения</w:t>
      </w:r>
      <w:proofErr w:type="spellEnd"/>
      <w:r w:rsidRPr="00400A45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">
    <w:p w:rsidR="00627847" w:rsidRDefault="00627847" w:rsidP="00C02A63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826F7D">
        <w:t xml:space="preserve">Количество созданных мастерских может меняться по итогам конкурсных отборов </w:t>
      </w:r>
      <w:proofErr w:type="spellStart"/>
      <w:r w:rsidRPr="00826F7D">
        <w:t>Минпросвещения</w:t>
      </w:r>
      <w:proofErr w:type="spellEnd"/>
      <w:r w:rsidRPr="00826F7D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4">
    <w:p w:rsidR="00627847" w:rsidRDefault="00627847" w:rsidP="00C02A63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826F7D">
        <w:t xml:space="preserve">Количество созданных мастерских может меняться по итогам конкурсных отборов </w:t>
      </w:r>
      <w:proofErr w:type="spellStart"/>
      <w:r w:rsidRPr="00826F7D">
        <w:t>Минпросвещения</w:t>
      </w:r>
      <w:proofErr w:type="spellEnd"/>
      <w:r w:rsidRPr="00826F7D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5">
    <w:p w:rsidR="00627847" w:rsidRDefault="00627847" w:rsidP="00C02A63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826F7D">
        <w:t xml:space="preserve">Количество созданных мастерских может меняться по итогам конкурсных отборов </w:t>
      </w:r>
      <w:proofErr w:type="spellStart"/>
      <w:r w:rsidRPr="00826F7D">
        <w:t>Минпросвещения</w:t>
      </w:r>
      <w:proofErr w:type="spellEnd"/>
      <w:r w:rsidRPr="00826F7D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6">
    <w:p w:rsidR="00627847" w:rsidRDefault="00627847" w:rsidP="00826F7D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826F7D">
        <w:t xml:space="preserve">Количество созданных мастерских может меняться по итогам конкурсных отборов </w:t>
      </w:r>
      <w:proofErr w:type="spellStart"/>
      <w:r w:rsidRPr="00826F7D">
        <w:t>Минпросвещения</w:t>
      </w:r>
      <w:proofErr w:type="spellEnd"/>
      <w:r w:rsidRPr="00826F7D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7">
    <w:p w:rsidR="00627847" w:rsidRDefault="00627847" w:rsidP="00826F7D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826F7D">
        <w:t xml:space="preserve">Количество созданных мастерских может меняться по итогам конкурсных отборов </w:t>
      </w:r>
      <w:proofErr w:type="spellStart"/>
      <w:r w:rsidRPr="00826F7D">
        <w:t>Минпросвещения</w:t>
      </w:r>
      <w:proofErr w:type="spellEnd"/>
      <w:r w:rsidRPr="00826F7D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8">
    <w:p w:rsidR="00CD45E0" w:rsidRDefault="00CD45E0" w:rsidP="00CD45E0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2E6A5E">
        <w:t>Результат формируется накопительным итогом по отношению к соответствующему году</w:t>
      </w:r>
    </w:p>
  </w:footnote>
  <w:footnote w:id="9">
    <w:p w:rsidR="00CD45E0" w:rsidRDefault="00CD45E0" w:rsidP="002E6A5E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2E6A5E">
        <w:t>Результат формируется накопительным итогом по отношению к соответствующему году</w:t>
      </w:r>
    </w:p>
  </w:footnote>
  <w:footnote w:id="10">
    <w:p w:rsidR="00CD45E0" w:rsidRDefault="00CD45E0" w:rsidP="002E6A5E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2E6A5E">
        <w:t>Результат формируется накопительным итогом по отношению к соответствующему году</w:t>
      </w:r>
    </w:p>
  </w:footnote>
  <w:footnote w:id="11">
    <w:p w:rsidR="00CD45E0" w:rsidRDefault="00CD45E0" w:rsidP="000A399E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AD19A6">
        <w:t>Результат формируется накопительным итогом по отношению к соответствующему году</w:t>
      </w:r>
    </w:p>
  </w:footnote>
  <w:footnote w:id="12">
    <w:p w:rsidR="00CD45E0" w:rsidRDefault="00CD45E0" w:rsidP="000A399E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AD19A6">
        <w:t>Результат формируется накопительным итогом по отношению к соответствующему году</w:t>
      </w:r>
    </w:p>
  </w:footnote>
  <w:footnote w:id="13">
    <w:p w:rsidR="00CD45E0" w:rsidRDefault="00CD45E0" w:rsidP="000A399E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AD19A6">
        <w:t>Результат формируется накопительным итогом по отношению к соответствующему году</w:t>
      </w:r>
    </w:p>
  </w:footnote>
  <w:footnote w:id="14">
    <w:p w:rsidR="00CD45E0" w:rsidRDefault="00CD45E0" w:rsidP="000A399E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AD19A6">
        <w:t>Результат формируется накопительным итогом по отношению к соответствующему году</w:t>
      </w:r>
    </w:p>
  </w:footnote>
  <w:footnote w:id="15">
    <w:p w:rsidR="00CD45E0" w:rsidRDefault="00CD45E0" w:rsidP="000A399E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AD19A6">
        <w:t>Результат формируется накопительным итогом по отношению к соответствующему году</w:t>
      </w:r>
    </w:p>
  </w:footnote>
  <w:footnote w:id="16">
    <w:p w:rsidR="002D21BB" w:rsidRDefault="002D21BB" w:rsidP="00604C6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604C62">
        <w:t>Результат формируется накопительным итогом по отношению к соответствующему году</w:t>
      </w:r>
    </w:p>
  </w:footnote>
  <w:footnote w:id="17">
    <w:p w:rsidR="002D21BB" w:rsidRDefault="002D21BB" w:rsidP="00604C6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604C62">
        <w:t>Результат формируется накопительным итогом по отношению к соответствующему году</w:t>
      </w:r>
    </w:p>
  </w:footnote>
  <w:footnote w:id="18">
    <w:p w:rsidR="002D21BB" w:rsidRDefault="002D21BB" w:rsidP="00604C6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604C62">
        <w:t>Результат формируется накопительным итогом по отношению к соответствующему году</w:t>
      </w:r>
    </w:p>
  </w:footnote>
  <w:footnote w:id="19">
    <w:p w:rsidR="002D21BB" w:rsidRDefault="002D21BB" w:rsidP="00604C6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604C62">
        <w:t>Результат формируется накопительным итогом по отношению к соответствующему году</w:t>
      </w:r>
    </w:p>
  </w:footnote>
  <w:footnote w:id="20">
    <w:p w:rsidR="002D21BB" w:rsidRDefault="002D21BB" w:rsidP="00604C6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604C62">
        <w:t>Результат формируется накопительным итогом по отношению к соответствующему году</w:t>
      </w:r>
    </w:p>
  </w:footnote>
  <w:footnote w:id="21">
    <w:p w:rsidR="002D21BB" w:rsidRDefault="002D21BB" w:rsidP="00604C6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604C62">
        <w:t>Результат формируется накопительным итогом по отношению к соответствующему году</w:t>
      </w:r>
    </w:p>
  </w:footnote>
  <w:footnote w:id="22">
    <w:p w:rsidR="00F00084" w:rsidRDefault="00F00084" w:rsidP="00987815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proofErr w:type="gramStart"/>
      <w:r w:rsidRPr="00987815">
        <w:t>Участники регионального проекта будут определены по итогам конкурсного отбора на предоставление грантов из федерального бюджета в форме субсидий юридическим лицам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84" w:rsidRPr="001A20BF" w:rsidRDefault="00F00084">
    <w:pPr>
      <w:pStyle w:val="a3"/>
      <w:tabs>
        <w:tab w:val="clear" w:pos="4153"/>
        <w:tab w:val="clear" w:pos="8306"/>
      </w:tabs>
      <w:jc w:val="center"/>
      <w:rPr>
        <w:sz w:val="22"/>
        <w:szCs w:val="22"/>
      </w:rPr>
    </w:pPr>
    <w:r w:rsidRPr="001A20BF">
      <w:rPr>
        <w:rStyle w:val="a7"/>
        <w:sz w:val="22"/>
        <w:szCs w:val="22"/>
      </w:rPr>
      <w:fldChar w:fldCharType="begin"/>
    </w:r>
    <w:r w:rsidRPr="001A20BF">
      <w:rPr>
        <w:rStyle w:val="a7"/>
        <w:sz w:val="22"/>
        <w:szCs w:val="22"/>
      </w:rPr>
      <w:instrText xml:space="preserve"> PAGE </w:instrText>
    </w:r>
    <w:r w:rsidRPr="001A20BF">
      <w:rPr>
        <w:rStyle w:val="a7"/>
        <w:sz w:val="22"/>
        <w:szCs w:val="22"/>
      </w:rPr>
      <w:fldChar w:fldCharType="separate"/>
    </w:r>
    <w:r w:rsidR="00D32CFF">
      <w:rPr>
        <w:rStyle w:val="a7"/>
        <w:noProof/>
        <w:sz w:val="22"/>
        <w:szCs w:val="22"/>
      </w:rPr>
      <w:t>3</w:t>
    </w:r>
    <w:r w:rsidRPr="001A20BF">
      <w:rPr>
        <w:rStyle w:val="a7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84" w:rsidRDefault="00F00084" w:rsidP="002E5CAD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7726"/>
    <w:multiLevelType w:val="hybridMultilevel"/>
    <w:tmpl w:val="943C6CA0"/>
    <w:lvl w:ilvl="0" w:tplc="2B1A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6491"/>
    <w:multiLevelType w:val="hybridMultilevel"/>
    <w:tmpl w:val="C3508AAA"/>
    <w:lvl w:ilvl="0" w:tplc="1D56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EB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E7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61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86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0D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07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D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2F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6C0972"/>
    <w:multiLevelType w:val="hybridMultilevel"/>
    <w:tmpl w:val="08F02E1E"/>
    <w:lvl w:ilvl="0" w:tplc="DCFC70AC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E57DF"/>
    <w:multiLevelType w:val="hybridMultilevel"/>
    <w:tmpl w:val="9A6C8DE4"/>
    <w:lvl w:ilvl="0" w:tplc="CE981A80">
      <w:start w:val="1"/>
      <w:numFmt w:val="decimal"/>
      <w:lvlText w:val="%1."/>
      <w:lvlJc w:val="left"/>
      <w:pPr>
        <w:ind w:left="226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FB21FA2">
      <w:start w:val="1"/>
      <w:numFmt w:val="decimal"/>
      <w:lvlText w:val="%2."/>
      <w:lvlJc w:val="left"/>
      <w:pPr>
        <w:ind w:left="623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D998549E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3" w:tplc="9E5A93D8">
      <w:numFmt w:val="bullet"/>
      <w:lvlText w:val="•"/>
      <w:lvlJc w:val="left"/>
      <w:pPr>
        <w:ind w:left="8313" w:hanging="281"/>
      </w:pPr>
      <w:rPr>
        <w:rFonts w:hint="default"/>
        <w:lang w:val="ru-RU" w:eastAsia="ru-RU" w:bidi="ru-RU"/>
      </w:rPr>
    </w:lvl>
    <w:lvl w:ilvl="4" w:tplc="526417F0">
      <w:numFmt w:val="bullet"/>
      <w:lvlText w:val="•"/>
      <w:lvlJc w:val="left"/>
      <w:pPr>
        <w:ind w:left="9300" w:hanging="281"/>
      </w:pPr>
      <w:rPr>
        <w:rFonts w:hint="default"/>
        <w:lang w:val="ru-RU" w:eastAsia="ru-RU" w:bidi="ru-RU"/>
      </w:rPr>
    </w:lvl>
    <w:lvl w:ilvl="5" w:tplc="9C166C76">
      <w:numFmt w:val="bullet"/>
      <w:lvlText w:val="•"/>
      <w:lvlJc w:val="left"/>
      <w:pPr>
        <w:ind w:left="10287" w:hanging="281"/>
      </w:pPr>
      <w:rPr>
        <w:rFonts w:hint="default"/>
        <w:lang w:val="ru-RU" w:eastAsia="ru-RU" w:bidi="ru-RU"/>
      </w:rPr>
    </w:lvl>
    <w:lvl w:ilvl="6" w:tplc="4A38B152">
      <w:numFmt w:val="bullet"/>
      <w:lvlText w:val="•"/>
      <w:lvlJc w:val="left"/>
      <w:pPr>
        <w:ind w:left="11273" w:hanging="281"/>
      </w:pPr>
      <w:rPr>
        <w:rFonts w:hint="default"/>
        <w:lang w:val="ru-RU" w:eastAsia="ru-RU" w:bidi="ru-RU"/>
      </w:rPr>
    </w:lvl>
    <w:lvl w:ilvl="7" w:tplc="1352A96A">
      <w:numFmt w:val="bullet"/>
      <w:lvlText w:val="•"/>
      <w:lvlJc w:val="left"/>
      <w:pPr>
        <w:ind w:left="12260" w:hanging="281"/>
      </w:pPr>
      <w:rPr>
        <w:rFonts w:hint="default"/>
        <w:lang w:val="ru-RU" w:eastAsia="ru-RU" w:bidi="ru-RU"/>
      </w:rPr>
    </w:lvl>
    <w:lvl w:ilvl="8" w:tplc="B8901A34">
      <w:numFmt w:val="bullet"/>
      <w:lvlText w:val="•"/>
      <w:lvlJc w:val="left"/>
      <w:pPr>
        <w:ind w:left="13247" w:hanging="281"/>
      </w:pPr>
      <w:rPr>
        <w:rFonts w:hint="default"/>
        <w:lang w:val="ru-RU" w:eastAsia="ru-RU" w:bidi="ru-RU"/>
      </w:rPr>
    </w:lvl>
  </w:abstractNum>
  <w:abstractNum w:abstractNumId="5">
    <w:nsid w:val="14955178"/>
    <w:multiLevelType w:val="hybridMultilevel"/>
    <w:tmpl w:val="50C63C38"/>
    <w:lvl w:ilvl="0" w:tplc="582AB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B3162"/>
    <w:multiLevelType w:val="hybridMultilevel"/>
    <w:tmpl w:val="6DD4CCCA"/>
    <w:lvl w:ilvl="0" w:tplc="0686A856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E21400">
      <w:start w:val="1"/>
      <w:numFmt w:val="decimal"/>
      <w:lvlText w:val="%2."/>
      <w:lvlJc w:val="left"/>
      <w:pPr>
        <w:ind w:left="634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652C7A2">
      <w:numFmt w:val="bullet"/>
      <w:lvlText w:val="•"/>
      <w:lvlJc w:val="left"/>
      <w:pPr>
        <w:ind w:left="6669" w:hanging="281"/>
      </w:pPr>
      <w:rPr>
        <w:rFonts w:hint="default"/>
        <w:lang w:val="ru-RU" w:eastAsia="ru-RU" w:bidi="ru-RU"/>
      </w:rPr>
    </w:lvl>
    <w:lvl w:ilvl="3" w:tplc="340620C6">
      <w:numFmt w:val="bullet"/>
      <w:lvlText w:val="•"/>
      <w:lvlJc w:val="left"/>
      <w:pPr>
        <w:ind w:left="6999" w:hanging="281"/>
      </w:pPr>
      <w:rPr>
        <w:rFonts w:hint="default"/>
        <w:lang w:val="ru-RU" w:eastAsia="ru-RU" w:bidi="ru-RU"/>
      </w:rPr>
    </w:lvl>
    <w:lvl w:ilvl="4" w:tplc="AD46C430">
      <w:numFmt w:val="bullet"/>
      <w:lvlText w:val="•"/>
      <w:lvlJc w:val="left"/>
      <w:pPr>
        <w:ind w:left="7328" w:hanging="281"/>
      </w:pPr>
      <w:rPr>
        <w:rFonts w:hint="default"/>
        <w:lang w:val="ru-RU" w:eastAsia="ru-RU" w:bidi="ru-RU"/>
      </w:rPr>
    </w:lvl>
    <w:lvl w:ilvl="5" w:tplc="F00EC9AC">
      <w:numFmt w:val="bullet"/>
      <w:lvlText w:val="•"/>
      <w:lvlJc w:val="left"/>
      <w:pPr>
        <w:ind w:left="7658" w:hanging="281"/>
      </w:pPr>
      <w:rPr>
        <w:rFonts w:hint="default"/>
        <w:lang w:val="ru-RU" w:eastAsia="ru-RU" w:bidi="ru-RU"/>
      </w:rPr>
    </w:lvl>
    <w:lvl w:ilvl="6" w:tplc="4DE853CE">
      <w:numFmt w:val="bullet"/>
      <w:lvlText w:val="•"/>
      <w:lvlJc w:val="left"/>
      <w:pPr>
        <w:ind w:left="7988" w:hanging="281"/>
      </w:pPr>
      <w:rPr>
        <w:rFonts w:hint="default"/>
        <w:lang w:val="ru-RU" w:eastAsia="ru-RU" w:bidi="ru-RU"/>
      </w:rPr>
    </w:lvl>
    <w:lvl w:ilvl="7" w:tplc="714ABDFA">
      <w:numFmt w:val="bullet"/>
      <w:lvlText w:val="•"/>
      <w:lvlJc w:val="left"/>
      <w:pPr>
        <w:ind w:left="8317" w:hanging="281"/>
      </w:pPr>
      <w:rPr>
        <w:rFonts w:hint="default"/>
        <w:lang w:val="ru-RU" w:eastAsia="ru-RU" w:bidi="ru-RU"/>
      </w:rPr>
    </w:lvl>
    <w:lvl w:ilvl="8" w:tplc="92A2DBF4">
      <w:numFmt w:val="bullet"/>
      <w:lvlText w:val="•"/>
      <w:lvlJc w:val="left"/>
      <w:pPr>
        <w:ind w:left="8647" w:hanging="281"/>
      </w:pPr>
      <w:rPr>
        <w:rFonts w:hint="default"/>
        <w:lang w:val="ru-RU" w:eastAsia="ru-RU" w:bidi="ru-RU"/>
      </w:rPr>
    </w:lvl>
  </w:abstractNum>
  <w:abstractNum w:abstractNumId="7">
    <w:nsid w:val="198836BA"/>
    <w:multiLevelType w:val="hybridMultilevel"/>
    <w:tmpl w:val="E292B382"/>
    <w:lvl w:ilvl="0" w:tplc="0419000F">
      <w:start w:val="20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44092"/>
    <w:multiLevelType w:val="hybridMultilevel"/>
    <w:tmpl w:val="C48E1BE6"/>
    <w:lvl w:ilvl="0" w:tplc="582AB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F59B4"/>
    <w:multiLevelType w:val="hybridMultilevel"/>
    <w:tmpl w:val="45EA8B20"/>
    <w:lvl w:ilvl="0" w:tplc="E350020E">
      <w:start w:val="1"/>
      <w:numFmt w:val="decimal"/>
      <w:lvlText w:val="%1."/>
      <w:lvlJc w:val="left"/>
      <w:pPr>
        <w:ind w:left="2260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9DAFA88">
      <w:numFmt w:val="bullet"/>
      <w:lvlText w:val="•"/>
      <w:lvlJc w:val="left"/>
      <w:pPr>
        <w:ind w:left="3556" w:hanging="281"/>
      </w:pPr>
      <w:rPr>
        <w:rFonts w:hint="default"/>
        <w:lang w:val="ru-RU" w:eastAsia="ru-RU" w:bidi="ru-RU"/>
      </w:rPr>
    </w:lvl>
    <w:lvl w:ilvl="2" w:tplc="F3B0704C">
      <w:numFmt w:val="bullet"/>
      <w:lvlText w:val="•"/>
      <w:lvlJc w:val="left"/>
      <w:pPr>
        <w:ind w:left="4852" w:hanging="281"/>
      </w:pPr>
      <w:rPr>
        <w:rFonts w:hint="default"/>
        <w:lang w:val="ru-RU" w:eastAsia="ru-RU" w:bidi="ru-RU"/>
      </w:rPr>
    </w:lvl>
    <w:lvl w:ilvl="3" w:tplc="B7AAA5E6">
      <w:numFmt w:val="bullet"/>
      <w:lvlText w:val="•"/>
      <w:lvlJc w:val="left"/>
      <w:pPr>
        <w:ind w:left="6148" w:hanging="281"/>
      </w:pPr>
      <w:rPr>
        <w:rFonts w:hint="default"/>
        <w:lang w:val="ru-RU" w:eastAsia="ru-RU" w:bidi="ru-RU"/>
      </w:rPr>
    </w:lvl>
    <w:lvl w:ilvl="4" w:tplc="0CE4D48A">
      <w:numFmt w:val="bullet"/>
      <w:lvlText w:val="•"/>
      <w:lvlJc w:val="left"/>
      <w:pPr>
        <w:ind w:left="7444" w:hanging="281"/>
      </w:pPr>
      <w:rPr>
        <w:rFonts w:hint="default"/>
        <w:lang w:val="ru-RU" w:eastAsia="ru-RU" w:bidi="ru-RU"/>
      </w:rPr>
    </w:lvl>
    <w:lvl w:ilvl="5" w:tplc="4B06AC6A">
      <w:numFmt w:val="bullet"/>
      <w:lvlText w:val="•"/>
      <w:lvlJc w:val="left"/>
      <w:pPr>
        <w:ind w:left="8740" w:hanging="281"/>
      </w:pPr>
      <w:rPr>
        <w:rFonts w:hint="default"/>
        <w:lang w:val="ru-RU" w:eastAsia="ru-RU" w:bidi="ru-RU"/>
      </w:rPr>
    </w:lvl>
    <w:lvl w:ilvl="6" w:tplc="FA66B006">
      <w:numFmt w:val="bullet"/>
      <w:lvlText w:val="•"/>
      <w:lvlJc w:val="left"/>
      <w:pPr>
        <w:ind w:left="10036" w:hanging="281"/>
      </w:pPr>
      <w:rPr>
        <w:rFonts w:hint="default"/>
        <w:lang w:val="ru-RU" w:eastAsia="ru-RU" w:bidi="ru-RU"/>
      </w:rPr>
    </w:lvl>
    <w:lvl w:ilvl="7" w:tplc="57E6AA84">
      <w:numFmt w:val="bullet"/>
      <w:lvlText w:val="•"/>
      <w:lvlJc w:val="left"/>
      <w:pPr>
        <w:ind w:left="11332" w:hanging="281"/>
      </w:pPr>
      <w:rPr>
        <w:rFonts w:hint="default"/>
        <w:lang w:val="ru-RU" w:eastAsia="ru-RU" w:bidi="ru-RU"/>
      </w:rPr>
    </w:lvl>
    <w:lvl w:ilvl="8" w:tplc="F9CCA66C">
      <w:numFmt w:val="bullet"/>
      <w:lvlText w:val="•"/>
      <w:lvlJc w:val="left"/>
      <w:pPr>
        <w:ind w:left="12628" w:hanging="281"/>
      </w:pPr>
      <w:rPr>
        <w:rFonts w:hint="default"/>
        <w:lang w:val="ru-RU" w:eastAsia="ru-RU" w:bidi="ru-RU"/>
      </w:rPr>
    </w:lvl>
  </w:abstractNum>
  <w:abstractNum w:abstractNumId="12">
    <w:nsid w:val="2D7231B8"/>
    <w:multiLevelType w:val="hybridMultilevel"/>
    <w:tmpl w:val="3B30308A"/>
    <w:lvl w:ilvl="0" w:tplc="8EB898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9106A"/>
    <w:multiLevelType w:val="hybridMultilevel"/>
    <w:tmpl w:val="25B2704A"/>
    <w:lvl w:ilvl="0" w:tplc="EC0E830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>
    <w:nsid w:val="3D134B6D"/>
    <w:multiLevelType w:val="hybridMultilevel"/>
    <w:tmpl w:val="8CD690F0"/>
    <w:lvl w:ilvl="0" w:tplc="582AB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B282D"/>
    <w:multiLevelType w:val="hybridMultilevel"/>
    <w:tmpl w:val="0EA42D1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2B903D3"/>
    <w:multiLevelType w:val="hybridMultilevel"/>
    <w:tmpl w:val="DC9276C4"/>
    <w:lvl w:ilvl="0" w:tplc="0419000F">
      <w:start w:val="20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51F08"/>
    <w:multiLevelType w:val="hybridMultilevel"/>
    <w:tmpl w:val="A2984732"/>
    <w:lvl w:ilvl="0" w:tplc="C916F6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375D7"/>
    <w:multiLevelType w:val="hybridMultilevel"/>
    <w:tmpl w:val="F5706CFE"/>
    <w:lvl w:ilvl="0" w:tplc="582AB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06A7B"/>
    <w:multiLevelType w:val="hybridMultilevel"/>
    <w:tmpl w:val="8B9ED616"/>
    <w:lvl w:ilvl="0" w:tplc="2B1A0A3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56E55448"/>
    <w:multiLevelType w:val="hybridMultilevel"/>
    <w:tmpl w:val="260875EE"/>
    <w:lvl w:ilvl="0" w:tplc="582AB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71E4D"/>
    <w:multiLevelType w:val="multilevel"/>
    <w:tmpl w:val="67DCD17A"/>
    <w:lvl w:ilvl="0">
      <w:start w:val="4"/>
      <w:numFmt w:val="decimal"/>
      <w:lvlText w:val="%1"/>
      <w:lvlJc w:val="left"/>
      <w:pPr>
        <w:ind w:left="3585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8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908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072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23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40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564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72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892" w:hanging="493"/>
      </w:pPr>
      <w:rPr>
        <w:rFonts w:hint="default"/>
        <w:lang w:val="ru-RU" w:eastAsia="ru-RU" w:bidi="ru-RU"/>
      </w:rPr>
    </w:lvl>
  </w:abstractNum>
  <w:abstractNum w:abstractNumId="28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A6460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B12F9"/>
    <w:multiLevelType w:val="hybridMultilevel"/>
    <w:tmpl w:val="37D44906"/>
    <w:lvl w:ilvl="0" w:tplc="582AB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143C2"/>
    <w:multiLevelType w:val="hybridMultilevel"/>
    <w:tmpl w:val="56683E42"/>
    <w:lvl w:ilvl="0" w:tplc="0A549150">
      <w:start w:val="2024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26"/>
  </w:num>
  <w:num w:numId="4">
    <w:abstractNumId w:val="31"/>
  </w:num>
  <w:num w:numId="5">
    <w:abstractNumId w:val="19"/>
  </w:num>
  <w:num w:numId="6">
    <w:abstractNumId w:val="20"/>
  </w:num>
  <w:num w:numId="7">
    <w:abstractNumId w:val="23"/>
  </w:num>
  <w:num w:numId="8">
    <w:abstractNumId w:val="9"/>
  </w:num>
  <w:num w:numId="9">
    <w:abstractNumId w:val="36"/>
  </w:num>
  <w:num w:numId="10">
    <w:abstractNumId w:val="33"/>
  </w:num>
  <w:num w:numId="11">
    <w:abstractNumId w:val="22"/>
  </w:num>
  <w:num w:numId="12">
    <w:abstractNumId w:val="13"/>
  </w:num>
  <w:num w:numId="13">
    <w:abstractNumId w:val="34"/>
  </w:num>
  <w:num w:numId="14">
    <w:abstractNumId w:val="29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27"/>
  </w:num>
  <w:num w:numId="20">
    <w:abstractNumId w:val="6"/>
  </w:num>
  <w:num w:numId="21">
    <w:abstractNumId w:val="7"/>
  </w:num>
  <w:num w:numId="22">
    <w:abstractNumId w:val="17"/>
  </w:num>
  <w:num w:numId="23">
    <w:abstractNumId w:val="35"/>
  </w:num>
  <w:num w:numId="24">
    <w:abstractNumId w:val="14"/>
  </w:num>
  <w:num w:numId="25">
    <w:abstractNumId w:val="12"/>
  </w:num>
  <w:num w:numId="26">
    <w:abstractNumId w:val="16"/>
  </w:num>
  <w:num w:numId="27">
    <w:abstractNumId w:val="2"/>
  </w:num>
  <w:num w:numId="28">
    <w:abstractNumId w:val="30"/>
  </w:num>
  <w:num w:numId="29">
    <w:abstractNumId w:val="21"/>
  </w:num>
  <w:num w:numId="30">
    <w:abstractNumId w:val="32"/>
  </w:num>
  <w:num w:numId="31">
    <w:abstractNumId w:val="10"/>
  </w:num>
  <w:num w:numId="32">
    <w:abstractNumId w:val="15"/>
  </w:num>
  <w:num w:numId="33">
    <w:abstractNumId w:val="25"/>
  </w:num>
  <w:num w:numId="34">
    <w:abstractNumId w:val="5"/>
  </w:num>
  <w:num w:numId="35">
    <w:abstractNumId w:val="18"/>
  </w:num>
  <w:num w:numId="36">
    <w:abstractNumId w:val="24"/>
  </w:num>
  <w:num w:numId="3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ашлян Анна Григорьевна">
    <w15:presenceInfo w15:providerId="AD" w15:userId="S-1-5-21-3840247747-1450702109-120892074-103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C"/>
    <w:rsid w:val="000000CB"/>
    <w:rsid w:val="000003E2"/>
    <w:rsid w:val="00002439"/>
    <w:rsid w:val="00004069"/>
    <w:rsid w:val="00012DE5"/>
    <w:rsid w:val="00017FF2"/>
    <w:rsid w:val="00020B60"/>
    <w:rsid w:val="00022B74"/>
    <w:rsid w:val="00022FC9"/>
    <w:rsid w:val="00024584"/>
    <w:rsid w:val="000255C1"/>
    <w:rsid w:val="00026507"/>
    <w:rsid w:val="00026E45"/>
    <w:rsid w:val="000271DD"/>
    <w:rsid w:val="00027656"/>
    <w:rsid w:val="00030708"/>
    <w:rsid w:val="00033ED4"/>
    <w:rsid w:val="0003409A"/>
    <w:rsid w:val="000352E8"/>
    <w:rsid w:val="00036C6A"/>
    <w:rsid w:val="00037136"/>
    <w:rsid w:val="00040306"/>
    <w:rsid w:val="0004568F"/>
    <w:rsid w:val="000463ED"/>
    <w:rsid w:val="00050B10"/>
    <w:rsid w:val="00051603"/>
    <w:rsid w:val="000541A1"/>
    <w:rsid w:val="000654E9"/>
    <w:rsid w:val="00065EC0"/>
    <w:rsid w:val="00066741"/>
    <w:rsid w:val="00070864"/>
    <w:rsid w:val="00070B05"/>
    <w:rsid w:val="00071617"/>
    <w:rsid w:val="00080851"/>
    <w:rsid w:val="00087BB9"/>
    <w:rsid w:val="00090122"/>
    <w:rsid w:val="00092248"/>
    <w:rsid w:val="00095A3F"/>
    <w:rsid w:val="00095A69"/>
    <w:rsid w:val="000960F0"/>
    <w:rsid w:val="00097966"/>
    <w:rsid w:val="00097A8C"/>
    <w:rsid w:val="000A399E"/>
    <w:rsid w:val="000A737E"/>
    <w:rsid w:val="000A7A03"/>
    <w:rsid w:val="000B08CA"/>
    <w:rsid w:val="000B25BA"/>
    <w:rsid w:val="000C0031"/>
    <w:rsid w:val="000C07D7"/>
    <w:rsid w:val="000C2D72"/>
    <w:rsid w:val="000C36A7"/>
    <w:rsid w:val="000C6DCF"/>
    <w:rsid w:val="000C6DF0"/>
    <w:rsid w:val="000D4DBA"/>
    <w:rsid w:val="000D5A8F"/>
    <w:rsid w:val="000D5EDD"/>
    <w:rsid w:val="000D68DC"/>
    <w:rsid w:val="000E03DF"/>
    <w:rsid w:val="000E1351"/>
    <w:rsid w:val="000E31EC"/>
    <w:rsid w:val="000E5CF7"/>
    <w:rsid w:val="000E6BCD"/>
    <w:rsid w:val="000F033F"/>
    <w:rsid w:val="000F0F08"/>
    <w:rsid w:val="000F1B4D"/>
    <w:rsid w:val="000F1E6A"/>
    <w:rsid w:val="000F5BA2"/>
    <w:rsid w:val="000F6DDF"/>
    <w:rsid w:val="00101F03"/>
    <w:rsid w:val="00102E1B"/>
    <w:rsid w:val="0010364F"/>
    <w:rsid w:val="00106623"/>
    <w:rsid w:val="0010701F"/>
    <w:rsid w:val="00107713"/>
    <w:rsid w:val="001126FE"/>
    <w:rsid w:val="001132A8"/>
    <w:rsid w:val="00114E12"/>
    <w:rsid w:val="00114F92"/>
    <w:rsid w:val="00120125"/>
    <w:rsid w:val="00121991"/>
    <w:rsid w:val="00122D35"/>
    <w:rsid w:val="001237B4"/>
    <w:rsid w:val="001237D8"/>
    <w:rsid w:val="0012390C"/>
    <w:rsid w:val="00124F28"/>
    <w:rsid w:val="00131D30"/>
    <w:rsid w:val="00132370"/>
    <w:rsid w:val="0013705A"/>
    <w:rsid w:val="0014351F"/>
    <w:rsid w:val="00144904"/>
    <w:rsid w:val="00145585"/>
    <w:rsid w:val="001476C2"/>
    <w:rsid w:val="00152A81"/>
    <w:rsid w:val="00152CB3"/>
    <w:rsid w:val="0015368D"/>
    <w:rsid w:val="0015799D"/>
    <w:rsid w:val="00160867"/>
    <w:rsid w:val="00160BC7"/>
    <w:rsid w:val="00162F69"/>
    <w:rsid w:val="00164C89"/>
    <w:rsid w:val="001654DF"/>
    <w:rsid w:val="00165720"/>
    <w:rsid w:val="00166521"/>
    <w:rsid w:val="0016757A"/>
    <w:rsid w:val="00171701"/>
    <w:rsid w:val="001734D6"/>
    <w:rsid w:val="00180218"/>
    <w:rsid w:val="00180DC0"/>
    <w:rsid w:val="0018342A"/>
    <w:rsid w:val="00184648"/>
    <w:rsid w:val="0018466A"/>
    <w:rsid w:val="001868B7"/>
    <w:rsid w:val="001909A2"/>
    <w:rsid w:val="00195A10"/>
    <w:rsid w:val="001A1EA9"/>
    <w:rsid w:val="001A20BF"/>
    <w:rsid w:val="001A4EC7"/>
    <w:rsid w:val="001A4F01"/>
    <w:rsid w:val="001A509A"/>
    <w:rsid w:val="001A5E34"/>
    <w:rsid w:val="001A66F6"/>
    <w:rsid w:val="001B10AC"/>
    <w:rsid w:val="001B24F4"/>
    <w:rsid w:val="001B3DBB"/>
    <w:rsid w:val="001B4E30"/>
    <w:rsid w:val="001B4FBB"/>
    <w:rsid w:val="001B779A"/>
    <w:rsid w:val="001B7D4A"/>
    <w:rsid w:val="001C1C3C"/>
    <w:rsid w:val="001C3A3C"/>
    <w:rsid w:val="001C4732"/>
    <w:rsid w:val="001C5AA3"/>
    <w:rsid w:val="001C6850"/>
    <w:rsid w:val="001D3A44"/>
    <w:rsid w:val="001D3D8B"/>
    <w:rsid w:val="001D60C6"/>
    <w:rsid w:val="001D66A0"/>
    <w:rsid w:val="001D6766"/>
    <w:rsid w:val="001E2EB1"/>
    <w:rsid w:val="001E35FD"/>
    <w:rsid w:val="001E6C68"/>
    <w:rsid w:val="001F3E7F"/>
    <w:rsid w:val="001F6D73"/>
    <w:rsid w:val="001F7581"/>
    <w:rsid w:val="002016BA"/>
    <w:rsid w:val="0020329C"/>
    <w:rsid w:val="00204A4B"/>
    <w:rsid w:val="00205059"/>
    <w:rsid w:val="00207A0B"/>
    <w:rsid w:val="0021258B"/>
    <w:rsid w:val="0021305A"/>
    <w:rsid w:val="00215911"/>
    <w:rsid w:val="00215E36"/>
    <w:rsid w:val="002161EC"/>
    <w:rsid w:val="00216BF8"/>
    <w:rsid w:val="00216F28"/>
    <w:rsid w:val="002176C8"/>
    <w:rsid w:val="00221992"/>
    <w:rsid w:val="00222D8A"/>
    <w:rsid w:val="002247A4"/>
    <w:rsid w:val="00224E3B"/>
    <w:rsid w:val="002262B3"/>
    <w:rsid w:val="002263D3"/>
    <w:rsid w:val="00227C15"/>
    <w:rsid w:val="00230538"/>
    <w:rsid w:val="0023345D"/>
    <w:rsid w:val="0023475A"/>
    <w:rsid w:val="00235EE1"/>
    <w:rsid w:val="0023707C"/>
    <w:rsid w:val="00240676"/>
    <w:rsid w:val="00241CE6"/>
    <w:rsid w:val="00242C1E"/>
    <w:rsid w:val="00242CB0"/>
    <w:rsid w:val="00246073"/>
    <w:rsid w:val="00246BC5"/>
    <w:rsid w:val="00247D52"/>
    <w:rsid w:val="002573A4"/>
    <w:rsid w:val="00260B8A"/>
    <w:rsid w:val="00260F76"/>
    <w:rsid w:val="00261896"/>
    <w:rsid w:val="00263C71"/>
    <w:rsid w:val="0026472F"/>
    <w:rsid w:val="002666BE"/>
    <w:rsid w:val="00267CFF"/>
    <w:rsid w:val="00270F8B"/>
    <w:rsid w:val="002714E0"/>
    <w:rsid w:val="00273A33"/>
    <w:rsid w:val="00275C48"/>
    <w:rsid w:val="00276A91"/>
    <w:rsid w:val="00282AEE"/>
    <w:rsid w:val="00283130"/>
    <w:rsid w:val="00284178"/>
    <w:rsid w:val="002873C9"/>
    <w:rsid w:val="00290312"/>
    <w:rsid w:val="00290A10"/>
    <w:rsid w:val="002916CF"/>
    <w:rsid w:val="00292B0F"/>
    <w:rsid w:val="002931FE"/>
    <w:rsid w:val="00293A52"/>
    <w:rsid w:val="00296508"/>
    <w:rsid w:val="00296731"/>
    <w:rsid w:val="0029679E"/>
    <w:rsid w:val="00297A08"/>
    <w:rsid w:val="002A08B3"/>
    <w:rsid w:val="002A2062"/>
    <w:rsid w:val="002A22E6"/>
    <w:rsid w:val="002B1ADE"/>
    <w:rsid w:val="002B4023"/>
    <w:rsid w:val="002B6162"/>
    <w:rsid w:val="002C0C23"/>
    <w:rsid w:val="002C1175"/>
    <w:rsid w:val="002C19F0"/>
    <w:rsid w:val="002C2821"/>
    <w:rsid w:val="002C2966"/>
    <w:rsid w:val="002C58B7"/>
    <w:rsid w:val="002D1A06"/>
    <w:rsid w:val="002D21BB"/>
    <w:rsid w:val="002D2F57"/>
    <w:rsid w:val="002D5ED6"/>
    <w:rsid w:val="002E1A79"/>
    <w:rsid w:val="002E33B3"/>
    <w:rsid w:val="002E551A"/>
    <w:rsid w:val="002E5A8F"/>
    <w:rsid w:val="002E5CAD"/>
    <w:rsid w:val="002E6A5E"/>
    <w:rsid w:val="002F0BB5"/>
    <w:rsid w:val="002F40F6"/>
    <w:rsid w:val="002F7F07"/>
    <w:rsid w:val="00302F79"/>
    <w:rsid w:val="00304490"/>
    <w:rsid w:val="003058EA"/>
    <w:rsid w:val="00311284"/>
    <w:rsid w:val="00315B40"/>
    <w:rsid w:val="003228AE"/>
    <w:rsid w:val="003233F7"/>
    <w:rsid w:val="003300B6"/>
    <w:rsid w:val="003313E2"/>
    <w:rsid w:val="003314D8"/>
    <w:rsid w:val="0033198F"/>
    <w:rsid w:val="00340F20"/>
    <w:rsid w:val="00341673"/>
    <w:rsid w:val="00345767"/>
    <w:rsid w:val="00350451"/>
    <w:rsid w:val="0035245A"/>
    <w:rsid w:val="00352A77"/>
    <w:rsid w:val="0035410D"/>
    <w:rsid w:val="00357090"/>
    <w:rsid w:val="003576D6"/>
    <w:rsid w:val="00362B38"/>
    <w:rsid w:val="00363F54"/>
    <w:rsid w:val="00373CE4"/>
    <w:rsid w:val="00374841"/>
    <w:rsid w:val="00375908"/>
    <w:rsid w:val="00376014"/>
    <w:rsid w:val="00376967"/>
    <w:rsid w:val="00381459"/>
    <w:rsid w:val="0038347F"/>
    <w:rsid w:val="0038468D"/>
    <w:rsid w:val="00384F1A"/>
    <w:rsid w:val="00385E4B"/>
    <w:rsid w:val="003931D6"/>
    <w:rsid w:val="00393C32"/>
    <w:rsid w:val="0039497E"/>
    <w:rsid w:val="00397EF8"/>
    <w:rsid w:val="00397FA5"/>
    <w:rsid w:val="003A0FF6"/>
    <w:rsid w:val="003A3977"/>
    <w:rsid w:val="003B0738"/>
    <w:rsid w:val="003B2146"/>
    <w:rsid w:val="003B22DC"/>
    <w:rsid w:val="003B61F5"/>
    <w:rsid w:val="003B7730"/>
    <w:rsid w:val="003C13A9"/>
    <w:rsid w:val="003C228F"/>
    <w:rsid w:val="003C4453"/>
    <w:rsid w:val="003C65C7"/>
    <w:rsid w:val="003C6E5B"/>
    <w:rsid w:val="003D0D64"/>
    <w:rsid w:val="003D2FF9"/>
    <w:rsid w:val="003D3755"/>
    <w:rsid w:val="003D49B1"/>
    <w:rsid w:val="003D5E7C"/>
    <w:rsid w:val="003E0A85"/>
    <w:rsid w:val="003E3BA4"/>
    <w:rsid w:val="003E5102"/>
    <w:rsid w:val="003E5F8A"/>
    <w:rsid w:val="003E69A8"/>
    <w:rsid w:val="003F04BD"/>
    <w:rsid w:val="003F13A9"/>
    <w:rsid w:val="003F4A31"/>
    <w:rsid w:val="003F4D86"/>
    <w:rsid w:val="00400A45"/>
    <w:rsid w:val="004029EA"/>
    <w:rsid w:val="00402F7B"/>
    <w:rsid w:val="00405079"/>
    <w:rsid w:val="0040799E"/>
    <w:rsid w:val="00407E81"/>
    <w:rsid w:val="00415FD3"/>
    <w:rsid w:val="004174F3"/>
    <w:rsid w:val="00420B02"/>
    <w:rsid w:val="00421520"/>
    <w:rsid w:val="0042501F"/>
    <w:rsid w:val="00426353"/>
    <w:rsid w:val="0042761A"/>
    <w:rsid w:val="00431929"/>
    <w:rsid w:val="00432DF5"/>
    <w:rsid w:val="004340EC"/>
    <w:rsid w:val="004418B1"/>
    <w:rsid w:val="0044265B"/>
    <w:rsid w:val="00442D12"/>
    <w:rsid w:val="0044379D"/>
    <w:rsid w:val="00445EE4"/>
    <w:rsid w:val="00446A47"/>
    <w:rsid w:val="00447853"/>
    <w:rsid w:val="004517D9"/>
    <w:rsid w:val="00452821"/>
    <w:rsid w:val="00456D85"/>
    <w:rsid w:val="004638A7"/>
    <w:rsid w:val="004642B4"/>
    <w:rsid w:val="00465C46"/>
    <w:rsid w:val="00465D65"/>
    <w:rsid w:val="0046728E"/>
    <w:rsid w:val="00472E17"/>
    <w:rsid w:val="00475F0E"/>
    <w:rsid w:val="004771E0"/>
    <w:rsid w:val="00482BDE"/>
    <w:rsid w:val="00483804"/>
    <w:rsid w:val="00484111"/>
    <w:rsid w:val="00484E3A"/>
    <w:rsid w:val="004A03D3"/>
    <w:rsid w:val="004A1884"/>
    <w:rsid w:val="004A39DF"/>
    <w:rsid w:val="004A46D2"/>
    <w:rsid w:val="004A4ED9"/>
    <w:rsid w:val="004A5B63"/>
    <w:rsid w:val="004A5FD4"/>
    <w:rsid w:val="004A612A"/>
    <w:rsid w:val="004A6E21"/>
    <w:rsid w:val="004B0E01"/>
    <w:rsid w:val="004B5618"/>
    <w:rsid w:val="004B69C9"/>
    <w:rsid w:val="004C17BC"/>
    <w:rsid w:val="004C3220"/>
    <w:rsid w:val="004C4048"/>
    <w:rsid w:val="004C5748"/>
    <w:rsid w:val="004C7C5B"/>
    <w:rsid w:val="004D093A"/>
    <w:rsid w:val="004D205F"/>
    <w:rsid w:val="004D4186"/>
    <w:rsid w:val="004D6A90"/>
    <w:rsid w:val="004D6C6C"/>
    <w:rsid w:val="004D7232"/>
    <w:rsid w:val="004D754A"/>
    <w:rsid w:val="004D762C"/>
    <w:rsid w:val="004D7C17"/>
    <w:rsid w:val="004E3813"/>
    <w:rsid w:val="004E3A60"/>
    <w:rsid w:val="004E613D"/>
    <w:rsid w:val="004F19C1"/>
    <w:rsid w:val="004F511D"/>
    <w:rsid w:val="004F7690"/>
    <w:rsid w:val="004F799C"/>
    <w:rsid w:val="00510818"/>
    <w:rsid w:val="005112AB"/>
    <w:rsid w:val="0051185C"/>
    <w:rsid w:val="0051218E"/>
    <w:rsid w:val="00515F5C"/>
    <w:rsid w:val="00520C4A"/>
    <w:rsid w:val="00521FAF"/>
    <w:rsid w:val="0052493C"/>
    <w:rsid w:val="00526440"/>
    <w:rsid w:val="005267FF"/>
    <w:rsid w:val="00526B45"/>
    <w:rsid w:val="00527EEA"/>
    <w:rsid w:val="00531B82"/>
    <w:rsid w:val="00532259"/>
    <w:rsid w:val="00532694"/>
    <w:rsid w:val="00541C43"/>
    <w:rsid w:val="005433BF"/>
    <w:rsid w:val="005456D1"/>
    <w:rsid w:val="00547F52"/>
    <w:rsid w:val="0055145D"/>
    <w:rsid w:val="005544EA"/>
    <w:rsid w:val="00555821"/>
    <w:rsid w:val="0055602A"/>
    <w:rsid w:val="00566AF2"/>
    <w:rsid w:val="00566C05"/>
    <w:rsid w:val="00570095"/>
    <w:rsid w:val="00570651"/>
    <w:rsid w:val="005723D3"/>
    <w:rsid w:val="00572AA1"/>
    <w:rsid w:val="0057427A"/>
    <w:rsid w:val="00581167"/>
    <w:rsid w:val="00584CD4"/>
    <w:rsid w:val="00585F34"/>
    <w:rsid w:val="00586E88"/>
    <w:rsid w:val="00591D7B"/>
    <w:rsid w:val="005936F1"/>
    <w:rsid w:val="005937D6"/>
    <w:rsid w:val="005A22C0"/>
    <w:rsid w:val="005A41FB"/>
    <w:rsid w:val="005A5E5D"/>
    <w:rsid w:val="005A6C43"/>
    <w:rsid w:val="005A70D5"/>
    <w:rsid w:val="005A719D"/>
    <w:rsid w:val="005B2D7C"/>
    <w:rsid w:val="005B422C"/>
    <w:rsid w:val="005B46C2"/>
    <w:rsid w:val="005B4908"/>
    <w:rsid w:val="005B564B"/>
    <w:rsid w:val="005B6A7A"/>
    <w:rsid w:val="005B7A78"/>
    <w:rsid w:val="005B7F92"/>
    <w:rsid w:val="005C1146"/>
    <w:rsid w:val="005C1217"/>
    <w:rsid w:val="005C30E5"/>
    <w:rsid w:val="005C4D2C"/>
    <w:rsid w:val="005C4F06"/>
    <w:rsid w:val="005D07DC"/>
    <w:rsid w:val="005D387A"/>
    <w:rsid w:val="005D42FC"/>
    <w:rsid w:val="005D6622"/>
    <w:rsid w:val="005D6998"/>
    <w:rsid w:val="005D6C28"/>
    <w:rsid w:val="005D7A0C"/>
    <w:rsid w:val="005D7BE8"/>
    <w:rsid w:val="005E391B"/>
    <w:rsid w:val="005E70F9"/>
    <w:rsid w:val="005E74A4"/>
    <w:rsid w:val="005F00FF"/>
    <w:rsid w:val="005F0FE1"/>
    <w:rsid w:val="005F1863"/>
    <w:rsid w:val="005F1F37"/>
    <w:rsid w:val="005F42FE"/>
    <w:rsid w:val="00600A07"/>
    <w:rsid w:val="006021AE"/>
    <w:rsid w:val="00603292"/>
    <w:rsid w:val="00604C62"/>
    <w:rsid w:val="00610935"/>
    <w:rsid w:val="00610DC7"/>
    <w:rsid w:val="0061571A"/>
    <w:rsid w:val="00615EBE"/>
    <w:rsid w:val="00616923"/>
    <w:rsid w:val="0062316C"/>
    <w:rsid w:val="00627847"/>
    <w:rsid w:val="00630125"/>
    <w:rsid w:val="00630FD8"/>
    <w:rsid w:val="006310D9"/>
    <w:rsid w:val="00631B52"/>
    <w:rsid w:val="00633513"/>
    <w:rsid w:val="00634991"/>
    <w:rsid w:val="006354DD"/>
    <w:rsid w:val="00641E84"/>
    <w:rsid w:val="006451DE"/>
    <w:rsid w:val="00650167"/>
    <w:rsid w:val="0065030D"/>
    <w:rsid w:val="0066410E"/>
    <w:rsid w:val="006649B9"/>
    <w:rsid w:val="006654AD"/>
    <w:rsid w:val="00671E16"/>
    <w:rsid w:val="00672FA7"/>
    <w:rsid w:val="00673EC3"/>
    <w:rsid w:val="00674259"/>
    <w:rsid w:val="0067590E"/>
    <w:rsid w:val="0067665F"/>
    <w:rsid w:val="00676BCD"/>
    <w:rsid w:val="00677CFA"/>
    <w:rsid w:val="006816D4"/>
    <w:rsid w:val="00682098"/>
    <w:rsid w:val="00682E0E"/>
    <w:rsid w:val="006849A0"/>
    <w:rsid w:val="00685089"/>
    <w:rsid w:val="006862EA"/>
    <w:rsid w:val="00686DD3"/>
    <w:rsid w:val="00687C38"/>
    <w:rsid w:val="00691E9F"/>
    <w:rsid w:val="006936F2"/>
    <w:rsid w:val="00693781"/>
    <w:rsid w:val="00695E42"/>
    <w:rsid w:val="00697B0F"/>
    <w:rsid w:val="006A0C21"/>
    <w:rsid w:val="006A23AB"/>
    <w:rsid w:val="006A2D29"/>
    <w:rsid w:val="006A37BD"/>
    <w:rsid w:val="006A3E07"/>
    <w:rsid w:val="006A552E"/>
    <w:rsid w:val="006A6C31"/>
    <w:rsid w:val="006A7214"/>
    <w:rsid w:val="006A799A"/>
    <w:rsid w:val="006B07E3"/>
    <w:rsid w:val="006B0BD9"/>
    <w:rsid w:val="006B14FC"/>
    <w:rsid w:val="006B3D00"/>
    <w:rsid w:val="006B4276"/>
    <w:rsid w:val="006B49B3"/>
    <w:rsid w:val="006B4B2A"/>
    <w:rsid w:val="006B5368"/>
    <w:rsid w:val="006C0406"/>
    <w:rsid w:val="006C0EAB"/>
    <w:rsid w:val="006C28A2"/>
    <w:rsid w:val="006C2CFF"/>
    <w:rsid w:val="006C5FFA"/>
    <w:rsid w:val="006C7CCF"/>
    <w:rsid w:val="006D08CD"/>
    <w:rsid w:val="006D0F11"/>
    <w:rsid w:val="006D11EE"/>
    <w:rsid w:val="006D2F89"/>
    <w:rsid w:val="006E44FD"/>
    <w:rsid w:val="006E7AE5"/>
    <w:rsid w:val="006E7D0A"/>
    <w:rsid w:val="006F0389"/>
    <w:rsid w:val="006F0B24"/>
    <w:rsid w:val="006F2373"/>
    <w:rsid w:val="006F77E0"/>
    <w:rsid w:val="0070715E"/>
    <w:rsid w:val="00710BD5"/>
    <w:rsid w:val="0071130A"/>
    <w:rsid w:val="00711338"/>
    <w:rsid w:val="00712A81"/>
    <w:rsid w:val="007146E3"/>
    <w:rsid w:val="0071693A"/>
    <w:rsid w:val="00724906"/>
    <w:rsid w:val="007261DE"/>
    <w:rsid w:val="00731152"/>
    <w:rsid w:val="007323B6"/>
    <w:rsid w:val="00733112"/>
    <w:rsid w:val="0074313A"/>
    <w:rsid w:val="0074372F"/>
    <w:rsid w:val="00743ADC"/>
    <w:rsid w:val="00743D99"/>
    <w:rsid w:val="00744456"/>
    <w:rsid w:val="00745CD5"/>
    <w:rsid w:val="00747805"/>
    <w:rsid w:val="00747E9A"/>
    <w:rsid w:val="007518CB"/>
    <w:rsid w:val="00751AB2"/>
    <w:rsid w:val="00752961"/>
    <w:rsid w:val="0075545E"/>
    <w:rsid w:val="00755B27"/>
    <w:rsid w:val="0075617C"/>
    <w:rsid w:val="007575CA"/>
    <w:rsid w:val="00757ABC"/>
    <w:rsid w:val="007603C3"/>
    <w:rsid w:val="0076135E"/>
    <w:rsid w:val="0076185D"/>
    <w:rsid w:val="007628A5"/>
    <w:rsid w:val="00762BA6"/>
    <w:rsid w:val="0076397E"/>
    <w:rsid w:val="007669E0"/>
    <w:rsid w:val="00770715"/>
    <w:rsid w:val="00773E56"/>
    <w:rsid w:val="00776B29"/>
    <w:rsid w:val="00776BCE"/>
    <w:rsid w:val="00777184"/>
    <w:rsid w:val="00780F82"/>
    <w:rsid w:val="0078548D"/>
    <w:rsid w:val="0079053D"/>
    <w:rsid w:val="0079193C"/>
    <w:rsid w:val="00791A8E"/>
    <w:rsid w:val="00791E59"/>
    <w:rsid w:val="00793E54"/>
    <w:rsid w:val="00794678"/>
    <w:rsid w:val="00795F4B"/>
    <w:rsid w:val="00797310"/>
    <w:rsid w:val="00797FB0"/>
    <w:rsid w:val="007A3D15"/>
    <w:rsid w:val="007A7BB8"/>
    <w:rsid w:val="007B4DF6"/>
    <w:rsid w:val="007B7C05"/>
    <w:rsid w:val="007C1159"/>
    <w:rsid w:val="007C12AB"/>
    <w:rsid w:val="007C2180"/>
    <w:rsid w:val="007C384E"/>
    <w:rsid w:val="007C431D"/>
    <w:rsid w:val="007C43EE"/>
    <w:rsid w:val="007C52D5"/>
    <w:rsid w:val="007D1ADE"/>
    <w:rsid w:val="007D1FB0"/>
    <w:rsid w:val="007D549D"/>
    <w:rsid w:val="007D5607"/>
    <w:rsid w:val="007E15BF"/>
    <w:rsid w:val="007E3B35"/>
    <w:rsid w:val="007E44F8"/>
    <w:rsid w:val="007F0FED"/>
    <w:rsid w:val="007F12E0"/>
    <w:rsid w:val="007F5704"/>
    <w:rsid w:val="007F57AD"/>
    <w:rsid w:val="007F6796"/>
    <w:rsid w:val="00801957"/>
    <w:rsid w:val="008103BC"/>
    <w:rsid w:val="008103C8"/>
    <w:rsid w:val="008106F6"/>
    <w:rsid w:val="00811761"/>
    <w:rsid w:val="0081203A"/>
    <w:rsid w:val="00812C1B"/>
    <w:rsid w:val="00812DC8"/>
    <w:rsid w:val="00813DF8"/>
    <w:rsid w:val="00817601"/>
    <w:rsid w:val="008203F6"/>
    <w:rsid w:val="00826F7D"/>
    <w:rsid w:val="008271ED"/>
    <w:rsid w:val="00827334"/>
    <w:rsid w:val="0082737A"/>
    <w:rsid w:val="00827BDF"/>
    <w:rsid w:val="0084067C"/>
    <w:rsid w:val="00841E83"/>
    <w:rsid w:val="0084352A"/>
    <w:rsid w:val="00845C03"/>
    <w:rsid w:val="00845E8F"/>
    <w:rsid w:val="008462C3"/>
    <w:rsid w:val="00851D52"/>
    <w:rsid w:val="00852C60"/>
    <w:rsid w:val="00853B3F"/>
    <w:rsid w:val="00854F8C"/>
    <w:rsid w:val="008550B6"/>
    <w:rsid w:val="00856190"/>
    <w:rsid w:val="0085635E"/>
    <w:rsid w:val="008575C0"/>
    <w:rsid w:val="00857B4F"/>
    <w:rsid w:val="00860B27"/>
    <w:rsid w:val="00864861"/>
    <w:rsid w:val="00865A89"/>
    <w:rsid w:val="008704C5"/>
    <w:rsid w:val="00873622"/>
    <w:rsid w:val="00873B2B"/>
    <w:rsid w:val="0088163B"/>
    <w:rsid w:val="00883FA7"/>
    <w:rsid w:val="00884454"/>
    <w:rsid w:val="008854F9"/>
    <w:rsid w:val="00887F02"/>
    <w:rsid w:val="00893C91"/>
    <w:rsid w:val="0089443A"/>
    <w:rsid w:val="00895224"/>
    <w:rsid w:val="008A10E0"/>
    <w:rsid w:val="008A4CCA"/>
    <w:rsid w:val="008A58D8"/>
    <w:rsid w:val="008A5D69"/>
    <w:rsid w:val="008A7521"/>
    <w:rsid w:val="008A7CDE"/>
    <w:rsid w:val="008B1E1D"/>
    <w:rsid w:val="008B51A1"/>
    <w:rsid w:val="008B52BC"/>
    <w:rsid w:val="008B5B77"/>
    <w:rsid w:val="008B5D9D"/>
    <w:rsid w:val="008B77F3"/>
    <w:rsid w:val="008B7A7A"/>
    <w:rsid w:val="008C09F4"/>
    <w:rsid w:val="008C202D"/>
    <w:rsid w:val="008C4922"/>
    <w:rsid w:val="008C4DED"/>
    <w:rsid w:val="008C7688"/>
    <w:rsid w:val="008D26D9"/>
    <w:rsid w:val="008D6426"/>
    <w:rsid w:val="008E156F"/>
    <w:rsid w:val="008E55A3"/>
    <w:rsid w:val="008E7EB1"/>
    <w:rsid w:val="008F013F"/>
    <w:rsid w:val="008F3514"/>
    <w:rsid w:val="008F3C0C"/>
    <w:rsid w:val="008F4DBE"/>
    <w:rsid w:val="008F6FA9"/>
    <w:rsid w:val="0090365D"/>
    <w:rsid w:val="009068D9"/>
    <w:rsid w:val="00911101"/>
    <w:rsid w:val="00912657"/>
    <w:rsid w:val="0091527B"/>
    <w:rsid w:val="00916AA8"/>
    <w:rsid w:val="00917A4A"/>
    <w:rsid w:val="00921504"/>
    <w:rsid w:val="00923B0E"/>
    <w:rsid w:val="00930A49"/>
    <w:rsid w:val="00934717"/>
    <w:rsid w:val="00934B45"/>
    <w:rsid w:val="009357B6"/>
    <w:rsid w:val="00936132"/>
    <w:rsid w:val="00937016"/>
    <w:rsid w:val="009438FC"/>
    <w:rsid w:val="00944AFD"/>
    <w:rsid w:val="00944E4A"/>
    <w:rsid w:val="009459F7"/>
    <w:rsid w:val="00945FA1"/>
    <w:rsid w:val="00947321"/>
    <w:rsid w:val="00951837"/>
    <w:rsid w:val="00953F5C"/>
    <w:rsid w:val="00955784"/>
    <w:rsid w:val="00957431"/>
    <w:rsid w:val="009605C7"/>
    <w:rsid w:val="009608DE"/>
    <w:rsid w:val="00960AB4"/>
    <w:rsid w:val="00962325"/>
    <w:rsid w:val="00970C4D"/>
    <w:rsid w:val="00973322"/>
    <w:rsid w:val="00973D7E"/>
    <w:rsid w:val="00976F0A"/>
    <w:rsid w:val="009772A8"/>
    <w:rsid w:val="009773BE"/>
    <w:rsid w:val="00977466"/>
    <w:rsid w:val="009776F6"/>
    <w:rsid w:val="00980002"/>
    <w:rsid w:val="00981147"/>
    <w:rsid w:val="009837B9"/>
    <w:rsid w:val="00987815"/>
    <w:rsid w:val="0098788F"/>
    <w:rsid w:val="00987A73"/>
    <w:rsid w:val="00990A3F"/>
    <w:rsid w:val="00992556"/>
    <w:rsid w:val="00993BBC"/>
    <w:rsid w:val="00993CD4"/>
    <w:rsid w:val="00994072"/>
    <w:rsid w:val="00995BBA"/>
    <w:rsid w:val="009A07D5"/>
    <w:rsid w:val="009A3707"/>
    <w:rsid w:val="009A762D"/>
    <w:rsid w:val="009B31FD"/>
    <w:rsid w:val="009B6D05"/>
    <w:rsid w:val="009B73AA"/>
    <w:rsid w:val="009B7F65"/>
    <w:rsid w:val="009C3D60"/>
    <w:rsid w:val="009C4B57"/>
    <w:rsid w:val="009D35D0"/>
    <w:rsid w:val="009D4858"/>
    <w:rsid w:val="009E4857"/>
    <w:rsid w:val="009E5E11"/>
    <w:rsid w:val="009E7351"/>
    <w:rsid w:val="009F0E9E"/>
    <w:rsid w:val="009F3DA4"/>
    <w:rsid w:val="009F4297"/>
    <w:rsid w:val="009F4CD3"/>
    <w:rsid w:val="009F500B"/>
    <w:rsid w:val="009F7DF0"/>
    <w:rsid w:val="00A01A6E"/>
    <w:rsid w:val="00A025E2"/>
    <w:rsid w:val="00A101E2"/>
    <w:rsid w:val="00A103C9"/>
    <w:rsid w:val="00A15BB2"/>
    <w:rsid w:val="00A16C05"/>
    <w:rsid w:val="00A21D9B"/>
    <w:rsid w:val="00A23753"/>
    <w:rsid w:val="00A2478F"/>
    <w:rsid w:val="00A25689"/>
    <w:rsid w:val="00A2698E"/>
    <w:rsid w:val="00A27449"/>
    <w:rsid w:val="00A27FBE"/>
    <w:rsid w:val="00A3178B"/>
    <w:rsid w:val="00A336F9"/>
    <w:rsid w:val="00A36EFB"/>
    <w:rsid w:val="00A440B6"/>
    <w:rsid w:val="00A5314C"/>
    <w:rsid w:val="00A54EFC"/>
    <w:rsid w:val="00A569CF"/>
    <w:rsid w:val="00A57E43"/>
    <w:rsid w:val="00A706F3"/>
    <w:rsid w:val="00A71964"/>
    <w:rsid w:val="00A73A4B"/>
    <w:rsid w:val="00A75378"/>
    <w:rsid w:val="00A7601B"/>
    <w:rsid w:val="00A82058"/>
    <w:rsid w:val="00A83710"/>
    <w:rsid w:val="00A9276A"/>
    <w:rsid w:val="00A934B2"/>
    <w:rsid w:val="00A96A8D"/>
    <w:rsid w:val="00A974FB"/>
    <w:rsid w:val="00AA4658"/>
    <w:rsid w:val="00AB4893"/>
    <w:rsid w:val="00AB509A"/>
    <w:rsid w:val="00AB688A"/>
    <w:rsid w:val="00AB6AC3"/>
    <w:rsid w:val="00AC4A93"/>
    <w:rsid w:val="00AC5A1C"/>
    <w:rsid w:val="00AD19A6"/>
    <w:rsid w:val="00AD2552"/>
    <w:rsid w:val="00AD686D"/>
    <w:rsid w:val="00AE1E31"/>
    <w:rsid w:val="00AE4AE6"/>
    <w:rsid w:val="00AE4BFF"/>
    <w:rsid w:val="00AF073F"/>
    <w:rsid w:val="00AF0A17"/>
    <w:rsid w:val="00AF25DF"/>
    <w:rsid w:val="00AF2952"/>
    <w:rsid w:val="00AF7F64"/>
    <w:rsid w:val="00B00860"/>
    <w:rsid w:val="00B024D7"/>
    <w:rsid w:val="00B0613C"/>
    <w:rsid w:val="00B06F21"/>
    <w:rsid w:val="00B10155"/>
    <w:rsid w:val="00B12C10"/>
    <w:rsid w:val="00B178A8"/>
    <w:rsid w:val="00B20CF0"/>
    <w:rsid w:val="00B236F5"/>
    <w:rsid w:val="00B31127"/>
    <w:rsid w:val="00B31CC8"/>
    <w:rsid w:val="00B32190"/>
    <w:rsid w:val="00B32617"/>
    <w:rsid w:val="00B36EE4"/>
    <w:rsid w:val="00B427E2"/>
    <w:rsid w:val="00B45645"/>
    <w:rsid w:val="00B46578"/>
    <w:rsid w:val="00B47544"/>
    <w:rsid w:val="00B47603"/>
    <w:rsid w:val="00B56012"/>
    <w:rsid w:val="00B567D4"/>
    <w:rsid w:val="00B57BEE"/>
    <w:rsid w:val="00B63D1B"/>
    <w:rsid w:val="00B64F2C"/>
    <w:rsid w:val="00B7101C"/>
    <w:rsid w:val="00B71C9D"/>
    <w:rsid w:val="00B72828"/>
    <w:rsid w:val="00B76AF4"/>
    <w:rsid w:val="00B76CDD"/>
    <w:rsid w:val="00B8147D"/>
    <w:rsid w:val="00B83911"/>
    <w:rsid w:val="00B849A2"/>
    <w:rsid w:val="00B84B50"/>
    <w:rsid w:val="00B8751E"/>
    <w:rsid w:val="00B92524"/>
    <w:rsid w:val="00BA1B38"/>
    <w:rsid w:val="00BA2266"/>
    <w:rsid w:val="00BA66FC"/>
    <w:rsid w:val="00BB1760"/>
    <w:rsid w:val="00BB36C6"/>
    <w:rsid w:val="00BB4422"/>
    <w:rsid w:val="00BB49C1"/>
    <w:rsid w:val="00BB5A61"/>
    <w:rsid w:val="00BB5FFF"/>
    <w:rsid w:val="00BC1138"/>
    <w:rsid w:val="00BC1C87"/>
    <w:rsid w:val="00BC3FE5"/>
    <w:rsid w:val="00BC7F5B"/>
    <w:rsid w:val="00BD1E8C"/>
    <w:rsid w:val="00BD62CC"/>
    <w:rsid w:val="00BD658A"/>
    <w:rsid w:val="00BE201F"/>
    <w:rsid w:val="00BE67E4"/>
    <w:rsid w:val="00BE6BB4"/>
    <w:rsid w:val="00BF1999"/>
    <w:rsid w:val="00BF4725"/>
    <w:rsid w:val="00C02A63"/>
    <w:rsid w:val="00C039F4"/>
    <w:rsid w:val="00C04293"/>
    <w:rsid w:val="00C1030A"/>
    <w:rsid w:val="00C12732"/>
    <w:rsid w:val="00C129A9"/>
    <w:rsid w:val="00C13615"/>
    <w:rsid w:val="00C175C7"/>
    <w:rsid w:val="00C239B7"/>
    <w:rsid w:val="00C3063E"/>
    <w:rsid w:val="00C32F19"/>
    <w:rsid w:val="00C33454"/>
    <w:rsid w:val="00C35732"/>
    <w:rsid w:val="00C359B7"/>
    <w:rsid w:val="00C35D29"/>
    <w:rsid w:val="00C468FA"/>
    <w:rsid w:val="00C469D4"/>
    <w:rsid w:val="00C469EF"/>
    <w:rsid w:val="00C53E94"/>
    <w:rsid w:val="00C54AA4"/>
    <w:rsid w:val="00C61FEF"/>
    <w:rsid w:val="00C631F1"/>
    <w:rsid w:val="00C63271"/>
    <w:rsid w:val="00C6575F"/>
    <w:rsid w:val="00C7118B"/>
    <w:rsid w:val="00C74FF4"/>
    <w:rsid w:val="00C76E4D"/>
    <w:rsid w:val="00C7722D"/>
    <w:rsid w:val="00C816C8"/>
    <w:rsid w:val="00C8305B"/>
    <w:rsid w:val="00C846D7"/>
    <w:rsid w:val="00C8757E"/>
    <w:rsid w:val="00C90FDB"/>
    <w:rsid w:val="00C925AA"/>
    <w:rsid w:val="00C96755"/>
    <w:rsid w:val="00C9678E"/>
    <w:rsid w:val="00CA156B"/>
    <w:rsid w:val="00CA2489"/>
    <w:rsid w:val="00CA4E36"/>
    <w:rsid w:val="00CA4ECC"/>
    <w:rsid w:val="00CA5F5E"/>
    <w:rsid w:val="00CA612C"/>
    <w:rsid w:val="00CA79F9"/>
    <w:rsid w:val="00CB2D38"/>
    <w:rsid w:val="00CB31C7"/>
    <w:rsid w:val="00CB4599"/>
    <w:rsid w:val="00CB589C"/>
    <w:rsid w:val="00CB7FFD"/>
    <w:rsid w:val="00CC1876"/>
    <w:rsid w:val="00CC23DF"/>
    <w:rsid w:val="00CC4105"/>
    <w:rsid w:val="00CC420A"/>
    <w:rsid w:val="00CC5476"/>
    <w:rsid w:val="00CD04E4"/>
    <w:rsid w:val="00CD224F"/>
    <w:rsid w:val="00CD2913"/>
    <w:rsid w:val="00CD2C4A"/>
    <w:rsid w:val="00CD384B"/>
    <w:rsid w:val="00CD45E0"/>
    <w:rsid w:val="00CD5C35"/>
    <w:rsid w:val="00CE171E"/>
    <w:rsid w:val="00CE43E7"/>
    <w:rsid w:val="00CE5D4E"/>
    <w:rsid w:val="00CF00FE"/>
    <w:rsid w:val="00CF22C2"/>
    <w:rsid w:val="00CF34F2"/>
    <w:rsid w:val="00CF7BB3"/>
    <w:rsid w:val="00D02C5A"/>
    <w:rsid w:val="00D03574"/>
    <w:rsid w:val="00D047AA"/>
    <w:rsid w:val="00D0501E"/>
    <w:rsid w:val="00D1095C"/>
    <w:rsid w:val="00D113A2"/>
    <w:rsid w:val="00D11552"/>
    <w:rsid w:val="00D11E24"/>
    <w:rsid w:val="00D13058"/>
    <w:rsid w:val="00D13A51"/>
    <w:rsid w:val="00D173D2"/>
    <w:rsid w:val="00D17CE9"/>
    <w:rsid w:val="00D2033C"/>
    <w:rsid w:val="00D205A9"/>
    <w:rsid w:val="00D211AB"/>
    <w:rsid w:val="00D2405F"/>
    <w:rsid w:val="00D26DD1"/>
    <w:rsid w:val="00D307E0"/>
    <w:rsid w:val="00D31EDD"/>
    <w:rsid w:val="00D32071"/>
    <w:rsid w:val="00D32960"/>
    <w:rsid w:val="00D32CFC"/>
    <w:rsid w:val="00D32CFF"/>
    <w:rsid w:val="00D33306"/>
    <w:rsid w:val="00D376C6"/>
    <w:rsid w:val="00D442A3"/>
    <w:rsid w:val="00D4503B"/>
    <w:rsid w:val="00D46175"/>
    <w:rsid w:val="00D50FF4"/>
    <w:rsid w:val="00D51E7D"/>
    <w:rsid w:val="00D52C9E"/>
    <w:rsid w:val="00D551B5"/>
    <w:rsid w:val="00D57DE9"/>
    <w:rsid w:val="00D57EB0"/>
    <w:rsid w:val="00D61E27"/>
    <w:rsid w:val="00D62AC9"/>
    <w:rsid w:val="00D637E9"/>
    <w:rsid w:val="00D65C50"/>
    <w:rsid w:val="00D65D12"/>
    <w:rsid w:val="00D66610"/>
    <w:rsid w:val="00D66C90"/>
    <w:rsid w:val="00D70DCB"/>
    <w:rsid w:val="00D71133"/>
    <w:rsid w:val="00D729DF"/>
    <w:rsid w:val="00D73F67"/>
    <w:rsid w:val="00D77FEB"/>
    <w:rsid w:val="00D817F7"/>
    <w:rsid w:val="00D82D5E"/>
    <w:rsid w:val="00D90DCB"/>
    <w:rsid w:val="00D927BD"/>
    <w:rsid w:val="00D9529B"/>
    <w:rsid w:val="00DA1C44"/>
    <w:rsid w:val="00DB0B2D"/>
    <w:rsid w:val="00DB3B1B"/>
    <w:rsid w:val="00DB4A53"/>
    <w:rsid w:val="00DB6865"/>
    <w:rsid w:val="00DC3EC8"/>
    <w:rsid w:val="00DC4050"/>
    <w:rsid w:val="00DC7CF7"/>
    <w:rsid w:val="00DD33C9"/>
    <w:rsid w:val="00DD38CC"/>
    <w:rsid w:val="00DD4D75"/>
    <w:rsid w:val="00DD5F8B"/>
    <w:rsid w:val="00DD69B3"/>
    <w:rsid w:val="00DE00C8"/>
    <w:rsid w:val="00DE4462"/>
    <w:rsid w:val="00DE523B"/>
    <w:rsid w:val="00DE596E"/>
    <w:rsid w:val="00DF3055"/>
    <w:rsid w:val="00E01347"/>
    <w:rsid w:val="00E046D2"/>
    <w:rsid w:val="00E0521C"/>
    <w:rsid w:val="00E06E9E"/>
    <w:rsid w:val="00E10808"/>
    <w:rsid w:val="00E16870"/>
    <w:rsid w:val="00E20F65"/>
    <w:rsid w:val="00E2177C"/>
    <w:rsid w:val="00E260F9"/>
    <w:rsid w:val="00E303BD"/>
    <w:rsid w:val="00E30B2B"/>
    <w:rsid w:val="00E3202F"/>
    <w:rsid w:val="00E32F3A"/>
    <w:rsid w:val="00E3616A"/>
    <w:rsid w:val="00E3622B"/>
    <w:rsid w:val="00E3699B"/>
    <w:rsid w:val="00E37D7A"/>
    <w:rsid w:val="00E43051"/>
    <w:rsid w:val="00E44180"/>
    <w:rsid w:val="00E44A2B"/>
    <w:rsid w:val="00E44B4E"/>
    <w:rsid w:val="00E45841"/>
    <w:rsid w:val="00E504A3"/>
    <w:rsid w:val="00E5076E"/>
    <w:rsid w:val="00E51D17"/>
    <w:rsid w:val="00E5212D"/>
    <w:rsid w:val="00E53AC3"/>
    <w:rsid w:val="00E5782F"/>
    <w:rsid w:val="00E60563"/>
    <w:rsid w:val="00E62031"/>
    <w:rsid w:val="00E64286"/>
    <w:rsid w:val="00E65CAB"/>
    <w:rsid w:val="00E70829"/>
    <w:rsid w:val="00E74FBC"/>
    <w:rsid w:val="00E750B1"/>
    <w:rsid w:val="00E75EAF"/>
    <w:rsid w:val="00E766BA"/>
    <w:rsid w:val="00E82B74"/>
    <w:rsid w:val="00E83510"/>
    <w:rsid w:val="00E83610"/>
    <w:rsid w:val="00E9031C"/>
    <w:rsid w:val="00E93A99"/>
    <w:rsid w:val="00E94617"/>
    <w:rsid w:val="00E947DF"/>
    <w:rsid w:val="00EA04CB"/>
    <w:rsid w:val="00EA062C"/>
    <w:rsid w:val="00EA166E"/>
    <w:rsid w:val="00EA21F0"/>
    <w:rsid w:val="00EA2CAE"/>
    <w:rsid w:val="00EB0BE5"/>
    <w:rsid w:val="00EB2E64"/>
    <w:rsid w:val="00EB3324"/>
    <w:rsid w:val="00EB417C"/>
    <w:rsid w:val="00EB41DB"/>
    <w:rsid w:val="00EB42DA"/>
    <w:rsid w:val="00EB6198"/>
    <w:rsid w:val="00EB78C2"/>
    <w:rsid w:val="00EC3E70"/>
    <w:rsid w:val="00EC5EF0"/>
    <w:rsid w:val="00EC6A2F"/>
    <w:rsid w:val="00ED1654"/>
    <w:rsid w:val="00ED2BCD"/>
    <w:rsid w:val="00ED3D37"/>
    <w:rsid w:val="00ED7130"/>
    <w:rsid w:val="00EE0D14"/>
    <w:rsid w:val="00EE1E9D"/>
    <w:rsid w:val="00EE1FB0"/>
    <w:rsid w:val="00EE3721"/>
    <w:rsid w:val="00EE4D5A"/>
    <w:rsid w:val="00EF0C02"/>
    <w:rsid w:val="00EF53B1"/>
    <w:rsid w:val="00EF7D2F"/>
    <w:rsid w:val="00F00084"/>
    <w:rsid w:val="00F057D3"/>
    <w:rsid w:val="00F07F07"/>
    <w:rsid w:val="00F11870"/>
    <w:rsid w:val="00F123EE"/>
    <w:rsid w:val="00F13789"/>
    <w:rsid w:val="00F13BFE"/>
    <w:rsid w:val="00F1414A"/>
    <w:rsid w:val="00F14E42"/>
    <w:rsid w:val="00F20A1F"/>
    <w:rsid w:val="00F2183D"/>
    <w:rsid w:val="00F229A5"/>
    <w:rsid w:val="00F24365"/>
    <w:rsid w:val="00F253D7"/>
    <w:rsid w:val="00F2571F"/>
    <w:rsid w:val="00F25FAF"/>
    <w:rsid w:val="00F26188"/>
    <w:rsid w:val="00F26B72"/>
    <w:rsid w:val="00F30BF5"/>
    <w:rsid w:val="00F3121B"/>
    <w:rsid w:val="00F33D06"/>
    <w:rsid w:val="00F36550"/>
    <w:rsid w:val="00F36C85"/>
    <w:rsid w:val="00F421B8"/>
    <w:rsid w:val="00F42E42"/>
    <w:rsid w:val="00F5132E"/>
    <w:rsid w:val="00F51755"/>
    <w:rsid w:val="00F5407F"/>
    <w:rsid w:val="00F56765"/>
    <w:rsid w:val="00F574E9"/>
    <w:rsid w:val="00F60CE8"/>
    <w:rsid w:val="00F60F12"/>
    <w:rsid w:val="00F61261"/>
    <w:rsid w:val="00F61BBA"/>
    <w:rsid w:val="00F61EA2"/>
    <w:rsid w:val="00F62BF6"/>
    <w:rsid w:val="00F633E2"/>
    <w:rsid w:val="00F656A9"/>
    <w:rsid w:val="00F670B8"/>
    <w:rsid w:val="00F67580"/>
    <w:rsid w:val="00F706AE"/>
    <w:rsid w:val="00F711F5"/>
    <w:rsid w:val="00F713DD"/>
    <w:rsid w:val="00F71587"/>
    <w:rsid w:val="00F722FD"/>
    <w:rsid w:val="00F73084"/>
    <w:rsid w:val="00F77696"/>
    <w:rsid w:val="00F8305D"/>
    <w:rsid w:val="00F86115"/>
    <w:rsid w:val="00F94316"/>
    <w:rsid w:val="00F943D9"/>
    <w:rsid w:val="00F94ACD"/>
    <w:rsid w:val="00F959CB"/>
    <w:rsid w:val="00FA0C46"/>
    <w:rsid w:val="00FA19C5"/>
    <w:rsid w:val="00FA1E03"/>
    <w:rsid w:val="00FA403F"/>
    <w:rsid w:val="00FA4B41"/>
    <w:rsid w:val="00FA51D8"/>
    <w:rsid w:val="00FA71D6"/>
    <w:rsid w:val="00FB18C5"/>
    <w:rsid w:val="00FB257B"/>
    <w:rsid w:val="00FB40C0"/>
    <w:rsid w:val="00FB46CE"/>
    <w:rsid w:val="00FB46FC"/>
    <w:rsid w:val="00FB6911"/>
    <w:rsid w:val="00FC021A"/>
    <w:rsid w:val="00FC2AAC"/>
    <w:rsid w:val="00FC4F1E"/>
    <w:rsid w:val="00FD0310"/>
    <w:rsid w:val="00FD0CFB"/>
    <w:rsid w:val="00FD1944"/>
    <w:rsid w:val="00FD5A0D"/>
    <w:rsid w:val="00FD5CF5"/>
    <w:rsid w:val="00FE1995"/>
    <w:rsid w:val="00FE407C"/>
    <w:rsid w:val="00FE78A4"/>
    <w:rsid w:val="00FF19DD"/>
    <w:rsid w:val="00FF1CD6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84"/>
    <w:pPr>
      <w:spacing w:line="360" w:lineRule="atLeast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795F4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5F4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uiPriority w:val="99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A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25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02765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276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E551A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D035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D03574"/>
    <w:pPr>
      <w:widowControl w:val="0"/>
      <w:autoSpaceDE w:val="0"/>
      <w:autoSpaceDN w:val="0"/>
      <w:spacing w:line="240" w:lineRule="auto"/>
      <w:jc w:val="left"/>
    </w:pPr>
    <w:rPr>
      <w:szCs w:val="28"/>
      <w:lang w:bidi="ru-RU"/>
    </w:rPr>
  </w:style>
  <w:style w:type="character" w:customStyle="1" w:styleId="af5">
    <w:name w:val="Основной текст Знак"/>
    <w:link w:val="af4"/>
    <w:uiPriority w:val="1"/>
    <w:rsid w:val="00D0357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6">
    <w:name w:val="No Spacing"/>
    <w:uiPriority w:val="1"/>
    <w:qFormat/>
    <w:rsid w:val="00D0357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af7">
    <w:name w:val="Revision"/>
    <w:hidden/>
    <w:uiPriority w:val="99"/>
    <w:semiHidden/>
    <w:rsid w:val="000F1E6A"/>
    <w:rPr>
      <w:rFonts w:ascii="Times New Roman" w:eastAsia="Times New Roman" w:hAnsi="Times New Roman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242C1E"/>
  </w:style>
  <w:style w:type="table" w:customStyle="1" w:styleId="TableNormal1">
    <w:name w:val="Table Normal1"/>
    <w:uiPriority w:val="2"/>
    <w:unhideWhenUsed/>
    <w:qFormat/>
    <w:rsid w:val="00242C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1"/>
    <w:uiPriority w:val="59"/>
    <w:unhideWhenUsed/>
    <w:rsid w:val="00242C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2C1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42C1E"/>
    <w:rPr>
      <w:color w:val="605E5C"/>
      <w:shd w:val="clear" w:color="auto" w:fill="E1DFDD"/>
    </w:rPr>
  </w:style>
  <w:style w:type="paragraph" w:styleId="af9">
    <w:name w:val="Normal (Web)"/>
    <w:basedOn w:val="a"/>
    <w:uiPriority w:val="99"/>
    <w:unhideWhenUsed/>
    <w:rsid w:val="00D66C9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a">
    <w:name w:val="Emphasis"/>
    <w:basedOn w:val="a0"/>
    <w:uiPriority w:val="20"/>
    <w:qFormat/>
    <w:rsid w:val="00D66C90"/>
    <w:rPr>
      <w:i/>
      <w:iCs/>
    </w:rPr>
  </w:style>
  <w:style w:type="paragraph" w:styleId="afb">
    <w:name w:val="endnote text"/>
    <w:basedOn w:val="a"/>
    <w:link w:val="afc"/>
    <w:uiPriority w:val="99"/>
    <w:semiHidden/>
    <w:unhideWhenUsed/>
    <w:rsid w:val="00797FB0"/>
    <w:pPr>
      <w:spacing w:line="240" w:lineRule="auto"/>
    </w:pPr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97FB0"/>
    <w:rPr>
      <w:rFonts w:ascii="Times New Roman" w:eastAsia="Times New Roman" w:hAnsi="Times New Roman"/>
    </w:rPr>
  </w:style>
  <w:style w:type="character" w:styleId="afd">
    <w:name w:val="endnote reference"/>
    <w:basedOn w:val="a0"/>
    <w:uiPriority w:val="99"/>
    <w:semiHidden/>
    <w:unhideWhenUsed/>
    <w:rsid w:val="00797F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84"/>
    <w:pPr>
      <w:spacing w:line="360" w:lineRule="atLeast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795F4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5F4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uiPriority w:val="99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A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25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02765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276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E551A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D035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D03574"/>
    <w:pPr>
      <w:widowControl w:val="0"/>
      <w:autoSpaceDE w:val="0"/>
      <w:autoSpaceDN w:val="0"/>
      <w:spacing w:line="240" w:lineRule="auto"/>
      <w:jc w:val="left"/>
    </w:pPr>
    <w:rPr>
      <w:szCs w:val="28"/>
      <w:lang w:bidi="ru-RU"/>
    </w:rPr>
  </w:style>
  <w:style w:type="character" w:customStyle="1" w:styleId="af5">
    <w:name w:val="Основной текст Знак"/>
    <w:link w:val="af4"/>
    <w:uiPriority w:val="1"/>
    <w:rsid w:val="00D0357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6">
    <w:name w:val="No Spacing"/>
    <w:uiPriority w:val="1"/>
    <w:qFormat/>
    <w:rsid w:val="00D0357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af7">
    <w:name w:val="Revision"/>
    <w:hidden/>
    <w:uiPriority w:val="99"/>
    <w:semiHidden/>
    <w:rsid w:val="000F1E6A"/>
    <w:rPr>
      <w:rFonts w:ascii="Times New Roman" w:eastAsia="Times New Roman" w:hAnsi="Times New Roman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242C1E"/>
  </w:style>
  <w:style w:type="table" w:customStyle="1" w:styleId="TableNormal1">
    <w:name w:val="Table Normal1"/>
    <w:uiPriority w:val="2"/>
    <w:unhideWhenUsed/>
    <w:qFormat/>
    <w:rsid w:val="00242C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1"/>
    <w:uiPriority w:val="59"/>
    <w:unhideWhenUsed/>
    <w:rsid w:val="00242C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2C1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42C1E"/>
    <w:rPr>
      <w:color w:val="605E5C"/>
      <w:shd w:val="clear" w:color="auto" w:fill="E1DFDD"/>
    </w:rPr>
  </w:style>
  <w:style w:type="paragraph" w:styleId="af9">
    <w:name w:val="Normal (Web)"/>
    <w:basedOn w:val="a"/>
    <w:uiPriority w:val="99"/>
    <w:unhideWhenUsed/>
    <w:rsid w:val="00D66C9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a">
    <w:name w:val="Emphasis"/>
    <w:basedOn w:val="a0"/>
    <w:uiPriority w:val="20"/>
    <w:qFormat/>
    <w:rsid w:val="00D66C90"/>
    <w:rPr>
      <w:i/>
      <w:iCs/>
    </w:rPr>
  </w:style>
  <w:style w:type="paragraph" w:styleId="afb">
    <w:name w:val="endnote text"/>
    <w:basedOn w:val="a"/>
    <w:link w:val="afc"/>
    <w:uiPriority w:val="99"/>
    <w:semiHidden/>
    <w:unhideWhenUsed/>
    <w:rsid w:val="00797FB0"/>
    <w:pPr>
      <w:spacing w:line="240" w:lineRule="auto"/>
    </w:pPr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97FB0"/>
    <w:rPr>
      <w:rFonts w:ascii="Times New Roman" w:eastAsia="Times New Roman" w:hAnsi="Times New Roman"/>
    </w:rPr>
  </w:style>
  <w:style w:type="character" w:styleId="afd">
    <w:name w:val="endnote reference"/>
    <w:basedOn w:val="a0"/>
    <w:uiPriority w:val="99"/>
    <w:semiHidden/>
    <w:unhideWhenUsed/>
    <w:rsid w:val="00797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9E16B-FD95-428F-AB85-0F7BC0D6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69</Pages>
  <Words>16079</Words>
  <Characters>91653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economy21 (Шакшина А.Г.)</cp:lastModifiedBy>
  <cp:revision>20</cp:revision>
  <cp:lastPrinted>2018-12-20T05:37:00Z</cp:lastPrinted>
  <dcterms:created xsi:type="dcterms:W3CDTF">2019-03-13T08:06:00Z</dcterms:created>
  <dcterms:modified xsi:type="dcterms:W3CDTF">2019-03-15T09:49:00Z</dcterms:modified>
</cp:coreProperties>
</file>