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45" w:rsidRPr="00E33245" w:rsidRDefault="006B5AAA" w:rsidP="00E33245">
      <w:pPr>
        <w:tabs>
          <w:tab w:val="left" w:pos="5387"/>
        </w:tabs>
        <w:spacing w:after="100" w:afterAutospacing="1"/>
        <w:ind w:firstLine="709"/>
        <w:jc w:val="right"/>
        <w:rPr>
          <w:sz w:val="24"/>
          <w:szCs w:val="24"/>
        </w:rPr>
      </w:pPr>
      <w:r>
        <w:rPr>
          <w:sz w:val="24"/>
          <w:szCs w:val="24"/>
        </w:rPr>
        <w:t>Приложение № 21</w:t>
      </w:r>
    </w:p>
    <w:p w:rsidR="00E33245" w:rsidRPr="00E33245" w:rsidRDefault="00E33245" w:rsidP="000D5F88">
      <w:pPr>
        <w:ind w:left="10348" w:firstLine="567"/>
        <w:jc w:val="center"/>
        <w:rPr>
          <w:sz w:val="24"/>
          <w:szCs w:val="24"/>
        </w:rPr>
      </w:pPr>
      <w:r w:rsidRPr="00E33245">
        <w:rPr>
          <w:sz w:val="24"/>
          <w:szCs w:val="24"/>
        </w:rPr>
        <w:t>УТВЕРЖДЕН</w:t>
      </w:r>
    </w:p>
    <w:p w:rsidR="00E33245" w:rsidRPr="00E33245" w:rsidRDefault="00E33245" w:rsidP="000D5F88">
      <w:pPr>
        <w:tabs>
          <w:tab w:val="left" w:pos="5387"/>
        </w:tabs>
        <w:spacing w:line="240" w:lineRule="auto"/>
        <w:ind w:left="10348" w:firstLine="567"/>
        <w:jc w:val="center"/>
        <w:rPr>
          <w:sz w:val="24"/>
          <w:szCs w:val="24"/>
        </w:rPr>
      </w:pPr>
      <w:r w:rsidRPr="00E33245">
        <w:rPr>
          <w:sz w:val="24"/>
          <w:szCs w:val="24"/>
        </w:rPr>
        <w:t>протокольным решением</w:t>
      </w:r>
    </w:p>
    <w:p w:rsidR="00E33245" w:rsidRPr="00E33245" w:rsidRDefault="00E33245" w:rsidP="000D5F88">
      <w:pPr>
        <w:tabs>
          <w:tab w:val="left" w:pos="5387"/>
        </w:tabs>
        <w:spacing w:line="240" w:lineRule="auto"/>
        <w:ind w:left="10348" w:firstLine="567"/>
        <w:jc w:val="center"/>
        <w:rPr>
          <w:sz w:val="24"/>
          <w:szCs w:val="24"/>
        </w:rPr>
      </w:pPr>
      <w:r w:rsidRPr="00E33245">
        <w:rPr>
          <w:sz w:val="24"/>
          <w:szCs w:val="24"/>
        </w:rPr>
        <w:t>Совета при Главе Чувашской</w:t>
      </w:r>
    </w:p>
    <w:p w:rsidR="00E33245" w:rsidRPr="00E33245" w:rsidRDefault="00E33245" w:rsidP="000D5F88">
      <w:pPr>
        <w:tabs>
          <w:tab w:val="left" w:pos="5387"/>
        </w:tabs>
        <w:spacing w:line="240" w:lineRule="auto"/>
        <w:ind w:left="10348" w:firstLine="567"/>
        <w:jc w:val="center"/>
        <w:rPr>
          <w:sz w:val="24"/>
          <w:szCs w:val="24"/>
        </w:rPr>
      </w:pPr>
      <w:r w:rsidRPr="00E33245">
        <w:rPr>
          <w:sz w:val="24"/>
          <w:szCs w:val="24"/>
        </w:rPr>
        <w:t>Республики по стратегическому</w:t>
      </w:r>
    </w:p>
    <w:p w:rsidR="00E33245" w:rsidRPr="00E33245" w:rsidRDefault="00E33245" w:rsidP="000D5F88">
      <w:pPr>
        <w:tabs>
          <w:tab w:val="left" w:pos="3544"/>
        </w:tabs>
        <w:spacing w:line="240" w:lineRule="auto"/>
        <w:ind w:left="10348" w:firstLine="567"/>
        <w:jc w:val="center"/>
        <w:rPr>
          <w:sz w:val="24"/>
          <w:szCs w:val="24"/>
        </w:rPr>
      </w:pPr>
      <w:r w:rsidRPr="00E33245">
        <w:rPr>
          <w:sz w:val="24"/>
          <w:szCs w:val="24"/>
        </w:rPr>
        <w:t>развитию и проектной деятельности</w:t>
      </w:r>
    </w:p>
    <w:p w:rsidR="00E33245" w:rsidRPr="00E33245" w:rsidRDefault="00E33245" w:rsidP="000D5F88">
      <w:pPr>
        <w:spacing w:line="240" w:lineRule="auto"/>
        <w:ind w:left="10348" w:firstLine="567"/>
        <w:jc w:val="center"/>
        <w:rPr>
          <w:sz w:val="24"/>
          <w:szCs w:val="24"/>
        </w:rPr>
      </w:pPr>
      <w:r w:rsidRPr="00E33245">
        <w:rPr>
          <w:sz w:val="24"/>
          <w:szCs w:val="24"/>
        </w:rPr>
        <w:t>от 13 декабря 2018 г. № 12</w:t>
      </w:r>
    </w:p>
    <w:p w:rsidR="00E33245" w:rsidRPr="00E33245" w:rsidRDefault="00E33245" w:rsidP="000D5F88">
      <w:pPr>
        <w:spacing w:line="240" w:lineRule="auto"/>
        <w:jc w:val="center"/>
        <w:rPr>
          <w:b/>
          <w:bCs/>
          <w:sz w:val="24"/>
          <w:szCs w:val="24"/>
        </w:rPr>
      </w:pPr>
    </w:p>
    <w:p w:rsidR="005C2985" w:rsidRPr="00E33245" w:rsidRDefault="005C2985" w:rsidP="00ED5CE8">
      <w:pPr>
        <w:spacing w:line="240" w:lineRule="atLeast"/>
        <w:jc w:val="center"/>
        <w:rPr>
          <w:b/>
          <w:bCs/>
          <w:sz w:val="24"/>
          <w:szCs w:val="24"/>
        </w:rPr>
      </w:pPr>
      <w:proofErr w:type="gramStart"/>
      <w:r w:rsidRPr="00E33245">
        <w:rPr>
          <w:b/>
          <w:bCs/>
          <w:sz w:val="24"/>
          <w:szCs w:val="24"/>
        </w:rPr>
        <w:t>П</w:t>
      </w:r>
      <w:proofErr w:type="gramEnd"/>
      <w:r w:rsidRPr="00E33245">
        <w:rPr>
          <w:b/>
          <w:bCs/>
          <w:sz w:val="24"/>
          <w:szCs w:val="24"/>
        </w:rPr>
        <w:t xml:space="preserve"> А С П О Р Т</w:t>
      </w:r>
    </w:p>
    <w:p w:rsidR="005C2985" w:rsidRPr="00E33245" w:rsidRDefault="005C2985" w:rsidP="00ED5CE8">
      <w:pPr>
        <w:spacing w:line="120" w:lineRule="exact"/>
        <w:jc w:val="center"/>
        <w:rPr>
          <w:b/>
          <w:bCs/>
          <w:sz w:val="24"/>
          <w:szCs w:val="24"/>
        </w:rPr>
      </w:pPr>
    </w:p>
    <w:p w:rsidR="005C2985" w:rsidRPr="00E33245" w:rsidRDefault="005C2985" w:rsidP="00ED5CE8">
      <w:pPr>
        <w:spacing w:line="240" w:lineRule="atLeast"/>
        <w:jc w:val="center"/>
        <w:rPr>
          <w:b/>
          <w:bCs/>
          <w:sz w:val="24"/>
          <w:szCs w:val="24"/>
        </w:rPr>
      </w:pPr>
      <w:r w:rsidRPr="00E33245">
        <w:rPr>
          <w:b/>
          <w:bCs/>
          <w:sz w:val="24"/>
          <w:szCs w:val="24"/>
        </w:rPr>
        <w:t>регионального проекта Чувашской Республики</w:t>
      </w:r>
      <w:r w:rsidR="009E310A">
        <w:rPr>
          <w:b/>
          <w:bCs/>
          <w:sz w:val="24"/>
          <w:szCs w:val="24"/>
        </w:rPr>
        <w:t xml:space="preserve"> *</w:t>
      </w:r>
    </w:p>
    <w:p w:rsidR="005C2985" w:rsidRPr="00E33245" w:rsidRDefault="005C2985" w:rsidP="00ED5CE8">
      <w:pPr>
        <w:spacing w:line="240" w:lineRule="exact"/>
        <w:rPr>
          <w:sz w:val="24"/>
          <w:szCs w:val="24"/>
        </w:rPr>
      </w:pPr>
    </w:p>
    <w:p w:rsidR="005C2985" w:rsidRPr="001E19DE" w:rsidRDefault="001E19DE" w:rsidP="00ED5CE8">
      <w:pPr>
        <w:spacing w:line="240" w:lineRule="atLeast"/>
        <w:jc w:val="center"/>
        <w:rPr>
          <w:bCs/>
          <w:sz w:val="24"/>
          <w:szCs w:val="24"/>
        </w:rPr>
      </w:pPr>
      <w:r w:rsidRPr="001E19DE">
        <w:rPr>
          <w:bCs/>
          <w:sz w:val="24"/>
          <w:szCs w:val="24"/>
        </w:rPr>
        <w:t>«</w:t>
      </w:r>
      <w:r w:rsidR="005C2985" w:rsidRPr="001E19DE">
        <w:rPr>
          <w:bCs/>
          <w:sz w:val="24"/>
          <w:szCs w:val="24"/>
        </w:rPr>
        <w:t>Общесистемные меры развития дорожного хозяйства</w:t>
      </w:r>
      <w:r w:rsidRPr="001E19DE">
        <w:rPr>
          <w:bCs/>
          <w:sz w:val="24"/>
          <w:szCs w:val="24"/>
        </w:rPr>
        <w:t>»</w:t>
      </w:r>
    </w:p>
    <w:p w:rsidR="005C2985" w:rsidRPr="001E19DE" w:rsidRDefault="005C2985" w:rsidP="00ED5CE8">
      <w:pPr>
        <w:spacing w:line="240" w:lineRule="atLeast"/>
        <w:jc w:val="center"/>
        <w:rPr>
          <w:sz w:val="24"/>
          <w:szCs w:val="24"/>
        </w:rPr>
      </w:pPr>
    </w:p>
    <w:p w:rsidR="005C2985" w:rsidRPr="000D5F88" w:rsidRDefault="005C2985" w:rsidP="000D5F88">
      <w:pPr>
        <w:pStyle w:val="ad"/>
        <w:numPr>
          <w:ilvl w:val="0"/>
          <w:numId w:val="6"/>
        </w:numPr>
        <w:spacing w:line="240" w:lineRule="atLeast"/>
        <w:jc w:val="center"/>
        <w:rPr>
          <w:sz w:val="24"/>
          <w:szCs w:val="24"/>
        </w:rPr>
      </w:pPr>
      <w:r w:rsidRPr="000D5F88">
        <w:rPr>
          <w:sz w:val="24"/>
          <w:szCs w:val="24"/>
        </w:rPr>
        <w:t>Основные положения</w:t>
      </w:r>
    </w:p>
    <w:p w:rsidR="000D5F88" w:rsidRPr="000D5F88" w:rsidRDefault="000D5F88" w:rsidP="00A763D1">
      <w:pPr>
        <w:pStyle w:val="ad"/>
        <w:spacing w:line="240" w:lineRule="atLeast"/>
        <w:rPr>
          <w:sz w:val="24"/>
          <w:szCs w:val="24"/>
        </w:rPr>
      </w:pPr>
    </w:p>
    <w:tbl>
      <w:tblPr>
        <w:tblW w:w="52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9"/>
        <w:gridCol w:w="4505"/>
        <w:gridCol w:w="2808"/>
        <w:gridCol w:w="3272"/>
      </w:tblGrid>
      <w:tr w:rsidR="005C2985" w:rsidRPr="00E33245">
        <w:trPr>
          <w:cantSplit/>
        </w:trPr>
        <w:tc>
          <w:tcPr>
            <w:tcW w:w="5209" w:type="dxa"/>
            <w:vAlign w:val="center"/>
          </w:tcPr>
          <w:p w:rsidR="005C2985" w:rsidRPr="00E33245" w:rsidRDefault="005C2985" w:rsidP="00BD057E">
            <w:pPr>
              <w:spacing w:after="60" w:line="240" w:lineRule="atLeast"/>
              <w:jc w:val="left"/>
              <w:rPr>
                <w:sz w:val="24"/>
                <w:szCs w:val="24"/>
              </w:rPr>
            </w:pPr>
            <w:r w:rsidRPr="00E33245">
              <w:rPr>
                <w:sz w:val="24"/>
                <w:szCs w:val="24"/>
              </w:rPr>
              <w:t>Наименование национального проекта</w:t>
            </w:r>
          </w:p>
        </w:tc>
        <w:tc>
          <w:tcPr>
            <w:tcW w:w="10177" w:type="dxa"/>
            <w:gridSpan w:val="3"/>
            <w:vAlign w:val="center"/>
          </w:tcPr>
          <w:p w:rsidR="005C2985" w:rsidRPr="00E33245" w:rsidRDefault="005C2985" w:rsidP="00BD057E">
            <w:pPr>
              <w:spacing w:line="240" w:lineRule="atLeast"/>
              <w:rPr>
                <w:sz w:val="24"/>
                <w:szCs w:val="24"/>
              </w:rPr>
            </w:pPr>
            <w:r w:rsidRPr="00E33245">
              <w:rPr>
                <w:sz w:val="24"/>
                <w:szCs w:val="24"/>
              </w:rPr>
              <w:t>Безопасные и качественные автомобильные дороги</w:t>
            </w:r>
          </w:p>
        </w:tc>
      </w:tr>
      <w:tr w:rsidR="005C2985" w:rsidRPr="00E33245">
        <w:trPr>
          <w:cantSplit/>
        </w:trPr>
        <w:tc>
          <w:tcPr>
            <w:tcW w:w="5209" w:type="dxa"/>
            <w:vAlign w:val="center"/>
          </w:tcPr>
          <w:p w:rsidR="005C2985" w:rsidRPr="00E33245" w:rsidRDefault="005C2985" w:rsidP="00BD057E">
            <w:pPr>
              <w:spacing w:after="60" w:line="240" w:lineRule="atLeast"/>
              <w:jc w:val="left"/>
              <w:rPr>
                <w:sz w:val="24"/>
                <w:szCs w:val="24"/>
              </w:rPr>
            </w:pPr>
            <w:r w:rsidRPr="00E33245">
              <w:rPr>
                <w:sz w:val="24"/>
                <w:szCs w:val="24"/>
              </w:rPr>
              <w:t>Краткое наименование регионального проекта</w:t>
            </w:r>
          </w:p>
        </w:tc>
        <w:tc>
          <w:tcPr>
            <w:tcW w:w="4331" w:type="dxa"/>
            <w:vAlign w:val="center"/>
          </w:tcPr>
          <w:p w:rsidR="005C2985" w:rsidRPr="00E33245" w:rsidRDefault="005C2985" w:rsidP="00DC412D">
            <w:pPr>
              <w:spacing w:line="240" w:lineRule="atLeast"/>
              <w:jc w:val="left"/>
              <w:rPr>
                <w:sz w:val="24"/>
                <w:szCs w:val="24"/>
              </w:rPr>
            </w:pPr>
            <w:r w:rsidRPr="00E33245">
              <w:rPr>
                <w:sz w:val="24"/>
                <w:szCs w:val="24"/>
              </w:rPr>
              <w:t>Общесистемные меры развития дорожного хозяйства</w:t>
            </w:r>
          </w:p>
        </w:tc>
        <w:tc>
          <w:tcPr>
            <w:tcW w:w="2700" w:type="dxa"/>
            <w:vAlign w:val="center"/>
          </w:tcPr>
          <w:p w:rsidR="005C2985" w:rsidRPr="00E33245" w:rsidRDefault="005C2985" w:rsidP="00BD057E">
            <w:pPr>
              <w:spacing w:line="240" w:lineRule="atLeast"/>
              <w:jc w:val="center"/>
              <w:rPr>
                <w:sz w:val="24"/>
                <w:szCs w:val="24"/>
              </w:rPr>
            </w:pPr>
            <w:r w:rsidRPr="00E33245">
              <w:rPr>
                <w:sz w:val="24"/>
                <w:szCs w:val="24"/>
              </w:rPr>
              <w:t>Срок начала и окончания проекта</w:t>
            </w:r>
          </w:p>
        </w:tc>
        <w:tc>
          <w:tcPr>
            <w:tcW w:w="3146" w:type="dxa"/>
            <w:vAlign w:val="center"/>
          </w:tcPr>
          <w:p w:rsidR="005C2985" w:rsidRPr="00E33245" w:rsidRDefault="005C2985" w:rsidP="009B74AB">
            <w:pPr>
              <w:spacing w:line="240" w:lineRule="atLeast"/>
              <w:jc w:val="center"/>
              <w:rPr>
                <w:sz w:val="24"/>
                <w:szCs w:val="24"/>
              </w:rPr>
            </w:pPr>
            <w:r w:rsidRPr="00E33245">
              <w:rPr>
                <w:sz w:val="24"/>
                <w:szCs w:val="24"/>
              </w:rPr>
              <w:t>01.12.2018 – 31.12.2024</w:t>
            </w:r>
          </w:p>
        </w:tc>
      </w:tr>
      <w:tr w:rsidR="005C2985" w:rsidRPr="00E33245">
        <w:trPr>
          <w:cantSplit/>
        </w:trPr>
        <w:tc>
          <w:tcPr>
            <w:tcW w:w="5209" w:type="dxa"/>
            <w:vAlign w:val="center"/>
          </w:tcPr>
          <w:p w:rsidR="005C2985" w:rsidRPr="00E33245" w:rsidRDefault="005C2985" w:rsidP="00BD057E">
            <w:pPr>
              <w:spacing w:after="60" w:line="240" w:lineRule="atLeast"/>
              <w:jc w:val="left"/>
              <w:rPr>
                <w:sz w:val="24"/>
                <w:szCs w:val="24"/>
              </w:rPr>
            </w:pPr>
            <w:r w:rsidRPr="00E33245">
              <w:rPr>
                <w:sz w:val="24"/>
                <w:szCs w:val="24"/>
              </w:rPr>
              <w:t>Куратор регионального проекта</w:t>
            </w:r>
          </w:p>
        </w:tc>
        <w:tc>
          <w:tcPr>
            <w:tcW w:w="10177" w:type="dxa"/>
            <w:gridSpan w:val="3"/>
            <w:vAlign w:val="center"/>
          </w:tcPr>
          <w:p w:rsidR="005C2985" w:rsidRPr="00E33245" w:rsidRDefault="005C2985" w:rsidP="00F8533D">
            <w:pPr>
              <w:spacing w:after="60" w:line="240" w:lineRule="atLeast"/>
              <w:jc w:val="left"/>
              <w:rPr>
                <w:sz w:val="24"/>
                <w:szCs w:val="24"/>
              </w:rPr>
            </w:pPr>
            <w:r w:rsidRPr="00E33245">
              <w:rPr>
                <w:sz w:val="24"/>
                <w:szCs w:val="24"/>
              </w:rPr>
              <w:t xml:space="preserve">Председатель Кабинета Министров Чувашской Республики </w:t>
            </w:r>
          </w:p>
          <w:p w:rsidR="005C2985" w:rsidRPr="00E33245" w:rsidRDefault="005C2985" w:rsidP="00F8533D">
            <w:pPr>
              <w:spacing w:after="60" w:line="240" w:lineRule="atLeast"/>
              <w:jc w:val="left"/>
              <w:rPr>
                <w:sz w:val="24"/>
                <w:szCs w:val="24"/>
              </w:rPr>
            </w:pPr>
            <w:proofErr w:type="spellStart"/>
            <w:r w:rsidRPr="00E33245">
              <w:rPr>
                <w:sz w:val="24"/>
                <w:szCs w:val="24"/>
              </w:rPr>
              <w:t>Моторин</w:t>
            </w:r>
            <w:proofErr w:type="spellEnd"/>
            <w:r w:rsidRPr="00E33245">
              <w:rPr>
                <w:sz w:val="24"/>
                <w:szCs w:val="24"/>
              </w:rPr>
              <w:t xml:space="preserve"> Иван Борисович</w:t>
            </w:r>
          </w:p>
        </w:tc>
      </w:tr>
      <w:tr w:rsidR="005C2985" w:rsidRPr="00E33245">
        <w:trPr>
          <w:cantSplit/>
        </w:trPr>
        <w:tc>
          <w:tcPr>
            <w:tcW w:w="5209" w:type="dxa"/>
            <w:vAlign w:val="center"/>
          </w:tcPr>
          <w:p w:rsidR="005C2985" w:rsidRPr="00E33245" w:rsidRDefault="005C2985" w:rsidP="00BD057E">
            <w:pPr>
              <w:spacing w:after="60" w:line="240" w:lineRule="atLeast"/>
              <w:jc w:val="left"/>
              <w:rPr>
                <w:sz w:val="24"/>
                <w:szCs w:val="24"/>
              </w:rPr>
            </w:pPr>
            <w:r w:rsidRPr="00E33245">
              <w:rPr>
                <w:sz w:val="24"/>
                <w:szCs w:val="24"/>
              </w:rPr>
              <w:t>Руководитель регионального проекта</w:t>
            </w:r>
          </w:p>
        </w:tc>
        <w:tc>
          <w:tcPr>
            <w:tcW w:w="10177" w:type="dxa"/>
            <w:gridSpan w:val="3"/>
            <w:vAlign w:val="center"/>
          </w:tcPr>
          <w:p w:rsidR="005C2985" w:rsidRPr="00E33245" w:rsidRDefault="005C2985" w:rsidP="008C51C5">
            <w:pPr>
              <w:spacing w:after="60" w:line="240" w:lineRule="atLeast"/>
              <w:jc w:val="left"/>
              <w:rPr>
                <w:sz w:val="24"/>
                <w:szCs w:val="24"/>
              </w:rPr>
            </w:pPr>
            <w:r w:rsidRPr="00E33245">
              <w:rPr>
                <w:sz w:val="24"/>
                <w:szCs w:val="24"/>
              </w:rPr>
              <w:t xml:space="preserve">Министр транспорта и дорожного хозяйства Чувашской Республики </w:t>
            </w:r>
          </w:p>
          <w:p w:rsidR="005C2985" w:rsidRPr="00E33245" w:rsidRDefault="005C2985" w:rsidP="008C51C5">
            <w:pPr>
              <w:spacing w:after="60" w:line="240" w:lineRule="atLeast"/>
              <w:jc w:val="left"/>
              <w:rPr>
                <w:sz w:val="24"/>
                <w:szCs w:val="24"/>
              </w:rPr>
            </w:pPr>
            <w:r w:rsidRPr="00E33245">
              <w:rPr>
                <w:sz w:val="24"/>
                <w:szCs w:val="24"/>
              </w:rPr>
              <w:t>Иванов Владимир Николаевич</w:t>
            </w:r>
          </w:p>
        </w:tc>
      </w:tr>
      <w:tr w:rsidR="005C2985" w:rsidRPr="00E33245">
        <w:trPr>
          <w:cantSplit/>
        </w:trPr>
        <w:tc>
          <w:tcPr>
            <w:tcW w:w="5209" w:type="dxa"/>
            <w:vAlign w:val="center"/>
          </w:tcPr>
          <w:p w:rsidR="005C2985" w:rsidRPr="00E33245" w:rsidRDefault="005C2985" w:rsidP="00BD057E">
            <w:pPr>
              <w:spacing w:after="60" w:line="240" w:lineRule="atLeast"/>
              <w:jc w:val="left"/>
              <w:rPr>
                <w:sz w:val="24"/>
                <w:szCs w:val="24"/>
              </w:rPr>
            </w:pPr>
            <w:r w:rsidRPr="00E33245">
              <w:rPr>
                <w:sz w:val="24"/>
                <w:szCs w:val="24"/>
              </w:rPr>
              <w:t>Администратор регионального проекта</w:t>
            </w:r>
          </w:p>
        </w:tc>
        <w:tc>
          <w:tcPr>
            <w:tcW w:w="10177" w:type="dxa"/>
            <w:gridSpan w:val="3"/>
            <w:vAlign w:val="center"/>
          </w:tcPr>
          <w:p w:rsidR="005C2985" w:rsidRPr="00E33245" w:rsidRDefault="005C2985" w:rsidP="008C51C5">
            <w:pPr>
              <w:spacing w:after="60" w:line="240" w:lineRule="atLeast"/>
              <w:jc w:val="left"/>
              <w:rPr>
                <w:sz w:val="24"/>
                <w:szCs w:val="24"/>
              </w:rPr>
            </w:pPr>
            <w:r w:rsidRPr="00E33245">
              <w:rPr>
                <w:sz w:val="24"/>
                <w:szCs w:val="24"/>
              </w:rPr>
              <w:t xml:space="preserve">Заместитель министра транспорта и дорожного хозяйства Чувашской Республики </w:t>
            </w:r>
          </w:p>
          <w:p w:rsidR="005C2985" w:rsidRPr="00E33245" w:rsidRDefault="005C2985" w:rsidP="008C51C5">
            <w:pPr>
              <w:spacing w:after="60" w:line="240" w:lineRule="atLeast"/>
              <w:jc w:val="left"/>
              <w:rPr>
                <w:i/>
                <w:iCs/>
                <w:sz w:val="24"/>
                <w:szCs w:val="24"/>
                <w:lang w:eastAsia="en-US"/>
              </w:rPr>
            </w:pPr>
            <w:r w:rsidRPr="00E33245">
              <w:rPr>
                <w:sz w:val="24"/>
                <w:szCs w:val="24"/>
              </w:rPr>
              <w:t>Павлов Евгений Георгиевич</w:t>
            </w:r>
          </w:p>
        </w:tc>
      </w:tr>
      <w:tr w:rsidR="005C2985" w:rsidRPr="00E33245">
        <w:trPr>
          <w:cantSplit/>
          <w:trHeight w:val="748"/>
        </w:trPr>
        <w:tc>
          <w:tcPr>
            <w:tcW w:w="5209" w:type="dxa"/>
            <w:vAlign w:val="center"/>
          </w:tcPr>
          <w:p w:rsidR="005C2985" w:rsidRPr="00E33245" w:rsidRDefault="005C2985" w:rsidP="00BD057E">
            <w:pPr>
              <w:spacing w:after="60" w:line="240" w:lineRule="atLeast"/>
              <w:jc w:val="left"/>
              <w:rPr>
                <w:i/>
                <w:iCs/>
                <w:sz w:val="24"/>
                <w:szCs w:val="24"/>
              </w:rPr>
            </w:pPr>
            <w:r w:rsidRPr="00E33245">
              <w:rPr>
                <w:sz w:val="24"/>
                <w:szCs w:val="24"/>
              </w:rPr>
              <w:t>Связь с государственными программами Чувашской Республики</w:t>
            </w:r>
          </w:p>
        </w:tc>
        <w:tc>
          <w:tcPr>
            <w:tcW w:w="10177" w:type="dxa"/>
            <w:gridSpan w:val="3"/>
            <w:vAlign w:val="center"/>
          </w:tcPr>
          <w:p w:rsidR="005C2985" w:rsidRPr="00E33245" w:rsidRDefault="005C2985" w:rsidP="00DC0A19">
            <w:pPr>
              <w:spacing w:after="60" w:line="240" w:lineRule="atLeast"/>
              <w:jc w:val="left"/>
              <w:rPr>
                <w:i/>
                <w:iCs/>
                <w:sz w:val="24"/>
                <w:szCs w:val="24"/>
              </w:rPr>
            </w:pPr>
            <w:r w:rsidRPr="00E33245">
              <w:rPr>
                <w:sz w:val="24"/>
                <w:szCs w:val="24"/>
              </w:rPr>
              <w:t>Государственная программа Чувашской Республики «Развитие транспортной системы Чувашской Республики», подпрограмма «Безопасные и качественные автомобильные дороги»</w:t>
            </w:r>
          </w:p>
        </w:tc>
      </w:tr>
    </w:tbl>
    <w:p w:rsidR="005C2985" w:rsidRPr="00E33245" w:rsidRDefault="005C2985" w:rsidP="00ED5CE8">
      <w:pPr>
        <w:spacing w:line="240" w:lineRule="atLeast"/>
        <w:jc w:val="center"/>
        <w:rPr>
          <w:sz w:val="24"/>
          <w:szCs w:val="24"/>
        </w:rPr>
      </w:pPr>
    </w:p>
    <w:p w:rsidR="009E310A" w:rsidRDefault="005C2985" w:rsidP="009E310A">
      <w:pPr>
        <w:spacing w:line="240" w:lineRule="atLeast"/>
        <w:rPr>
          <w:sz w:val="24"/>
          <w:szCs w:val="24"/>
        </w:rPr>
      </w:pPr>
      <w:r w:rsidRPr="00E33245">
        <w:rPr>
          <w:sz w:val="24"/>
          <w:szCs w:val="24"/>
        </w:rPr>
        <w:br w:type="page"/>
      </w:r>
    </w:p>
    <w:p w:rsidR="009E310A" w:rsidRDefault="009E310A" w:rsidP="009E310A">
      <w:pPr>
        <w:spacing w:line="240" w:lineRule="atLeast"/>
        <w:rPr>
          <w:sz w:val="24"/>
          <w:szCs w:val="24"/>
        </w:rPr>
      </w:pPr>
    </w:p>
    <w:p w:rsidR="005C2985" w:rsidRPr="00E33245" w:rsidRDefault="005C2985" w:rsidP="009E310A">
      <w:pPr>
        <w:spacing w:line="240" w:lineRule="atLeast"/>
        <w:jc w:val="center"/>
        <w:rPr>
          <w:sz w:val="24"/>
          <w:szCs w:val="24"/>
        </w:rPr>
      </w:pPr>
      <w:r w:rsidRPr="00E33245">
        <w:rPr>
          <w:sz w:val="24"/>
          <w:szCs w:val="24"/>
        </w:rPr>
        <w:t>2. Цель и показатели регионального проекта</w:t>
      </w:r>
    </w:p>
    <w:p w:rsidR="005C2985" w:rsidRPr="00E33245" w:rsidRDefault="005C2985" w:rsidP="00ED5CE8">
      <w:pPr>
        <w:spacing w:line="240" w:lineRule="atLeast"/>
        <w:jc w:val="center"/>
        <w:rPr>
          <w:sz w:val="24"/>
          <w:szCs w:val="24"/>
        </w:rPr>
      </w:pPr>
    </w:p>
    <w:tbl>
      <w:tblPr>
        <w:tblW w:w="53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4492"/>
        <w:gridCol w:w="1414"/>
        <w:gridCol w:w="1554"/>
        <w:gridCol w:w="1553"/>
        <w:gridCol w:w="910"/>
        <w:gridCol w:w="935"/>
        <w:gridCol w:w="935"/>
        <w:gridCol w:w="936"/>
        <w:gridCol w:w="936"/>
        <w:gridCol w:w="936"/>
        <w:gridCol w:w="936"/>
      </w:tblGrid>
      <w:tr w:rsidR="005C2985" w:rsidRPr="00E33245">
        <w:trPr>
          <w:trHeight w:val="631"/>
        </w:trPr>
        <w:tc>
          <w:tcPr>
            <w:tcW w:w="16133" w:type="dxa"/>
            <w:gridSpan w:val="12"/>
            <w:vAlign w:val="center"/>
          </w:tcPr>
          <w:p w:rsidR="005C2985" w:rsidRPr="000D5F88" w:rsidRDefault="005C2985" w:rsidP="00620260">
            <w:pPr>
              <w:spacing w:line="240" w:lineRule="auto"/>
              <w:ind w:left="180" w:right="218"/>
              <w:rPr>
                <w:sz w:val="24"/>
                <w:szCs w:val="24"/>
              </w:rPr>
            </w:pPr>
            <w:r w:rsidRPr="000D5F88">
              <w:rPr>
                <w:sz w:val="24"/>
                <w:szCs w:val="24"/>
              </w:rPr>
              <w:t>В 2024 году необходимо обеспечить:</w:t>
            </w:r>
          </w:p>
          <w:p w:rsidR="005C2985" w:rsidRPr="000D5F88" w:rsidRDefault="005C2985" w:rsidP="00620260">
            <w:pPr>
              <w:spacing w:line="240" w:lineRule="auto"/>
              <w:ind w:left="180" w:right="218"/>
              <w:rPr>
                <w:sz w:val="24"/>
                <w:szCs w:val="24"/>
              </w:rPr>
            </w:pPr>
            <w:r w:rsidRPr="000D5F88">
              <w:rPr>
                <w:sz w:val="24"/>
                <w:szCs w:val="24"/>
              </w:rPr>
              <w:t xml:space="preserve">– </w:t>
            </w:r>
            <w:r w:rsidR="00E33245" w:rsidRPr="000D5F88">
              <w:rPr>
                <w:sz w:val="24"/>
                <w:szCs w:val="24"/>
              </w:rPr>
              <w:t>доведение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до 80%</w:t>
            </w:r>
            <w:r w:rsidRPr="000D5F88">
              <w:rPr>
                <w:sz w:val="24"/>
                <w:szCs w:val="24"/>
              </w:rPr>
              <w:t>;</w:t>
            </w:r>
          </w:p>
          <w:p w:rsidR="005C2985" w:rsidRPr="00E33245" w:rsidRDefault="005C2985" w:rsidP="00E33245">
            <w:pPr>
              <w:spacing w:line="240" w:lineRule="auto"/>
              <w:ind w:left="180" w:right="218"/>
              <w:rPr>
                <w:sz w:val="24"/>
                <w:szCs w:val="24"/>
              </w:rPr>
            </w:pPr>
            <w:r w:rsidRPr="000D5F88">
              <w:rPr>
                <w:sz w:val="24"/>
                <w:szCs w:val="24"/>
              </w:rPr>
              <w:t xml:space="preserve">– </w:t>
            </w:r>
            <w:r w:rsidR="00E33245" w:rsidRPr="000D5F88">
              <w:rPr>
                <w:sz w:val="24"/>
                <w:szCs w:val="24"/>
              </w:rP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не менее 6 единиц</w:t>
            </w:r>
            <w:r w:rsidR="00A07A4B" w:rsidRPr="000D5F88">
              <w:rPr>
                <w:sz w:val="24"/>
                <w:szCs w:val="24"/>
              </w:rPr>
              <w:t>.</w:t>
            </w:r>
          </w:p>
        </w:tc>
      </w:tr>
      <w:tr w:rsidR="005C2985" w:rsidRPr="00E33245">
        <w:tc>
          <w:tcPr>
            <w:tcW w:w="596" w:type="dxa"/>
            <w:vMerge w:val="restart"/>
            <w:vAlign w:val="center"/>
          </w:tcPr>
          <w:p w:rsidR="005C2985" w:rsidRPr="00E33245" w:rsidRDefault="005C2985" w:rsidP="00BD057E">
            <w:pPr>
              <w:spacing w:line="240" w:lineRule="atLeast"/>
              <w:jc w:val="center"/>
              <w:rPr>
                <w:sz w:val="24"/>
                <w:szCs w:val="24"/>
              </w:rPr>
            </w:pPr>
            <w:r w:rsidRPr="00E33245">
              <w:rPr>
                <w:sz w:val="24"/>
                <w:szCs w:val="24"/>
              </w:rPr>
              <w:t xml:space="preserve">№ </w:t>
            </w:r>
            <w:proofErr w:type="gramStart"/>
            <w:r w:rsidRPr="00E33245">
              <w:rPr>
                <w:sz w:val="24"/>
                <w:szCs w:val="24"/>
              </w:rPr>
              <w:t>п</w:t>
            </w:r>
            <w:proofErr w:type="gramEnd"/>
            <w:r w:rsidRPr="00E33245">
              <w:rPr>
                <w:sz w:val="24"/>
                <w:szCs w:val="24"/>
              </w:rPr>
              <w:t>/п</w:t>
            </w:r>
          </w:p>
        </w:tc>
        <w:tc>
          <w:tcPr>
            <w:tcW w:w="4492" w:type="dxa"/>
            <w:vMerge w:val="restart"/>
            <w:vAlign w:val="center"/>
          </w:tcPr>
          <w:p w:rsidR="005C2985" w:rsidRPr="00E33245" w:rsidRDefault="005C2985" w:rsidP="00BD057E">
            <w:pPr>
              <w:spacing w:line="240" w:lineRule="atLeast"/>
              <w:jc w:val="center"/>
              <w:rPr>
                <w:sz w:val="24"/>
                <w:szCs w:val="24"/>
              </w:rPr>
            </w:pPr>
            <w:r w:rsidRPr="00E33245">
              <w:rPr>
                <w:sz w:val="24"/>
                <w:szCs w:val="24"/>
              </w:rPr>
              <w:t>Наименование показателя</w:t>
            </w:r>
          </w:p>
        </w:tc>
        <w:tc>
          <w:tcPr>
            <w:tcW w:w="1414" w:type="dxa"/>
            <w:vMerge w:val="restart"/>
            <w:vAlign w:val="center"/>
          </w:tcPr>
          <w:p w:rsidR="005C2985" w:rsidRPr="00E33245" w:rsidRDefault="005C2985" w:rsidP="00BD057E">
            <w:pPr>
              <w:spacing w:line="240" w:lineRule="atLeast"/>
              <w:jc w:val="center"/>
              <w:rPr>
                <w:sz w:val="24"/>
                <w:szCs w:val="24"/>
              </w:rPr>
            </w:pPr>
            <w:r w:rsidRPr="00E33245">
              <w:rPr>
                <w:sz w:val="24"/>
                <w:szCs w:val="24"/>
              </w:rPr>
              <w:t>Тип показателя</w:t>
            </w:r>
          </w:p>
        </w:tc>
        <w:tc>
          <w:tcPr>
            <w:tcW w:w="3107" w:type="dxa"/>
            <w:gridSpan w:val="2"/>
            <w:vMerge w:val="restart"/>
            <w:vAlign w:val="center"/>
          </w:tcPr>
          <w:p w:rsidR="005C2985" w:rsidRPr="00E33245" w:rsidRDefault="005C2985" w:rsidP="00BD057E">
            <w:pPr>
              <w:spacing w:line="240" w:lineRule="atLeast"/>
              <w:jc w:val="center"/>
              <w:rPr>
                <w:sz w:val="24"/>
                <w:szCs w:val="24"/>
              </w:rPr>
            </w:pPr>
            <w:r w:rsidRPr="00E33245">
              <w:rPr>
                <w:sz w:val="24"/>
                <w:szCs w:val="24"/>
              </w:rPr>
              <w:t>Базовое значение</w:t>
            </w:r>
          </w:p>
        </w:tc>
        <w:tc>
          <w:tcPr>
            <w:tcW w:w="6524" w:type="dxa"/>
            <w:gridSpan w:val="7"/>
            <w:vAlign w:val="center"/>
          </w:tcPr>
          <w:p w:rsidR="005C2985" w:rsidRPr="00E33245" w:rsidRDefault="005C2985" w:rsidP="00BD057E">
            <w:pPr>
              <w:spacing w:line="240" w:lineRule="atLeast"/>
              <w:jc w:val="center"/>
              <w:rPr>
                <w:sz w:val="24"/>
                <w:szCs w:val="24"/>
              </w:rPr>
            </w:pPr>
            <w:r w:rsidRPr="00E33245">
              <w:rPr>
                <w:sz w:val="24"/>
                <w:szCs w:val="24"/>
              </w:rPr>
              <w:t>Период, год</w:t>
            </w:r>
          </w:p>
        </w:tc>
      </w:tr>
      <w:tr w:rsidR="005C2985" w:rsidRPr="00E33245">
        <w:trPr>
          <w:trHeight w:val="322"/>
        </w:trPr>
        <w:tc>
          <w:tcPr>
            <w:tcW w:w="596" w:type="dxa"/>
            <w:vMerge/>
            <w:vAlign w:val="center"/>
          </w:tcPr>
          <w:p w:rsidR="005C2985" w:rsidRPr="00E33245" w:rsidRDefault="005C2985" w:rsidP="00BD057E">
            <w:pPr>
              <w:spacing w:line="240" w:lineRule="atLeast"/>
              <w:jc w:val="center"/>
              <w:rPr>
                <w:sz w:val="24"/>
                <w:szCs w:val="24"/>
              </w:rPr>
            </w:pPr>
          </w:p>
        </w:tc>
        <w:tc>
          <w:tcPr>
            <w:tcW w:w="4492" w:type="dxa"/>
            <w:vMerge/>
            <w:vAlign w:val="center"/>
          </w:tcPr>
          <w:p w:rsidR="005C2985" w:rsidRPr="00E33245" w:rsidRDefault="005C2985" w:rsidP="00BD057E">
            <w:pPr>
              <w:spacing w:line="240" w:lineRule="atLeast"/>
              <w:jc w:val="center"/>
              <w:rPr>
                <w:sz w:val="24"/>
                <w:szCs w:val="24"/>
              </w:rPr>
            </w:pPr>
          </w:p>
        </w:tc>
        <w:tc>
          <w:tcPr>
            <w:tcW w:w="1414" w:type="dxa"/>
            <w:vMerge/>
            <w:vAlign w:val="center"/>
          </w:tcPr>
          <w:p w:rsidR="005C2985" w:rsidRPr="00E33245" w:rsidRDefault="005C2985" w:rsidP="00BD057E">
            <w:pPr>
              <w:spacing w:line="240" w:lineRule="atLeast"/>
              <w:jc w:val="center"/>
              <w:rPr>
                <w:sz w:val="24"/>
                <w:szCs w:val="24"/>
              </w:rPr>
            </w:pPr>
          </w:p>
        </w:tc>
        <w:tc>
          <w:tcPr>
            <w:tcW w:w="3107" w:type="dxa"/>
            <w:gridSpan w:val="2"/>
            <w:vMerge/>
            <w:vAlign w:val="center"/>
          </w:tcPr>
          <w:p w:rsidR="005C2985" w:rsidRPr="00E33245" w:rsidRDefault="005C2985" w:rsidP="00BD057E">
            <w:pPr>
              <w:spacing w:line="240" w:lineRule="atLeast"/>
              <w:jc w:val="center"/>
              <w:rPr>
                <w:sz w:val="24"/>
                <w:szCs w:val="24"/>
              </w:rPr>
            </w:pPr>
          </w:p>
        </w:tc>
        <w:tc>
          <w:tcPr>
            <w:tcW w:w="910" w:type="dxa"/>
            <w:vMerge w:val="restart"/>
            <w:vAlign w:val="center"/>
          </w:tcPr>
          <w:p w:rsidR="005C2985" w:rsidRPr="00E33245" w:rsidRDefault="005C2985" w:rsidP="00BD057E">
            <w:pPr>
              <w:spacing w:line="240" w:lineRule="atLeast"/>
              <w:jc w:val="center"/>
              <w:rPr>
                <w:sz w:val="24"/>
                <w:szCs w:val="24"/>
              </w:rPr>
            </w:pPr>
            <w:r w:rsidRPr="00E33245">
              <w:rPr>
                <w:sz w:val="24"/>
                <w:szCs w:val="24"/>
              </w:rPr>
              <w:t>2018</w:t>
            </w:r>
          </w:p>
        </w:tc>
        <w:tc>
          <w:tcPr>
            <w:tcW w:w="935" w:type="dxa"/>
            <w:vMerge w:val="restart"/>
            <w:vAlign w:val="center"/>
          </w:tcPr>
          <w:p w:rsidR="005C2985" w:rsidRPr="00E33245" w:rsidRDefault="005C2985" w:rsidP="00BD057E">
            <w:pPr>
              <w:spacing w:line="240" w:lineRule="atLeast"/>
              <w:jc w:val="center"/>
              <w:rPr>
                <w:sz w:val="24"/>
                <w:szCs w:val="24"/>
              </w:rPr>
            </w:pPr>
            <w:r w:rsidRPr="00E33245">
              <w:rPr>
                <w:sz w:val="24"/>
                <w:szCs w:val="24"/>
              </w:rPr>
              <w:t>2019</w:t>
            </w:r>
          </w:p>
        </w:tc>
        <w:tc>
          <w:tcPr>
            <w:tcW w:w="935" w:type="dxa"/>
            <w:vMerge w:val="restart"/>
            <w:vAlign w:val="center"/>
          </w:tcPr>
          <w:p w:rsidR="005C2985" w:rsidRPr="00E33245" w:rsidRDefault="005C2985" w:rsidP="00BD057E">
            <w:pPr>
              <w:spacing w:line="240" w:lineRule="atLeast"/>
              <w:jc w:val="center"/>
              <w:rPr>
                <w:sz w:val="24"/>
                <w:szCs w:val="24"/>
              </w:rPr>
            </w:pPr>
            <w:r w:rsidRPr="00E33245">
              <w:rPr>
                <w:sz w:val="24"/>
                <w:szCs w:val="24"/>
              </w:rPr>
              <w:t>2020</w:t>
            </w:r>
          </w:p>
        </w:tc>
        <w:tc>
          <w:tcPr>
            <w:tcW w:w="936" w:type="dxa"/>
            <w:vMerge w:val="restart"/>
            <w:vAlign w:val="center"/>
          </w:tcPr>
          <w:p w:rsidR="005C2985" w:rsidRPr="00E33245" w:rsidRDefault="005C2985" w:rsidP="00BD057E">
            <w:pPr>
              <w:spacing w:line="240" w:lineRule="atLeast"/>
              <w:jc w:val="center"/>
              <w:rPr>
                <w:sz w:val="24"/>
                <w:szCs w:val="24"/>
              </w:rPr>
            </w:pPr>
            <w:r w:rsidRPr="00E33245">
              <w:rPr>
                <w:sz w:val="24"/>
                <w:szCs w:val="24"/>
              </w:rPr>
              <w:t>2021</w:t>
            </w:r>
          </w:p>
        </w:tc>
        <w:tc>
          <w:tcPr>
            <w:tcW w:w="936" w:type="dxa"/>
            <w:vMerge w:val="restart"/>
            <w:vAlign w:val="center"/>
          </w:tcPr>
          <w:p w:rsidR="005C2985" w:rsidRPr="00E33245" w:rsidRDefault="005C2985" w:rsidP="00BD057E">
            <w:pPr>
              <w:spacing w:line="240" w:lineRule="atLeast"/>
              <w:jc w:val="center"/>
              <w:rPr>
                <w:sz w:val="24"/>
                <w:szCs w:val="24"/>
              </w:rPr>
            </w:pPr>
            <w:r w:rsidRPr="00E33245">
              <w:rPr>
                <w:sz w:val="24"/>
                <w:szCs w:val="24"/>
              </w:rPr>
              <w:t>2022</w:t>
            </w:r>
          </w:p>
        </w:tc>
        <w:tc>
          <w:tcPr>
            <w:tcW w:w="936" w:type="dxa"/>
            <w:vMerge w:val="restart"/>
            <w:vAlign w:val="center"/>
          </w:tcPr>
          <w:p w:rsidR="005C2985" w:rsidRPr="00E33245" w:rsidRDefault="005C2985" w:rsidP="00BD057E">
            <w:pPr>
              <w:spacing w:line="240" w:lineRule="atLeast"/>
              <w:jc w:val="center"/>
              <w:rPr>
                <w:sz w:val="24"/>
                <w:szCs w:val="24"/>
              </w:rPr>
            </w:pPr>
            <w:r w:rsidRPr="00E33245">
              <w:rPr>
                <w:sz w:val="24"/>
                <w:szCs w:val="24"/>
              </w:rPr>
              <w:t>2023</w:t>
            </w:r>
          </w:p>
        </w:tc>
        <w:tc>
          <w:tcPr>
            <w:tcW w:w="936" w:type="dxa"/>
            <w:vMerge w:val="restart"/>
            <w:vAlign w:val="center"/>
          </w:tcPr>
          <w:p w:rsidR="005C2985" w:rsidRPr="00E33245" w:rsidRDefault="005C2985" w:rsidP="00BD057E">
            <w:pPr>
              <w:spacing w:line="240" w:lineRule="atLeast"/>
              <w:jc w:val="center"/>
              <w:rPr>
                <w:sz w:val="24"/>
                <w:szCs w:val="24"/>
              </w:rPr>
            </w:pPr>
            <w:r w:rsidRPr="00E33245">
              <w:rPr>
                <w:sz w:val="24"/>
                <w:szCs w:val="24"/>
              </w:rPr>
              <w:t>2024</w:t>
            </w:r>
          </w:p>
        </w:tc>
      </w:tr>
      <w:tr w:rsidR="005C2985" w:rsidRPr="00E33245">
        <w:tc>
          <w:tcPr>
            <w:tcW w:w="596" w:type="dxa"/>
            <w:vMerge/>
            <w:vAlign w:val="center"/>
          </w:tcPr>
          <w:p w:rsidR="005C2985" w:rsidRPr="00E33245" w:rsidRDefault="005C2985" w:rsidP="00BD057E">
            <w:pPr>
              <w:spacing w:line="240" w:lineRule="atLeast"/>
              <w:jc w:val="center"/>
              <w:rPr>
                <w:sz w:val="24"/>
                <w:szCs w:val="24"/>
              </w:rPr>
            </w:pPr>
          </w:p>
        </w:tc>
        <w:tc>
          <w:tcPr>
            <w:tcW w:w="4492" w:type="dxa"/>
            <w:vMerge/>
            <w:vAlign w:val="center"/>
          </w:tcPr>
          <w:p w:rsidR="005C2985" w:rsidRPr="00E33245" w:rsidRDefault="005C2985" w:rsidP="00BD057E">
            <w:pPr>
              <w:spacing w:line="240" w:lineRule="atLeast"/>
              <w:jc w:val="center"/>
              <w:rPr>
                <w:sz w:val="24"/>
                <w:szCs w:val="24"/>
              </w:rPr>
            </w:pPr>
          </w:p>
        </w:tc>
        <w:tc>
          <w:tcPr>
            <w:tcW w:w="1414" w:type="dxa"/>
            <w:vMerge/>
            <w:vAlign w:val="center"/>
          </w:tcPr>
          <w:p w:rsidR="005C2985" w:rsidRPr="00E33245" w:rsidRDefault="005C2985" w:rsidP="00BD057E">
            <w:pPr>
              <w:spacing w:line="240" w:lineRule="atLeast"/>
              <w:jc w:val="center"/>
              <w:rPr>
                <w:sz w:val="24"/>
                <w:szCs w:val="24"/>
              </w:rPr>
            </w:pPr>
          </w:p>
        </w:tc>
        <w:tc>
          <w:tcPr>
            <w:tcW w:w="1554" w:type="dxa"/>
            <w:vAlign w:val="center"/>
          </w:tcPr>
          <w:p w:rsidR="005C2985" w:rsidRPr="00E33245" w:rsidRDefault="005C2985" w:rsidP="00BD057E">
            <w:pPr>
              <w:spacing w:line="240" w:lineRule="atLeast"/>
              <w:jc w:val="center"/>
              <w:rPr>
                <w:sz w:val="24"/>
                <w:szCs w:val="24"/>
              </w:rPr>
            </w:pPr>
            <w:r w:rsidRPr="00E33245">
              <w:rPr>
                <w:sz w:val="24"/>
                <w:szCs w:val="24"/>
              </w:rPr>
              <w:t>Значение</w:t>
            </w:r>
          </w:p>
        </w:tc>
        <w:tc>
          <w:tcPr>
            <w:tcW w:w="1553" w:type="dxa"/>
            <w:vAlign w:val="center"/>
          </w:tcPr>
          <w:p w:rsidR="005C2985" w:rsidRPr="00E33245" w:rsidRDefault="005C2985" w:rsidP="00BD057E">
            <w:pPr>
              <w:spacing w:line="240" w:lineRule="atLeast"/>
              <w:jc w:val="center"/>
              <w:rPr>
                <w:sz w:val="24"/>
                <w:szCs w:val="24"/>
              </w:rPr>
            </w:pPr>
            <w:r w:rsidRPr="00E33245">
              <w:rPr>
                <w:sz w:val="24"/>
                <w:szCs w:val="24"/>
              </w:rPr>
              <w:t>Дата</w:t>
            </w:r>
          </w:p>
        </w:tc>
        <w:tc>
          <w:tcPr>
            <w:tcW w:w="910" w:type="dxa"/>
            <w:vMerge/>
            <w:vAlign w:val="center"/>
          </w:tcPr>
          <w:p w:rsidR="005C2985" w:rsidRPr="00E33245" w:rsidRDefault="005C2985" w:rsidP="00BD057E">
            <w:pPr>
              <w:spacing w:line="240" w:lineRule="atLeast"/>
              <w:jc w:val="center"/>
              <w:rPr>
                <w:sz w:val="24"/>
                <w:szCs w:val="24"/>
                <w:lang w:val="en-US"/>
              </w:rPr>
            </w:pPr>
          </w:p>
        </w:tc>
        <w:tc>
          <w:tcPr>
            <w:tcW w:w="935" w:type="dxa"/>
            <w:vMerge/>
            <w:vAlign w:val="center"/>
          </w:tcPr>
          <w:p w:rsidR="005C2985" w:rsidRPr="00E33245" w:rsidRDefault="005C2985" w:rsidP="00BD057E">
            <w:pPr>
              <w:spacing w:line="240" w:lineRule="atLeast"/>
              <w:jc w:val="center"/>
              <w:rPr>
                <w:sz w:val="24"/>
                <w:szCs w:val="24"/>
                <w:lang w:val="en-US"/>
              </w:rPr>
            </w:pPr>
          </w:p>
        </w:tc>
        <w:tc>
          <w:tcPr>
            <w:tcW w:w="935" w:type="dxa"/>
            <w:vMerge/>
            <w:vAlign w:val="center"/>
          </w:tcPr>
          <w:p w:rsidR="005C2985" w:rsidRPr="00E33245" w:rsidRDefault="005C2985" w:rsidP="00BD057E">
            <w:pPr>
              <w:spacing w:line="240" w:lineRule="atLeast"/>
              <w:jc w:val="center"/>
              <w:rPr>
                <w:i/>
                <w:iCs/>
                <w:color w:val="000000"/>
                <w:sz w:val="24"/>
                <w:szCs w:val="24"/>
                <w:u w:color="000000"/>
              </w:rPr>
            </w:pPr>
          </w:p>
        </w:tc>
        <w:tc>
          <w:tcPr>
            <w:tcW w:w="936" w:type="dxa"/>
            <w:vMerge/>
            <w:vAlign w:val="center"/>
          </w:tcPr>
          <w:p w:rsidR="005C2985" w:rsidRPr="00E33245" w:rsidRDefault="005C2985" w:rsidP="00BD057E">
            <w:pPr>
              <w:spacing w:line="240" w:lineRule="atLeast"/>
              <w:jc w:val="center"/>
              <w:rPr>
                <w:i/>
                <w:iCs/>
                <w:color w:val="000000"/>
                <w:sz w:val="24"/>
                <w:szCs w:val="24"/>
                <w:u w:color="000000"/>
              </w:rPr>
            </w:pPr>
          </w:p>
        </w:tc>
        <w:tc>
          <w:tcPr>
            <w:tcW w:w="936" w:type="dxa"/>
            <w:vMerge/>
            <w:vAlign w:val="center"/>
          </w:tcPr>
          <w:p w:rsidR="005C2985" w:rsidRPr="00E33245" w:rsidRDefault="005C2985" w:rsidP="00BD057E">
            <w:pPr>
              <w:spacing w:line="240" w:lineRule="atLeast"/>
              <w:jc w:val="center"/>
              <w:rPr>
                <w:i/>
                <w:iCs/>
                <w:color w:val="000000"/>
                <w:sz w:val="24"/>
                <w:szCs w:val="24"/>
                <w:u w:color="000000"/>
              </w:rPr>
            </w:pPr>
          </w:p>
        </w:tc>
        <w:tc>
          <w:tcPr>
            <w:tcW w:w="936" w:type="dxa"/>
            <w:vMerge/>
            <w:vAlign w:val="center"/>
          </w:tcPr>
          <w:p w:rsidR="005C2985" w:rsidRPr="00E33245" w:rsidRDefault="005C2985" w:rsidP="00BD057E">
            <w:pPr>
              <w:spacing w:line="240" w:lineRule="atLeast"/>
              <w:jc w:val="center"/>
              <w:rPr>
                <w:i/>
                <w:iCs/>
                <w:color w:val="000000"/>
                <w:sz w:val="24"/>
                <w:szCs w:val="24"/>
                <w:u w:color="000000"/>
              </w:rPr>
            </w:pPr>
          </w:p>
        </w:tc>
        <w:tc>
          <w:tcPr>
            <w:tcW w:w="936" w:type="dxa"/>
            <w:vMerge/>
            <w:vAlign w:val="center"/>
          </w:tcPr>
          <w:p w:rsidR="005C2985" w:rsidRPr="00E33245" w:rsidRDefault="005C2985" w:rsidP="00BD057E">
            <w:pPr>
              <w:spacing w:line="240" w:lineRule="atLeast"/>
              <w:jc w:val="center"/>
              <w:rPr>
                <w:i/>
                <w:iCs/>
                <w:color w:val="000000"/>
                <w:sz w:val="24"/>
                <w:szCs w:val="24"/>
                <w:u w:color="000000"/>
              </w:rPr>
            </w:pPr>
          </w:p>
        </w:tc>
      </w:tr>
      <w:tr w:rsidR="005C2985" w:rsidRPr="00E33245">
        <w:tc>
          <w:tcPr>
            <w:tcW w:w="16133" w:type="dxa"/>
            <w:gridSpan w:val="12"/>
            <w:vAlign w:val="center"/>
          </w:tcPr>
          <w:p w:rsidR="005C2985" w:rsidRPr="00E33245" w:rsidRDefault="00A07A4B" w:rsidP="00A07A4B">
            <w:pPr>
              <w:spacing w:line="240" w:lineRule="atLeast"/>
              <w:jc w:val="center"/>
              <w:rPr>
                <w:i/>
                <w:iCs/>
                <w:color w:val="000000"/>
                <w:sz w:val="24"/>
                <w:szCs w:val="24"/>
                <w:u w:color="000000"/>
              </w:rPr>
            </w:pPr>
            <w:r w:rsidRPr="00E33245">
              <w:rPr>
                <w:sz w:val="24"/>
                <w:szCs w:val="24"/>
              </w:rPr>
              <w:t xml:space="preserve">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 % </w:t>
            </w:r>
            <w:r w:rsidRPr="00E33245">
              <w:rPr>
                <w:i/>
                <w:iCs/>
                <w:color w:val="000000"/>
                <w:sz w:val="24"/>
                <w:szCs w:val="24"/>
                <w:u w:color="000000"/>
              </w:rPr>
              <w:t xml:space="preserve"> </w:t>
            </w:r>
          </w:p>
        </w:tc>
      </w:tr>
      <w:tr w:rsidR="005C2985" w:rsidRPr="00E33245">
        <w:tc>
          <w:tcPr>
            <w:tcW w:w="596"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4492" w:type="dxa"/>
            <w:vAlign w:val="center"/>
          </w:tcPr>
          <w:p w:rsidR="005C2985" w:rsidRPr="00E33245" w:rsidRDefault="005C2985" w:rsidP="00EA446A">
            <w:pPr>
              <w:spacing w:line="240" w:lineRule="atLeast"/>
              <w:jc w:val="left"/>
              <w:rPr>
                <w:sz w:val="24"/>
                <w:szCs w:val="24"/>
              </w:rPr>
            </w:pPr>
            <w:r w:rsidRPr="00E33245">
              <w:rPr>
                <w:sz w:val="24"/>
                <w:szCs w:val="24"/>
              </w:rPr>
              <w:t>Доведение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w:t>
            </w:r>
          </w:p>
        </w:tc>
        <w:tc>
          <w:tcPr>
            <w:tcW w:w="1414" w:type="dxa"/>
            <w:vAlign w:val="center"/>
          </w:tcPr>
          <w:p w:rsidR="005C2985" w:rsidRPr="00E33245" w:rsidRDefault="005C2985" w:rsidP="00BD057E">
            <w:pPr>
              <w:spacing w:line="240" w:lineRule="atLeast"/>
              <w:jc w:val="center"/>
              <w:rPr>
                <w:sz w:val="24"/>
                <w:szCs w:val="24"/>
              </w:rPr>
            </w:pPr>
            <w:r w:rsidRPr="00E33245">
              <w:rPr>
                <w:sz w:val="24"/>
                <w:szCs w:val="24"/>
              </w:rPr>
              <w:t>основной</w:t>
            </w:r>
          </w:p>
        </w:tc>
        <w:tc>
          <w:tcPr>
            <w:tcW w:w="1554" w:type="dxa"/>
            <w:vAlign w:val="center"/>
          </w:tcPr>
          <w:p w:rsidR="005C2985" w:rsidRPr="00E33245" w:rsidRDefault="005C2985" w:rsidP="00BD057E">
            <w:pPr>
              <w:spacing w:line="240" w:lineRule="atLeast"/>
              <w:jc w:val="center"/>
              <w:rPr>
                <w:sz w:val="24"/>
                <w:szCs w:val="24"/>
              </w:rPr>
            </w:pPr>
            <w:r w:rsidRPr="00E33245">
              <w:rPr>
                <w:sz w:val="24"/>
                <w:szCs w:val="24"/>
              </w:rPr>
              <w:t>0,0</w:t>
            </w:r>
          </w:p>
        </w:tc>
        <w:tc>
          <w:tcPr>
            <w:tcW w:w="1553" w:type="dxa"/>
            <w:vAlign w:val="center"/>
          </w:tcPr>
          <w:p w:rsidR="005C2985" w:rsidRPr="00E33245" w:rsidRDefault="005C2985" w:rsidP="00BD057E">
            <w:pPr>
              <w:spacing w:line="240" w:lineRule="atLeast"/>
              <w:jc w:val="center"/>
              <w:rPr>
                <w:sz w:val="24"/>
                <w:szCs w:val="24"/>
              </w:rPr>
            </w:pPr>
            <w:r w:rsidRPr="00E33245">
              <w:rPr>
                <w:sz w:val="24"/>
                <w:szCs w:val="24"/>
              </w:rPr>
              <w:t>31.12.2017</w:t>
            </w:r>
          </w:p>
        </w:tc>
        <w:tc>
          <w:tcPr>
            <w:tcW w:w="910" w:type="dxa"/>
            <w:vAlign w:val="center"/>
          </w:tcPr>
          <w:p w:rsidR="005C2985" w:rsidRPr="00E33245" w:rsidRDefault="005C2985" w:rsidP="00BD057E">
            <w:pPr>
              <w:spacing w:line="240" w:lineRule="atLeast"/>
              <w:jc w:val="center"/>
              <w:rPr>
                <w:sz w:val="24"/>
                <w:szCs w:val="24"/>
              </w:rPr>
            </w:pPr>
            <w:r w:rsidRPr="00E33245">
              <w:rPr>
                <w:sz w:val="24"/>
                <w:szCs w:val="24"/>
              </w:rPr>
              <w:t>0,0</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10,0</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20,0</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40,0</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53,0</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66,0</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80,0</w:t>
            </w:r>
          </w:p>
        </w:tc>
      </w:tr>
      <w:tr w:rsidR="005C2985" w:rsidRPr="00E33245">
        <w:tc>
          <w:tcPr>
            <w:tcW w:w="596" w:type="dxa"/>
            <w:vAlign w:val="center"/>
          </w:tcPr>
          <w:p w:rsidR="005C2985" w:rsidRPr="00E33245" w:rsidRDefault="005C2985" w:rsidP="00BD057E">
            <w:pPr>
              <w:spacing w:line="240" w:lineRule="atLeast"/>
              <w:jc w:val="center"/>
              <w:rPr>
                <w:sz w:val="24"/>
                <w:szCs w:val="24"/>
              </w:rPr>
            </w:pPr>
            <w:r w:rsidRPr="00E33245">
              <w:rPr>
                <w:sz w:val="24"/>
                <w:szCs w:val="24"/>
              </w:rPr>
              <w:t>2.</w:t>
            </w:r>
          </w:p>
        </w:tc>
        <w:tc>
          <w:tcPr>
            <w:tcW w:w="4492" w:type="dxa"/>
            <w:vAlign w:val="center"/>
          </w:tcPr>
          <w:p w:rsidR="005C2985" w:rsidRPr="00E33245" w:rsidRDefault="005C2985" w:rsidP="00EA446A">
            <w:pPr>
              <w:spacing w:line="240" w:lineRule="atLeast"/>
              <w:jc w:val="left"/>
              <w:rPr>
                <w:sz w:val="24"/>
                <w:szCs w:val="24"/>
              </w:rPr>
            </w:pPr>
            <w:r w:rsidRPr="00E33245">
              <w:rPr>
                <w:sz w:val="24"/>
                <w:szCs w:val="24"/>
              </w:rPr>
              <w:t xml:space="preserve">Доведение доли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w:t>
            </w:r>
            <w:r w:rsidRPr="00E33245">
              <w:rPr>
                <w:sz w:val="24"/>
                <w:szCs w:val="24"/>
              </w:rPr>
              <w:lastRenderedPageBreak/>
              <w:t>новых государственных контрактов на выполнение работ по капитальному ремонту, ремонту и содержанию автомобильных дорог, %</w:t>
            </w:r>
          </w:p>
        </w:tc>
        <w:tc>
          <w:tcPr>
            <w:tcW w:w="1414" w:type="dxa"/>
            <w:vAlign w:val="center"/>
          </w:tcPr>
          <w:p w:rsidR="005C2985" w:rsidRPr="00E33245" w:rsidRDefault="005C2985" w:rsidP="00BD057E">
            <w:pPr>
              <w:spacing w:line="240" w:lineRule="atLeast"/>
              <w:jc w:val="center"/>
              <w:rPr>
                <w:sz w:val="24"/>
                <w:szCs w:val="24"/>
              </w:rPr>
            </w:pPr>
            <w:r w:rsidRPr="00E33245">
              <w:rPr>
                <w:sz w:val="24"/>
                <w:szCs w:val="24"/>
              </w:rPr>
              <w:lastRenderedPageBreak/>
              <w:t>основной</w:t>
            </w:r>
          </w:p>
        </w:tc>
        <w:tc>
          <w:tcPr>
            <w:tcW w:w="1554" w:type="dxa"/>
            <w:vAlign w:val="center"/>
          </w:tcPr>
          <w:p w:rsidR="005C2985" w:rsidRPr="00E33245" w:rsidRDefault="005C2985" w:rsidP="00BD057E">
            <w:pPr>
              <w:spacing w:line="240" w:lineRule="atLeast"/>
              <w:jc w:val="center"/>
              <w:rPr>
                <w:sz w:val="24"/>
                <w:szCs w:val="24"/>
              </w:rPr>
            </w:pPr>
            <w:r w:rsidRPr="00E33245">
              <w:rPr>
                <w:sz w:val="24"/>
                <w:szCs w:val="24"/>
              </w:rPr>
              <w:t>0,0</w:t>
            </w:r>
          </w:p>
        </w:tc>
        <w:tc>
          <w:tcPr>
            <w:tcW w:w="1553" w:type="dxa"/>
            <w:vAlign w:val="center"/>
          </w:tcPr>
          <w:p w:rsidR="005C2985" w:rsidRPr="00E33245" w:rsidRDefault="005C2985" w:rsidP="00BD057E">
            <w:pPr>
              <w:spacing w:line="240" w:lineRule="atLeast"/>
              <w:jc w:val="center"/>
              <w:rPr>
                <w:sz w:val="24"/>
                <w:szCs w:val="24"/>
              </w:rPr>
            </w:pPr>
            <w:r w:rsidRPr="00E33245">
              <w:rPr>
                <w:sz w:val="24"/>
                <w:szCs w:val="24"/>
              </w:rPr>
              <w:t>31.12.2017</w:t>
            </w:r>
          </w:p>
        </w:tc>
        <w:tc>
          <w:tcPr>
            <w:tcW w:w="910" w:type="dxa"/>
            <w:vAlign w:val="center"/>
          </w:tcPr>
          <w:p w:rsidR="005C2985" w:rsidRPr="00E33245" w:rsidRDefault="005C2985" w:rsidP="00B72E34">
            <w:pPr>
              <w:spacing w:line="240" w:lineRule="atLeast"/>
              <w:jc w:val="center"/>
              <w:rPr>
                <w:sz w:val="24"/>
                <w:szCs w:val="24"/>
              </w:rPr>
            </w:pPr>
            <w:r w:rsidRPr="00E33245">
              <w:rPr>
                <w:sz w:val="24"/>
                <w:szCs w:val="24"/>
              </w:rPr>
              <w:t>0,0</w:t>
            </w:r>
          </w:p>
        </w:tc>
        <w:tc>
          <w:tcPr>
            <w:tcW w:w="935" w:type="dxa"/>
            <w:vAlign w:val="center"/>
          </w:tcPr>
          <w:p w:rsidR="005C2985" w:rsidRPr="00E33245" w:rsidRDefault="005C2985" w:rsidP="00B72E34">
            <w:pPr>
              <w:spacing w:line="240" w:lineRule="atLeast"/>
              <w:jc w:val="center"/>
              <w:rPr>
                <w:sz w:val="24"/>
                <w:szCs w:val="24"/>
              </w:rPr>
            </w:pPr>
            <w:r w:rsidRPr="00E33245">
              <w:rPr>
                <w:sz w:val="24"/>
                <w:szCs w:val="24"/>
              </w:rPr>
              <w:t>10,0</w:t>
            </w:r>
          </w:p>
        </w:tc>
        <w:tc>
          <w:tcPr>
            <w:tcW w:w="935" w:type="dxa"/>
            <w:vAlign w:val="center"/>
          </w:tcPr>
          <w:p w:rsidR="005C2985" w:rsidRPr="00E33245" w:rsidRDefault="005C2985" w:rsidP="00B72E34">
            <w:pPr>
              <w:spacing w:line="240" w:lineRule="atLeast"/>
              <w:jc w:val="center"/>
              <w:rPr>
                <w:sz w:val="24"/>
                <w:szCs w:val="24"/>
              </w:rPr>
            </w:pPr>
            <w:r w:rsidRPr="00E33245">
              <w:rPr>
                <w:sz w:val="24"/>
                <w:szCs w:val="24"/>
              </w:rPr>
              <w:t>20,0</w:t>
            </w:r>
          </w:p>
        </w:tc>
        <w:tc>
          <w:tcPr>
            <w:tcW w:w="936" w:type="dxa"/>
            <w:vAlign w:val="center"/>
          </w:tcPr>
          <w:p w:rsidR="005C2985" w:rsidRPr="00E33245" w:rsidRDefault="005C2985" w:rsidP="00B72E34">
            <w:pPr>
              <w:spacing w:line="240" w:lineRule="atLeast"/>
              <w:jc w:val="center"/>
              <w:rPr>
                <w:sz w:val="24"/>
                <w:szCs w:val="24"/>
              </w:rPr>
            </w:pPr>
            <w:r w:rsidRPr="00E33245">
              <w:rPr>
                <w:sz w:val="24"/>
                <w:szCs w:val="24"/>
              </w:rPr>
              <w:t>35,0</w:t>
            </w:r>
          </w:p>
        </w:tc>
        <w:tc>
          <w:tcPr>
            <w:tcW w:w="936" w:type="dxa"/>
            <w:vAlign w:val="center"/>
          </w:tcPr>
          <w:p w:rsidR="005C2985" w:rsidRPr="00E33245" w:rsidRDefault="005C2985" w:rsidP="00B72E34">
            <w:pPr>
              <w:spacing w:line="240" w:lineRule="atLeast"/>
              <w:jc w:val="center"/>
              <w:rPr>
                <w:sz w:val="24"/>
                <w:szCs w:val="24"/>
              </w:rPr>
            </w:pPr>
            <w:r w:rsidRPr="00E33245">
              <w:rPr>
                <w:sz w:val="24"/>
                <w:szCs w:val="24"/>
              </w:rPr>
              <w:t>50,0</w:t>
            </w:r>
          </w:p>
        </w:tc>
        <w:tc>
          <w:tcPr>
            <w:tcW w:w="936" w:type="dxa"/>
            <w:vAlign w:val="center"/>
          </w:tcPr>
          <w:p w:rsidR="005C2985" w:rsidRPr="00E33245" w:rsidRDefault="005C2985" w:rsidP="00B72E34">
            <w:pPr>
              <w:spacing w:line="240" w:lineRule="atLeast"/>
              <w:jc w:val="center"/>
              <w:rPr>
                <w:sz w:val="24"/>
                <w:szCs w:val="24"/>
              </w:rPr>
            </w:pPr>
            <w:r w:rsidRPr="00E33245">
              <w:rPr>
                <w:sz w:val="24"/>
                <w:szCs w:val="24"/>
              </w:rPr>
              <w:t>60,0</w:t>
            </w:r>
          </w:p>
        </w:tc>
        <w:tc>
          <w:tcPr>
            <w:tcW w:w="936" w:type="dxa"/>
            <w:vAlign w:val="center"/>
          </w:tcPr>
          <w:p w:rsidR="005C2985" w:rsidRPr="00E33245" w:rsidRDefault="005C2985" w:rsidP="00B72E34">
            <w:pPr>
              <w:spacing w:line="240" w:lineRule="atLeast"/>
              <w:jc w:val="center"/>
              <w:rPr>
                <w:sz w:val="24"/>
                <w:szCs w:val="24"/>
              </w:rPr>
            </w:pPr>
            <w:r w:rsidRPr="00E33245">
              <w:rPr>
                <w:sz w:val="24"/>
                <w:szCs w:val="24"/>
              </w:rPr>
              <w:t>70,0</w:t>
            </w:r>
          </w:p>
        </w:tc>
      </w:tr>
      <w:tr w:rsidR="005C2985" w:rsidRPr="00E33245">
        <w:tc>
          <w:tcPr>
            <w:tcW w:w="16133" w:type="dxa"/>
            <w:gridSpan w:val="12"/>
            <w:vAlign w:val="center"/>
          </w:tcPr>
          <w:p w:rsidR="005C2985" w:rsidRPr="00E33245" w:rsidRDefault="00A07A4B" w:rsidP="00B72E34">
            <w:pPr>
              <w:spacing w:line="240" w:lineRule="atLeast"/>
              <w:jc w:val="center"/>
              <w:rPr>
                <w:sz w:val="24"/>
                <w:szCs w:val="24"/>
              </w:rPr>
            </w:pPr>
            <w:r w:rsidRPr="00E33245">
              <w:rPr>
                <w:sz w:val="24"/>
                <w:szCs w:val="24"/>
              </w:rPr>
              <w:lastRenderedPageBreak/>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 (накопленным итогом)</w:t>
            </w:r>
          </w:p>
        </w:tc>
      </w:tr>
      <w:tr w:rsidR="005C2985" w:rsidRPr="00E33245">
        <w:tc>
          <w:tcPr>
            <w:tcW w:w="596" w:type="dxa"/>
            <w:vAlign w:val="center"/>
          </w:tcPr>
          <w:p w:rsidR="005C2985" w:rsidRPr="00E33245" w:rsidRDefault="005C2985" w:rsidP="00E53E3C">
            <w:pPr>
              <w:spacing w:line="240" w:lineRule="atLeast"/>
              <w:jc w:val="center"/>
              <w:rPr>
                <w:sz w:val="24"/>
                <w:szCs w:val="24"/>
              </w:rPr>
            </w:pPr>
            <w:r w:rsidRPr="00E33245">
              <w:rPr>
                <w:sz w:val="24"/>
                <w:szCs w:val="24"/>
              </w:rPr>
              <w:t>3.</w:t>
            </w:r>
          </w:p>
        </w:tc>
        <w:tc>
          <w:tcPr>
            <w:tcW w:w="4492" w:type="dxa"/>
            <w:vAlign w:val="center"/>
          </w:tcPr>
          <w:p w:rsidR="005C2985" w:rsidRPr="00E33245" w:rsidRDefault="005C2985" w:rsidP="00E53E3C">
            <w:pPr>
              <w:spacing w:line="240" w:lineRule="atLeast"/>
              <w:jc w:val="left"/>
              <w:rPr>
                <w:sz w:val="24"/>
                <w:szCs w:val="24"/>
              </w:rPr>
            </w:pPr>
            <w:r w:rsidRPr="00E33245">
              <w:rPr>
                <w:sz w:val="24"/>
                <w:szCs w:val="24"/>
              </w:rPr>
              <w:t xml:space="preserve">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 </w:t>
            </w:r>
            <w:r w:rsidRPr="00E33245">
              <w:rPr>
                <w:i/>
                <w:iCs/>
                <w:sz w:val="24"/>
                <w:szCs w:val="24"/>
              </w:rPr>
              <w:t>(нарастающим итогом)</w:t>
            </w:r>
          </w:p>
        </w:tc>
        <w:tc>
          <w:tcPr>
            <w:tcW w:w="1414" w:type="dxa"/>
            <w:vAlign w:val="center"/>
          </w:tcPr>
          <w:p w:rsidR="005C2985" w:rsidRPr="00E33245" w:rsidRDefault="005C2985" w:rsidP="00E53E3C">
            <w:pPr>
              <w:spacing w:line="240" w:lineRule="atLeast"/>
              <w:jc w:val="center"/>
              <w:rPr>
                <w:sz w:val="24"/>
                <w:szCs w:val="24"/>
              </w:rPr>
            </w:pPr>
            <w:r w:rsidRPr="00E33245">
              <w:rPr>
                <w:sz w:val="24"/>
                <w:szCs w:val="24"/>
              </w:rPr>
              <w:t>основной</w:t>
            </w:r>
          </w:p>
        </w:tc>
        <w:tc>
          <w:tcPr>
            <w:tcW w:w="1554" w:type="dxa"/>
            <w:vAlign w:val="center"/>
          </w:tcPr>
          <w:p w:rsidR="005C2985" w:rsidRPr="00E33245" w:rsidRDefault="005C2985" w:rsidP="00E53E3C">
            <w:pPr>
              <w:spacing w:line="240" w:lineRule="atLeast"/>
              <w:jc w:val="center"/>
              <w:rPr>
                <w:sz w:val="24"/>
                <w:szCs w:val="24"/>
              </w:rPr>
            </w:pPr>
            <w:r w:rsidRPr="00E33245">
              <w:rPr>
                <w:sz w:val="24"/>
                <w:szCs w:val="24"/>
              </w:rPr>
              <w:t>0</w:t>
            </w:r>
          </w:p>
        </w:tc>
        <w:tc>
          <w:tcPr>
            <w:tcW w:w="1553" w:type="dxa"/>
            <w:vAlign w:val="center"/>
          </w:tcPr>
          <w:p w:rsidR="005C2985" w:rsidRPr="00E33245" w:rsidRDefault="005C2985" w:rsidP="00E53E3C">
            <w:pPr>
              <w:spacing w:line="240" w:lineRule="atLeast"/>
              <w:jc w:val="center"/>
              <w:rPr>
                <w:sz w:val="24"/>
                <w:szCs w:val="24"/>
              </w:rPr>
            </w:pPr>
            <w:r w:rsidRPr="00E33245">
              <w:rPr>
                <w:sz w:val="24"/>
                <w:szCs w:val="24"/>
              </w:rPr>
              <w:t>31.12.2017</w:t>
            </w:r>
          </w:p>
        </w:tc>
        <w:tc>
          <w:tcPr>
            <w:tcW w:w="910" w:type="dxa"/>
            <w:vAlign w:val="center"/>
          </w:tcPr>
          <w:p w:rsidR="005C2985" w:rsidRPr="00E33245" w:rsidRDefault="005C2985" w:rsidP="00E53E3C">
            <w:pPr>
              <w:spacing w:line="240" w:lineRule="atLeast"/>
              <w:jc w:val="center"/>
              <w:rPr>
                <w:sz w:val="24"/>
                <w:szCs w:val="24"/>
              </w:rPr>
            </w:pPr>
            <w:r w:rsidRPr="00E33245">
              <w:rPr>
                <w:sz w:val="24"/>
                <w:szCs w:val="24"/>
              </w:rPr>
              <w:t>0</w:t>
            </w:r>
          </w:p>
        </w:tc>
        <w:tc>
          <w:tcPr>
            <w:tcW w:w="935" w:type="dxa"/>
            <w:vAlign w:val="center"/>
          </w:tcPr>
          <w:p w:rsidR="005C2985" w:rsidRPr="00E33245" w:rsidRDefault="005C2985" w:rsidP="00E53E3C">
            <w:pPr>
              <w:spacing w:line="240" w:lineRule="atLeast"/>
              <w:jc w:val="center"/>
              <w:rPr>
                <w:sz w:val="24"/>
                <w:szCs w:val="24"/>
              </w:rPr>
            </w:pPr>
            <w:r w:rsidRPr="00E33245">
              <w:rPr>
                <w:sz w:val="24"/>
                <w:szCs w:val="24"/>
              </w:rPr>
              <w:t>1</w:t>
            </w:r>
          </w:p>
        </w:tc>
        <w:tc>
          <w:tcPr>
            <w:tcW w:w="935" w:type="dxa"/>
            <w:vAlign w:val="center"/>
          </w:tcPr>
          <w:p w:rsidR="005C2985" w:rsidRPr="00E33245" w:rsidRDefault="005C2985" w:rsidP="00E53E3C">
            <w:pPr>
              <w:spacing w:line="240" w:lineRule="atLeast"/>
              <w:jc w:val="center"/>
              <w:rPr>
                <w:sz w:val="24"/>
                <w:szCs w:val="24"/>
              </w:rPr>
            </w:pPr>
            <w:r w:rsidRPr="00E33245">
              <w:rPr>
                <w:sz w:val="24"/>
                <w:szCs w:val="24"/>
              </w:rPr>
              <w:t>2</w:t>
            </w:r>
          </w:p>
        </w:tc>
        <w:tc>
          <w:tcPr>
            <w:tcW w:w="936" w:type="dxa"/>
            <w:vAlign w:val="center"/>
          </w:tcPr>
          <w:p w:rsidR="005C2985" w:rsidRPr="00E33245" w:rsidRDefault="005C2985" w:rsidP="00E53E3C">
            <w:pPr>
              <w:spacing w:line="240" w:lineRule="atLeast"/>
              <w:jc w:val="center"/>
              <w:rPr>
                <w:sz w:val="24"/>
                <w:szCs w:val="24"/>
              </w:rPr>
            </w:pPr>
            <w:r w:rsidRPr="00E33245">
              <w:rPr>
                <w:sz w:val="24"/>
                <w:szCs w:val="24"/>
              </w:rPr>
              <w:t>3</w:t>
            </w:r>
          </w:p>
        </w:tc>
        <w:tc>
          <w:tcPr>
            <w:tcW w:w="936" w:type="dxa"/>
            <w:vAlign w:val="center"/>
          </w:tcPr>
          <w:p w:rsidR="005C2985" w:rsidRPr="00E33245" w:rsidRDefault="005C2985" w:rsidP="00E53E3C">
            <w:pPr>
              <w:spacing w:line="240" w:lineRule="atLeast"/>
              <w:jc w:val="center"/>
              <w:rPr>
                <w:sz w:val="24"/>
                <w:szCs w:val="24"/>
              </w:rPr>
            </w:pPr>
            <w:r w:rsidRPr="00E33245">
              <w:rPr>
                <w:sz w:val="24"/>
                <w:szCs w:val="24"/>
              </w:rPr>
              <w:t>4</w:t>
            </w:r>
          </w:p>
        </w:tc>
        <w:tc>
          <w:tcPr>
            <w:tcW w:w="936" w:type="dxa"/>
            <w:vAlign w:val="center"/>
          </w:tcPr>
          <w:p w:rsidR="005C2985" w:rsidRPr="00E33245" w:rsidRDefault="005C2985" w:rsidP="00E53E3C">
            <w:pPr>
              <w:spacing w:line="240" w:lineRule="atLeast"/>
              <w:jc w:val="center"/>
              <w:rPr>
                <w:sz w:val="24"/>
                <w:szCs w:val="24"/>
              </w:rPr>
            </w:pPr>
            <w:r w:rsidRPr="00E33245">
              <w:rPr>
                <w:sz w:val="24"/>
                <w:szCs w:val="24"/>
              </w:rPr>
              <w:t>5</w:t>
            </w:r>
          </w:p>
        </w:tc>
        <w:tc>
          <w:tcPr>
            <w:tcW w:w="936" w:type="dxa"/>
            <w:vAlign w:val="center"/>
          </w:tcPr>
          <w:p w:rsidR="005C2985" w:rsidRPr="00E33245" w:rsidRDefault="005C2985" w:rsidP="00E53E3C">
            <w:pPr>
              <w:spacing w:line="240" w:lineRule="atLeast"/>
              <w:jc w:val="center"/>
              <w:rPr>
                <w:sz w:val="24"/>
                <w:szCs w:val="24"/>
              </w:rPr>
            </w:pPr>
            <w:r w:rsidRPr="00E33245">
              <w:rPr>
                <w:sz w:val="24"/>
                <w:szCs w:val="24"/>
              </w:rPr>
              <w:t>6</w:t>
            </w:r>
          </w:p>
        </w:tc>
      </w:tr>
      <w:tr w:rsidR="005C2985" w:rsidRPr="00E33245">
        <w:tc>
          <w:tcPr>
            <w:tcW w:w="16133" w:type="dxa"/>
            <w:gridSpan w:val="12"/>
            <w:vAlign w:val="center"/>
          </w:tcPr>
          <w:p w:rsidR="005C2985" w:rsidRPr="00E33245" w:rsidRDefault="00A07A4B" w:rsidP="00A07A4B">
            <w:pPr>
              <w:spacing w:line="240" w:lineRule="atLeast"/>
              <w:jc w:val="center"/>
              <w:rPr>
                <w:strike/>
                <w:sz w:val="24"/>
                <w:szCs w:val="24"/>
              </w:rPr>
            </w:pPr>
            <w:r w:rsidRPr="00E33245">
              <w:rPr>
                <w:sz w:val="24"/>
                <w:szCs w:val="24"/>
              </w:rPr>
              <w:t xml:space="preserve">Оборудование автомобильных дорог федерального, регионального или межмуниципального, местного значения стационарными техническими средствами </w:t>
            </w:r>
            <w:proofErr w:type="gramStart"/>
            <w:r w:rsidRPr="00E33245">
              <w:rPr>
                <w:sz w:val="24"/>
                <w:szCs w:val="24"/>
              </w:rPr>
              <w:t>автоматической</w:t>
            </w:r>
            <w:proofErr w:type="gramEnd"/>
            <w:r w:rsidRPr="00E33245">
              <w:rPr>
                <w:sz w:val="24"/>
                <w:szCs w:val="24"/>
              </w:rPr>
              <w:t xml:space="preserve">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 увеличение количества до 211 % от базового значения 2017 года</w:t>
            </w:r>
          </w:p>
        </w:tc>
      </w:tr>
      <w:tr w:rsidR="005C2985" w:rsidRPr="00E33245">
        <w:tc>
          <w:tcPr>
            <w:tcW w:w="596" w:type="dxa"/>
            <w:vAlign w:val="center"/>
          </w:tcPr>
          <w:p w:rsidR="005C2985" w:rsidRPr="00E33245" w:rsidRDefault="005C2985" w:rsidP="00BD057E">
            <w:pPr>
              <w:spacing w:line="240" w:lineRule="atLeast"/>
              <w:jc w:val="center"/>
              <w:rPr>
                <w:sz w:val="24"/>
                <w:szCs w:val="24"/>
              </w:rPr>
            </w:pPr>
            <w:r w:rsidRPr="00E33245">
              <w:rPr>
                <w:sz w:val="24"/>
                <w:szCs w:val="24"/>
              </w:rPr>
              <w:t>4.</w:t>
            </w:r>
          </w:p>
        </w:tc>
        <w:tc>
          <w:tcPr>
            <w:tcW w:w="4492" w:type="dxa"/>
            <w:vAlign w:val="center"/>
          </w:tcPr>
          <w:p w:rsidR="005C2985" w:rsidRPr="00E33245" w:rsidRDefault="005C2985" w:rsidP="000D5922">
            <w:pPr>
              <w:spacing w:line="240" w:lineRule="atLeast"/>
              <w:jc w:val="left"/>
              <w:rPr>
                <w:i/>
                <w:iCs/>
                <w:sz w:val="24"/>
                <w:szCs w:val="24"/>
              </w:rPr>
            </w:pPr>
            <w:r w:rsidRPr="00E33245">
              <w:rPr>
                <w:sz w:val="24"/>
                <w:szCs w:val="24"/>
              </w:rPr>
              <w:t xml:space="preserve">Количество стационарных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 на автомобильных дорогах федерального, регионального или межмуниципального, местного значения, шт.</w:t>
            </w:r>
            <w:r w:rsidRPr="00E33245">
              <w:rPr>
                <w:i/>
                <w:iCs/>
                <w:sz w:val="24"/>
                <w:szCs w:val="24"/>
              </w:rPr>
              <w:t xml:space="preserve"> (нарастающим итогом)</w:t>
            </w:r>
          </w:p>
          <w:p w:rsidR="005C2985" w:rsidRPr="00E33245" w:rsidRDefault="005C2985" w:rsidP="000D5922">
            <w:pPr>
              <w:spacing w:line="240" w:lineRule="atLeast"/>
              <w:jc w:val="left"/>
              <w:rPr>
                <w:sz w:val="24"/>
                <w:szCs w:val="24"/>
              </w:rPr>
            </w:pPr>
          </w:p>
        </w:tc>
        <w:tc>
          <w:tcPr>
            <w:tcW w:w="1414" w:type="dxa"/>
            <w:vAlign w:val="center"/>
          </w:tcPr>
          <w:p w:rsidR="005C2985" w:rsidRPr="00E33245" w:rsidRDefault="005C2985" w:rsidP="00BD057E">
            <w:pPr>
              <w:spacing w:line="240" w:lineRule="atLeast"/>
              <w:jc w:val="center"/>
              <w:rPr>
                <w:sz w:val="24"/>
                <w:szCs w:val="24"/>
              </w:rPr>
            </w:pPr>
            <w:r w:rsidRPr="00E33245">
              <w:rPr>
                <w:sz w:val="24"/>
                <w:szCs w:val="24"/>
              </w:rPr>
              <w:t>основной</w:t>
            </w:r>
          </w:p>
        </w:tc>
        <w:tc>
          <w:tcPr>
            <w:tcW w:w="1554" w:type="dxa"/>
            <w:vAlign w:val="center"/>
          </w:tcPr>
          <w:p w:rsidR="005C2985" w:rsidRPr="00E33245" w:rsidRDefault="005C2985" w:rsidP="00BD057E">
            <w:pPr>
              <w:spacing w:line="240" w:lineRule="atLeast"/>
              <w:jc w:val="center"/>
              <w:rPr>
                <w:sz w:val="24"/>
                <w:szCs w:val="24"/>
              </w:rPr>
            </w:pPr>
            <w:r w:rsidRPr="00E33245">
              <w:rPr>
                <w:sz w:val="24"/>
                <w:szCs w:val="24"/>
              </w:rPr>
              <w:t>150</w:t>
            </w:r>
          </w:p>
        </w:tc>
        <w:tc>
          <w:tcPr>
            <w:tcW w:w="1553" w:type="dxa"/>
            <w:vAlign w:val="center"/>
          </w:tcPr>
          <w:p w:rsidR="005C2985" w:rsidRPr="00E33245" w:rsidRDefault="005C2985" w:rsidP="00BD057E">
            <w:pPr>
              <w:spacing w:line="240" w:lineRule="atLeast"/>
              <w:jc w:val="center"/>
              <w:rPr>
                <w:sz w:val="24"/>
                <w:szCs w:val="24"/>
              </w:rPr>
            </w:pPr>
            <w:r w:rsidRPr="00E33245">
              <w:rPr>
                <w:sz w:val="24"/>
                <w:szCs w:val="24"/>
              </w:rPr>
              <w:t>31.12.2017</w:t>
            </w:r>
          </w:p>
        </w:tc>
        <w:tc>
          <w:tcPr>
            <w:tcW w:w="910" w:type="dxa"/>
            <w:vAlign w:val="center"/>
          </w:tcPr>
          <w:p w:rsidR="005C2985" w:rsidRPr="00E33245" w:rsidRDefault="005C2985" w:rsidP="00BD057E">
            <w:pPr>
              <w:spacing w:line="240" w:lineRule="atLeast"/>
              <w:jc w:val="center"/>
              <w:rPr>
                <w:sz w:val="24"/>
                <w:szCs w:val="24"/>
              </w:rPr>
            </w:pPr>
            <w:r w:rsidRPr="00E33245">
              <w:rPr>
                <w:sz w:val="24"/>
                <w:szCs w:val="24"/>
              </w:rPr>
              <w:t>163</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188</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213</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239</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265</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291</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317</w:t>
            </w:r>
          </w:p>
        </w:tc>
      </w:tr>
      <w:tr w:rsidR="005C2985" w:rsidRPr="00E33245">
        <w:tc>
          <w:tcPr>
            <w:tcW w:w="596" w:type="dxa"/>
            <w:vAlign w:val="center"/>
          </w:tcPr>
          <w:p w:rsidR="005C2985" w:rsidRPr="00E33245" w:rsidRDefault="005C2985" w:rsidP="00BD057E">
            <w:pPr>
              <w:spacing w:line="240" w:lineRule="atLeast"/>
              <w:jc w:val="center"/>
              <w:rPr>
                <w:sz w:val="24"/>
                <w:szCs w:val="24"/>
              </w:rPr>
            </w:pPr>
            <w:r w:rsidRPr="00E33245">
              <w:rPr>
                <w:sz w:val="24"/>
                <w:szCs w:val="24"/>
              </w:rPr>
              <w:t>5.</w:t>
            </w:r>
          </w:p>
        </w:tc>
        <w:tc>
          <w:tcPr>
            <w:tcW w:w="4492" w:type="dxa"/>
            <w:vAlign w:val="center"/>
          </w:tcPr>
          <w:p w:rsidR="005C2985" w:rsidRPr="00E33245" w:rsidRDefault="005C2985" w:rsidP="000D5922">
            <w:pPr>
              <w:spacing w:line="240" w:lineRule="atLeast"/>
              <w:jc w:val="left"/>
              <w:rPr>
                <w:sz w:val="24"/>
                <w:szCs w:val="24"/>
              </w:rPr>
            </w:pPr>
            <w:r w:rsidRPr="00E33245">
              <w:rPr>
                <w:sz w:val="24"/>
                <w:szCs w:val="24"/>
              </w:rPr>
              <w:t xml:space="preserve">Количество внедренных интеллектуальных транспортных систем на территории Чувашской Республики, шт. </w:t>
            </w:r>
          </w:p>
          <w:p w:rsidR="005C2985" w:rsidRPr="00E33245" w:rsidRDefault="005C2985" w:rsidP="000D5922">
            <w:pPr>
              <w:spacing w:line="240" w:lineRule="atLeast"/>
              <w:jc w:val="left"/>
              <w:rPr>
                <w:sz w:val="24"/>
                <w:szCs w:val="24"/>
              </w:rPr>
            </w:pPr>
            <w:r w:rsidRPr="00E33245">
              <w:rPr>
                <w:i/>
                <w:iCs/>
                <w:sz w:val="24"/>
                <w:szCs w:val="24"/>
              </w:rPr>
              <w:t>(нарастающим итогом)</w:t>
            </w:r>
          </w:p>
        </w:tc>
        <w:tc>
          <w:tcPr>
            <w:tcW w:w="1414" w:type="dxa"/>
            <w:vAlign w:val="center"/>
          </w:tcPr>
          <w:p w:rsidR="005C2985" w:rsidRPr="00E33245" w:rsidRDefault="005C2985" w:rsidP="00BD057E">
            <w:pPr>
              <w:spacing w:line="240" w:lineRule="atLeast"/>
              <w:jc w:val="center"/>
              <w:rPr>
                <w:sz w:val="24"/>
                <w:szCs w:val="24"/>
              </w:rPr>
            </w:pPr>
            <w:r w:rsidRPr="00E33245">
              <w:rPr>
                <w:sz w:val="24"/>
                <w:szCs w:val="24"/>
              </w:rPr>
              <w:t>основной</w:t>
            </w:r>
          </w:p>
        </w:tc>
        <w:tc>
          <w:tcPr>
            <w:tcW w:w="1554"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1553" w:type="dxa"/>
            <w:vAlign w:val="center"/>
          </w:tcPr>
          <w:p w:rsidR="005C2985" w:rsidRPr="00E33245" w:rsidRDefault="005C2985" w:rsidP="00BD057E">
            <w:pPr>
              <w:spacing w:line="240" w:lineRule="atLeast"/>
              <w:jc w:val="center"/>
              <w:rPr>
                <w:sz w:val="24"/>
                <w:szCs w:val="24"/>
              </w:rPr>
            </w:pPr>
            <w:r w:rsidRPr="00E33245">
              <w:rPr>
                <w:sz w:val="24"/>
                <w:szCs w:val="24"/>
              </w:rPr>
              <w:t>31.12.2017</w:t>
            </w:r>
          </w:p>
        </w:tc>
        <w:tc>
          <w:tcPr>
            <w:tcW w:w="910"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935"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1</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w:t>
            </w:r>
          </w:p>
        </w:tc>
        <w:tc>
          <w:tcPr>
            <w:tcW w:w="936" w:type="dxa"/>
            <w:vAlign w:val="center"/>
          </w:tcPr>
          <w:p w:rsidR="005C2985" w:rsidRPr="00E33245" w:rsidRDefault="005C2985" w:rsidP="00BD057E">
            <w:pPr>
              <w:spacing w:line="240" w:lineRule="atLeast"/>
              <w:jc w:val="center"/>
              <w:rPr>
                <w:sz w:val="24"/>
                <w:szCs w:val="24"/>
              </w:rPr>
            </w:pPr>
            <w:r w:rsidRPr="00E33245">
              <w:rPr>
                <w:sz w:val="24"/>
                <w:szCs w:val="24"/>
              </w:rPr>
              <w:t>2</w:t>
            </w:r>
          </w:p>
        </w:tc>
      </w:tr>
    </w:tbl>
    <w:p w:rsidR="00AA274A" w:rsidRDefault="00AA274A" w:rsidP="00793F0D">
      <w:pPr>
        <w:rPr>
          <w:sz w:val="24"/>
          <w:szCs w:val="24"/>
        </w:rPr>
      </w:pPr>
    </w:p>
    <w:p w:rsidR="005C2985" w:rsidRPr="00E33245" w:rsidRDefault="005C2985" w:rsidP="00ED5CE8">
      <w:pPr>
        <w:jc w:val="center"/>
        <w:rPr>
          <w:sz w:val="24"/>
          <w:szCs w:val="24"/>
        </w:rPr>
      </w:pPr>
      <w:r w:rsidRPr="00E33245">
        <w:rPr>
          <w:sz w:val="24"/>
          <w:szCs w:val="24"/>
        </w:rPr>
        <w:t xml:space="preserve">3. Результаты регионального проекта </w:t>
      </w:r>
    </w:p>
    <w:p w:rsidR="005C2985" w:rsidRPr="00E33245" w:rsidRDefault="005C2985" w:rsidP="00ED5CE8">
      <w:pPr>
        <w:jc w:val="center"/>
        <w:rPr>
          <w:sz w:val="24"/>
          <w:szCs w:val="24"/>
        </w:rPr>
      </w:pPr>
    </w:p>
    <w:tbl>
      <w:tblPr>
        <w:tblW w:w="15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6945"/>
        <w:gridCol w:w="21"/>
        <w:gridCol w:w="1570"/>
        <w:gridCol w:w="6247"/>
      </w:tblGrid>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 xml:space="preserve">№ </w:t>
            </w:r>
            <w:proofErr w:type="gramStart"/>
            <w:r w:rsidRPr="00E33245">
              <w:rPr>
                <w:sz w:val="24"/>
                <w:szCs w:val="24"/>
              </w:rPr>
              <w:t>п</w:t>
            </w:r>
            <w:proofErr w:type="gramEnd"/>
            <w:r w:rsidRPr="00E33245">
              <w:rPr>
                <w:sz w:val="24"/>
                <w:szCs w:val="24"/>
              </w:rPr>
              <w:t>/п</w:t>
            </w:r>
          </w:p>
        </w:tc>
        <w:tc>
          <w:tcPr>
            <w:tcW w:w="6966" w:type="dxa"/>
            <w:gridSpan w:val="2"/>
            <w:vAlign w:val="center"/>
          </w:tcPr>
          <w:p w:rsidR="005C2985" w:rsidRPr="00E33245" w:rsidRDefault="005C2985" w:rsidP="00BD057E">
            <w:pPr>
              <w:spacing w:before="60" w:after="60" w:line="240" w:lineRule="atLeast"/>
              <w:jc w:val="center"/>
              <w:rPr>
                <w:sz w:val="24"/>
                <w:szCs w:val="24"/>
              </w:rPr>
            </w:pPr>
            <w:r w:rsidRPr="00E33245">
              <w:rPr>
                <w:sz w:val="24"/>
                <w:szCs w:val="24"/>
              </w:rPr>
              <w:t>Наименование задачи, результата</w:t>
            </w:r>
          </w:p>
        </w:tc>
        <w:tc>
          <w:tcPr>
            <w:tcW w:w="1570" w:type="dxa"/>
            <w:vAlign w:val="center"/>
          </w:tcPr>
          <w:p w:rsidR="005C2985" w:rsidRPr="00E33245" w:rsidRDefault="005C2985" w:rsidP="00746D5F">
            <w:pPr>
              <w:spacing w:before="60" w:after="60" w:line="240" w:lineRule="atLeast"/>
              <w:jc w:val="center"/>
              <w:rPr>
                <w:sz w:val="24"/>
                <w:szCs w:val="24"/>
              </w:rPr>
            </w:pPr>
            <w:r w:rsidRPr="00E33245">
              <w:rPr>
                <w:sz w:val="24"/>
                <w:szCs w:val="24"/>
              </w:rPr>
              <w:t>Срок</w:t>
            </w:r>
          </w:p>
        </w:tc>
        <w:tc>
          <w:tcPr>
            <w:tcW w:w="6247" w:type="dxa"/>
            <w:vAlign w:val="center"/>
          </w:tcPr>
          <w:p w:rsidR="005C2985" w:rsidRPr="00E33245" w:rsidRDefault="005C2985" w:rsidP="00BD057E">
            <w:pPr>
              <w:spacing w:before="60" w:after="60" w:line="240" w:lineRule="atLeast"/>
              <w:jc w:val="center"/>
              <w:rPr>
                <w:sz w:val="24"/>
                <w:szCs w:val="24"/>
              </w:rPr>
            </w:pPr>
            <w:r w:rsidRPr="00E33245">
              <w:rPr>
                <w:sz w:val="24"/>
                <w:szCs w:val="24"/>
              </w:rPr>
              <w:t>Характеристика результата</w:t>
            </w:r>
          </w:p>
        </w:tc>
      </w:tr>
      <w:tr w:rsidR="005C2985" w:rsidRPr="00E33245">
        <w:trPr>
          <w:cantSplit/>
        </w:trPr>
        <w:tc>
          <w:tcPr>
            <w:tcW w:w="15676" w:type="dxa"/>
            <w:gridSpan w:val="5"/>
          </w:tcPr>
          <w:p w:rsidR="005C2985" w:rsidRPr="00E33245" w:rsidRDefault="005C2985" w:rsidP="00BD057E">
            <w:pPr>
              <w:spacing w:before="60" w:after="60" w:line="240" w:lineRule="atLeast"/>
              <w:jc w:val="center"/>
              <w:rPr>
                <w:sz w:val="24"/>
                <w:szCs w:val="24"/>
              </w:rPr>
            </w:pPr>
            <w:r w:rsidRPr="00E33245">
              <w:rPr>
                <w:sz w:val="24"/>
                <w:szCs w:val="24"/>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lastRenderedPageBreak/>
              <w:t>1.</w:t>
            </w:r>
          </w:p>
        </w:tc>
        <w:tc>
          <w:tcPr>
            <w:tcW w:w="14783" w:type="dxa"/>
            <w:gridSpan w:val="4"/>
            <w:vAlign w:val="center"/>
          </w:tcPr>
          <w:p w:rsidR="005C2985" w:rsidRPr="00E33245" w:rsidRDefault="005C2985" w:rsidP="005C47E7">
            <w:pPr>
              <w:spacing w:before="60" w:after="60" w:line="240" w:lineRule="atLeast"/>
              <w:rPr>
                <w:sz w:val="24"/>
                <w:szCs w:val="24"/>
              </w:rPr>
            </w:pPr>
            <w:r w:rsidRPr="00E33245">
              <w:rPr>
                <w:sz w:val="24"/>
                <w:szCs w:val="24"/>
                <w:u w:val="single"/>
              </w:rPr>
              <w:t>Результат федерального проекта:</w:t>
            </w:r>
          </w:p>
          <w:p w:rsidR="005C2985" w:rsidRPr="00E33245" w:rsidRDefault="005C2985" w:rsidP="005C47E7">
            <w:pPr>
              <w:spacing w:before="60" w:after="60" w:line="240" w:lineRule="atLeast"/>
              <w:rPr>
                <w:i/>
                <w:sz w:val="24"/>
                <w:szCs w:val="24"/>
              </w:rPr>
            </w:pPr>
            <w:r w:rsidRPr="00E33245">
              <w:rPr>
                <w:i/>
                <w:sz w:val="24"/>
                <w:szCs w:val="24"/>
              </w:rPr>
              <w:t>приняты законодательные и иные нормативные правовые акты, предусматривающие создание, наполнение и использование Реестра новых и наилучших технологий, материалов и технологических решений повторного применения;</w:t>
            </w:r>
          </w:p>
          <w:p w:rsidR="005C2985" w:rsidRPr="00E33245" w:rsidRDefault="005C2985" w:rsidP="005C47E7">
            <w:pPr>
              <w:spacing w:before="60" w:after="60" w:line="240" w:lineRule="atLeast"/>
              <w:rPr>
                <w:i/>
                <w:sz w:val="24"/>
                <w:szCs w:val="24"/>
              </w:rPr>
            </w:pPr>
            <w:r w:rsidRPr="00E33245">
              <w:rPr>
                <w:i/>
                <w:sz w:val="24"/>
                <w:szCs w:val="24"/>
              </w:rPr>
              <w:t xml:space="preserve">приняты необходимые нормативные правовые акты, позволяющие реализовать контракты жизненного цикла в наиболее оптимальных форматах (Федеральный закон от 8 ноября 2007 г. № 257-ФЗ «Об автомобильных дорогах </w:t>
            </w:r>
            <w:proofErr w:type="gramStart"/>
            <w:r w:rsidRPr="00E33245">
              <w:rPr>
                <w:i/>
                <w:sz w:val="24"/>
                <w:szCs w:val="24"/>
              </w:rPr>
              <w:t>и</w:t>
            </w:r>
            <w:proofErr w:type="gramEnd"/>
            <w:r w:rsidRPr="00E33245">
              <w:rPr>
                <w:i/>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и иные акты, регламентирующие заключение контрактов на осуществление дорожной деятельности).</w:t>
            </w:r>
          </w:p>
          <w:p w:rsidR="005C2985" w:rsidRPr="00E33245" w:rsidRDefault="005C2985" w:rsidP="005C47E7">
            <w:pPr>
              <w:spacing w:before="60" w:after="60" w:line="240" w:lineRule="atLeast"/>
              <w:rPr>
                <w:sz w:val="24"/>
                <w:szCs w:val="24"/>
              </w:rPr>
            </w:pPr>
            <w:r w:rsidRPr="00E33245">
              <w:rPr>
                <w:sz w:val="24"/>
                <w:szCs w:val="24"/>
                <w:u w:val="single"/>
              </w:rPr>
              <w:t>Характеристика результата федерального проекта:</w:t>
            </w:r>
          </w:p>
          <w:p w:rsidR="005C2985" w:rsidRPr="00E33245" w:rsidRDefault="005C2985" w:rsidP="005C47E7">
            <w:pPr>
              <w:spacing w:before="60" w:after="60" w:line="240" w:lineRule="atLeast"/>
              <w:rPr>
                <w:i/>
                <w:sz w:val="24"/>
                <w:szCs w:val="24"/>
              </w:rPr>
            </w:pPr>
            <w:r w:rsidRPr="00E33245">
              <w:rPr>
                <w:i/>
                <w:sz w:val="24"/>
                <w:szCs w:val="24"/>
              </w:rPr>
              <w:t>сведения, содержащиеся в реестре, актуализированы и обновлены;</w:t>
            </w:r>
          </w:p>
          <w:p w:rsidR="005C2985" w:rsidRPr="00E33245" w:rsidRDefault="005C2985" w:rsidP="005C47E7">
            <w:pPr>
              <w:spacing w:before="60" w:after="60" w:line="240" w:lineRule="atLeast"/>
              <w:rPr>
                <w:i/>
                <w:sz w:val="24"/>
                <w:szCs w:val="24"/>
                <w:u w:val="single"/>
              </w:rPr>
            </w:pPr>
            <w:r w:rsidRPr="00E33245">
              <w:rPr>
                <w:i/>
                <w:sz w:val="24"/>
                <w:szCs w:val="24"/>
              </w:rPr>
              <w:t>подготовлен Аналитический отчет с приложениями о правовой и финансовой природе КЖЦ, с учетом лучших международных практик, а также определением признаков, субъектно-объектного состава правовой дефиниции КЖЦ и основных преимуще</w:t>
            </w:r>
            <w:proofErr w:type="gramStart"/>
            <w:r w:rsidRPr="00E33245">
              <w:rPr>
                <w:i/>
                <w:sz w:val="24"/>
                <w:szCs w:val="24"/>
              </w:rPr>
              <w:t>ств дл</w:t>
            </w:r>
            <w:proofErr w:type="gramEnd"/>
            <w:r w:rsidRPr="00E33245">
              <w:rPr>
                <w:i/>
                <w:sz w:val="24"/>
                <w:szCs w:val="24"/>
              </w:rPr>
              <w:t>я государственного заказчика при использовании КЖЦ.</w:t>
            </w:r>
          </w:p>
          <w:p w:rsidR="005C2985" w:rsidRPr="00E33245" w:rsidRDefault="005C2985" w:rsidP="005C47E7">
            <w:pPr>
              <w:spacing w:before="60" w:after="60" w:line="240" w:lineRule="atLeast"/>
              <w:rPr>
                <w:sz w:val="24"/>
                <w:szCs w:val="24"/>
              </w:rPr>
            </w:pPr>
            <w:r w:rsidRPr="00E33245">
              <w:rPr>
                <w:sz w:val="24"/>
                <w:szCs w:val="24"/>
                <w:u w:val="single"/>
              </w:rPr>
              <w:t>Срок:</w:t>
            </w:r>
            <w:r w:rsidRPr="00E33245">
              <w:rPr>
                <w:sz w:val="24"/>
                <w:szCs w:val="24"/>
              </w:rPr>
              <w:t xml:space="preserve"> 01.01.2019 – 31.12.2024</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1.1</w:t>
            </w:r>
          </w:p>
        </w:tc>
        <w:tc>
          <w:tcPr>
            <w:tcW w:w="6966" w:type="dxa"/>
            <w:gridSpan w:val="2"/>
            <w:vAlign w:val="center"/>
          </w:tcPr>
          <w:p w:rsidR="005C2985" w:rsidRPr="00E33245" w:rsidRDefault="005C2985" w:rsidP="002366BE">
            <w:pPr>
              <w:spacing w:before="60" w:after="60" w:line="240" w:lineRule="atLeast"/>
              <w:rPr>
                <w:sz w:val="24"/>
                <w:szCs w:val="24"/>
              </w:rPr>
            </w:pPr>
            <w:r w:rsidRPr="00E33245">
              <w:rPr>
                <w:sz w:val="24"/>
                <w:szCs w:val="24"/>
              </w:rPr>
              <w:t xml:space="preserve">Определены для применения новые технологии, материалы и технологические решения, подготовлены предложения по их применению </w:t>
            </w:r>
          </w:p>
        </w:tc>
        <w:tc>
          <w:tcPr>
            <w:tcW w:w="1570" w:type="dxa"/>
            <w:vAlign w:val="center"/>
          </w:tcPr>
          <w:p w:rsidR="005C2985" w:rsidRPr="00E33245" w:rsidRDefault="005C2985" w:rsidP="00746D5F">
            <w:pPr>
              <w:spacing w:before="60" w:after="60" w:line="240" w:lineRule="atLeast"/>
              <w:jc w:val="center"/>
              <w:rPr>
                <w:sz w:val="24"/>
                <w:szCs w:val="24"/>
              </w:rPr>
            </w:pPr>
            <w:r w:rsidRPr="00E33245">
              <w:rPr>
                <w:color w:val="000000"/>
                <w:sz w:val="24"/>
                <w:szCs w:val="24"/>
                <w:u w:color="000000"/>
              </w:rPr>
              <w:t>01.01.2019-31.12.2024</w:t>
            </w:r>
          </w:p>
        </w:tc>
        <w:tc>
          <w:tcPr>
            <w:tcW w:w="6247" w:type="dxa"/>
            <w:vAlign w:val="center"/>
          </w:tcPr>
          <w:p w:rsidR="005C2985" w:rsidRPr="00E33245" w:rsidRDefault="005C2985" w:rsidP="008410C3">
            <w:pPr>
              <w:spacing w:before="60" w:after="60" w:line="240" w:lineRule="atLeast"/>
              <w:rPr>
                <w:sz w:val="24"/>
                <w:szCs w:val="24"/>
              </w:rPr>
            </w:pPr>
            <w:r w:rsidRPr="00E33245">
              <w:rPr>
                <w:sz w:val="24"/>
                <w:szCs w:val="24"/>
              </w:rPr>
              <w:t>Проанализированы результаты внедрения новых технологий, материалов и технологических решений</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1.2</w:t>
            </w:r>
          </w:p>
        </w:tc>
        <w:tc>
          <w:tcPr>
            <w:tcW w:w="6966" w:type="dxa"/>
            <w:gridSpan w:val="2"/>
            <w:vAlign w:val="center"/>
          </w:tcPr>
          <w:p w:rsidR="005C2985" w:rsidRPr="00E33245" w:rsidRDefault="005C2985" w:rsidP="002366BE">
            <w:pPr>
              <w:spacing w:before="60" w:after="60" w:line="240" w:lineRule="atLeast"/>
              <w:rPr>
                <w:sz w:val="24"/>
                <w:szCs w:val="24"/>
              </w:rPr>
            </w:pPr>
            <w:r w:rsidRPr="00E33245">
              <w:rPr>
                <w:sz w:val="24"/>
                <w:szCs w:val="24"/>
              </w:rPr>
              <w:t>Определены возможности использования механизмов контрактов жизненного цикла, подготовлены предложения по их применению</w:t>
            </w:r>
          </w:p>
          <w:p w:rsidR="005C2985" w:rsidRPr="00E33245" w:rsidRDefault="005C2985" w:rsidP="002366BE">
            <w:pPr>
              <w:spacing w:before="60" w:after="60" w:line="240" w:lineRule="atLeast"/>
              <w:rPr>
                <w:sz w:val="24"/>
                <w:szCs w:val="24"/>
              </w:rPr>
            </w:pPr>
          </w:p>
        </w:tc>
        <w:tc>
          <w:tcPr>
            <w:tcW w:w="1570" w:type="dxa"/>
            <w:vAlign w:val="center"/>
          </w:tcPr>
          <w:p w:rsidR="005C2985" w:rsidRPr="00E33245" w:rsidRDefault="005C2985" w:rsidP="00746D5F">
            <w:pPr>
              <w:spacing w:before="60" w:after="60" w:line="240" w:lineRule="atLeast"/>
              <w:jc w:val="center"/>
              <w:rPr>
                <w:sz w:val="24"/>
                <w:szCs w:val="24"/>
              </w:rPr>
            </w:pPr>
            <w:r w:rsidRPr="00E33245">
              <w:rPr>
                <w:color w:val="000000"/>
                <w:sz w:val="24"/>
                <w:szCs w:val="24"/>
                <w:u w:color="000000"/>
              </w:rPr>
              <w:t>01.01.2019-31.12.2024</w:t>
            </w:r>
          </w:p>
        </w:tc>
        <w:tc>
          <w:tcPr>
            <w:tcW w:w="6247" w:type="dxa"/>
            <w:vAlign w:val="center"/>
          </w:tcPr>
          <w:p w:rsidR="005C2985" w:rsidRPr="00E33245" w:rsidRDefault="005C2985" w:rsidP="004415D6">
            <w:pPr>
              <w:spacing w:before="60" w:after="60" w:line="240" w:lineRule="atLeast"/>
              <w:rPr>
                <w:sz w:val="24"/>
                <w:szCs w:val="24"/>
              </w:rPr>
            </w:pPr>
            <w:r w:rsidRPr="00E33245">
              <w:rPr>
                <w:sz w:val="24"/>
                <w:szCs w:val="24"/>
              </w:rPr>
              <w:t>Проанализированы результаты использования механизмов контрактов жизненного цикла</w:t>
            </w:r>
          </w:p>
        </w:tc>
      </w:tr>
      <w:tr w:rsidR="005C2985" w:rsidRPr="00E33245">
        <w:trPr>
          <w:cantSplit/>
        </w:trPr>
        <w:tc>
          <w:tcPr>
            <w:tcW w:w="15676" w:type="dxa"/>
            <w:gridSpan w:val="5"/>
          </w:tcPr>
          <w:p w:rsidR="005C2985" w:rsidRPr="00E33245" w:rsidRDefault="005C2985" w:rsidP="00BD057E">
            <w:pPr>
              <w:spacing w:before="60" w:after="60" w:line="240" w:lineRule="atLeast"/>
              <w:jc w:val="center"/>
              <w:rPr>
                <w:sz w:val="24"/>
                <w:szCs w:val="24"/>
              </w:rPr>
            </w:pPr>
            <w:r w:rsidRPr="00E33245">
              <w:rPr>
                <w:sz w:val="24"/>
                <w:szCs w:val="24"/>
              </w:rPr>
              <w:t>Создание механизмов экономического стимулирования сохранности автомобильных дорог регионального и местного значения</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2.</w:t>
            </w:r>
          </w:p>
        </w:tc>
        <w:tc>
          <w:tcPr>
            <w:tcW w:w="14783" w:type="dxa"/>
            <w:gridSpan w:val="4"/>
            <w:vAlign w:val="center"/>
          </w:tcPr>
          <w:p w:rsidR="005C2985" w:rsidRPr="00E33245" w:rsidRDefault="005C2985" w:rsidP="00D9689B">
            <w:pPr>
              <w:spacing w:before="60" w:after="60" w:line="240" w:lineRule="atLeast"/>
              <w:rPr>
                <w:i/>
                <w:sz w:val="24"/>
                <w:szCs w:val="24"/>
                <w:u w:val="single"/>
              </w:rPr>
            </w:pPr>
            <w:r w:rsidRPr="00E33245">
              <w:rPr>
                <w:sz w:val="24"/>
                <w:szCs w:val="24"/>
                <w:u w:val="single"/>
              </w:rPr>
              <w:t>Результат федерального проекта:</w:t>
            </w:r>
            <w:r w:rsidRPr="00E33245">
              <w:rPr>
                <w:sz w:val="24"/>
                <w:szCs w:val="24"/>
              </w:rPr>
              <w:t xml:space="preserve"> </w:t>
            </w:r>
            <w:r w:rsidRPr="00E33245">
              <w:rPr>
                <w:i/>
                <w:sz w:val="24"/>
                <w:szCs w:val="24"/>
              </w:rPr>
              <w:t>р</w:t>
            </w:r>
            <w:r w:rsidRPr="00E33245">
              <w:rPr>
                <w:i/>
                <w:color w:val="000000"/>
                <w:sz w:val="24"/>
                <w:szCs w:val="24"/>
                <w:u w:color="000000"/>
              </w:rPr>
              <w:t>азмещены автоматические пункты весогабаритного контроля транспортных средств на автомобильных дорогах регионального или межмуниципального значения.</w:t>
            </w:r>
          </w:p>
          <w:p w:rsidR="005C2985" w:rsidRPr="00E33245" w:rsidRDefault="005C2985" w:rsidP="00D9689B">
            <w:pPr>
              <w:spacing w:before="60" w:after="60" w:line="240" w:lineRule="atLeast"/>
              <w:rPr>
                <w:i/>
                <w:sz w:val="24"/>
                <w:szCs w:val="24"/>
                <w:u w:val="single"/>
              </w:rPr>
            </w:pPr>
            <w:r w:rsidRPr="00E33245">
              <w:rPr>
                <w:sz w:val="24"/>
                <w:szCs w:val="24"/>
                <w:u w:val="single"/>
              </w:rPr>
              <w:t>Характеристика результата федерального проекта:</w:t>
            </w:r>
            <w:r w:rsidRPr="00E33245">
              <w:rPr>
                <w:sz w:val="24"/>
                <w:szCs w:val="24"/>
              </w:rPr>
              <w:t xml:space="preserve"> </w:t>
            </w:r>
            <w:r w:rsidRPr="00E33245">
              <w:rPr>
                <w:i/>
                <w:sz w:val="24"/>
                <w:szCs w:val="24"/>
              </w:rPr>
              <w:t>количество реализованных мероприятий по ра</w:t>
            </w:r>
            <w:r w:rsidRPr="00E33245">
              <w:rPr>
                <w:i/>
                <w:color w:val="000000"/>
                <w:sz w:val="24"/>
                <w:szCs w:val="24"/>
                <w:u w:color="000000"/>
              </w:rPr>
              <w:t>змещению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5C2985" w:rsidRPr="00E33245" w:rsidRDefault="005C2985" w:rsidP="00D9689B">
            <w:pPr>
              <w:spacing w:before="60" w:after="60" w:line="240" w:lineRule="atLeast"/>
              <w:rPr>
                <w:sz w:val="24"/>
                <w:szCs w:val="24"/>
              </w:rPr>
            </w:pPr>
            <w:r w:rsidRPr="00E33245">
              <w:rPr>
                <w:sz w:val="24"/>
                <w:szCs w:val="24"/>
                <w:u w:val="single"/>
              </w:rPr>
              <w:t>Срок:</w:t>
            </w:r>
            <w:r w:rsidRPr="00E33245">
              <w:rPr>
                <w:sz w:val="24"/>
                <w:szCs w:val="24"/>
              </w:rPr>
              <w:t xml:space="preserve"> 01.01.2019 – 31.12.2024</w:t>
            </w:r>
          </w:p>
        </w:tc>
      </w:tr>
      <w:tr w:rsidR="005C2985" w:rsidRPr="00E33245" w:rsidTr="00A763D1">
        <w:trPr>
          <w:cantSplit/>
          <w:trHeight w:val="1278"/>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2.1</w:t>
            </w:r>
          </w:p>
        </w:tc>
        <w:tc>
          <w:tcPr>
            <w:tcW w:w="6945" w:type="dxa"/>
            <w:vAlign w:val="center"/>
          </w:tcPr>
          <w:p w:rsidR="005C2985" w:rsidRPr="00E33245" w:rsidRDefault="005C2985" w:rsidP="00A763D1">
            <w:pPr>
              <w:spacing w:line="240" w:lineRule="atLeast"/>
              <w:jc w:val="left"/>
              <w:rPr>
                <w:sz w:val="24"/>
                <w:szCs w:val="24"/>
              </w:rPr>
            </w:pPr>
            <w:r w:rsidRPr="00E33245">
              <w:rPr>
                <w:color w:val="000000"/>
                <w:sz w:val="24"/>
                <w:szCs w:val="24"/>
                <w:u w:color="000000"/>
              </w:rPr>
              <w:t>Внедрены автоматические пункты весогабаритного контроля транспортных средств на автомобильных дорогах регионального или межмуниципального значения (нарастающим итогом)</w:t>
            </w:r>
          </w:p>
          <w:p w:rsidR="005C2985" w:rsidRPr="00E33245" w:rsidRDefault="005C2985" w:rsidP="00A763D1">
            <w:pPr>
              <w:spacing w:before="60" w:after="60" w:line="240" w:lineRule="atLeast"/>
              <w:jc w:val="center"/>
              <w:rPr>
                <w:sz w:val="24"/>
                <w:szCs w:val="24"/>
              </w:rPr>
            </w:pPr>
          </w:p>
        </w:tc>
        <w:tc>
          <w:tcPr>
            <w:tcW w:w="1591" w:type="dxa"/>
            <w:gridSpan w:val="2"/>
            <w:vAlign w:val="center"/>
          </w:tcPr>
          <w:p w:rsidR="005C2985" w:rsidRPr="00E33245" w:rsidRDefault="005C2985" w:rsidP="00746D5F">
            <w:pPr>
              <w:spacing w:before="60" w:after="60" w:line="240" w:lineRule="atLeast"/>
              <w:jc w:val="center"/>
              <w:rPr>
                <w:color w:val="000000"/>
                <w:sz w:val="24"/>
                <w:szCs w:val="24"/>
                <w:u w:color="000000"/>
              </w:rPr>
            </w:pPr>
            <w:r w:rsidRPr="00E33245">
              <w:rPr>
                <w:color w:val="000000"/>
                <w:sz w:val="24"/>
                <w:szCs w:val="24"/>
                <w:u w:color="000000"/>
              </w:rPr>
              <w:t>01.01.2019-31.12.2024</w:t>
            </w:r>
          </w:p>
          <w:p w:rsidR="005C2985" w:rsidRPr="00E33245" w:rsidRDefault="005C2985" w:rsidP="00A763D1">
            <w:pPr>
              <w:spacing w:before="60" w:after="60" w:line="240" w:lineRule="atLeast"/>
              <w:jc w:val="center"/>
              <w:rPr>
                <w:sz w:val="24"/>
                <w:szCs w:val="24"/>
              </w:rPr>
            </w:pPr>
          </w:p>
        </w:tc>
        <w:tc>
          <w:tcPr>
            <w:tcW w:w="6247" w:type="dxa"/>
            <w:vAlign w:val="center"/>
          </w:tcPr>
          <w:p w:rsidR="005C2985" w:rsidRPr="00E33245" w:rsidRDefault="005C2985" w:rsidP="009A0132">
            <w:pPr>
              <w:spacing w:before="60" w:after="60" w:line="240" w:lineRule="atLeast"/>
              <w:rPr>
                <w:color w:val="000000"/>
                <w:sz w:val="24"/>
                <w:szCs w:val="24"/>
                <w:u w:color="000000"/>
              </w:rPr>
            </w:pPr>
            <w:r w:rsidRPr="00E33245">
              <w:rPr>
                <w:sz w:val="24"/>
                <w:szCs w:val="24"/>
              </w:rPr>
              <w:t xml:space="preserve">Реализованы мероприятия по внедрению </w:t>
            </w:r>
            <w:r w:rsidRPr="00E33245">
              <w:rPr>
                <w:color w:val="000000"/>
                <w:sz w:val="24"/>
                <w:szCs w:val="24"/>
                <w:u w:color="000000"/>
              </w:rPr>
              <w:t>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5C2985" w:rsidRPr="00E33245" w:rsidRDefault="005C2985" w:rsidP="009A0132">
            <w:pPr>
              <w:spacing w:before="60" w:after="60" w:line="240" w:lineRule="atLeast"/>
              <w:rPr>
                <w:sz w:val="24"/>
                <w:szCs w:val="24"/>
              </w:rPr>
            </w:pPr>
          </w:p>
        </w:tc>
      </w:tr>
      <w:tr w:rsidR="005C2985" w:rsidRPr="00E33245">
        <w:trPr>
          <w:cantSplit/>
        </w:trPr>
        <w:tc>
          <w:tcPr>
            <w:tcW w:w="15676" w:type="dxa"/>
            <w:gridSpan w:val="5"/>
          </w:tcPr>
          <w:p w:rsidR="005C2985" w:rsidRPr="00E33245" w:rsidRDefault="005C2985" w:rsidP="003466DC">
            <w:pPr>
              <w:spacing w:before="60" w:after="60" w:line="240" w:lineRule="atLeast"/>
              <w:jc w:val="center"/>
              <w:rPr>
                <w:sz w:val="24"/>
                <w:szCs w:val="24"/>
              </w:rPr>
            </w:pPr>
            <w:r w:rsidRPr="00E33245">
              <w:rPr>
                <w:sz w:val="24"/>
                <w:szCs w:val="24"/>
              </w:rPr>
              <w:lastRenderedPageBreak/>
              <w:t xml:space="preserve">Внедрение автоматизированных и роботизированных технологий организации дорожного движения и </w:t>
            </w:r>
            <w:proofErr w:type="gramStart"/>
            <w:r w:rsidRPr="00E33245">
              <w:rPr>
                <w:sz w:val="24"/>
                <w:szCs w:val="24"/>
              </w:rPr>
              <w:t>контроля за</w:t>
            </w:r>
            <w:proofErr w:type="gramEnd"/>
            <w:r w:rsidRPr="00E33245">
              <w:rPr>
                <w:sz w:val="24"/>
                <w:szCs w:val="24"/>
              </w:rPr>
              <w:t xml:space="preserve"> соблюдением правил дорожного движения</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3.</w:t>
            </w:r>
          </w:p>
        </w:tc>
        <w:tc>
          <w:tcPr>
            <w:tcW w:w="14783" w:type="dxa"/>
            <w:gridSpan w:val="4"/>
            <w:vAlign w:val="center"/>
          </w:tcPr>
          <w:p w:rsidR="005C2985" w:rsidRPr="00E33245" w:rsidRDefault="005C2985" w:rsidP="00D9689B">
            <w:pPr>
              <w:spacing w:before="60" w:after="60" w:line="240" w:lineRule="atLeast"/>
              <w:rPr>
                <w:sz w:val="24"/>
                <w:szCs w:val="24"/>
              </w:rPr>
            </w:pPr>
            <w:r w:rsidRPr="00E33245">
              <w:rPr>
                <w:sz w:val="24"/>
                <w:szCs w:val="24"/>
                <w:u w:val="single"/>
              </w:rPr>
              <w:t>Результат федерального проекта:</w:t>
            </w:r>
          </w:p>
          <w:p w:rsidR="005C2985" w:rsidRPr="00E33245" w:rsidRDefault="005C2985" w:rsidP="00D9689B">
            <w:pPr>
              <w:spacing w:before="60" w:after="60" w:line="240" w:lineRule="atLeast"/>
              <w:rPr>
                <w:i/>
                <w:color w:val="000000"/>
                <w:sz w:val="24"/>
                <w:szCs w:val="24"/>
                <w:u w:color="000000"/>
              </w:rPr>
            </w:pPr>
            <w:r w:rsidRPr="00E33245">
              <w:rPr>
                <w:i/>
                <w:sz w:val="24"/>
                <w:szCs w:val="24"/>
              </w:rPr>
              <w:t>Установлено о</w:t>
            </w:r>
            <w:r w:rsidRPr="00E33245">
              <w:rPr>
                <w:i/>
                <w:color w:val="000000"/>
                <w:sz w:val="24"/>
                <w:szCs w:val="24"/>
                <w:u w:color="000000"/>
              </w:rPr>
              <w:t xml:space="preserve">борудование автомобильных дорог федерального, регионального или межмуниципального, местного значения стационарными техническими средствами автоматической </w:t>
            </w:r>
            <w:proofErr w:type="spellStart"/>
            <w:r w:rsidRPr="00E33245">
              <w:rPr>
                <w:i/>
                <w:color w:val="000000"/>
                <w:sz w:val="24"/>
                <w:szCs w:val="24"/>
                <w:u w:color="000000"/>
              </w:rPr>
              <w:t>фотовидеофиксации</w:t>
            </w:r>
            <w:proofErr w:type="spellEnd"/>
            <w:r w:rsidRPr="00E33245">
              <w:rPr>
                <w:i/>
                <w:color w:val="000000"/>
                <w:sz w:val="24"/>
                <w:szCs w:val="24"/>
                <w:u w:color="000000"/>
              </w:rPr>
              <w:t xml:space="preserve"> нарушений правил дорожного движения, увеличение количества до 211 % от базового значения 2017 года;</w:t>
            </w:r>
          </w:p>
          <w:p w:rsidR="005C2985" w:rsidRPr="00E33245" w:rsidRDefault="005C2985" w:rsidP="00D9689B">
            <w:pPr>
              <w:spacing w:before="60" w:after="60" w:line="240" w:lineRule="atLeast"/>
              <w:rPr>
                <w:i/>
                <w:sz w:val="24"/>
                <w:szCs w:val="24"/>
              </w:rPr>
            </w:pPr>
            <w:r w:rsidRPr="00E33245">
              <w:rPr>
                <w:i/>
                <w:color w:val="000000"/>
                <w:sz w:val="24"/>
                <w:szCs w:val="24"/>
                <w:u w:color="000000"/>
              </w:rPr>
              <w:t>осуществлено 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p>
          <w:p w:rsidR="005C2985" w:rsidRPr="00E33245" w:rsidRDefault="005C2985" w:rsidP="00D9689B">
            <w:pPr>
              <w:spacing w:before="60" w:after="60" w:line="240" w:lineRule="atLeast"/>
              <w:rPr>
                <w:sz w:val="24"/>
                <w:szCs w:val="24"/>
              </w:rPr>
            </w:pPr>
            <w:r w:rsidRPr="00E33245">
              <w:rPr>
                <w:sz w:val="24"/>
                <w:szCs w:val="24"/>
                <w:u w:val="single"/>
              </w:rPr>
              <w:t>Характеристика результата федерального проекта:</w:t>
            </w:r>
          </w:p>
          <w:p w:rsidR="005C2985" w:rsidRPr="00E33245" w:rsidRDefault="005C2985" w:rsidP="00D9689B">
            <w:pPr>
              <w:spacing w:before="60" w:after="60" w:line="240" w:lineRule="atLeast"/>
              <w:rPr>
                <w:i/>
                <w:color w:val="000000"/>
                <w:sz w:val="24"/>
                <w:szCs w:val="24"/>
                <w:u w:color="000000"/>
              </w:rPr>
            </w:pPr>
            <w:r w:rsidRPr="00E33245">
              <w:rPr>
                <w:i/>
                <w:sz w:val="24"/>
                <w:szCs w:val="24"/>
              </w:rPr>
              <w:t>Количество реализованных мероприятий по о</w:t>
            </w:r>
            <w:r w:rsidRPr="00E33245">
              <w:rPr>
                <w:i/>
                <w:color w:val="000000"/>
                <w:sz w:val="24"/>
                <w:szCs w:val="24"/>
                <w:u w:color="000000"/>
              </w:rPr>
              <w:t xml:space="preserve">борудованию автомобильных дорог федерального, регионального или межмуниципального, местного значения стационарными техническими средствами </w:t>
            </w:r>
            <w:proofErr w:type="spellStart"/>
            <w:r w:rsidRPr="00E33245">
              <w:rPr>
                <w:i/>
                <w:color w:val="000000"/>
                <w:sz w:val="24"/>
                <w:szCs w:val="24"/>
                <w:u w:color="000000"/>
              </w:rPr>
              <w:t>автоматическойфотовидеофиксации</w:t>
            </w:r>
            <w:proofErr w:type="spellEnd"/>
            <w:r w:rsidRPr="00E33245">
              <w:rPr>
                <w:i/>
                <w:color w:val="000000"/>
                <w:sz w:val="24"/>
                <w:szCs w:val="24"/>
                <w:u w:color="000000"/>
              </w:rPr>
              <w:t xml:space="preserve"> нарушений правил дорожного движения;</w:t>
            </w:r>
          </w:p>
          <w:p w:rsidR="005C2985" w:rsidRPr="00E33245" w:rsidRDefault="005C2985" w:rsidP="00786DD1">
            <w:pPr>
              <w:spacing w:before="60" w:after="60" w:line="240" w:lineRule="atLeast"/>
              <w:rPr>
                <w:i/>
                <w:color w:val="000000"/>
                <w:sz w:val="24"/>
                <w:szCs w:val="24"/>
                <w:u w:color="000000"/>
              </w:rPr>
            </w:pPr>
            <w:r w:rsidRPr="00E33245">
              <w:rPr>
                <w:i/>
                <w:sz w:val="24"/>
                <w:szCs w:val="24"/>
              </w:rPr>
              <w:t xml:space="preserve">количество реализованных мероприятий по </w:t>
            </w:r>
            <w:r w:rsidRPr="00E33245">
              <w:rPr>
                <w:i/>
                <w:color w:val="000000"/>
                <w:sz w:val="24"/>
                <w:szCs w:val="24"/>
                <w:u w:color="000000"/>
              </w:rPr>
              <w:t>внедрению интеллектуальных транспортных систем, предусматривающих автоматизацию процессов управления дорожным движением в городских агломерациях.</w:t>
            </w:r>
          </w:p>
          <w:p w:rsidR="005C2985" w:rsidRPr="00E33245" w:rsidRDefault="005C2985" w:rsidP="0064383A">
            <w:pPr>
              <w:spacing w:before="60" w:after="60" w:line="240" w:lineRule="atLeast"/>
              <w:rPr>
                <w:sz w:val="24"/>
                <w:szCs w:val="24"/>
              </w:rPr>
            </w:pPr>
            <w:r w:rsidRPr="00E33245">
              <w:rPr>
                <w:sz w:val="24"/>
                <w:szCs w:val="24"/>
                <w:u w:val="single"/>
              </w:rPr>
              <w:t>Срок:</w:t>
            </w:r>
            <w:r w:rsidRPr="00E33245">
              <w:rPr>
                <w:sz w:val="24"/>
                <w:szCs w:val="24"/>
              </w:rPr>
              <w:t xml:space="preserve"> 01.01.2019 – 31.12.2024</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3.1</w:t>
            </w:r>
          </w:p>
        </w:tc>
        <w:tc>
          <w:tcPr>
            <w:tcW w:w="6966" w:type="dxa"/>
            <w:gridSpan w:val="2"/>
            <w:vAlign w:val="center"/>
          </w:tcPr>
          <w:p w:rsidR="005C2985" w:rsidRPr="00E33245" w:rsidRDefault="005C2985" w:rsidP="003466DC">
            <w:pPr>
              <w:spacing w:line="240" w:lineRule="atLeast"/>
              <w:jc w:val="left"/>
              <w:rPr>
                <w:sz w:val="24"/>
                <w:szCs w:val="24"/>
              </w:rPr>
            </w:pPr>
            <w:r w:rsidRPr="00E33245">
              <w:rPr>
                <w:color w:val="000000"/>
                <w:sz w:val="24"/>
                <w:szCs w:val="24"/>
                <w:u w:color="000000"/>
              </w:rPr>
              <w:t>Установлены камеры</w:t>
            </w:r>
            <w:r w:rsidR="00E33245">
              <w:rPr>
                <w:color w:val="000000"/>
                <w:sz w:val="24"/>
                <w:szCs w:val="24"/>
                <w:u w:color="000000"/>
              </w:rPr>
              <w:t xml:space="preserve"> </w:t>
            </w:r>
            <w:proofErr w:type="spellStart"/>
            <w:r w:rsidRPr="00E33245">
              <w:rPr>
                <w:color w:val="000000"/>
                <w:sz w:val="24"/>
                <w:szCs w:val="24"/>
                <w:u w:color="000000"/>
              </w:rPr>
              <w:t>фотовидеофиксации</w:t>
            </w:r>
            <w:proofErr w:type="spellEnd"/>
            <w:r w:rsidRPr="00E33245">
              <w:rPr>
                <w:color w:val="000000"/>
                <w:sz w:val="24"/>
                <w:szCs w:val="24"/>
                <w:u w:color="000000"/>
              </w:rPr>
              <w:t xml:space="preserve"> нарушений правил дорожного движения </w:t>
            </w:r>
          </w:p>
        </w:tc>
        <w:tc>
          <w:tcPr>
            <w:tcW w:w="1570" w:type="dxa"/>
            <w:vAlign w:val="center"/>
          </w:tcPr>
          <w:p w:rsidR="005C2985" w:rsidRPr="00E33245" w:rsidRDefault="005C2985" w:rsidP="00746D5F">
            <w:pPr>
              <w:spacing w:before="60" w:after="60" w:line="240" w:lineRule="atLeast"/>
              <w:jc w:val="center"/>
              <w:rPr>
                <w:sz w:val="24"/>
                <w:szCs w:val="24"/>
              </w:rPr>
            </w:pPr>
            <w:r w:rsidRPr="00E33245">
              <w:rPr>
                <w:color w:val="000000"/>
                <w:sz w:val="24"/>
                <w:szCs w:val="24"/>
                <w:u w:color="000000"/>
              </w:rPr>
              <w:t>01.01.2019-31.12.2024</w:t>
            </w:r>
          </w:p>
        </w:tc>
        <w:tc>
          <w:tcPr>
            <w:tcW w:w="6247" w:type="dxa"/>
            <w:vAlign w:val="center"/>
          </w:tcPr>
          <w:p w:rsidR="005C2985" w:rsidRPr="00E33245" w:rsidRDefault="005C2985" w:rsidP="00D9689B">
            <w:pPr>
              <w:spacing w:line="240" w:lineRule="atLeast"/>
              <w:rPr>
                <w:color w:val="000000"/>
                <w:sz w:val="24"/>
                <w:szCs w:val="24"/>
                <w:u w:color="000000"/>
              </w:rPr>
            </w:pPr>
            <w:r w:rsidRPr="00E33245">
              <w:rPr>
                <w:sz w:val="24"/>
                <w:szCs w:val="24"/>
              </w:rPr>
              <w:t xml:space="preserve">Реализованы мероприятия по внедрению </w:t>
            </w:r>
            <w:r w:rsidRPr="00E33245">
              <w:rPr>
                <w:color w:val="000000"/>
                <w:sz w:val="24"/>
                <w:szCs w:val="24"/>
                <w:u w:color="000000"/>
              </w:rPr>
              <w:t xml:space="preserve">камер </w:t>
            </w:r>
            <w:proofErr w:type="spellStart"/>
            <w:r w:rsidRPr="00E33245">
              <w:rPr>
                <w:color w:val="000000"/>
                <w:sz w:val="24"/>
                <w:szCs w:val="24"/>
                <w:u w:color="000000"/>
              </w:rPr>
              <w:t>фотовидеофиксации</w:t>
            </w:r>
            <w:proofErr w:type="spellEnd"/>
            <w:r w:rsidRPr="00E33245">
              <w:rPr>
                <w:color w:val="000000"/>
                <w:sz w:val="24"/>
                <w:szCs w:val="24"/>
                <w:u w:color="000000"/>
              </w:rPr>
              <w:t xml:space="preserve"> нарушений правил дорожного движения</w:t>
            </w:r>
          </w:p>
        </w:tc>
      </w:tr>
      <w:tr w:rsidR="005C2985" w:rsidRPr="00E33245">
        <w:trPr>
          <w:cantSplit/>
        </w:trPr>
        <w:tc>
          <w:tcPr>
            <w:tcW w:w="893" w:type="dxa"/>
          </w:tcPr>
          <w:p w:rsidR="005C2985" w:rsidRPr="00E33245" w:rsidRDefault="005C2985" w:rsidP="00BD057E">
            <w:pPr>
              <w:spacing w:before="60" w:after="60" w:line="240" w:lineRule="atLeast"/>
              <w:jc w:val="center"/>
              <w:rPr>
                <w:sz w:val="24"/>
                <w:szCs w:val="24"/>
              </w:rPr>
            </w:pPr>
            <w:r w:rsidRPr="00E33245">
              <w:rPr>
                <w:sz w:val="24"/>
                <w:szCs w:val="24"/>
              </w:rPr>
              <w:t>3.2</w:t>
            </w:r>
          </w:p>
        </w:tc>
        <w:tc>
          <w:tcPr>
            <w:tcW w:w="6966" w:type="dxa"/>
            <w:gridSpan w:val="2"/>
            <w:vAlign w:val="center"/>
          </w:tcPr>
          <w:p w:rsidR="005C2985" w:rsidRPr="00E33245" w:rsidRDefault="005C2985" w:rsidP="003466DC">
            <w:pPr>
              <w:spacing w:line="240" w:lineRule="atLeast"/>
              <w:jc w:val="left"/>
              <w:rPr>
                <w:sz w:val="24"/>
                <w:szCs w:val="24"/>
              </w:rPr>
            </w:pPr>
            <w:r w:rsidRPr="00E33245">
              <w:rPr>
                <w:color w:val="000000"/>
                <w:sz w:val="24"/>
                <w:szCs w:val="24"/>
                <w:u w:color="000000"/>
              </w:rPr>
              <w:t>Внедрены 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570" w:type="dxa"/>
            <w:vAlign w:val="center"/>
          </w:tcPr>
          <w:p w:rsidR="005C2985" w:rsidRPr="00E33245" w:rsidRDefault="005C2985" w:rsidP="00746D5F">
            <w:pPr>
              <w:spacing w:before="60" w:after="60" w:line="240" w:lineRule="atLeast"/>
              <w:jc w:val="center"/>
              <w:rPr>
                <w:sz w:val="24"/>
                <w:szCs w:val="24"/>
              </w:rPr>
            </w:pPr>
            <w:r w:rsidRPr="00E33245">
              <w:rPr>
                <w:color w:val="000000"/>
                <w:sz w:val="24"/>
                <w:szCs w:val="24"/>
                <w:u w:color="000000"/>
              </w:rPr>
              <w:t>01.01.2019-31.12.2024</w:t>
            </w:r>
          </w:p>
        </w:tc>
        <w:tc>
          <w:tcPr>
            <w:tcW w:w="6247" w:type="dxa"/>
            <w:vAlign w:val="center"/>
          </w:tcPr>
          <w:p w:rsidR="005C2985" w:rsidRPr="00E33245" w:rsidRDefault="005C2985" w:rsidP="00786DD1">
            <w:pPr>
              <w:spacing w:line="240" w:lineRule="atLeast"/>
              <w:rPr>
                <w:sz w:val="24"/>
                <w:szCs w:val="24"/>
              </w:rPr>
            </w:pPr>
            <w:r w:rsidRPr="00E33245">
              <w:rPr>
                <w:sz w:val="24"/>
                <w:szCs w:val="24"/>
              </w:rPr>
              <w:t xml:space="preserve">Реализованы мероприятия по внедрению </w:t>
            </w:r>
            <w:r w:rsidRPr="00E33245">
              <w:rPr>
                <w:color w:val="000000"/>
                <w:sz w:val="24"/>
                <w:szCs w:val="24"/>
                <w:u w:color="000000"/>
              </w:rPr>
              <w:t>интеллектуальных транспортных систем, предусматривающих автоматизацию процессов управления дорожным движением в Чебоксарской агломерации</w:t>
            </w:r>
          </w:p>
        </w:tc>
      </w:tr>
    </w:tbl>
    <w:p w:rsidR="00AA274A" w:rsidRDefault="00AA274A" w:rsidP="00793F0D">
      <w:pPr>
        <w:spacing w:line="240" w:lineRule="atLeast"/>
        <w:rPr>
          <w:sz w:val="24"/>
          <w:szCs w:val="24"/>
        </w:rPr>
      </w:pPr>
    </w:p>
    <w:p w:rsidR="005C2985" w:rsidRPr="00E33245" w:rsidRDefault="005C2985" w:rsidP="00ED5CE8">
      <w:pPr>
        <w:spacing w:line="240" w:lineRule="atLeast"/>
        <w:jc w:val="center"/>
        <w:rPr>
          <w:sz w:val="24"/>
          <w:szCs w:val="24"/>
        </w:rPr>
      </w:pPr>
      <w:r w:rsidRPr="00E33245">
        <w:rPr>
          <w:sz w:val="24"/>
          <w:szCs w:val="24"/>
        </w:rPr>
        <w:t xml:space="preserve">4. Финансовое обеспечение регионального проекта </w:t>
      </w:r>
    </w:p>
    <w:p w:rsidR="005C2985" w:rsidRPr="00E33245" w:rsidRDefault="005C2985" w:rsidP="004F1817">
      <w:pPr>
        <w:spacing w:line="240" w:lineRule="atLeast"/>
        <w:jc w:val="center"/>
        <w:rPr>
          <w:color w:val="000000"/>
          <w:sz w:val="24"/>
          <w:szCs w:val="24"/>
          <w:u w:color="000000"/>
        </w:rPr>
      </w:pPr>
    </w:p>
    <w:tbl>
      <w:tblPr>
        <w:tblW w:w="1593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28"/>
        <w:gridCol w:w="7380"/>
        <w:gridCol w:w="1245"/>
        <w:gridCol w:w="1134"/>
        <w:gridCol w:w="992"/>
        <w:gridCol w:w="992"/>
        <w:gridCol w:w="993"/>
        <w:gridCol w:w="992"/>
        <w:gridCol w:w="1276"/>
      </w:tblGrid>
      <w:tr w:rsidR="005C2985" w:rsidRPr="00E33245">
        <w:trPr>
          <w:cantSplit/>
          <w:trHeight w:val="476"/>
          <w:tblHeader/>
        </w:trPr>
        <w:tc>
          <w:tcPr>
            <w:tcW w:w="928" w:type="dxa"/>
            <w:vMerge w:val="restart"/>
            <w:vAlign w:val="center"/>
          </w:tcPr>
          <w:p w:rsidR="005C2985" w:rsidRPr="00E33245" w:rsidRDefault="005C2985" w:rsidP="00BD057E">
            <w:pPr>
              <w:spacing w:after="60" w:line="240" w:lineRule="atLeast"/>
              <w:jc w:val="center"/>
              <w:rPr>
                <w:sz w:val="24"/>
                <w:szCs w:val="24"/>
              </w:rPr>
            </w:pPr>
            <w:r w:rsidRPr="00E33245">
              <w:rPr>
                <w:sz w:val="24"/>
                <w:szCs w:val="24"/>
              </w:rPr>
              <w:t xml:space="preserve">№ </w:t>
            </w:r>
            <w:r w:rsidRPr="00E33245">
              <w:rPr>
                <w:sz w:val="24"/>
                <w:szCs w:val="24"/>
              </w:rPr>
              <w:br/>
            </w:r>
            <w:proofErr w:type="gramStart"/>
            <w:r w:rsidRPr="00E33245">
              <w:rPr>
                <w:sz w:val="24"/>
                <w:szCs w:val="24"/>
              </w:rPr>
              <w:t>п</w:t>
            </w:r>
            <w:proofErr w:type="gramEnd"/>
            <w:r w:rsidRPr="00E33245">
              <w:rPr>
                <w:sz w:val="24"/>
                <w:szCs w:val="24"/>
              </w:rPr>
              <w:t>/п</w:t>
            </w:r>
          </w:p>
        </w:tc>
        <w:tc>
          <w:tcPr>
            <w:tcW w:w="7380" w:type="dxa"/>
            <w:vMerge w:val="restart"/>
            <w:vAlign w:val="center"/>
          </w:tcPr>
          <w:p w:rsidR="005C2985" w:rsidRPr="00E33245" w:rsidRDefault="005C2985" w:rsidP="00BD057E">
            <w:pPr>
              <w:spacing w:after="60" w:line="240" w:lineRule="atLeast"/>
              <w:jc w:val="center"/>
              <w:rPr>
                <w:sz w:val="24"/>
                <w:szCs w:val="24"/>
              </w:rPr>
            </w:pPr>
            <w:r w:rsidRPr="00E33245">
              <w:rPr>
                <w:sz w:val="24"/>
                <w:szCs w:val="24"/>
              </w:rPr>
              <w:t>Наименование результата и источники финансирования</w:t>
            </w:r>
          </w:p>
        </w:tc>
        <w:tc>
          <w:tcPr>
            <w:tcW w:w="6348" w:type="dxa"/>
            <w:gridSpan w:val="6"/>
            <w:vAlign w:val="center"/>
          </w:tcPr>
          <w:p w:rsidR="005C2985" w:rsidRPr="00E33245" w:rsidRDefault="005C2985" w:rsidP="00BD057E">
            <w:pPr>
              <w:spacing w:after="60" w:line="240" w:lineRule="atLeast"/>
              <w:jc w:val="center"/>
              <w:rPr>
                <w:sz w:val="24"/>
                <w:szCs w:val="24"/>
              </w:rPr>
            </w:pPr>
            <w:r w:rsidRPr="00E33245">
              <w:rPr>
                <w:sz w:val="24"/>
                <w:szCs w:val="24"/>
              </w:rPr>
              <w:t>Объем финансового обеспечения по годам реализации</w:t>
            </w:r>
          </w:p>
          <w:p w:rsidR="005C2985" w:rsidRPr="00E33245" w:rsidRDefault="005C2985" w:rsidP="00BD057E">
            <w:pPr>
              <w:spacing w:after="60" w:line="240" w:lineRule="atLeast"/>
              <w:jc w:val="center"/>
              <w:rPr>
                <w:sz w:val="24"/>
                <w:szCs w:val="24"/>
              </w:rPr>
            </w:pPr>
            <w:r w:rsidRPr="00E33245">
              <w:rPr>
                <w:sz w:val="24"/>
                <w:szCs w:val="24"/>
              </w:rPr>
              <w:t xml:space="preserve"> (млн. рублей)</w:t>
            </w:r>
          </w:p>
        </w:tc>
        <w:tc>
          <w:tcPr>
            <w:tcW w:w="1276" w:type="dxa"/>
            <w:vMerge w:val="restart"/>
            <w:vAlign w:val="center"/>
          </w:tcPr>
          <w:p w:rsidR="005C2985" w:rsidRPr="00E33245" w:rsidRDefault="005C2985" w:rsidP="00BD057E">
            <w:pPr>
              <w:spacing w:after="60" w:line="240" w:lineRule="atLeast"/>
              <w:jc w:val="center"/>
              <w:rPr>
                <w:sz w:val="24"/>
                <w:szCs w:val="24"/>
              </w:rPr>
            </w:pPr>
            <w:r w:rsidRPr="00E33245">
              <w:rPr>
                <w:sz w:val="24"/>
                <w:szCs w:val="24"/>
              </w:rPr>
              <w:t>Всего</w:t>
            </w:r>
            <w:r w:rsidRPr="00E33245">
              <w:rPr>
                <w:sz w:val="24"/>
                <w:szCs w:val="24"/>
              </w:rPr>
              <w:br/>
              <w:t>(млн. рублей)</w:t>
            </w:r>
          </w:p>
        </w:tc>
      </w:tr>
      <w:tr w:rsidR="005C2985" w:rsidRPr="00E33245">
        <w:trPr>
          <w:cantSplit/>
          <w:trHeight w:val="248"/>
          <w:tblHeader/>
        </w:trPr>
        <w:tc>
          <w:tcPr>
            <w:tcW w:w="928" w:type="dxa"/>
            <w:vMerge/>
            <w:vAlign w:val="center"/>
          </w:tcPr>
          <w:p w:rsidR="005C2985" w:rsidRPr="00E33245" w:rsidRDefault="005C2985" w:rsidP="00BD057E">
            <w:pPr>
              <w:spacing w:after="60" w:line="240" w:lineRule="atLeast"/>
              <w:jc w:val="center"/>
              <w:rPr>
                <w:sz w:val="24"/>
                <w:szCs w:val="24"/>
              </w:rPr>
            </w:pPr>
          </w:p>
        </w:tc>
        <w:tc>
          <w:tcPr>
            <w:tcW w:w="7380" w:type="dxa"/>
            <w:vMerge/>
            <w:vAlign w:val="center"/>
          </w:tcPr>
          <w:p w:rsidR="005C2985" w:rsidRPr="00E33245" w:rsidRDefault="005C2985" w:rsidP="00BD057E">
            <w:pPr>
              <w:spacing w:after="60" w:line="240" w:lineRule="atLeast"/>
              <w:jc w:val="center"/>
              <w:rPr>
                <w:sz w:val="24"/>
                <w:szCs w:val="24"/>
              </w:rPr>
            </w:pPr>
          </w:p>
        </w:tc>
        <w:tc>
          <w:tcPr>
            <w:tcW w:w="1245" w:type="dxa"/>
            <w:vAlign w:val="center"/>
          </w:tcPr>
          <w:p w:rsidR="005C2985" w:rsidRPr="00E33245" w:rsidRDefault="005C2985" w:rsidP="00BD057E">
            <w:pPr>
              <w:spacing w:after="60" w:line="240" w:lineRule="atLeast"/>
              <w:jc w:val="center"/>
              <w:rPr>
                <w:sz w:val="24"/>
                <w:szCs w:val="24"/>
              </w:rPr>
            </w:pPr>
            <w:r w:rsidRPr="00E33245">
              <w:rPr>
                <w:sz w:val="24"/>
                <w:szCs w:val="24"/>
              </w:rPr>
              <w:t>2019</w:t>
            </w:r>
          </w:p>
        </w:tc>
        <w:tc>
          <w:tcPr>
            <w:tcW w:w="1134" w:type="dxa"/>
            <w:vAlign w:val="center"/>
          </w:tcPr>
          <w:p w:rsidR="005C2985" w:rsidRPr="00E33245" w:rsidRDefault="005C2985" w:rsidP="00BD057E">
            <w:pPr>
              <w:spacing w:after="60" w:line="240" w:lineRule="atLeast"/>
              <w:jc w:val="center"/>
              <w:rPr>
                <w:sz w:val="24"/>
                <w:szCs w:val="24"/>
              </w:rPr>
            </w:pPr>
            <w:r w:rsidRPr="00E33245">
              <w:rPr>
                <w:sz w:val="24"/>
                <w:szCs w:val="24"/>
              </w:rPr>
              <w:t>2020</w:t>
            </w:r>
          </w:p>
        </w:tc>
        <w:tc>
          <w:tcPr>
            <w:tcW w:w="992" w:type="dxa"/>
            <w:vAlign w:val="center"/>
          </w:tcPr>
          <w:p w:rsidR="005C2985" w:rsidRPr="00E33245" w:rsidRDefault="005C2985" w:rsidP="00BD057E">
            <w:pPr>
              <w:spacing w:after="60" w:line="240" w:lineRule="atLeast"/>
              <w:jc w:val="center"/>
              <w:rPr>
                <w:sz w:val="24"/>
                <w:szCs w:val="24"/>
              </w:rPr>
            </w:pPr>
            <w:r w:rsidRPr="00E33245">
              <w:rPr>
                <w:sz w:val="24"/>
                <w:szCs w:val="24"/>
              </w:rPr>
              <w:t>2021</w:t>
            </w:r>
          </w:p>
        </w:tc>
        <w:tc>
          <w:tcPr>
            <w:tcW w:w="992" w:type="dxa"/>
            <w:vAlign w:val="center"/>
          </w:tcPr>
          <w:p w:rsidR="005C2985" w:rsidRPr="00E33245" w:rsidRDefault="005C2985" w:rsidP="00BD057E">
            <w:pPr>
              <w:spacing w:after="60" w:line="240" w:lineRule="atLeast"/>
              <w:jc w:val="center"/>
              <w:rPr>
                <w:sz w:val="24"/>
                <w:szCs w:val="24"/>
              </w:rPr>
            </w:pPr>
            <w:r w:rsidRPr="00E33245">
              <w:rPr>
                <w:sz w:val="24"/>
                <w:szCs w:val="24"/>
              </w:rPr>
              <w:t>2022</w:t>
            </w:r>
          </w:p>
        </w:tc>
        <w:tc>
          <w:tcPr>
            <w:tcW w:w="993" w:type="dxa"/>
            <w:vAlign w:val="center"/>
          </w:tcPr>
          <w:p w:rsidR="005C2985" w:rsidRPr="00E33245" w:rsidRDefault="005C2985" w:rsidP="00BD057E">
            <w:pPr>
              <w:spacing w:after="60" w:line="240" w:lineRule="atLeast"/>
              <w:jc w:val="center"/>
              <w:rPr>
                <w:sz w:val="24"/>
                <w:szCs w:val="24"/>
              </w:rPr>
            </w:pPr>
            <w:r w:rsidRPr="00E33245">
              <w:rPr>
                <w:sz w:val="24"/>
                <w:szCs w:val="24"/>
              </w:rPr>
              <w:t>2023</w:t>
            </w:r>
          </w:p>
        </w:tc>
        <w:tc>
          <w:tcPr>
            <w:tcW w:w="992" w:type="dxa"/>
            <w:vAlign w:val="center"/>
          </w:tcPr>
          <w:p w:rsidR="005C2985" w:rsidRPr="00E33245" w:rsidRDefault="005C2985" w:rsidP="00BD057E">
            <w:pPr>
              <w:spacing w:after="60" w:line="240" w:lineRule="atLeast"/>
              <w:jc w:val="center"/>
              <w:rPr>
                <w:sz w:val="24"/>
                <w:szCs w:val="24"/>
              </w:rPr>
            </w:pPr>
            <w:r w:rsidRPr="00E33245">
              <w:rPr>
                <w:sz w:val="24"/>
                <w:szCs w:val="24"/>
              </w:rPr>
              <w:t>2024</w:t>
            </w:r>
          </w:p>
        </w:tc>
        <w:tc>
          <w:tcPr>
            <w:tcW w:w="1276" w:type="dxa"/>
            <w:vMerge/>
            <w:vAlign w:val="center"/>
          </w:tcPr>
          <w:p w:rsidR="005C2985" w:rsidRPr="00E33245" w:rsidRDefault="005C2985" w:rsidP="00BD057E">
            <w:pPr>
              <w:spacing w:after="60" w:line="240" w:lineRule="atLeast"/>
              <w:jc w:val="center"/>
              <w:rPr>
                <w:sz w:val="24"/>
                <w:szCs w:val="24"/>
              </w:rPr>
            </w:pPr>
          </w:p>
        </w:tc>
      </w:tr>
      <w:tr w:rsidR="005C2985" w:rsidRPr="00E33245">
        <w:trPr>
          <w:cantSplit/>
          <w:trHeight w:val="248"/>
        </w:trPr>
        <w:tc>
          <w:tcPr>
            <w:tcW w:w="928" w:type="dxa"/>
            <w:vAlign w:val="center"/>
          </w:tcPr>
          <w:p w:rsidR="005C2985" w:rsidRPr="00E33245" w:rsidRDefault="005C2985" w:rsidP="00BD057E">
            <w:pPr>
              <w:spacing w:after="60" w:line="240" w:lineRule="atLeast"/>
              <w:jc w:val="center"/>
              <w:rPr>
                <w:sz w:val="24"/>
                <w:szCs w:val="24"/>
              </w:rPr>
            </w:pPr>
            <w:r w:rsidRPr="00E33245">
              <w:rPr>
                <w:sz w:val="24"/>
                <w:szCs w:val="24"/>
              </w:rPr>
              <w:lastRenderedPageBreak/>
              <w:t>1.</w:t>
            </w:r>
          </w:p>
        </w:tc>
        <w:tc>
          <w:tcPr>
            <w:tcW w:w="15004" w:type="dxa"/>
            <w:gridSpan w:val="8"/>
            <w:vAlign w:val="center"/>
          </w:tcPr>
          <w:p w:rsidR="005C2985" w:rsidRPr="00E33245" w:rsidRDefault="005C2985" w:rsidP="00EF097E">
            <w:pPr>
              <w:spacing w:after="60" w:line="240" w:lineRule="atLeast"/>
              <w:jc w:val="center"/>
              <w:rPr>
                <w:b/>
                <w:sz w:val="24"/>
                <w:szCs w:val="24"/>
              </w:rPr>
            </w:pPr>
            <w:r w:rsidRPr="00E33245">
              <w:rPr>
                <w:b/>
                <w:color w:val="000000"/>
                <w:sz w:val="24"/>
                <w:szCs w:val="24"/>
                <w:u w:color="000000"/>
              </w:rPr>
              <w:t>Размещены автоматические пункты весогабаритного контроля транспортных средств на автомобильных дорогах регионального или межмуниципального значения</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r w:rsidRPr="00E33245">
              <w:rPr>
                <w:sz w:val="24"/>
                <w:szCs w:val="24"/>
              </w:rPr>
              <w:t>1.1.</w:t>
            </w:r>
          </w:p>
        </w:tc>
        <w:tc>
          <w:tcPr>
            <w:tcW w:w="7380" w:type="dxa"/>
          </w:tcPr>
          <w:p w:rsidR="005C2985" w:rsidRPr="00E33245" w:rsidRDefault="005C2985" w:rsidP="0075250F">
            <w:pPr>
              <w:spacing w:after="60" w:line="240" w:lineRule="atLeast"/>
              <w:ind w:left="180"/>
              <w:jc w:val="left"/>
              <w:rPr>
                <w:i/>
                <w:iCs/>
                <w:sz w:val="24"/>
                <w:szCs w:val="24"/>
              </w:rPr>
            </w:pPr>
            <w:r w:rsidRPr="00E33245">
              <w:rPr>
                <w:color w:val="000000"/>
                <w:sz w:val="24"/>
                <w:szCs w:val="24"/>
              </w:rPr>
              <w:t>Внедрены автоматические пункты весогабаритного контроля транспортных средств на автомобильных дорогах регионального или межмуниципального значения</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49,5</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297,0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r w:rsidRPr="00E33245">
              <w:rPr>
                <w:sz w:val="24"/>
                <w:szCs w:val="24"/>
              </w:rPr>
              <w:t>1.1.1.</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федеральный бюджет (в т.ч. межбюджетные трансферты республиканскому бюджету Чувашской Республики)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r w:rsidRPr="00E33245">
              <w:rPr>
                <w:sz w:val="24"/>
                <w:szCs w:val="24"/>
              </w:rPr>
              <w:t>1.1.2.</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консолидированный бюджет Чувашской Республики, в т.ч.:</w:t>
            </w:r>
          </w:p>
        </w:tc>
        <w:tc>
          <w:tcPr>
            <w:tcW w:w="1245" w:type="dxa"/>
            <w:vAlign w:val="center"/>
          </w:tcPr>
          <w:p w:rsidR="005C2985" w:rsidRPr="00E33245" w:rsidRDefault="005C2985" w:rsidP="004B1B0E">
            <w:pPr>
              <w:spacing w:after="60" w:line="240" w:lineRule="atLeast"/>
              <w:jc w:val="center"/>
              <w:rPr>
                <w:sz w:val="24"/>
                <w:szCs w:val="24"/>
              </w:rPr>
            </w:pPr>
            <w:r w:rsidRPr="00E33245">
              <w:rPr>
                <w:sz w:val="24"/>
                <w:szCs w:val="24"/>
              </w:rPr>
              <w:t>49,5</w:t>
            </w:r>
          </w:p>
        </w:tc>
        <w:tc>
          <w:tcPr>
            <w:tcW w:w="1134" w:type="dxa"/>
            <w:vAlign w:val="center"/>
          </w:tcPr>
          <w:p w:rsidR="005C2985" w:rsidRPr="00E33245" w:rsidRDefault="005C2985" w:rsidP="00F8115A">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F8115A">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F8115A">
            <w:pPr>
              <w:spacing w:after="60" w:line="240" w:lineRule="atLeast"/>
              <w:jc w:val="center"/>
              <w:rPr>
                <w:sz w:val="24"/>
                <w:szCs w:val="24"/>
              </w:rPr>
            </w:pPr>
            <w:r w:rsidRPr="00E33245">
              <w:rPr>
                <w:sz w:val="24"/>
                <w:szCs w:val="24"/>
              </w:rPr>
              <w:t>49,5</w:t>
            </w:r>
          </w:p>
        </w:tc>
        <w:tc>
          <w:tcPr>
            <w:tcW w:w="993" w:type="dxa"/>
            <w:vAlign w:val="center"/>
          </w:tcPr>
          <w:p w:rsidR="005C2985" w:rsidRPr="00E33245" w:rsidRDefault="005C2985" w:rsidP="00F8115A">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F8115A">
            <w:pPr>
              <w:spacing w:after="60" w:line="240" w:lineRule="atLeast"/>
              <w:jc w:val="center"/>
              <w:rPr>
                <w:sz w:val="24"/>
                <w:szCs w:val="24"/>
              </w:rPr>
            </w:pPr>
            <w:r w:rsidRPr="00E33245">
              <w:rPr>
                <w:sz w:val="24"/>
                <w:szCs w:val="24"/>
              </w:rPr>
              <w:t>49,5</w:t>
            </w:r>
          </w:p>
        </w:tc>
        <w:tc>
          <w:tcPr>
            <w:tcW w:w="1276" w:type="dxa"/>
            <w:vAlign w:val="center"/>
          </w:tcPr>
          <w:p w:rsidR="005C2985" w:rsidRPr="00E33245" w:rsidRDefault="005C2985" w:rsidP="004B1B0E">
            <w:pPr>
              <w:spacing w:after="60" w:line="240" w:lineRule="atLeast"/>
              <w:jc w:val="center"/>
              <w:rPr>
                <w:sz w:val="24"/>
                <w:szCs w:val="24"/>
              </w:rPr>
            </w:pPr>
            <w:r w:rsidRPr="00E33245">
              <w:rPr>
                <w:sz w:val="24"/>
                <w:szCs w:val="24"/>
              </w:rPr>
              <w:t>297,0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p>
        </w:tc>
        <w:tc>
          <w:tcPr>
            <w:tcW w:w="7380" w:type="dxa"/>
            <w:vAlign w:val="center"/>
          </w:tcPr>
          <w:p w:rsidR="005C2985" w:rsidRPr="00E33245" w:rsidRDefault="005C2985" w:rsidP="003466DC">
            <w:pPr>
              <w:spacing w:after="60" w:line="240" w:lineRule="atLeast"/>
              <w:ind w:left="180"/>
              <w:jc w:val="left"/>
              <w:rPr>
                <w:color w:val="000000"/>
                <w:sz w:val="24"/>
                <w:szCs w:val="24"/>
              </w:rPr>
            </w:pPr>
            <w:r w:rsidRPr="00E33245">
              <w:rPr>
                <w:color w:val="000000"/>
                <w:sz w:val="24"/>
                <w:szCs w:val="24"/>
              </w:rPr>
              <w:t>республиканский бюджет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49,5</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297,0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r w:rsidRPr="00E33245">
              <w:rPr>
                <w:sz w:val="24"/>
                <w:szCs w:val="24"/>
              </w:rPr>
              <w:t>1.1.3.</w:t>
            </w:r>
          </w:p>
        </w:tc>
        <w:tc>
          <w:tcPr>
            <w:tcW w:w="7380" w:type="dxa"/>
            <w:vAlign w:val="center"/>
          </w:tcPr>
          <w:p w:rsidR="005C2985" w:rsidRPr="00E33245" w:rsidRDefault="005C2985" w:rsidP="0075250F">
            <w:pPr>
              <w:spacing w:after="60" w:line="240" w:lineRule="atLeast"/>
              <w:ind w:left="180"/>
              <w:jc w:val="left"/>
              <w:rPr>
                <w:sz w:val="24"/>
                <w:szCs w:val="24"/>
              </w:rPr>
            </w:pPr>
            <w:r w:rsidRPr="00E33245">
              <w:rPr>
                <w:sz w:val="24"/>
                <w:szCs w:val="24"/>
              </w:rPr>
              <w:t>внебюджетные источники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w:t>
            </w:r>
          </w:p>
        </w:tc>
        <w:tc>
          <w:tcPr>
            <w:tcW w:w="15004" w:type="dxa"/>
            <w:gridSpan w:val="8"/>
            <w:vAlign w:val="center"/>
          </w:tcPr>
          <w:p w:rsidR="005C2985" w:rsidRPr="00E33245" w:rsidRDefault="00624E86" w:rsidP="004B1B0E">
            <w:pPr>
              <w:spacing w:after="60" w:line="240" w:lineRule="atLeast"/>
              <w:jc w:val="center"/>
              <w:rPr>
                <w:sz w:val="24"/>
                <w:szCs w:val="24"/>
              </w:rPr>
            </w:pPr>
            <w:r w:rsidRPr="00E33245">
              <w:rPr>
                <w:color w:val="000000"/>
                <w:sz w:val="24"/>
                <w:szCs w:val="24"/>
                <w:u w:color="000000"/>
              </w:rPr>
              <w:t xml:space="preserve">Внедрение автоматизированных и роботизированных технологий организации дорожного движения и </w:t>
            </w:r>
            <w:proofErr w:type="gramStart"/>
            <w:r w:rsidRPr="00E33245">
              <w:rPr>
                <w:color w:val="000000"/>
                <w:sz w:val="24"/>
                <w:szCs w:val="24"/>
                <w:u w:color="000000"/>
              </w:rPr>
              <w:t>контроля за</w:t>
            </w:r>
            <w:proofErr w:type="gramEnd"/>
            <w:r w:rsidRPr="00E33245">
              <w:rPr>
                <w:color w:val="000000"/>
                <w:sz w:val="24"/>
                <w:szCs w:val="24"/>
                <w:u w:color="000000"/>
              </w:rPr>
              <w:t xml:space="preserve"> соблюдением правил дорожного движения</w:t>
            </w:r>
          </w:p>
        </w:tc>
      </w:tr>
      <w:tr w:rsidR="005C2985" w:rsidRPr="00E33245">
        <w:trPr>
          <w:cantSplit/>
        </w:trPr>
        <w:tc>
          <w:tcPr>
            <w:tcW w:w="928" w:type="dxa"/>
            <w:vAlign w:val="center"/>
          </w:tcPr>
          <w:p w:rsidR="005C2985" w:rsidRPr="000D5F88" w:rsidRDefault="005C2985" w:rsidP="006D6650">
            <w:pPr>
              <w:spacing w:after="60" w:line="240" w:lineRule="atLeast"/>
              <w:jc w:val="center"/>
              <w:rPr>
                <w:sz w:val="24"/>
                <w:szCs w:val="24"/>
              </w:rPr>
            </w:pPr>
            <w:r w:rsidRPr="000D5F88">
              <w:rPr>
                <w:sz w:val="24"/>
                <w:szCs w:val="24"/>
              </w:rPr>
              <w:t>2.1.</w:t>
            </w:r>
          </w:p>
        </w:tc>
        <w:tc>
          <w:tcPr>
            <w:tcW w:w="7380" w:type="dxa"/>
          </w:tcPr>
          <w:p w:rsidR="005C2985" w:rsidRPr="000D5F88" w:rsidRDefault="004C060F" w:rsidP="0075250F">
            <w:pPr>
              <w:spacing w:after="60" w:line="240" w:lineRule="atLeast"/>
              <w:ind w:left="180"/>
              <w:jc w:val="left"/>
              <w:rPr>
                <w:i/>
                <w:iCs/>
                <w:sz w:val="24"/>
                <w:szCs w:val="24"/>
              </w:rPr>
            </w:pPr>
            <w:r w:rsidRPr="000D5F88">
              <w:rPr>
                <w:color w:val="000000"/>
                <w:sz w:val="24"/>
                <w:szCs w:val="24"/>
                <w:u w:color="000000"/>
              </w:rPr>
              <w:t xml:space="preserve">Установлены камеры </w:t>
            </w:r>
            <w:proofErr w:type="spellStart"/>
            <w:r w:rsidRPr="000D5F88">
              <w:rPr>
                <w:color w:val="000000"/>
                <w:sz w:val="24"/>
                <w:szCs w:val="24"/>
                <w:u w:color="000000"/>
              </w:rPr>
              <w:t>фотовидеофиксации</w:t>
            </w:r>
            <w:proofErr w:type="spellEnd"/>
            <w:r w:rsidRPr="000D5F88">
              <w:rPr>
                <w:color w:val="000000"/>
                <w:sz w:val="24"/>
                <w:szCs w:val="24"/>
                <w:u w:color="000000"/>
              </w:rPr>
              <w:t xml:space="preserve"> нарушений правил дорожного движения</w:t>
            </w:r>
          </w:p>
        </w:tc>
        <w:tc>
          <w:tcPr>
            <w:tcW w:w="1245" w:type="dxa"/>
            <w:vAlign w:val="center"/>
          </w:tcPr>
          <w:p w:rsidR="005C2985" w:rsidRPr="000D5F88" w:rsidRDefault="005C2985" w:rsidP="0075250F">
            <w:pPr>
              <w:spacing w:after="60" w:line="240" w:lineRule="atLeast"/>
              <w:jc w:val="center"/>
              <w:rPr>
                <w:sz w:val="24"/>
                <w:szCs w:val="24"/>
              </w:rPr>
            </w:pPr>
            <w:r w:rsidRPr="000D5F88">
              <w:rPr>
                <w:sz w:val="24"/>
                <w:szCs w:val="24"/>
              </w:rPr>
              <w:t>115,7</w:t>
            </w:r>
          </w:p>
        </w:tc>
        <w:tc>
          <w:tcPr>
            <w:tcW w:w="1134" w:type="dxa"/>
            <w:vAlign w:val="center"/>
          </w:tcPr>
          <w:p w:rsidR="005C2985" w:rsidRPr="000D5F88" w:rsidRDefault="005C2985" w:rsidP="0075250F">
            <w:pPr>
              <w:spacing w:after="60" w:line="240" w:lineRule="atLeast"/>
              <w:jc w:val="center"/>
              <w:rPr>
                <w:sz w:val="24"/>
                <w:szCs w:val="24"/>
              </w:rPr>
            </w:pPr>
            <w:r w:rsidRPr="000D5F88">
              <w:rPr>
                <w:sz w:val="24"/>
                <w:szCs w:val="24"/>
              </w:rPr>
              <w:t>115,7</w:t>
            </w:r>
          </w:p>
        </w:tc>
        <w:tc>
          <w:tcPr>
            <w:tcW w:w="992" w:type="dxa"/>
            <w:vAlign w:val="center"/>
          </w:tcPr>
          <w:p w:rsidR="005C2985" w:rsidRPr="000D5F88" w:rsidRDefault="005C2985" w:rsidP="0075250F">
            <w:pPr>
              <w:spacing w:after="60" w:line="240" w:lineRule="atLeast"/>
              <w:jc w:val="center"/>
              <w:rPr>
                <w:sz w:val="24"/>
                <w:szCs w:val="24"/>
              </w:rPr>
            </w:pPr>
            <w:r w:rsidRPr="000D5F88">
              <w:rPr>
                <w:sz w:val="24"/>
                <w:szCs w:val="24"/>
              </w:rPr>
              <w:t>115,8</w:t>
            </w:r>
          </w:p>
        </w:tc>
        <w:tc>
          <w:tcPr>
            <w:tcW w:w="992" w:type="dxa"/>
            <w:vAlign w:val="center"/>
          </w:tcPr>
          <w:p w:rsidR="005C2985" w:rsidRPr="000D5F88" w:rsidRDefault="005C2985" w:rsidP="0075250F">
            <w:pPr>
              <w:spacing w:after="60" w:line="240" w:lineRule="atLeast"/>
              <w:jc w:val="center"/>
              <w:rPr>
                <w:sz w:val="24"/>
                <w:szCs w:val="24"/>
              </w:rPr>
            </w:pPr>
            <w:r w:rsidRPr="000D5F88">
              <w:rPr>
                <w:sz w:val="24"/>
                <w:szCs w:val="24"/>
              </w:rPr>
              <w:t>115,8</w:t>
            </w:r>
          </w:p>
        </w:tc>
        <w:tc>
          <w:tcPr>
            <w:tcW w:w="993" w:type="dxa"/>
            <w:vAlign w:val="center"/>
          </w:tcPr>
          <w:p w:rsidR="005C2985" w:rsidRPr="000D5F88" w:rsidRDefault="005C2985" w:rsidP="0075250F">
            <w:pPr>
              <w:spacing w:after="60" w:line="240" w:lineRule="atLeast"/>
              <w:jc w:val="center"/>
              <w:rPr>
                <w:sz w:val="24"/>
                <w:szCs w:val="24"/>
              </w:rPr>
            </w:pPr>
            <w:r w:rsidRPr="000D5F88">
              <w:rPr>
                <w:sz w:val="24"/>
                <w:szCs w:val="24"/>
              </w:rPr>
              <w:t>115,8</w:t>
            </w:r>
          </w:p>
        </w:tc>
        <w:tc>
          <w:tcPr>
            <w:tcW w:w="992" w:type="dxa"/>
            <w:vAlign w:val="center"/>
          </w:tcPr>
          <w:p w:rsidR="005C2985" w:rsidRPr="000D5F88" w:rsidRDefault="005C2985" w:rsidP="0075250F">
            <w:pPr>
              <w:spacing w:after="60" w:line="240" w:lineRule="atLeast"/>
              <w:jc w:val="center"/>
              <w:rPr>
                <w:sz w:val="24"/>
                <w:szCs w:val="24"/>
              </w:rPr>
            </w:pPr>
            <w:r w:rsidRPr="000D5F88">
              <w:rPr>
                <w:sz w:val="24"/>
                <w:szCs w:val="24"/>
              </w:rPr>
              <w:t>115,8</w:t>
            </w:r>
          </w:p>
        </w:tc>
        <w:tc>
          <w:tcPr>
            <w:tcW w:w="1276" w:type="dxa"/>
            <w:vAlign w:val="center"/>
          </w:tcPr>
          <w:p w:rsidR="005C2985" w:rsidRPr="00E33245" w:rsidRDefault="005C2985" w:rsidP="0075250F">
            <w:pPr>
              <w:spacing w:after="60" w:line="240" w:lineRule="atLeast"/>
              <w:jc w:val="center"/>
              <w:rPr>
                <w:sz w:val="24"/>
                <w:szCs w:val="24"/>
              </w:rPr>
            </w:pPr>
            <w:r w:rsidRPr="000D5F88">
              <w:rPr>
                <w:sz w:val="24"/>
                <w:szCs w:val="24"/>
              </w:rPr>
              <w:t>694,6</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2.1.1.</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федеральный бюджет (в т.ч. межбюджетные трансферты республиканскому бюджету Чувашской Республики)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2.1.2.</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консолидированный бюджет Чувашской Республики, в т.ч.:</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115,7</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115,7</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115,8</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115,8</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115,8</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115,8</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694,6</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2.1.2.1.</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республиканскому бюджету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115,7</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115,7</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115,8</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115,8</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115,8</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115,8</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694,6</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2.1.2.2.</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6D6650">
            <w:pPr>
              <w:spacing w:after="60" w:line="240" w:lineRule="atLeast"/>
              <w:jc w:val="center"/>
              <w:rPr>
                <w:sz w:val="24"/>
                <w:szCs w:val="24"/>
              </w:rPr>
            </w:pPr>
            <w:r w:rsidRPr="00E33245">
              <w:rPr>
                <w:sz w:val="24"/>
                <w:szCs w:val="24"/>
              </w:rPr>
              <w:t>2.1.2.3.</w:t>
            </w:r>
          </w:p>
        </w:tc>
        <w:tc>
          <w:tcPr>
            <w:tcW w:w="7380" w:type="dxa"/>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r>
      <w:tr w:rsidR="005C2985" w:rsidRPr="00E33245">
        <w:trPr>
          <w:cantSplit/>
        </w:trPr>
        <w:tc>
          <w:tcPr>
            <w:tcW w:w="928" w:type="dxa"/>
            <w:vAlign w:val="center"/>
          </w:tcPr>
          <w:p w:rsidR="005C2985" w:rsidRPr="00E33245" w:rsidRDefault="005C2985" w:rsidP="0075250F">
            <w:pPr>
              <w:spacing w:after="60" w:line="240" w:lineRule="atLeast"/>
              <w:jc w:val="center"/>
              <w:rPr>
                <w:sz w:val="24"/>
                <w:szCs w:val="24"/>
              </w:rPr>
            </w:pPr>
            <w:r w:rsidRPr="00E33245">
              <w:rPr>
                <w:sz w:val="24"/>
                <w:szCs w:val="24"/>
              </w:rPr>
              <w:t>2.1.3.</w:t>
            </w:r>
          </w:p>
        </w:tc>
        <w:tc>
          <w:tcPr>
            <w:tcW w:w="7380" w:type="dxa"/>
            <w:vAlign w:val="center"/>
          </w:tcPr>
          <w:p w:rsidR="005C2985" w:rsidRPr="00E33245" w:rsidRDefault="005C2985" w:rsidP="0075250F">
            <w:pPr>
              <w:spacing w:after="60" w:line="240" w:lineRule="atLeast"/>
              <w:ind w:left="180"/>
              <w:jc w:val="left"/>
              <w:rPr>
                <w:sz w:val="24"/>
                <w:szCs w:val="24"/>
              </w:rPr>
            </w:pPr>
            <w:r w:rsidRPr="00E33245">
              <w:rPr>
                <w:sz w:val="24"/>
                <w:szCs w:val="24"/>
              </w:rPr>
              <w:t>внебюджетные источники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8308" w:type="dxa"/>
            <w:gridSpan w:val="2"/>
          </w:tcPr>
          <w:p w:rsidR="005C2985" w:rsidRPr="00E33245" w:rsidRDefault="005C2985" w:rsidP="0075250F">
            <w:pPr>
              <w:spacing w:after="60" w:line="240" w:lineRule="atLeast"/>
              <w:rPr>
                <w:sz w:val="24"/>
                <w:szCs w:val="24"/>
              </w:rPr>
            </w:pPr>
            <w:r w:rsidRPr="00E33245">
              <w:rPr>
                <w:sz w:val="24"/>
                <w:szCs w:val="24"/>
              </w:rPr>
              <w:t>Всего по региональному проекту, в том числе:</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165,2</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165,2</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991,6</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lastRenderedPageBreak/>
              <w:t>федеральный бюджет (в т.ч. межбюджетные трансферты республиканскому бюджету Чувашской Республики)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консолидированный бюджет Чувашской Республики, в т.ч.:</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165,2</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165,2</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165,3</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991,6</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республиканскому бюджету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165,2</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165,2</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165,3</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165,3</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165,3</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991,6</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межбюджетные трансферты республиканского бюджета Чувашской Республики бюджетам муниципальных образований</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color w:val="000000"/>
                <w:sz w:val="24"/>
                <w:szCs w:val="24"/>
              </w:rPr>
            </w:pPr>
            <w:r w:rsidRPr="00E33245">
              <w:rPr>
                <w:color w:val="000000"/>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245"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94765E">
            <w:pPr>
              <w:spacing w:after="60" w:line="240" w:lineRule="atLeast"/>
              <w:jc w:val="center"/>
              <w:rPr>
                <w:sz w:val="24"/>
                <w:szCs w:val="24"/>
              </w:rPr>
            </w:pPr>
            <w:r w:rsidRPr="00E33245">
              <w:rPr>
                <w:sz w:val="24"/>
                <w:szCs w:val="24"/>
              </w:rPr>
              <w:t>0,0</w:t>
            </w:r>
          </w:p>
        </w:tc>
      </w:tr>
      <w:tr w:rsidR="005C2985" w:rsidRPr="00E33245">
        <w:trPr>
          <w:cantSplit/>
        </w:trPr>
        <w:tc>
          <w:tcPr>
            <w:tcW w:w="8308" w:type="dxa"/>
            <w:gridSpan w:val="2"/>
            <w:vAlign w:val="center"/>
          </w:tcPr>
          <w:p w:rsidR="005C2985" w:rsidRPr="00E33245" w:rsidRDefault="005C2985" w:rsidP="0075250F">
            <w:pPr>
              <w:spacing w:after="60" w:line="240" w:lineRule="atLeast"/>
              <w:ind w:left="180"/>
              <w:jc w:val="left"/>
              <w:rPr>
                <w:sz w:val="24"/>
                <w:szCs w:val="24"/>
              </w:rPr>
            </w:pPr>
            <w:r w:rsidRPr="00E33245">
              <w:rPr>
                <w:sz w:val="24"/>
                <w:szCs w:val="24"/>
              </w:rPr>
              <w:t>внебюджетные источники</w:t>
            </w:r>
          </w:p>
        </w:tc>
        <w:tc>
          <w:tcPr>
            <w:tcW w:w="1245"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134"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3"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992"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c>
          <w:tcPr>
            <w:tcW w:w="1276" w:type="dxa"/>
            <w:vAlign w:val="center"/>
          </w:tcPr>
          <w:p w:rsidR="005C2985" w:rsidRPr="00E33245" w:rsidRDefault="005C2985" w:rsidP="0075250F">
            <w:pPr>
              <w:spacing w:after="60" w:line="240" w:lineRule="atLeast"/>
              <w:jc w:val="center"/>
              <w:rPr>
                <w:sz w:val="24"/>
                <w:szCs w:val="24"/>
              </w:rPr>
            </w:pPr>
            <w:r w:rsidRPr="00E33245">
              <w:rPr>
                <w:sz w:val="24"/>
                <w:szCs w:val="24"/>
              </w:rPr>
              <w:t>0,0</w:t>
            </w:r>
          </w:p>
        </w:tc>
      </w:tr>
    </w:tbl>
    <w:p w:rsidR="00AA274A" w:rsidRDefault="00AA274A" w:rsidP="00ED5CE8">
      <w:pPr>
        <w:spacing w:line="240" w:lineRule="exact"/>
        <w:jc w:val="center"/>
        <w:rPr>
          <w:sz w:val="24"/>
          <w:szCs w:val="24"/>
        </w:rPr>
      </w:pPr>
    </w:p>
    <w:p w:rsidR="005C2985" w:rsidRPr="00E33245" w:rsidRDefault="005C2985" w:rsidP="00ED5CE8">
      <w:pPr>
        <w:spacing w:line="240" w:lineRule="exact"/>
        <w:jc w:val="center"/>
        <w:rPr>
          <w:sz w:val="24"/>
          <w:szCs w:val="24"/>
        </w:rPr>
      </w:pPr>
      <w:r w:rsidRPr="00E33245">
        <w:rPr>
          <w:sz w:val="24"/>
          <w:szCs w:val="24"/>
        </w:rPr>
        <w:t>5. Участники регионального проекта</w:t>
      </w:r>
    </w:p>
    <w:p w:rsidR="005C2985" w:rsidRPr="00E33245" w:rsidRDefault="005C2985" w:rsidP="00ED5CE8">
      <w:pPr>
        <w:spacing w:line="120" w:lineRule="exact"/>
        <w:jc w:val="center"/>
        <w:rPr>
          <w:sz w:val="24"/>
          <w:szCs w:val="24"/>
        </w:rPr>
      </w:pPr>
    </w:p>
    <w:p w:rsidR="005C2985" w:rsidRPr="00E33245" w:rsidRDefault="005C2985" w:rsidP="00ED5CE8">
      <w:pPr>
        <w:spacing w:line="240" w:lineRule="atLeast"/>
        <w:jc w:val="center"/>
        <w:rPr>
          <w:sz w:val="24"/>
          <w:szCs w:val="24"/>
        </w:rPr>
      </w:pPr>
    </w:p>
    <w:tbl>
      <w:tblPr>
        <w:tblW w:w="52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3224"/>
        <w:gridCol w:w="2302"/>
        <w:gridCol w:w="4813"/>
        <w:gridCol w:w="3542"/>
        <w:gridCol w:w="1576"/>
      </w:tblGrid>
      <w:tr w:rsidR="005C2985" w:rsidRPr="00E33245">
        <w:trPr>
          <w:cantSplit/>
          <w:tblHeader/>
        </w:trPr>
        <w:tc>
          <w:tcPr>
            <w:tcW w:w="709" w:type="dxa"/>
            <w:noWrap/>
            <w:vAlign w:val="center"/>
          </w:tcPr>
          <w:p w:rsidR="005C2985" w:rsidRPr="00E33245" w:rsidRDefault="005C2985" w:rsidP="00BD057E">
            <w:pPr>
              <w:spacing w:after="60" w:line="240" w:lineRule="atLeast"/>
              <w:jc w:val="center"/>
              <w:rPr>
                <w:sz w:val="24"/>
                <w:szCs w:val="24"/>
              </w:rPr>
            </w:pPr>
            <w:r w:rsidRPr="00E33245">
              <w:rPr>
                <w:sz w:val="24"/>
                <w:szCs w:val="24"/>
              </w:rPr>
              <w:t xml:space="preserve">№ </w:t>
            </w:r>
            <w:proofErr w:type="gramStart"/>
            <w:r w:rsidRPr="00E33245">
              <w:rPr>
                <w:sz w:val="24"/>
                <w:szCs w:val="24"/>
              </w:rPr>
              <w:t>п</w:t>
            </w:r>
            <w:proofErr w:type="gramEnd"/>
            <w:r w:rsidRPr="00E33245">
              <w:rPr>
                <w:sz w:val="24"/>
                <w:szCs w:val="24"/>
              </w:rPr>
              <w:t>/п</w:t>
            </w:r>
          </w:p>
        </w:tc>
        <w:tc>
          <w:tcPr>
            <w:tcW w:w="3224" w:type="dxa"/>
            <w:noWrap/>
            <w:vAlign w:val="center"/>
          </w:tcPr>
          <w:p w:rsidR="005C2985" w:rsidRPr="00E33245" w:rsidRDefault="005C2985" w:rsidP="00BD057E">
            <w:pPr>
              <w:spacing w:after="60" w:line="240" w:lineRule="atLeast"/>
              <w:jc w:val="center"/>
              <w:rPr>
                <w:sz w:val="24"/>
                <w:szCs w:val="24"/>
              </w:rPr>
            </w:pPr>
            <w:r w:rsidRPr="00E33245">
              <w:rPr>
                <w:sz w:val="24"/>
                <w:szCs w:val="24"/>
              </w:rPr>
              <w:t>Роль в региональном проекте</w:t>
            </w:r>
          </w:p>
        </w:tc>
        <w:tc>
          <w:tcPr>
            <w:tcW w:w="2302" w:type="dxa"/>
            <w:noWrap/>
            <w:vAlign w:val="center"/>
          </w:tcPr>
          <w:p w:rsidR="005C2985" w:rsidRPr="00E33245" w:rsidRDefault="005C2985" w:rsidP="00BD057E">
            <w:pPr>
              <w:spacing w:after="60" w:line="240" w:lineRule="atLeast"/>
              <w:jc w:val="center"/>
              <w:rPr>
                <w:sz w:val="24"/>
                <w:szCs w:val="24"/>
              </w:rPr>
            </w:pPr>
            <w:r w:rsidRPr="00E33245">
              <w:rPr>
                <w:sz w:val="24"/>
                <w:szCs w:val="24"/>
              </w:rPr>
              <w:t>Фамилия, инициалы</w:t>
            </w:r>
          </w:p>
        </w:tc>
        <w:tc>
          <w:tcPr>
            <w:tcW w:w="4813" w:type="dxa"/>
            <w:noWrap/>
            <w:vAlign w:val="center"/>
          </w:tcPr>
          <w:p w:rsidR="005C2985" w:rsidRPr="00E33245" w:rsidRDefault="005C2985" w:rsidP="00BD057E">
            <w:pPr>
              <w:spacing w:after="60" w:line="240" w:lineRule="atLeast"/>
              <w:jc w:val="center"/>
              <w:rPr>
                <w:sz w:val="24"/>
                <w:szCs w:val="24"/>
              </w:rPr>
            </w:pPr>
            <w:r w:rsidRPr="00E33245">
              <w:rPr>
                <w:sz w:val="24"/>
                <w:szCs w:val="24"/>
              </w:rPr>
              <w:t>Должность</w:t>
            </w:r>
          </w:p>
        </w:tc>
        <w:tc>
          <w:tcPr>
            <w:tcW w:w="3542" w:type="dxa"/>
            <w:noWrap/>
            <w:vAlign w:val="center"/>
          </w:tcPr>
          <w:p w:rsidR="005C2985" w:rsidRPr="00E33245" w:rsidRDefault="005C2985" w:rsidP="00BD057E">
            <w:pPr>
              <w:spacing w:after="60" w:line="240" w:lineRule="atLeast"/>
              <w:jc w:val="center"/>
              <w:rPr>
                <w:sz w:val="24"/>
                <w:szCs w:val="24"/>
              </w:rPr>
            </w:pPr>
            <w:r w:rsidRPr="00E33245">
              <w:rPr>
                <w:sz w:val="24"/>
                <w:szCs w:val="24"/>
              </w:rPr>
              <w:t>Непосредственный</w:t>
            </w:r>
            <w:r w:rsidRPr="00E33245">
              <w:rPr>
                <w:sz w:val="24"/>
                <w:szCs w:val="24"/>
              </w:rPr>
              <w:br/>
              <w:t>руководитель</w:t>
            </w:r>
          </w:p>
        </w:tc>
        <w:tc>
          <w:tcPr>
            <w:tcW w:w="1576" w:type="dxa"/>
            <w:tcMar>
              <w:left w:w="57" w:type="dxa"/>
              <w:right w:w="57" w:type="dxa"/>
            </w:tcMar>
            <w:vAlign w:val="center"/>
          </w:tcPr>
          <w:p w:rsidR="005C2985" w:rsidRPr="00E33245" w:rsidRDefault="005C2985" w:rsidP="00BD057E">
            <w:pPr>
              <w:spacing w:line="240" w:lineRule="auto"/>
              <w:jc w:val="center"/>
              <w:rPr>
                <w:sz w:val="24"/>
                <w:szCs w:val="24"/>
              </w:rPr>
            </w:pPr>
            <w:r w:rsidRPr="00E33245">
              <w:rPr>
                <w:sz w:val="24"/>
                <w:szCs w:val="24"/>
              </w:rPr>
              <w:t>Занятость в проекте (процентов)</w:t>
            </w:r>
          </w:p>
        </w:tc>
      </w:tr>
      <w:tr w:rsidR="005C2985" w:rsidRPr="00E33245">
        <w:trPr>
          <w:cantSplit/>
        </w:trPr>
        <w:tc>
          <w:tcPr>
            <w:tcW w:w="709" w:type="dxa"/>
            <w:noWrap/>
          </w:tcPr>
          <w:p w:rsidR="005C2985" w:rsidRPr="00E33245" w:rsidRDefault="005C2985" w:rsidP="00BD057E">
            <w:pPr>
              <w:spacing w:line="240" w:lineRule="atLeast"/>
              <w:jc w:val="center"/>
              <w:rPr>
                <w:sz w:val="24"/>
                <w:szCs w:val="24"/>
              </w:rPr>
            </w:pPr>
            <w:r w:rsidRPr="00E33245">
              <w:rPr>
                <w:sz w:val="24"/>
                <w:szCs w:val="24"/>
              </w:rPr>
              <w:t>1.</w:t>
            </w:r>
          </w:p>
        </w:tc>
        <w:tc>
          <w:tcPr>
            <w:tcW w:w="3224" w:type="dxa"/>
            <w:noWrap/>
          </w:tcPr>
          <w:p w:rsidR="005C2985" w:rsidRPr="00E33245" w:rsidRDefault="005C2985" w:rsidP="00BD057E">
            <w:pPr>
              <w:spacing w:line="240" w:lineRule="atLeast"/>
              <w:jc w:val="left"/>
              <w:rPr>
                <w:sz w:val="24"/>
                <w:szCs w:val="24"/>
              </w:rPr>
            </w:pPr>
            <w:r w:rsidRPr="00E33245">
              <w:rPr>
                <w:color w:val="000000"/>
                <w:sz w:val="24"/>
                <w:szCs w:val="24"/>
                <w:u w:color="000000"/>
              </w:rPr>
              <w:t>Руководитель регионального проекта</w:t>
            </w:r>
          </w:p>
        </w:tc>
        <w:tc>
          <w:tcPr>
            <w:tcW w:w="2302" w:type="dxa"/>
            <w:noWrap/>
          </w:tcPr>
          <w:p w:rsidR="005C2985" w:rsidRPr="00E33245" w:rsidRDefault="005C2985" w:rsidP="00BD057E">
            <w:pPr>
              <w:spacing w:line="240" w:lineRule="atLeast"/>
              <w:rPr>
                <w:sz w:val="24"/>
                <w:szCs w:val="24"/>
              </w:rPr>
            </w:pPr>
            <w:r w:rsidRPr="00E33245">
              <w:rPr>
                <w:sz w:val="24"/>
                <w:szCs w:val="24"/>
              </w:rPr>
              <w:t>Иванов В.Н.</w:t>
            </w:r>
          </w:p>
        </w:tc>
        <w:tc>
          <w:tcPr>
            <w:tcW w:w="4813" w:type="dxa"/>
            <w:noWrap/>
          </w:tcPr>
          <w:p w:rsidR="005C2985" w:rsidRPr="00E33245" w:rsidRDefault="005C2985" w:rsidP="00BD057E">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9F07DE">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9B1344">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BD057E">
            <w:pPr>
              <w:spacing w:line="240" w:lineRule="atLeast"/>
              <w:jc w:val="center"/>
              <w:rPr>
                <w:sz w:val="24"/>
                <w:szCs w:val="24"/>
              </w:rPr>
            </w:pPr>
            <w:r w:rsidRPr="00E33245">
              <w:rPr>
                <w:sz w:val="24"/>
                <w:szCs w:val="24"/>
              </w:rPr>
              <w:t>2.</w:t>
            </w:r>
          </w:p>
        </w:tc>
        <w:tc>
          <w:tcPr>
            <w:tcW w:w="3224" w:type="dxa"/>
            <w:noWrap/>
          </w:tcPr>
          <w:p w:rsidR="005C2985" w:rsidRPr="00E33245" w:rsidRDefault="005C2985" w:rsidP="00BD057E">
            <w:pPr>
              <w:spacing w:line="240" w:lineRule="atLeast"/>
              <w:jc w:val="left"/>
              <w:rPr>
                <w:sz w:val="24"/>
                <w:szCs w:val="24"/>
              </w:rPr>
            </w:pPr>
            <w:r w:rsidRPr="00E33245">
              <w:rPr>
                <w:color w:val="000000"/>
                <w:sz w:val="24"/>
                <w:szCs w:val="24"/>
                <w:u w:color="000000"/>
              </w:rPr>
              <w:t>Администратор регионального  проекта</w:t>
            </w:r>
          </w:p>
        </w:tc>
        <w:tc>
          <w:tcPr>
            <w:tcW w:w="2302" w:type="dxa"/>
            <w:noWrap/>
          </w:tcPr>
          <w:p w:rsidR="005C2985" w:rsidRPr="00E33245" w:rsidRDefault="005C2985" w:rsidP="00BD057E">
            <w:pPr>
              <w:spacing w:line="240" w:lineRule="atLeast"/>
              <w:rPr>
                <w:sz w:val="24"/>
                <w:szCs w:val="24"/>
              </w:rPr>
            </w:pPr>
            <w:r w:rsidRPr="00E33245">
              <w:rPr>
                <w:sz w:val="24"/>
                <w:szCs w:val="24"/>
              </w:rPr>
              <w:t>Павлов Е.Г.</w:t>
            </w:r>
          </w:p>
        </w:tc>
        <w:tc>
          <w:tcPr>
            <w:tcW w:w="4813" w:type="dxa"/>
            <w:noWrap/>
          </w:tcPr>
          <w:p w:rsidR="005C2985" w:rsidRPr="00E33245" w:rsidRDefault="005C2985" w:rsidP="00BD057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3542" w:type="dxa"/>
            <w:noWrap/>
          </w:tcPr>
          <w:p w:rsidR="005C2985" w:rsidRPr="00E33245" w:rsidRDefault="005C2985" w:rsidP="00BD057E">
            <w:pPr>
              <w:spacing w:line="240" w:lineRule="atLeast"/>
              <w:rPr>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9B1344">
            <w:pPr>
              <w:spacing w:line="240" w:lineRule="atLeast"/>
              <w:jc w:val="center"/>
              <w:rPr>
                <w:sz w:val="24"/>
                <w:szCs w:val="24"/>
              </w:rPr>
            </w:pPr>
            <w:r w:rsidRPr="00E33245">
              <w:rPr>
                <w:sz w:val="24"/>
                <w:szCs w:val="24"/>
              </w:rPr>
              <w:t>50</w:t>
            </w:r>
          </w:p>
        </w:tc>
      </w:tr>
      <w:tr w:rsidR="005C2985" w:rsidRPr="00E33245">
        <w:trPr>
          <w:cantSplit/>
          <w:trHeight w:val="427"/>
        </w:trPr>
        <w:tc>
          <w:tcPr>
            <w:tcW w:w="16166" w:type="dxa"/>
            <w:gridSpan w:val="6"/>
            <w:noWrap/>
          </w:tcPr>
          <w:p w:rsidR="00FF1C68" w:rsidRPr="00E33245" w:rsidRDefault="005C2985" w:rsidP="00FF1C68">
            <w:pPr>
              <w:spacing w:line="240" w:lineRule="atLeast"/>
              <w:jc w:val="center"/>
              <w:rPr>
                <w:sz w:val="24"/>
                <w:szCs w:val="24"/>
              </w:rPr>
            </w:pPr>
            <w:r w:rsidRPr="00E33245">
              <w:rPr>
                <w:sz w:val="24"/>
                <w:szCs w:val="24"/>
              </w:rPr>
              <w:t>Общие организационные мероприятия по региональному проекту</w:t>
            </w:r>
          </w:p>
        </w:tc>
      </w:tr>
      <w:tr w:rsidR="005C2985" w:rsidRPr="00E33245">
        <w:trPr>
          <w:cantSplit/>
        </w:trPr>
        <w:tc>
          <w:tcPr>
            <w:tcW w:w="709" w:type="dxa"/>
            <w:noWrap/>
            <w:vAlign w:val="center"/>
          </w:tcPr>
          <w:p w:rsidR="005C2985" w:rsidRPr="00E33245" w:rsidRDefault="005C2985" w:rsidP="00BD057E">
            <w:pPr>
              <w:spacing w:line="240" w:lineRule="atLeast"/>
              <w:jc w:val="center"/>
              <w:rPr>
                <w:sz w:val="24"/>
                <w:szCs w:val="24"/>
              </w:rPr>
            </w:pPr>
            <w:r w:rsidRPr="00E33245">
              <w:rPr>
                <w:sz w:val="24"/>
                <w:szCs w:val="24"/>
              </w:rPr>
              <w:t>3.</w:t>
            </w:r>
          </w:p>
        </w:tc>
        <w:tc>
          <w:tcPr>
            <w:tcW w:w="3224" w:type="dxa"/>
            <w:noWrap/>
          </w:tcPr>
          <w:p w:rsidR="005C2985" w:rsidRPr="00E33245" w:rsidRDefault="005C2985" w:rsidP="00521498">
            <w:pPr>
              <w:spacing w:line="240" w:lineRule="atLeast"/>
              <w:jc w:val="left"/>
              <w:rPr>
                <w:sz w:val="24"/>
                <w:szCs w:val="24"/>
              </w:rPr>
            </w:pPr>
            <w:r w:rsidRPr="00E33245">
              <w:rPr>
                <w:color w:val="000000"/>
                <w:sz w:val="24"/>
                <w:szCs w:val="24"/>
                <w:u w:color="000000"/>
              </w:rPr>
              <w:t>Администратор регионального  проекта</w:t>
            </w:r>
          </w:p>
        </w:tc>
        <w:tc>
          <w:tcPr>
            <w:tcW w:w="2302" w:type="dxa"/>
            <w:noWrap/>
          </w:tcPr>
          <w:p w:rsidR="005C2985" w:rsidRPr="00E33245" w:rsidRDefault="005C2985" w:rsidP="00521498">
            <w:pPr>
              <w:spacing w:line="240" w:lineRule="atLeast"/>
              <w:rPr>
                <w:sz w:val="24"/>
                <w:szCs w:val="24"/>
              </w:rPr>
            </w:pPr>
            <w:r w:rsidRPr="00E33245">
              <w:rPr>
                <w:sz w:val="24"/>
                <w:szCs w:val="24"/>
              </w:rPr>
              <w:t>Павлов Е.Г.</w:t>
            </w:r>
          </w:p>
        </w:tc>
        <w:tc>
          <w:tcPr>
            <w:tcW w:w="4813" w:type="dxa"/>
            <w:noWrap/>
          </w:tcPr>
          <w:p w:rsidR="005C2985" w:rsidRPr="00E33245" w:rsidRDefault="005C2985" w:rsidP="00521498">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3542" w:type="dxa"/>
            <w:noWrap/>
          </w:tcPr>
          <w:p w:rsidR="005C2985" w:rsidRPr="00E33245" w:rsidRDefault="005C2985" w:rsidP="00521498">
            <w:pPr>
              <w:spacing w:line="240" w:lineRule="atLeast"/>
              <w:rPr>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521498">
            <w:pPr>
              <w:spacing w:line="240" w:lineRule="atLeast"/>
              <w:jc w:val="center"/>
              <w:rPr>
                <w:sz w:val="24"/>
                <w:szCs w:val="24"/>
              </w:rPr>
            </w:pPr>
            <w:r w:rsidRPr="00E33245">
              <w:rPr>
                <w:sz w:val="24"/>
                <w:szCs w:val="24"/>
              </w:rPr>
              <w:t>50</w:t>
            </w:r>
          </w:p>
        </w:tc>
      </w:tr>
      <w:tr w:rsidR="005C2985" w:rsidRPr="00E33245">
        <w:trPr>
          <w:cantSplit/>
        </w:trPr>
        <w:tc>
          <w:tcPr>
            <w:tcW w:w="709" w:type="dxa"/>
            <w:noWrap/>
            <w:vAlign w:val="center"/>
          </w:tcPr>
          <w:p w:rsidR="005C2985" w:rsidRPr="00E33245" w:rsidRDefault="005C2985" w:rsidP="00BD057E">
            <w:pPr>
              <w:spacing w:line="240" w:lineRule="atLeast"/>
              <w:jc w:val="center"/>
              <w:rPr>
                <w:sz w:val="24"/>
                <w:szCs w:val="24"/>
              </w:rPr>
            </w:pPr>
            <w:r w:rsidRPr="00E33245">
              <w:rPr>
                <w:sz w:val="24"/>
                <w:szCs w:val="24"/>
              </w:rPr>
              <w:t>4.</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94765E">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50</w:t>
            </w:r>
          </w:p>
        </w:tc>
      </w:tr>
      <w:tr w:rsidR="005C2985" w:rsidRPr="00E33245">
        <w:trPr>
          <w:cantSplit/>
          <w:trHeight w:val="421"/>
        </w:trPr>
        <w:tc>
          <w:tcPr>
            <w:tcW w:w="16166" w:type="dxa"/>
            <w:gridSpan w:val="6"/>
          </w:tcPr>
          <w:p w:rsidR="005C2985" w:rsidRDefault="004C060F" w:rsidP="0040566A">
            <w:pPr>
              <w:spacing w:line="240" w:lineRule="atLeast"/>
              <w:jc w:val="center"/>
              <w:rPr>
                <w:sz w:val="24"/>
                <w:szCs w:val="24"/>
              </w:rPr>
            </w:pPr>
            <w:r w:rsidRPr="00E33245">
              <w:rPr>
                <w:sz w:val="24"/>
                <w:szCs w:val="24"/>
              </w:rPr>
              <w:t>Определены для применения новые технологии, материалы и технологические решения, подготовлены предложения по их применению</w:t>
            </w:r>
          </w:p>
          <w:p w:rsidR="00FF1C68" w:rsidRPr="00E33245" w:rsidRDefault="00FF1C68" w:rsidP="0040566A">
            <w:pPr>
              <w:spacing w:line="240" w:lineRule="atLeast"/>
              <w:jc w:val="center"/>
              <w:rPr>
                <w:sz w:val="24"/>
                <w:szCs w:val="24"/>
              </w:rPr>
            </w:pPr>
          </w:p>
        </w:tc>
      </w:tr>
      <w:tr w:rsidR="005C2985" w:rsidRPr="00E33245">
        <w:trPr>
          <w:cantSplit/>
        </w:trPr>
        <w:tc>
          <w:tcPr>
            <w:tcW w:w="709" w:type="dxa"/>
            <w:noWrap/>
          </w:tcPr>
          <w:p w:rsidR="005C2985" w:rsidRPr="00E33245" w:rsidRDefault="005C2985" w:rsidP="00BD057E">
            <w:pPr>
              <w:spacing w:line="240" w:lineRule="atLeast"/>
              <w:jc w:val="center"/>
              <w:rPr>
                <w:sz w:val="24"/>
                <w:szCs w:val="24"/>
              </w:rPr>
            </w:pPr>
            <w:r w:rsidRPr="00E33245">
              <w:rPr>
                <w:sz w:val="24"/>
                <w:szCs w:val="24"/>
              </w:rPr>
              <w:t>5.</w:t>
            </w:r>
          </w:p>
        </w:tc>
        <w:tc>
          <w:tcPr>
            <w:tcW w:w="3224" w:type="dxa"/>
            <w:noWrap/>
          </w:tcPr>
          <w:p w:rsidR="005C2985" w:rsidRPr="00E33245" w:rsidRDefault="005C2985" w:rsidP="00BD057E">
            <w:pPr>
              <w:spacing w:line="240" w:lineRule="atLeast"/>
              <w:jc w:val="left"/>
              <w:rPr>
                <w:sz w:val="24"/>
                <w:szCs w:val="24"/>
              </w:rPr>
            </w:pPr>
            <w:proofErr w:type="gramStart"/>
            <w:r w:rsidRPr="00E33245">
              <w:rPr>
                <w:color w:val="000000"/>
                <w:sz w:val="24"/>
                <w:szCs w:val="24"/>
                <w:u w:color="000000"/>
              </w:rPr>
              <w:t>Ответственный</w:t>
            </w:r>
            <w:proofErr w:type="gramEnd"/>
            <w:r w:rsidRPr="00E33245">
              <w:rPr>
                <w:color w:val="000000"/>
                <w:sz w:val="24"/>
                <w:szCs w:val="24"/>
                <w:u w:color="000000"/>
              </w:rPr>
              <w:t xml:space="preserve"> за достижение результата регионального проекта</w:t>
            </w:r>
          </w:p>
        </w:tc>
        <w:tc>
          <w:tcPr>
            <w:tcW w:w="2302" w:type="dxa"/>
            <w:noWrap/>
          </w:tcPr>
          <w:p w:rsidR="005C2985" w:rsidRPr="00E33245" w:rsidRDefault="005C2985" w:rsidP="00C14C03">
            <w:pPr>
              <w:spacing w:line="240" w:lineRule="atLeast"/>
              <w:rPr>
                <w:sz w:val="24"/>
                <w:szCs w:val="24"/>
              </w:rPr>
            </w:pPr>
            <w:r w:rsidRPr="00E33245">
              <w:rPr>
                <w:sz w:val="24"/>
                <w:szCs w:val="24"/>
              </w:rPr>
              <w:t>Иванов В.Н.</w:t>
            </w:r>
          </w:p>
        </w:tc>
        <w:tc>
          <w:tcPr>
            <w:tcW w:w="4813" w:type="dxa"/>
            <w:noWrap/>
          </w:tcPr>
          <w:p w:rsidR="005C2985" w:rsidRPr="00E33245" w:rsidRDefault="005C2985" w:rsidP="00C14C03">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C14C03">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C14C03">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BD057E">
            <w:pPr>
              <w:spacing w:line="240" w:lineRule="atLeast"/>
              <w:jc w:val="center"/>
              <w:rPr>
                <w:sz w:val="24"/>
                <w:szCs w:val="24"/>
              </w:rPr>
            </w:pPr>
            <w:r w:rsidRPr="00E33245">
              <w:rPr>
                <w:sz w:val="24"/>
                <w:szCs w:val="24"/>
              </w:rPr>
              <w:t>6.</w:t>
            </w:r>
          </w:p>
        </w:tc>
        <w:tc>
          <w:tcPr>
            <w:tcW w:w="3224" w:type="dxa"/>
            <w:noWrap/>
          </w:tcPr>
          <w:p w:rsidR="005C2985" w:rsidRPr="00E33245" w:rsidRDefault="005C2985" w:rsidP="00BD057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C14C03">
            <w:pPr>
              <w:spacing w:line="240" w:lineRule="atLeast"/>
              <w:rPr>
                <w:sz w:val="24"/>
                <w:szCs w:val="24"/>
              </w:rPr>
            </w:pPr>
            <w:r w:rsidRPr="00E33245">
              <w:rPr>
                <w:sz w:val="24"/>
                <w:szCs w:val="24"/>
              </w:rPr>
              <w:t>Петров М.М.</w:t>
            </w:r>
          </w:p>
        </w:tc>
        <w:tc>
          <w:tcPr>
            <w:tcW w:w="4813" w:type="dxa"/>
            <w:noWrap/>
          </w:tcPr>
          <w:p w:rsidR="005C2985" w:rsidRPr="00E33245" w:rsidRDefault="005C2985" w:rsidP="00C14C03">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C14C03">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 Павлов Е.Г.</w:t>
            </w:r>
          </w:p>
        </w:tc>
        <w:tc>
          <w:tcPr>
            <w:tcW w:w="1576" w:type="dxa"/>
          </w:tcPr>
          <w:p w:rsidR="005C2985" w:rsidRPr="00E33245" w:rsidRDefault="005C2985" w:rsidP="00C14C03">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161861">
            <w:pPr>
              <w:spacing w:line="240" w:lineRule="atLeast"/>
              <w:jc w:val="center"/>
              <w:rPr>
                <w:sz w:val="24"/>
                <w:szCs w:val="24"/>
              </w:rPr>
            </w:pPr>
            <w:r w:rsidRPr="00E33245">
              <w:rPr>
                <w:sz w:val="24"/>
                <w:szCs w:val="24"/>
              </w:rPr>
              <w:lastRenderedPageBreak/>
              <w:t>7.</w:t>
            </w:r>
          </w:p>
        </w:tc>
        <w:tc>
          <w:tcPr>
            <w:tcW w:w="3224" w:type="dxa"/>
            <w:noWrap/>
          </w:tcPr>
          <w:p w:rsidR="005C2985" w:rsidRPr="00E33245" w:rsidRDefault="005C2985" w:rsidP="00161861">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C14C03">
            <w:pPr>
              <w:spacing w:line="240" w:lineRule="atLeast"/>
              <w:rPr>
                <w:sz w:val="24"/>
                <w:szCs w:val="24"/>
              </w:rPr>
            </w:pPr>
            <w:r w:rsidRPr="00E33245">
              <w:rPr>
                <w:sz w:val="24"/>
                <w:szCs w:val="24"/>
              </w:rPr>
              <w:t>Краснов Р.В.</w:t>
            </w:r>
          </w:p>
        </w:tc>
        <w:tc>
          <w:tcPr>
            <w:tcW w:w="4813" w:type="dxa"/>
            <w:noWrap/>
          </w:tcPr>
          <w:p w:rsidR="005C2985" w:rsidRPr="00E33245" w:rsidRDefault="005C2985" w:rsidP="00C14C03">
            <w:pPr>
              <w:spacing w:line="240" w:lineRule="atLeast"/>
              <w:rPr>
                <w:sz w:val="24"/>
                <w:szCs w:val="24"/>
              </w:rPr>
            </w:pPr>
            <w:r w:rsidRPr="00E33245">
              <w:rPr>
                <w:sz w:val="24"/>
                <w:szCs w:val="24"/>
              </w:rPr>
              <w:t>Заместитель начальника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C14C03">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C14C03">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161861">
            <w:pPr>
              <w:spacing w:line="240" w:lineRule="atLeast"/>
              <w:jc w:val="center"/>
              <w:rPr>
                <w:sz w:val="24"/>
                <w:szCs w:val="24"/>
              </w:rPr>
            </w:pPr>
            <w:r w:rsidRPr="00E33245">
              <w:rPr>
                <w:sz w:val="24"/>
                <w:szCs w:val="24"/>
              </w:rPr>
              <w:t>8.</w:t>
            </w:r>
          </w:p>
        </w:tc>
        <w:tc>
          <w:tcPr>
            <w:tcW w:w="3224" w:type="dxa"/>
            <w:noWrap/>
          </w:tcPr>
          <w:p w:rsidR="005C2985" w:rsidRPr="00E33245" w:rsidRDefault="005C2985" w:rsidP="00161861">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C14C03">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C14C03">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161861">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161861">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161861">
            <w:pPr>
              <w:spacing w:line="240" w:lineRule="atLeast"/>
              <w:jc w:val="center"/>
              <w:rPr>
                <w:sz w:val="24"/>
                <w:szCs w:val="24"/>
              </w:rPr>
            </w:pPr>
            <w:r w:rsidRPr="00E33245">
              <w:rPr>
                <w:sz w:val="24"/>
                <w:szCs w:val="24"/>
              </w:rPr>
              <w:t>9.</w:t>
            </w:r>
          </w:p>
        </w:tc>
        <w:tc>
          <w:tcPr>
            <w:tcW w:w="3224" w:type="dxa"/>
            <w:noWrap/>
          </w:tcPr>
          <w:p w:rsidR="005C2985" w:rsidRPr="00E33245" w:rsidRDefault="005C2985" w:rsidP="00161861">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C14C03">
            <w:pPr>
              <w:spacing w:line="240" w:lineRule="atLeast"/>
              <w:rPr>
                <w:sz w:val="24"/>
                <w:szCs w:val="24"/>
              </w:rPr>
            </w:pPr>
            <w:r w:rsidRPr="00E33245">
              <w:rPr>
                <w:sz w:val="24"/>
                <w:szCs w:val="24"/>
              </w:rPr>
              <w:t>Васильева О.В.</w:t>
            </w:r>
          </w:p>
        </w:tc>
        <w:tc>
          <w:tcPr>
            <w:tcW w:w="4813" w:type="dxa"/>
            <w:noWrap/>
          </w:tcPr>
          <w:p w:rsidR="005C2985" w:rsidRPr="00E33245" w:rsidRDefault="005C2985" w:rsidP="00C14C03">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C14C03">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C14C03">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BD057E">
            <w:pPr>
              <w:spacing w:line="240" w:lineRule="atLeast"/>
              <w:jc w:val="center"/>
              <w:rPr>
                <w:sz w:val="24"/>
                <w:szCs w:val="24"/>
              </w:rPr>
            </w:pPr>
            <w:r w:rsidRPr="00E33245">
              <w:rPr>
                <w:sz w:val="24"/>
                <w:szCs w:val="24"/>
              </w:rPr>
              <w:t xml:space="preserve">10. </w:t>
            </w:r>
          </w:p>
        </w:tc>
        <w:tc>
          <w:tcPr>
            <w:tcW w:w="3224" w:type="dxa"/>
            <w:noWrap/>
          </w:tcPr>
          <w:p w:rsidR="005C2985" w:rsidRPr="00E33245" w:rsidRDefault="005C2985" w:rsidP="00161861">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161861">
            <w:pPr>
              <w:spacing w:line="240" w:lineRule="atLeast"/>
              <w:rPr>
                <w:sz w:val="24"/>
                <w:szCs w:val="24"/>
              </w:rPr>
            </w:pPr>
            <w:r w:rsidRPr="00E33245">
              <w:rPr>
                <w:sz w:val="24"/>
                <w:szCs w:val="24"/>
              </w:rPr>
              <w:t>Павлова О.В.</w:t>
            </w:r>
          </w:p>
        </w:tc>
        <w:tc>
          <w:tcPr>
            <w:tcW w:w="4813" w:type="dxa"/>
            <w:noWrap/>
          </w:tcPr>
          <w:p w:rsidR="005C2985" w:rsidRPr="00E33245" w:rsidRDefault="005C2985" w:rsidP="00161861">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161861">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161861">
            <w:pPr>
              <w:spacing w:line="240" w:lineRule="atLeast"/>
              <w:jc w:val="center"/>
              <w:rPr>
                <w:sz w:val="24"/>
                <w:szCs w:val="24"/>
              </w:rPr>
            </w:pPr>
            <w:r w:rsidRPr="00E33245">
              <w:rPr>
                <w:sz w:val="24"/>
                <w:szCs w:val="24"/>
              </w:rPr>
              <w:t>10</w:t>
            </w:r>
          </w:p>
        </w:tc>
      </w:tr>
      <w:tr w:rsidR="005C2985" w:rsidRPr="00E33245" w:rsidTr="004C060F">
        <w:trPr>
          <w:cantSplit/>
          <w:trHeight w:val="1548"/>
        </w:trPr>
        <w:tc>
          <w:tcPr>
            <w:tcW w:w="709" w:type="dxa"/>
            <w:noWrap/>
          </w:tcPr>
          <w:p w:rsidR="005C2985" w:rsidRPr="00E33245" w:rsidRDefault="005C2985" w:rsidP="00BD057E">
            <w:pPr>
              <w:spacing w:line="240" w:lineRule="atLeast"/>
              <w:jc w:val="center"/>
              <w:rPr>
                <w:sz w:val="24"/>
                <w:szCs w:val="24"/>
              </w:rPr>
            </w:pPr>
            <w:r w:rsidRPr="00E33245">
              <w:rPr>
                <w:sz w:val="24"/>
                <w:szCs w:val="24"/>
              </w:rPr>
              <w:t>11.</w:t>
            </w:r>
          </w:p>
        </w:tc>
        <w:tc>
          <w:tcPr>
            <w:tcW w:w="3224" w:type="dxa"/>
            <w:noWrap/>
          </w:tcPr>
          <w:p w:rsidR="005C2985" w:rsidRPr="00E33245" w:rsidRDefault="005C2985" w:rsidP="00BD057E">
            <w:pPr>
              <w:spacing w:line="240" w:lineRule="atLeast"/>
              <w:jc w:val="left"/>
              <w:rPr>
                <w:sz w:val="24"/>
                <w:szCs w:val="24"/>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BD057E">
            <w:pPr>
              <w:spacing w:line="240" w:lineRule="atLeast"/>
              <w:rPr>
                <w:sz w:val="24"/>
                <w:szCs w:val="24"/>
              </w:rPr>
            </w:pPr>
            <w:r w:rsidRPr="00E33245">
              <w:rPr>
                <w:sz w:val="24"/>
                <w:szCs w:val="24"/>
              </w:rPr>
              <w:t>Доброхотов В.А.</w:t>
            </w:r>
          </w:p>
        </w:tc>
        <w:tc>
          <w:tcPr>
            <w:tcW w:w="4813" w:type="dxa"/>
            <w:noWrap/>
          </w:tcPr>
          <w:p w:rsidR="005C2985" w:rsidRPr="00E33245" w:rsidRDefault="005C2985" w:rsidP="00BD057E">
            <w:pPr>
              <w:spacing w:line="240" w:lineRule="atLeast"/>
              <w:jc w:val="left"/>
              <w:rPr>
                <w:sz w:val="24"/>
                <w:szCs w:val="24"/>
              </w:rPr>
            </w:pPr>
            <w:r w:rsidRPr="00E33245">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5C2985" w:rsidRPr="00E33245" w:rsidRDefault="005C2985" w:rsidP="00BD057E">
            <w:pPr>
              <w:spacing w:line="240" w:lineRule="atLeast"/>
              <w:jc w:val="left"/>
              <w:rPr>
                <w:i/>
                <w:iCs/>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32742F">
            <w:pPr>
              <w:spacing w:line="240" w:lineRule="atLeast"/>
              <w:jc w:val="center"/>
              <w:rPr>
                <w:i/>
                <w:iCs/>
                <w:sz w:val="24"/>
                <w:szCs w:val="24"/>
              </w:rPr>
            </w:pPr>
            <w:r w:rsidRPr="00E33245">
              <w:rPr>
                <w:sz w:val="24"/>
                <w:szCs w:val="24"/>
              </w:rPr>
              <w:t>10</w:t>
            </w:r>
          </w:p>
        </w:tc>
      </w:tr>
      <w:tr w:rsidR="005C2985" w:rsidRPr="00E33245">
        <w:trPr>
          <w:cantSplit/>
        </w:trPr>
        <w:tc>
          <w:tcPr>
            <w:tcW w:w="16166" w:type="dxa"/>
            <w:gridSpan w:val="6"/>
            <w:noWrap/>
          </w:tcPr>
          <w:p w:rsidR="005C2985" w:rsidRDefault="005C2985" w:rsidP="003309D1">
            <w:pPr>
              <w:spacing w:before="60" w:after="60" w:line="240" w:lineRule="atLeast"/>
              <w:jc w:val="center"/>
              <w:rPr>
                <w:color w:val="000000"/>
                <w:sz w:val="24"/>
                <w:szCs w:val="24"/>
                <w:u w:color="000000"/>
              </w:rPr>
            </w:pPr>
            <w:r w:rsidRPr="00E33245">
              <w:rPr>
                <w:color w:val="000000"/>
                <w:sz w:val="24"/>
                <w:szCs w:val="24"/>
                <w:u w:color="000000"/>
              </w:rPr>
              <w:t>Определены возможности использования механизмов контрактов жизненного цикла, подготовлены предложения по их применению</w:t>
            </w:r>
          </w:p>
          <w:p w:rsidR="00FF1C68" w:rsidRPr="00E33245" w:rsidRDefault="00FF1C68" w:rsidP="003309D1">
            <w:pPr>
              <w:spacing w:before="60" w:after="60" w:line="240" w:lineRule="atLeast"/>
              <w:jc w:val="center"/>
              <w:rPr>
                <w:sz w:val="24"/>
                <w:szCs w:val="24"/>
              </w:rPr>
            </w:pP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12.</w:t>
            </w:r>
          </w:p>
        </w:tc>
        <w:tc>
          <w:tcPr>
            <w:tcW w:w="3224" w:type="dxa"/>
            <w:noWrap/>
          </w:tcPr>
          <w:p w:rsidR="005C2985" w:rsidRPr="00E33245" w:rsidRDefault="005C2985" w:rsidP="0094765E">
            <w:pPr>
              <w:spacing w:line="240" w:lineRule="atLeast"/>
              <w:jc w:val="left"/>
              <w:rPr>
                <w:sz w:val="24"/>
                <w:szCs w:val="24"/>
              </w:rPr>
            </w:pPr>
            <w:proofErr w:type="gramStart"/>
            <w:r w:rsidRPr="00E33245">
              <w:rPr>
                <w:color w:val="000000"/>
                <w:sz w:val="24"/>
                <w:szCs w:val="24"/>
                <w:u w:color="000000"/>
              </w:rPr>
              <w:t>Ответственный</w:t>
            </w:r>
            <w:proofErr w:type="gramEnd"/>
            <w:r w:rsidRPr="00E33245">
              <w:rPr>
                <w:color w:val="000000"/>
                <w:sz w:val="24"/>
                <w:szCs w:val="24"/>
                <w:u w:color="000000"/>
              </w:rPr>
              <w:t xml:space="preserve"> за достижение результата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Иванов В.Н.</w:t>
            </w:r>
          </w:p>
        </w:tc>
        <w:tc>
          <w:tcPr>
            <w:tcW w:w="4813" w:type="dxa"/>
            <w:noWrap/>
          </w:tcPr>
          <w:p w:rsidR="005C2985" w:rsidRPr="00E33245" w:rsidRDefault="005C2985" w:rsidP="0094765E">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94765E">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94765E">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lastRenderedPageBreak/>
              <w:t>13.</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Петров М.М.</w:t>
            </w:r>
          </w:p>
        </w:tc>
        <w:tc>
          <w:tcPr>
            <w:tcW w:w="4813"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 Павлов Е.Г.</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14.</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Краснов Р.В.</w:t>
            </w:r>
          </w:p>
        </w:tc>
        <w:tc>
          <w:tcPr>
            <w:tcW w:w="4813" w:type="dxa"/>
            <w:noWrap/>
          </w:tcPr>
          <w:p w:rsidR="005C2985" w:rsidRPr="00E33245" w:rsidRDefault="005C2985" w:rsidP="0094765E">
            <w:pPr>
              <w:spacing w:line="240" w:lineRule="atLeast"/>
              <w:rPr>
                <w:sz w:val="24"/>
                <w:szCs w:val="24"/>
              </w:rPr>
            </w:pPr>
            <w:r w:rsidRPr="00E33245">
              <w:rPr>
                <w:sz w:val="24"/>
                <w:szCs w:val="24"/>
              </w:rPr>
              <w:t>Заместитель начальника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15.</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94765E">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16.</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Васильева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 xml:space="preserve">17. </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Павлова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18.</w:t>
            </w:r>
          </w:p>
        </w:tc>
        <w:tc>
          <w:tcPr>
            <w:tcW w:w="3224" w:type="dxa"/>
            <w:noWrap/>
          </w:tcPr>
          <w:p w:rsidR="005C2985" w:rsidRPr="00E33245" w:rsidRDefault="005C2985" w:rsidP="0094765E">
            <w:pPr>
              <w:spacing w:line="240" w:lineRule="atLeast"/>
              <w:jc w:val="left"/>
              <w:rPr>
                <w:sz w:val="24"/>
                <w:szCs w:val="24"/>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Доброхотов В.А.</w:t>
            </w:r>
          </w:p>
        </w:tc>
        <w:tc>
          <w:tcPr>
            <w:tcW w:w="4813" w:type="dxa"/>
            <w:noWrap/>
          </w:tcPr>
          <w:p w:rsidR="005C2985" w:rsidRPr="00E33245" w:rsidRDefault="005C2985" w:rsidP="0094765E">
            <w:pPr>
              <w:spacing w:line="240" w:lineRule="atLeast"/>
              <w:jc w:val="left"/>
              <w:rPr>
                <w:sz w:val="24"/>
                <w:szCs w:val="24"/>
              </w:rPr>
            </w:pPr>
            <w:r w:rsidRPr="00E33245">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jc w:val="left"/>
              <w:rPr>
                <w:i/>
                <w:iCs/>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94765E">
            <w:pPr>
              <w:spacing w:line="240" w:lineRule="atLeast"/>
              <w:jc w:val="center"/>
              <w:rPr>
                <w:i/>
                <w:iCs/>
                <w:sz w:val="24"/>
                <w:szCs w:val="24"/>
              </w:rPr>
            </w:pPr>
            <w:r w:rsidRPr="00E33245">
              <w:rPr>
                <w:sz w:val="24"/>
                <w:szCs w:val="24"/>
              </w:rPr>
              <w:t>10</w:t>
            </w:r>
          </w:p>
        </w:tc>
      </w:tr>
      <w:tr w:rsidR="005C2985" w:rsidRPr="00E33245">
        <w:trPr>
          <w:cantSplit/>
        </w:trPr>
        <w:tc>
          <w:tcPr>
            <w:tcW w:w="16166" w:type="dxa"/>
            <w:gridSpan w:val="6"/>
            <w:noWrap/>
          </w:tcPr>
          <w:p w:rsidR="005C2985" w:rsidRDefault="005C2985" w:rsidP="0006799F">
            <w:pPr>
              <w:spacing w:line="240" w:lineRule="atLeast"/>
              <w:jc w:val="center"/>
              <w:rPr>
                <w:sz w:val="24"/>
                <w:szCs w:val="24"/>
              </w:rPr>
            </w:pPr>
            <w:r w:rsidRPr="00E33245">
              <w:rPr>
                <w:sz w:val="24"/>
                <w:szCs w:val="24"/>
              </w:rPr>
              <w:lastRenderedPageBreak/>
              <w:t>Внедрены автоматические пункты весогабаритного контроля транспортных средств на автомобильных дорогах регионального или межмуниципального значения (нарастающим итогом)</w:t>
            </w:r>
          </w:p>
          <w:p w:rsidR="00FF1C68" w:rsidRPr="00E33245" w:rsidRDefault="00FF1C68" w:rsidP="0006799F">
            <w:pPr>
              <w:spacing w:line="240" w:lineRule="atLeast"/>
              <w:jc w:val="center"/>
              <w:rPr>
                <w:sz w:val="24"/>
                <w:szCs w:val="24"/>
              </w:rPr>
            </w:pP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19.</w:t>
            </w:r>
          </w:p>
        </w:tc>
        <w:tc>
          <w:tcPr>
            <w:tcW w:w="3224" w:type="dxa"/>
            <w:noWrap/>
          </w:tcPr>
          <w:p w:rsidR="005C2985" w:rsidRPr="00E33245" w:rsidRDefault="005C2985" w:rsidP="0094765E">
            <w:pPr>
              <w:spacing w:line="240" w:lineRule="atLeast"/>
              <w:jc w:val="left"/>
              <w:rPr>
                <w:sz w:val="24"/>
                <w:szCs w:val="24"/>
              </w:rPr>
            </w:pPr>
            <w:proofErr w:type="gramStart"/>
            <w:r w:rsidRPr="00E33245">
              <w:rPr>
                <w:color w:val="000000"/>
                <w:sz w:val="24"/>
                <w:szCs w:val="24"/>
                <w:u w:color="000000"/>
              </w:rPr>
              <w:t>Ответственный</w:t>
            </w:r>
            <w:proofErr w:type="gramEnd"/>
            <w:r w:rsidRPr="00E33245">
              <w:rPr>
                <w:color w:val="000000"/>
                <w:sz w:val="24"/>
                <w:szCs w:val="24"/>
                <w:u w:color="000000"/>
              </w:rPr>
              <w:t xml:space="preserve"> за достижение результата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Иванов В.Н.</w:t>
            </w:r>
          </w:p>
        </w:tc>
        <w:tc>
          <w:tcPr>
            <w:tcW w:w="4813" w:type="dxa"/>
            <w:noWrap/>
          </w:tcPr>
          <w:p w:rsidR="005C2985" w:rsidRPr="00E33245" w:rsidRDefault="005C2985" w:rsidP="0094765E">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94765E">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94765E">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20.</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Петров М.М.</w:t>
            </w:r>
          </w:p>
        </w:tc>
        <w:tc>
          <w:tcPr>
            <w:tcW w:w="4813"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 Павлов Е.Г.</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21.</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Краснов Р.В.</w:t>
            </w:r>
          </w:p>
        </w:tc>
        <w:tc>
          <w:tcPr>
            <w:tcW w:w="4813" w:type="dxa"/>
            <w:noWrap/>
          </w:tcPr>
          <w:p w:rsidR="005C2985" w:rsidRPr="00E33245" w:rsidRDefault="005C2985" w:rsidP="0094765E">
            <w:pPr>
              <w:spacing w:line="240" w:lineRule="atLeast"/>
              <w:rPr>
                <w:sz w:val="24"/>
                <w:szCs w:val="24"/>
              </w:rPr>
            </w:pPr>
            <w:r w:rsidRPr="00E33245">
              <w:rPr>
                <w:sz w:val="24"/>
                <w:szCs w:val="24"/>
              </w:rPr>
              <w:t>Заместитель начальника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22.</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94765E">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23.</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Васильева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 xml:space="preserve">24. </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Павлова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lastRenderedPageBreak/>
              <w:t>25.</w:t>
            </w:r>
          </w:p>
        </w:tc>
        <w:tc>
          <w:tcPr>
            <w:tcW w:w="3224" w:type="dxa"/>
            <w:noWrap/>
          </w:tcPr>
          <w:p w:rsidR="005C2985" w:rsidRPr="00E33245" w:rsidRDefault="005C2985" w:rsidP="0094765E">
            <w:pPr>
              <w:spacing w:line="240" w:lineRule="atLeast"/>
              <w:jc w:val="left"/>
              <w:rPr>
                <w:sz w:val="24"/>
                <w:szCs w:val="24"/>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Доброхотов В.А.</w:t>
            </w:r>
          </w:p>
        </w:tc>
        <w:tc>
          <w:tcPr>
            <w:tcW w:w="4813" w:type="dxa"/>
            <w:noWrap/>
          </w:tcPr>
          <w:p w:rsidR="005C2985" w:rsidRPr="00E33245" w:rsidRDefault="005C2985" w:rsidP="0094765E">
            <w:pPr>
              <w:spacing w:line="240" w:lineRule="atLeast"/>
              <w:jc w:val="left"/>
              <w:rPr>
                <w:sz w:val="24"/>
                <w:szCs w:val="24"/>
              </w:rPr>
            </w:pPr>
            <w:r w:rsidRPr="00E33245">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jc w:val="left"/>
              <w:rPr>
                <w:i/>
                <w:iCs/>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94765E">
            <w:pPr>
              <w:spacing w:line="240" w:lineRule="atLeast"/>
              <w:jc w:val="center"/>
              <w:rPr>
                <w:i/>
                <w:iCs/>
                <w:sz w:val="24"/>
                <w:szCs w:val="24"/>
              </w:rPr>
            </w:pPr>
            <w:r w:rsidRPr="00E33245">
              <w:rPr>
                <w:sz w:val="24"/>
                <w:szCs w:val="24"/>
              </w:rPr>
              <w:t>10</w:t>
            </w:r>
          </w:p>
        </w:tc>
      </w:tr>
      <w:tr w:rsidR="005C2985" w:rsidRPr="00E33245">
        <w:trPr>
          <w:cantSplit/>
        </w:trPr>
        <w:tc>
          <w:tcPr>
            <w:tcW w:w="16166" w:type="dxa"/>
            <w:gridSpan w:val="6"/>
            <w:noWrap/>
          </w:tcPr>
          <w:p w:rsidR="005C2985" w:rsidRDefault="005C2985" w:rsidP="0032742F">
            <w:pPr>
              <w:spacing w:line="240" w:lineRule="atLeast"/>
              <w:jc w:val="center"/>
              <w:rPr>
                <w:sz w:val="24"/>
                <w:szCs w:val="24"/>
              </w:rPr>
            </w:pPr>
            <w:r w:rsidRPr="00E33245">
              <w:rPr>
                <w:sz w:val="24"/>
                <w:szCs w:val="24"/>
              </w:rPr>
              <w:t xml:space="preserve">Установлены </w:t>
            </w:r>
            <w:proofErr w:type="spellStart"/>
            <w:r w:rsidRPr="00E33245">
              <w:rPr>
                <w:sz w:val="24"/>
                <w:szCs w:val="24"/>
              </w:rPr>
              <w:t>камерыфотовидеофиксации</w:t>
            </w:r>
            <w:proofErr w:type="spellEnd"/>
            <w:r w:rsidRPr="00E33245">
              <w:rPr>
                <w:sz w:val="24"/>
                <w:szCs w:val="24"/>
              </w:rPr>
              <w:t xml:space="preserve"> нарушений правил дорожного движения</w:t>
            </w:r>
          </w:p>
          <w:p w:rsidR="00FF1C68" w:rsidRPr="00E33245" w:rsidRDefault="00FF1C68" w:rsidP="0032742F">
            <w:pPr>
              <w:spacing w:line="240" w:lineRule="atLeast"/>
              <w:jc w:val="center"/>
              <w:rPr>
                <w:sz w:val="24"/>
                <w:szCs w:val="24"/>
              </w:rPr>
            </w:pP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26.</w:t>
            </w:r>
          </w:p>
        </w:tc>
        <w:tc>
          <w:tcPr>
            <w:tcW w:w="3224" w:type="dxa"/>
            <w:noWrap/>
          </w:tcPr>
          <w:p w:rsidR="005C2985" w:rsidRPr="00E33245" w:rsidRDefault="005C2985" w:rsidP="0094765E">
            <w:pPr>
              <w:spacing w:line="240" w:lineRule="atLeast"/>
              <w:jc w:val="left"/>
              <w:rPr>
                <w:sz w:val="24"/>
                <w:szCs w:val="24"/>
              </w:rPr>
            </w:pPr>
            <w:proofErr w:type="gramStart"/>
            <w:r w:rsidRPr="00E33245">
              <w:rPr>
                <w:color w:val="000000"/>
                <w:sz w:val="24"/>
                <w:szCs w:val="24"/>
                <w:u w:color="000000"/>
              </w:rPr>
              <w:t>Ответственный</w:t>
            </w:r>
            <w:proofErr w:type="gramEnd"/>
            <w:r w:rsidRPr="00E33245">
              <w:rPr>
                <w:color w:val="000000"/>
                <w:sz w:val="24"/>
                <w:szCs w:val="24"/>
                <w:u w:color="000000"/>
              </w:rPr>
              <w:t xml:space="preserve"> за достижение результата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Иванов В.Н.</w:t>
            </w:r>
          </w:p>
        </w:tc>
        <w:tc>
          <w:tcPr>
            <w:tcW w:w="4813" w:type="dxa"/>
            <w:noWrap/>
          </w:tcPr>
          <w:p w:rsidR="005C2985" w:rsidRPr="00E33245" w:rsidRDefault="005C2985" w:rsidP="0094765E">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94765E">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94765E">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27.</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Петров М.М.</w:t>
            </w:r>
          </w:p>
        </w:tc>
        <w:tc>
          <w:tcPr>
            <w:tcW w:w="4813"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 Павлов Е.Г.</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28.</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Краснов Р.В.</w:t>
            </w:r>
          </w:p>
        </w:tc>
        <w:tc>
          <w:tcPr>
            <w:tcW w:w="4813" w:type="dxa"/>
            <w:noWrap/>
          </w:tcPr>
          <w:p w:rsidR="005C2985" w:rsidRPr="00E33245" w:rsidRDefault="005C2985" w:rsidP="0094765E">
            <w:pPr>
              <w:spacing w:line="240" w:lineRule="atLeast"/>
              <w:rPr>
                <w:sz w:val="24"/>
                <w:szCs w:val="24"/>
              </w:rPr>
            </w:pPr>
            <w:r w:rsidRPr="00E33245">
              <w:rPr>
                <w:sz w:val="24"/>
                <w:szCs w:val="24"/>
              </w:rPr>
              <w:t>Заместитель начальника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29.</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94765E">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30.</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Васильева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lastRenderedPageBreak/>
              <w:t xml:space="preserve">31. </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Павлова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32.</w:t>
            </w:r>
          </w:p>
        </w:tc>
        <w:tc>
          <w:tcPr>
            <w:tcW w:w="3224" w:type="dxa"/>
            <w:noWrap/>
          </w:tcPr>
          <w:p w:rsidR="005C2985" w:rsidRPr="00E33245" w:rsidRDefault="005C2985" w:rsidP="0094765E">
            <w:pPr>
              <w:spacing w:line="240" w:lineRule="atLeast"/>
              <w:jc w:val="left"/>
              <w:rPr>
                <w:sz w:val="24"/>
                <w:szCs w:val="24"/>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Доброхотов В.А.</w:t>
            </w:r>
          </w:p>
        </w:tc>
        <w:tc>
          <w:tcPr>
            <w:tcW w:w="4813" w:type="dxa"/>
            <w:noWrap/>
          </w:tcPr>
          <w:p w:rsidR="005C2985" w:rsidRPr="00E33245" w:rsidRDefault="005C2985" w:rsidP="0094765E">
            <w:pPr>
              <w:spacing w:line="240" w:lineRule="atLeast"/>
              <w:jc w:val="left"/>
              <w:rPr>
                <w:sz w:val="24"/>
                <w:szCs w:val="24"/>
              </w:rPr>
            </w:pPr>
            <w:r w:rsidRPr="00E33245">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jc w:val="left"/>
              <w:rPr>
                <w:i/>
                <w:iCs/>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94765E">
            <w:pPr>
              <w:spacing w:line="240" w:lineRule="atLeast"/>
              <w:jc w:val="center"/>
              <w:rPr>
                <w:i/>
                <w:iCs/>
                <w:sz w:val="24"/>
                <w:szCs w:val="24"/>
              </w:rPr>
            </w:pPr>
            <w:r w:rsidRPr="00E33245">
              <w:rPr>
                <w:sz w:val="24"/>
                <w:szCs w:val="24"/>
              </w:rPr>
              <w:t>10</w:t>
            </w:r>
          </w:p>
        </w:tc>
      </w:tr>
      <w:tr w:rsidR="005C2985" w:rsidRPr="00E33245">
        <w:trPr>
          <w:cantSplit/>
        </w:trPr>
        <w:tc>
          <w:tcPr>
            <w:tcW w:w="16166" w:type="dxa"/>
            <w:gridSpan w:val="6"/>
            <w:noWrap/>
          </w:tcPr>
          <w:p w:rsidR="005C2985" w:rsidRDefault="005C2985" w:rsidP="0006799F">
            <w:pPr>
              <w:spacing w:line="240" w:lineRule="atLeast"/>
              <w:jc w:val="center"/>
              <w:rPr>
                <w:sz w:val="24"/>
                <w:szCs w:val="24"/>
              </w:rPr>
            </w:pPr>
            <w:r w:rsidRPr="00E33245">
              <w:rPr>
                <w:sz w:val="24"/>
                <w:szCs w:val="24"/>
              </w:rPr>
              <w:t>Внедрены интеллектуальные транспортные системы, предусматривающие автоматизацию процессов управления дорожным движением в Чебоксарской агломерации</w:t>
            </w:r>
          </w:p>
          <w:p w:rsidR="00FF1C68" w:rsidRPr="00E33245" w:rsidRDefault="00FF1C68" w:rsidP="0006799F">
            <w:pPr>
              <w:spacing w:line="240" w:lineRule="atLeast"/>
              <w:jc w:val="center"/>
              <w:rPr>
                <w:sz w:val="24"/>
                <w:szCs w:val="24"/>
              </w:rPr>
            </w:pP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33.</w:t>
            </w:r>
          </w:p>
        </w:tc>
        <w:tc>
          <w:tcPr>
            <w:tcW w:w="3224" w:type="dxa"/>
            <w:noWrap/>
          </w:tcPr>
          <w:p w:rsidR="005C2985" w:rsidRPr="00E33245" w:rsidRDefault="005C2985" w:rsidP="0094765E">
            <w:pPr>
              <w:spacing w:line="240" w:lineRule="atLeast"/>
              <w:jc w:val="left"/>
              <w:rPr>
                <w:sz w:val="24"/>
                <w:szCs w:val="24"/>
              </w:rPr>
            </w:pPr>
            <w:proofErr w:type="gramStart"/>
            <w:r w:rsidRPr="00E33245">
              <w:rPr>
                <w:color w:val="000000"/>
                <w:sz w:val="24"/>
                <w:szCs w:val="24"/>
                <w:u w:color="000000"/>
              </w:rPr>
              <w:t>Ответственный</w:t>
            </w:r>
            <w:proofErr w:type="gramEnd"/>
            <w:r w:rsidRPr="00E33245">
              <w:rPr>
                <w:color w:val="000000"/>
                <w:sz w:val="24"/>
                <w:szCs w:val="24"/>
                <w:u w:color="000000"/>
              </w:rPr>
              <w:t xml:space="preserve"> за достижение результата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Иванов В.Н.</w:t>
            </w:r>
          </w:p>
        </w:tc>
        <w:tc>
          <w:tcPr>
            <w:tcW w:w="4813" w:type="dxa"/>
            <w:noWrap/>
          </w:tcPr>
          <w:p w:rsidR="005C2985" w:rsidRPr="00E33245" w:rsidRDefault="005C2985" w:rsidP="0094765E">
            <w:pPr>
              <w:spacing w:line="240" w:lineRule="atLeast"/>
              <w:rPr>
                <w:sz w:val="24"/>
                <w:szCs w:val="24"/>
              </w:rPr>
            </w:pPr>
            <w:r w:rsidRPr="00E33245">
              <w:rPr>
                <w:sz w:val="24"/>
                <w:szCs w:val="24"/>
              </w:rPr>
              <w:t>Министр транспорта и дорожного хозяйства Чувашской Республики</w:t>
            </w:r>
          </w:p>
        </w:tc>
        <w:tc>
          <w:tcPr>
            <w:tcW w:w="3542" w:type="dxa"/>
            <w:noWrap/>
          </w:tcPr>
          <w:p w:rsidR="005C2985" w:rsidRPr="00E33245" w:rsidRDefault="005C2985" w:rsidP="0094765E">
            <w:pPr>
              <w:spacing w:line="240" w:lineRule="atLeast"/>
              <w:rPr>
                <w:i/>
                <w:iCs/>
                <w:sz w:val="24"/>
                <w:szCs w:val="24"/>
              </w:rPr>
            </w:pPr>
            <w:r w:rsidRPr="00E33245">
              <w:rPr>
                <w:sz w:val="24"/>
                <w:szCs w:val="24"/>
              </w:rPr>
              <w:t xml:space="preserve">Председатель Кабинета Министров Чувашской Республики </w:t>
            </w:r>
            <w:proofErr w:type="spellStart"/>
            <w:r w:rsidRPr="00E33245">
              <w:rPr>
                <w:sz w:val="24"/>
                <w:szCs w:val="24"/>
              </w:rPr>
              <w:t>Моторин</w:t>
            </w:r>
            <w:proofErr w:type="spellEnd"/>
            <w:r w:rsidRPr="00E33245">
              <w:rPr>
                <w:sz w:val="24"/>
                <w:szCs w:val="24"/>
              </w:rPr>
              <w:t xml:space="preserve"> И.Б.</w:t>
            </w:r>
          </w:p>
        </w:tc>
        <w:tc>
          <w:tcPr>
            <w:tcW w:w="1576" w:type="dxa"/>
          </w:tcPr>
          <w:p w:rsidR="005C2985" w:rsidRPr="00E33245" w:rsidRDefault="005C2985" w:rsidP="0094765E">
            <w:pPr>
              <w:spacing w:line="240" w:lineRule="atLeast"/>
              <w:jc w:val="center"/>
              <w:rPr>
                <w:sz w:val="24"/>
                <w:szCs w:val="24"/>
              </w:rPr>
            </w:pPr>
            <w:r w:rsidRPr="00E33245">
              <w:rPr>
                <w:sz w:val="24"/>
                <w:szCs w:val="24"/>
              </w:rPr>
              <w:t>20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34.</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Петров М.М.</w:t>
            </w:r>
          </w:p>
        </w:tc>
        <w:tc>
          <w:tcPr>
            <w:tcW w:w="4813"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 Павлов Е.Г.</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35.</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Краснов Р.В.</w:t>
            </w:r>
          </w:p>
        </w:tc>
        <w:tc>
          <w:tcPr>
            <w:tcW w:w="4813" w:type="dxa"/>
            <w:noWrap/>
          </w:tcPr>
          <w:p w:rsidR="005C2985" w:rsidRPr="00E33245" w:rsidRDefault="005C2985" w:rsidP="0094765E">
            <w:pPr>
              <w:spacing w:line="240" w:lineRule="atLeast"/>
              <w:rPr>
                <w:sz w:val="24"/>
                <w:szCs w:val="24"/>
              </w:rPr>
            </w:pPr>
            <w:r w:rsidRPr="00E33245">
              <w:rPr>
                <w:sz w:val="24"/>
                <w:szCs w:val="24"/>
              </w:rPr>
              <w:t>Заместитель начальника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36.</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Ярмоленко А.С.</w:t>
            </w:r>
          </w:p>
        </w:tc>
        <w:tc>
          <w:tcPr>
            <w:tcW w:w="4813" w:type="dxa"/>
            <w:noWrap/>
          </w:tcPr>
          <w:p w:rsidR="005C2985" w:rsidRPr="00E33245" w:rsidRDefault="005C2985" w:rsidP="0094765E">
            <w:pPr>
              <w:spacing w:line="240" w:lineRule="atLeast"/>
              <w:rPr>
                <w:sz w:val="24"/>
                <w:szCs w:val="24"/>
              </w:rPr>
            </w:pPr>
            <w:r w:rsidRPr="00E33245">
              <w:rPr>
                <w:sz w:val="24"/>
                <w:szCs w:val="24"/>
              </w:rPr>
              <w:t>Консультант отдела развития автомобильных дорог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Начальник отдела развития автомобильных дорог министерства транспорта и дорожного хозяйства Чувашской Республики Петров М.М.</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lastRenderedPageBreak/>
              <w:t>37.</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Васильева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 xml:space="preserve">38. </w:t>
            </w:r>
          </w:p>
        </w:tc>
        <w:tc>
          <w:tcPr>
            <w:tcW w:w="3224" w:type="dxa"/>
            <w:noWrap/>
          </w:tcPr>
          <w:p w:rsidR="005C2985" w:rsidRPr="00E33245" w:rsidRDefault="005C2985" w:rsidP="0094765E">
            <w:pPr>
              <w:spacing w:line="240" w:lineRule="atLeast"/>
              <w:jc w:val="left"/>
              <w:rPr>
                <w:color w:val="000000"/>
                <w:sz w:val="24"/>
                <w:szCs w:val="24"/>
                <w:u w:color="000000"/>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Павлова О.В.</w:t>
            </w:r>
          </w:p>
        </w:tc>
        <w:tc>
          <w:tcPr>
            <w:tcW w:w="4813" w:type="dxa"/>
            <w:noWrap/>
          </w:tcPr>
          <w:p w:rsidR="005C2985" w:rsidRPr="00E33245" w:rsidRDefault="005C2985" w:rsidP="0094765E">
            <w:pPr>
              <w:spacing w:line="240" w:lineRule="atLeast"/>
              <w:rPr>
                <w:sz w:val="24"/>
                <w:szCs w:val="24"/>
              </w:rPr>
            </w:pPr>
            <w:r w:rsidRPr="00E33245">
              <w:rPr>
                <w:sz w:val="24"/>
                <w:szCs w:val="24"/>
              </w:rPr>
              <w:t>Главный специалист – эксперт отдела финансирования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rPr>
                <w:sz w:val="24"/>
                <w:szCs w:val="24"/>
              </w:rPr>
            </w:pPr>
            <w:r w:rsidRPr="00E33245">
              <w:rPr>
                <w:sz w:val="24"/>
                <w:szCs w:val="24"/>
              </w:rPr>
              <w:t>Заместитель министра транспорта и дорожного хозяйства Чувашской Республики – начальник отдела финансирования</w:t>
            </w:r>
          </w:p>
        </w:tc>
        <w:tc>
          <w:tcPr>
            <w:tcW w:w="1576" w:type="dxa"/>
          </w:tcPr>
          <w:p w:rsidR="005C2985" w:rsidRPr="00E33245" w:rsidRDefault="005C2985" w:rsidP="0094765E">
            <w:pPr>
              <w:spacing w:line="240" w:lineRule="atLeast"/>
              <w:jc w:val="center"/>
              <w:rPr>
                <w:sz w:val="24"/>
                <w:szCs w:val="24"/>
              </w:rPr>
            </w:pPr>
            <w:r w:rsidRPr="00E33245">
              <w:rPr>
                <w:sz w:val="24"/>
                <w:szCs w:val="24"/>
              </w:rPr>
              <w:t>10</w:t>
            </w:r>
          </w:p>
        </w:tc>
      </w:tr>
      <w:tr w:rsidR="005C2985" w:rsidRPr="00E33245">
        <w:trPr>
          <w:cantSplit/>
        </w:trPr>
        <w:tc>
          <w:tcPr>
            <w:tcW w:w="709" w:type="dxa"/>
            <w:noWrap/>
          </w:tcPr>
          <w:p w:rsidR="005C2985" w:rsidRPr="00E33245" w:rsidRDefault="005C2985" w:rsidP="0094765E">
            <w:pPr>
              <w:spacing w:line="240" w:lineRule="atLeast"/>
              <w:jc w:val="center"/>
              <w:rPr>
                <w:sz w:val="24"/>
                <w:szCs w:val="24"/>
              </w:rPr>
            </w:pPr>
            <w:r w:rsidRPr="00E33245">
              <w:rPr>
                <w:sz w:val="24"/>
                <w:szCs w:val="24"/>
              </w:rPr>
              <w:t>39.</w:t>
            </w:r>
          </w:p>
        </w:tc>
        <w:tc>
          <w:tcPr>
            <w:tcW w:w="3224" w:type="dxa"/>
            <w:noWrap/>
          </w:tcPr>
          <w:p w:rsidR="005C2985" w:rsidRPr="00E33245" w:rsidRDefault="005C2985" w:rsidP="0094765E">
            <w:pPr>
              <w:spacing w:line="240" w:lineRule="atLeast"/>
              <w:jc w:val="left"/>
              <w:rPr>
                <w:sz w:val="24"/>
                <w:szCs w:val="24"/>
              </w:rPr>
            </w:pPr>
            <w:r w:rsidRPr="00E33245">
              <w:rPr>
                <w:color w:val="000000"/>
                <w:sz w:val="24"/>
                <w:szCs w:val="24"/>
                <w:u w:color="000000"/>
              </w:rPr>
              <w:t>Участник регионального проекта</w:t>
            </w:r>
          </w:p>
        </w:tc>
        <w:tc>
          <w:tcPr>
            <w:tcW w:w="2302" w:type="dxa"/>
            <w:noWrap/>
          </w:tcPr>
          <w:p w:rsidR="005C2985" w:rsidRPr="00E33245" w:rsidRDefault="005C2985" w:rsidP="0094765E">
            <w:pPr>
              <w:spacing w:line="240" w:lineRule="atLeast"/>
              <w:rPr>
                <w:sz w:val="24"/>
                <w:szCs w:val="24"/>
              </w:rPr>
            </w:pPr>
            <w:r w:rsidRPr="00E33245">
              <w:rPr>
                <w:sz w:val="24"/>
                <w:szCs w:val="24"/>
              </w:rPr>
              <w:t>Доброхотов В.А.</w:t>
            </w:r>
          </w:p>
        </w:tc>
        <w:tc>
          <w:tcPr>
            <w:tcW w:w="4813" w:type="dxa"/>
            <w:noWrap/>
          </w:tcPr>
          <w:p w:rsidR="005C2985" w:rsidRPr="00E33245" w:rsidRDefault="005C2985" w:rsidP="0094765E">
            <w:pPr>
              <w:spacing w:line="240" w:lineRule="atLeast"/>
              <w:jc w:val="left"/>
              <w:rPr>
                <w:sz w:val="24"/>
                <w:szCs w:val="24"/>
              </w:rPr>
            </w:pPr>
            <w:r w:rsidRPr="00E33245">
              <w:rPr>
                <w:sz w:val="24"/>
                <w:szCs w:val="24"/>
              </w:rPr>
              <w:t>Директор казенного учреждения Чувашской Республики «Управление автомобильных дорог Чувашской Республики» Министерства транспорта и дорожного хозяйства Чувашской Республики</w:t>
            </w:r>
          </w:p>
        </w:tc>
        <w:tc>
          <w:tcPr>
            <w:tcW w:w="3542" w:type="dxa"/>
            <w:noWrap/>
          </w:tcPr>
          <w:p w:rsidR="005C2985" w:rsidRPr="00E33245" w:rsidRDefault="005C2985" w:rsidP="0094765E">
            <w:pPr>
              <w:spacing w:line="240" w:lineRule="atLeast"/>
              <w:jc w:val="left"/>
              <w:rPr>
                <w:i/>
                <w:iCs/>
                <w:sz w:val="24"/>
                <w:szCs w:val="24"/>
              </w:rPr>
            </w:pPr>
            <w:r w:rsidRPr="00E33245">
              <w:rPr>
                <w:sz w:val="24"/>
                <w:szCs w:val="24"/>
              </w:rPr>
              <w:t>Министр транспорта и дорожного хозяйства Чувашской Республики Иванов В.Н.</w:t>
            </w:r>
          </w:p>
        </w:tc>
        <w:tc>
          <w:tcPr>
            <w:tcW w:w="1576" w:type="dxa"/>
          </w:tcPr>
          <w:p w:rsidR="005C2985" w:rsidRPr="00E33245" w:rsidRDefault="005C2985" w:rsidP="0094765E">
            <w:pPr>
              <w:spacing w:line="240" w:lineRule="atLeast"/>
              <w:jc w:val="center"/>
              <w:rPr>
                <w:i/>
                <w:iCs/>
                <w:sz w:val="24"/>
                <w:szCs w:val="24"/>
              </w:rPr>
            </w:pPr>
            <w:r w:rsidRPr="00E33245">
              <w:rPr>
                <w:sz w:val="24"/>
                <w:szCs w:val="24"/>
              </w:rPr>
              <w:t>10</w:t>
            </w:r>
          </w:p>
        </w:tc>
      </w:tr>
    </w:tbl>
    <w:p w:rsidR="005C2985" w:rsidRPr="00E33245" w:rsidRDefault="005C2985" w:rsidP="00C239DB">
      <w:pPr>
        <w:pStyle w:val="-11"/>
        <w:spacing w:after="0" w:line="240" w:lineRule="auto"/>
        <w:ind w:left="21" w:hanging="21"/>
        <w:jc w:val="center"/>
        <w:rPr>
          <w:rFonts w:ascii="Times New Roman" w:hAnsi="Times New Roman" w:cs="Times New Roman"/>
          <w:b/>
          <w:bCs/>
          <w:sz w:val="24"/>
          <w:szCs w:val="24"/>
        </w:rPr>
      </w:pPr>
    </w:p>
    <w:p w:rsidR="00AA274A" w:rsidRDefault="00AA274A" w:rsidP="00C239DB">
      <w:pPr>
        <w:pStyle w:val="-11"/>
        <w:spacing w:after="0" w:line="240" w:lineRule="auto"/>
        <w:ind w:left="21" w:hanging="21"/>
        <w:jc w:val="center"/>
        <w:rPr>
          <w:rFonts w:ascii="Times New Roman" w:hAnsi="Times New Roman" w:cs="Times New Roman"/>
          <w:sz w:val="24"/>
          <w:szCs w:val="24"/>
        </w:rPr>
      </w:pPr>
    </w:p>
    <w:p w:rsidR="00AA274A" w:rsidRDefault="00AA274A" w:rsidP="00C239DB">
      <w:pPr>
        <w:pStyle w:val="-11"/>
        <w:spacing w:after="0" w:line="240" w:lineRule="auto"/>
        <w:ind w:left="21" w:hanging="21"/>
        <w:jc w:val="center"/>
        <w:rPr>
          <w:rFonts w:ascii="Times New Roman" w:hAnsi="Times New Roman" w:cs="Times New Roman"/>
          <w:sz w:val="24"/>
          <w:szCs w:val="24"/>
        </w:rPr>
      </w:pPr>
    </w:p>
    <w:p w:rsidR="00AA274A" w:rsidRDefault="00AA274A" w:rsidP="00C239DB">
      <w:pPr>
        <w:pStyle w:val="-11"/>
        <w:spacing w:after="0" w:line="240" w:lineRule="auto"/>
        <w:ind w:left="21" w:hanging="21"/>
        <w:jc w:val="center"/>
        <w:rPr>
          <w:rFonts w:ascii="Times New Roman" w:hAnsi="Times New Roman" w:cs="Times New Roman"/>
          <w:sz w:val="24"/>
          <w:szCs w:val="24"/>
        </w:rPr>
      </w:pPr>
    </w:p>
    <w:p w:rsidR="00AA274A" w:rsidRDefault="00AA274A" w:rsidP="00C239DB">
      <w:pPr>
        <w:pStyle w:val="-11"/>
        <w:spacing w:after="0" w:line="240" w:lineRule="auto"/>
        <w:ind w:left="21" w:hanging="21"/>
        <w:jc w:val="center"/>
        <w:rPr>
          <w:rFonts w:ascii="Times New Roman" w:hAnsi="Times New Roman" w:cs="Times New Roman"/>
          <w:sz w:val="24"/>
          <w:szCs w:val="24"/>
        </w:rPr>
      </w:pPr>
    </w:p>
    <w:p w:rsidR="00AA274A" w:rsidRDefault="00AA274A" w:rsidP="00C239DB">
      <w:pPr>
        <w:pStyle w:val="-11"/>
        <w:spacing w:after="0" w:line="240" w:lineRule="auto"/>
        <w:ind w:left="21" w:hanging="21"/>
        <w:jc w:val="center"/>
        <w:rPr>
          <w:rFonts w:ascii="Times New Roman" w:hAnsi="Times New Roman" w:cs="Times New Roman"/>
          <w:sz w:val="24"/>
          <w:szCs w:val="24"/>
        </w:rPr>
      </w:pPr>
    </w:p>
    <w:p w:rsidR="00AA274A" w:rsidRDefault="00AA274A" w:rsidP="00793F0D">
      <w:pPr>
        <w:pStyle w:val="-11"/>
        <w:spacing w:after="0" w:line="240" w:lineRule="auto"/>
        <w:ind w:left="0"/>
        <w:rPr>
          <w:rFonts w:ascii="Times New Roman" w:hAnsi="Times New Roman" w:cs="Times New Roman"/>
          <w:sz w:val="24"/>
          <w:szCs w:val="24"/>
        </w:rPr>
      </w:pPr>
    </w:p>
    <w:p w:rsidR="005C2985" w:rsidRPr="00E33245" w:rsidRDefault="005C2985" w:rsidP="00C239DB">
      <w:pPr>
        <w:pStyle w:val="-11"/>
        <w:spacing w:after="0" w:line="240" w:lineRule="auto"/>
        <w:ind w:left="21" w:hanging="21"/>
        <w:jc w:val="center"/>
        <w:rPr>
          <w:rFonts w:ascii="Times New Roman" w:hAnsi="Times New Roman" w:cs="Times New Roman"/>
          <w:sz w:val="24"/>
          <w:szCs w:val="24"/>
        </w:rPr>
      </w:pPr>
      <w:r w:rsidRPr="00E33245">
        <w:rPr>
          <w:rFonts w:ascii="Times New Roman" w:hAnsi="Times New Roman" w:cs="Times New Roman"/>
          <w:sz w:val="24"/>
          <w:szCs w:val="24"/>
        </w:rPr>
        <w:lastRenderedPageBreak/>
        <w:t>6. Дополнительная информация</w:t>
      </w:r>
    </w:p>
    <w:p w:rsidR="005C2985" w:rsidRPr="00E33245" w:rsidRDefault="005C2985" w:rsidP="00C239DB">
      <w:pPr>
        <w:pStyle w:val="-11"/>
        <w:spacing w:after="0" w:line="240" w:lineRule="auto"/>
        <w:ind w:left="21" w:hanging="21"/>
        <w:jc w:val="center"/>
        <w:rPr>
          <w:rFonts w:ascii="Times New Roman" w:hAnsi="Times New Roman" w:cs="Times New Roman"/>
          <w:sz w:val="24"/>
          <w:szCs w:val="24"/>
        </w:rPr>
      </w:pPr>
    </w:p>
    <w:tbl>
      <w:tblPr>
        <w:tblW w:w="16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0"/>
      </w:tblGrid>
      <w:tr w:rsidR="005C2985" w:rsidRPr="00E33245">
        <w:tc>
          <w:tcPr>
            <w:tcW w:w="16020" w:type="dxa"/>
          </w:tcPr>
          <w:p w:rsidR="005C2985" w:rsidRPr="00E33245" w:rsidRDefault="005C2985" w:rsidP="003A74E9">
            <w:pPr>
              <w:autoSpaceDE w:val="0"/>
              <w:autoSpaceDN w:val="0"/>
              <w:adjustRightInd w:val="0"/>
              <w:spacing w:line="240" w:lineRule="auto"/>
              <w:ind w:firstLine="313"/>
              <w:rPr>
                <w:sz w:val="24"/>
                <w:szCs w:val="24"/>
              </w:rPr>
            </w:pPr>
            <w:proofErr w:type="gramStart"/>
            <w:r w:rsidRPr="00E33245">
              <w:rPr>
                <w:sz w:val="24"/>
                <w:szCs w:val="24"/>
              </w:rPr>
              <w:t>Аварийно-опасный участок дороги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 (статья 2 Федерального закона от 10</w:t>
            </w:r>
            <w:proofErr w:type="gramEnd"/>
            <w:r w:rsidRPr="00E33245">
              <w:rPr>
                <w:sz w:val="24"/>
                <w:szCs w:val="24"/>
              </w:rPr>
              <w:t xml:space="preserve"> декабря 1995 г. № 196-ФЗ «О безопасности дорожного движения»);</w:t>
            </w:r>
          </w:p>
          <w:p w:rsidR="005C2985" w:rsidRPr="00E33245" w:rsidRDefault="005C2985" w:rsidP="003A74E9">
            <w:pPr>
              <w:spacing w:line="240" w:lineRule="auto"/>
              <w:ind w:firstLine="313"/>
              <w:rPr>
                <w:sz w:val="24"/>
                <w:szCs w:val="24"/>
              </w:rPr>
            </w:pPr>
            <w:r w:rsidRPr="00E33245">
              <w:rPr>
                <w:sz w:val="24"/>
                <w:szCs w:val="24"/>
              </w:rPr>
              <w:t xml:space="preserve">Камера </w:t>
            </w:r>
            <w:proofErr w:type="spellStart"/>
            <w:r w:rsidRPr="00E33245">
              <w:rPr>
                <w:sz w:val="24"/>
                <w:szCs w:val="24"/>
              </w:rPr>
              <w:t>фотовидеофиксации</w:t>
            </w:r>
            <w:proofErr w:type="spellEnd"/>
            <w:r w:rsidRPr="00E33245">
              <w:rPr>
                <w:sz w:val="24"/>
                <w:szCs w:val="24"/>
              </w:rPr>
              <w:t xml:space="preserve"> – работающее в автоматическом режиме специальное техническое средство, имеющее функции фото- и киносъемки, видеозаписи;</w:t>
            </w:r>
          </w:p>
          <w:p w:rsidR="005C2985" w:rsidRPr="00E33245" w:rsidRDefault="005C2985" w:rsidP="003A74E9">
            <w:pPr>
              <w:autoSpaceDE w:val="0"/>
              <w:autoSpaceDN w:val="0"/>
              <w:adjustRightInd w:val="0"/>
              <w:spacing w:line="240" w:lineRule="auto"/>
              <w:ind w:firstLine="313"/>
              <w:rPr>
                <w:sz w:val="24"/>
                <w:szCs w:val="24"/>
              </w:rPr>
            </w:pPr>
            <w:r w:rsidRPr="00E33245">
              <w:rPr>
                <w:sz w:val="24"/>
                <w:szCs w:val="24"/>
              </w:rPr>
              <w:t>Автоматический пункт весогабаритного контроля транспортных средств – пункт весогабаритного контроля транспортных средств, контроль на котором осуществляется при помощи работающих в автоматическом режиме специальных технических средств, имеющих функции фото- и киносъемки, видеозаписи, а также соответствующего оборудования, позволяющего проводить измерения параметров транспортного средства в движении;</w:t>
            </w:r>
          </w:p>
          <w:p w:rsidR="005C2985" w:rsidRPr="00E33245" w:rsidRDefault="005C2985" w:rsidP="003A74E9">
            <w:pPr>
              <w:spacing w:line="240" w:lineRule="auto"/>
              <w:ind w:firstLine="313"/>
              <w:rPr>
                <w:sz w:val="24"/>
                <w:szCs w:val="24"/>
              </w:rPr>
            </w:pPr>
            <w:r w:rsidRPr="00E33245">
              <w:rPr>
                <w:sz w:val="24"/>
                <w:szCs w:val="24"/>
              </w:rPr>
              <w:t>Автоматическая система весогабаритного контроля транспортных средств – объединенные в одной системе автоматические пункты весогабаритного контроля транспортных средств (единый, централизованный центр обработки данных);</w:t>
            </w:r>
          </w:p>
          <w:p w:rsidR="005C2985" w:rsidRPr="00E33245" w:rsidRDefault="005C2985" w:rsidP="003A74E9">
            <w:pPr>
              <w:spacing w:line="240" w:lineRule="auto"/>
              <w:ind w:firstLine="313"/>
              <w:rPr>
                <w:sz w:val="24"/>
                <w:szCs w:val="24"/>
              </w:rPr>
            </w:pPr>
            <w:r w:rsidRPr="00E33245">
              <w:rPr>
                <w:sz w:val="24"/>
                <w:szCs w:val="24"/>
              </w:rPr>
              <w:t>Автоматическая система управления дорожным движением – комплекс технических, программных и организационных мер, обеспечивающих сбор и обработку информации о параметрах транспортных потоков и на основе этого оптимизирующих управление движением;</w:t>
            </w:r>
          </w:p>
          <w:p w:rsidR="005C2985" w:rsidRPr="00E33245" w:rsidRDefault="005C2985" w:rsidP="003A74E9">
            <w:pPr>
              <w:autoSpaceDE w:val="0"/>
              <w:autoSpaceDN w:val="0"/>
              <w:adjustRightInd w:val="0"/>
              <w:spacing w:line="240" w:lineRule="auto"/>
              <w:ind w:firstLine="313"/>
              <w:rPr>
                <w:sz w:val="24"/>
                <w:szCs w:val="24"/>
              </w:rPr>
            </w:pPr>
            <w:r w:rsidRPr="00E33245">
              <w:rPr>
                <w:sz w:val="24"/>
                <w:szCs w:val="24"/>
              </w:rPr>
              <w:t>Оцифровка автомобильных дорог – создание цифровой карты и цифровых моделей объектов инфраструктуры автомобильных дорог Российской Федерации.</w:t>
            </w:r>
          </w:p>
          <w:p w:rsidR="005C2985" w:rsidRPr="00E33245" w:rsidRDefault="005C2985" w:rsidP="003A74E9">
            <w:pPr>
              <w:autoSpaceDE w:val="0"/>
              <w:autoSpaceDN w:val="0"/>
              <w:adjustRightInd w:val="0"/>
              <w:spacing w:line="240" w:lineRule="auto"/>
              <w:ind w:firstLine="313"/>
              <w:rPr>
                <w:sz w:val="24"/>
                <w:szCs w:val="24"/>
              </w:rPr>
            </w:pPr>
            <w:proofErr w:type="gramStart"/>
            <w:r w:rsidRPr="00E33245">
              <w:rPr>
                <w:sz w:val="24"/>
                <w:szCs w:val="24"/>
              </w:rPr>
              <w:t>Комплексные схемы организации дорожного движения –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5C2985" w:rsidRPr="00E33245" w:rsidRDefault="005C2985" w:rsidP="003A74E9">
            <w:pPr>
              <w:autoSpaceDE w:val="0"/>
              <w:autoSpaceDN w:val="0"/>
              <w:adjustRightInd w:val="0"/>
              <w:spacing w:line="240" w:lineRule="auto"/>
              <w:ind w:firstLine="313"/>
              <w:rPr>
                <w:sz w:val="24"/>
                <w:szCs w:val="24"/>
              </w:rPr>
            </w:pPr>
            <w:r w:rsidRPr="00E33245">
              <w:rPr>
                <w:sz w:val="24"/>
                <w:szCs w:val="24"/>
              </w:rPr>
              <w:t>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реконструкции, ремонте и содержании дорог</w:t>
            </w:r>
          </w:p>
          <w:p w:rsidR="005C2985" w:rsidRPr="00E33245" w:rsidRDefault="005C2985" w:rsidP="003A74E9">
            <w:pPr>
              <w:autoSpaceDE w:val="0"/>
              <w:autoSpaceDN w:val="0"/>
              <w:adjustRightInd w:val="0"/>
              <w:spacing w:line="240" w:lineRule="auto"/>
              <w:ind w:firstLine="313"/>
              <w:rPr>
                <w:sz w:val="24"/>
                <w:szCs w:val="24"/>
              </w:rPr>
            </w:pPr>
            <w:proofErr w:type="gramStart"/>
            <w:r w:rsidRPr="00E33245">
              <w:rPr>
                <w:sz w:val="24"/>
                <w:szCs w:val="24"/>
              </w:rPr>
              <w:t>Интеллектуальные энергосберегающие технологии освещения дорог – совокупность современных энергоэффективных, и цифровых информационно-коммуникационных технологий, позволяющих снизить затраты на проектирование, перевозку, монтаж (демонтаж), содержание, обслуживание и ремонт инфраструктуры систем освещения автомобильных дорог за счет низкого потребления энергии, использования возобновляемых источников энергии, использования адаптивных режимов работы и управления, снижения затрат ресурсов необходимых для диагностики и выполнение операций, обеспечивающих надежное функционирования систем освещения дорог.</w:t>
            </w:r>
            <w:proofErr w:type="gramEnd"/>
          </w:p>
        </w:tc>
      </w:tr>
    </w:tbl>
    <w:p w:rsidR="005C2985" w:rsidRPr="00E33245" w:rsidRDefault="005C2985" w:rsidP="00A71914">
      <w:pPr>
        <w:jc w:val="center"/>
        <w:rPr>
          <w:sz w:val="24"/>
          <w:szCs w:val="24"/>
        </w:rPr>
      </w:pPr>
      <w:r w:rsidRPr="00E33245">
        <w:rPr>
          <w:sz w:val="24"/>
          <w:szCs w:val="24"/>
        </w:rPr>
        <w:br w:type="page"/>
      </w:r>
      <w:r w:rsidRPr="00E33245">
        <w:rPr>
          <w:sz w:val="24"/>
          <w:szCs w:val="24"/>
        </w:rPr>
        <w:lastRenderedPageBreak/>
        <w:t xml:space="preserve">                                                                                                                                          </w:t>
      </w:r>
      <w:r w:rsidR="00AA274A">
        <w:rPr>
          <w:sz w:val="24"/>
          <w:szCs w:val="24"/>
        </w:rPr>
        <w:t xml:space="preserve">                      </w:t>
      </w:r>
      <w:r w:rsidR="00793F0D">
        <w:rPr>
          <w:sz w:val="24"/>
          <w:szCs w:val="24"/>
        </w:rPr>
        <w:t xml:space="preserve">  </w:t>
      </w:r>
      <w:bookmarkStart w:id="0" w:name="_GoBack"/>
      <w:bookmarkEnd w:id="0"/>
      <w:r w:rsidR="00AA274A">
        <w:rPr>
          <w:sz w:val="24"/>
          <w:szCs w:val="24"/>
        </w:rPr>
        <w:t xml:space="preserve"> </w:t>
      </w:r>
      <w:r w:rsidRPr="00E33245">
        <w:rPr>
          <w:sz w:val="24"/>
          <w:szCs w:val="24"/>
        </w:rPr>
        <w:t xml:space="preserve">  Приложение № 1</w:t>
      </w:r>
    </w:p>
    <w:p w:rsidR="005C2985" w:rsidRPr="00E33245" w:rsidRDefault="005C2985" w:rsidP="00CC774A">
      <w:pPr>
        <w:tabs>
          <w:tab w:val="left" w:pos="9072"/>
        </w:tabs>
        <w:spacing w:line="240" w:lineRule="atLeast"/>
        <w:ind w:left="9900"/>
        <w:jc w:val="center"/>
        <w:rPr>
          <w:sz w:val="24"/>
          <w:szCs w:val="24"/>
        </w:rPr>
      </w:pPr>
      <w:r w:rsidRPr="00E33245">
        <w:rPr>
          <w:sz w:val="24"/>
          <w:szCs w:val="24"/>
        </w:rPr>
        <w:t xml:space="preserve"> к паспорту регионального проекта </w:t>
      </w:r>
    </w:p>
    <w:p w:rsidR="005C2985" w:rsidRPr="00E33245" w:rsidRDefault="005C2985" w:rsidP="00CC774A">
      <w:pPr>
        <w:tabs>
          <w:tab w:val="left" w:pos="9072"/>
        </w:tabs>
        <w:spacing w:line="240" w:lineRule="atLeast"/>
        <w:ind w:left="9900"/>
        <w:jc w:val="center"/>
        <w:rPr>
          <w:sz w:val="24"/>
          <w:szCs w:val="24"/>
        </w:rPr>
      </w:pPr>
      <w:r w:rsidRPr="00E33245">
        <w:rPr>
          <w:sz w:val="24"/>
          <w:szCs w:val="24"/>
        </w:rPr>
        <w:t xml:space="preserve"> «Общесистемные меры развития дорожного хозяйства» </w:t>
      </w:r>
    </w:p>
    <w:p w:rsidR="005C2985" w:rsidRPr="00E33245" w:rsidRDefault="005C2985" w:rsidP="00ED5CE8">
      <w:pPr>
        <w:jc w:val="right"/>
        <w:rPr>
          <w:sz w:val="24"/>
          <w:szCs w:val="24"/>
        </w:rPr>
      </w:pPr>
    </w:p>
    <w:p w:rsidR="005C2985" w:rsidRPr="00E33245" w:rsidRDefault="005C2985" w:rsidP="00ED5CE8">
      <w:pPr>
        <w:jc w:val="right"/>
        <w:rPr>
          <w:sz w:val="24"/>
          <w:szCs w:val="24"/>
        </w:rPr>
      </w:pPr>
    </w:p>
    <w:p w:rsidR="005C2985" w:rsidRPr="00E33245" w:rsidRDefault="005C2985" w:rsidP="00ED5CE8">
      <w:pPr>
        <w:jc w:val="center"/>
        <w:rPr>
          <w:sz w:val="24"/>
          <w:szCs w:val="24"/>
        </w:rPr>
      </w:pPr>
      <w:r w:rsidRPr="00E33245">
        <w:rPr>
          <w:sz w:val="24"/>
          <w:szCs w:val="24"/>
        </w:rPr>
        <w:t>ПЛАН МЕРОПРИЯТИЙ</w:t>
      </w:r>
    </w:p>
    <w:p w:rsidR="005C2985" w:rsidRPr="00E33245" w:rsidRDefault="005C2985" w:rsidP="00ED5CE8">
      <w:pPr>
        <w:jc w:val="center"/>
        <w:rPr>
          <w:sz w:val="24"/>
          <w:szCs w:val="24"/>
        </w:rPr>
      </w:pPr>
      <w:r w:rsidRPr="00E33245">
        <w:rPr>
          <w:sz w:val="24"/>
          <w:szCs w:val="24"/>
        </w:rPr>
        <w:t xml:space="preserve">по реализации регионального проекта </w:t>
      </w:r>
    </w:p>
    <w:p w:rsidR="005C2985" w:rsidRPr="00E33245" w:rsidRDefault="005C2985" w:rsidP="00ED5CE8">
      <w:pPr>
        <w:spacing w:line="240" w:lineRule="auto"/>
        <w:jc w:val="center"/>
        <w:rPr>
          <w:sz w:val="24"/>
          <w:szCs w:val="24"/>
        </w:rPr>
      </w:pPr>
    </w:p>
    <w:p w:rsidR="005C2985" w:rsidRPr="00E33245" w:rsidRDefault="005C2985" w:rsidP="00ED5CE8">
      <w:pPr>
        <w:spacing w:line="120" w:lineRule="exact"/>
        <w:rPr>
          <w:sz w:val="24"/>
          <w:szCs w:val="24"/>
        </w:rPr>
      </w:pPr>
    </w:p>
    <w:tbl>
      <w:tblPr>
        <w:tblW w:w="50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65"/>
        <w:gridCol w:w="5457"/>
        <w:gridCol w:w="1475"/>
        <w:gridCol w:w="1476"/>
        <w:gridCol w:w="1918"/>
        <w:gridCol w:w="3012"/>
        <w:gridCol w:w="1266"/>
      </w:tblGrid>
      <w:tr w:rsidR="005C2985" w:rsidRPr="00E33245">
        <w:trPr>
          <w:cantSplit/>
          <w:trHeight w:val="540"/>
          <w:tblHeader/>
        </w:trPr>
        <w:tc>
          <w:tcPr>
            <w:tcW w:w="765" w:type="dxa"/>
            <w:vMerge w:val="restart"/>
            <w:vAlign w:val="center"/>
          </w:tcPr>
          <w:p w:rsidR="005C2985" w:rsidRPr="00E33245" w:rsidRDefault="005C2985" w:rsidP="00BD057E">
            <w:pPr>
              <w:spacing w:line="240" w:lineRule="atLeast"/>
              <w:jc w:val="center"/>
              <w:rPr>
                <w:sz w:val="24"/>
                <w:szCs w:val="24"/>
              </w:rPr>
            </w:pPr>
            <w:r w:rsidRPr="00E33245">
              <w:rPr>
                <w:sz w:val="24"/>
                <w:szCs w:val="24"/>
              </w:rPr>
              <w:t>№</w:t>
            </w:r>
          </w:p>
          <w:p w:rsidR="005C2985" w:rsidRPr="00E33245" w:rsidRDefault="005C2985" w:rsidP="00BD057E">
            <w:pPr>
              <w:spacing w:line="240" w:lineRule="atLeast"/>
              <w:jc w:val="center"/>
              <w:rPr>
                <w:sz w:val="24"/>
                <w:szCs w:val="24"/>
              </w:rPr>
            </w:pPr>
            <w:proofErr w:type="gramStart"/>
            <w:r w:rsidRPr="00E33245">
              <w:rPr>
                <w:sz w:val="24"/>
                <w:szCs w:val="24"/>
              </w:rPr>
              <w:t>п</w:t>
            </w:r>
            <w:proofErr w:type="gramEnd"/>
            <w:r w:rsidRPr="00E33245">
              <w:rPr>
                <w:sz w:val="24"/>
                <w:szCs w:val="24"/>
              </w:rPr>
              <w:t>/п</w:t>
            </w:r>
          </w:p>
        </w:tc>
        <w:tc>
          <w:tcPr>
            <w:tcW w:w="5457" w:type="dxa"/>
            <w:vMerge w:val="restart"/>
            <w:vAlign w:val="center"/>
          </w:tcPr>
          <w:p w:rsidR="005C2985" w:rsidRPr="00E33245" w:rsidRDefault="005C2985" w:rsidP="00BD057E">
            <w:pPr>
              <w:spacing w:line="240" w:lineRule="atLeast"/>
              <w:jc w:val="center"/>
              <w:rPr>
                <w:sz w:val="24"/>
                <w:szCs w:val="24"/>
              </w:rPr>
            </w:pPr>
            <w:r w:rsidRPr="00E33245">
              <w:rPr>
                <w:sz w:val="24"/>
                <w:szCs w:val="24"/>
              </w:rPr>
              <w:t xml:space="preserve">Наименование </w:t>
            </w:r>
          </w:p>
          <w:p w:rsidR="005C2985" w:rsidRPr="00E33245" w:rsidRDefault="005C2985" w:rsidP="00BD057E">
            <w:pPr>
              <w:spacing w:line="240" w:lineRule="atLeast"/>
              <w:jc w:val="center"/>
              <w:rPr>
                <w:sz w:val="24"/>
                <w:szCs w:val="24"/>
              </w:rPr>
            </w:pPr>
            <w:r w:rsidRPr="00E33245">
              <w:rPr>
                <w:sz w:val="24"/>
                <w:szCs w:val="24"/>
              </w:rPr>
              <w:t>результата, мероприятия,</w:t>
            </w:r>
          </w:p>
          <w:p w:rsidR="005C2985" w:rsidRPr="00E33245" w:rsidRDefault="005C2985" w:rsidP="00BD057E">
            <w:pPr>
              <w:spacing w:line="240" w:lineRule="atLeast"/>
              <w:jc w:val="center"/>
              <w:rPr>
                <w:sz w:val="24"/>
                <w:szCs w:val="24"/>
              </w:rPr>
            </w:pPr>
            <w:r w:rsidRPr="00E33245">
              <w:rPr>
                <w:sz w:val="24"/>
                <w:szCs w:val="24"/>
              </w:rPr>
              <w:t>контрольной точки</w:t>
            </w:r>
          </w:p>
        </w:tc>
        <w:tc>
          <w:tcPr>
            <w:tcW w:w="2951" w:type="dxa"/>
            <w:gridSpan w:val="2"/>
            <w:vAlign w:val="center"/>
          </w:tcPr>
          <w:p w:rsidR="005C2985" w:rsidRPr="00E33245" w:rsidRDefault="005C2985" w:rsidP="00BD057E">
            <w:pPr>
              <w:spacing w:line="240" w:lineRule="atLeast"/>
              <w:jc w:val="center"/>
              <w:rPr>
                <w:sz w:val="24"/>
                <w:szCs w:val="24"/>
              </w:rPr>
            </w:pPr>
            <w:r w:rsidRPr="00E33245">
              <w:rPr>
                <w:sz w:val="24"/>
                <w:szCs w:val="24"/>
              </w:rPr>
              <w:t>Сроки реализации</w:t>
            </w:r>
          </w:p>
        </w:tc>
        <w:tc>
          <w:tcPr>
            <w:tcW w:w="1918" w:type="dxa"/>
            <w:vMerge w:val="restart"/>
            <w:vAlign w:val="center"/>
          </w:tcPr>
          <w:p w:rsidR="005C2985" w:rsidRPr="00E33245" w:rsidRDefault="005C2985" w:rsidP="00BD057E">
            <w:pPr>
              <w:spacing w:line="240" w:lineRule="atLeast"/>
              <w:jc w:val="center"/>
              <w:rPr>
                <w:sz w:val="24"/>
                <w:szCs w:val="24"/>
              </w:rPr>
            </w:pPr>
            <w:r w:rsidRPr="00E33245">
              <w:rPr>
                <w:sz w:val="24"/>
                <w:szCs w:val="24"/>
              </w:rPr>
              <w:t>Ответственный исполнитель</w:t>
            </w:r>
          </w:p>
        </w:tc>
        <w:tc>
          <w:tcPr>
            <w:tcW w:w="3012" w:type="dxa"/>
            <w:vMerge w:val="restart"/>
            <w:vAlign w:val="center"/>
          </w:tcPr>
          <w:p w:rsidR="005C2985" w:rsidRPr="00E33245" w:rsidRDefault="005C2985" w:rsidP="00BD057E">
            <w:pPr>
              <w:spacing w:line="240" w:lineRule="atLeast"/>
              <w:jc w:val="center"/>
              <w:rPr>
                <w:sz w:val="24"/>
                <w:szCs w:val="24"/>
              </w:rPr>
            </w:pPr>
            <w:r w:rsidRPr="00E33245">
              <w:rPr>
                <w:sz w:val="24"/>
                <w:szCs w:val="24"/>
              </w:rPr>
              <w:t>Вид документа</w:t>
            </w:r>
          </w:p>
          <w:p w:rsidR="005C2985" w:rsidRPr="00E33245" w:rsidRDefault="005C2985" w:rsidP="00BD057E">
            <w:pPr>
              <w:spacing w:line="240" w:lineRule="atLeast"/>
              <w:jc w:val="center"/>
              <w:rPr>
                <w:sz w:val="24"/>
                <w:szCs w:val="24"/>
              </w:rPr>
            </w:pPr>
            <w:r w:rsidRPr="00E33245">
              <w:rPr>
                <w:sz w:val="24"/>
                <w:szCs w:val="24"/>
              </w:rPr>
              <w:t xml:space="preserve">и характеристика </w:t>
            </w:r>
          </w:p>
          <w:p w:rsidR="005C2985" w:rsidRPr="00E33245" w:rsidRDefault="005C2985" w:rsidP="00BD057E">
            <w:pPr>
              <w:spacing w:line="240" w:lineRule="atLeast"/>
              <w:jc w:val="center"/>
              <w:rPr>
                <w:sz w:val="24"/>
                <w:szCs w:val="24"/>
              </w:rPr>
            </w:pPr>
            <w:r w:rsidRPr="00E33245">
              <w:rPr>
                <w:sz w:val="24"/>
                <w:szCs w:val="24"/>
              </w:rPr>
              <w:t>результата</w:t>
            </w:r>
          </w:p>
        </w:tc>
        <w:tc>
          <w:tcPr>
            <w:tcW w:w="1266" w:type="dxa"/>
            <w:vMerge w:val="restart"/>
            <w:vAlign w:val="center"/>
          </w:tcPr>
          <w:p w:rsidR="005C2985" w:rsidRPr="00E33245" w:rsidRDefault="005C2985" w:rsidP="00BD057E">
            <w:pPr>
              <w:spacing w:line="240" w:lineRule="atLeast"/>
              <w:jc w:val="center"/>
              <w:rPr>
                <w:sz w:val="24"/>
                <w:szCs w:val="24"/>
              </w:rPr>
            </w:pPr>
            <w:r w:rsidRPr="00E33245">
              <w:rPr>
                <w:sz w:val="24"/>
                <w:szCs w:val="24"/>
              </w:rPr>
              <w:t>Уровень контроля</w:t>
            </w:r>
          </w:p>
        </w:tc>
      </w:tr>
      <w:tr w:rsidR="005C2985" w:rsidRPr="00E33245">
        <w:trPr>
          <w:cantSplit/>
          <w:trHeight w:val="435"/>
          <w:tblHeader/>
        </w:trPr>
        <w:tc>
          <w:tcPr>
            <w:tcW w:w="765" w:type="dxa"/>
            <w:vMerge/>
            <w:vAlign w:val="center"/>
          </w:tcPr>
          <w:p w:rsidR="005C2985" w:rsidRPr="00E33245" w:rsidRDefault="005C2985" w:rsidP="00BD057E">
            <w:pPr>
              <w:spacing w:line="240" w:lineRule="atLeast"/>
              <w:jc w:val="center"/>
              <w:rPr>
                <w:sz w:val="24"/>
                <w:szCs w:val="24"/>
              </w:rPr>
            </w:pPr>
          </w:p>
        </w:tc>
        <w:tc>
          <w:tcPr>
            <w:tcW w:w="5457" w:type="dxa"/>
            <w:vMerge/>
            <w:vAlign w:val="center"/>
          </w:tcPr>
          <w:p w:rsidR="005C2985" w:rsidRPr="00E33245" w:rsidRDefault="005C2985" w:rsidP="00BD057E">
            <w:pPr>
              <w:spacing w:line="240" w:lineRule="atLeast"/>
              <w:jc w:val="center"/>
              <w:rPr>
                <w:sz w:val="24"/>
                <w:szCs w:val="24"/>
              </w:rPr>
            </w:pPr>
          </w:p>
        </w:tc>
        <w:tc>
          <w:tcPr>
            <w:tcW w:w="1475" w:type="dxa"/>
            <w:vAlign w:val="center"/>
          </w:tcPr>
          <w:p w:rsidR="005C2985" w:rsidRPr="00E33245" w:rsidRDefault="005C2985" w:rsidP="00BD057E">
            <w:pPr>
              <w:spacing w:line="240" w:lineRule="atLeast"/>
              <w:jc w:val="center"/>
              <w:rPr>
                <w:sz w:val="24"/>
                <w:szCs w:val="24"/>
              </w:rPr>
            </w:pPr>
            <w:r w:rsidRPr="00E33245">
              <w:rPr>
                <w:sz w:val="24"/>
                <w:szCs w:val="24"/>
              </w:rPr>
              <w:t>Начало</w:t>
            </w:r>
          </w:p>
        </w:tc>
        <w:tc>
          <w:tcPr>
            <w:tcW w:w="1476" w:type="dxa"/>
            <w:vAlign w:val="center"/>
          </w:tcPr>
          <w:p w:rsidR="005C2985" w:rsidRPr="00E33245" w:rsidRDefault="005C2985" w:rsidP="00BD057E">
            <w:pPr>
              <w:spacing w:line="240" w:lineRule="atLeast"/>
              <w:jc w:val="center"/>
              <w:rPr>
                <w:sz w:val="24"/>
                <w:szCs w:val="24"/>
              </w:rPr>
            </w:pPr>
            <w:r w:rsidRPr="00E33245">
              <w:rPr>
                <w:sz w:val="24"/>
                <w:szCs w:val="24"/>
              </w:rPr>
              <w:t>Окончание</w:t>
            </w:r>
          </w:p>
        </w:tc>
        <w:tc>
          <w:tcPr>
            <w:tcW w:w="1918" w:type="dxa"/>
            <w:vMerge/>
            <w:vAlign w:val="center"/>
          </w:tcPr>
          <w:p w:rsidR="005C2985" w:rsidRPr="00E33245" w:rsidRDefault="005C2985" w:rsidP="00BD057E">
            <w:pPr>
              <w:spacing w:line="240" w:lineRule="atLeast"/>
              <w:jc w:val="center"/>
              <w:rPr>
                <w:sz w:val="24"/>
                <w:szCs w:val="24"/>
              </w:rPr>
            </w:pPr>
          </w:p>
        </w:tc>
        <w:tc>
          <w:tcPr>
            <w:tcW w:w="3012" w:type="dxa"/>
            <w:vMerge/>
            <w:vAlign w:val="center"/>
          </w:tcPr>
          <w:p w:rsidR="005C2985" w:rsidRPr="00E33245" w:rsidRDefault="005C2985" w:rsidP="00BD057E">
            <w:pPr>
              <w:spacing w:line="240" w:lineRule="atLeast"/>
              <w:jc w:val="center"/>
              <w:rPr>
                <w:sz w:val="24"/>
                <w:szCs w:val="24"/>
              </w:rPr>
            </w:pPr>
          </w:p>
        </w:tc>
        <w:tc>
          <w:tcPr>
            <w:tcW w:w="1266" w:type="dxa"/>
            <w:vMerge/>
            <w:vAlign w:val="center"/>
          </w:tcPr>
          <w:p w:rsidR="005C2985" w:rsidRPr="00E33245" w:rsidRDefault="005C2985" w:rsidP="00BD057E">
            <w:pPr>
              <w:spacing w:line="240" w:lineRule="atLeast"/>
              <w:jc w:val="center"/>
              <w:rPr>
                <w:sz w:val="24"/>
                <w:szCs w:val="24"/>
              </w:rPr>
            </w:pPr>
          </w:p>
        </w:tc>
      </w:tr>
      <w:tr w:rsidR="005C2985" w:rsidRPr="00E33245">
        <w:trPr>
          <w:cantSplit/>
          <w:trHeight w:val="435"/>
        </w:trPr>
        <w:tc>
          <w:tcPr>
            <w:tcW w:w="765" w:type="dxa"/>
            <w:vAlign w:val="center"/>
          </w:tcPr>
          <w:p w:rsidR="005C2985" w:rsidRPr="00E33245" w:rsidRDefault="005C2985" w:rsidP="00BD057E">
            <w:pPr>
              <w:spacing w:line="240" w:lineRule="atLeast"/>
              <w:jc w:val="center"/>
              <w:rPr>
                <w:color w:val="000000"/>
                <w:sz w:val="24"/>
                <w:szCs w:val="24"/>
                <w:u w:color="000000"/>
              </w:rPr>
            </w:pPr>
            <w:r w:rsidRPr="00E33245">
              <w:rPr>
                <w:color w:val="000000"/>
                <w:sz w:val="24"/>
                <w:szCs w:val="24"/>
                <w:u w:color="000000"/>
              </w:rPr>
              <w:t>1.</w:t>
            </w:r>
          </w:p>
        </w:tc>
        <w:tc>
          <w:tcPr>
            <w:tcW w:w="14604" w:type="dxa"/>
            <w:gridSpan w:val="6"/>
            <w:vAlign w:val="center"/>
          </w:tcPr>
          <w:p w:rsidR="005C2985" w:rsidRPr="00E33245" w:rsidRDefault="005C2985" w:rsidP="00BD057E">
            <w:pPr>
              <w:spacing w:line="240" w:lineRule="atLeast"/>
              <w:jc w:val="center"/>
              <w:rPr>
                <w:color w:val="000000"/>
                <w:sz w:val="24"/>
                <w:szCs w:val="24"/>
                <w:u w:color="000000"/>
              </w:rPr>
            </w:pPr>
            <w:r w:rsidRPr="00E33245">
              <w:rPr>
                <w:color w:val="000000"/>
                <w:sz w:val="24"/>
                <w:szCs w:val="24"/>
                <w:u w:color="000000"/>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1.1</w:t>
            </w:r>
          </w:p>
        </w:tc>
        <w:tc>
          <w:tcPr>
            <w:tcW w:w="5457" w:type="dxa"/>
            <w:vAlign w:val="center"/>
          </w:tcPr>
          <w:p w:rsidR="005C2985" w:rsidRPr="00E33245" w:rsidRDefault="005C2985" w:rsidP="00D258BB">
            <w:pPr>
              <w:spacing w:line="240" w:lineRule="atLeast"/>
              <w:rPr>
                <w:sz w:val="24"/>
                <w:szCs w:val="24"/>
              </w:rPr>
            </w:pPr>
            <w:r w:rsidRPr="00E33245">
              <w:rPr>
                <w:color w:val="000000"/>
                <w:sz w:val="24"/>
                <w:szCs w:val="24"/>
                <w:u w:color="000000"/>
              </w:rPr>
              <w:t>Определены для применения новые технологии, материалы и технологические решения, подготовлены предложения по их применению</w:t>
            </w:r>
          </w:p>
        </w:tc>
        <w:tc>
          <w:tcPr>
            <w:tcW w:w="1475" w:type="dxa"/>
            <w:vAlign w:val="center"/>
          </w:tcPr>
          <w:p w:rsidR="005C2985" w:rsidRPr="00E33245" w:rsidRDefault="005C2985" w:rsidP="00BD057E">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D057E">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pStyle w:val="ad"/>
              <w:tabs>
                <w:tab w:val="left" w:pos="989"/>
              </w:tabs>
              <w:suppressAutoHyphens/>
              <w:wordWrap/>
              <w:ind w:left="79"/>
              <w:jc w:val="center"/>
              <w:rPr>
                <w:sz w:val="24"/>
                <w:szCs w:val="24"/>
              </w:rPr>
            </w:pPr>
            <w:r w:rsidRPr="00E33245">
              <w:rPr>
                <w:sz w:val="24"/>
                <w:szCs w:val="24"/>
              </w:rPr>
              <w:t>Министерство транспорта и дорожного хозяйства Чувашской Республики, 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D057E">
            <w:pPr>
              <w:spacing w:line="240" w:lineRule="atLeast"/>
              <w:jc w:val="center"/>
              <w:rPr>
                <w:sz w:val="24"/>
                <w:szCs w:val="24"/>
              </w:rPr>
            </w:pPr>
            <w:r w:rsidRPr="00E33245">
              <w:rPr>
                <w:color w:val="000000"/>
                <w:sz w:val="24"/>
                <w:szCs w:val="24"/>
                <w:u w:color="000000"/>
              </w:rPr>
              <w:t>Предложения по применению новых технологий, материалов  технологических решений при производстве дорожных работ</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2699"/>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1.2</w:t>
            </w:r>
          </w:p>
        </w:tc>
        <w:tc>
          <w:tcPr>
            <w:tcW w:w="5457" w:type="dxa"/>
            <w:vAlign w:val="center"/>
          </w:tcPr>
          <w:p w:rsidR="005C2985" w:rsidRPr="00E33245" w:rsidRDefault="005C2985" w:rsidP="00D258BB">
            <w:pPr>
              <w:spacing w:line="240" w:lineRule="atLeast"/>
              <w:rPr>
                <w:sz w:val="24"/>
                <w:szCs w:val="24"/>
              </w:rPr>
            </w:pPr>
            <w:r w:rsidRPr="00E33245">
              <w:rPr>
                <w:color w:val="000000"/>
                <w:sz w:val="24"/>
                <w:szCs w:val="24"/>
                <w:u w:color="000000"/>
              </w:rPr>
              <w:t>Определены возможности использования механизмов контрактов жизненного цикла, подготовлены предложения по их применению</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pStyle w:val="ad"/>
              <w:tabs>
                <w:tab w:val="left" w:pos="989"/>
              </w:tabs>
              <w:suppressAutoHyphens/>
              <w:wordWrap/>
              <w:ind w:left="79"/>
              <w:jc w:val="center"/>
              <w:rPr>
                <w:sz w:val="24"/>
                <w:szCs w:val="24"/>
              </w:rPr>
            </w:pPr>
            <w:r w:rsidRPr="00E33245">
              <w:rPr>
                <w:sz w:val="24"/>
                <w:szCs w:val="24"/>
              </w:rPr>
              <w:t>Министерство транспорта и дорожного хозяйства Чувашской Республики, 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D057E">
            <w:pPr>
              <w:spacing w:line="240" w:lineRule="atLeast"/>
              <w:jc w:val="center"/>
              <w:rPr>
                <w:sz w:val="24"/>
                <w:szCs w:val="24"/>
              </w:rPr>
            </w:pPr>
            <w:r w:rsidRPr="00E33245">
              <w:rPr>
                <w:color w:val="000000"/>
                <w:sz w:val="24"/>
                <w:szCs w:val="24"/>
                <w:u w:color="000000"/>
              </w:rPr>
              <w:t>Предложения по применению контрактов жизненного цикла</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2.</w:t>
            </w:r>
          </w:p>
        </w:tc>
        <w:tc>
          <w:tcPr>
            <w:tcW w:w="14604" w:type="dxa"/>
            <w:gridSpan w:val="6"/>
            <w:vAlign w:val="center"/>
          </w:tcPr>
          <w:p w:rsidR="005C2985" w:rsidRPr="00E33245" w:rsidRDefault="005C2985" w:rsidP="00B00087">
            <w:pPr>
              <w:spacing w:line="240" w:lineRule="atLeast"/>
              <w:jc w:val="center"/>
              <w:rPr>
                <w:sz w:val="24"/>
                <w:szCs w:val="24"/>
              </w:rPr>
            </w:pPr>
            <w:r w:rsidRPr="00E33245">
              <w:rPr>
                <w:sz w:val="24"/>
                <w:szCs w:val="24"/>
              </w:rPr>
              <w:t>Создание механизмов экономического стимулирования сохранности автомобильных дорог регионального и местного значения</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lastRenderedPageBreak/>
              <w:t>2.1</w:t>
            </w:r>
          </w:p>
        </w:tc>
        <w:tc>
          <w:tcPr>
            <w:tcW w:w="5457" w:type="dxa"/>
            <w:vAlign w:val="center"/>
          </w:tcPr>
          <w:p w:rsidR="005C2985" w:rsidRPr="00E33245" w:rsidRDefault="005C2985" w:rsidP="00D258BB">
            <w:pPr>
              <w:spacing w:line="240" w:lineRule="atLeast"/>
              <w:rPr>
                <w:sz w:val="24"/>
                <w:szCs w:val="24"/>
              </w:rPr>
            </w:pPr>
            <w:r w:rsidRPr="00E33245">
              <w:rPr>
                <w:sz w:val="24"/>
                <w:szCs w:val="24"/>
              </w:rPr>
              <w:t xml:space="preserve">Внедрение автоматических пунктов весогабаритного контроля транспортных средств на автомобильных дорогах регионального или межмуниципального значения </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Реализованы мероприятия по внедрению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2.1.1.</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обеспечено заключение контрактов по внедрению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31.12.2021</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Заключение государственных контрактов</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2.1.2.</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обеспечено внедрение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31.12.2021</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i/>
                <w:iCs/>
                <w:color w:val="000000"/>
                <w:sz w:val="24"/>
                <w:szCs w:val="24"/>
                <w:u w:color="000000"/>
              </w:rPr>
            </w:pPr>
            <w:r w:rsidRPr="00E33245">
              <w:rPr>
                <w:sz w:val="24"/>
                <w:szCs w:val="24"/>
              </w:rPr>
              <w:t>Отчетная информация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2.1.3.</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обеспечено заключение контрактов по внедрению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Заключение государственных контрактов</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2058"/>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2.1.4.</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обеспечено внедрение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i/>
                <w:iCs/>
                <w:color w:val="000000"/>
                <w:sz w:val="24"/>
                <w:szCs w:val="24"/>
                <w:u w:color="000000"/>
              </w:rPr>
            </w:pPr>
            <w:r w:rsidRPr="00E33245">
              <w:rPr>
                <w:sz w:val="24"/>
                <w:szCs w:val="24"/>
              </w:rPr>
              <w:t>Отчетная информация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3.</w:t>
            </w:r>
          </w:p>
        </w:tc>
        <w:tc>
          <w:tcPr>
            <w:tcW w:w="14604" w:type="dxa"/>
            <w:gridSpan w:val="6"/>
            <w:vAlign w:val="center"/>
          </w:tcPr>
          <w:p w:rsidR="005C2985" w:rsidRPr="00E33245" w:rsidRDefault="005C2985" w:rsidP="00B00087">
            <w:pPr>
              <w:spacing w:line="240" w:lineRule="atLeast"/>
              <w:jc w:val="center"/>
              <w:rPr>
                <w:sz w:val="24"/>
                <w:szCs w:val="24"/>
              </w:rPr>
            </w:pPr>
            <w:r w:rsidRPr="00E33245">
              <w:rPr>
                <w:sz w:val="24"/>
                <w:szCs w:val="24"/>
              </w:rPr>
              <w:t xml:space="preserve">Внедрение автоматизированных и роботизированных технологий организации дорожного движения и </w:t>
            </w:r>
            <w:proofErr w:type="gramStart"/>
            <w:r w:rsidRPr="00E33245">
              <w:rPr>
                <w:sz w:val="24"/>
                <w:szCs w:val="24"/>
              </w:rPr>
              <w:t>контроля за</w:t>
            </w:r>
            <w:proofErr w:type="gramEnd"/>
            <w:r w:rsidRPr="00E33245">
              <w:rPr>
                <w:sz w:val="24"/>
                <w:szCs w:val="24"/>
              </w:rPr>
              <w:t xml:space="preserve"> соблюдением правил дорожного движения</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lastRenderedPageBreak/>
              <w:t>3.1</w:t>
            </w:r>
          </w:p>
        </w:tc>
        <w:tc>
          <w:tcPr>
            <w:tcW w:w="5457" w:type="dxa"/>
            <w:vAlign w:val="center"/>
          </w:tcPr>
          <w:p w:rsidR="005C2985" w:rsidRPr="00E33245" w:rsidRDefault="005C2985" w:rsidP="00D258BB">
            <w:pPr>
              <w:spacing w:line="240" w:lineRule="atLeast"/>
              <w:rPr>
                <w:sz w:val="24"/>
                <w:szCs w:val="24"/>
              </w:rPr>
            </w:pPr>
            <w:r w:rsidRPr="00E33245">
              <w:rPr>
                <w:sz w:val="24"/>
                <w:szCs w:val="24"/>
              </w:rPr>
              <w:t xml:space="preserve">Внедрение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247880">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121EA9">
            <w:pPr>
              <w:spacing w:line="240" w:lineRule="atLeast"/>
              <w:jc w:val="center"/>
              <w:rPr>
                <w:color w:val="000000"/>
                <w:sz w:val="24"/>
                <w:szCs w:val="24"/>
                <w:u w:color="000000"/>
              </w:rPr>
            </w:pPr>
            <w:r w:rsidRPr="00E33245">
              <w:rPr>
                <w:sz w:val="24"/>
                <w:szCs w:val="24"/>
              </w:rPr>
              <w:t xml:space="preserve">Реализованы мероприятия по внедрению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3.1.1.</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xml:space="preserve">» обеспечено заключение контрактов по внедрению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31.12.2021</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Заключение государственных контрактов</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3.1.2.</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xml:space="preserve">» обеспечено внедрение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 в том числе приемка выполнения соответствующих работ.</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01.01.2019</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31.12.2021</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i/>
                <w:iCs/>
                <w:color w:val="000000"/>
                <w:sz w:val="24"/>
                <w:szCs w:val="24"/>
                <w:u w:color="000000"/>
              </w:rPr>
            </w:pPr>
            <w:r w:rsidRPr="00E33245">
              <w:rPr>
                <w:sz w:val="24"/>
                <w:szCs w:val="24"/>
              </w:rPr>
              <w:t>Отчетная информация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3.1.3.</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xml:space="preserve">» обеспечено заключение контрактов на выполнение мероприятий по внедрению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Заключение государственных контрактов</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3.1.4.</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 xml:space="preserve">» обеспечено внедрение камер </w:t>
            </w:r>
            <w:proofErr w:type="spellStart"/>
            <w:r w:rsidRPr="00E33245">
              <w:rPr>
                <w:sz w:val="24"/>
                <w:szCs w:val="24"/>
              </w:rPr>
              <w:t>фотовидеофиксации</w:t>
            </w:r>
            <w:proofErr w:type="spellEnd"/>
            <w:r w:rsidRPr="00E33245">
              <w:rPr>
                <w:sz w:val="24"/>
                <w:szCs w:val="24"/>
              </w:rPr>
              <w:t xml:space="preserve"> нарушений правил дорожного движения, в том числе приемка выполнения соответствующих работ.</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КУ «</w:t>
            </w:r>
            <w:proofErr w:type="spellStart"/>
            <w:r w:rsidRPr="00E33245">
              <w:rPr>
                <w:sz w:val="24"/>
                <w:szCs w:val="24"/>
              </w:rPr>
              <w:t>Чувашупрдор</w:t>
            </w:r>
            <w:proofErr w:type="spellEnd"/>
            <w:r w:rsidRPr="00E33245">
              <w:rPr>
                <w:sz w:val="24"/>
                <w:szCs w:val="24"/>
              </w:rPr>
              <w:t>»</w:t>
            </w:r>
          </w:p>
        </w:tc>
        <w:tc>
          <w:tcPr>
            <w:tcW w:w="3012" w:type="dxa"/>
            <w:vAlign w:val="center"/>
          </w:tcPr>
          <w:p w:rsidR="005C2985" w:rsidRPr="00E33245" w:rsidRDefault="005C2985" w:rsidP="00B00087">
            <w:pPr>
              <w:spacing w:line="240" w:lineRule="atLeast"/>
              <w:jc w:val="center"/>
              <w:rPr>
                <w:i/>
                <w:iCs/>
                <w:color w:val="000000"/>
                <w:sz w:val="24"/>
                <w:szCs w:val="24"/>
                <w:u w:color="000000"/>
              </w:rPr>
            </w:pPr>
            <w:r w:rsidRPr="00E33245">
              <w:rPr>
                <w:sz w:val="24"/>
                <w:szCs w:val="24"/>
              </w:rPr>
              <w:t>Отчетная информация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D057E">
            <w:pPr>
              <w:spacing w:line="240" w:lineRule="atLeast"/>
              <w:jc w:val="center"/>
              <w:rPr>
                <w:sz w:val="24"/>
                <w:szCs w:val="24"/>
              </w:rPr>
            </w:pPr>
            <w:r w:rsidRPr="00E33245">
              <w:rPr>
                <w:sz w:val="24"/>
                <w:szCs w:val="24"/>
              </w:rPr>
              <w:t>3.2</w:t>
            </w:r>
          </w:p>
        </w:tc>
        <w:tc>
          <w:tcPr>
            <w:tcW w:w="5457" w:type="dxa"/>
            <w:vAlign w:val="center"/>
          </w:tcPr>
          <w:p w:rsidR="005C2985" w:rsidRPr="00E33245" w:rsidRDefault="005C2985" w:rsidP="00D258BB">
            <w:pPr>
              <w:spacing w:line="240" w:lineRule="atLeast"/>
              <w:rPr>
                <w:sz w:val="24"/>
                <w:szCs w:val="24"/>
              </w:rPr>
            </w:pPr>
            <w:r w:rsidRPr="00E33245">
              <w:rPr>
                <w:sz w:val="24"/>
                <w:szCs w:val="24"/>
              </w:rPr>
              <w:t>Внедрение 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D057E">
            <w:pPr>
              <w:spacing w:line="240" w:lineRule="atLeast"/>
              <w:jc w:val="center"/>
              <w:rPr>
                <w:sz w:val="24"/>
                <w:szCs w:val="24"/>
              </w:rPr>
            </w:pPr>
            <w:r w:rsidRPr="00E33245">
              <w:rPr>
                <w:sz w:val="24"/>
                <w:szCs w:val="24"/>
              </w:rPr>
              <w:t>Администрация г. Чебоксары, г. Новочебоксарска</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Реализованы мероприятия по внедрению 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lastRenderedPageBreak/>
              <w:t>3.2.1.</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Администрациями г. Чебоксары, г. Новочебоксарска обеспечено заключение контрактов по внедрению 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Администрация г. Чебоксары, г. Новочебоксарска</w:t>
            </w:r>
          </w:p>
        </w:tc>
        <w:tc>
          <w:tcPr>
            <w:tcW w:w="3012" w:type="dxa"/>
            <w:vAlign w:val="center"/>
          </w:tcPr>
          <w:p w:rsidR="005C2985" w:rsidRPr="00E33245" w:rsidRDefault="005C2985" w:rsidP="00B00087">
            <w:pPr>
              <w:spacing w:line="240" w:lineRule="atLeast"/>
              <w:jc w:val="center"/>
              <w:rPr>
                <w:color w:val="000000"/>
                <w:sz w:val="24"/>
                <w:szCs w:val="24"/>
                <w:u w:color="000000"/>
              </w:rPr>
            </w:pPr>
            <w:r w:rsidRPr="00E33245">
              <w:rPr>
                <w:sz w:val="24"/>
                <w:szCs w:val="24"/>
              </w:rPr>
              <w:t>Заключение государственных контрактов</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r w:rsidR="005C2985" w:rsidRPr="00E33245">
        <w:trPr>
          <w:cantSplit/>
          <w:trHeight w:val="435"/>
        </w:trPr>
        <w:tc>
          <w:tcPr>
            <w:tcW w:w="765" w:type="dxa"/>
            <w:vAlign w:val="center"/>
          </w:tcPr>
          <w:p w:rsidR="005C2985" w:rsidRPr="00E33245" w:rsidRDefault="005C2985" w:rsidP="00B00087">
            <w:pPr>
              <w:spacing w:line="240" w:lineRule="atLeast"/>
              <w:jc w:val="center"/>
              <w:rPr>
                <w:sz w:val="24"/>
                <w:szCs w:val="24"/>
              </w:rPr>
            </w:pPr>
            <w:r w:rsidRPr="00E33245">
              <w:rPr>
                <w:sz w:val="24"/>
                <w:szCs w:val="24"/>
              </w:rPr>
              <w:t>3.2.2.</w:t>
            </w:r>
          </w:p>
        </w:tc>
        <w:tc>
          <w:tcPr>
            <w:tcW w:w="5457" w:type="dxa"/>
          </w:tcPr>
          <w:p w:rsidR="005C2985" w:rsidRPr="00E33245" w:rsidRDefault="005C2985" w:rsidP="00B00087">
            <w:pPr>
              <w:pStyle w:val="ad"/>
              <w:tabs>
                <w:tab w:val="left" w:pos="989"/>
              </w:tabs>
              <w:suppressAutoHyphens/>
              <w:wordWrap/>
              <w:ind w:left="79"/>
              <w:jc w:val="left"/>
              <w:rPr>
                <w:sz w:val="24"/>
                <w:szCs w:val="24"/>
              </w:rPr>
            </w:pPr>
            <w:r w:rsidRPr="00E33245">
              <w:rPr>
                <w:sz w:val="24"/>
                <w:szCs w:val="24"/>
              </w:rPr>
              <w:t>Администрациями г. Чебоксары, г. Новочебоксарска обеспечено внедрение интеллектуальных транспортных систем, предусматривающих автоматизацию процессов управления дорожным движением в Чебоксарской агломерации</w:t>
            </w:r>
          </w:p>
        </w:tc>
        <w:tc>
          <w:tcPr>
            <w:tcW w:w="1475" w:type="dxa"/>
            <w:vAlign w:val="center"/>
          </w:tcPr>
          <w:p w:rsidR="005C2985" w:rsidRPr="00E33245" w:rsidRDefault="005C2985" w:rsidP="00B00087">
            <w:pPr>
              <w:spacing w:line="240" w:lineRule="atLeast"/>
              <w:jc w:val="center"/>
              <w:rPr>
                <w:sz w:val="24"/>
                <w:szCs w:val="24"/>
              </w:rPr>
            </w:pPr>
            <w:r w:rsidRPr="00E33245">
              <w:rPr>
                <w:sz w:val="24"/>
                <w:szCs w:val="24"/>
              </w:rPr>
              <w:t>01.01.2022</w:t>
            </w:r>
          </w:p>
        </w:tc>
        <w:tc>
          <w:tcPr>
            <w:tcW w:w="1476" w:type="dxa"/>
            <w:vAlign w:val="center"/>
          </w:tcPr>
          <w:p w:rsidR="005C2985" w:rsidRPr="00E33245" w:rsidRDefault="005C2985" w:rsidP="00B00087">
            <w:pPr>
              <w:spacing w:line="240" w:lineRule="atLeast"/>
              <w:jc w:val="center"/>
              <w:rPr>
                <w:sz w:val="24"/>
                <w:szCs w:val="24"/>
              </w:rPr>
            </w:pPr>
            <w:r w:rsidRPr="00E33245">
              <w:rPr>
                <w:sz w:val="24"/>
                <w:szCs w:val="24"/>
              </w:rPr>
              <w:t>31.12.2024</w:t>
            </w:r>
          </w:p>
        </w:tc>
        <w:tc>
          <w:tcPr>
            <w:tcW w:w="1918" w:type="dxa"/>
            <w:vAlign w:val="center"/>
          </w:tcPr>
          <w:p w:rsidR="005C2985" w:rsidRPr="00E33245" w:rsidRDefault="005C2985" w:rsidP="00B00087">
            <w:pPr>
              <w:spacing w:line="240" w:lineRule="atLeast"/>
              <w:jc w:val="center"/>
              <w:rPr>
                <w:sz w:val="24"/>
                <w:szCs w:val="24"/>
              </w:rPr>
            </w:pPr>
            <w:r w:rsidRPr="00E33245">
              <w:rPr>
                <w:sz w:val="24"/>
                <w:szCs w:val="24"/>
              </w:rPr>
              <w:t>Администрация г. Чебоксары, г. Новочебоксарска</w:t>
            </w:r>
          </w:p>
        </w:tc>
        <w:tc>
          <w:tcPr>
            <w:tcW w:w="3012" w:type="dxa"/>
            <w:vAlign w:val="center"/>
          </w:tcPr>
          <w:p w:rsidR="005C2985" w:rsidRPr="00E33245" w:rsidRDefault="005C2985" w:rsidP="00B00087">
            <w:pPr>
              <w:spacing w:line="240" w:lineRule="atLeast"/>
              <w:jc w:val="center"/>
              <w:rPr>
                <w:i/>
                <w:iCs/>
                <w:color w:val="000000"/>
                <w:sz w:val="24"/>
                <w:szCs w:val="24"/>
                <w:u w:color="000000"/>
              </w:rPr>
            </w:pPr>
            <w:r w:rsidRPr="00E33245">
              <w:rPr>
                <w:sz w:val="24"/>
                <w:szCs w:val="24"/>
              </w:rPr>
              <w:t>Отчетная информация</w:t>
            </w:r>
          </w:p>
        </w:tc>
        <w:tc>
          <w:tcPr>
            <w:tcW w:w="1266" w:type="dxa"/>
            <w:vAlign w:val="center"/>
          </w:tcPr>
          <w:p w:rsidR="005C2985" w:rsidRPr="00E33245" w:rsidRDefault="005C2985" w:rsidP="00B00087">
            <w:pPr>
              <w:spacing w:line="240" w:lineRule="atLeast"/>
              <w:jc w:val="center"/>
              <w:rPr>
                <w:i/>
                <w:iCs/>
                <w:color w:val="000000"/>
                <w:sz w:val="24"/>
                <w:szCs w:val="24"/>
                <w:u w:color="000000"/>
              </w:rPr>
            </w:pPr>
            <w:r w:rsidRPr="00E33245">
              <w:rPr>
                <w:color w:val="000000"/>
                <w:sz w:val="24"/>
                <w:szCs w:val="24"/>
                <w:u w:color="000000"/>
              </w:rPr>
              <w:t>Руководитель проекта</w:t>
            </w:r>
          </w:p>
        </w:tc>
      </w:tr>
    </w:tbl>
    <w:p w:rsidR="005C2985" w:rsidRPr="00E33245" w:rsidRDefault="005C2985" w:rsidP="00ED5CE8">
      <w:pPr>
        <w:spacing w:line="120" w:lineRule="exact"/>
        <w:jc w:val="center"/>
        <w:rPr>
          <w:sz w:val="24"/>
          <w:szCs w:val="24"/>
        </w:rPr>
      </w:pPr>
      <w:r w:rsidRPr="00E33245">
        <w:rPr>
          <w:sz w:val="24"/>
          <w:szCs w:val="24"/>
        </w:rPr>
        <w:br w:type="page"/>
      </w:r>
    </w:p>
    <w:p w:rsidR="005C2985" w:rsidRPr="00E33245" w:rsidRDefault="005C2985" w:rsidP="00CC774A">
      <w:pPr>
        <w:tabs>
          <w:tab w:val="left" w:pos="9072"/>
        </w:tabs>
        <w:spacing w:line="240" w:lineRule="atLeast"/>
        <w:ind w:left="9900"/>
        <w:jc w:val="center"/>
        <w:rPr>
          <w:sz w:val="24"/>
          <w:szCs w:val="24"/>
        </w:rPr>
      </w:pPr>
      <w:r w:rsidRPr="00E33245">
        <w:rPr>
          <w:sz w:val="24"/>
          <w:szCs w:val="24"/>
        </w:rPr>
        <w:lastRenderedPageBreak/>
        <w:t xml:space="preserve">  Приложение № 2</w:t>
      </w:r>
    </w:p>
    <w:p w:rsidR="005C2985" w:rsidRPr="00E33245" w:rsidRDefault="005C2985" w:rsidP="00CC774A">
      <w:pPr>
        <w:tabs>
          <w:tab w:val="left" w:pos="9072"/>
        </w:tabs>
        <w:spacing w:line="240" w:lineRule="atLeast"/>
        <w:ind w:left="9900"/>
        <w:jc w:val="center"/>
        <w:rPr>
          <w:sz w:val="24"/>
          <w:szCs w:val="24"/>
        </w:rPr>
      </w:pPr>
      <w:r w:rsidRPr="00E33245">
        <w:rPr>
          <w:sz w:val="24"/>
          <w:szCs w:val="24"/>
        </w:rPr>
        <w:t xml:space="preserve"> к паспорту регионального проекта </w:t>
      </w:r>
    </w:p>
    <w:p w:rsidR="005C2985" w:rsidRPr="00E33245" w:rsidRDefault="005C2985" w:rsidP="00CC774A">
      <w:pPr>
        <w:tabs>
          <w:tab w:val="left" w:pos="9072"/>
        </w:tabs>
        <w:spacing w:line="240" w:lineRule="atLeast"/>
        <w:ind w:left="9900"/>
        <w:jc w:val="center"/>
        <w:rPr>
          <w:sz w:val="24"/>
          <w:szCs w:val="24"/>
        </w:rPr>
      </w:pPr>
      <w:r w:rsidRPr="00E33245">
        <w:rPr>
          <w:sz w:val="24"/>
          <w:szCs w:val="24"/>
        </w:rPr>
        <w:t xml:space="preserve"> «Общесистемные меры развития дорожного хозяйства» </w:t>
      </w:r>
    </w:p>
    <w:p w:rsidR="005C2985" w:rsidRPr="00E33245" w:rsidRDefault="005C2985" w:rsidP="00ED5CE8">
      <w:pPr>
        <w:spacing w:line="240" w:lineRule="atLeast"/>
        <w:ind w:left="10206"/>
        <w:jc w:val="center"/>
        <w:rPr>
          <w:sz w:val="24"/>
          <w:szCs w:val="24"/>
        </w:rPr>
      </w:pPr>
    </w:p>
    <w:p w:rsidR="005C2985" w:rsidRPr="00E33245" w:rsidRDefault="005C2985" w:rsidP="00ED5CE8">
      <w:pPr>
        <w:spacing w:line="240" w:lineRule="atLeast"/>
        <w:ind w:left="10206"/>
        <w:jc w:val="center"/>
        <w:rPr>
          <w:sz w:val="24"/>
          <w:szCs w:val="24"/>
        </w:rPr>
      </w:pPr>
    </w:p>
    <w:p w:rsidR="005C2985" w:rsidRPr="00E33245" w:rsidRDefault="005C2985" w:rsidP="00CC774A">
      <w:pPr>
        <w:spacing w:line="240" w:lineRule="atLeast"/>
        <w:jc w:val="center"/>
        <w:rPr>
          <w:sz w:val="24"/>
          <w:szCs w:val="24"/>
        </w:rPr>
      </w:pPr>
      <w:r w:rsidRPr="00E33245">
        <w:rPr>
          <w:sz w:val="24"/>
          <w:szCs w:val="24"/>
        </w:rPr>
        <w:t>МЕТОДИКА</w:t>
      </w:r>
    </w:p>
    <w:p w:rsidR="005C2985" w:rsidRPr="00E33245" w:rsidRDefault="005C2985" w:rsidP="00C86845">
      <w:pPr>
        <w:spacing w:line="240" w:lineRule="atLeast"/>
        <w:jc w:val="center"/>
        <w:rPr>
          <w:b/>
          <w:bCs/>
          <w:sz w:val="24"/>
          <w:szCs w:val="24"/>
        </w:rPr>
      </w:pPr>
      <w:r w:rsidRPr="00E33245">
        <w:rPr>
          <w:sz w:val="24"/>
          <w:szCs w:val="24"/>
        </w:rPr>
        <w:t xml:space="preserve">расчета дополнительных показателей регионального проекта </w:t>
      </w:r>
    </w:p>
    <w:p w:rsidR="005C2985" w:rsidRPr="00E33245" w:rsidRDefault="005C2985" w:rsidP="00CC774A">
      <w:pPr>
        <w:spacing w:line="240" w:lineRule="atLeast"/>
        <w:rPr>
          <w:sz w:val="24"/>
          <w:szCs w:val="24"/>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3684"/>
        <w:gridCol w:w="3704"/>
        <w:gridCol w:w="1520"/>
        <w:gridCol w:w="1767"/>
        <w:gridCol w:w="1833"/>
        <w:gridCol w:w="1325"/>
        <w:gridCol w:w="1520"/>
      </w:tblGrid>
      <w:tr w:rsidR="005C2985" w:rsidRPr="00E33245">
        <w:trPr>
          <w:tblHeader/>
        </w:trPr>
        <w:tc>
          <w:tcPr>
            <w:tcW w:w="531" w:type="dxa"/>
            <w:vAlign w:val="center"/>
          </w:tcPr>
          <w:p w:rsidR="005C2985" w:rsidRPr="00E33245" w:rsidRDefault="005C2985" w:rsidP="00C14C03">
            <w:pPr>
              <w:spacing w:line="240" w:lineRule="atLeast"/>
              <w:jc w:val="center"/>
              <w:rPr>
                <w:sz w:val="24"/>
                <w:szCs w:val="24"/>
              </w:rPr>
            </w:pPr>
            <w:r w:rsidRPr="00E33245">
              <w:rPr>
                <w:sz w:val="24"/>
                <w:szCs w:val="24"/>
              </w:rPr>
              <w:t xml:space="preserve">№ </w:t>
            </w:r>
            <w:proofErr w:type="gramStart"/>
            <w:r w:rsidRPr="00E33245">
              <w:rPr>
                <w:sz w:val="24"/>
                <w:szCs w:val="24"/>
              </w:rPr>
              <w:t>п</w:t>
            </w:r>
            <w:proofErr w:type="gramEnd"/>
            <w:r w:rsidRPr="00E33245">
              <w:rPr>
                <w:sz w:val="24"/>
                <w:szCs w:val="24"/>
              </w:rPr>
              <w:t>/п</w:t>
            </w:r>
          </w:p>
        </w:tc>
        <w:tc>
          <w:tcPr>
            <w:tcW w:w="3684" w:type="dxa"/>
            <w:vAlign w:val="center"/>
          </w:tcPr>
          <w:p w:rsidR="005C2985" w:rsidRPr="00E33245" w:rsidRDefault="005C2985" w:rsidP="00C14C03">
            <w:pPr>
              <w:spacing w:line="240" w:lineRule="atLeast"/>
              <w:jc w:val="center"/>
              <w:rPr>
                <w:sz w:val="24"/>
                <w:szCs w:val="24"/>
              </w:rPr>
            </w:pPr>
            <w:r w:rsidRPr="00E33245">
              <w:rPr>
                <w:sz w:val="24"/>
                <w:szCs w:val="24"/>
              </w:rPr>
              <w:t>Методика расчета</w:t>
            </w:r>
          </w:p>
        </w:tc>
        <w:tc>
          <w:tcPr>
            <w:tcW w:w="3704" w:type="dxa"/>
            <w:vAlign w:val="center"/>
          </w:tcPr>
          <w:p w:rsidR="005C2985" w:rsidRPr="00E33245" w:rsidRDefault="005C2985" w:rsidP="00C14C03">
            <w:pPr>
              <w:spacing w:line="240" w:lineRule="atLeast"/>
              <w:jc w:val="center"/>
              <w:rPr>
                <w:sz w:val="24"/>
                <w:szCs w:val="24"/>
              </w:rPr>
            </w:pPr>
            <w:r w:rsidRPr="00E33245">
              <w:rPr>
                <w:sz w:val="24"/>
                <w:szCs w:val="24"/>
              </w:rPr>
              <w:t>Базовые показатели</w:t>
            </w:r>
          </w:p>
        </w:tc>
        <w:tc>
          <w:tcPr>
            <w:tcW w:w="1520" w:type="dxa"/>
            <w:vAlign w:val="center"/>
          </w:tcPr>
          <w:p w:rsidR="005C2985" w:rsidRPr="00E33245" w:rsidRDefault="005C2985" w:rsidP="00C14C03">
            <w:pPr>
              <w:spacing w:line="240" w:lineRule="atLeast"/>
              <w:jc w:val="center"/>
              <w:rPr>
                <w:sz w:val="24"/>
                <w:szCs w:val="24"/>
              </w:rPr>
            </w:pPr>
            <w:r w:rsidRPr="00E33245">
              <w:rPr>
                <w:sz w:val="24"/>
                <w:szCs w:val="24"/>
              </w:rPr>
              <w:t>Источник данных</w:t>
            </w:r>
          </w:p>
        </w:tc>
        <w:tc>
          <w:tcPr>
            <w:tcW w:w="1767" w:type="dxa"/>
            <w:vAlign w:val="center"/>
          </w:tcPr>
          <w:p w:rsidR="005C2985" w:rsidRPr="00E33245" w:rsidRDefault="005C2985" w:rsidP="00C14C03">
            <w:pPr>
              <w:spacing w:line="240" w:lineRule="atLeast"/>
              <w:jc w:val="center"/>
              <w:rPr>
                <w:sz w:val="24"/>
                <w:szCs w:val="24"/>
              </w:rPr>
            </w:pPr>
            <w:proofErr w:type="gramStart"/>
            <w:r w:rsidRPr="00E33245">
              <w:rPr>
                <w:sz w:val="24"/>
                <w:szCs w:val="24"/>
              </w:rPr>
              <w:t xml:space="preserve">Ответственный за сбор данных </w:t>
            </w:r>
            <w:proofErr w:type="gramEnd"/>
          </w:p>
        </w:tc>
        <w:tc>
          <w:tcPr>
            <w:tcW w:w="1833" w:type="dxa"/>
            <w:vAlign w:val="center"/>
          </w:tcPr>
          <w:p w:rsidR="005C2985" w:rsidRPr="00E33245" w:rsidRDefault="005C2985" w:rsidP="00C14C03">
            <w:pPr>
              <w:spacing w:line="240" w:lineRule="atLeast"/>
              <w:jc w:val="center"/>
              <w:rPr>
                <w:sz w:val="24"/>
                <w:szCs w:val="24"/>
              </w:rPr>
            </w:pPr>
            <w:r w:rsidRPr="00E33245">
              <w:rPr>
                <w:sz w:val="24"/>
                <w:szCs w:val="24"/>
              </w:rPr>
              <w:t>Уровень агрегирования информации</w:t>
            </w:r>
          </w:p>
        </w:tc>
        <w:tc>
          <w:tcPr>
            <w:tcW w:w="1325" w:type="dxa"/>
            <w:vAlign w:val="center"/>
          </w:tcPr>
          <w:p w:rsidR="005C2985" w:rsidRPr="00E33245" w:rsidRDefault="005C2985" w:rsidP="00C14C03">
            <w:pPr>
              <w:spacing w:line="240" w:lineRule="atLeast"/>
              <w:jc w:val="center"/>
              <w:rPr>
                <w:sz w:val="24"/>
                <w:szCs w:val="24"/>
              </w:rPr>
            </w:pPr>
            <w:r w:rsidRPr="00E33245">
              <w:rPr>
                <w:sz w:val="24"/>
                <w:szCs w:val="24"/>
              </w:rPr>
              <w:t>Временные характеристики</w:t>
            </w:r>
          </w:p>
        </w:tc>
        <w:tc>
          <w:tcPr>
            <w:tcW w:w="1520" w:type="dxa"/>
            <w:vAlign w:val="center"/>
          </w:tcPr>
          <w:p w:rsidR="005C2985" w:rsidRPr="00E33245" w:rsidRDefault="005C2985" w:rsidP="00C14C03">
            <w:pPr>
              <w:spacing w:line="240" w:lineRule="atLeast"/>
              <w:jc w:val="center"/>
              <w:rPr>
                <w:sz w:val="24"/>
                <w:szCs w:val="24"/>
              </w:rPr>
            </w:pPr>
            <w:r w:rsidRPr="00E33245">
              <w:rPr>
                <w:sz w:val="24"/>
                <w:szCs w:val="24"/>
              </w:rPr>
              <w:t>Дополнительная информация</w:t>
            </w:r>
          </w:p>
        </w:tc>
      </w:tr>
      <w:tr w:rsidR="005C2985" w:rsidRPr="00E33245">
        <w:trPr>
          <w:tblHeader/>
        </w:trPr>
        <w:tc>
          <w:tcPr>
            <w:tcW w:w="15884" w:type="dxa"/>
            <w:gridSpan w:val="8"/>
            <w:vAlign w:val="center"/>
          </w:tcPr>
          <w:p w:rsidR="005C2985" w:rsidRPr="00E33245" w:rsidRDefault="005C2985" w:rsidP="00C14C03">
            <w:pPr>
              <w:spacing w:line="240" w:lineRule="atLeast"/>
              <w:jc w:val="center"/>
              <w:rPr>
                <w:i/>
                <w:iCs/>
                <w:sz w:val="24"/>
                <w:szCs w:val="24"/>
              </w:rPr>
            </w:pPr>
            <w:r w:rsidRPr="00E33245">
              <w:rPr>
                <w:i/>
                <w:iCs/>
                <w:sz w:val="24"/>
                <w:szCs w:val="24"/>
              </w:rPr>
              <w:t>(наименование показателя и единица измерения)</w:t>
            </w:r>
          </w:p>
        </w:tc>
      </w:tr>
      <w:tr w:rsidR="005C2985" w:rsidRPr="00E33245">
        <w:trPr>
          <w:tblHeader/>
        </w:trPr>
        <w:tc>
          <w:tcPr>
            <w:tcW w:w="531" w:type="dxa"/>
            <w:vAlign w:val="center"/>
          </w:tcPr>
          <w:p w:rsidR="005C2985" w:rsidRPr="00E33245" w:rsidRDefault="005C2985" w:rsidP="00C14C03">
            <w:pPr>
              <w:spacing w:line="240" w:lineRule="atLeast"/>
              <w:jc w:val="center"/>
              <w:rPr>
                <w:sz w:val="24"/>
                <w:szCs w:val="24"/>
              </w:rPr>
            </w:pPr>
            <w:r w:rsidRPr="00E33245">
              <w:rPr>
                <w:sz w:val="24"/>
                <w:szCs w:val="24"/>
              </w:rPr>
              <w:t>1.</w:t>
            </w:r>
          </w:p>
        </w:tc>
        <w:tc>
          <w:tcPr>
            <w:tcW w:w="3684" w:type="dxa"/>
            <w:vAlign w:val="center"/>
          </w:tcPr>
          <w:p w:rsidR="005C2985" w:rsidRPr="00E33245" w:rsidRDefault="005C2985" w:rsidP="00C14C03">
            <w:pPr>
              <w:spacing w:line="240" w:lineRule="atLeast"/>
              <w:jc w:val="center"/>
              <w:rPr>
                <w:sz w:val="24"/>
                <w:szCs w:val="24"/>
              </w:rPr>
            </w:pPr>
          </w:p>
        </w:tc>
        <w:tc>
          <w:tcPr>
            <w:tcW w:w="3704"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c>
          <w:tcPr>
            <w:tcW w:w="1767" w:type="dxa"/>
            <w:vAlign w:val="center"/>
          </w:tcPr>
          <w:p w:rsidR="005C2985" w:rsidRPr="00E33245" w:rsidRDefault="005C2985" w:rsidP="00C14C03">
            <w:pPr>
              <w:spacing w:line="240" w:lineRule="atLeast"/>
              <w:jc w:val="center"/>
              <w:rPr>
                <w:sz w:val="24"/>
                <w:szCs w:val="24"/>
              </w:rPr>
            </w:pPr>
          </w:p>
        </w:tc>
        <w:tc>
          <w:tcPr>
            <w:tcW w:w="1833" w:type="dxa"/>
            <w:vAlign w:val="center"/>
          </w:tcPr>
          <w:p w:rsidR="005C2985" w:rsidRPr="00E33245" w:rsidRDefault="005C2985" w:rsidP="00C14C03">
            <w:pPr>
              <w:spacing w:line="240" w:lineRule="atLeast"/>
              <w:jc w:val="center"/>
              <w:rPr>
                <w:sz w:val="24"/>
                <w:szCs w:val="24"/>
              </w:rPr>
            </w:pPr>
          </w:p>
        </w:tc>
        <w:tc>
          <w:tcPr>
            <w:tcW w:w="1325"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r>
      <w:tr w:rsidR="005C2985" w:rsidRPr="00E33245">
        <w:trPr>
          <w:tblHeader/>
        </w:trPr>
        <w:tc>
          <w:tcPr>
            <w:tcW w:w="531" w:type="dxa"/>
            <w:vAlign w:val="center"/>
          </w:tcPr>
          <w:p w:rsidR="005C2985" w:rsidRPr="00E33245" w:rsidRDefault="005C2985" w:rsidP="00C14C03">
            <w:pPr>
              <w:spacing w:line="240" w:lineRule="atLeast"/>
              <w:jc w:val="center"/>
              <w:rPr>
                <w:sz w:val="24"/>
                <w:szCs w:val="24"/>
              </w:rPr>
            </w:pPr>
            <w:r w:rsidRPr="00E33245">
              <w:rPr>
                <w:sz w:val="24"/>
                <w:szCs w:val="24"/>
              </w:rPr>
              <w:t>2.</w:t>
            </w:r>
          </w:p>
        </w:tc>
        <w:tc>
          <w:tcPr>
            <w:tcW w:w="3684" w:type="dxa"/>
            <w:vAlign w:val="center"/>
          </w:tcPr>
          <w:p w:rsidR="005C2985" w:rsidRPr="00E33245" w:rsidRDefault="005C2985" w:rsidP="00C14C03">
            <w:pPr>
              <w:spacing w:line="240" w:lineRule="atLeast"/>
              <w:jc w:val="center"/>
              <w:rPr>
                <w:sz w:val="24"/>
                <w:szCs w:val="24"/>
              </w:rPr>
            </w:pPr>
          </w:p>
        </w:tc>
        <w:tc>
          <w:tcPr>
            <w:tcW w:w="3704"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c>
          <w:tcPr>
            <w:tcW w:w="1767" w:type="dxa"/>
            <w:vAlign w:val="center"/>
          </w:tcPr>
          <w:p w:rsidR="005C2985" w:rsidRPr="00E33245" w:rsidRDefault="005C2985" w:rsidP="00C14C03">
            <w:pPr>
              <w:spacing w:line="240" w:lineRule="atLeast"/>
              <w:jc w:val="center"/>
              <w:rPr>
                <w:sz w:val="24"/>
                <w:szCs w:val="24"/>
              </w:rPr>
            </w:pPr>
          </w:p>
        </w:tc>
        <w:tc>
          <w:tcPr>
            <w:tcW w:w="1833" w:type="dxa"/>
            <w:vAlign w:val="center"/>
          </w:tcPr>
          <w:p w:rsidR="005C2985" w:rsidRPr="00E33245" w:rsidRDefault="005C2985" w:rsidP="00C14C03">
            <w:pPr>
              <w:spacing w:line="240" w:lineRule="atLeast"/>
              <w:jc w:val="center"/>
              <w:rPr>
                <w:sz w:val="24"/>
                <w:szCs w:val="24"/>
              </w:rPr>
            </w:pPr>
          </w:p>
        </w:tc>
        <w:tc>
          <w:tcPr>
            <w:tcW w:w="1325"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r>
      <w:tr w:rsidR="005C2985" w:rsidRPr="00E33245">
        <w:trPr>
          <w:tblHeader/>
        </w:trPr>
        <w:tc>
          <w:tcPr>
            <w:tcW w:w="531" w:type="dxa"/>
            <w:vAlign w:val="center"/>
          </w:tcPr>
          <w:p w:rsidR="005C2985" w:rsidRPr="00E33245" w:rsidRDefault="005C2985" w:rsidP="00C14C03">
            <w:pPr>
              <w:spacing w:line="240" w:lineRule="atLeast"/>
              <w:jc w:val="center"/>
              <w:rPr>
                <w:sz w:val="24"/>
                <w:szCs w:val="24"/>
              </w:rPr>
            </w:pPr>
            <w:r w:rsidRPr="00E33245">
              <w:rPr>
                <w:sz w:val="24"/>
                <w:szCs w:val="24"/>
              </w:rPr>
              <w:t>3.</w:t>
            </w:r>
          </w:p>
        </w:tc>
        <w:tc>
          <w:tcPr>
            <w:tcW w:w="3684" w:type="dxa"/>
            <w:vAlign w:val="center"/>
          </w:tcPr>
          <w:p w:rsidR="005C2985" w:rsidRPr="00E33245" w:rsidRDefault="005C2985" w:rsidP="00C14C03">
            <w:pPr>
              <w:spacing w:line="240" w:lineRule="atLeast"/>
              <w:jc w:val="center"/>
              <w:rPr>
                <w:sz w:val="24"/>
                <w:szCs w:val="24"/>
              </w:rPr>
            </w:pPr>
          </w:p>
        </w:tc>
        <w:tc>
          <w:tcPr>
            <w:tcW w:w="3704"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c>
          <w:tcPr>
            <w:tcW w:w="1767" w:type="dxa"/>
            <w:vAlign w:val="center"/>
          </w:tcPr>
          <w:p w:rsidR="005C2985" w:rsidRPr="00E33245" w:rsidRDefault="005C2985" w:rsidP="00C14C03">
            <w:pPr>
              <w:spacing w:line="240" w:lineRule="atLeast"/>
              <w:jc w:val="center"/>
              <w:rPr>
                <w:sz w:val="24"/>
                <w:szCs w:val="24"/>
              </w:rPr>
            </w:pPr>
          </w:p>
        </w:tc>
        <w:tc>
          <w:tcPr>
            <w:tcW w:w="1833" w:type="dxa"/>
            <w:vAlign w:val="center"/>
          </w:tcPr>
          <w:p w:rsidR="005C2985" w:rsidRPr="00E33245" w:rsidRDefault="005C2985" w:rsidP="00C14C03">
            <w:pPr>
              <w:spacing w:line="240" w:lineRule="atLeast"/>
              <w:jc w:val="center"/>
              <w:rPr>
                <w:sz w:val="24"/>
                <w:szCs w:val="24"/>
              </w:rPr>
            </w:pPr>
          </w:p>
        </w:tc>
        <w:tc>
          <w:tcPr>
            <w:tcW w:w="1325" w:type="dxa"/>
            <w:vAlign w:val="center"/>
          </w:tcPr>
          <w:p w:rsidR="005C2985" w:rsidRPr="00E33245" w:rsidRDefault="005C2985" w:rsidP="00C14C03">
            <w:pPr>
              <w:spacing w:line="240" w:lineRule="atLeast"/>
              <w:jc w:val="center"/>
              <w:rPr>
                <w:sz w:val="24"/>
                <w:szCs w:val="24"/>
              </w:rPr>
            </w:pPr>
          </w:p>
        </w:tc>
        <w:tc>
          <w:tcPr>
            <w:tcW w:w="1520" w:type="dxa"/>
            <w:vAlign w:val="center"/>
          </w:tcPr>
          <w:p w:rsidR="005C2985" w:rsidRPr="00E33245" w:rsidRDefault="005C2985" w:rsidP="00C14C03">
            <w:pPr>
              <w:spacing w:line="240" w:lineRule="atLeast"/>
              <w:jc w:val="center"/>
              <w:rPr>
                <w:sz w:val="24"/>
                <w:szCs w:val="24"/>
              </w:rPr>
            </w:pPr>
          </w:p>
        </w:tc>
      </w:tr>
    </w:tbl>
    <w:p w:rsidR="005C2985" w:rsidRPr="00E33245" w:rsidRDefault="005C2985" w:rsidP="00CC774A">
      <w:pPr>
        <w:spacing w:line="240" w:lineRule="atLeast"/>
        <w:jc w:val="center"/>
        <w:rPr>
          <w:sz w:val="24"/>
          <w:szCs w:val="24"/>
        </w:rPr>
      </w:pPr>
    </w:p>
    <w:p w:rsidR="005C2985" w:rsidRPr="00E33245" w:rsidRDefault="005C2985" w:rsidP="00ED5CE8">
      <w:pPr>
        <w:spacing w:line="240" w:lineRule="atLeast"/>
        <w:ind w:left="10206"/>
        <w:jc w:val="center"/>
        <w:rPr>
          <w:sz w:val="24"/>
          <w:szCs w:val="24"/>
        </w:rPr>
      </w:pPr>
    </w:p>
    <w:sectPr w:rsidR="005C2985" w:rsidRPr="00E33245" w:rsidSect="00E135D1">
      <w:headerReference w:type="default" r:id="rId8"/>
      <w:footerReference w:type="first" r:id="rId9"/>
      <w:pgSz w:w="16838" w:h="11906" w:orient="landscape"/>
      <w:pgMar w:top="1134" w:right="1134" w:bottom="425" w:left="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AA" w:rsidRDefault="006B5AAA" w:rsidP="003A20C4">
      <w:pPr>
        <w:spacing w:line="240" w:lineRule="auto"/>
      </w:pPr>
      <w:r>
        <w:separator/>
      </w:r>
    </w:p>
  </w:endnote>
  <w:endnote w:type="continuationSeparator" w:id="0">
    <w:p w:rsidR="006B5AAA" w:rsidRDefault="006B5AAA" w:rsidP="003A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2C" w:rsidRPr="0022012C" w:rsidRDefault="0022012C" w:rsidP="0022012C">
    <w:pPr>
      <w:pStyle w:val="a5"/>
      <w:tabs>
        <w:tab w:val="center" w:pos="4820"/>
        <w:tab w:val="right" w:pos="9072"/>
      </w:tabs>
      <w:rPr>
        <w:rFonts w:ascii="Times New Roman" w:hAnsi="Times New Roman" w:cs="Times New Roman"/>
        <w:sz w:val="12"/>
      </w:rPr>
    </w:pPr>
    <w:r w:rsidRPr="0022012C">
      <w:rPr>
        <w:rFonts w:ascii="Times New Roman" w:hAnsi="Times New Roman" w:cs="Times New Roman"/>
        <w:sz w:val="20"/>
        <w:szCs w:val="24"/>
      </w:rPr>
      <w:t xml:space="preserve">* - </w:t>
    </w:r>
    <w:r w:rsidRPr="0022012C">
      <w:rPr>
        <w:rFonts w:ascii="Times New Roman" w:hAnsi="Times New Roman" w:cs="Times New Roman"/>
        <w:i/>
        <w:sz w:val="20"/>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AA" w:rsidRDefault="006B5AAA" w:rsidP="003A20C4">
      <w:pPr>
        <w:spacing w:line="240" w:lineRule="auto"/>
      </w:pPr>
      <w:r>
        <w:separator/>
      </w:r>
    </w:p>
  </w:footnote>
  <w:footnote w:type="continuationSeparator" w:id="0">
    <w:p w:rsidR="006B5AAA" w:rsidRDefault="006B5AAA" w:rsidP="003A2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AA" w:rsidRPr="005E47D6" w:rsidRDefault="006B5AAA">
    <w:pPr>
      <w:pStyle w:val="a3"/>
      <w:jc w:val="center"/>
      <w:rPr>
        <w:rFonts w:ascii="Times New Roman" w:hAnsi="Times New Roman" w:cs="Times New Roman"/>
      </w:rPr>
    </w:pPr>
    <w:r w:rsidRPr="005E47D6">
      <w:rPr>
        <w:rFonts w:ascii="Times New Roman" w:hAnsi="Times New Roman" w:cs="Times New Roman"/>
      </w:rPr>
      <w:fldChar w:fldCharType="begin"/>
    </w:r>
    <w:r w:rsidRPr="005E47D6">
      <w:rPr>
        <w:rFonts w:ascii="Times New Roman" w:hAnsi="Times New Roman" w:cs="Times New Roman"/>
      </w:rPr>
      <w:instrText>PAGE   \* MERGEFORMAT</w:instrText>
    </w:r>
    <w:r w:rsidRPr="005E47D6">
      <w:rPr>
        <w:rFonts w:ascii="Times New Roman" w:hAnsi="Times New Roman" w:cs="Times New Roman"/>
      </w:rPr>
      <w:fldChar w:fldCharType="separate"/>
    </w:r>
    <w:r w:rsidR="00793F0D">
      <w:rPr>
        <w:rFonts w:ascii="Times New Roman" w:hAnsi="Times New Roman" w:cs="Times New Roman"/>
        <w:noProof/>
      </w:rPr>
      <w:t>19</w:t>
    </w:r>
    <w:r w:rsidRPr="005E47D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DE1DE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00000A"/>
    <w:multiLevelType w:val="hybridMultilevel"/>
    <w:tmpl w:val="4AD6795A"/>
    <w:lvl w:ilvl="0" w:tplc="BAEA5CBA">
      <w:start w:val="1"/>
      <w:numFmt w:val="bullet"/>
      <w:lvlText w:val="-"/>
      <w:lvlJc w:val="left"/>
      <w:pPr>
        <w:tabs>
          <w:tab w:val="left" w:pos="510"/>
        </w:tabs>
        <w:ind w:left="510" w:hanging="510"/>
      </w:pPr>
      <w:rPr>
        <w:rFonts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cs="Wingdings" w:hint="default"/>
      </w:rPr>
    </w:lvl>
    <w:lvl w:ilvl="3" w:tplc="04190001">
      <w:start w:val="1"/>
      <w:numFmt w:val="bullet"/>
      <w:lvlText w:val=""/>
      <w:lvlJc w:val="left"/>
      <w:pPr>
        <w:tabs>
          <w:tab w:val="left" w:pos="2880"/>
        </w:tabs>
        <w:ind w:left="2880" w:hanging="360"/>
      </w:pPr>
      <w:rPr>
        <w:rFonts w:ascii="Symbol" w:hAnsi="Symbol" w:cs="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cs="Wingdings" w:hint="default"/>
      </w:rPr>
    </w:lvl>
    <w:lvl w:ilvl="6" w:tplc="04190001">
      <w:start w:val="1"/>
      <w:numFmt w:val="bullet"/>
      <w:lvlText w:val=""/>
      <w:lvlJc w:val="left"/>
      <w:pPr>
        <w:tabs>
          <w:tab w:val="left" w:pos="5040"/>
        </w:tabs>
        <w:ind w:left="5040" w:hanging="360"/>
      </w:pPr>
      <w:rPr>
        <w:rFonts w:ascii="Symbol" w:hAnsi="Symbol" w:cs="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cs="Wingdings" w:hint="default"/>
      </w:rPr>
    </w:lvl>
  </w:abstractNum>
  <w:abstractNum w:abstractNumId="2">
    <w:nsid w:val="00000020"/>
    <w:multiLevelType w:val="hybridMultilevel"/>
    <w:tmpl w:val="BC9AF2A0"/>
    <w:lvl w:ilvl="0" w:tplc="9894E69C">
      <w:start w:val="2"/>
      <w:numFmt w:val="bullet"/>
      <w:lvlText w:val="-"/>
      <w:lvlJc w:val="left"/>
      <w:pPr>
        <w:ind w:left="1069" w:hanging="360"/>
      </w:pPr>
      <w:rPr>
        <w:rFonts w:ascii="Times New Roman" w:eastAsia="Times New Roman" w:hAnsi="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B80200"/>
    <w:multiLevelType w:val="hybridMultilevel"/>
    <w:tmpl w:val="CE98343A"/>
    <w:lvl w:ilvl="0" w:tplc="0419000F">
      <w:start w:val="1"/>
      <w:numFmt w:val="decimal"/>
      <w:lvlText w:val="%1."/>
      <w:lvlJc w:val="left"/>
      <w:pPr>
        <w:ind w:left="799" w:hanging="360"/>
      </w:pPr>
    </w:lvl>
    <w:lvl w:ilvl="1" w:tplc="04190019">
      <w:start w:val="1"/>
      <w:numFmt w:val="lowerLetter"/>
      <w:lvlText w:val="%2."/>
      <w:lvlJc w:val="left"/>
      <w:pPr>
        <w:ind w:left="1519" w:hanging="360"/>
      </w:pPr>
    </w:lvl>
    <w:lvl w:ilvl="2" w:tplc="0419001B">
      <w:start w:val="1"/>
      <w:numFmt w:val="lowerRoman"/>
      <w:lvlText w:val="%3."/>
      <w:lvlJc w:val="right"/>
      <w:pPr>
        <w:ind w:left="2239" w:hanging="180"/>
      </w:pPr>
    </w:lvl>
    <w:lvl w:ilvl="3" w:tplc="0419000F">
      <w:start w:val="1"/>
      <w:numFmt w:val="decimal"/>
      <w:lvlText w:val="%4."/>
      <w:lvlJc w:val="left"/>
      <w:pPr>
        <w:ind w:left="2959" w:hanging="360"/>
      </w:pPr>
    </w:lvl>
    <w:lvl w:ilvl="4" w:tplc="04190019">
      <w:start w:val="1"/>
      <w:numFmt w:val="lowerLetter"/>
      <w:lvlText w:val="%5."/>
      <w:lvlJc w:val="left"/>
      <w:pPr>
        <w:ind w:left="3679" w:hanging="360"/>
      </w:pPr>
    </w:lvl>
    <w:lvl w:ilvl="5" w:tplc="0419001B">
      <w:start w:val="1"/>
      <w:numFmt w:val="lowerRoman"/>
      <w:lvlText w:val="%6."/>
      <w:lvlJc w:val="right"/>
      <w:pPr>
        <w:ind w:left="4399" w:hanging="180"/>
      </w:pPr>
    </w:lvl>
    <w:lvl w:ilvl="6" w:tplc="0419000F">
      <w:start w:val="1"/>
      <w:numFmt w:val="decimal"/>
      <w:lvlText w:val="%7."/>
      <w:lvlJc w:val="left"/>
      <w:pPr>
        <w:ind w:left="5119" w:hanging="360"/>
      </w:pPr>
    </w:lvl>
    <w:lvl w:ilvl="7" w:tplc="04190019">
      <w:start w:val="1"/>
      <w:numFmt w:val="lowerLetter"/>
      <w:lvlText w:val="%8."/>
      <w:lvlJc w:val="left"/>
      <w:pPr>
        <w:ind w:left="5839" w:hanging="360"/>
      </w:pPr>
    </w:lvl>
    <w:lvl w:ilvl="8" w:tplc="0419001B">
      <w:start w:val="1"/>
      <w:numFmt w:val="lowerRoman"/>
      <w:lvlText w:val="%9."/>
      <w:lvlJc w:val="right"/>
      <w:pPr>
        <w:ind w:left="6559" w:hanging="180"/>
      </w:pPr>
    </w:lvl>
  </w:abstractNum>
  <w:abstractNum w:abstractNumId="4">
    <w:nsid w:val="363959BF"/>
    <w:multiLevelType w:val="hybridMultilevel"/>
    <w:tmpl w:val="91DABDC0"/>
    <w:lvl w:ilvl="0" w:tplc="0F3260D8">
      <w:start w:val="1"/>
      <w:numFmt w:val="decimal"/>
      <w:lvlText w:val="%1)"/>
      <w:lvlJc w:val="left"/>
      <w:pPr>
        <w:tabs>
          <w:tab w:val="num" w:pos="540"/>
        </w:tabs>
        <w:ind w:left="540" w:hanging="360"/>
      </w:pPr>
      <w:rPr>
        <w:rFonts w:hint="default"/>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605C04E5"/>
    <w:multiLevelType w:val="hybridMultilevel"/>
    <w:tmpl w:val="4C56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8B"/>
    <w:rsid w:val="00003B8D"/>
    <w:rsid w:val="00004C65"/>
    <w:rsid w:val="00010B21"/>
    <w:rsid w:val="000162CA"/>
    <w:rsid w:val="0002468E"/>
    <w:rsid w:val="000263AC"/>
    <w:rsid w:val="000318A1"/>
    <w:rsid w:val="0005221D"/>
    <w:rsid w:val="000575EA"/>
    <w:rsid w:val="00061685"/>
    <w:rsid w:val="00061CA9"/>
    <w:rsid w:val="0006799F"/>
    <w:rsid w:val="000712D0"/>
    <w:rsid w:val="000719AE"/>
    <w:rsid w:val="00076EFF"/>
    <w:rsid w:val="000807E1"/>
    <w:rsid w:val="00082119"/>
    <w:rsid w:val="0009418E"/>
    <w:rsid w:val="000A488C"/>
    <w:rsid w:val="000B450F"/>
    <w:rsid w:val="000B5E3C"/>
    <w:rsid w:val="000B6D82"/>
    <w:rsid w:val="000C2E0C"/>
    <w:rsid w:val="000C3C6F"/>
    <w:rsid w:val="000D07D2"/>
    <w:rsid w:val="000D21B3"/>
    <w:rsid w:val="000D40EF"/>
    <w:rsid w:val="000D5922"/>
    <w:rsid w:val="000D5F88"/>
    <w:rsid w:val="000E464C"/>
    <w:rsid w:val="000E7329"/>
    <w:rsid w:val="000E73DB"/>
    <w:rsid w:val="000F16C3"/>
    <w:rsid w:val="000F22FE"/>
    <w:rsid w:val="000F5E53"/>
    <w:rsid w:val="00100479"/>
    <w:rsid w:val="00101A4E"/>
    <w:rsid w:val="001049D7"/>
    <w:rsid w:val="001108A5"/>
    <w:rsid w:val="00110D3B"/>
    <w:rsid w:val="00113CD0"/>
    <w:rsid w:val="00121EA9"/>
    <w:rsid w:val="00124041"/>
    <w:rsid w:val="00125B44"/>
    <w:rsid w:val="00127CFD"/>
    <w:rsid w:val="001306A6"/>
    <w:rsid w:val="001338F1"/>
    <w:rsid w:val="001360B1"/>
    <w:rsid w:val="00136B14"/>
    <w:rsid w:val="00144CA4"/>
    <w:rsid w:val="001540F7"/>
    <w:rsid w:val="00161861"/>
    <w:rsid w:val="00165415"/>
    <w:rsid w:val="001673CD"/>
    <w:rsid w:val="001803DC"/>
    <w:rsid w:val="00187744"/>
    <w:rsid w:val="00187D37"/>
    <w:rsid w:val="00196779"/>
    <w:rsid w:val="001A044E"/>
    <w:rsid w:val="001A0935"/>
    <w:rsid w:val="001A13A1"/>
    <w:rsid w:val="001A25CF"/>
    <w:rsid w:val="001A3A1F"/>
    <w:rsid w:val="001A40C0"/>
    <w:rsid w:val="001A482E"/>
    <w:rsid w:val="001A51AA"/>
    <w:rsid w:val="001C345E"/>
    <w:rsid w:val="001D11FC"/>
    <w:rsid w:val="001D200D"/>
    <w:rsid w:val="001D5208"/>
    <w:rsid w:val="001D6486"/>
    <w:rsid w:val="001E0187"/>
    <w:rsid w:val="001E19DE"/>
    <w:rsid w:val="001E255C"/>
    <w:rsid w:val="001E2B26"/>
    <w:rsid w:val="001E3042"/>
    <w:rsid w:val="001E3105"/>
    <w:rsid w:val="001F0C01"/>
    <w:rsid w:val="001F5A86"/>
    <w:rsid w:val="00200043"/>
    <w:rsid w:val="0020096C"/>
    <w:rsid w:val="00202E1E"/>
    <w:rsid w:val="002055DD"/>
    <w:rsid w:val="00210765"/>
    <w:rsid w:val="002151D6"/>
    <w:rsid w:val="002166CA"/>
    <w:rsid w:val="0022012C"/>
    <w:rsid w:val="002206EF"/>
    <w:rsid w:val="002219BF"/>
    <w:rsid w:val="00223B49"/>
    <w:rsid w:val="00230210"/>
    <w:rsid w:val="00232168"/>
    <w:rsid w:val="002366BE"/>
    <w:rsid w:val="00240519"/>
    <w:rsid w:val="002438D2"/>
    <w:rsid w:val="00246601"/>
    <w:rsid w:val="00247880"/>
    <w:rsid w:val="00253A0C"/>
    <w:rsid w:val="00256EE8"/>
    <w:rsid w:val="002721B4"/>
    <w:rsid w:val="0027352C"/>
    <w:rsid w:val="00274A45"/>
    <w:rsid w:val="00282917"/>
    <w:rsid w:val="00286060"/>
    <w:rsid w:val="0029135A"/>
    <w:rsid w:val="00295FCC"/>
    <w:rsid w:val="002969F4"/>
    <w:rsid w:val="002A0484"/>
    <w:rsid w:val="002A1E8D"/>
    <w:rsid w:val="002A23B1"/>
    <w:rsid w:val="002A3C24"/>
    <w:rsid w:val="002B1604"/>
    <w:rsid w:val="002B24BB"/>
    <w:rsid w:val="002B2E6A"/>
    <w:rsid w:val="002C330B"/>
    <w:rsid w:val="002C4430"/>
    <w:rsid w:val="002C69EF"/>
    <w:rsid w:val="002D3132"/>
    <w:rsid w:val="002E20DF"/>
    <w:rsid w:val="002E32B7"/>
    <w:rsid w:val="002F5566"/>
    <w:rsid w:val="00300D5B"/>
    <w:rsid w:val="00307D2D"/>
    <w:rsid w:val="00313772"/>
    <w:rsid w:val="003138BE"/>
    <w:rsid w:val="003166A7"/>
    <w:rsid w:val="003211D9"/>
    <w:rsid w:val="00322CDB"/>
    <w:rsid w:val="00323073"/>
    <w:rsid w:val="003233ED"/>
    <w:rsid w:val="00324691"/>
    <w:rsid w:val="00326E22"/>
    <w:rsid w:val="0032742F"/>
    <w:rsid w:val="003309D1"/>
    <w:rsid w:val="00331A43"/>
    <w:rsid w:val="00345F9F"/>
    <w:rsid w:val="003466DC"/>
    <w:rsid w:val="00351135"/>
    <w:rsid w:val="00356163"/>
    <w:rsid w:val="003608DB"/>
    <w:rsid w:val="00361184"/>
    <w:rsid w:val="00364378"/>
    <w:rsid w:val="00364FFA"/>
    <w:rsid w:val="003661AF"/>
    <w:rsid w:val="00372AE0"/>
    <w:rsid w:val="003762E0"/>
    <w:rsid w:val="00381F1E"/>
    <w:rsid w:val="0038640F"/>
    <w:rsid w:val="00386458"/>
    <w:rsid w:val="003954A1"/>
    <w:rsid w:val="003A0371"/>
    <w:rsid w:val="003A0C28"/>
    <w:rsid w:val="003A0C7C"/>
    <w:rsid w:val="003A20C4"/>
    <w:rsid w:val="003A3330"/>
    <w:rsid w:val="003A53DD"/>
    <w:rsid w:val="003A74E9"/>
    <w:rsid w:val="003A792F"/>
    <w:rsid w:val="003C7987"/>
    <w:rsid w:val="003D6D25"/>
    <w:rsid w:val="003E19DC"/>
    <w:rsid w:val="003F0A4D"/>
    <w:rsid w:val="003F0F8C"/>
    <w:rsid w:val="003F19CF"/>
    <w:rsid w:val="003F2B18"/>
    <w:rsid w:val="003F6097"/>
    <w:rsid w:val="00401A02"/>
    <w:rsid w:val="0040566A"/>
    <w:rsid w:val="004106C3"/>
    <w:rsid w:val="00410CF8"/>
    <w:rsid w:val="00410FD2"/>
    <w:rsid w:val="00420441"/>
    <w:rsid w:val="00420C1B"/>
    <w:rsid w:val="00422AE6"/>
    <w:rsid w:val="004244BA"/>
    <w:rsid w:val="00424EC3"/>
    <w:rsid w:val="00425E46"/>
    <w:rsid w:val="0043114D"/>
    <w:rsid w:val="00431443"/>
    <w:rsid w:val="004324FE"/>
    <w:rsid w:val="0043497A"/>
    <w:rsid w:val="0043613C"/>
    <w:rsid w:val="0044138B"/>
    <w:rsid w:val="004415D6"/>
    <w:rsid w:val="00445ECE"/>
    <w:rsid w:val="004554B8"/>
    <w:rsid w:val="004714AC"/>
    <w:rsid w:val="00476B0F"/>
    <w:rsid w:val="004772C3"/>
    <w:rsid w:val="004777A8"/>
    <w:rsid w:val="00482EF9"/>
    <w:rsid w:val="00486569"/>
    <w:rsid w:val="00486E9C"/>
    <w:rsid w:val="00496EAB"/>
    <w:rsid w:val="004A79E7"/>
    <w:rsid w:val="004B1B0E"/>
    <w:rsid w:val="004B4433"/>
    <w:rsid w:val="004B6E6E"/>
    <w:rsid w:val="004C060F"/>
    <w:rsid w:val="004C1853"/>
    <w:rsid w:val="004C1AE0"/>
    <w:rsid w:val="004C25FE"/>
    <w:rsid w:val="004C2B1B"/>
    <w:rsid w:val="004C34E6"/>
    <w:rsid w:val="004C3C11"/>
    <w:rsid w:val="004C3CC3"/>
    <w:rsid w:val="004D21C4"/>
    <w:rsid w:val="004D399C"/>
    <w:rsid w:val="004E32DE"/>
    <w:rsid w:val="004E3D38"/>
    <w:rsid w:val="004E7610"/>
    <w:rsid w:val="004F1817"/>
    <w:rsid w:val="004F3F18"/>
    <w:rsid w:val="00500DF9"/>
    <w:rsid w:val="00506E09"/>
    <w:rsid w:val="00507A12"/>
    <w:rsid w:val="00516142"/>
    <w:rsid w:val="00520F52"/>
    <w:rsid w:val="00521498"/>
    <w:rsid w:val="00521689"/>
    <w:rsid w:val="0052300F"/>
    <w:rsid w:val="00526AAD"/>
    <w:rsid w:val="00527D4D"/>
    <w:rsid w:val="00536C33"/>
    <w:rsid w:val="0054260F"/>
    <w:rsid w:val="00543A8A"/>
    <w:rsid w:val="00544DAB"/>
    <w:rsid w:val="00545897"/>
    <w:rsid w:val="005462D5"/>
    <w:rsid w:val="0054680E"/>
    <w:rsid w:val="00560390"/>
    <w:rsid w:val="005651AB"/>
    <w:rsid w:val="005657B8"/>
    <w:rsid w:val="0057144B"/>
    <w:rsid w:val="00571D0F"/>
    <w:rsid w:val="00575642"/>
    <w:rsid w:val="0058405F"/>
    <w:rsid w:val="0058475C"/>
    <w:rsid w:val="005907AD"/>
    <w:rsid w:val="00591B7E"/>
    <w:rsid w:val="00592E50"/>
    <w:rsid w:val="0059378D"/>
    <w:rsid w:val="00593B1A"/>
    <w:rsid w:val="005943FC"/>
    <w:rsid w:val="00595242"/>
    <w:rsid w:val="00596064"/>
    <w:rsid w:val="00596A29"/>
    <w:rsid w:val="005A09FF"/>
    <w:rsid w:val="005B1BEC"/>
    <w:rsid w:val="005B266B"/>
    <w:rsid w:val="005B66FE"/>
    <w:rsid w:val="005B6B54"/>
    <w:rsid w:val="005B6C0F"/>
    <w:rsid w:val="005B713A"/>
    <w:rsid w:val="005C2985"/>
    <w:rsid w:val="005C3473"/>
    <w:rsid w:val="005C47E7"/>
    <w:rsid w:val="005D1138"/>
    <w:rsid w:val="005E47D6"/>
    <w:rsid w:val="005E6D2A"/>
    <w:rsid w:val="005F0F8E"/>
    <w:rsid w:val="005F2EFE"/>
    <w:rsid w:val="005F3928"/>
    <w:rsid w:val="005F39EE"/>
    <w:rsid w:val="005F6F20"/>
    <w:rsid w:val="00614F55"/>
    <w:rsid w:val="00620260"/>
    <w:rsid w:val="006209FD"/>
    <w:rsid w:val="0062122E"/>
    <w:rsid w:val="00624E86"/>
    <w:rsid w:val="00632A6D"/>
    <w:rsid w:val="00632EBE"/>
    <w:rsid w:val="00635ADB"/>
    <w:rsid w:val="006405B5"/>
    <w:rsid w:val="0064383A"/>
    <w:rsid w:val="00644103"/>
    <w:rsid w:val="00644ED3"/>
    <w:rsid w:val="00645CAA"/>
    <w:rsid w:val="00647819"/>
    <w:rsid w:val="006507E3"/>
    <w:rsid w:val="00650F05"/>
    <w:rsid w:val="00651082"/>
    <w:rsid w:val="00657578"/>
    <w:rsid w:val="00660B2C"/>
    <w:rsid w:val="0066603F"/>
    <w:rsid w:val="0066646D"/>
    <w:rsid w:val="00666A62"/>
    <w:rsid w:val="00667DB2"/>
    <w:rsid w:val="00671DB7"/>
    <w:rsid w:val="006801BE"/>
    <w:rsid w:val="00683FDA"/>
    <w:rsid w:val="006852EA"/>
    <w:rsid w:val="0068544C"/>
    <w:rsid w:val="00695B20"/>
    <w:rsid w:val="0069653C"/>
    <w:rsid w:val="006A0D00"/>
    <w:rsid w:val="006A211F"/>
    <w:rsid w:val="006A4F06"/>
    <w:rsid w:val="006A56DD"/>
    <w:rsid w:val="006A75E0"/>
    <w:rsid w:val="006B07AD"/>
    <w:rsid w:val="006B37DD"/>
    <w:rsid w:val="006B3F8A"/>
    <w:rsid w:val="006B5AAA"/>
    <w:rsid w:val="006C072C"/>
    <w:rsid w:val="006C262F"/>
    <w:rsid w:val="006C2E0B"/>
    <w:rsid w:val="006C5D81"/>
    <w:rsid w:val="006C667F"/>
    <w:rsid w:val="006C6CA6"/>
    <w:rsid w:val="006D5F08"/>
    <w:rsid w:val="006D6650"/>
    <w:rsid w:val="006D66EC"/>
    <w:rsid w:val="006E2188"/>
    <w:rsid w:val="006E27FC"/>
    <w:rsid w:val="006E2D8F"/>
    <w:rsid w:val="006E4E84"/>
    <w:rsid w:val="006E6B8C"/>
    <w:rsid w:val="00702C76"/>
    <w:rsid w:val="00706B26"/>
    <w:rsid w:val="007071E3"/>
    <w:rsid w:val="007107BA"/>
    <w:rsid w:val="00713315"/>
    <w:rsid w:val="00715582"/>
    <w:rsid w:val="00722788"/>
    <w:rsid w:val="00723584"/>
    <w:rsid w:val="00730279"/>
    <w:rsid w:val="00734669"/>
    <w:rsid w:val="00734D77"/>
    <w:rsid w:val="0073790E"/>
    <w:rsid w:val="007446C4"/>
    <w:rsid w:val="00744788"/>
    <w:rsid w:val="00746D5F"/>
    <w:rsid w:val="00750290"/>
    <w:rsid w:val="0075250F"/>
    <w:rsid w:val="00762919"/>
    <w:rsid w:val="00762B6C"/>
    <w:rsid w:val="0076329E"/>
    <w:rsid w:val="00763667"/>
    <w:rsid w:val="00766EDC"/>
    <w:rsid w:val="00785CB5"/>
    <w:rsid w:val="00786DD1"/>
    <w:rsid w:val="0079071D"/>
    <w:rsid w:val="00790866"/>
    <w:rsid w:val="007924D5"/>
    <w:rsid w:val="00793271"/>
    <w:rsid w:val="00793F0D"/>
    <w:rsid w:val="0079674E"/>
    <w:rsid w:val="007A0B65"/>
    <w:rsid w:val="007A2F07"/>
    <w:rsid w:val="007B1E75"/>
    <w:rsid w:val="007B3032"/>
    <w:rsid w:val="007B3ABF"/>
    <w:rsid w:val="007B6C62"/>
    <w:rsid w:val="007C21B7"/>
    <w:rsid w:val="007D0F3D"/>
    <w:rsid w:val="007D1FA4"/>
    <w:rsid w:val="007D3BC7"/>
    <w:rsid w:val="007D4577"/>
    <w:rsid w:val="007F11D6"/>
    <w:rsid w:val="007F3B75"/>
    <w:rsid w:val="007F3DA4"/>
    <w:rsid w:val="007F4BCD"/>
    <w:rsid w:val="00806B41"/>
    <w:rsid w:val="0082221A"/>
    <w:rsid w:val="008247D4"/>
    <w:rsid w:val="00831D90"/>
    <w:rsid w:val="00833DC1"/>
    <w:rsid w:val="00837ACF"/>
    <w:rsid w:val="008410C3"/>
    <w:rsid w:val="00856B23"/>
    <w:rsid w:val="008660BF"/>
    <w:rsid w:val="0088682B"/>
    <w:rsid w:val="00894093"/>
    <w:rsid w:val="008A28F0"/>
    <w:rsid w:val="008A49EA"/>
    <w:rsid w:val="008A543B"/>
    <w:rsid w:val="008A6A9E"/>
    <w:rsid w:val="008B0468"/>
    <w:rsid w:val="008B4632"/>
    <w:rsid w:val="008B5C41"/>
    <w:rsid w:val="008C0BC0"/>
    <w:rsid w:val="008C444F"/>
    <w:rsid w:val="008C51C5"/>
    <w:rsid w:val="008C5639"/>
    <w:rsid w:val="008D3A17"/>
    <w:rsid w:val="008E1DF5"/>
    <w:rsid w:val="008E4B6F"/>
    <w:rsid w:val="008E6B76"/>
    <w:rsid w:val="008E748F"/>
    <w:rsid w:val="008F1463"/>
    <w:rsid w:val="008F4813"/>
    <w:rsid w:val="009008D5"/>
    <w:rsid w:val="00904D7A"/>
    <w:rsid w:val="00904DF9"/>
    <w:rsid w:val="009071A3"/>
    <w:rsid w:val="00920126"/>
    <w:rsid w:val="00931E13"/>
    <w:rsid w:val="00932CB6"/>
    <w:rsid w:val="00941B1D"/>
    <w:rsid w:val="00942096"/>
    <w:rsid w:val="00945D85"/>
    <w:rsid w:val="0094765E"/>
    <w:rsid w:val="0095198D"/>
    <w:rsid w:val="0096309C"/>
    <w:rsid w:val="00963FCC"/>
    <w:rsid w:val="00973ACA"/>
    <w:rsid w:val="00980501"/>
    <w:rsid w:val="0098469B"/>
    <w:rsid w:val="00984CA6"/>
    <w:rsid w:val="00987A3F"/>
    <w:rsid w:val="00990E2B"/>
    <w:rsid w:val="00992B42"/>
    <w:rsid w:val="009A0132"/>
    <w:rsid w:val="009A121F"/>
    <w:rsid w:val="009A3D60"/>
    <w:rsid w:val="009A5FFB"/>
    <w:rsid w:val="009B09C6"/>
    <w:rsid w:val="009B1344"/>
    <w:rsid w:val="009B1C41"/>
    <w:rsid w:val="009B43A0"/>
    <w:rsid w:val="009B684D"/>
    <w:rsid w:val="009B74AB"/>
    <w:rsid w:val="009C5712"/>
    <w:rsid w:val="009C5C8F"/>
    <w:rsid w:val="009C5F47"/>
    <w:rsid w:val="009C77BE"/>
    <w:rsid w:val="009D7598"/>
    <w:rsid w:val="009D7BFB"/>
    <w:rsid w:val="009E21C9"/>
    <w:rsid w:val="009E310A"/>
    <w:rsid w:val="009E4C72"/>
    <w:rsid w:val="009E78B9"/>
    <w:rsid w:val="009F07DE"/>
    <w:rsid w:val="009F6976"/>
    <w:rsid w:val="00A003BC"/>
    <w:rsid w:val="00A03F43"/>
    <w:rsid w:val="00A06DD8"/>
    <w:rsid w:val="00A07A4B"/>
    <w:rsid w:val="00A14738"/>
    <w:rsid w:val="00A14DFC"/>
    <w:rsid w:val="00A16C4B"/>
    <w:rsid w:val="00A20EAB"/>
    <w:rsid w:val="00A41062"/>
    <w:rsid w:val="00A43BDE"/>
    <w:rsid w:val="00A45861"/>
    <w:rsid w:val="00A47677"/>
    <w:rsid w:val="00A47E0F"/>
    <w:rsid w:val="00A560C7"/>
    <w:rsid w:val="00A61EDB"/>
    <w:rsid w:val="00A6403A"/>
    <w:rsid w:val="00A71914"/>
    <w:rsid w:val="00A7300B"/>
    <w:rsid w:val="00A763D1"/>
    <w:rsid w:val="00A768B9"/>
    <w:rsid w:val="00A806DB"/>
    <w:rsid w:val="00A875E6"/>
    <w:rsid w:val="00A87DF0"/>
    <w:rsid w:val="00A91671"/>
    <w:rsid w:val="00A91C83"/>
    <w:rsid w:val="00A94F55"/>
    <w:rsid w:val="00A95A6E"/>
    <w:rsid w:val="00A96B36"/>
    <w:rsid w:val="00AA274A"/>
    <w:rsid w:val="00AA343F"/>
    <w:rsid w:val="00AA3D19"/>
    <w:rsid w:val="00AA4CCD"/>
    <w:rsid w:val="00AA7A03"/>
    <w:rsid w:val="00AB02B9"/>
    <w:rsid w:val="00AB21EE"/>
    <w:rsid w:val="00AB39B7"/>
    <w:rsid w:val="00AB4FB1"/>
    <w:rsid w:val="00AC4D92"/>
    <w:rsid w:val="00AC6B55"/>
    <w:rsid w:val="00AD579C"/>
    <w:rsid w:val="00AE2FB8"/>
    <w:rsid w:val="00AE7AB7"/>
    <w:rsid w:val="00AF0BD3"/>
    <w:rsid w:val="00AF4159"/>
    <w:rsid w:val="00AF766F"/>
    <w:rsid w:val="00B00087"/>
    <w:rsid w:val="00B01C66"/>
    <w:rsid w:val="00B21BEB"/>
    <w:rsid w:val="00B339CD"/>
    <w:rsid w:val="00B3560E"/>
    <w:rsid w:val="00B4249E"/>
    <w:rsid w:val="00B446DB"/>
    <w:rsid w:val="00B54DEF"/>
    <w:rsid w:val="00B6046C"/>
    <w:rsid w:val="00B60FB4"/>
    <w:rsid w:val="00B61630"/>
    <w:rsid w:val="00B61AA8"/>
    <w:rsid w:val="00B61AB8"/>
    <w:rsid w:val="00B62053"/>
    <w:rsid w:val="00B62445"/>
    <w:rsid w:val="00B665B6"/>
    <w:rsid w:val="00B673A1"/>
    <w:rsid w:val="00B72E34"/>
    <w:rsid w:val="00B76D41"/>
    <w:rsid w:val="00B85E6E"/>
    <w:rsid w:val="00B90D10"/>
    <w:rsid w:val="00B90DFD"/>
    <w:rsid w:val="00B92A1D"/>
    <w:rsid w:val="00B934B5"/>
    <w:rsid w:val="00B9779A"/>
    <w:rsid w:val="00BA067B"/>
    <w:rsid w:val="00BA4CC1"/>
    <w:rsid w:val="00BA5400"/>
    <w:rsid w:val="00BA5CB4"/>
    <w:rsid w:val="00BA641C"/>
    <w:rsid w:val="00BA72D5"/>
    <w:rsid w:val="00BA7A04"/>
    <w:rsid w:val="00BB2593"/>
    <w:rsid w:val="00BB28BC"/>
    <w:rsid w:val="00BB32B2"/>
    <w:rsid w:val="00BB50F2"/>
    <w:rsid w:val="00BC5E64"/>
    <w:rsid w:val="00BD057E"/>
    <w:rsid w:val="00BD0F6D"/>
    <w:rsid w:val="00BD18AE"/>
    <w:rsid w:val="00BD400F"/>
    <w:rsid w:val="00BD5D08"/>
    <w:rsid w:val="00BD7A33"/>
    <w:rsid w:val="00BD7D64"/>
    <w:rsid w:val="00BE2370"/>
    <w:rsid w:val="00BE37A4"/>
    <w:rsid w:val="00BE53DD"/>
    <w:rsid w:val="00BF06D3"/>
    <w:rsid w:val="00C00880"/>
    <w:rsid w:val="00C03F66"/>
    <w:rsid w:val="00C14C03"/>
    <w:rsid w:val="00C21A23"/>
    <w:rsid w:val="00C22B86"/>
    <w:rsid w:val="00C239DB"/>
    <w:rsid w:val="00C24A2B"/>
    <w:rsid w:val="00C36EEC"/>
    <w:rsid w:val="00C40239"/>
    <w:rsid w:val="00C42F9C"/>
    <w:rsid w:val="00C468B4"/>
    <w:rsid w:val="00C46AD1"/>
    <w:rsid w:val="00C534ED"/>
    <w:rsid w:val="00C53965"/>
    <w:rsid w:val="00C54157"/>
    <w:rsid w:val="00C607C5"/>
    <w:rsid w:val="00C61AB4"/>
    <w:rsid w:val="00C630A8"/>
    <w:rsid w:val="00C6555B"/>
    <w:rsid w:val="00C70DB6"/>
    <w:rsid w:val="00C74B91"/>
    <w:rsid w:val="00C754F1"/>
    <w:rsid w:val="00C830E6"/>
    <w:rsid w:val="00C84332"/>
    <w:rsid w:val="00C84910"/>
    <w:rsid w:val="00C86845"/>
    <w:rsid w:val="00C87143"/>
    <w:rsid w:val="00C91111"/>
    <w:rsid w:val="00C92142"/>
    <w:rsid w:val="00C9319C"/>
    <w:rsid w:val="00C953A5"/>
    <w:rsid w:val="00C960EA"/>
    <w:rsid w:val="00CA6285"/>
    <w:rsid w:val="00CA6783"/>
    <w:rsid w:val="00CB4301"/>
    <w:rsid w:val="00CB4D18"/>
    <w:rsid w:val="00CC159F"/>
    <w:rsid w:val="00CC4487"/>
    <w:rsid w:val="00CC47FE"/>
    <w:rsid w:val="00CC52DA"/>
    <w:rsid w:val="00CC6166"/>
    <w:rsid w:val="00CC774A"/>
    <w:rsid w:val="00CC7784"/>
    <w:rsid w:val="00CD2857"/>
    <w:rsid w:val="00CD2EC1"/>
    <w:rsid w:val="00CD46BE"/>
    <w:rsid w:val="00CD6248"/>
    <w:rsid w:val="00CE0225"/>
    <w:rsid w:val="00CE2E01"/>
    <w:rsid w:val="00CE611D"/>
    <w:rsid w:val="00CE6405"/>
    <w:rsid w:val="00CE68FB"/>
    <w:rsid w:val="00CF3C57"/>
    <w:rsid w:val="00CF3C67"/>
    <w:rsid w:val="00CF630A"/>
    <w:rsid w:val="00CF6457"/>
    <w:rsid w:val="00D03DCB"/>
    <w:rsid w:val="00D1162D"/>
    <w:rsid w:val="00D22534"/>
    <w:rsid w:val="00D258BB"/>
    <w:rsid w:val="00D25AC3"/>
    <w:rsid w:val="00D305E1"/>
    <w:rsid w:val="00D31517"/>
    <w:rsid w:val="00D31B18"/>
    <w:rsid w:val="00D428D1"/>
    <w:rsid w:val="00D450C3"/>
    <w:rsid w:val="00D46BD3"/>
    <w:rsid w:val="00D46F7A"/>
    <w:rsid w:val="00D5105A"/>
    <w:rsid w:val="00D6139C"/>
    <w:rsid w:val="00D64FC3"/>
    <w:rsid w:val="00D67979"/>
    <w:rsid w:val="00D71B81"/>
    <w:rsid w:val="00D72DD0"/>
    <w:rsid w:val="00D743A4"/>
    <w:rsid w:val="00D7527C"/>
    <w:rsid w:val="00D763A6"/>
    <w:rsid w:val="00D76FA2"/>
    <w:rsid w:val="00D77E20"/>
    <w:rsid w:val="00D819FB"/>
    <w:rsid w:val="00D83246"/>
    <w:rsid w:val="00D84388"/>
    <w:rsid w:val="00D86221"/>
    <w:rsid w:val="00D901BA"/>
    <w:rsid w:val="00D906F1"/>
    <w:rsid w:val="00D90B90"/>
    <w:rsid w:val="00D92145"/>
    <w:rsid w:val="00D93853"/>
    <w:rsid w:val="00D941DC"/>
    <w:rsid w:val="00D9689B"/>
    <w:rsid w:val="00DA0D3A"/>
    <w:rsid w:val="00DA2D79"/>
    <w:rsid w:val="00DA3FBD"/>
    <w:rsid w:val="00DB0045"/>
    <w:rsid w:val="00DC04B2"/>
    <w:rsid w:val="00DC0A19"/>
    <w:rsid w:val="00DC2C7A"/>
    <w:rsid w:val="00DC412D"/>
    <w:rsid w:val="00DC45CF"/>
    <w:rsid w:val="00DD0432"/>
    <w:rsid w:val="00DD445B"/>
    <w:rsid w:val="00DE3D47"/>
    <w:rsid w:val="00DF04C9"/>
    <w:rsid w:val="00DF1682"/>
    <w:rsid w:val="00DF6F2D"/>
    <w:rsid w:val="00E01D30"/>
    <w:rsid w:val="00E0574C"/>
    <w:rsid w:val="00E06EDA"/>
    <w:rsid w:val="00E135D1"/>
    <w:rsid w:val="00E1367B"/>
    <w:rsid w:val="00E2791D"/>
    <w:rsid w:val="00E31BC2"/>
    <w:rsid w:val="00E33245"/>
    <w:rsid w:val="00E33FB4"/>
    <w:rsid w:val="00E347A4"/>
    <w:rsid w:val="00E35418"/>
    <w:rsid w:val="00E36417"/>
    <w:rsid w:val="00E3653F"/>
    <w:rsid w:val="00E3749A"/>
    <w:rsid w:val="00E40990"/>
    <w:rsid w:val="00E415B5"/>
    <w:rsid w:val="00E41D2D"/>
    <w:rsid w:val="00E43BBF"/>
    <w:rsid w:val="00E455AD"/>
    <w:rsid w:val="00E477B5"/>
    <w:rsid w:val="00E52BC6"/>
    <w:rsid w:val="00E53821"/>
    <w:rsid w:val="00E53E3C"/>
    <w:rsid w:val="00E558A6"/>
    <w:rsid w:val="00E55BF8"/>
    <w:rsid w:val="00E56D64"/>
    <w:rsid w:val="00E572D9"/>
    <w:rsid w:val="00E57C09"/>
    <w:rsid w:val="00E65716"/>
    <w:rsid w:val="00E6639F"/>
    <w:rsid w:val="00E75DF6"/>
    <w:rsid w:val="00E76203"/>
    <w:rsid w:val="00E81B59"/>
    <w:rsid w:val="00E81E75"/>
    <w:rsid w:val="00E92866"/>
    <w:rsid w:val="00E94240"/>
    <w:rsid w:val="00EA02A6"/>
    <w:rsid w:val="00EA3D5A"/>
    <w:rsid w:val="00EA446A"/>
    <w:rsid w:val="00EA4E52"/>
    <w:rsid w:val="00EB4F33"/>
    <w:rsid w:val="00EC293C"/>
    <w:rsid w:val="00EC4C58"/>
    <w:rsid w:val="00EC6C72"/>
    <w:rsid w:val="00EC7BCE"/>
    <w:rsid w:val="00ED1721"/>
    <w:rsid w:val="00ED323B"/>
    <w:rsid w:val="00ED47DB"/>
    <w:rsid w:val="00ED5CE8"/>
    <w:rsid w:val="00EE33DA"/>
    <w:rsid w:val="00EF05FB"/>
    <w:rsid w:val="00EF097E"/>
    <w:rsid w:val="00EF2003"/>
    <w:rsid w:val="00EF3158"/>
    <w:rsid w:val="00EF4F10"/>
    <w:rsid w:val="00EF74DA"/>
    <w:rsid w:val="00F10515"/>
    <w:rsid w:val="00F11E36"/>
    <w:rsid w:val="00F126AF"/>
    <w:rsid w:val="00F17524"/>
    <w:rsid w:val="00F2367C"/>
    <w:rsid w:val="00F2471B"/>
    <w:rsid w:val="00F32280"/>
    <w:rsid w:val="00F32665"/>
    <w:rsid w:val="00F357DB"/>
    <w:rsid w:val="00F3657B"/>
    <w:rsid w:val="00F3796F"/>
    <w:rsid w:val="00F40941"/>
    <w:rsid w:val="00F41ECF"/>
    <w:rsid w:val="00F4556D"/>
    <w:rsid w:val="00F47DB4"/>
    <w:rsid w:val="00F501F4"/>
    <w:rsid w:val="00F55BC4"/>
    <w:rsid w:val="00F56239"/>
    <w:rsid w:val="00F5730C"/>
    <w:rsid w:val="00F62E76"/>
    <w:rsid w:val="00F63306"/>
    <w:rsid w:val="00F67057"/>
    <w:rsid w:val="00F67629"/>
    <w:rsid w:val="00F71613"/>
    <w:rsid w:val="00F766A5"/>
    <w:rsid w:val="00F76811"/>
    <w:rsid w:val="00F8115A"/>
    <w:rsid w:val="00F8533D"/>
    <w:rsid w:val="00F86202"/>
    <w:rsid w:val="00F8770B"/>
    <w:rsid w:val="00F92184"/>
    <w:rsid w:val="00F93882"/>
    <w:rsid w:val="00F95B96"/>
    <w:rsid w:val="00FA07A6"/>
    <w:rsid w:val="00FA3547"/>
    <w:rsid w:val="00FA3D3C"/>
    <w:rsid w:val="00FA7639"/>
    <w:rsid w:val="00FB014C"/>
    <w:rsid w:val="00FB4237"/>
    <w:rsid w:val="00FB62DE"/>
    <w:rsid w:val="00FC04B7"/>
    <w:rsid w:val="00FD6ABA"/>
    <w:rsid w:val="00FE7772"/>
    <w:rsid w:val="00FF1C68"/>
    <w:rsid w:val="00FF3755"/>
    <w:rsid w:val="00FF3CC3"/>
    <w:rsid w:val="00FF3EB3"/>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E8"/>
    <w:pPr>
      <w:spacing w:line="360" w:lineRule="atLeast"/>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4">
    <w:name w:val="Верхний колонтитул Знак"/>
    <w:basedOn w:val="a0"/>
    <w:link w:val="a3"/>
    <w:uiPriority w:val="99"/>
    <w:locked/>
    <w:rsid w:val="005E47D6"/>
  </w:style>
  <w:style w:type="paragraph" w:styleId="a5">
    <w:name w:val="footer"/>
    <w:basedOn w:val="a"/>
    <w:link w:val="a6"/>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6">
    <w:name w:val="Нижний колонтитул Знак"/>
    <w:basedOn w:val="a0"/>
    <w:link w:val="a5"/>
    <w:locked/>
    <w:rsid w:val="005E47D6"/>
  </w:style>
  <w:style w:type="paragraph" w:styleId="a7">
    <w:name w:val="Balloon Text"/>
    <w:basedOn w:val="a"/>
    <w:link w:val="a8"/>
    <w:uiPriority w:val="99"/>
    <w:semiHidden/>
    <w:rsid w:val="00CF3C67"/>
    <w:pPr>
      <w:spacing w:line="240" w:lineRule="auto"/>
      <w:jc w:val="left"/>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locked/>
    <w:rsid w:val="00CF3C67"/>
    <w:rPr>
      <w:rFonts w:ascii="Tahoma" w:hAnsi="Tahoma" w:cs="Tahoma"/>
      <w:sz w:val="16"/>
      <w:szCs w:val="16"/>
    </w:rPr>
  </w:style>
  <w:style w:type="paragraph" w:styleId="a9">
    <w:name w:val="footnote text"/>
    <w:basedOn w:val="a"/>
    <w:link w:val="aa"/>
    <w:uiPriority w:val="99"/>
    <w:semiHidden/>
    <w:rsid w:val="00992B42"/>
    <w:pPr>
      <w:spacing w:line="240" w:lineRule="auto"/>
      <w:jc w:val="left"/>
    </w:pPr>
    <w:rPr>
      <w:rFonts w:ascii="Calibri" w:eastAsia="Calibri" w:hAnsi="Calibri" w:cs="Calibri"/>
      <w:sz w:val="20"/>
      <w:szCs w:val="20"/>
      <w:lang w:eastAsia="en-US"/>
    </w:rPr>
  </w:style>
  <w:style w:type="character" w:customStyle="1" w:styleId="aa">
    <w:name w:val="Текст сноски Знак"/>
    <w:basedOn w:val="a0"/>
    <w:link w:val="a9"/>
    <w:uiPriority w:val="99"/>
    <w:locked/>
    <w:rsid w:val="00992B42"/>
    <w:rPr>
      <w:sz w:val="20"/>
      <w:szCs w:val="20"/>
    </w:rPr>
  </w:style>
  <w:style w:type="character" w:styleId="ab">
    <w:name w:val="footnote reference"/>
    <w:basedOn w:val="a0"/>
    <w:uiPriority w:val="99"/>
    <w:semiHidden/>
    <w:rsid w:val="00992B42"/>
    <w:rPr>
      <w:vertAlign w:val="superscript"/>
    </w:rPr>
  </w:style>
  <w:style w:type="table" w:styleId="ac">
    <w:name w:val="Table Grid"/>
    <w:basedOn w:val="a1"/>
    <w:uiPriority w:val="99"/>
    <w:rsid w:val="003561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53965"/>
    <w:pPr>
      <w:widowControl w:val="0"/>
      <w:wordWrap w:val="0"/>
      <w:spacing w:line="240" w:lineRule="auto"/>
      <w:ind w:left="720"/>
    </w:pPr>
    <w:rPr>
      <w:kern w:val="2"/>
      <w:sz w:val="20"/>
      <w:szCs w:val="20"/>
    </w:rPr>
  </w:style>
  <w:style w:type="character" w:styleId="ae">
    <w:name w:val="annotation reference"/>
    <w:basedOn w:val="a0"/>
    <w:uiPriority w:val="99"/>
    <w:semiHidden/>
    <w:rsid w:val="004C34E6"/>
    <w:rPr>
      <w:sz w:val="16"/>
      <w:szCs w:val="16"/>
    </w:rPr>
  </w:style>
  <w:style w:type="paragraph" w:styleId="af">
    <w:name w:val="annotation text"/>
    <w:basedOn w:val="a"/>
    <w:link w:val="af0"/>
    <w:uiPriority w:val="99"/>
    <w:semiHidden/>
    <w:rsid w:val="004C34E6"/>
    <w:pPr>
      <w:spacing w:line="240" w:lineRule="auto"/>
    </w:pPr>
    <w:rPr>
      <w:rFonts w:eastAsia="Calibri"/>
      <w:sz w:val="20"/>
      <w:szCs w:val="20"/>
    </w:rPr>
  </w:style>
  <w:style w:type="character" w:customStyle="1" w:styleId="af0">
    <w:name w:val="Текст примечания Знак"/>
    <w:basedOn w:val="a0"/>
    <w:link w:val="af"/>
    <w:uiPriority w:val="99"/>
    <w:locked/>
    <w:rsid w:val="004C34E6"/>
    <w:rPr>
      <w:lang w:val="ru-RU" w:eastAsia="ru-RU"/>
    </w:rPr>
  </w:style>
  <w:style w:type="paragraph" w:customStyle="1" w:styleId="-11">
    <w:name w:val="Цветной список - Акцент 11"/>
    <w:basedOn w:val="a"/>
    <w:link w:val="-1"/>
    <w:uiPriority w:val="99"/>
    <w:rsid w:val="005F2EFE"/>
    <w:pPr>
      <w:spacing w:after="200" w:line="276" w:lineRule="auto"/>
      <w:ind w:left="720"/>
      <w:jc w:val="left"/>
    </w:pPr>
    <w:rPr>
      <w:rFonts w:ascii="Calibri" w:eastAsia="Calibri" w:hAnsi="Calibri" w:cs="Calibri"/>
      <w:sz w:val="22"/>
      <w:szCs w:val="22"/>
      <w:lang w:eastAsia="en-US"/>
    </w:rPr>
  </w:style>
  <w:style w:type="character" w:customStyle="1" w:styleId="-1">
    <w:name w:val="Цветной список - Акцент 1 Знак"/>
    <w:link w:val="-11"/>
    <w:uiPriority w:val="99"/>
    <w:locked/>
    <w:rsid w:val="005F2EFE"/>
    <w:rPr>
      <w:rFonts w:ascii="Calibri" w:hAnsi="Calibri" w:cs="Calibri"/>
      <w:sz w:val="22"/>
      <w:szCs w:val="22"/>
      <w:lang w:val="ru-RU" w:eastAsia="en-US"/>
    </w:rPr>
  </w:style>
  <w:style w:type="paragraph" w:customStyle="1" w:styleId="Default">
    <w:name w:val="Default"/>
    <w:uiPriority w:val="99"/>
    <w:rsid w:val="00F6330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E8"/>
    <w:pPr>
      <w:spacing w:line="360" w:lineRule="atLeast"/>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4">
    <w:name w:val="Верхний колонтитул Знак"/>
    <w:basedOn w:val="a0"/>
    <w:link w:val="a3"/>
    <w:uiPriority w:val="99"/>
    <w:locked/>
    <w:rsid w:val="005E47D6"/>
  </w:style>
  <w:style w:type="paragraph" w:styleId="a5">
    <w:name w:val="footer"/>
    <w:basedOn w:val="a"/>
    <w:link w:val="a6"/>
    <w:rsid w:val="005E47D6"/>
    <w:pPr>
      <w:tabs>
        <w:tab w:val="center" w:pos="4677"/>
        <w:tab w:val="right" w:pos="9355"/>
      </w:tabs>
      <w:spacing w:line="240" w:lineRule="auto"/>
      <w:jc w:val="left"/>
    </w:pPr>
    <w:rPr>
      <w:rFonts w:ascii="Calibri" w:eastAsia="Calibri" w:hAnsi="Calibri" w:cs="Calibri"/>
      <w:sz w:val="22"/>
      <w:szCs w:val="22"/>
      <w:lang w:eastAsia="en-US"/>
    </w:rPr>
  </w:style>
  <w:style w:type="character" w:customStyle="1" w:styleId="a6">
    <w:name w:val="Нижний колонтитул Знак"/>
    <w:basedOn w:val="a0"/>
    <w:link w:val="a5"/>
    <w:locked/>
    <w:rsid w:val="005E47D6"/>
  </w:style>
  <w:style w:type="paragraph" w:styleId="a7">
    <w:name w:val="Balloon Text"/>
    <w:basedOn w:val="a"/>
    <w:link w:val="a8"/>
    <w:uiPriority w:val="99"/>
    <w:semiHidden/>
    <w:rsid w:val="00CF3C67"/>
    <w:pPr>
      <w:spacing w:line="240" w:lineRule="auto"/>
      <w:jc w:val="left"/>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locked/>
    <w:rsid w:val="00CF3C67"/>
    <w:rPr>
      <w:rFonts w:ascii="Tahoma" w:hAnsi="Tahoma" w:cs="Tahoma"/>
      <w:sz w:val="16"/>
      <w:szCs w:val="16"/>
    </w:rPr>
  </w:style>
  <w:style w:type="paragraph" w:styleId="a9">
    <w:name w:val="footnote text"/>
    <w:basedOn w:val="a"/>
    <w:link w:val="aa"/>
    <w:uiPriority w:val="99"/>
    <w:semiHidden/>
    <w:rsid w:val="00992B42"/>
    <w:pPr>
      <w:spacing w:line="240" w:lineRule="auto"/>
      <w:jc w:val="left"/>
    </w:pPr>
    <w:rPr>
      <w:rFonts w:ascii="Calibri" w:eastAsia="Calibri" w:hAnsi="Calibri" w:cs="Calibri"/>
      <w:sz w:val="20"/>
      <w:szCs w:val="20"/>
      <w:lang w:eastAsia="en-US"/>
    </w:rPr>
  </w:style>
  <w:style w:type="character" w:customStyle="1" w:styleId="aa">
    <w:name w:val="Текст сноски Знак"/>
    <w:basedOn w:val="a0"/>
    <w:link w:val="a9"/>
    <w:uiPriority w:val="99"/>
    <w:locked/>
    <w:rsid w:val="00992B42"/>
    <w:rPr>
      <w:sz w:val="20"/>
      <w:szCs w:val="20"/>
    </w:rPr>
  </w:style>
  <w:style w:type="character" w:styleId="ab">
    <w:name w:val="footnote reference"/>
    <w:basedOn w:val="a0"/>
    <w:uiPriority w:val="99"/>
    <w:semiHidden/>
    <w:rsid w:val="00992B42"/>
    <w:rPr>
      <w:vertAlign w:val="superscript"/>
    </w:rPr>
  </w:style>
  <w:style w:type="table" w:styleId="ac">
    <w:name w:val="Table Grid"/>
    <w:basedOn w:val="a1"/>
    <w:uiPriority w:val="99"/>
    <w:rsid w:val="003561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53965"/>
    <w:pPr>
      <w:widowControl w:val="0"/>
      <w:wordWrap w:val="0"/>
      <w:spacing w:line="240" w:lineRule="auto"/>
      <w:ind w:left="720"/>
    </w:pPr>
    <w:rPr>
      <w:kern w:val="2"/>
      <w:sz w:val="20"/>
      <w:szCs w:val="20"/>
    </w:rPr>
  </w:style>
  <w:style w:type="character" w:styleId="ae">
    <w:name w:val="annotation reference"/>
    <w:basedOn w:val="a0"/>
    <w:uiPriority w:val="99"/>
    <w:semiHidden/>
    <w:rsid w:val="004C34E6"/>
    <w:rPr>
      <w:sz w:val="16"/>
      <w:szCs w:val="16"/>
    </w:rPr>
  </w:style>
  <w:style w:type="paragraph" w:styleId="af">
    <w:name w:val="annotation text"/>
    <w:basedOn w:val="a"/>
    <w:link w:val="af0"/>
    <w:uiPriority w:val="99"/>
    <w:semiHidden/>
    <w:rsid w:val="004C34E6"/>
    <w:pPr>
      <w:spacing w:line="240" w:lineRule="auto"/>
    </w:pPr>
    <w:rPr>
      <w:rFonts w:eastAsia="Calibri"/>
      <w:sz w:val="20"/>
      <w:szCs w:val="20"/>
    </w:rPr>
  </w:style>
  <w:style w:type="character" w:customStyle="1" w:styleId="af0">
    <w:name w:val="Текст примечания Знак"/>
    <w:basedOn w:val="a0"/>
    <w:link w:val="af"/>
    <w:uiPriority w:val="99"/>
    <w:locked/>
    <w:rsid w:val="004C34E6"/>
    <w:rPr>
      <w:lang w:val="ru-RU" w:eastAsia="ru-RU"/>
    </w:rPr>
  </w:style>
  <w:style w:type="paragraph" w:customStyle="1" w:styleId="-11">
    <w:name w:val="Цветной список - Акцент 11"/>
    <w:basedOn w:val="a"/>
    <w:link w:val="-1"/>
    <w:uiPriority w:val="99"/>
    <w:rsid w:val="005F2EFE"/>
    <w:pPr>
      <w:spacing w:after="200" w:line="276" w:lineRule="auto"/>
      <w:ind w:left="720"/>
      <w:jc w:val="left"/>
    </w:pPr>
    <w:rPr>
      <w:rFonts w:ascii="Calibri" w:eastAsia="Calibri" w:hAnsi="Calibri" w:cs="Calibri"/>
      <w:sz w:val="22"/>
      <w:szCs w:val="22"/>
      <w:lang w:eastAsia="en-US"/>
    </w:rPr>
  </w:style>
  <w:style w:type="character" w:customStyle="1" w:styleId="-1">
    <w:name w:val="Цветной список - Акцент 1 Знак"/>
    <w:link w:val="-11"/>
    <w:uiPriority w:val="99"/>
    <w:locked/>
    <w:rsid w:val="005F2EFE"/>
    <w:rPr>
      <w:rFonts w:ascii="Calibri" w:hAnsi="Calibri" w:cs="Calibri"/>
      <w:sz w:val="22"/>
      <w:szCs w:val="22"/>
      <w:lang w:val="ru-RU" w:eastAsia="en-US"/>
    </w:rPr>
  </w:style>
  <w:style w:type="paragraph" w:customStyle="1" w:styleId="Default">
    <w:name w:val="Default"/>
    <w:uiPriority w:val="99"/>
    <w:rsid w:val="00F6330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184">
      <w:bodyDiv w:val="1"/>
      <w:marLeft w:val="0"/>
      <w:marRight w:val="0"/>
      <w:marTop w:val="0"/>
      <w:marBottom w:val="0"/>
      <w:divBdr>
        <w:top w:val="none" w:sz="0" w:space="0" w:color="auto"/>
        <w:left w:val="none" w:sz="0" w:space="0" w:color="auto"/>
        <w:bottom w:val="none" w:sz="0" w:space="0" w:color="auto"/>
        <w:right w:val="none" w:sz="0" w:space="0" w:color="auto"/>
      </w:divBdr>
    </w:div>
    <w:div w:id="1243955345">
      <w:marLeft w:val="0"/>
      <w:marRight w:val="0"/>
      <w:marTop w:val="0"/>
      <w:marBottom w:val="0"/>
      <w:divBdr>
        <w:top w:val="none" w:sz="0" w:space="0" w:color="auto"/>
        <w:left w:val="none" w:sz="0" w:space="0" w:color="auto"/>
        <w:bottom w:val="none" w:sz="0" w:space="0" w:color="auto"/>
        <w:right w:val="none" w:sz="0" w:space="0" w:color="auto"/>
      </w:divBdr>
    </w:div>
    <w:div w:id="1243955346">
      <w:marLeft w:val="0"/>
      <w:marRight w:val="0"/>
      <w:marTop w:val="0"/>
      <w:marBottom w:val="0"/>
      <w:divBdr>
        <w:top w:val="none" w:sz="0" w:space="0" w:color="auto"/>
        <w:left w:val="none" w:sz="0" w:space="0" w:color="auto"/>
        <w:bottom w:val="none" w:sz="0" w:space="0" w:color="auto"/>
        <w:right w:val="none" w:sz="0" w:space="0" w:color="auto"/>
      </w:divBdr>
    </w:div>
    <w:div w:id="1243955347">
      <w:marLeft w:val="0"/>
      <w:marRight w:val="0"/>
      <w:marTop w:val="0"/>
      <w:marBottom w:val="0"/>
      <w:divBdr>
        <w:top w:val="none" w:sz="0" w:space="0" w:color="auto"/>
        <w:left w:val="none" w:sz="0" w:space="0" w:color="auto"/>
        <w:bottom w:val="none" w:sz="0" w:space="0" w:color="auto"/>
        <w:right w:val="none" w:sz="0" w:space="0" w:color="auto"/>
      </w:divBdr>
    </w:div>
    <w:div w:id="1243955348">
      <w:marLeft w:val="0"/>
      <w:marRight w:val="0"/>
      <w:marTop w:val="0"/>
      <w:marBottom w:val="0"/>
      <w:divBdr>
        <w:top w:val="none" w:sz="0" w:space="0" w:color="auto"/>
        <w:left w:val="none" w:sz="0" w:space="0" w:color="auto"/>
        <w:bottom w:val="none" w:sz="0" w:space="0" w:color="auto"/>
        <w:right w:val="none" w:sz="0" w:space="0" w:color="auto"/>
      </w:divBdr>
    </w:div>
    <w:div w:id="1243955349">
      <w:marLeft w:val="0"/>
      <w:marRight w:val="0"/>
      <w:marTop w:val="0"/>
      <w:marBottom w:val="0"/>
      <w:divBdr>
        <w:top w:val="none" w:sz="0" w:space="0" w:color="auto"/>
        <w:left w:val="none" w:sz="0" w:space="0" w:color="auto"/>
        <w:bottom w:val="none" w:sz="0" w:space="0" w:color="auto"/>
        <w:right w:val="none" w:sz="0" w:space="0" w:color="auto"/>
      </w:divBdr>
    </w:div>
    <w:div w:id="1243955350">
      <w:marLeft w:val="0"/>
      <w:marRight w:val="0"/>
      <w:marTop w:val="0"/>
      <w:marBottom w:val="0"/>
      <w:divBdr>
        <w:top w:val="none" w:sz="0" w:space="0" w:color="auto"/>
        <w:left w:val="none" w:sz="0" w:space="0" w:color="auto"/>
        <w:bottom w:val="none" w:sz="0" w:space="0" w:color="auto"/>
        <w:right w:val="none" w:sz="0" w:space="0" w:color="auto"/>
      </w:divBdr>
    </w:div>
    <w:div w:id="1243955351">
      <w:marLeft w:val="0"/>
      <w:marRight w:val="0"/>
      <w:marTop w:val="0"/>
      <w:marBottom w:val="0"/>
      <w:divBdr>
        <w:top w:val="none" w:sz="0" w:space="0" w:color="auto"/>
        <w:left w:val="none" w:sz="0" w:space="0" w:color="auto"/>
        <w:bottom w:val="none" w:sz="0" w:space="0" w:color="auto"/>
        <w:right w:val="none" w:sz="0" w:space="0" w:color="auto"/>
      </w:divBdr>
    </w:div>
    <w:div w:id="1243955352">
      <w:marLeft w:val="0"/>
      <w:marRight w:val="0"/>
      <w:marTop w:val="0"/>
      <w:marBottom w:val="0"/>
      <w:divBdr>
        <w:top w:val="none" w:sz="0" w:space="0" w:color="auto"/>
        <w:left w:val="none" w:sz="0" w:space="0" w:color="auto"/>
        <w:bottom w:val="none" w:sz="0" w:space="0" w:color="auto"/>
        <w:right w:val="none" w:sz="0" w:space="0" w:color="auto"/>
      </w:divBdr>
    </w:div>
    <w:div w:id="16642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3527</Words>
  <Characters>28786</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Чекмарева Елена Павловна</dc:creator>
  <cp:lastModifiedBy>economy57 (Петрова И.В.)</cp:lastModifiedBy>
  <cp:revision>12</cp:revision>
  <cp:lastPrinted>2018-12-12T14:15:00Z</cp:lastPrinted>
  <dcterms:created xsi:type="dcterms:W3CDTF">2018-12-12T13:57:00Z</dcterms:created>
  <dcterms:modified xsi:type="dcterms:W3CDTF">2018-12-14T07:50:00Z</dcterms:modified>
</cp:coreProperties>
</file>