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5" w:rsidRPr="008C16D5" w:rsidRDefault="00236B75" w:rsidP="00236B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152385">
        <w:rPr>
          <w:rFonts w:ascii="Arial" w:hAnsi="Arial" w:cs="Arial"/>
          <w:sz w:val="24"/>
          <w:szCs w:val="24"/>
        </w:rPr>
        <w:t>10</w:t>
      </w:r>
    </w:p>
    <w:p w:rsidR="00236B75" w:rsidRPr="008C16D5" w:rsidRDefault="00236B75" w:rsidP="00236B75">
      <w:pPr>
        <w:jc w:val="right"/>
        <w:rPr>
          <w:rFonts w:ascii="Arial" w:hAnsi="Arial" w:cs="Arial"/>
          <w:sz w:val="24"/>
          <w:szCs w:val="24"/>
        </w:rPr>
      </w:pP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236B75" w:rsidRPr="008C16D5" w:rsidRDefault="00CD07D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52385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ма</w:t>
      </w:r>
      <w:r w:rsidR="00A95AC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2019 г. № </w:t>
      </w:r>
      <w:r w:rsidR="00152385">
        <w:rPr>
          <w:rFonts w:ascii="Arial" w:hAnsi="Arial" w:cs="Arial"/>
          <w:sz w:val="24"/>
          <w:szCs w:val="24"/>
        </w:rPr>
        <w:t>4</w:t>
      </w:r>
    </w:p>
    <w:p w:rsidR="00236B75" w:rsidRDefault="00236B75" w:rsidP="00236B75">
      <w:pPr>
        <w:rPr>
          <w:rFonts w:ascii="Arial" w:hAnsi="Arial" w:cs="Arial"/>
          <w:sz w:val="24"/>
          <w:szCs w:val="24"/>
        </w:rPr>
      </w:pPr>
    </w:p>
    <w:p w:rsidR="00152385" w:rsidRDefault="00152385" w:rsidP="00236B75">
      <w:pPr>
        <w:jc w:val="center"/>
        <w:rPr>
          <w:rFonts w:ascii="Arial" w:hAnsi="Arial" w:cs="Arial"/>
          <w:b/>
          <w:sz w:val="24"/>
          <w:szCs w:val="24"/>
        </w:rPr>
      </w:pPr>
    </w:p>
    <w:p w:rsidR="00236B75" w:rsidRPr="008C16D5" w:rsidRDefault="00236B75" w:rsidP="00236B75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236B75" w:rsidRDefault="00236B75" w:rsidP="00236B75">
      <w:pPr>
        <w:jc w:val="center"/>
        <w:rPr>
          <w:rFonts w:ascii="Arial" w:hAnsi="Arial" w:cs="Arial"/>
          <w:b/>
          <w:sz w:val="24"/>
          <w:szCs w:val="24"/>
        </w:rPr>
      </w:pPr>
      <w:r w:rsidRPr="00915E73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Международная кооперация и экспорт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236B75" w:rsidRDefault="00236B75" w:rsidP="00236B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3184"/>
        <w:gridCol w:w="350"/>
        <w:gridCol w:w="6022"/>
      </w:tblGrid>
      <w:tr w:rsidR="00236B75" w:rsidRPr="00D50EE2" w:rsidTr="00EB4DBF">
        <w:tc>
          <w:tcPr>
            <w:tcW w:w="3184" w:type="dxa"/>
          </w:tcPr>
          <w:p w:rsidR="00236B75" w:rsidRPr="00D50EE2" w:rsidRDefault="00CD07D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И.Б</w:t>
            </w:r>
            <w:r w:rsidR="00236B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Pr="00D50EE2" w:rsidRDefault="00CD07D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236B75" w:rsidRPr="00D50EE2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 (</w:t>
            </w:r>
            <w:r w:rsidR="00236B75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236B75" w:rsidRPr="00D50EE2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Ананьева С.И. </w:t>
            </w:r>
          </w:p>
        </w:tc>
        <w:tc>
          <w:tcPr>
            <w:tcW w:w="350" w:type="dxa"/>
          </w:tcPr>
          <w:p w:rsidR="002C66BF" w:rsidRPr="00973468" w:rsidRDefault="002C66BF">
            <w:pPr>
              <w:rPr>
                <w:rFonts w:ascii="Arial" w:hAnsi="Arial" w:cs="Arial"/>
                <w:sz w:val="24"/>
                <w:szCs w:val="24"/>
              </w:rPr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2C6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временно исполняющий обязанности </w:t>
            </w:r>
            <w:r w:rsidRPr="00D50EE2">
              <w:rPr>
                <w:rFonts w:ascii="Arial" w:hAnsi="Arial" w:cs="Arial"/>
                <w:sz w:val="24"/>
                <w:szCs w:val="24"/>
              </w:rPr>
              <w:t xml:space="preserve">министра экономического развития, промышленности и торговли Чувашской Республики (заместитель </w:t>
            </w:r>
            <w:r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D50EE2">
              <w:rPr>
                <w:rFonts w:ascii="Arial" w:hAnsi="Arial" w:cs="Arial"/>
                <w:sz w:val="24"/>
                <w:szCs w:val="24"/>
              </w:rPr>
              <w:t xml:space="preserve"> проектного комитета)</w:t>
            </w:r>
          </w:p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75" w:rsidRPr="00D50EE2" w:rsidTr="00EB4DBF">
        <w:tc>
          <w:tcPr>
            <w:tcW w:w="3184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Михайлова </w:t>
            </w:r>
            <w:r>
              <w:rPr>
                <w:rFonts w:ascii="Arial" w:hAnsi="Arial" w:cs="Arial"/>
                <w:sz w:val="24"/>
                <w:szCs w:val="24"/>
              </w:rPr>
              <w:t>Е.Г.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 (ответственный секретарь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проектного комитета</w:t>
            </w:r>
            <w:r w:rsidRPr="00D50EE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75" w:rsidRPr="00D50EE2" w:rsidTr="00EB4DBF">
        <w:tc>
          <w:tcPr>
            <w:tcW w:w="3184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Андреева Т.Н.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Default="00236B75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Гофмаклер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1A27CC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CD3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Григорьев </w:t>
            </w:r>
            <w:r>
              <w:rPr>
                <w:rFonts w:ascii="Arial" w:hAnsi="Arial" w:cs="Arial"/>
                <w:sz w:val="24"/>
                <w:szCs w:val="24"/>
              </w:rPr>
              <w:t>С.В.</w:t>
            </w:r>
          </w:p>
        </w:tc>
        <w:tc>
          <w:tcPr>
            <w:tcW w:w="350" w:type="dxa"/>
          </w:tcPr>
          <w:p w:rsidR="002C66BF" w:rsidRDefault="002C66BF" w:rsidP="00CD3FBE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CD3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  <w:p w:rsidR="002C66BF" w:rsidRPr="00D50EE2" w:rsidRDefault="002C66BF" w:rsidP="00CD3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Гринев </w:t>
            </w:r>
            <w:r>
              <w:rPr>
                <w:rFonts w:ascii="Arial" w:hAnsi="Arial" w:cs="Arial"/>
                <w:sz w:val="24"/>
                <w:szCs w:val="24"/>
              </w:rPr>
              <w:t>Д.Б.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начальник отдела промышленной политики  Министерства экономического развития, промышленности и торговли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Дубов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Загребаева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9694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7A4B47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D50EE2">
              <w:rPr>
                <w:rFonts w:ascii="Arial" w:hAnsi="Arial" w:cs="Arial"/>
                <w:sz w:val="24"/>
                <w:szCs w:val="24"/>
              </w:rPr>
              <w:t xml:space="preserve"> «Центр координации поддержки </w:t>
            </w:r>
            <w:r w:rsidRPr="00D50EE2">
              <w:rPr>
                <w:rFonts w:ascii="Arial" w:hAnsi="Arial" w:cs="Arial"/>
                <w:sz w:val="24"/>
                <w:szCs w:val="24"/>
              </w:rPr>
              <w:lastRenderedPageBreak/>
              <w:t>экспортно-ориентированных субъектов малого и среднего предпринимательства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Кустарин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Default="002C66BF" w:rsidP="00D968A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президент Союза «Торгово-промышленная палата Чувашской Республики» (по согласованию)</w:t>
            </w:r>
          </w:p>
          <w:p w:rsidR="002C66BF" w:rsidRPr="00D50EE2" w:rsidRDefault="002C66BF" w:rsidP="00D968A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</w:t>
            </w:r>
            <w:r w:rsidR="00A3101B">
              <w:rPr>
                <w:rFonts w:ascii="Arial" w:hAnsi="Arial" w:cs="Arial"/>
                <w:sz w:val="24"/>
                <w:szCs w:val="24"/>
              </w:rPr>
              <w:t>в</w:t>
            </w:r>
            <w:bookmarkStart w:id="0" w:name="_GoBack"/>
            <w:bookmarkEnd w:id="0"/>
            <w:r w:rsidRPr="007A4B47">
              <w:rPr>
                <w:rFonts w:ascii="Arial" w:hAnsi="Arial" w:cs="Arial"/>
                <w:sz w:val="24"/>
                <w:szCs w:val="24"/>
              </w:rPr>
              <w:t xml:space="preserve"> Чувашской Республике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2C66BF" w:rsidRPr="00204E79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Default="002C66BF" w:rsidP="00EB4DB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(по согласованию)</w:t>
            </w:r>
          </w:p>
          <w:p w:rsidR="002C66BF" w:rsidRDefault="002C66BF" w:rsidP="00EB4DB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C66BF" w:rsidRPr="00D50EE2" w:rsidTr="00EB4DBF">
        <w:trPr>
          <w:trHeight w:val="1128"/>
        </w:trPr>
        <w:tc>
          <w:tcPr>
            <w:tcW w:w="3184" w:type="dxa"/>
          </w:tcPr>
          <w:p w:rsidR="002C66BF" w:rsidRPr="00296945" w:rsidRDefault="0029694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 К.Н.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9694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обязанности </w:t>
            </w:r>
            <w:r w:rsidR="002C66BF" w:rsidRPr="00D50EE2">
              <w:rPr>
                <w:rFonts w:ascii="Arial" w:hAnsi="Arial" w:cs="Arial"/>
                <w:sz w:val="24"/>
                <w:szCs w:val="24"/>
              </w:rPr>
              <w:t>заместител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2C66BF" w:rsidRPr="00D50EE2">
              <w:rPr>
                <w:rFonts w:ascii="Arial" w:hAnsi="Arial" w:cs="Arial"/>
                <w:sz w:val="24"/>
                <w:szCs w:val="24"/>
              </w:rPr>
              <w:t xml:space="preserve"> министра культуры, по делам национальностей и архивного дела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Утриванов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П.Ю.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Default="002C66BF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«Производственная фирма «Триумф», </w:t>
            </w:r>
            <w:r>
              <w:rPr>
                <w:rFonts w:ascii="Arial" w:hAnsi="Arial" w:cs="Arial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B75" w:rsidRPr="008C16D5" w:rsidRDefault="00236B75" w:rsidP="00236B75">
      <w:pPr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236B75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ED" w:rsidRDefault="00CB3BED" w:rsidP="00236B75">
      <w:r>
        <w:separator/>
      </w:r>
    </w:p>
  </w:endnote>
  <w:endnote w:type="continuationSeparator" w:id="0">
    <w:p w:rsidR="00CB3BED" w:rsidRDefault="00CB3BED" w:rsidP="002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ED" w:rsidRDefault="00CB3BED" w:rsidP="00236B75">
      <w:r>
        <w:separator/>
      </w:r>
    </w:p>
  </w:footnote>
  <w:footnote w:type="continuationSeparator" w:id="0">
    <w:p w:rsidR="00CB3BED" w:rsidRDefault="00CB3BED" w:rsidP="0023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/>
    <w:sdtContent>
      <w:p w:rsidR="00236B75" w:rsidRDefault="00236B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1B">
          <w:rPr>
            <w:noProof/>
          </w:rPr>
          <w:t>2</w:t>
        </w:r>
        <w:r>
          <w:fldChar w:fldCharType="end"/>
        </w:r>
      </w:p>
    </w:sdtContent>
  </w:sdt>
  <w:p w:rsidR="00236B75" w:rsidRDefault="00236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5"/>
    <w:rsid w:val="001448B6"/>
    <w:rsid w:val="00152385"/>
    <w:rsid w:val="00236B75"/>
    <w:rsid w:val="00296945"/>
    <w:rsid w:val="002C66BF"/>
    <w:rsid w:val="00431CF9"/>
    <w:rsid w:val="00842764"/>
    <w:rsid w:val="00A3101B"/>
    <w:rsid w:val="00A95AC2"/>
    <w:rsid w:val="00AC700B"/>
    <w:rsid w:val="00CB3BED"/>
    <w:rsid w:val="00CD07D5"/>
    <w:rsid w:val="00D968AF"/>
    <w:rsid w:val="00E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4</cp:revision>
  <dcterms:created xsi:type="dcterms:W3CDTF">2019-05-24T07:56:00Z</dcterms:created>
  <dcterms:modified xsi:type="dcterms:W3CDTF">2019-06-03T11:08:00Z</dcterms:modified>
</cp:coreProperties>
</file>