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F1" w:rsidRPr="004F4272" w:rsidRDefault="00AC56F1" w:rsidP="00DD1AFE">
      <w:pPr>
        <w:widowControl/>
        <w:tabs>
          <w:tab w:val="left" w:pos="5387"/>
        </w:tabs>
        <w:autoSpaceDE/>
        <w:autoSpaceDN/>
        <w:spacing w:after="100" w:afterAutospacing="1" w:line="230" w:lineRule="auto"/>
        <w:ind w:firstLine="709"/>
        <w:jc w:val="right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>Приложение № 1</w:t>
      </w:r>
      <w:r w:rsidR="00773891" w:rsidRPr="004F4272">
        <w:rPr>
          <w:rFonts w:eastAsia="Times"/>
          <w:sz w:val="24"/>
          <w:szCs w:val="24"/>
          <w:lang w:bidi="ar-SA"/>
        </w:rPr>
        <w:t>5</w:t>
      </w:r>
    </w:p>
    <w:p w:rsidR="00AC56F1" w:rsidRPr="004F4272" w:rsidRDefault="00AC56F1" w:rsidP="00DD1AFE">
      <w:pPr>
        <w:widowControl/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>УТВЕРЖДЕН</w:t>
      </w:r>
    </w:p>
    <w:p w:rsidR="00AC56F1" w:rsidRPr="004F4272" w:rsidRDefault="00AC56F1" w:rsidP="00DD1AFE">
      <w:pPr>
        <w:widowControl/>
        <w:tabs>
          <w:tab w:val="left" w:pos="5387"/>
        </w:tabs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протокольным решением </w:t>
      </w:r>
    </w:p>
    <w:p w:rsidR="00AC56F1" w:rsidRPr="004F4272" w:rsidRDefault="00AC56F1" w:rsidP="00DD1AFE">
      <w:pPr>
        <w:widowControl/>
        <w:tabs>
          <w:tab w:val="left" w:pos="5387"/>
        </w:tabs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Совета при Главе Чувашской </w:t>
      </w:r>
    </w:p>
    <w:p w:rsidR="00AC56F1" w:rsidRPr="004F4272" w:rsidRDefault="00AC56F1" w:rsidP="00DD1AFE">
      <w:pPr>
        <w:widowControl/>
        <w:tabs>
          <w:tab w:val="left" w:pos="5387"/>
        </w:tabs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Республики по </w:t>
      </w:r>
      <w:proofErr w:type="gramStart"/>
      <w:r w:rsidRPr="004F4272">
        <w:rPr>
          <w:rFonts w:eastAsia="Times"/>
          <w:sz w:val="24"/>
          <w:szCs w:val="24"/>
          <w:lang w:bidi="ar-SA"/>
        </w:rPr>
        <w:t>стратегическому</w:t>
      </w:r>
      <w:proofErr w:type="gramEnd"/>
      <w:r w:rsidRPr="004F4272">
        <w:rPr>
          <w:rFonts w:eastAsia="Times"/>
          <w:sz w:val="24"/>
          <w:szCs w:val="24"/>
          <w:lang w:bidi="ar-SA"/>
        </w:rPr>
        <w:t xml:space="preserve"> </w:t>
      </w:r>
    </w:p>
    <w:p w:rsidR="00AC56F1" w:rsidRPr="004F4272" w:rsidRDefault="00AC56F1" w:rsidP="00DD1AFE">
      <w:pPr>
        <w:widowControl/>
        <w:tabs>
          <w:tab w:val="left" w:pos="3544"/>
        </w:tabs>
        <w:autoSpaceDE/>
        <w:autoSpaceDN/>
        <w:spacing w:line="230" w:lineRule="auto"/>
        <w:ind w:firstLine="709"/>
        <w:jc w:val="right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     развитию и проектной деятельности</w:t>
      </w:r>
    </w:p>
    <w:p w:rsidR="00AC56F1" w:rsidRPr="004F4272" w:rsidRDefault="00AC56F1" w:rsidP="00DD1AFE">
      <w:pPr>
        <w:widowControl/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от </w:t>
      </w:r>
      <w:r w:rsidR="00773891" w:rsidRPr="004F4272">
        <w:rPr>
          <w:rFonts w:eastAsia="Times"/>
          <w:sz w:val="24"/>
          <w:szCs w:val="24"/>
          <w:lang w:bidi="ar-SA"/>
        </w:rPr>
        <w:t xml:space="preserve">23 апреля </w:t>
      </w:r>
      <w:r w:rsidRPr="004F4272">
        <w:rPr>
          <w:rFonts w:eastAsia="Times"/>
          <w:sz w:val="24"/>
          <w:szCs w:val="24"/>
          <w:lang w:bidi="ar-SA"/>
        </w:rPr>
        <w:t>201</w:t>
      </w:r>
      <w:r w:rsidR="00C133EE" w:rsidRPr="004F4272">
        <w:rPr>
          <w:rFonts w:eastAsia="Times"/>
          <w:sz w:val="24"/>
          <w:szCs w:val="24"/>
          <w:lang w:bidi="ar-SA"/>
        </w:rPr>
        <w:t>9</w:t>
      </w:r>
      <w:r w:rsidRPr="004F4272">
        <w:rPr>
          <w:rFonts w:eastAsia="Times"/>
          <w:sz w:val="24"/>
          <w:szCs w:val="24"/>
          <w:lang w:bidi="ar-SA"/>
        </w:rPr>
        <w:t xml:space="preserve"> г. № </w:t>
      </w:r>
      <w:r w:rsidR="00773891" w:rsidRPr="004F4272">
        <w:rPr>
          <w:rFonts w:eastAsia="Times"/>
          <w:sz w:val="24"/>
          <w:szCs w:val="24"/>
          <w:lang w:bidi="ar-SA"/>
        </w:rPr>
        <w:t>3</w:t>
      </w:r>
    </w:p>
    <w:p w:rsidR="0003368E" w:rsidRPr="004F4272" w:rsidRDefault="0003368E" w:rsidP="00DD1AFE">
      <w:pPr>
        <w:pStyle w:val="1"/>
        <w:tabs>
          <w:tab w:val="left" w:pos="567"/>
        </w:tabs>
        <w:spacing w:line="230" w:lineRule="auto"/>
        <w:ind w:left="0" w:right="111"/>
        <w:rPr>
          <w:sz w:val="24"/>
          <w:szCs w:val="24"/>
        </w:rPr>
      </w:pPr>
    </w:p>
    <w:p w:rsidR="003F591E" w:rsidRPr="004F4272" w:rsidRDefault="003F591E" w:rsidP="00DD1AFE">
      <w:pPr>
        <w:pStyle w:val="1"/>
        <w:tabs>
          <w:tab w:val="left" w:pos="567"/>
        </w:tabs>
        <w:spacing w:line="230" w:lineRule="auto"/>
        <w:ind w:left="0" w:right="111"/>
        <w:rPr>
          <w:sz w:val="24"/>
          <w:szCs w:val="24"/>
        </w:rPr>
      </w:pPr>
      <w:proofErr w:type="gramStart"/>
      <w:r w:rsidRPr="004F4272">
        <w:rPr>
          <w:sz w:val="24"/>
          <w:szCs w:val="24"/>
        </w:rPr>
        <w:t>П</w:t>
      </w:r>
      <w:proofErr w:type="gramEnd"/>
      <w:r w:rsidRPr="004F4272">
        <w:rPr>
          <w:sz w:val="24"/>
          <w:szCs w:val="24"/>
        </w:rPr>
        <w:t xml:space="preserve"> А С П О Р Т</w:t>
      </w:r>
    </w:p>
    <w:p w:rsidR="0035027C" w:rsidRPr="004F4272" w:rsidRDefault="0035027C" w:rsidP="00DD1AFE">
      <w:pPr>
        <w:tabs>
          <w:tab w:val="left" w:pos="567"/>
        </w:tabs>
        <w:spacing w:line="230" w:lineRule="auto"/>
        <w:ind w:right="111"/>
        <w:jc w:val="center"/>
        <w:rPr>
          <w:b/>
          <w:sz w:val="24"/>
          <w:szCs w:val="24"/>
        </w:rPr>
      </w:pPr>
    </w:p>
    <w:p w:rsidR="003F591E" w:rsidRPr="004F4272" w:rsidRDefault="003F591E" w:rsidP="00DD1AFE">
      <w:pPr>
        <w:tabs>
          <w:tab w:val="left" w:pos="567"/>
        </w:tabs>
        <w:spacing w:line="230" w:lineRule="auto"/>
        <w:ind w:right="111"/>
        <w:jc w:val="center"/>
        <w:rPr>
          <w:b/>
          <w:sz w:val="24"/>
          <w:szCs w:val="24"/>
        </w:rPr>
      </w:pPr>
      <w:r w:rsidRPr="004F4272">
        <w:rPr>
          <w:b/>
          <w:sz w:val="24"/>
          <w:szCs w:val="24"/>
        </w:rPr>
        <w:t xml:space="preserve">регионального проекта </w:t>
      </w:r>
      <w:r w:rsidR="004D1025" w:rsidRPr="004F4272">
        <w:rPr>
          <w:b/>
          <w:sz w:val="24"/>
          <w:szCs w:val="24"/>
        </w:rPr>
        <w:t>Чувашской Республики</w:t>
      </w:r>
      <w:r w:rsidR="0058724F" w:rsidRPr="004F4272">
        <w:rPr>
          <w:b/>
          <w:sz w:val="24"/>
          <w:szCs w:val="24"/>
        </w:rPr>
        <w:t>*</w:t>
      </w:r>
    </w:p>
    <w:p w:rsidR="0003368E" w:rsidRPr="004F4272" w:rsidRDefault="0003368E" w:rsidP="00DD1AFE">
      <w:pPr>
        <w:tabs>
          <w:tab w:val="left" w:pos="567"/>
        </w:tabs>
        <w:spacing w:line="230" w:lineRule="auto"/>
        <w:ind w:right="111"/>
        <w:jc w:val="center"/>
        <w:rPr>
          <w:sz w:val="24"/>
          <w:szCs w:val="24"/>
        </w:rPr>
      </w:pPr>
    </w:p>
    <w:p w:rsidR="003F591E" w:rsidRPr="004F4272" w:rsidRDefault="00836B9E" w:rsidP="00DD1AFE">
      <w:pPr>
        <w:tabs>
          <w:tab w:val="left" w:pos="567"/>
        </w:tabs>
        <w:spacing w:line="230" w:lineRule="auto"/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t>«</w:t>
      </w:r>
      <w:r w:rsidR="00703770" w:rsidRPr="004F4272">
        <w:rPr>
          <w:sz w:val="24"/>
          <w:szCs w:val="24"/>
        </w:rPr>
        <w:t>Ж</w:t>
      </w:r>
      <w:r w:rsidR="0058724F" w:rsidRPr="004F4272">
        <w:rPr>
          <w:sz w:val="24"/>
          <w:szCs w:val="24"/>
        </w:rPr>
        <w:t>илье</w:t>
      </w:r>
      <w:r w:rsidRPr="004F4272">
        <w:rPr>
          <w:sz w:val="24"/>
          <w:szCs w:val="24"/>
        </w:rPr>
        <w:t>»</w:t>
      </w:r>
    </w:p>
    <w:p w:rsidR="003F591E" w:rsidRPr="004F4272" w:rsidRDefault="003F591E" w:rsidP="00DD1AFE">
      <w:pPr>
        <w:pStyle w:val="a3"/>
        <w:tabs>
          <w:tab w:val="left" w:pos="567"/>
        </w:tabs>
        <w:spacing w:line="230" w:lineRule="auto"/>
        <w:ind w:right="111"/>
        <w:rPr>
          <w:i/>
          <w:sz w:val="24"/>
          <w:szCs w:val="24"/>
        </w:rPr>
      </w:pPr>
    </w:p>
    <w:p w:rsidR="003F591E" w:rsidRPr="004F4272" w:rsidRDefault="0030009F" w:rsidP="00DD1AFE">
      <w:pPr>
        <w:tabs>
          <w:tab w:val="left" w:pos="567"/>
          <w:tab w:val="left" w:pos="6341"/>
        </w:tabs>
        <w:spacing w:line="230" w:lineRule="auto"/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t xml:space="preserve">1. </w:t>
      </w:r>
      <w:r w:rsidR="003F591E" w:rsidRPr="004F4272">
        <w:rPr>
          <w:sz w:val="24"/>
          <w:szCs w:val="24"/>
        </w:rPr>
        <w:t>Основные</w:t>
      </w:r>
      <w:r w:rsidR="003F591E" w:rsidRPr="004F4272">
        <w:rPr>
          <w:spacing w:val="-1"/>
          <w:sz w:val="24"/>
          <w:szCs w:val="24"/>
        </w:rPr>
        <w:t xml:space="preserve"> </w:t>
      </w:r>
      <w:r w:rsidR="003F591E" w:rsidRPr="004F4272">
        <w:rPr>
          <w:sz w:val="24"/>
          <w:szCs w:val="24"/>
        </w:rPr>
        <w:t>положения</w:t>
      </w:r>
    </w:p>
    <w:p w:rsidR="003F591E" w:rsidRPr="004F4272" w:rsidRDefault="003F591E" w:rsidP="00DD1AFE">
      <w:pPr>
        <w:pStyle w:val="a3"/>
        <w:tabs>
          <w:tab w:val="left" w:pos="567"/>
        </w:tabs>
        <w:spacing w:line="230" w:lineRule="auto"/>
        <w:ind w:right="111"/>
        <w:rPr>
          <w:sz w:val="24"/>
          <w:szCs w:val="24"/>
        </w:r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3082"/>
      </w:tblGrid>
      <w:tr w:rsidR="00D711C9" w:rsidRPr="004F4272" w:rsidTr="00A00F82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0009F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="003F591E" w:rsidRPr="004F4272">
              <w:rPr>
                <w:sz w:val="24"/>
                <w:szCs w:val="24"/>
                <w:lang w:val="ru-RU" w:eastAsia="en-US"/>
              </w:rPr>
              <w:t>аименование национального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Жилье и городская среда</w:t>
            </w:r>
          </w:p>
        </w:tc>
      </w:tr>
      <w:tr w:rsidR="00D711C9" w:rsidRPr="004F4272" w:rsidTr="00A00F82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4F4272" w:rsidRDefault="00773891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="003F591E" w:rsidRPr="004F4272">
              <w:rPr>
                <w:sz w:val="24"/>
                <w:szCs w:val="24"/>
                <w:lang w:val="ru-RU" w:eastAsia="en-US"/>
              </w:rPr>
              <w:t xml:space="preserve">аименование </w:t>
            </w:r>
            <w:proofErr w:type="gramStart"/>
            <w:r w:rsidR="003F591E" w:rsidRPr="004F4272">
              <w:rPr>
                <w:sz w:val="24"/>
                <w:szCs w:val="24"/>
                <w:lang w:val="ru-RU" w:eastAsia="en-US"/>
              </w:rPr>
              <w:t>федерального</w:t>
            </w:r>
            <w:proofErr w:type="gramEnd"/>
            <w:r w:rsidR="003F591E" w:rsidRPr="004F4272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Жилье</w:t>
            </w:r>
          </w:p>
        </w:tc>
      </w:tr>
      <w:tr w:rsidR="00D711C9" w:rsidRPr="004F4272" w:rsidTr="00A00F82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Краткое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наименов</w:t>
            </w:r>
            <w:r w:rsidRPr="004F4272">
              <w:rPr>
                <w:sz w:val="24"/>
                <w:szCs w:val="24"/>
                <w:lang w:eastAsia="en-US"/>
              </w:rPr>
              <w:t>ание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Жилье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5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Срок начала и оконч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ния проекта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62B9A" w:rsidP="008141A3">
            <w:pPr>
              <w:pStyle w:val="TableParagraph"/>
              <w:tabs>
                <w:tab w:val="left" w:pos="567"/>
              </w:tabs>
              <w:spacing w:line="230" w:lineRule="auto"/>
              <w:ind w:right="111" w:firstLine="106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</w:t>
            </w:r>
            <w:r w:rsidR="008D4B18" w:rsidRPr="004F4272">
              <w:rPr>
                <w:sz w:val="24"/>
                <w:szCs w:val="24"/>
                <w:lang w:val="ru-RU" w:eastAsia="en-US"/>
              </w:rPr>
              <w:t>1.01.2019</w:t>
            </w:r>
            <w:r w:rsidR="00703770" w:rsidRPr="004F4272">
              <w:rPr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 w:eastAsia="en-US"/>
              </w:rPr>
              <w:t>– 31.12.2024</w:t>
            </w:r>
          </w:p>
        </w:tc>
      </w:tr>
      <w:tr w:rsidR="00D711C9" w:rsidRPr="004F4272" w:rsidTr="00A00F82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Куратор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22200B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="0030009F" w:rsidRPr="004F4272">
              <w:rPr>
                <w:sz w:val="24"/>
                <w:szCs w:val="24"/>
                <w:lang w:val="ru-RU"/>
              </w:rPr>
              <w:t xml:space="preserve"> Иван Б</w:t>
            </w:r>
            <w:r w:rsidR="00AC0121" w:rsidRPr="004F4272">
              <w:rPr>
                <w:sz w:val="24"/>
                <w:szCs w:val="24"/>
                <w:lang w:val="ru-RU"/>
              </w:rPr>
              <w:t>о</w:t>
            </w:r>
            <w:r w:rsidR="0030009F" w:rsidRPr="004F4272">
              <w:rPr>
                <w:sz w:val="24"/>
                <w:szCs w:val="24"/>
                <w:lang w:val="ru-RU"/>
              </w:rPr>
              <w:t>рисович</w:t>
            </w:r>
            <w:r w:rsidRPr="004F4272">
              <w:rPr>
                <w:sz w:val="24"/>
                <w:szCs w:val="24"/>
                <w:lang w:val="ru-RU"/>
              </w:rPr>
              <w:t xml:space="preserve">, Председатель Кабинета Министров Чувашской Республики  </w:t>
            </w:r>
          </w:p>
        </w:tc>
      </w:tr>
      <w:tr w:rsidR="00D711C9" w:rsidRPr="004F4272" w:rsidTr="00A00F82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Руководитель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C133EE" w:rsidP="00C133E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Грищенко Алексей Алексеевич, </w:t>
            </w:r>
            <w:r w:rsidR="0022200B" w:rsidRPr="004F4272">
              <w:rPr>
                <w:sz w:val="24"/>
                <w:szCs w:val="24"/>
                <w:lang w:val="ru-RU"/>
              </w:rPr>
              <w:t xml:space="preserve">министр строительства, архитектуры и жилищно-коммунального хозяйства Чувашской Республики  </w:t>
            </w:r>
          </w:p>
        </w:tc>
      </w:tr>
      <w:tr w:rsidR="00D711C9" w:rsidRPr="004F4272" w:rsidTr="00A00F82">
        <w:trPr>
          <w:trHeight w:val="3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Администратор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D357F9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Шибалова</w:t>
            </w:r>
            <w:r w:rsidR="0030009F" w:rsidRPr="004F4272">
              <w:rPr>
                <w:sz w:val="24"/>
                <w:szCs w:val="24"/>
                <w:lang w:val="ru-RU" w:eastAsia="en-US"/>
              </w:rPr>
              <w:t xml:space="preserve"> Наталья Ивановна</w:t>
            </w:r>
            <w:r w:rsidR="0022200B" w:rsidRPr="004F4272">
              <w:rPr>
                <w:sz w:val="24"/>
                <w:szCs w:val="24"/>
                <w:lang w:val="ru-RU" w:eastAsia="en-US"/>
              </w:rPr>
              <w:t xml:space="preserve">, начальник отдела реализации государственных жилищных программ </w:t>
            </w:r>
            <w:r w:rsidR="0022200B" w:rsidRPr="004F4272">
              <w:rPr>
                <w:sz w:val="24"/>
                <w:szCs w:val="24"/>
                <w:lang w:val="ru-RU"/>
              </w:rPr>
              <w:t>Министерства строительства, архитектуры и жилищно-коммунального хозя</w:t>
            </w:r>
            <w:r w:rsidR="0022200B" w:rsidRPr="004F4272">
              <w:rPr>
                <w:sz w:val="24"/>
                <w:szCs w:val="24"/>
                <w:lang w:val="ru-RU"/>
              </w:rPr>
              <w:t>й</w:t>
            </w:r>
            <w:r w:rsidR="0022200B" w:rsidRPr="004F4272">
              <w:rPr>
                <w:sz w:val="24"/>
                <w:szCs w:val="24"/>
                <w:lang w:val="ru-RU"/>
              </w:rPr>
              <w:t xml:space="preserve">ства Чувашской Республики  </w:t>
            </w:r>
          </w:p>
        </w:tc>
      </w:tr>
      <w:tr w:rsidR="0035027C" w:rsidRPr="004F4272" w:rsidTr="00A00F82">
        <w:trPr>
          <w:trHeight w:val="7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70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Связь с государственными программами </w:t>
            </w:r>
          </w:p>
          <w:p w:rsidR="002065A9" w:rsidRPr="004F4272" w:rsidRDefault="004D1025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99" w:rsidRPr="004F4272" w:rsidRDefault="00B31699" w:rsidP="004856B5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Государственная </w:t>
            </w:r>
            <w:hyperlink r:id="rId9" w:history="1">
              <w:r w:rsidRPr="004F4272">
                <w:rPr>
                  <w:sz w:val="24"/>
                  <w:szCs w:val="24"/>
                  <w:lang w:val="ru-RU"/>
                </w:rPr>
                <w:t>программа</w:t>
              </w:r>
            </w:hyperlink>
            <w:r w:rsidRPr="004F4272">
              <w:rPr>
                <w:sz w:val="24"/>
                <w:szCs w:val="24"/>
                <w:lang w:val="ru-RU"/>
              </w:rPr>
              <w:t xml:space="preserve"> Чувашской Республики «Обеспечение граждан в Чувашской Республике доступным и комфортным жильем»</w:t>
            </w:r>
            <w:r w:rsidR="00AC0121" w:rsidRPr="004F4272">
              <w:rPr>
                <w:sz w:val="24"/>
                <w:szCs w:val="24"/>
                <w:lang w:val="ru-RU"/>
              </w:rPr>
              <w:t>,</w:t>
            </w:r>
            <w:r w:rsidR="00F85CF3" w:rsidRPr="004F4272">
              <w:rPr>
                <w:sz w:val="24"/>
                <w:szCs w:val="24"/>
                <w:lang w:val="ru-RU"/>
              </w:rPr>
              <w:t xml:space="preserve"> </w:t>
            </w:r>
            <w:r w:rsidR="004856B5" w:rsidRPr="004F4272">
              <w:rPr>
                <w:sz w:val="24"/>
                <w:szCs w:val="24"/>
                <w:lang w:val="ru-RU"/>
              </w:rPr>
              <w:t>утвержденная постановлением Кабин</w:t>
            </w:r>
            <w:r w:rsidR="004856B5" w:rsidRPr="004F4272">
              <w:rPr>
                <w:sz w:val="24"/>
                <w:szCs w:val="24"/>
                <w:lang w:val="ru-RU"/>
              </w:rPr>
              <w:t>е</w:t>
            </w:r>
            <w:r w:rsidR="004856B5" w:rsidRPr="004F4272">
              <w:rPr>
                <w:sz w:val="24"/>
                <w:szCs w:val="24"/>
                <w:lang w:val="ru-RU"/>
              </w:rPr>
              <w:t xml:space="preserve">та Министров Чувашской Республики от 16 октября 2018 г. № 405, </w:t>
            </w:r>
            <w:r w:rsidR="00F85CF3" w:rsidRPr="004F4272">
              <w:rPr>
                <w:sz w:val="24"/>
                <w:szCs w:val="24"/>
                <w:lang w:val="ru-RU"/>
              </w:rPr>
              <w:t>под</w:t>
            </w:r>
            <w:r w:rsidRPr="004F4272">
              <w:rPr>
                <w:sz w:val="24"/>
                <w:szCs w:val="24"/>
                <w:lang w:val="ru-RU"/>
              </w:rPr>
              <w:t>программа «</w:t>
            </w:r>
            <w:hyperlink w:anchor="P31811" w:history="1">
              <w:r w:rsidRPr="004F4272">
                <w:rPr>
                  <w:sz w:val="24"/>
                  <w:szCs w:val="24"/>
                  <w:lang w:val="ru-RU"/>
                </w:rPr>
                <w:t>Государственная поддержка строительства жилья</w:t>
              </w:r>
            </w:hyperlink>
            <w:r w:rsidR="004856B5" w:rsidRPr="004F4272">
              <w:rPr>
                <w:sz w:val="24"/>
                <w:szCs w:val="24"/>
                <w:lang w:val="ru-RU"/>
              </w:rPr>
              <w:t xml:space="preserve"> в Чувашской Республике» </w:t>
            </w:r>
          </w:p>
        </w:tc>
      </w:tr>
    </w:tbl>
    <w:p w:rsidR="00DD1AFE" w:rsidRPr="004F4272" w:rsidRDefault="00DD1AFE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b/>
          <w:sz w:val="24"/>
          <w:szCs w:val="24"/>
        </w:rPr>
      </w:pPr>
    </w:p>
    <w:p w:rsidR="00D711C9" w:rsidRPr="004F4272" w:rsidRDefault="00D711C9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b/>
          <w:sz w:val="24"/>
          <w:szCs w:val="24"/>
        </w:rPr>
      </w:pPr>
    </w:p>
    <w:p w:rsidR="00A56E87" w:rsidRPr="004F4272" w:rsidRDefault="00A56E87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b/>
          <w:sz w:val="24"/>
          <w:szCs w:val="24"/>
        </w:rPr>
      </w:pPr>
    </w:p>
    <w:p w:rsidR="003F591E" w:rsidRPr="004F4272" w:rsidRDefault="0030009F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lastRenderedPageBreak/>
        <w:t xml:space="preserve">2. </w:t>
      </w:r>
      <w:r w:rsidR="003F591E" w:rsidRPr="004F4272">
        <w:rPr>
          <w:sz w:val="24"/>
          <w:szCs w:val="24"/>
        </w:rPr>
        <w:t>Цель и показатели регионального</w:t>
      </w:r>
      <w:r w:rsidR="003F591E" w:rsidRPr="004F4272">
        <w:rPr>
          <w:spacing w:val="-5"/>
          <w:sz w:val="24"/>
          <w:szCs w:val="24"/>
        </w:rPr>
        <w:t xml:space="preserve"> </w:t>
      </w:r>
      <w:r w:rsidR="0058724F" w:rsidRPr="004F4272">
        <w:rPr>
          <w:sz w:val="24"/>
          <w:szCs w:val="24"/>
        </w:rPr>
        <w:t>проекта</w:t>
      </w:r>
    </w:p>
    <w:p w:rsidR="00700A09" w:rsidRPr="004F4272" w:rsidRDefault="00700A09" w:rsidP="006C6550">
      <w:pPr>
        <w:pStyle w:val="a3"/>
        <w:tabs>
          <w:tab w:val="left" w:pos="567"/>
        </w:tabs>
        <w:ind w:right="-19"/>
        <w:jc w:val="right"/>
        <w:rPr>
          <w:sz w:val="24"/>
          <w:szCs w:val="24"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96"/>
        <w:gridCol w:w="1648"/>
        <w:gridCol w:w="1471"/>
        <w:gridCol w:w="1559"/>
        <w:gridCol w:w="993"/>
        <w:gridCol w:w="850"/>
        <w:gridCol w:w="850"/>
        <w:gridCol w:w="851"/>
        <w:gridCol w:w="992"/>
        <w:gridCol w:w="851"/>
      </w:tblGrid>
      <w:tr w:rsidR="00D711C9" w:rsidRPr="004F4272" w:rsidTr="00F10E4C">
        <w:trPr>
          <w:trHeight w:val="630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8F" w:rsidRPr="004F4272" w:rsidRDefault="001279FE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r w:rsidR="008D285A" w:rsidRPr="004F4272">
              <w:rPr>
                <w:i/>
                <w:sz w:val="24"/>
                <w:szCs w:val="24"/>
                <w:lang w:val="ru-RU" w:eastAsia="en-US"/>
              </w:rPr>
              <w:t xml:space="preserve">Цель: </w:t>
            </w:r>
            <w:r w:rsidR="008E63A1" w:rsidRPr="004F4272">
              <w:rPr>
                <w:sz w:val="24"/>
                <w:szCs w:val="24"/>
                <w:lang w:val="ru-RU"/>
              </w:rPr>
              <w:t>у</w:t>
            </w:r>
            <w:r w:rsidR="008D285A" w:rsidRPr="004F4272">
              <w:rPr>
                <w:sz w:val="24"/>
                <w:szCs w:val="24"/>
                <w:lang w:val="ru-RU"/>
              </w:rPr>
              <w:t>величени</w:t>
            </w:r>
            <w:r w:rsidR="00840A8F" w:rsidRPr="004F4272">
              <w:rPr>
                <w:sz w:val="24"/>
                <w:szCs w:val="24"/>
                <w:lang w:val="ru-RU"/>
              </w:rPr>
              <w:t xml:space="preserve">е </w:t>
            </w:r>
            <w:r w:rsidR="008D285A" w:rsidRPr="004F4272">
              <w:rPr>
                <w:sz w:val="24"/>
                <w:szCs w:val="24"/>
                <w:lang w:val="ru-RU"/>
              </w:rPr>
              <w:t xml:space="preserve">объема жилищного строительства не менее чем до </w:t>
            </w:r>
            <w:r w:rsidR="00F33BEA" w:rsidRPr="004F4272">
              <w:rPr>
                <w:sz w:val="24"/>
                <w:szCs w:val="24"/>
                <w:lang w:val="ru-RU"/>
              </w:rPr>
              <w:t>916</w:t>
            </w:r>
            <w:r w:rsidR="008D285A" w:rsidRPr="004F4272">
              <w:rPr>
                <w:sz w:val="24"/>
                <w:szCs w:val="24"/>
                <w:lang w:val="ru-RU"/>
              </w:rPr>
              <w:t xml:space="preserve"> тыс. кв. м в </w:t>
            </w:r>
            <w:proofErr w:type="gramStart"/>
            <w:r w:rsidR="008D285A" w:rsidRPr="004F4272">
              <w:rPr>
                <w:sz w:val="24"/>
                <w:szCs w:val="24"/>
                <w:lang w:val="ru-RU"/>
              </w:rPr>
              <w:t>год</w:t>
            </w:r>
            <w:proofErr w:type="gramEnd"/>
            <w:r w:rsidR="008D285A" w:rsidRPr="004F4272">
              <w:rPr>
                <w:sz w:val="24"/>
                <w:szCs w:val="24"/>
                <w:lang w:val="ru-RU"/>
              </w:rPr>
              <w:t xml:space="preserve"> </w:t>
            </w:r>
            <w:r w:rsidR="00840A8F" w:rsidRPr="004F4272">
              <w:rPr>
                <w:sz w:val="24"/>
                <w:szCs w:val="24"/>
                <w:lang w:val="ru-RU"/>
              </w:rPr>
              <w:t>в том числе за счет:</w:t>
            </w:r>
          </w:p>
          <w:p w:rsidR="00840A8F" w:rsidRPr="004F4272" w:rsidRDefault="005A5711" w:rsidP="006C6550">
            <w:pPr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            </w:t>
            </w:r>
            <w:r w:rsidR="00840A8F" w:rsidRPr="004F4272">
              <w:rPr>
                <w:sz w:val="24"/>
                <w:szCs w:val="24"/>
                <w:lang w:val="ru-RU"/>
              </w:rPr>
              <w:t>предоставления субсидий из федерального бюджета республиканскому бюджету Чувашской Республики на реализацию меропри</w:t>
            </w:r>
            <w:r w:rsidR="00840A8F" w:rsidRPr="004F4272">
              <w:rPr>
                <w:sz w:val="24"/>
                <w:szCs w:val="24"/>
                <w:lang w:val="ru-RU"/>
              </w:rPr>
              <w:t>я</w:t>
            </w:r>
            <w:r w:rsidR="00840A8F" w:rsidRPr="004F4272">
              <w:rPr>
                <w:sz w:val="24"/>
                <w:szCs w:val="24"/>
                <w:lang w:val="ru-RU"/>
              </w:rPr>
              <w:t>тий по стимулированию программ развития жилищного строительства;</w:t>
            </w:r>
          </w:p>
          <w:p w:rsidR="004D1025" w:rsidRPr="004F4272" w:rsidRDefault="005A5711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           </w:t>
            </w:r>
            <w:r w:rsidR="00840A8F" w:rsidRPr="004F4272">
              <w:rPr>
                <w:sz w:val="24"/>
                <w:szCs w:val="24"/>
                <w:lang w:val="ru-RU"/>
              </w:rPr>
              <w:t>вовлечения</w:t>
            </w:r>
            <w:r w:rsidR="0030009F" w:rsidRPr="004F4272">
              <w:rPr>
                <w:sz w:val="24"/>
                <w:szCs w:val="24"/>
                <w:lang w:val="ru-RU"/>
              </w:rPr>
              <w:t xml:space="preserve"> в оборот</w:t>
            </w:r>
            <w:r w:rsidR="00840A8F" w:rsidRPr="004F4272">
              <w:rPr>
                <w:sz w:val="24"/>
                <w:szCs w:val="24"/>
                <w:lang w:val="ru-RU"/>
              </w:rPr>
              <w:t xml:space="preserve"> земельных участков в целях жилищного строительства.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left="86" w:right="111" w:hanging="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Тип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показателя</w:t>
            </w:r>
            <w:proofErr w:type="spellEnd"/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Базовое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Период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год</w:t>
            </w:r>
            <w:proofErr w:type="spellEnd"/>
          </w:p>
        </w:tc>
      </w:tr>
      <w:tr w:rsidR="00D711C9" w:rsidRPr="004F4272" w:rsidTr="00F10E4C">
        <w:trPr>
          <w:trHeight w:val="32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left="86" w:right="111" w:hanging="8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2024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left="86" w:right="111" w:hanging="8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11C9" w:rsidRPr="004F4272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77D" w:rsidRPr="004F4272" w:rsidRDefault="008141A3" w:rsidP="00B9602C">
            <w:pPr>
              <w:tabs>
                <w:tab w:val="left" w:pos="567"/>
              </w:tabs>
              <w:ind w:right="113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174B76" w:rsidRPr="004F4272">
              <w:rPr>
                <w:i/>
                <w:sz w:val="24"/>
                <w:szCs w:val="24"/>
                <w:lang w:val="ru-RU"/>
              </w:rPr>
              <w:t>Увеличение объема жилищного строительства не менее чем до 120 млн. кв. метров в год</w:t>
            </w:r>
            <w:r w:rsidRPr="004F4272">
              <w:rPr>
                <w:i/>
                <w:sz w:val="24"/>
                <w:szCs w:val="24"/>
                <w:lang w:val="ru-RU"/>
              </w:rPr>
              <w:t>, млн. кв. м</w:t>
            </w:r>
          </w:p>
        </w:tc>
      </w:tr>
      <w:tr w:rsidR="00D711C9" w:rsidRPr="004F4272" w:rsidTr="00F10E4C">
        <w:trPr>
          <w:trHeight w:val="9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F33BEA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Увеличение объема жилищного строительства на территории Ч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 xml:space="preserve">вашской Республики не менее чем до </w:t>
            </w:r>
            <w:r w:rsidR="00F33BEA" w:rsidRPr="004F4272">
              <w:rPr>
                <w:sz w:val="24"/>
                <w:szCs w:val="24"/>
                <w:lang w:val="ru-RU"/>
              </w:rPr>
              <w:t>916</w:t>
            </w:r>
            <w:r w:rsidRPr="004F4272">
              <w:rPr>
                <w:sz w:val="24"/>
                <w:szCs w:val="24"/>
                <w:lang w:val="ru-RU"/>
              </w:rPr>
              <w:t xml:space="preserve"> тыс. кв. м в год,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i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916</w:t>
            </w:r>
          </w:p>
        </w:tc>
      </w:tr>
      <w:tr w:rsidR="00D711C9" w:rsidRPr="004F4272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FB" w:rsidRPr="004F4272" w:rsidRDefault="00132EFB" w:rsidP="008141A3">
            <w:pPr>
              <w:ind w:left="142" w:right="142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>Объем ввода в многоквартирных жилых домах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, млн.</w:t>
            </w:r>
            <w:r w:rsidR="00C133EE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кв.</w:t>
            </w:r>
            <w:r w:rsidR="00C133EE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м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Объем ввода жилья в многоква</w:t>
            </w:r>
            <w:r w:rsidRPr="004F4272">
              <w:rPr>
                <w:sz w:val="24"/>
                <w:szCs w:val="24"/>
                <w:lang w:val="ru-RU"/>
              </w:rPr>
              <w:t>р</w:t>
            </w:r>
            <w:r w:rsidRPr="004F4272">
              <w:rPr>
                <w:sz w:val="24"/>
                <w:szCs w:val="24"/>
                <w:lang w:val="ru-RU"/>
              </w:rPr>
              <w:t>тирных жилых домах в год,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9E614F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i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F33BE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F33BE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F33BE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670</w:t>
            </w:r>
          </w:p>
        </w:tc>
      </w:tr>
      <w:tr w:rsidR="00D711C9" w:rsidRPr="004F4272" w:rsidTr="00F85CF3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C133EE">
            <w:pPr>
              <w:ind w:left="142" w:right="142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>Объем ввода жилья, построенного населением, млн. кв. м</w:t>
            </w:r>
          </w:p>
        </w:tc>
      </w:tr>
      <w:tr w:rsidR="00D711C9" w:rsidRPr="004F4272" w:rsidTr="00F85CF3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EE" w:rsidRPr="004F4272" w:rsidRDefault="008A3297" w:rsidP="00F85CF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</w:t>
            </w:r>
            <w:r w:rsidR="00C133EE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Объем ввода жилья, построенного населением,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i/>
                <w:sz w:val="24"/>
                <w:szCs w:val="24"/>
                <w:lang w:val="ru-RU" w:eastAsia="en-US"/>
              </w:rPr>
              <w:t>основной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246</w:t>
            </w:r>
          </w:p>
        </w:tc>
      </w:tr>
      <w:tr w:rsidR="00D711C9" w:rsidRPr="004F4272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FB" w:rsidRPr="004F4272" w:rsidRDefault="00132EFB" w:rsidP="008141A3">
            <w:pPr>
              <w:ind w:left="142" w:right="142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>Ввод жилья в рамках мероприятий по стимулированию программ развития жилищного строительства субъектов Российской Федер</w:t>
            </w:r>
            <w:r w:rsidRPr="004F4272">
              <w:rPr>
                <w:i/>
                <w:sz w:val="24"/>
                <w:szCs w:val="24"/>
                <w:lang w:val="ru-RU"/>
              </w:rPr>
              <w:t>а</w:t>
            </w:r>
            <w:r w:rsidRPr="004F4272">
              <w:rPr>
                <w:i/>
                <w:sz w:val="24"/>
                <w:szCs w:val="24"/>
                <w:lang w:val="ru-RU"/>
              </w:rPr>
              <w:t>ции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, млн.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кв.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м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85CF3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Ввод жилья в рамках меропри</w:t>
            </w:r>
            <w:r w:rsidRPr="004F4272">
              <w:rPr>
                <w:sz w:val="24"/>
                <w:szCs w:val="24"/>
                <w:lang w:val="ru-RU"/>
              </w:rPr>
              <w:t>я</w:t>
            </w:r>
            <w:r w:rsidRPr="004F4272">
              <w:rPr>
                <w:sz w:val="24"/>
                <w:szCs w:val="24"/>
                <w:lang w:val="ru-RU"/>
              </w:rPr>
              <w:t>тий по стимулированию программ развития жилищного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 субъектов Российской Фед</w:t>
            </w:r>
            <w:r w:rsidRPr="004F4272">
              <w:rPr>
                <w:sz w:val="24"/>
                <w:szCs w:val="24"/>
                <w:lang w:val="ru-RU"/>
              </w:rPr>
              <w:t>е</w:t>
            </w:r>
            <w:r w:rsidRPr="004F4272">
              <w:rPr>
                <w:sz w:val="24"/>
                <w:szCs w:val="24"/>
                <w:lang w:val="ru-RU"/>
              </w:rPr>
              <w:t>рации,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i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67,8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</w:tr>
      <w:tr w:rsidR="00D711C9" w:rsidRPr="004F4272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8141A3" w:rsidP="00B9602C">
            <w:pPr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174B76" w:rsidRPr="004F4272">
              <w:rPr>
                <w:i/>
                <w:sz w:val="24"/>
                <w:szCs w:val="24"/>
                <w:lang w:val="ru-RU"/>
              </w:rPr>
              <w:t xml:space="preserve">Площадь земельных участков, вовлеченных в оборот </w:t>
            </w:r>
            <w:r w:rsidR="00F85CF3" w:rsidRPr="004F4272">
              <w:rPr>
                <w:i/>
                <w:sz w:val="24"/>
                <w:szCs w:val="24"/>
                <w:lang w:val="ru-RU"/>
              </w:rPr>
              <w:t>в целях жилищного строительства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4F4272">
              <w:rPr>
                <w:i/>
                <w:sz w:val="24"/>
                <w:szCs w:val="24"/>
                <w:lang w:val="ru-RU"/>
              </w:rPr>
              <w:t xml:space="preserve">тыс.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га</w:t>
            </w:r>
          </w:p>
        </w:tc>
      </w:tr>
      <w:tr w:rsidR="00D711C9" w:rsidRPr="004F4272" w:rsidTr="007E24DB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F85CF3" w:rsidP="007E24DB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</w:t>
            </w:r>
            <w:r w:rsidR="00174B76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Площадь земельных участков, в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влеченных в оборот в целях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лищного строительства, </w:t>
            </w:r>
            <w:proofErr w:type="gramStart"/>
            <w:r w:rsidRPr="004F4272">
              <w:rPr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8141A3" w:rsidP="007E24DB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4F4272">
              <w:rPr>
                <w:i/>
                <w:sz w:val="24"/>
                <w:szCs w:val="24"/>
                <w:lang w:val="ru-RU" w:eastAsia="en-US"/>
              </w:rPr>
              <w:t>д</w:t>
            </w:r>
            <w:r w:rsidR="00F85CF3" w:rsidRPr="004F4272">
              <w:rPr>
                <w:i/>
                <w:sz w:val="24"/>
                <w:szCs w:val="24"/>
                <w:lang w:val="ru-RU" w:eastAsia="en-US"/>
              </w:rPr>
              <w:t>ополнитель</w:t>
            </w:r>
            <w:r w:rsidRPr="004F4272">
              <w:rPr>
                <w:i/>
                <w:sz w:val="24"/>
                <w:szCs w:val="24"/>
                <w:lang w:val="ru-RU" w:eastAsia="en-US"/>
              </w:rPr>
              <w:t>-</w:t>
            </w:r>
            <w:r w:rsidR="00F85CF3" w:rsidRPr="004F4272">
              <w:rPr>
                <w:i/>
                <w:sz w:val="24"/>
                <w:szCs w:val="24"/>
                <w:lang w:val="ru-RU" w:eastAsia="en-US"/>
              </w:rPr>
              <w:t>ный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254,8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2</w:t>
            </w:r>
            <w:r w:rsidRPr="004F4272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468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85CF3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</w:t>
            </w:r>
            <w:r w:rsidR="00D77779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Количество земельных участков, </w:t>
            </w:r>
            <w:r w:rsidRPr="004F4272">
              <w:rPr>
                <w:sz w:val="24"/>
                <w:szCs w:val="24"/>
                <w:lang w:val="ru-RU"/>
              </w:rPr>
              <w:lastRenderedPageBreak/>
              <w:t>вовлеченных в оборот в целях жилищного строительства, ед.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8141A3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i/>
                <w:sz w:val="24"/>
                <w:szCs w:val="24"/>
                <w:lang w:val="ru-RU" w:eastAsia="en-US"/>
              </w:rPr>
              <w:lastRenderedPageBreak/>
              <w:t>д</w:t>
            </w:r>
            <w:proofErr w:type="spellStart"/>
            <w:r w:rsidR="00D77779" w:rsidRPr="004F4272">
              <w:rPr>
                <w:i/>
                <w:sz w:val="24"/>
                <w:szCs w:val="24"/>
                <w:lang w:eastAsia="en-US"/>
              </w:rPr>
              <w:t>ополнитель</w:t>
            </w:r>
            <w:proofErr w:type="spellEnd"/>
            <w:r w:rsidRPr="004F4272">
              <w:rPr>
                <w:i/>
                <w:sz w:val="24"/>
                <w:szCs w:val="24"/>
                <w:lang w:val="ru-RU" w:eastAsia="en-US"/>
              </w:rPr>
              <w:t>-</w:t>
            </w:r>
            <w:proofErr w:type="spellStart"/>
            <w:r w:rsidR="00D77779" w:rsidRPr="004F4272">
              <w:rPr>
                <w:i/>
                <w:sz w:val="24"/>
                <w:szCs w:val="24"/>
                <w:lang w:eastAsia="en-US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1171,</w:t>
            </w:r>
          </w:p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в т. ч. 71 – для мног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квартирных жилых д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мов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1295/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1446/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1560/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1930/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2077/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2150/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88</w:t>
            </w:r>
          </w:p>
        </w:tc>
      </w:tr>
    </w:tbl>
    <w:p w:rsidR="00840A8F" w:rsidRPr="004F4272" w:rsidRDefault="0035027C" w:rsidP="006C6550">
      <w:pPr>
        <w:ind w:right="-19"/>
        <w:jc w:val="both"/>
        <w:rPr>
          <w:sz w:val="24"/>
          <w:szCs w:val="24"/>
        </w:rPr>
      </w:pPr>
      <w:r w:rsidRPr="004F4272">
        <w:rPr>
          <w:sz w:val="24"/>
          <w:szCs w:val="24"/>
        </w:rPr>
        <w:lastRenderedPageBreak/>
        <w:t>*</w:t>
      </w:r>
      <w:r w:rsidR="00840A8F" w:rsidRPr="004F4272">
        <w:rPr>
          <w:sz w:val="24"/>
          <w:szCs w:val="24"/>
        </w:rPr>
        <w:t xml:space="preserve">* Значения показателя устанавливаются по результатам ежегодного отбора субъектов Российской Федерации для участия в мероприятии </w:t>
      </w:r>
      <w:r w:rsidR="00840A8F" w:rsidRPr="004F4272">
        <w:rPr>
          <w:sz w:val="24"/>
          <w:szCs w:val="24"/>
        </w:rPr>
        <w:br/>
        <w:t xml:space="preserve">по стимулированию программ развития жилищного строительства субъектов Российской </w:t>
      </w:r>
      <w:proofErr w:type="gramStart"/>
      <w:r w:rsidR="00840A8F" w:rsidRPr="004F4272">
        <w:rPr>
          <w:sz w:val="24"/>
          <w:szCs w:val="24"/>
        </w:rPr>
        <w:t>Федерации</w:t>
      </w:r>
      <w:proofErr w:type="gramEnd"/>
      <w:r w:rsidR="00840A8F" w:rsidRPr="004F4272">
        <w:rPr>
          <w:sz w:val="24"/>
          <w:szCs w:val="24"/>
        </w:rPr>
        <w:t xml:space="preserve"> на основании представленных субъе</w:t>
      </w:r>
      <w:r w:rsidR="00840A8F" w:rsidRPr="004F4272">
        <w:rPr>
          <w:sz w:val="24"/>
          <w:szCs w:val="24"/>
        </w:rPr>
        <w:t>к</w:t>
      </w:r>
      <w:r w:rsidR="00840A8F" w:rsidRPr="004F4272">
        <w:rPr>
          <w:sz w:val="24"/>
          <w:szCs w:val="24"/>
        </w:rPr>
        <w:t>тами Российской Федерации заявок о поддержке проектов жилищного строительства.</w:t>
      </w:r>
    </w:p>
    <w:p w:rsidR="00511563" w:rsidRPr="004F4272" w:rsidRDefault="00511563" w:rsidP="006C6550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F591E" w:rsidRPr="004F4272" w:rsidRDefault="0030009F" w:rsidP="006C6550">
      <w:pPr>
        <w:tabs>
          <w:tab w:val="left" w:pos="567"/>
          <w:tab w:val="left" w:pos="5050"/>
        </w:tabs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t>3</w:t>
      </w:r>
      <w:r w:rsidR="00703770" w:rsidRPr="004F4272">
        <w:rPr>
          <w:sz w:val="24"/>
          <w:szCs w:val="24"/>
        </w:rPr>
        <w:t xml:space="preserve">. </w:t>
      </w:r>
      <w:r w:rsidR="00AC0121" w:rsidRPr="004F4272">
        <w:rPr>
          <w:sz w:val="24"/>
          <w:szCs w:val="24"/>
        </w:rPr>
        <w:t>Р</w:t>
      </w:r>
      <w:r w:rsidR="003F591E" w:rsidRPr="004F4272">
        <w:rPr>
          <w:sz w:val="24"/>
          <w:szCs w:val="24"/>
        </w:rPr>
        <w:t>езультаты регионального</w:t>
      </w:r>
      <w:r w:rsidR="003F591E" w:rsidRPr="004F4272">
        <w:rPr>
          <w:spacing w:val="-6"/>
          <w:sz w:val="24"/>
          <w:szCs w:val="24"/>
        </w:rPr>
        <w:t xml:space="preserve"> </w:t>
      </w:r>
      <w:r w:rsidR="00FC1620" w:rsidRPr="004F4272">
        <w:rPr>
          <w:sz w:val="24"/>
          <w:szCs w:val="24"/>
        </w:rPr>
        <w:t>проекта</w:t>
      </w:r>
    </w:p>
    <w:p w:rsidR="003F591E" w:rsidRPr="004F4272" w:rsidRDefault="003F591E" w:rsidP="006C6550">
      <w:pPr>
        <w:pStyle w:val="a3"/>
        <w:tabs>
          <w:tab w:val="left" w:pos="567"/>
        </w:tabs>
        <w:ind w:right="111"/>
        <w:jc w:val="right"/>
        <w:rPr>
          <w:sz w:val="24"/>
          <w:szCs w:val="24"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560"/>
        <w:gridCol w:w="6095"/>
      </w:tblGrid>
      <w:tr w:rsidR="00D711C9" w:rsidRPr="004F4272" w:rsidTr="00C60E87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 xml:space="preserve">№ </w:t>
            </w:r>
            <w:r w:rsidRPr="004F4272">
              <w:rPr>
                <w:sz w:val="24"/>
                <w:szCs w:val="24"/>
                <w:lang w:val="ru-RU" w:eastAsia="en-US"/>
              </w:rPr>
              <w:t>п</w:t>
            </w:r>
            <w:r w:rsidRPr="004F427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задачи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EF5CCB" w:rsidP="006C6550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Характеристика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D711C9" w:rsidRPr="004F4272" w:rsidTr="00EF5CCB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Модернизация строительной отрасли и повышение качества индустриального жилищного строительства, 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в том числе посредством установления ограничений на использование устаревших технологий и стимулирования внедр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е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ния передовых технологий в проектировании и строительстве, совершенствование механизмов государственной поддер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ж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ки строительства стандартного жилья</w:t>
            </w:r>
          </w:p>
        </w:tc>
      </w:tr>
      <w:tr w:rsidR="00D711C9" w:rsidRPr="004F4272" w:rsidTr="00D77779">
        <w:trPr>
          <w:trHeight w:val="34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Принято решение о выделении средств федерального бюджета на финансирование мероприяти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я</w:t>
            </w: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 xml:space="preserve"> по стимулированию </w:t>
            </w:r>
            <w:proofErr w:type="gramStart"/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  <w:p w:rsidR="0030009F" w:rsidRPr="004F4272" w:rsidRDefault="0030009F" w:rsidP="008141A3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Утвержден федеральным законом о федеральном бюджете на очередной год и на пл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а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новый период  объем средств 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 xml:space="preserve">на финансирование мероприятия по стимулированию </w:t>
            </w:r>
            <w:proofErr w:type="gramStart"/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ъ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ектов Российской Федерации</w:t>
            </w:r>
            <w:proofErr w:type="gramEnd"/>
            <w:r w:rsidR="008141A3" w:rsidRPr="004F42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15.12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.2018 (далее – ежегодно)</w:t>
            </w:r>
          </w:p>
        </w:tc>
      </w:tr>
      <w:tr w:rsidR="00D711C9" w:rsidRPr="004F4272" w:rsidTr="00C60E87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rPr>
                <w:i/>
                <w:sz w:val="24"/>
                <w:szCs w:val="24"/>
                <w:vertAlign w:val="superscript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Определен перечень объектов, планируемых к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тельству на участках комплексной застройки террит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рий в рамках 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реализации мероприятий по стимулиров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 xml:space="preserve">нию </w:t>
            </w:r>
            <w:proofErr w:type="gramStart"/>
            <w:r w:rsidRPr="004F4272">
              <w:rPr>
                <w:rFonts w:eastAsia="Calibri"/>
                <w:sz w:val="24"/>
                <w:szCs w:val="24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EF5CCB" w:rsidP="00544B8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31.0</w:t>
            </w:r>
            <w:r w:rsidR="00C8426D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7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.201</w:t>
            </w:r>
            <w:r w:rsidR="00D357F9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9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, </w:t>
            </w:r>
            <w:r w:rsidR="004E6D65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31.07.2020, 31.07.2021, 31.07.2022, 31.07.2024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89321A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Выделены средства республиканского бюджета Чува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ш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ской Республики  на софинансирование </w:t>
            </w:r>
            <w:r w:rsidRPr="004F4272">
              <w:rPr>
                <w:sz w:val="24"/>
                <w:szCs w:val="24"/>
                <w:lang w:val="ru-RU"/>
              </w:rPr>
              <w:t>объектов, пл</w:t>
            </w:r>
            <w:r w:rsidRPr="004F4272">
              <w:rPr>
                <w:sz w:val="24"/>
                <w:szCs w:val="24"/>
                <w:lang w:val="ru-RU"/>
              </w:rPr>
              <w:t>а</w:t>
            </w:r>
            <w:r w:rsidRPr="004F4272">
              <w:rPr>
                <w:sz w:val="24"/>
                <w:szCs w:val="24"/>
                <w:lang w:val="ru-RU"/>
              </w:rPr>
              <w:t>нируемых к строительству на участках комплексной з</w:t>
            </w:r>
            <w:r w:rsidRPr="004F4272">
              <w:rPr>
                <w:sz w:val="24"/>
                <w:szCs w:val="24"/>
                <w:lang w:val="ru-RU"/>
              </w:rPr>
              <w:t>а</w:t>
            </w:r>
            <w:r w:rsidRPr="004F4272">
              <w:rPr>
                <w:sz w:val="24"/>
                <w:szCs w:val="24"/>
                <w:lang w:val="ru-RU"/>
              </w:rPr>
              <w:t xml:space="preserve">стройки территорий в рамках 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 xml:space="preserve">реализации 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мероприятий по 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711C9" w:rsidRPr="004F4272" w:rsidTr="00D77779">
        <w:trPr>
          <w:trHeight w:val="639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Утвержден перечень субъектов Российской Федерации для участия в мероприяти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и</w:t>
            </w: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 xml:space="preserve"> по стимулированию </w:t>
            </w:r>
            <w:proofErr w:type="gramStart"/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Pr="004F4272">
              <w:rPr>
                <w:i/>
                <w:sz w:val="24"/>
                <w:szCs w:val="24"/>
                <w:lang w:val="ru-RU"/>
              </w:rPr>
              <w:t>Утверждено федеральным законом о федеральном бюджете на очередной год и на плановый период распределение средств между субъектами Российской Федерации</w:t>
            </w:r>
          </w:p>
          <w:p w:rsidR="0030009F" w:rsidRPr="004F4272" w:rsidRDefault="0030009F" w:rsidP="008141A3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15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.12.2018 (далее – ежегодно)</w:t>
            </w:r>
          </w:p>
        </w:tc>
      </w:tr>
      <w:tr w:rsidR="00D711C9" w:rsidRPr="004F4272" w:rsidTr="00C60E87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1.2</w:t>
            </w:r>
            <w:r w:rsidR="00C60E87"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Чувашская Республика включена в  перечень субъектов Российской Федерации для участия в мероприятиях по 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lastRenderedPageBreak/>
              <w:t xml:space="preserve">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программ развития жилищного стро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тельства субъектов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544B84" w:rsidP="000B3177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lastRenderedPageBreak/>
              <w:t>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.2019,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.2020, 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lastRenderedPageBreak/>
              <w:t>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.2021,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.2022,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.2024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791C2E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Предоставлены субсидии из федерального бюджета на</w:t>
            </w:r>
            <w:r w:rsidR="00D215AA" w:rsidRPr="004F4272">
              <w:rPr>
                <w:sz w:val="24"/>
                <w:szCs w:val="24"/>
                <w:lang w:val="ru-RU"/>
              </w:rPr>
              <w:t xml:space="preserve"> строительство объектов социальной и инженерной и</w:t>
            </w:r>
            <w:r w:rsidR="00D215AA" w:rsidRPr="004F4272">
              <w:rPr>
                <w:sz w:val="24"/>
                <w:szCs w:val="24"/>
                <w:lang w:val="ru-RU"/>
              </w:rPr>
              <w:t>н</w:t>
            </w:r>
            <w:r w:rsidR="00D215AA" w:rsidRPr="004F4272">
              <w:rPr>
                <w:sz w:val="24"/>
                <w:szCs w:val="24"/>
                <w:lang w:val="ru-RU"/>
              </w:rPr>
              <w:lastRenderedPageBreak/>
              <w:t>фраструктуры в рамках</w:t>
            </w:r>
            <w:r w:rsidRPr="004F4272">
              <w:rPr>
                <w:sz w:val="24"/>
                <w:szCs w:val="24"/>
                <w:lang w:val="ru-RU"/>
              </w:rPr>
              <w:t xml:space="preserve"> реализаци</w:t>
            </w:r>
            <w:r w:rsidR="00D215AA"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 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 xml:space="preserve">мероприятий по стимулированию </w:t>
            </w:r>
            <w:r w:rsidRPr="004F4272">
              <w:rPr>
                <w:sz w:val="24"/>
                <w:szCs w:val="24"/>
                <w:lang w:val="ru-RU"/>
              </w:rPr>
              <w:t>программ развития жилищного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тельства субъектов Российской Федерации</w:t>
            </w:r>
            <w:r w:rsidR="00791C2E" w:rsidRPr="004F4272">
              <w:rPr>
                <w:sz w:val="24"/>
                <w:szCs w:val="24"/>
                <w:lang w:val="ru-RU"/>
              </w:rPr>
              <w:t xml:space="preserve"> (в 2019 году – строительство автодорог по улицам № 1, 2, 3, 4, 5 в микрорайоне «Университетский-2» СЗР г. Чебоксары)</w:t>
            </w:r>
          </w:p>
        </w:tc>
      </w:tr>
      <w:tr w:rsidR="00D711C9" w:rsidRPr="004F4272" w:rsidTr="00D77779">
        <w:trPr>
          <w:trHeight w:val="32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sz w:val="24"/>
                <w:szCs w:val="24"/>
                <w:u w:val="single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lastRenderedPageBreak/>
              <w:t>Результат федерального проекта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: Обеспечен ввод жилья в рамках реализации мероприяти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я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по стимулированию </w:t>
            </w:r>
            <w:proofErr w:type="gramStart"/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программ развития ж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и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лищного строительства субъектов Российской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val="single"/>
                <w:lang w:val="ru-RU"/>
              </w:rPr>
              <w:t>Федерации</w:t>
            </w:r>
            <w:proofErr w:type="gramEnd"/>
          </w:p>
          <w:p w:rsidR="008141A3" w:rsidRPr="004F4272" w:rsidRDefault="0030009F" w:rsidP="008141A3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: 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Созданы стимулы для застройщиков для реализации масштабных проектов комплек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с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ного развития территории, обеспеченных инфраструктурными объектами, средства на которые предусмотрены в рамках реализации мероприятия по стимулированию </w:t>
            </w:r>
            <w:proofErr w:type="gramStart"/>
            <w:r w:rsidR="008141A3" w:rsidRPr="004F4272">
              <w:rPr>
                <w:i/>
                <w:sz w:val="24"/>
                <w:szCs w:val="24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proofErr w:type="gramStart"/>
            <w:r w:rsidRPr="004F42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:</w:t>
            </w:r>
            <w:proofErr w:type="gramEnd"/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31.12.2018 (далее – ежегодно)</w:t>
            </w:r>
          </w:p>
        </w:tc>
      </w:tr>
      <w:tr w:rsidR="00D711C9" w:rsidRPr="004F4272" w:rsidTr="00C60E8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30009F" w:rsidP="0030009F">
            <w:pPr>
              <w:pStyle w:val="TableParagraph"/>
              <w:tabs>
                <w:tab w:val="center" w:pos="364"/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ab/>
              <w:t>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9712DF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Обеспечен ввод жилья в рамках реализации меропри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я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определения </w:t>
            </w:r>
            <w:r w:rsidR="009712DF" w:rsidRPr="004F4272">
              <w:rPr>
                <w:sz w:val="24"/>
                <w:szCs w:val="24"/>
                <w:lang w:val="ru-RU"/>
              </w:rPr>
              <w:t>участков ко</w:t>
            </w:r>
            <w:r w:rsidR="009712DF" w:rsidRPr="004F4272">
              <w:rPr>
                <w:sz w:val="24"/>
                <w:szCs w:val="24"/>
                <w:lang w:val="ru-RU"/>
              </w:rPr>
              <w:t>м</w:t>
            </w:r>
            <w:r w:rsidR="009712DF" w:rsidRPr="004F4272">
              <w:rPr>
                <w:sz w:val="24"/>
                <w:szCs w:val="24"/>
                <w:lang w:val="ru-RU"/>
              </w:rPr>
              <w:t xml:space="preserve">плексной застройки территорий, на которых  </w:t>
            </w:r>
            <w:r w:rsidRPr="004F4272">
              <w:rPr>
                <w:sz w:val="24"/>
                <w:szCs w:val="24"/>
                <w:lang w:val="ru-RU"/>
              </w:rPr>
              <w:t>планир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е</w:t>
            </w:r>
            <w:r w:rsidR="009712DF" w:rsidRPr="004F4272">
              <w:rPr>
                <w:sz w:val="24"/>
                <w:szCs w:val="24"/>
                <w:lang w:val="ru-RU"/>
              </w:rPr>
              <w:t>тся</w:t>
            </w:r>
            <w:r w:rsidRPr="004F4272">
              <w:rPr>
                <w:sz w:val="24"/>
                <w:szCs w:val="24"/>
                <w:lang w:val="ru-RU"/>
              </w:rPr>
              <w:t xml:space="preserve"> строительств</w:t>
            </w:r>
            <w:r w:rsidR="009712DF" w:rsidRPr="004F4272">
              <w:rPr>
                <w:sz w:val="24"/>
                <w:szCs w:val="24"/>
                <w:lang w:val="ru-RU"/>
              </w:rPr>
              <w:t>о объектов</w:t>
            </w:r>
            <w:r w:rsidRPr="004F4272">
              <w:rPr>
                <w:sz w:val="24"/>
                <w:szCs w:val="24"/>
                <w:lang w:val="ru-RU"/>
              </w:rPr>
              <w:t xml:space="preserve"> в рамках 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реализации ук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 xml:space="preserve">занных  мероприятий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544B84" w:rsidP="000B3177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.2019,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.2020,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.2021,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.2022,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.2024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rPr>
                <w:rFonts w:eastAsia="Calibri"/>
                <w:sz w:val="24"/>
                <w:szCs w:val="24"/>
                <w:lang w:val="ru-RU"/>
              </w:rPr>
            </w:pPr>
            <w:r w:rsidRPr="004F4272">
              <w:rPr>
                <w:rFonts w:eastAsia="Calibri"/>
                <w:sz w:val="24"/>
                <w:szCs w:val="24"/>
                <w:lang w:val="ru-RU"/>
              </w:rPr>
              <w:t>Созданы стимулы для застройщиков для реализации масштабных проектов комплексного развития террит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рии</w:t>
            </w:r>
            <w:r w:rsidR="00FF7E82" w:rsidRPr="004F4272">
              <w:rPr>
                <w:rFonts w:eastAsia="Calibri"/>
                <w:sz w:val="24"/>
                <w:szCs w:val="24"/>
                <w:lang w:val="ru-RU"/>
              </w:rPr>
              <w:t xml:space="preserve"> за счет финансирования строительства объектов с</w:t>
            </w:r>
            <w:r w:rsidR="00FF7E82" w:rsidRPr="004F4272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FF7E82" w:rsidRPr="004F4272">
              <w:rPr>
                <w:rFonts w:eastAsia="Calibri"/>
                <w:sz w:val="24"/>
                <w:szCs w:val="24"/>
                <w:lang w:val="ru-RU"/>
              </w:rPr>
              <w:t>циальной и инженерной инфраструктуры на участках комплексной застройки территорий</w:t>
            </w:r>
          </w:p>
          <w:p w:rsidR="00E0333C" w:rsidRPr="004F4272" w:rsidRDefault="00E0333C" w:rsidP="00E0333C">
            <w:pPr>
              <w:pStyle w:val="TableParagraph"/>
              <w:tabs>
                <w:tab w:val="left" w:pos="567"/>
              </w:tabs>
              <w:ind w:left="142" w:right="113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714F7" w:rsidRPr="004F4272" w:rsidTr="00C60E8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F7" w:rsidRPr="004F4272" w:rsidRDefault="000714F7" w:rsidP="00E216B5">
            <w:pPr>
              <w:pStyle w:val="TableParagraph"/>
              <w:tabs>
                <w:tab w:val="center" w:pos="364"/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F7" w:rsidRPr="004F4272" w:rsidRDefault="000714F7" w:rsidP="000714F7">
            <w:pPr>
              <w:pStyle w:val="TableParagraph"/>
              <w:tabs>
                <w:tab w:val="left" w:pos="567"/>
              </w:tabs>
              <w:ind w:left="142" w:right="113"/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</w:pPr>
            <w:proofErr w:type="gramStart"/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Обеспечен ввод жилья в Чувашской Республике, в том числе в 2019 году – 672 тыс. кв. м, в 2020 году – 748 тыс. кв. м, в 2021 году – 718 тыс. кв. м, в 2022 году – 794 тыс. кв. м, в 2023 году – 855 тыс. кв. м, в 2024 году – 916 тыс. кв. </w:t>
            </w:r>
            <w:r w:rsidR="00714222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F7" w:rsidRPr="004F4272" w:rsidRDefault="000714F7" w:rsidP="000B3177">
            <w:pPr>
              <w:pStyle w:val="TableParagraph"/>
              <w:tabs>
                <w:tab w:val="left" w:pos="567"/>
              </w:tabs>
              <w:ind w:left="142" w:right="113"/>
              <w:rPr>
                <w:rFonts w:eastAsia="Arial Unicode MS"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31.12.2019, 31.12.2020, 31.12.2021, 31.12.2022, 31.12.2024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F7" w:rsidRPr="004F4272" w:rsidRDefault="000714F7" w:rsidP="00714222">
            <w:pPr>
              <w:widowControl/>
              <w:adjustRightInd w:val="0"/>
              <w:ind w:left="141"/>
              <w:rPr>
                <w:rFonts w:eastAsia="Calibri"/>
                <w:sz w:val="24"/>
                <w:szCs w:val="24"/>
                <w:lang w:val="ru-RU"/>
              </w:rPr>
            </w:pPr>
            <w:r w:rsidRPr="004F4272">
              <w:rPr>
                <w:rFonts w:eastAsia="Calibri"/>
                <w:sz w:val="24"/>
                <w:szCs w:val="24"/>
                <w:lang w:val="ru-RU"/>
              </w:rPr>
              <w:t>Реализованы проекты по развитию территорий, распол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женных в границах населенных пунктов, предусматр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вающих строительство жилья, которые включены в гос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дарственные программы Чувашской Республики по ра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з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витию жилищного строительства</w:t>
            </w:r>
          </w:p>
        </w:tc>
      </w:tr>
      <w:tr w:rsidR="00D711C9" w:rsidRPr="004F4272" w:rsidTr="00700A09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8141A3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val="single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Снижение административной нагрузки на застройщиков, совершенствование нормативно-правовой базы и порядка рег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у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лирования в сфере жилищного строительства</w:t>
            </w:r>
          </w:p>
        </w:tc>
      </w:tr>
      <w:tr w:rsidR="00D711C9" w:rsidRPr="004F4272" w:rsidTr="0030009F">
        <w:trPr>
          <w:trHeight w:val="26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Обеспечено достижение целевых показателей, предусмотренных целевой моделью «Получение разреш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е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ния на строительство и территориальное планирование»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,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в том числе сокращены 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сроки предоставления услуги по получению разрешения на строительство</w:t>
            </w:r>
          </w:p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i/>
                <w:sz w:val="24"/>
                <w:szCs w:val="24"/>
                <w:lang w:val="ru-RU"/>
              </w:rPr>
              <w:t xml:space="preserve">Сокращены сроки предоставления услуги по получению разрешения на строительство до не более 5 рабочих дней </w:t>
            </w:r>
          </w:p>
          <w:p w:rsidR="0030009F" w:rsidRPr="004F4272" w:rsidRDefault="0030009F" w:rsidP="0030009F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31.12.2021</w:t>
            </w:r>
          </w:p>
        </w:tc>
      </w:tr>
      <w:tr w:rsidR="00D711C9" w:rsidRPr="004F4272" w:rsidTr="00606BBC">
        <w:trPr>
          <w:trHeight w:val="1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BC" w:rsidRPr="004F4272" w:rsidRDefault="0030009F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="00606BBC" w:rsidRPr="004F4272">
              <w:rPr>
                <w:sz w:val="24"/>
                <w:szCs w:val="24"/>
                <w:lang w:val="ru-RU" w:eastAsia="en-US"/>
              </w:rPr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BC" w:rsidRPr="004F4272" w:rsidRDefault="00606BBC" w:rsidP="00606BBC">
            <w:pPr>
              <w:widowControl/>
              <w:adjustRightInd w:val="0"/>
              <w:ind w:left="142" w:righ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Обеспечено создание государственной информацио</w:t>
            </w:r>
            <w:r w:rsidRPr="004F4272">
              <w:rPr>
                <w:sz w:val="24"/>
                <w:szCs w:val="24"/>
                <w:lang w:val="ru-RU"/>
              </w:rPr>
              <w:t>н</w:t>
            </w:r>
            <w:r w:rsidRPr="004F4272">
              <w:rPr>
                <w:sz w:val="24"/>
                <w:szCs w:val="24"/>
                <w:lang w:val="ru-RU"/>
              </w:rPr>
              <w:t>ной системы обеспечения градостроительной деятел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ности в Чувашской Республике</w:t>
            </w:r>
          </w:p>
          <w:p w:rsidR="00606BBC" w:rsidRPr="004F4272" w:rsidRDefault="00606BBC" w:rsidP="00606BBC">
            <w:pPr>
              <w:widowControl/>
              <w:adjustRightInd w:val="0"/>
              <w:ind w:left="142" w:right="142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4F4272" w:rsidRDefault="00606BBC" w:rsidP="00606BBC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31.12.2019</w:t>
            </w:r>
          </w:p>
          <w:p w:rsidR="00606BBC" w:rsidRPr="004F4272" w:rsidRDefault="00606BBC" w:rsidP="00606BBC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4F4272" w:rsidRDefault="00606BBC" w:rsidP="007F2C14">
            <w:pPr>
              <w:widowControl/>
              <w:adjustRightInd w:val="0"/>
              <w:ind w:left="141" w:right="142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Наличие </w:t>
            </w:r>
            <w:r w:rsidR="007F2C14" w:rsidRPr="004F4272">
              <w:rPr>
                <w:sz w:val="24"/>
                <w:szCs w:val="24"/>
                <w:lang w:val="ru-RU"/>
              </w:rPr>
              <w:t xml:space="preserve">государственной информационной системы обеспечения градостроительной деятельности </w:t>
            </w:r>
            <w:r w:rsidRPr="004F4272">
              <w:rPr>
                <w:sz w:val="24"/>
                <w:szCs w:val="24"/>
                <w:lang w:val="ru-RU"/>
              </w:rPr>
              <w:t>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>ской Республике в электронном виде</w:t>
            </w:r>
          </w:p>
        </w:tc>
      </w:tr>
      <w:tr w:rsidR="00D711C9" w:rsidRPr="004F4272" w:rsidTr="00606BBC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AE" w:rsidRPr="004F4272" w:rsidRDefault="0030009F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="00F130AE" w:rsidRPr="004F4272">
              <w:rPr>
                <w:sz w:val="24"/>
                <w:szCs w:val="24"/>
                <w:lang w:val="ru-RU" w:eastAsia="en-US"/>
              </w:rPr>
              <w:t>.</w:t>
            </w:r>
            <w:r w:rsidR="007F2C14" w:rsidRPr="004F4272">
              <w:rPr>
                <w:sz w:val="24"/>
                <w:szCs w:val="24"/>
                <w:lang w:val="ru-RU" w:eastAsia="en-US"/>
              </w:rPr>
              <w:t>2</w:t>
            </w:r>
            <w:r w:rsidR="00F130AE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AE" w:rsidRPr="004F4272" w:rsidRDefault="00F130AE" w:rsidP="007F2C14">
            <w:pPr>
              <w:widowControl/>
              <w:adjustRightInd w:val="0"/>
              <w:ind w:left="142" w:right="142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Проведена  актуализация действующих администр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а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тивных регламентов предоставления  муниципальных услуг по выдаче </w:t>
            </w:r>
            <w:r w:rsidR="007F2C14"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градостроительного плана земельного участка 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и разрешения на строительство  в целях дост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и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жения целевых значений показателей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AE" w:rsidRPr="004F4272" w:rsidRDefault="00F130AE" w:rsidP="00606BBC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AE" w:rsidRPr="004F4272" w:rsidRDefault="00F130AE" w:rsidP="00F130AE">
            <w:pPr>
              <w:widowControl/>
              <w:adjustRightInd w:val="0"/>
              <w:ind w:left="141"/>
              <w:rPr>
                <w:sz w:val="24"/>
                <w:szCs w:val="24"/>
                <w:lang w:val="ru-RU"/>
              </w:rPr>
            </w:pP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Наличие утвержденных административных регламентов предоставления муниципальных  услуг, соответству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ю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щих действующему законодательству </w:t>
            </w:r>
          </w:p>
        </w:tc>
      </w:tr>
      <w:tr w:rsidR="00D711C9" w:rsidRPr="004F4272" w:rsidTr="00D77779">
        <w:trPr>
          <w:trHeight w:val="639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="00F85CF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Осуществлен переход к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прохождени</w:t>
            </w:r>
            <w:r w:rsidR="00F85CF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ю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административных процедур в жилищном строительстве по принципу «одного окна» </w:t>
            </w:r>
          </w:p>
          <w:p w:rsidR="0030009F" w:rsidRPr="004F4272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i/>
                <w:sz w:val="24"/>
                <w:szCs w:val="24"/>
                <w:lang w:val="ru-RU"/>
              </w:rPr>
              <w:t xml:space="preserve">Сокращены сроки прохождения процедур, обеспечен мониторинг лучших региональных практик </w:t>
            </w:r>
          </w:p>
          <w:p w:rsidR="0030009F" w:rsidRPr="004F4272" w:rsidRDefault="0030009F" w:rsidP="00300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9"/>
              </w:tabs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01.07.2022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ab/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ab/>
            </w:r>
          </w:p>
        </w:tc>
      </w:tr>
      <w:tr w:rsidR="00D711C9" w:rsidRPr="004F4272" w:rsidTr="00C60E87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8426D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2.</w:t>
            </w:r>
            <w:r w:rsidR="0030009F" w:rsidRPr="004F4272">
              <w:rPr>
                <w:sz w:val="24"/>
                <w:szCs w:val="24"/>
                <w:lang w:val="ru-RU" w:eastAsia="en-US"/>
              </w:rPr>
              <w:t>3</w:t>
            </w:r>
            <w:r w:rsidR="00C60E87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F85CF3" w:rsidP="00F85CF3">
            <w:pPr>
              <w:spacing w:line="240" w:lineRule="atLeast"/>
              <w:ind w:left="142"/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Осуществлен переход к прохождению </w:t>
            </w:r>
            <w:r w:rsidR="00C60E87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администрати</w:t>
            </w:r>
            <w:r w:rsidR="00C60E87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в</w:t>
            </w:r>
            <w:r w:rsidR="00C60E87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ных процедур в жилищном строительстве по принципу «одного окна»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EF5CCB" w:rsidP="006C6550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01.07.2022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Сокращены сроки прохождения процедур</w:t>
            </w:r>
          </w:p>
        </w:tc>
      </w:tr>
      <w:tr w:rsidR="00D711C9" w:rsidRPr="004F4272" w:rsidTr="00EF5CCB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Обеспечение эффективного использования земель в целях массового жилищного строительства при условии 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сохранения и развития зеленого фонда и территорий, на которых располагаются природные объекты, имеющие 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экологическое, историко-культурное, рекреационное, оздоровительное и иное ценное значение</w:t>
            </w:r>
          </w:p>
        </w:tc>
      </w:tr>
      <w:tr w:rsidR="00D711C9" w:rsidRPr="004F4272" w:rsidTr="00D77779">
        <w:trPr>
          <w:trHeight w:val="34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i/>
                <w:sz w:val="24"/>
                <w:szCs w:val="24"/>
                <w:lang w:val="ru-RU"/>
              </w:rPr>
              <w:t>Внесены изменения в федеральное законодательство, предусматривающие упрощение механизма изъ</w:t>
            </w:r>
            <w:r w:rsidRPr="004F4272">
              <w:rPr>
                <w:i/>
                <w:sz w:val="24"/>
                <w:szCs w:val="24"/>
                <w:lang w:val="ru-RU"/>
              </w:rPr>
              <w:t>я</w:t>
            </w:r>
            <w:r w:rsidRPr="004F4272">
              <w:rPr>
                <w:i/>
                <w:sz w:val="24"/>
                <w:szCs w:val="24"/>
                <w:lang w:val="ru-RU"/>
              </w:rPr>
              <w:t xml:space="preserve">тия земельных участков в целях реализации проектов комплексного устойчивого развития территорий </w:t>
            </w:r>
          </w:p>
          <w:p w:rsidR="0030009F" w:rsidRPr="004F4272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i/>
                <w:sz w:val="24"/>
                <w:szCs w:val="24"/>
                <w:lang w:val="ru-RU"/>
              </w:rPr>
              <w:t>Принят Федеральный закон «О внесении изменений в Градостроительный кодекс Ро</w:t>
            </w:r>
            <w:r w:rsidRPr="004F4272">
              <w:rPr>
                <w:i/>
                <w:sz w:val="24"/>
                <w:szCs w:val="24"/>
                <w:lang w:val="ru-RU"/>
              </w:rPr>
              <w:t>с</w:t>
            </w:r>
            <w:r w:rsidRPr="004F4272">
              <w:rPr>
                <w:i/>
                <w:sz w:val="24"/>
                <w:szCs w:val="24"/>
                <w:lang w:val="ru-RU"/>
              </w:rPr>
              <w:t>сийской Федерации и отдельные законодательные акты Российской Федерации (в части совершенствования правового регулирования отношений по градостроительному зонированию и планировке территории, а также отношений по изъятию земельных участков для государственных и муниципальных нужд)»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31.12.2018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ab/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ab/>
            </w:r>
          </w:p>
        </w:tc>
      </w:tr>
      <w:tr w:rsidR="0035027C" w:rsidRPr="004F4272" w:rsidTr="00C60E8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</w:t>
            </w:r>
            <w:r w:rsidR="00C60E87" w:rsidRPr="004F4272">
              <w:rPr>
                <w:sz w:val="24"/>
                <w:szCs w:val="24"/>
                <w:lang w:val="ru-RU" w:eastAsia="en-US"/>
              </w:rPr>
              <w:t>.1</w:t>
            </w:r>
            <w:r w:rsidR="00C60E87"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vertAlign w:val="superscript"/>
                <w:lang w:val="ru-RU" w:eastAsia="en-US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Обеспечено эффективное использование земель в целях массового жилищного строительства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 на основе ген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е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ральных планов городских округов и поселений респу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б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лики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 при сохранении и развитии зеленого фонда и те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р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риторий, на которых располагаются природные объе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ты, имеющие экологическое, историко-культурное, р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креационное, оздоровительное и иное ценное 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544B84" w:rsidP="000B3177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.2019,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.2020,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.2021,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.2022,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.2024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Вовлечены в оборот в целях жилищного строительства 2,6 тыс. га свободных и неэффективно используемых земель</w:t>
            </w:r>
            <w:r w:rsidR="00297309" w:rsidRPr="004F4272">
              <w:rPr>
                <w:sz w:val="24"/>
                <w:szCs w:val="24"/>
                <w:lang w:val="ru-RU"/>
              </w:rPr>
              <w:t xml:space="preserve">. Внесены изменения в 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генеральные планы  г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о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родских округов и поселений республики в целях вкл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ю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чения земельных участков в границы населенных пун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к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тов для жилищного строительства.</w:t>
            </w:r>
            <w:r w:rsidRPr="004F4272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01BF5" w:rsidRPr="004F4272" w:rsidRDefault="00B01BF5" w:rsidP="006C6550">
      <w:pPr>
        <w:tabs>
          <w:tab w:val="left" w:pos="567"/>
        </w:tabs>
        <w:spacing w:line="233" w:lineRule="exact"/>
        <w:ind w:right="111"/>
        <w:rPr>
          <w:position w:val="7"/>
          <w:sz w:val="24"/>
          <w:szCs w:val="24"/>
        </w:rPr>
      </w:pPr>
    </w:p>
    <w:p w:rsidR="0056261E" w:rsidRPr="004F4272" w:rsidRDefault="0056261E" w:rsidP="006C6550">
      <w:pPr>
        <w:jc w:val="both"/>
        <w:rPr>
          <w:sz w:val="24"/>
          <w:szCs w:val="24"/>
        </w:rPr>
      </w:pPr>
      <w:r w:rsidRPr="004F4272">
        <w:rPr>
          <w:sz w:val="24"/>
          <w:szCs w:val="24"/>
        </w:rPr>
        <w:t>*</w:t>
      </w:r>
      <w:r w:rsidR="0035027C" w:rsidRPr="004F4272">
        <w:rPr>
          <w:sz w:val="24"/>
          <w:szCs w:val="24"/>
        </w:rPr>
        <w:t>*</w:t>
      </w:r>
      <w:r w:rsidRPr="004F4272">
        <w:rPr>
          <w:sz w:val="24"/>
          <w:szCs w:val="24"/>
        </w:rPr>
        <w:t>* Планируемый результат подлежит ежегодному уточнению с учетом параметров финансирования мероприятий по обеспечению граждан жильем, утверждаемых федеральным законом о федеральном бюджете на очередной финансовый год и плановый период</w:t>
      </w:r>
    </w:p>
    <w:p w:rsidR="00F85CF3" w:rsidRPr="004F4272" w:rsidRDefault="00F85CF3" w:rsidP="006C6550">
      <w:pPr>
        <w:tabs>
          <w:tab w:val="left" w:pos="567"/>
          <w:tab w:val="left" w:pos="4051"/>
        </w:tabs>
        <w:ind w:right="111"/>
        <w:jc w:val="center"/>
        <w:rPr>
          <w:sz w:val="24"/>
          <w:szCs w:val="24"/>
        </w:rPr>
      </w:pPr>
    </w:p>
    <w:p w:rsidR="003F591E" w:rsidRPr="004F4272" w:rsidRDefault="0030009F" w:rsidP="006C6550">
      <w:pPr>
        <w:tabs>
          <w:tab w:val="left" w:pos="567"/>
          <w:tab w:val="left" w:pos="4051"/>
        </w:tabs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t>4</w:t>
      </w:r>
      <w:r w:rsidR="00703770" w:rsidRPr="004F4272">
        <w:rPr>
          <w:sz w:val="24"/>
          <w:szCs w:val="24"/>
        </w:rPr>
        <w:t xml:space="preserve">. </w:t>
      </w:r>
      <w:r w:rsidR="003F591E" w:rsidRPr="004F4272">
        <w:rPr>
          <w:sz w:val="24"/>
          <w:szCs w:val="24"/>
        </w:rPr>
        <w:t>Финансовое обеспечение реализации регионального</w:t>
      </w:r>
      <w:r w:rsidR="003F591E" w:rsidRPr="004F4272">
        <w:rPr>
          <w:spacing w:val="-3"/>
          <w:sz w:val="24"/>
          <w:szCs w:val="24"/>
        </w:rPr>
        <w:t xml:space="preserve"> </w:t>
      </w:r>
      <w:r w:rsidR="003F591E" w:rsidRPr="004F4272">
        <w:rPr>
          <w:sz w:val="24"/>
          <w:szCs w:val="24"/>
        </w:rPr>
        <w:t xml:space="preserve">проекта </w:t>
      </w:r>
    </w:p>
    <w:p w:rsidR="003F591E" w:rsidRPr="004F4272" w:rsidRDefault="003F591E" w:rsidP="006C6550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W w:w="500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814"/>
        <w:gridCol w:w="1134"/>
        <w:gridCol w:w="999"/>
        <w:gridCol w:w="993"/>
        <w:gridCol w:w="1136"/>
        <w:gridCol w:w="1139"/>
        <w:gridCol w:w="996"/>
        <w:gridCol w:w="15"/>
        <w:gridCol w:w="1242"/>
      </w:tblGrid>
      <w:tr w:rsidR="00D711C9" w:rsidRPr="004F4272" w:rsidTr="00791C2E">
        <w:trPr>
          <w:trHeight w:val="474"/>
        </w:trPr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left="147" w:right="111"/>
              <w:jc w:val="both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Наименование результата и </w:t>
            </w:r>
          </w:p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источники финансирования</w:t>
            </w:r>
          </w:p>
        </w:tc>
        <w:tc>
          <w:tcPr>
            <w:tcW w:w="21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Объем финансового обеспечения по годам реализации </w:t>
            </w:r>
          </w:p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(млн. рублей)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D7777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Всего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млн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. </w:t>
            </w:r>
            <w:r w:rsidRPr="004F4272">
              <w:rPr>
                <w:sz w:val="24"/>
                <w:szCs w:val="24"/>
                <w:lang w:val="ru-RU" w:eastAsia="en-US"/>
              </w:rPr>
              <w:t>р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ублей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>)</w:t>
            </w:r>
            <w:r w:rsidRPr="004F4272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D711C9" w:rsidRPr="004F4272" w:rsidTr="00791C2E">
        <w:trPr>
          <w:trHeight w:val="402"/>
        </w:trPr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tabs>
                <w:tab w:val="left" w:pos="567"/>
              </w:tabs>
              <w:ind w:left="147" w:right="11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  <w:tr w:rsidR="00D711C9" w:rsidRPr="004F4272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27" w:rsidRPr="004F4272" w:rsidRDefault="009B7427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1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7" w:rsidRPr="004F4272" w:rsidRDefault="00D215AA" w:rsidP="00D215A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 xml:space="preserve">Утвержден перечень субъектов Российской Федерации для участия в мероприятиях по стимулированию </w:t>
            </w:r>
            <w:proofErr w:type="gramStart"/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711C9" w:rsidRPr="004F4272" w:rsidTr="00791C2E">
        <w:trPr>
          <w:trHeight w:val="611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4F4272" w:rsidRDefault="009E614F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4F4272" w:rsidRDefault="009E614F" w:rsidP="006C6550">
            <w:pPr>
              <w:pStyle w:val="TableParagraph"/>
              <w:tabs>
                <w:tab w:val="left" w:pos="567"/>
              </w:tabs>
              <w:spacing w:line="228" w:lineRule="auto"/>
              <w:ind w:left="144" w:right="111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Чувашская Республика включена в  перечень субъе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к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тов Российской Федерации для участия в меропри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я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тиях по 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программ развития жили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щ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ного строительства субъектов Российской Федерации</w:t>
            </w:r>
            <w:proofErr w:type="gram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216B5" w:rsidP="003513F4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489,4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6811BE" w:rsidP="007240FD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489,4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4F4272" w:rsidRDefault="009E614F" w:rsidP="006B2227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4F4272" w:rsidRDefault="009E614F" w:rsidP="006C6550">
            <w:pPr>
              <w:pStyle w:val="TableParagraph"/>
              <w:tabs>
                <w:tab w:val="left" w:pos="567"/>
              </w:tabs>
              <w:spacing w:line="270" w:lineRule="exact"/>
              <w:ind w:left="144" w:right="111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46642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</w:rPr>
              <w:t>250,8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46642A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250,8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0C2EDE">
            <w:pPr>
              <w:spacing w:after="40" w:line="240" w:lineRule="atLeast"/>
              <w:ind w:left="147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1.1.</w:t>
            </w:r>
            <w:r w:rsidR="000C2EDE" w:rsidRPr="004F4272">
              <w:rPr>
                <w:sz w:val="24"/>
                <w:szCs w:val="24"/>
                <w:lang w:val="ru-RU"/>
              </w:rPr>
              <w:t>2</w:t>
            </w:r>
            <w:r w:rsidRPr="004F4272">
              <w:rPr>
                <w:sz w:val="24"/>
                <w:szCs w:val="24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6B2227">
            <w:pPr>
              <w:spacing w:after="40" w:line="240" w:lineRule="atLeast"/>
              <w:ind w:left="144" w:right="45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  <w:r w:rsidRPr="004F4272">
              <w:rPr>
                <w:sz w:val="24"/>
                <w:szCs w:val="24"/>
                <w:lang w:val="ru-RU"/>
              </w:rPr>
              <w:t xml:space="preserve">, в том числе: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216B5" w:rsidP="008B695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23</w:t>
            </w:r>
            <w:r w:rsidR="008B6958">
              <w:rPr>
                <w:sz w:val="24"/>
                <w:szCs w:val="24"/>
                <w:lang w:val="ru-RU"/>
              </w:rPr>
              <w:t>8</w:t>
            </w:r>
            <w:r w:rsidRPr="004F4272">
              <w:rPr>
                <w:sz w:val="24"/>
                <w:szCs w:val="24"/>
                <w:lang w:val="ru-RU"/>
              </w:rPr>
              <w:t>,</w:t>
            </w:r>
            <w:r w:rsidR="008B695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6811BE" w:rsidP="008B695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23</w:t>
            </w:r>
            <w:r w:rsidR="008B6958">
              <w:rPr>
                <w:sz w:val="24"/>
                <w:szCs w:val="24"/>
                <w:lang w:val="ru-RU"/>
              </w:rPr>
              <w:t>8</w:t>
            </w:r>
            <w:r w:rsidRPr="004F4272">
              <w:rPr>
                <w:sz w:val="24"/>
                <w:szCs w:val="24"/>
                <w:lang w:val="ru-RU"/>
              </w:rPr>
              <w:t>,</w:t>
            </w:r>
            <w:r w:rsidR="008B6958">
              <w:rPr>
                <w:sz w:val="24"/>
                <w:szCs w:val="24"/>
                <w:lang w:val="ru-RU"/>
              </w:rPr>
              <w:t>6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6B2227">
            <w:pPr>
              <w:spacing w:after="40" w:line="240" w:lineRule="atLeast"/>
              <w:ind w:left="147"/>
              <w:rPr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AC0121">
            <w:pPr>
              <w:spacing w:after="40" w:line="240" w:lineRule="atLeast"/>
              <w:ind w:left="144" w:right="45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0333C" w:rsidP="007240FD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0333C" w:rsidP="007240FD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6B2227">
            <w:pPr>
              <w:spacing w:after="40" w:line="240" w:lineRule="atLeast"/>
              <w:ind w:left="147"/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AC0121">
            <w:pPr>
              <w:spacing w:after="40" w:line="240" w:lineRule="atLeast"/>
              <w:ind w:left="851" w:right="45"/>
              <w:rPr>
                <w:sz w:val="24"/>
                <w:szCs w:val="24"/>
                <w:lang w:val="ru-RU"/>
              </w:rPr>
            </w:pPr>
            <w:r w:rsidRPr="004F4272">
              <w:rPr>
                <w:iCs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  <w:r w:rsidRPr="004F4272">
              <w:rPr>
                <w:iCs/>
                <w:sz w:val="24"/>
                <w:szCs w:val="24"/>
                <w:lang w:val="ru-RU"/>
              </w:rPr>
              <w:t xml:space="preserve">  бюджетам муниципальных образований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0333C" w:rsidP="0046642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0333C" w:rsidP="0046642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6B2227">
            <w:pPr>
              <w:spacing w:after="40" w:line="240" w:lineRule="atLeast"/>
              <w:ind w:left="147"/>
              <w:rPr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83DFA">
            <w:pPr>
              <w:spacing w:after="40" w:line="240" w:lineRule="atLeast"/>
              <w:ind w:left="144" w:right="45"/>
              <w:rPr>
                <w:i/>
                <w:iCs/>
                <w:sz w:val="24"/>
                <w:szCs w:val="24"/>
                <w:lang w:val="ru-RU"/>
              </w:rPr>
            </w:pPr>
            <w:r w:rsidRPr="004F4272">
              <w:rPr>
                <w:iCs/>
                <w:sz w:val="24"/>
                <w:szCs w:val="24"/>
                <w:lang w:val="ru-RU"/>
              </w:rPr>
              <w:t xml:space="preserve">бюджеты муниципальных образований (без учета межбюджетных трансфертов из республиканского бюджета </w:t>
            </w: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  <w:r w:rsidRPr="004F4272">
              <w:rPr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216B5" w:rsidP="007240FD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  <w:r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6811BE" w:rsidP="007240FD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</w:tr>
      <w:tr w:rsidR="00D711C9" w:rsidRPr="004F4272" w:rsidTr="005153D5">
        <w:trPr>
          <w:trHeight w:val="62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0C2EDE">
            <w:pPr>
              <w:spacing w:after="40" w:line="240" w:lineRule="atLeast"/>
              <w:ind w:left="147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1.1.</w:t>
            </w:r>
            <w:r w:rsidR="000C2EDE" w:rsidRPr="004F4272">
              <w:rPr>
                <w:sz w:val="24"/>
                <w:szCs w:val="24"/>
                <w:lang w:val="ru-RU"/>
              </w:rPr>
              <w:t>3</w:t>
            </w:r>
            <w:r w:rsidRPr="004F4272">
              <w:rPr>
                <w:sz w:val="24"/>
                <w:szCs w:val="24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983DFA">
            <w:pPr>
              <w:spacing w:after="40" w:line="240" w:lineRule="atLeast"/>
              <w:ind w:left="144" w:right="45"/>
              <w:rPr>
                <w:iCs/>
                <w:sz w:val="24"/>
                <w:szCs w:val="24"/>
                <w:lang w:val="ru-RU"/>
              </w:rPr>
            </w:pPr>
            <w:r w:rsidRPr="004F4272">
              <w:rPr>
                <w:iCs/>
                <w:sz w:val="24"/>
                <w:szCs w:val="24"/>
                <w:lang w:val="ru-RU"/>
              </w:rPr>
              <w:t xml:space="preserve">внебюджетные источники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</w:tr>
      <w:tr w:rsidR="0034034F" w:rsidRPr="004F4272" w:rsidTr="0077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F" w:rsidRPr="004F4272" w:rsidRDefault="0034034F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E216B5" w:rsidP="003513F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489,4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6811BE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489,4</w:t>
            </w:r>
          </w:p>
        </w:tc>
      </w:tr>
      <w:tr w:rsidR="0034034F" w:rsidRPr="004F4272" w:rsidTr="00773891">
        <w:trPr>
          <w:trHeight w:val="335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606BBC">
            <w:pPr>
              <w:pStyle w:val="TableParagraph"/>
              <w:tabs>
                <w:tab w:val="left" w:pos="567"/>
              </w:tabs>
              <w:spacing w:line="270" w:lineRule="exact"/>
              <w:ind w:left="144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</w:rPr>
              <w:t>250,8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250,8</w:t>
            </w:r>
          </w:p>
        </w:tc>
      </w:tr>
      <w:tr w:rsidR="0034034F" w:rsidRPr="004F4272" w:rsidTr="00773891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606BBC">
            <w:pPr>
              <w:spacing w:after="40" w:line="240" w:lineRule="atLeast"/>
              <w:ind w:left="144" w:right="45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Чувашской Республики</w:t>
            </w:r>
            <w:r w:rsidRPr="004F4272">
              <w:rPr>
                <w:b/>
                <w:sz w:val="24"/>
                <w:szCs w:val="24"/>
                <w:lang w:val="ru-RU"/>
              </w:rPr>
              <w:t xml:space="preserve">, </w:t>
            </w:r>
          </w:p>
          <w:p w:rsidR="0034034F" w:rsidRPr="004F4272" w:rsidRDefault="0034034F" w:rsidP="00606BBC">
            <w:pPr>
              <w:spacing w:after="40" w:line="240" w:lineRule="atLeast"/>
              <w:ind w:left="144" w:right="45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 xml:space="preserve">в том числе: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6811BE" w:rsidP="008B6958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23</w:t>
            </w:r>
            <w:r w:rsidR="008B6958">
              <w:rPr>
                <w:b/>
                <w:sz w:val="24"/>
                <w:szCs w:val="24"/>
                <w:lang w:val="ru-RU"/>
              </w:rPr>
              <w:t>8</w:t>
            </w:r>
            <w:r w:rsidRPr="004F4272">
              <w:rPr>
                <w:b/>
                <w:sz w:val="24"/>
                <w:szCs w:val="24"/>
                <w:lang w:val="ru-RU"/>
              </w:rPr>
              <w:t>,6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6811BE" w:rsidP="008B6958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23</w:t>
            </w:r>
            <w:r w:rsidR="008B6958">
              <w:rPr>
                <w:b/>
                <w:sz w:val="24"/>
                <w:szCs w:val="24"/>
                <w:lang w:val="ru-RU"/>
              </w:rPr>
              <w:t>8</w:t>
            </w:r>
            <w:r w:rsidRPr="004F4272">
              <w:rPr>
                <w:b/>
                <w:sz w:val="24"/>
                <w:szCs w:val="24"/>
                <w:lang w:val="ru-RU"/>
              </w:rPr>
              <w:t>,6</w:t>
            </w:r>
          </w:p>
        </w:tc>
      </w:tr>
      <w:tr w:rsidR="0034034F" w:rsidRPr="004F4272" w:rsidTr="00773891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0C2EDE">
            <w:pPr>
              <w:spacing w:after="40" w:line="240" w:lineRule="atLeast"/>
              <w:ind w:left="144" w:right="45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 xml:space="preserve">республиканский бюджет 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</w:tr>
      <w:tr w:rsidR="0034034F" w:rsidRPr="004F4272" w:rsidTr="00773891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0C2EDE">
            <w:pPr>
              <w:spacing w:after="40" w:line="240" w:lineRule="atLeast"/>
              <w:ind w:left="714" w:right="45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iCs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Чувашской Республики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 xml:space="preserve">  бюджетам муниципальных о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>б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>разований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</w:tr>
      <w:tr w:rsidR="0034034F" w:rsidRPr="004F4272" w:rsidTr="00773891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606BBC">
            <w:pPr>
              <w:spacing w:after="40" w:line="240" w:lineRule="atLeast"/>
              <w:ind w:left="144" w:right="45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4F4272">
              <w:rPr>
                <w:b/>
                <w:iCs/>
                <w:sz w:val="24"/>
                <w:szCs w:val="24"/>
                <w:lang w:val="ru-RU"/>
              </w:rPr>
              <w:t>бюджеты муниципальных образований (без учета межбю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>д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 xml:space="preserve">жетных трансфертов из республиканского бюджета 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Чува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ш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ской Республики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6811BE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6811BE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</w:tr>
      <w:tr w:rsidR="0034034F" w:rsidRPr="004F4272" w:rsidTr="008141A3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606BBC">
            <w:pPr>
              <w:spacing w:after="40" w:line="240" w:lineRule="atLeast"/>
              <w:ind w:left="144" w:right="45"/>
              <w:rPr>
                <w:b/>
                <w:sz w:val="24"/>
                <w:szCs w:val="24"/>
              </w:rPr>
            </w:pPr>
            <w:proofErr w:type="spellStart"/>
            <w:r w:rsidRPr="004F4272">
              <w:rPr>
                <w:b/>
                <w:sz w:val="24"/>
                <w:szCs w:val="24"/>
              </w:rPr>
              <w:t>внебюджетные</w:t>
            </w:r>
            <w:proofErr w:type="spellEnd"/>
            <w:r w:rsidRPr="004F42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4272">
              <w:rPr>
                <w:b/>
                <w:sz w:val="24"/>
                <w:szCs w:val="24"/>
              </w:rPr>
              <w:t>источники</w:t>
            </w:r>
            <w:proofErr w:type="spellEnd"/>
            <w:r w:rsidRPr="004F42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9E614F" w:rsidRPr="004F4272" w:rsidRDefault="009E614F" w:rsidP="009E614F">
      <w:pPr>
        <w:ind w:right="-19"/>
        <w:jc w:val="both"/>
        <w:rPr>
          <w:sz w:val="20"/>
          <w:szCs w:val="20"/>
        </w:rPr>
      </w:pPr>
      <w:r w:rsidRPr="004F4272">
        <w:rPr>
          <w:sz w:val="20"/>
          <w:szCs w:val="20"/>
        </w:rPr>
        <w:t>*</w:t>
      </w:r>
      <w:r w:rsidR="0035027C" w:rsidRPr="004F4272">
        <w:rPr>
          <w:sz w:val="20"/>
          <w:szCs w:val="20"/>
        </w:rPr>
        <w:t>*</w:t>
      </w:r>
      <w:r w:rsidRPr="004F4272">
        <w:rPr>
          <w:sz w:val="20"/>
          <w:szCs w:val="20"/>
        </w:rPr>
        <w:t xml:space="preserve">** Значения показателя устанавливаются по результатам ежегодного отбора субъектов Российской Федерации для участия в мероприятии </w:t>
      </w:r>
      <w:r w:rsidRPr="004F4272">
        <w:rPr>
          <w:sz w:val="20"/>
          <w:szCs w:val="20"/>
        </w:rPr>
        <w:br/>
        <w:t xml:space="preserve">по стимулированию программ развития жилищного строительства субъектов Российской </w:t>
      </w:r>
      <w:proofErr w:type="gramStart"/>
      <w:r w:rsidRPr="004F4272">
        <w:rPr>
          <w:sz w:val="20"/>
          <w:szCs w:val="20"/>
        </w:rPr>
        <w:t>Федерации</w:t>
      </w:r>
      <w:proofErr w:type="gramEnd"/>
      <w:r w:rsidRPr="004F4272">
        <w:rPr>
          <w:sz w:val="20"/>
          <w:szCs w:val="20"/>
        </w:rPr>
        <w:t xml:space="preserve"> на основании представленных субъектами Российской Федерации заявок о поддержке проектов жилищного строительства.</w:t>
      </w:r>
    </w:p>
    <w:p w:rsidR="004D1025" w:rsidRPr="004F4272" w:rsidRDefault="0030009F" w:rsidP="00B53179">
      <w:pPr>
        <w:tabs>
          <w:tab w:val="left" w:pos="567"/>
          <w:tab w:val="left" w:pos="5628"/>
        </w:tabs>
        <w:ind w:right="111"/>
        <w:jc w:val="center"/>
        <w:rPr>
          <w:b/>
          <w:sz w:val="24"/>
          <w:szCs w:val="24"/>
        </w:rPr>
      </w:pPr>
      <w:r w:rsidRPr="004F4272">
        <w:rPr>
          <w:b/>
          <w:sz w:val="24"/>
          <w:szCs w:val="24"/>
        </w:rPr>
        <w:t>5</w:t>
      </w:r>
      <w:r w:rsidR="00703770" w:rsidRPr="004F4272">
        <w:rPr>
          <w:b/>
          <w:sz w:val="24"/>
          <w:szCs w:val="24"/>
        </w:rPr>
        <w:t xml:space="preserve">. </w:t>
      </w:r>
      <w:r w:rsidR="00117372" w:rsidRPr="004F4272">
        <w:rPr>
          <w:b/>
          <w:sz w:val="24"/>
          <w:szCs w:val="24"/>
        </w:rPr>
        <w:t>Участники регионального</w:t>
      </w:r>
      <w:r w:rsidR="00117372" w:rsidRPr="004F4272">
        <w:rPr>
          <w:b/>
          <w:spacing w:val="-2"/>
          <w:sz w:val="24"/>
          <w:szCs w:val="24"/>
        </w:rPr>
        <w:t xml:space="preserve"> </w:t>
      </w:r>
      <w:r w:rsidR="00FC1620" w:rsidRPr="004F4272">
        <w:rPr>
          <w:b/>
          <w:sz w:val="24"/>
          <w:szCs w:val="24"/>
        </w:rPr>
        <w:t>проекта</w:t>
      </w:r>
    </w:p>
    <w:p w:rsidR="003F591E" w:rsidRPr="004F4272" w:rsidRDefault="003F591E" w:rsidP="006C6550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252"/>
        <w:gridCol w:w="2268"/>
        <w:gridCol w:w="3969"/>
        <w:gridCol w:w="2834"/>
        <w:gridCol w:w="1489"/>
      </w:tblGrid>
      <w:tr w:rsidR="00D711C9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 xml:space="preserve">№ </w:t>
            </w:r>
            <w:r w:rsidRPr="004F4272">
              <w:rPr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left="62"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Роль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Фамилия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инициалы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Непосредственный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Занятость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процентов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970E5E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</w:t>
            </w:r>
            <w:proofErr w:type="spellStart"/>
            <w:r w:rsidR="003F591E" w:rsidRPr="004F4272">
              <w:rPr>
                <w:sz w:val="24"/>
                <w:szCs w:val="24"/>
                <w:lang w:eastAsia="en-US"/>
              </w:rPr>
              <w:t>уководитель</w:t>
            </w:r>
            <w:proofErr w:type="spellEnd"/>
          </w:p>
          <w:p w:rsidR="003F591E" w:rsidRPr="004F4272" w:rsidRDefault="00F7065D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r w:rsidR="00970E5E"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0E5E"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24FD3" w:rsidP="005C5BB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24FD3" w:rsidP="00324FD3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="006547BD"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="006547BD" w:rsidRPr="004F4272">
              <w:rPr>
                <w:sz w:val="24"/>
                <w:szCs w:val="24"/>
                <w:lang w:val="ru-RU"/>
              </w:rPr>
              <w:t>у</w:t>
            </w:r>
            <w:r w:rsidR="006547BD"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="006547BD" w:rsidRPr="004F4272">
              <w:rPr>
                <w:sz w:val="24"/>
                <w:szCs w:val="24"/>
                <w:lang w:val="ru-RU"/>
              </w:rPr>
              <w:t>о</w:t>
            </w:r>
            <w:r w:rsidR="006547BD"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24FD3" w:rsidP="006C65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6547B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20%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970E5E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proofErr w:type="spellStart"/>
            <w:r w:rsidR="003F591E" w:rsidRPr="004F4272">
              <w:rPr>
                <w:sz w:val="24"/>
                <w:szCs w:val="24"/>
                <w:lang w:eastAsia="en-US"/>
              </w:rPr>
              <w:t>дминистратор</w:t>
            </w:r>
            <w:proofErr w:type="spellEnd"/>
          </w:p>
          <w:p w:rsidR="003F591E" w:rsidRPr="004F4272" w:rsidRDefault="00F7065D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r w:rsidR="003F591E"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B53179" w:rsidP="005C5BB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Шибалова Наталья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6547BD" w:rsidP="006C65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реализации гос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 xml:space="preserve">дарственных жилищных программ </w:t>
            </w:r>
            <w:r w:rsidRPr="004F4272">
              <w:rPr>
                <w:sz w:val="24"/>
                <w:szCs w:val="24"/>
                <w:lang w:val="ru-RU"/>
              </w:rPr>
              <w:t>Министерства строительства, арх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тектуры и жилищно-коммунального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6547BD" w:rsidP="006C65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</w:t>
            </w:r>
            <w:r w:rsidR="003218D5"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 xml:space="preserve">симов </w:t>
            </w:r>
            <w:r w:rsidR="00504F97" w:rsidRPr="004F4272">
              <w:rPr>
                <w:sz w:val="24"/>
                <w:szCs w:val="24"/>
                <w:lang w:val="ru-RU" w:eastAsia="en-US"/>
              </w:rPr>
              <w:t xml:space="preserve"> Владимир Михайлович</w:t>
            </w:r>
            <w:r w:rsidRPr="004F4272">
              <w:rPr>
                <w:sz w:val="24"/>
                <w:szCs w:val="24"/>
                <w:lang w:val="ru-RU" w:eastAsia="en-US"/>
              </w:rPr>
              <w:t>, первый з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7D1C9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="006547BD" w:rsidRPr="004F4272">
              <w:rPr>
                <w:sz w:val="24"/>
                <w:szCs w:val="24"/>
                <w:lang w:val="ru-RU" w:eastAsia="en-US"/>
              </w:rPr>
              <w:t>0%</w:t>
            </w:r>
          </w:p>
        </w:tc>
      </w:tr>
      <w:tr w:rsidR="00D711C9" w:rsidRPr="004F4272" w:rsidTr="0057790C">
        <w:trPr>
          <w:trHeight w:val="42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73AA">
            <w:pPr>
              <w:pStyle w:val="TableParagraph"/>
              <w:tabs>
                <w:tab w:val="left" w:pos="567"/>
              </w:tabs>
              <w:ind w:left="70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Общие организационные мероприятия по проекту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BD" w:rsidRPr="004F4272" w:rsidRDefault="0070377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="006547BD"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4F4272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дминистратор</w:t>
            </w:r>
            <w:proofErr w:type="spellEnd"/>
          </w:p>
          <w:p w:rsidR="006547BD" w:rsidRPr="004F4272" w:rsidRDefault="00970E5E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4F4272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Шибалова Наталья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4F4272" w:rsidRDefault="00F63850" w:rsidP="006C65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реализации гос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дарственных жилищных программ Министерства  строительства, арх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4F4272" w:rsidRDefault="00F63850" w:rsidP="00F638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Владимир Михайлович – 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4F4272" w:rsidRDefault="006547B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20%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 xml:space="preserve">мир Михайлович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20%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Тихонов Александр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строительства  Министерства  строительства, арх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Владимир Михайлович – 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Александр Алексеевич –  замест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тельства, архитектуры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>лики – главный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тор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Петров Валерий 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Главный специалист отдела реал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зации государственных жилищных программ Министерства  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 w:eastAsia="en-US"/>
              </w:rPr>
              <w:t>ш</w:t>
            </w:r>
            <w:r w:rsidRPr="004F4272">
              <w:rPr>
                <w:sz w:val="24"/>
                <w:szCs w:val="24"/>
                <w:lang w:val="ru-RU" w:eastAsia="en-US"/>
              </w:rPr>
              <w:t>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Шибалова Наталья Ив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новна –  начальник отд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ла реализации госуда</w:t>
            </w:r>
            <w:r w:rsidRPr="004F4272">
              <w:rPr>
                <w:sz w:val="24"/>
                <w:szCs w:val="24"/>
                <w:lang w:val="ru-RU" w:eastAsia="en-US"/>
              </w:rPr>
              <w:t>р</w:t>
            </w:r>
            <w:r w:rsidRPr="004F4272">
              <w:rPr>
                <w:sz w:val="24"/>
                <w:szCs w:val="24"/>
                <w:lang w:val="ru-RU" w:eastAsia="en-US"/>
              </w:rPr>
              <w:t>ственных жилищных программ Министерства  строительства, архите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 w:eastAsia="en-US"/>
              </w:rPr>
              <w:t>б</w:t>
            </w:r>
            <w:r w:rsidRPr="004F4272">
              <w:rPr>
                <w:sz w:val="24"/>
                <w:szCs w:val="24"/>
                <w:lang w:val="ru-RU" w:eastAsia="en-US"/>
              </w:rPr>
              <w:t>лики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 xml:space="preserve">Определен перечень объектов, планируемых к строительству на участках комплексной застройки территорий в рамках </w:t>
            </w:r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>реализ</w:t>
            </w:r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>а</w:t>
            </w:r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 xml:space="preserve">ции мероприятий по стимулированию </w:t>
            </w:r>
            <w:proofErr w:type="gramStart"/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711C9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D711C9" w:rsidRPr="004F4272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/>
                <w:sz w:val="24"/>
                <w:szCs w:val="24"/>
                <w:u w:color="000000"/>
                <w:lang w:val="ru-RU"/>
              </w:rPr>
              <w:t xml:space="preserve">Чувашская Республика включена в  перечень субъектов Российской Федерации для участия в мероприятиях по стимулированию </w:t>
            </w:r>
            <w:proofErr w:type="gramStart"/>
            <w:r w:rsidRPr="004F4272">
              <w:rPr>
                <w:rFonts w:eastAsia="Arial Unicode MS"/>
                <w:b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711C9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D711C9" w:rsidRPr="004F4272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Обеспечен ввод жилья в рамках реализации мероприятий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е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деления </w:t>
            </w:r>
            <w:r w:rsidRPr="004F4272">
              <w:rPr>
                <w:b/>
                <w:sz w:val="24"/>
                <w:szCs w:val="24"/>
                <w:lang w:val="ru-RU"/>
              </w:rPr>
              <w:t xml:space="preserve">участков комплексной застройки территорий, на которых  планируется строительство объектов в рамках </w:t>
            </w:r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>реализации указанных  мероприятий</w:t>
            </w:r>
          </w:p>
        </w:tc>
      </w:tr>
      <w:tr w:rsidR="00D711C9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692E26">
        <w:trPr>
          <w:trHeight w:val="59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tabs>
                <w:tab w:val="left" w:pos="7724"/>
              </w:tabs>
              <w:ind w:left="179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Обеспечен ввод жилья в Чувашской Республике, в том числе в 2019 году – 672 тыс. кв. м, в 2020 году – 748 тыс. кв. м, </w:t>
            </w:r>
          </w:p>
          <w:p w:rsidR="00714222" w:rsidRPr="004F4272" w:rsidRDefault="00714222" w:rsidP="00714222">
            <w:pPr>
              <w:tabs>
                <w:tab w:val="left" w:pos="7724"/>
              </w:tabs>
              <w:ind w:left="179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в 2021 году – 718 тыс. кв. м, в 2022 году – 794 тыс. кв. м, в 2023 году – 855 тыс. кв. м, в 2024 году – 916 тыс. кв. м</w:t>
            </w:r>
            <w:proofErr w:type="gramEnd"/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– 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0" w:tgtFrame="_blank" w:tooltip="Селиванов Рудольф Васильевич" w:history="1">
              <w:r w:rsidRPr="004F4272">
                <w:rPr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Батыревского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Николаев Леонид 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1" w:tgtFrame="_blank" w:tooltip="Горбунов Сергей Валерьевич" w:history="1">
              <w:r w:rsidRPr="004F4272">
                <w:rPr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Ибресинского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2" w:tgtFrame="_blank" w:tooltip="Степанов Владими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3" w:tgtFrame="_blank" w:tooltip="Осип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4" w:tgtFrame="_blank" w:tooltip="Кузнец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Кузнецов Але</w:t>
              </w:r>
              <w:r w:rsidRPr="004F4272">
                <w:rPr>
                  <w:sz w:val="24"/>
                  <w:szCs w:val="24"/>
                  <w:lang w:val="ru-RU" w:eastAsia="en-US"/>
                </w:rPr>
                <w:t>к</w:t>
              </w:r>
              <w:r w:rsidRPr="004F4272">
                <w:rPr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Башкиров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5" w:tgtFrame="_blank" w:tooltip="Мясников Анатолий Аркадьевич" w:history="1">
              <w:r w:rsidRPr="004F4272">
                <w:rPr>
                  <w:sz w:val="24"/>
                  <w:szCs w:val="24"/>
                  <w:lang w:val="ru-RU" w:eastAsia="en-US"/>
                </w:rPr>
                <w:t>Мясников Анат</w:t>
              </w:r>
              <w:r w:rsidRPr="004F4272">
                <w:rPr>
                  <w:sz w:val="24"/>
                  <w:szCs w:val="24"/>
                  <w:lang w:val="ru-RU" w:eastAsia="en-US"/>
                </w:rPr>
                <w:t>о</w:t>
              </w:r>
              <w:r w:rsidRPr="004F4272">
                <w:rPr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Марков Борис Н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. главы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Цивил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"http://gov.cap.ru/Person.aspx?gov_id=77&amp;id=6161" \t "_blank" \o "Рафинов Лев Геннадьевич" </w:instrText>
            </w:r>
            <w:r w:rsidRPr="004F4272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Лев Ге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надьевич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Ядринского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="002A1F48">
              <w:fldChar w:fldCharType="begin"/>
            </w:r>
            <w:r w:rsidR="002A1F48">
              <w:instrText xml:space="preserve"> HYPERLINK "http://gov.cap.ru/Person.aspx?gov_id=79&amp;id=6169" \t "_blank" \o "Миллин Николай Петрович" </w:instrText>
            </w:r>
            <w:r w:rsidR="002A1F48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Николай Петрович</w:t>
            </w:r>
            <w:r w:rsidR="002A1F48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6" w:tgtFrame="_blank" w:tooltip="Ванерке Владимир Алексеевич" w:history="1">
              <w:r w:rsidRPr="004F4272">
                <w:rPr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"http://gov.cap.ru/Person.aspx?gov_id=82&amp;id=16643" \t "_blank" \o "Чепрасова Ольга Викторовна" </w:instrText>
            </w:r>
            <w:r w:rsidRPr="004F4272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Ольга Викторовна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606BBC">
        <w:trPr>
          <w:trHeight w:val="300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widowControl/>
              <w:adjustRightInd w:val="0"/>
              <w:ind w:left="179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 xml:space="preserve">Обеспечено создание государственной информационной системы обеспечения градостроительной деятельности </w:t>
            </w:r>
          </w:p>
          <w:p w:rsidR="00714222" w:rsidRPr="004F4272" w:rsidRDefault="00714222" w:rsidP="00714222">
            <w:pPr>
              <w:widowControl/>
              <w:adjustRightInd w:val="0"/>
              <w:ind w:left="179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в Чувашской Республике</w:t>
            </w:r>
          </w:p>
        </w:tc>
      </w:tr>
      <w:tr w:rsidR="00714222" w:rsidRPr="004F4272" w:rsidTr="0057790C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– 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57790C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Александр Алексеевич –  замест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тельства, архитектуры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>лики – главный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тор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7" w:tgtFrame="_blank" w:tooltip="Селиванов Рудольф Васильевич" w:history="1">
              <w:r w:rsidRPr="004F4272">
                <w:rPr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Батыревского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Николаев Леонид 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8" w:tgtFrame="_blank" w:tooltip="Горбунов Сергей Валерьевич" w:history="1">
              <w:r w:rsidRPr="004F4272">
                <w:rPr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Ибресинского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9" w:tgtFrame="_blank" w:tooltip="Степанов Владими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0" w:tgtFrame="_blank" w:tooltip="Осип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1" w:tgtFrame="_blank" w:tooltip="Кузнец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Кузнецов Але</w:t>
              </w:r>
              <w:r w:rsidRPr="004F4272">
                <w:rPr>
                  <w:sz w:val="24"/>
                  <w:szCs w:val="24"/>
                  <w:lang w:val="ru-RU" w:eastAsia="en-US"/>
                </w:rPr>
                <w:t>к</w:t>
              </w:r>
              <w:r w:rsidRPr="004F4272">
                <w:rPr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Башкиров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2" w:tgtFrame="_blank" w:tooltip="Мясников Анатолий Аркадьевич" w:history="1">
              <w:r w:rsidRPr="004F4272">
                <w:rPr>
                  <w:sz w:val="24"/>
                  <w:szCs w:val="24"/>
                  <w:lang w:val="ru-RU" w:eastAsia="en-US"/>
                </w:rPr>
                <w:t>Мясников Анат</w:t>
              </w:r>
              <w:r w:rsidRPr="004F4272">
                <w:rPr>
                  <w:sz w:val="24"/>
                  <w:szCs w:val="24"/>
                  <w:lang w:val="ru-RU" w:eastAsia="en-US"/>
                </w:rPr>
                <w:t>о</w:t>
              </w:r>
              <w:r w:rsidRPr="004F4272">
                <w:rPr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Марков Борис Н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. главы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Цивил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3" w:tgtFrame="_blank" w:tooltip="Рафинов Лев Геннадьевич" w:history="1">
              <w:proofErr w:type="spellStart"/>
              <w:r w:rsidRPr="004F4272">
                <w:rPr>
                  <w:sz w:val="24"/>
                  <w:szCs w:val="24"/>
                  <w:lang w:val="ru-RU" w:eastAsia="en-US"/>
                </w:rPr>
                <w:t>Рафинов</w:t>
              </w:r>
              <w:proofErr w:type="spellEnd"/>
              <w:r w:rsidRPr="004F4272">
                <w:rPr>
                  <w:sz w:val="24"/>
                  <w:szCs w:val="24"/>
                  <w:lang w:val="ru-RU" w:eastAsia="en-US"/>
                </w:rPr>
                <w:t xml:space="preserve"> Лев Ге</w:t>
              </w:r>
              <w:r w:rsidRPr="004F4272">
                <w:rPr>
                  <w:sz w:val="24"/>
                  <w:szCs w:val="24"/>
                  <w:lang w:val="ru-RU" w:eastAsia="en-US"/>
                </w:rPr>
                <w:t>н</w:t>
              </w:r>
              <w:r w:rsidRPr="004F4272">
                <w:rPr>
                  <w:sz w:val="24"/>
                  <w:szCs w:val="24"/>
                  <w:lang w:val="ru-RU" w:eastAsia="en-US"/>
                </w:rPr>
                <w:t>надьевич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Ядринского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"http://gov.cap.ru/Person.aspx?gov_id=79&amp;id=6169" \t "_blank" \o "Миллин Николай Петрович" </w:instrText>
            </w:r>
            <w:r w:rsidRPr="004F4272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Николай Петрович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4" w:tgtFrame="_blank" w:tooltip="Ванерке Владимир Алексеевич" w:history="1">
              <w:r w:rsidRPr="004F4272">
                <w:rPr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="002A1F48">
              <w:fldChar w:fldCharType="begin"/>
            </w:r>
            <w:r w:rsidR="002A1F48">
              <w:instrText xml:space="preserve"> HYPERLINK "http://gov.cap.ru/Person.aspx?gov_id=82&amp;id=16643" \t "_blank" \o "Чепрасова Ольга Викторовна" </w:instrText>
            </w:r>
            <w:r w:rsidR="002A1F48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Ольга Викторовна</w:t>
            </w:r>
            <w:r w:rsidR="002A1F48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widowControl/>
              <w:adjustRightInd w:val="0"/>
              <w:ind w:left="37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Проведена  актуализация действующих административных регламентов предоставления  муниципальных услуг по выдаче  град</w:t>
            </w:r>
            <w:r w:rsidRPr="004F4272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о</w:t>
            </w:r>
            <w:r w:rsidRPr="004F4272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строительного плана земельного участка и разрешения на строительство  в целях достижения целевых значений показателей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– 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Александр Алексеевич, 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>лики – главный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тор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5" w:tgtFrame="_blank" w:tooltip="Селиванов Рудольф Васильевич" w:history="1">
              <w:r w:rsidRPr="004F4272">
                <w:rPr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Батыревского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Николаев Леонид 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6" w:tgtFrame="_blank" w:tooltip="Горбунов Сергей Валерьевич" w:history="1">
              <w:r w:rsidRPr="004F4272">
                <w:rPr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Ибресинского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7" w:tgtFrame="_blank" w:tooltip="Степанов Владими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8" w:tgtFrame="_blank" w:tooltip="Осип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9" w:tgtFrame="_blank" w:tooltip="Кузнец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Кузнецов Але</w:t>
              </w:r>
              <w:r w:rsidRPr="004F4272">
                <w:rPr>
                  <w:sz w:val="24"/>
                  <w:szCs w:val="24"/>
                  <w:lang w:val="ru-RU" w:eastAsia="en-US"/>
                </w:rPr>
                <w:t>к</w:t>
              </w:r>
              <w:r w:rsidRPr="004F4272">
                <w:rPr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Башкиров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0" w:tgtFrame="_blank" w:tooltip="Мясников Анатолий Аркадьевич" w:history="1">
              <w:r w:rsidRPr="004F4272">
                <w:rPr>
                  <w:sz w:val="24"/>
                  <w:szCs w:val="24"/>
                  <w:lang w:val="ru-RU" w:eastAsia="en-US"/>
                </w:rPr>
                <w:t>Мясников Анат</w:t>
              </w:r>
              <w:r w:rsidRPr="004F4272">
                <w:rPr>
                  <w:sz w:val="24"/>
                  <w:szCs w:val="24"/>
                  <w:lang w:val="ru-RU" w:eastAsia="en-US"/>
                </w:rPr>
                <w:t>о</w:t>
              </w:r>
              <w:r w:rsidRPr="004F4272">
                <w:rPr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Марков Борис Н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. главы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Цивил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"http://gov.cap.ru/Person.aspx?gov_id=77&amp;id=6161" \t "_blank" \o "Рафинов Лев Геннадьевич" </w:instrText>
            </w:r>
            <w:r w:rsidRPr="004F4272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Лев Ге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надьевич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Ядринского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"http://gov.cap.ru/Person.aspx?gov_id=79&amp;id=6169" \t "_blank" \o "Миллин Николай Петрович" </w:instrText>
            </w:r>
            <w:r w:rsidRPr="004F4272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Николай Петрович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1" w:tgtFrame="_blank" w:tooltip="Ванерке Владимир Алексеевич" w:history="1">
              <w:r w:rsidRPr="004F4272">
                <w:rPr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2" w:tgtFrame="_blank" w:tooltip="Чепрасова Ольга Викторовна" w:history="1">
              <w:proofErr w:type="spellStart"/>
              <w:r w:rsidRPr="004F4272">
                <w:rPr>
                  <w:sz w:val="24"/>
                  <w:szCs w:val="24"/>
                  <w:lang w:val="ru-RU" w:eastAsia="en-US"/>
                </w:rPr>
                <w:t>Чепрасова</w:t>
              </w:r>
              <w:proofErr w:type="spellEnd"/>
              <w:r w:rsidRPr="004F4272">
                <w:rPr>
                  <w:sz w:val="24"/>
                  <w:szCs w:val="24"/>
                  <w:lang w:val="ru-RU" w:eastAsia="en-US"/>
                </w:rPr>
                <w:t xml:space="preserve"> Ольга Викторовна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 xml:space="preserve">Осуществлен переход к прохождению административных процедур в жилищном строительстве по принципу «одного окна» </w:t>
            </w:r>
          </w:p>
        </w:tc>
      </w:tr>
      <w:tr w:rsidR="00714222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Афанасьева Ольга 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Консультант отдела  экономическ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анализа и финансового контроля Министерства  строительства, арх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 Владимир Михайлович, первый з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37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Обеспечено эффективное использование земель в целях массового жилищного строительства на основе генеральных планов г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о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родских округов и поселений республики при сохранении и развитии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– 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Ф.И.О., министр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4F4272">
              <w:rPr>
                <w:sz w:val="24"/>
                <w:szCs w:val="24"/>
                <w:lang w:val="ru-RU"/>
              </w:rPr>
              <w:t>нального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хозяйства Ч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Александр Алексеевич, 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>лики – главный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тор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3" w:tgtFrame="_blank" w:tooltip="Селиванов Рудольф Васильевич" w:history="1">
              <w:r w:rsidRPr="004F4272">
                <w:rPr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Батыревского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proofErr w:type="spellStart"/>
            <w:r w:rsidRPr="004F4272">
              <w:rPr>
                <w:sz w:val="24"/>
                <w:szCs w:val="24"/>
              </w:rPr>
              <w:t>Николаев</w:t>
            </w:r>
            <w:proofErr w:type="spellEnd"/>
            <w:r w:rsidRPr="004F4272">
              <w:rPr>
                <w:sz w:val="24"/>
                <w:szCs w:val="24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</w:rPr>
              <w:t>Леонид</w:t>
            </w:r>
            <w:proofErr w:type="spellEnd"/>
            <w:r w:rsidRPr="004F4272">
              <w:rPr>
                <w:sz w:val="24"/>
                <w:szCs w:val="24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</w:rPr>
              <w:t>Григорьевич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4" w:tgtFrame="_blank" w:tooltip="Горбунов Сергей Валерьевич" w:history="1">
              <w:r w:rsidRPr="004F4272">
                <w:rPr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Ибресинского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5" w:tgtFrame="_blank" w:tooltip="Степанов Владими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6" w:tgtFrame="_blank" w:tooltip="Осип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7" w:tgtFrame="_blank" w:tooltip="Кузнец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Кузнецов Але</w:t>
              </w:r>
              <w:r w:rsidRPr="004F4272">
                <w:rPr>
                  <w:sz w:val="24"/>
                  <w:szCs w:val="24"/>
                  <w:lang w:val="ru-RU" w:eastAsia="en-US"/>
                </w:rPr>
                <w:t>к</w:t>
              </w:r>
              <w:r w:rsidRPr="004F4272">
                <w:rPr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Башкиров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8" w:tgtFrame="_blank" w:tooltip="Мясников Анатолий Аркадьевич" w:history="1">
              <w:r w:rsidRPr="004F4272">
                <w:rPr>
                  <w:sz w:val="24"/>
                  <w:szCs w:val="24"/>
                  <w:lang w:val="ru-RU" w:eastAsia="en-US"/>
                </w:rPr>
                <w:t>Мясников Анат</w:t>
              </w:r>
              <w:r w:rsidRPr="004F4272">
                <w:rPr>
                  <w:sz w:val="24"/>
                  <w:szCs w:val="24"/>
                  <w:lang w:val="ru-RU" w:eastAsia="en-US"/>
                </w:rPr>
                <w:t>о</w:t>
              </w:r>
              <w:r w:rsidRPr="004F4272">
                <w:rPr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Марков Борис Н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. главы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Цивил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"http://gov.cap.ru/Person.aspx?gov_id=77&amp;id=6161" \t "_blank" \o "Рафинов Лев Геннадьевич" </w:instrText>
            </w:r>
            <w:r w:rsidRPr="004F4272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Лев Ге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надьевич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Ядринского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"http://gov.cap.ru/Person.aspx?gov_id=79&amp;id=6169" \t "_blank" \o "Миллин Николай Петрович" </w:instrText>
            </w:r>
            <w:r w:rsidRPr="004F4272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Николай Петрович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9" w:tgtFrame="_blank" w:tooltip="Ванерке Владимир Алексеевич" w:history="1">
              <w:r w:rsidRPr="004F4272">
                <w:rPr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"http://gov.cap.ru/Person.aspx?gov_id=82&amp;id=16643" \t "_blank" \o "Чепрасова Ольга Викторовна" </w:instrText>
            </w:r>
            <w:r w:rsidRPr="004F4272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Ольга Викторовна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</w:tbl>
    <w:p w:rsidR="00660B29" w:rsidRPr="004F4272" w:rsidRDefault="00660B29" w:rsidP="006C6550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E37EE6" w:rsidRPr="00692E26" w:rsidRDefault="00692E26" w:rsidP="00692E26">
      <w:pPr>
        <w:pStyle w:val="a3"/>
        <w:tabs>
          <w:tab w:val="left" w:pos="567"/>
          <w:tab w:val="left" w:pos="7853"/>
        </w:tabs>
        <w:ind w:left="286" w:right="111"/>
        <w:rPr>
          <w:b/>
          <w:sz w:val="24"/>
          <w:szCs w:val="24"/>
        </w:rPr>
      </w:pPr>
      <w:r w:rsidRPr="00692E26">
        <w:rPr>
          <w:b/>
          <w:sz w:val="24"/>
          <w:szCs w:val="24"/>
        </w:rPr>
        <w:tab/>
      </w:r>
      <w:r w:rsidRPr="00692E26">
        <w:rPr>
          <w:b/>
          <w:sz w:val="24"/>
          <w:szCs w:val="24"/>
        </w:rPr>
        <w:tab/>
      </w: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473A74" w:rsidRPr="00692E26" w:rsidRDefault="0030009F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  <w:r w:rsidRPr="00692E26">
        <w:rPr>
          <w:b/>
          <w:sz w:val="24"/>
          <w:szCs w:val="24"/>
        </w:rPr>
        <w:t>6</w:t>
      </w:r>
      <w:r w:rsidR="00703770" w:rsidRPr="00692E26">
        <w:rPr>
          <w:b/>
          <w:sz w:val="24"/>
          <w:szCs w:val="24"/>
        </w:rPr>
        <w:t xml:space="preserve">. </w:t>
      </w:r>
      <w:r w:rsidR="00473A74" w:rsidRPr="00692E26">
        <w:rPr>
          <w:b/>
          <w:sz w:val="24"/>
          <w:szCs w:val="24"/>
        </w:rPr>
        <w:t>Дополнительная информация</w:t>
      </w:r>
    </w:p>
    <w:p w:rsidR="00473A74" w:rsidRPr="004F4272" w:rsidRDefault="00473A74" w:rsidP="006C6550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tbl>
      <w:tblPr>
        <w:tblStyle w:val="a6"/>
        <w:tblW w:w="14884" w:type="dxa"/>
        <w:tblInd w:w="250" w:type="dxa"/>
        <w:tblLook w:val="04A0" w:firstRow="1" w:lastRow="0" w:firstColumn="1" w:lastColumn="0" w:noHBand="0" w:noVBand="1"/>
      </w:tblPr>
      <w:tblGrid>
        <w:gridCol w:w="14884"/>
      </w:tblGrid>
      <w:tr w:rsidR="0035027C" w:rsidRPr="004F4272" w:rsidTr="00703770">
        <w:tc>
          <w:tcPr>
            <w:tcW w:w="14884" w:type="dxa"/>
          </w:tcPr>
          <w:p w:rsidR="008C2335" w:rsidRPr="004F4272" w:rsidRDefault="008C2335" w:rsidP="006C6550">
            <w:pPr>
              <w:pStyle w:val="ConsNormal"/>
              <w:widowControl/>
              <w:ind w:right="0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2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Указом Президента Российской Федерации В.В. Путина от 7 мая 2018 года № 204 «О национальных целях и стратегических задачах развития Российской Федерации на период до 2024 года» установлено обеспечить достижение национальной цели Российской Федерации «улучшение жилищных условий не менее 5 млн. семей ежегодно» в 2024 году. </w:t>
            </w:r>
          </w:p>
          <w:p w:rsidR="00195A39" w:rsidRPr="004F4272" w:rsidRDefault="008C2335" w:rsidP="00324FD3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В рамках достижения указанной цели региональным проектом «Жилье» предусмотрено увеличение объема жилищного строител</w:t>
            </w:r>
            <w:r w:rsidRPr="004F4272">
              <w:rPr>
                <w:sz w:val="24"/>
                <w:szCs w:val="24"/>
              </w:rPr>
              <w:t>ь</w:t>
            </w:r>
            <w:r w:rsidRPr="004F4272">
              <w:rPr>
                <w:sz w:val="24"/>
                <w:szCs w:val="24"/>
              </w:rPr>
              <w:t xml:space="preserve">ства в Чувашской Республике не менее чем до </w:t>
            </w:r>
            <w:r w:rsidR="00F33BEA" w:rsidRPr="004F4272">
              <w:rPr>
                <w:sz w:val="24"/>
                <w:szCs w:val="24"/>
              </w:rPr>
              <w:t>916</w:t>
            </w:r>
            <w:r w:rsidRPr="004F4272">
              <w:rPr>
                <w:sz w:val="24"/>
                <w:szCs w:val="24"/>
              </w:rPr>
              <w:t xml:space="preserve"> тыс. кв. м в год в 2024 году, в том числе в многоквартирных домах – до </w:t>
            </w:r>
            <w:r w:rsidR="007E464B" w:rsidRPr="004F4272">
              <w:rPr>
                <w:sz w:val="24"/>
                <w:szCs w:val="24"/>
              </w:rPr>
              <w:t>670</w:t>
            </w:r>
            <w:r w:rsidRPr="004F4272">
              <w:rPr>
                <w:sz w:val="24"/>
                <w:szCs w:val="24"/>
              </w:rPr>
              <w:t xml:space="preserve"> тыс. кв. ме</w:t>
            </w:r>
            <w:r w:rsidRPr="004F4272">
              <w:rPr>
                <w:sz w:val="24"/>
                <w:szCs w:val="24"/>
              </w:rPr>
              <w:t>т</w:t>
            </w:r>
            <w:r w:rsidR="00324FD3" w:rsidRPr="004F4272">
              <w:rPr>
                <w:sz w:val="24"/>
                <w:szCs w:val="24"/>
              </w:rPr>
              <w:t>ров.</w:t>
            </w:r>
          </w:p>
          <w:p w:rsidR="008C2335" w:rsidRPr="004F4272" w:rsidRDefault="00FC139D" w:rsidP="006C6550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Для обеспечения жилищного строительства земельными участками </w:t>
            </w:r>
            <w:r w:rsidR="00A62A4C" w:rsidRPr="004F4272">
              <w:rPr>
                <w:sz w:val="24"/>
                <w:szCs w:val="24"/>
              </w:rPr>
              <w:t>будет вовлечено около 2,6 тыс. га</w:t>
            </w:r>
            <w:r w:rsidRPr="004F4272">
              <w:rPr>
                <w:sz w:val="24"/>
                <w:szCs w:val="24"/>
              </w:rPr>
              <w:t xml:space="preserve"> свободны</w:t>
            </w:r>
            <w:r w:rsidR="00A62A4C" w:rsidRPr="004F4272">
              <w:rPr>
                <w:sz w:val="24"/>
                <w:szCs w:val="24"/>
              </w:rPr>
              <w:t>х</w:t>
            </w:r>
            <w:r w:rsidRPr="004F4272">
              <w:rPr>
                <w:sz w:val="24"/>
                <w:szCs w:val="24"/>
              </w:rPr>
              <w:t xml:space="preserve"> и неэффективно и</w:t>
            </w:r>
            <w:r w:rsidRPr="004F4272">
              <w:rPr>
                <w:sz w:val="24"/>
                <w:szCs w:val="24"/>
              </w:rPr>
              <w:t>с</w:t>
            </w:r>
            <w:r w:rsidRPr="004F4272">
              <w:rPr>
                <w:sz w:val="24"/>
                <w:szCs w:val="24"/>
              </w:rPr>
              <w:t>пользуемы</w:t>
            </w:r>
            <w:r w:rsidR="00A62A4C" w:rsidRPr="004F4272">
              <w:rPr>
                <w:sz w:val="24"/>
                <w:szCs w:val="24"/>
              </w:rPr>
              <w:t>х</w:t>
            </w:r>
            <w:r w:rsidRPr="004F4272">
              <w:rPr>
                <w:sz w:val="24"/>
                <w:szCs w:val="24"/>
              </w:rPr>
              <w:t xml:space="preserve"> зем</w:t>
            </w:r>
            <w:r w:rsidR="00A62A4C" w:rsidRPr="004F4272">
              <w:rPr>
                <w:sz w:val="24"/>
                <w:szCs w:val="24"/>
              </w:rPr>
              <w:t>ель</w:t>
            </w:r>
            <w:r w:rsidRPr="004F4272">
              <w:rPr>
                <w:sz w:val="24"/>
                <w:szCs w:val="24"/>
              </w:rPr>
              <w:t>.</w:t>
            </w:r>
          </w:p>
          <w:p w:rsidR="00195A39" w:rsidRPr="004F4272" w:rsidRDefault="00C253D4" w:rsidP="00324FD3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Чувашская Республика намерена принимать ежегодное участие в реализации мероприятий по стимулированию </w:t>
            </w:r>
            <w:proofErr w:type="gramStart"/>
            <w:r w:rsidRPr="004F4272">
              <w:rPr>
                <w:sz w:val="24"/>
                <w:szCs w:val="24"/>
              </w:rPr>
              <w:t>программ развития жилищного строительства</w:t>
            </w:r>
            <w:r w:rsidR="005612E3" w:rsidRPr="004F4272">
              <w:rPr>
                <w:sz w:val="24"/>
                <w:szCs w:val="24"/>
              </w:rPr>
              <w:t xml:space="preserve"> субъектов Российской Федерации</w:t>
            </w:r>
            <w:proofErr w:type="gramEnd"/>
            <w:r w:rsidR="005612E3" w:rsidRPr="004F4272">
              <w:rPr>
                <w:sz w:val="24"/>
                <w:szCs w:val="24"/>
              </w:rPr>
              <w:t xml:space="preserve"> с привлечением субсидий из федерального бюджета на софинансирование </w:t>
            </w:r>
            <w:r w:rsidR="00E22B32" w:rsidRPr="004F4272">
              <w:rPr>
                <w:sz w:val="24"/>
                <w:szCs w:val="24"/>
              </w:rPr>
              <w:t xml:space="preserve">строительства </w:t>
            </w:r>
            <w:r w:rsidR="005612E3" w:rsidRPr="004F4272">
              <w:rPr>
                <w:sz w:val="24"/>
                <w:szCs w:val="24"/>
              </w:rPr>
              <w:t>объектов на участках комплексной застройки территорий.</w:t>
            </w:r>
            <w:r w:rsidR="005069B7" w:rsidRPr="004F4272">
              <w:rPr>
                <w:sz w:val="24"/>
                <w:szCs w:val="24"/>
              </w:rPr>
              <w:t xml:space="preserve"> Федерации (в 2019 году предоставляется субсидия на строител</w:t>
            </w:r>
            <w:r w:rsidR="005069B7" w:rsidRPr="004F4272">
              <w:rPr>
                <w:sz w:val="24"/>
                <w:szCs w:val="24"/>
              </w:rPr>
              <w:t>ь</w:t>
            </w:r>
            <w:r w:rsidR="005069B7" w:rsidRPr="004F4272">
              <w:rPr>
                <w:sz w:val="24"/>
                <w:szCs w:val="24"/>
              </w:rPr>
              <w:t>ство автодорог по улицам № 1, 2, 3, 4, 5 в микрорайоне «Университетский-2» СЗР г. Чебоксары).</w:t>
            </w:r>
          </w:p>
        </w:tc>
      </w:tr>
    </w:tbl>
    <w:p w:rsidR="00C40D52" w:rsidRPr="004F4272" w:rsidRDefault="00C40D52" w:rsidP="00C40D52">
      <w:pPr>
        <w:ind w:left="10206"/>
        <w:jc w:val="center"/>
        <w:rPr>
          <w:sz w:val="26"/>
          <w:szCs w:val="26"/>
        </w:rPr>
      </w:pPr>
    </w:p>
    <w:p w:rsidR="00C40D52" w:rsidRPr="004F4272" w:rsidRDefault="00C40D52" w:rsidP="00C40D52">
      <w:pPr>
        <w:ind w:left="10206"/>
        <w:jc w:val="center"/>
        <w:rPr>
          <w:sz w:val="26"/>
          <w:szCs w:val="26"/>
        </w:rPr>
      </w:pPr>
    </w:p>
    <w:p w:rsidR="00C40D52" w:rsidRPr="004F4272" w:rsidRDefault="00C40D52" w:rsidP="00C40D52">
      <w:pPr>
        <w:ind w:left="10206"/>
        <w:jc w:val="center"/>
        <w:rPr>
          <w:sz w:val="26"/>
          <w:szCs w:val="26"/>
        </w:rPr>
      </w:pPr>
    </w:p>
    <w:p w:rsidR="00324FD3" w:rsidRPr="004F4272" w:rsidRDefault="00324FD3">
      <w:pPr>
        <w:widowControl/>
        <w:autoSpaceDE/>
        <w:autoSpaceDN/>
        <w:spacing w:after="160" w:line="259" w:lineRule="auto"/>
        <w:rPr>
          <w:sz w:val="26"/>
          <w:szCs w:val="26"/>
        </w:rPr>
      </w:pPr>
      <w:bookmarkStart w:id="0" w:name="_GoBack"/>
      <w:bookmarkEnd w:id="0"/>
    </w:p>
    <w:sectPr w:rsidR="00324FD3" w:rsidRPr="004F4272" w:rsidSect="0003368E">
      <w:headerReference w:type="default" r:id="rId40"/>
      <w:footerReference w:type="first" r:id="rId41"/>
      <w:pgSz w:w="16850" w:h="11910" w:orient="landscape"/>
      <w:pgMar w:top="993" w:right="1134" w:bottom="851" w:left="1134" w:header="74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26" w:rsidRDefault="00692E26" w:rsidP="00703770">
      <w:r>
        <w:separator/>
      </w:r>
    </w:p>
  </w:endnote>
  <w:endnote w:type="continuationSeparator" w:id="0">
    <w:p w:rsidR="00692E26" w:rsidRDefault="00692E26" w:rsidP="007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26" w:rsidRDefault="00692E26" w:rsidP="0058724F">
    <w:pPr>
      <w:pStyle w:val="af"/>
      <w:tabs>
        <w:tab w:val="center" w:pos="4820"/>
        <w:tab w:val="right" w:pos="9072"/>
      </w:tabs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 w:val="20"/>
        <w:szCs w:val="24"/>
      </w:rPr>
      <w:t>о</w:t>
    </w:r>
    <w:r>
      <w:rPr>
        <w:i/>
        <w:sz w:val="20"/>
        <w:szCs w:val="24"/>
      </w:rPr>
      <w:t>грамм)</w:t>
    </w:r>
  </w:p>
  <w:p w:rsidR="00692E26" w:rsidRDefault="00692E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26" w:rsidRDefault="00692E26" w:rsidP="00703770">
      <w:r>
        <w:separator/>
      </w:r>
    </w:p>
  </w:footnote>
  <w:footnote w:type="continuationSeparator" w:id="0">
    <w:p w:rsidR="00692E26" w:rsidRDefault="00692E26" w:rsidP="0070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93728"/>
      <w:docPartObj>
        <w:docPartGallery w:val="Page Numbers (Top of Page)"/>
        <w:docPartUnique/>
      </w:docPartObj>
    </w:sdtPr>
    <w:sdtContent>
      <w:p w:rsidR="00692E26" w:rsidRDefault="00692E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40E">
          <w:rPr>
            <w:noProof/>
          </w:rPr>
          <w:t>20</w:t>
        </w:r>
        <w:r>
          <w:fldChar w:fldCharType="end"/>
        </w:r>
      </w:p>
    </w:sdtContent>
  </w:sdt>
  <w:p w:rsidR="00692E26" w:rsidRDefault="00692E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279"/>
    <w:multiLevelType w:val="multilevel"/>
    <w:tmpl w:val="791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2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385B"/>
    <w:rsid w:val="00005C10"/>
    <w:rsid w:val="00014EFD"/>
    <w:rsid w:val="000160C4"/>
    <w:rsid w:val="000172AC"/>
    <w:rsid w:val="0003368E"/>
    <w:rsid w:val="0004734F"/>
    <w:rsid w:val="00053CB5"/>
    <w:rsid w:val="000714F7"/>
    <w:rsid w:val="00071AB3"/>
    <w:rsid w:val="0007331F"/>
    <w:rsid w:val="00086819"/>
    <w:rsid w:val="000B3177"/>
    <w:rsid w:val="000B7B8C"/>
    <w:rsid w:val="000C2EDE"/>
    <w:rsid w:val="000C42E6"/>
    <w:rsid w:val="000D0E87"/>
    <w:rsid w:val="000E34EF"/>
    <w:rsid w:val="000E380F"/>
    <w:rsid w:val="001101AB"/>
    <w:rsid w:val="00112C7B"/>
    <w:rsid w:val="00117372"/>
    <w:rsid w:val="0012072D"/>
    <w:rsid w:val="00125E73"/>
    <w:rsid w:val="001279FE"/>
    <w:rsid w:val="00132EFB"/>
    <w:rsid w:val="00144477"/>
    <w:rsid w:val="00146782"/>
    <w:rsid w:val="00147BFD"/>
    <w:rsid w:val="00155E75"/>
    <w:rsid w:val="0016419E"/>
    <w:rsid w:val="00174B76"/>
    <w:rsid w:val="00180D90"/>
    <w:rsid w:val="001871BA"/>
    <w:rsid w:val="00195A39"/>
    <w:rsid w:val="001A786A"/>
    <w:rsid w:val="001D29A4"/>
    <w:rsid w:val="001E6B81"/>
    <w:rsid w:val="002065A9"/>
    <w:rsid w:val="002177EE"/>
    <w:rsid w:val="0022182C"/>
    <w:rsid w:val="0022200B"/>
    <w:rsid w:val="0023196E"/>
    <w:rsid w:val="00236C01"/>
    <w:rsid w:val="002435E8"/>
    <w:rsid w:val="0025005C"/>
    <w:rsid w:val="002524B5"/>
    <w:rsid w:val="0026386D"/>
    <w:rsid w:val="00266640"/>
    <w:rsid w:val="00267B1D"/>
    <w:rsid w:val="002718A8"/>
    <w:rsid w:val="0027582E"/>
    <w:rsid w:val="00281EAA"/>
    <w:rsid w:val="00283EB7"/>
    <w:rsid w:val="002859C9"/>
    <w:rsid w:val="00285B42"/>
    <w:rsid w:val="00285E97"/>
    <w:rsid w:val="00294999"/>
    <w:rsid w:val="00297309"/>
    <w:rsid w:val="002A067D"/>
    <w:rsid w:val="002A1F48"/>
    <w:rsid w:val="002B3E71"/>
    <w:rsid w:val="002C00DC"/>
    <w:rsid w:val="002C2568"/>
    <w:rsid w:val="002C5941"/>
    <w:rsid w:val="002D7D2A"/>
    <w:rsid w:val="002D7DC9"/>
    <w:rsid w:val="002F5D35"/>
    <w:rsid w:val="0030009F"/>
    <w:rsid w:val="00302378"/>
    <w:rsid w:val="0030494E"/>
    <w:rsid w:val="003121D5"/>
    <w:rsid w:val="00314360"/>
    <w:rsid w:val="003218D5"/>
    <w:rsid w:val="00324FD3"/>
    <w:rsid w:val="0034034F"/>
    <w:rsid w:val="00343377"/>
    <w:rsid w:val="003458E3"/>
    <w:rsid w:val="00346F67"/>
    <w:rsid w:val="0035027C"/>
    <w:rsid w:val="003513F4"/>
    <w:rsid w:val="00362B9A"/>
    <w:rsid w:val="003666C2"/>
    <w:rsid w:val="003814D9"/>
    <w:rsid w:val="00382AE8"/>
    <w:rsid w:val="003A794B"/>
    <w:rsid w:val="003A7E2C"/>
    <w:rsid w:val="003B2FB5"/>
    <w:rsid w:val="003C3CBA"/>
    <w:rsid w:val="003E28C7"/>
    <w:rsid w:val="003E51A0"/>
    <w:rsid w:val="003E5AE4"/>
    <w:rsid w:val="003E7813"/>
    <w:rsid w:val="003F591E"/>
    <w:rsid w:val="00412A43"/>
    <w:rsid w:val="00414978"/>
    <w:rsid w:val="004330C4"/>
    <w:rsid w:val="0043543B"/>
    <w:rsid w:val="00435701"/>
    <w:rsid w:val="00456C70"/>
    <w:rsid w:val="00461886"/>
    <w:rsid w:val="00462731"/>
    <w:rsid w:val="0046642A"/>
    <w:rsid w:val="00467F72"/>
    <w:rsid w:val="00473A74"/>
    <w:rsid w:val="0047637F"/>
    <w:rsid w:val="004766BC"/>
    <w:rsid w:val="004856B5"/>
    <w:rsid w:val="004859D4"/>
    <w:rsid w:val="00492D85"/>
    <w:rsid w:val="004D1025"/>
    <w:rsid w:val="004D39DB"/>
    <w:rsid w:val="004E2716"/>
    <w:rsid w:val="004E6D65"/>
    <w:rsid w:val="004F4272"/>
    <w:rsid w:val="004F5160"/>
    <w:rsid w:val="00504F97"/>
    <w:rsid w:val="005069B7"/>
    <w:rsid w:val="00511563"/>
    <w:rsid w:val="005153D5"/>
    <w:rsid w:val="00522989"/>
    <w:rsid w:val="005348E8"/>
    <w:rsid w:val="005365D8"/>
    <w:rsid w:val="0054373B"/>
    <w:rsid w:val="00544B84"/>
    <w:rsid w:val="00546D7D"/>
    <w:rsid w:val="005612E3"/>
    <w:rsid w:val="0056261E"/>
    <w:rsid w:val="00576452"/>
    <w:rsid w:val="0057790C"/>
    <w:rsid w:val="00582C73"/>
    <w:rsid w:val="0058724F"/>
    <w:rsid w:val="00593CF8"/>
    <w:rsid w:val="00594411"/>
    <w:rsid w:val="005954A3"/>
    <w:rsid w:val="005A1121"/>
    <w:rsid w:val="005A5711"/>
    <w:rsid w:val="005B1E23"/>
    <w:rsid w:val="005B1E4C"/>
    <w:rsid w:val="005C5BB9"/>
    <w:rsid w:val="005E2499"/>
    <w:rsid w:val="005F1985"/>
    <w:rsid w:val="005F1A7A"/>
    <w:rsid w:val="005F4359"/>
    <w:rsid w:val="00606BBC"/>
    <w:rsid w:val="006078F9"/>
    <w:rsid w:val="00607EB4"/>
    <w:rsid w:val="00617F63"/>
    <w:rsid w:val="00622629"/>
    <w:rsid w:val="00630563"/>
    <w:rsid w:val="006547BD"/>
    <w:rsid w:val="006572EC"/>
    <w:rsid w:val="00660B29"/>
    <w:rsid w:val="00662E22"/>
    <w:rsid w:val="00664291"/>
    <w:rsid w:val="00665067"/>
    <w:rsid w:val="00674A3D"/>
    <w:rsid w:val="006811BE"/>
    <w:rsid w:val="00692E26"/>
    <w:rsid w:val="006A42BF"/>
    <w:rsid w:val="006A70D8"/>
    <w:rsid w:val="006B2227"/>
    <w:rsid w:val="006B6683"/>
    <w:rsid w:val="006C05EC"/>
    <w:rsid w:val="006C6550"/>
    <w:rsid w:val="006C73AA"/>
    <w:rsid w:val="006D354B"/>
    <w:rsid w:val="006E1086"/>
    <w:rsid w:val="00700A09"/>
    <w:rsid w:val="00703770"/>
    <w:rsid w:val="0071060A"/>
    <w:rsid w:val="00714222"/>
    <w:rsid w:val="00724064"/>
    <w:rsid w:val="007240FD"/>
    <w:rsid w:val="00732F9F"/>
    <w:rsid w:val="00735AD1"/>
    <w:rsid w:val="007560E6"/>
    <w:rsid w:val="00773891"/>
    <w:rsid w:val="007763D7"/>
    <w:rsid w:val="0078345F"/>
    <w:rsid w:val="00786395"/>
    <w:rsid w:val="00791C2E"/>
    <w:rsid w:val="00792569"/>
    <w:rsid w:val="00794C75"/>
    <w:rsid w:val="007B1470"/>
    <w:rsid w:val="007B1D5D"/>
    <w:rsid w:val="007B2D78"/>
    <w:rsid w:val="007C1D05"/>
    <w:rsid w:val="007D1C99"/>
    <w:rsid w:val="007E24DB"/>
    <w:rsid w:val="007E464B"/>
    <w:rsid w:val="007F1E94"/>
    <w:rsid w:val="007F2C14"/>
    <w:rsid w:val="008141A3"/>
    <w:rsid w:val="00824C22"/>
    <w:rsid w:val="008274F2"/>
    <w:rsid w:val="00827A2B"/>
    <w:rsid w:val="00836B9E"/>
    <w:rsid w:val="00840A8F"/>
    <w:rsid w:val="008537A2"/>
    <w:rsid w:val="0086524E"/>
    <w:rsid w:val="00882597"/>
    <w:rsid w:val="008861A3"/>
    <w:rsid w:val="00887DDA"/>
    <w:rsid w:val="00891F22"/>
    <w:rsid w:val="0089321A"/>
    <w:rsid w:val="008A00C8"/>
    <w:rsid w:val="008A3297"/>
    <w:rsid w:val="008B489B"/>
    <w:rsid w:val="008B5363"/>
    <w:rsid w:val="008B6958"/>
    <w:rsid w:val="008C1FA8"/>
    <w:rsid w:val="008C2335"/>
    <w:rsid w:val="008D285A"/>
    <w:rsid w:val="008D4B18"/>
    <w:rsid w:val="008E0C8E"/>
    <w:rsid w:val="008E458F"/>
    <w:rsid w:val="008E63A1"/>
    <w:rsid w:val="008F0B6A"/>
    <w:rsid w:val="009023EC"/>
    <w:rsid w:val="00926254"/>
    <w:rsid w:val="009344E4"/>
    <w:rsid w:val="00964F34"/>
    <w:rsid w:val="00965639"/>
    <w:rsid w:val="00970E5E"/>
    <w:rsid w:val="009712DF"/>
    <w:rsid w:val="00983DFA"/>
    <w:rsid w:val="009A35E6"/>
    <w:rsid w:val="009B7427"/>
    <w:rsid w:val="009B742F"/>
    <w:rsid w:val="009C0362"/>
    <w:rsid w:val="009C1858"/>
    <w:rsid w:val="009C2916"/>
    <w:rsid w:val="009C71B5"/>
    <w:rsid w:val="009D03F4"/>
    <w:rsid w:val="009D3B97"/>
    <w:rsid w:val="009E41D5"/>
    <w:rsid w:val="009E614F"/>
    <w:rsid w:val="009F23CF"/>
    <w:rsid w:val="009F2A70"/>
    <w:rsid w:val="00A00918"/>
    <w:rsid w:val="00A00F82"/>
    <w:rsid w:val="00A03DD7"/>
    <w:rsid w:val="00A07D9C"/>
    <w:rsid w:val="00A1562A"/>
    <w:rsid w:val="00A46BE6"/>
    <w:rsid w:val="00A5352E"/>
    <w:rsid w:val="00A56E87"/>
    <w:rsid w:val="00A62A4C"/>
    <w:rsid w:val="00A7026C"/>
    <w:rsid w:val="00AA1C4C"/>
    <w:rsid w:val="00AC0121"/>
    <w:rsid w:val="00AC03D8"/>
    <w:rsid w:val="00AC3B69"/>
    <w:rsid w:val="00AC56F1"/>
    <w:rsid w:val="00AD6D08"/>
    <w:rsid w:val="00AE5A82"/>
    <w:rsid w:val="00B01BF5"/>
    <w:rsid w:val="00B04CEC"/>
    <w:rsid w:val="00B06927"/>
    <w:rsid w:val="00B31699"/>
    <w:rsid w:val="00B31946"/>
    <w:rsid w:val="00B47E6E"/>
    <w:rsid w:val="00B53179"/>
    <w:rsid w:val="00B568BA"/>
    <w:rsid w:val="00B577BB"/>
    <w:rsid w:val="00B61003"/>
    <w:rsid w:val="00B61AFF"/>
    <w:rsid w:val="00B62E2C"/>
    <w:rsid w:val="00B67357"/>
    <w:rsid w:val="00B877B6"/>
    <w:rsid w:val="00B9602C"/>
    <w:rsid w:val="00BA56A2"/>
    <w:rsid w:val="00BA635B"/>
    <w:rsid w:val="00BB0F90"/>
    <w:rsid w:val="00BC63EA"/>
    <w:rsid w:val="00BE5279"/>
    <w:rsid w:val="00BE69E6"/>
    <w:rsid w:val="00BE7A9F"/>
    <w:rsid w:val="00C05A7D"/>
    <w:rsid w:val="00C11870"/>
    <w:rsid w:val="00C133EE"/>
    <w:rsid w:val="00C253D4"/>
    <w:rsid w:val="00C3546C"/>
    <w:rsid w:val="00C40D52"/>
    <w:rsid w:val="00C5403B"/>
    <w:rsid w:val="00C54BF4"/>
    <w:rsid w:val="00C60E87"/>
    <w:rsid w:val="00C65E88"/>
    <w:rsid w:val="00C73733"/>
    <w:rsid w:val="00C81C97"/>
    <w:rsid w:val="00C8426D"/>
    <w:rsid w:val="00C87DEF"/>
    <w:rsid w:val="00CA265E"/>
    <w:rsid w:val="00CC2ABF"/>
    <w:rsid w:val="00CC3E5F"/>
    <w:rsid w:val="00CE036D"/>
    <w:rsid w:val="00CF4BFF"/>
    <w:rsid w:val="00CF51AA"/>
    <w:rsid w:val="00D02FFA"/>
    <w:rsid w:val="00D215AA"/>
    <w:rsid w:val="00D229A9"/>
    <w:rsid w:val="00D357F9"/>
    <w:rsid w:val="00D4040E"/>
    <w:rsid w:val="00D4674C"/>
    <w:rsid w:val="00D5292C"/>
    <w:rsid w:val="00D711C9"/>
    <w:rsid w:val="00D77779"/>
    <w:rsid w:val="00D94787"/>
    <w:rsid w:val="00DA7D8C"/>
    <w:rsid w:val="00DC5250"/>
    <w:rsid w:val="00DD1AFE"/>
    <w:rsid w:val="00DE026F"/>
    <w:rsid w:val="00DE7CA5"/>
    <w:rsid w:val="00E0333C"/>
    <w:rsid w:val="00E216B5"/>
    <w:rsid w:val="00E22B32"/>
    <w:rsid w:val="00E37EE6"/>
    <w:rsid w:val="00E4372D"/>
    <w:rsid w:val="00E43DA4"/>
    <w:rsid w:val="00E57C15"/>
    <w:rsid w:val="00E65596"/>
    <w:rsid w:val="00E677C7"/>
    <w:rsid w:val="00E700DF"/>
    <w:rsid w:val="00E839D5"/>
    <w:rsid w:val="00EB08EC"/>
    <w:rsid w:val="00EB0E4C"/>
    <w:rsid w:val="00EC5F7F"/>
    <w:rsid w:val="00ED1A5E"/>
    <w:rsid w:val="00ED3F75"/>
    <w:rsid w:val="00EF477D"/>
    <w:rsid w:val="00EF5169"/>
    <w:rsid w:val="00EF5CCB"/>
    <w:rsid w:val="00F070E7"/>
    <w:rsid w:val="00F10E4C"/>
    <w:rsid w:val="00F1291E"/>
    <w:rsid w:val="00F130AE"/>
    <w:rsid w:val="00F159DD"/>
    <w:rsid w:val="00F1670D"/>
    <w:rsid w:val="00F16941"/>
    <w:rsid w:val="00F304CF"/>
    <w:rsid w:val="00F31B0C"/>
    <w:rsid w:val="00F33BEA"/>
    <w:rsid w:val="00F52A60"/>
    <w:rsid w:val="00F63850"/>
    <w:rsid w:val="00F65DB9"/>
    <w:rsid w:val="00F7029A"/>
    <w:rsid w:val="00F7065D"/>
    <w:rsid w:val="00F8373D"/>
    <w:rsid w:val="00F85CF3"/>
    <w:rsid w:val="00FA0036"/>
    <w:rsid w:val="00FC139D"/>
    <w:rsid w:val="00FC1620"/>
    <w:rsid w:val="00FD3DC3"/>
    <w:rsid w:val="00FD7793"/>
    <w:rsid w:val="00FE35EE"/>
    <w:rsid w:val="00FF146F"/>
    <w:rsid w:val="00FF1C1B"/>
    <w:rsid w:val="00FF1C9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Normal">
    <w:name w:val="ConsPlusNormal"/>
    <w:link w:val="ConsPlusNormal0"/>
    <w:rsid w:val="00B3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rsid w:val="00840A8F"/>
    <w:pPr>
      <w:widowControl/>
      <w:autoSpaceDE/>
      <w:autoSpaceDN/>
      <w:spacing w:line="360" w:lineRule="atLeast"/>
      <w:jc w:val="both"/>
    </w:pPr>
    <w:rPr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rsid w:val="00840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7CA5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23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B32"/>
    <w:rPr>
      <w:rFonts w:asciiTheme="majorHAnsi" w:eastAsiaTheme="majorEastAsia" w:hAnsiTheme="majorHAnsi" w:cstheme="majorBidi"/>
      <w:b/>
      <w:bCs/>
      <w:color w:val="4472C4" w:themeColor="accent1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E22B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22B32"/>
  </w:style>
  <w:style w:type="character" w:styleId="ac">
    <w:name w:val="Hyperlink"/>
    <w:basedOn w:val="a0"/>
    <w:uiPriority w:val="99"/>
    <w:semiHidden/>
    <w:unhideWhenUsed/>
    <w:rsid w:val="00E22B3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03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nhideWhenUsed/>
    <w:rsid w:val="007037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Title"/>
    <w:basedOn w:val="a"/>
    <w:next w:val="a"/>
    <w:link w:val="af2"/>
    <w:qFormat/>
    <w:rsid w:val="00B04CEC"/>
    <w:pPr>
      <w:widowControl/>
      <w:autoSpaceDE/>
      <w:autoSpaceDN/>
      <w:spacing w:before="240" w:after="60" w:line="360" w:lineRule="atLeast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2">
    <w:name w:val="Название Знак"/>
    <w:basedOn w:val="a0"/>
    <w:link w:val="af1"/>
    <w:rsid w:val="00B04C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81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Normal">
    <w:name w:val="ConsPlusNormal"/>
    <w:link w:val="ConsPlusNormal0"/>
    <w:rsid w:val="00B3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rsid w:val="00840A8F"/>
    <w:pPr>
      <w:widowControl/>
      <w:autoSpaceDE/>
      <w:autoSpaceDN/>
      <w:spacing w:line="360" w:lineRule="atLeast"/>
      <w:jc w:val="both"/>
    </w:pPr>
    <w:rPr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rsid w:val="00840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7CA5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23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B32"/>
    <w:rPr>
      <w:rFonts w:asciiTheme="majorHAnsi" w:eastAsiaTheme="majorEastAsia" w:hAnsiTheme="majorHAnsi" w:cstheme="majorBidi"/>
      <w:b/>
      <w:bCs/>
      <w:color w:val="4472C4" w:themeColor="accent1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E22B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22B32"/>
  </w:style>
  <w:style w:type="character" w:styleId="ac">
    <w:name w:val="Hyperlink"/>
    <w:basedOn w:val="a0"/>
    <w:uiPriority w:val="99"/>
    <w:semiHidden/>
    <w:unhideWhenUsed/>
    <w:rsid w:val="00E22B3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03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nhideWhenUsed/>
    <w:rsid w:val="007037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Title"/>
    <w:basedOn w:val="a"/>
    <w:next w:val="a"/>
    <w:link w:val="af2"/>
    <w:qFormat/>
    <w:rsid w:val="00B04CEC"/>
    <w:pPr>
      <w:widowControl/>
      <w:autoSpaceDE/>
      <w:autoSpaceDN/>
      <w:spacing w:before="240" w:after="60" w:line="360" w:lineRule="atLeast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2">
    <w:name w:val="Название Знак"/>
    <w:basedOn w:val="a0"/>
    <w:link w:val="af1"/>
    <w:rsid w:val="00B04C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81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Person.aspx?gov_id=66&amp;id=14649" TargetMode="External"/><Relationship Id="rId18" Type="http://schemas.openxmlformats.org/officeDocument/2006/relationships/hyperlink" Target="http://gov.cap.ru/Person.aspx?gov_id=60&amp;id=14926" TargetMode="External"/><Relationship Id="rId26" Type="http://schemas.openxmlformats.org/officeDocument/2006/relationships/hyperlink" Target="http://gov.cap.ru/Person.aspx?gov_id=60&amp;id=14926" TargetMode="External"/><Relationship Id="rId39" Type="http://schemas.openxmlformats.org/officeDocument/2006/relationships/hyperlink" Target="http://gov.cap.ru/Person.aspx?gov_id=80&amp;id=5998" TargetMode="External"/><Relationship Id="rId21" Type="http://schemas.openxmlformats.org/officeDocument/2006/relationships/hyperlink" Target="http://gov.cap.ru/Person.aspx?gov_id=67&amp;id=18562" TargetMode="External"/><Relationship Id="rId34" Type="http://schemas.openxmlformats.org/officeDocument/2006/relationships/hyperlink" Target="http://gov.cap.ru/Person.aspx?gov_id=60&amp;id=14926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gov.cap.ru/Person.aspx?gov_id=80&amp;id=5998" TargetMode="External"/><Relationship Id="rId20" Type="http://schemas.openxmlformats.org/officeDocument/2006/relationships/hyperlink" Target="http://gov.cap.ru/Person.aspx?gov_id=66&amp;id=14649" TargetMode="External"/><Relationship Id="rId29" Type="http://schemas.openxmlformats.org/officeDocument/2006/relationships/hyperlink" Target="http://gov.cap.ru/Person.aspx?gov_id=67&amp;id=18562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Person.aspx?gov_id=60&amp;id=14926" TargetMode="External"/><Relationship Id="rId24" Type="http://schemas.openxmlformats.org/officeDocument/2006/relationships/hyperlink" Target="http://gov.cap.ru/Person.aspx?gov_id=80&amp;id=5998" TargetMode="External"/><Relationship Id="rId32" Type="http://schemas.openxmlformats.org/officeDocument/2006/relationships/hyperlink" Target="http://gov.cap.ru/Person.aspx?gov_id=82&amp;id=16643" TargetMode="External"/><Relationship Id="rId37" Type="http://schemas.openxmlformats.org/officeDocument/2006/relationships/hyperlink" Target="http://gov.cap.ru/Person.aspx?gov_id=67&amp;id=18562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gov.cap.ru/Person.aspx?gov_id=70&amp;id=11974" TargetMode="External"/><Relationship Id="rId23" Type="http://schemas.openxmlformats.org/officeDocument/2006/relationships/hyperlink" Target="http://gov.cap.ru/Person.aspx?gov_id=77&amp;id=6161" TargetMode="External"/><Relationship Id="rId28" Type="http://schemas.openxmlformats.org/officeDocument/2006/relationships/hyperlink" Target="http://gov.cap.ru/Person.aspx?gov_id=66&amp;id=14649" TargetMode="External"/><Relationship Id="rId36" Type="http://schemas.openxmlformats.org/officeDocument/2006/relationships/hyperlink" Target="http://gov.cap.ru/Person.aspx?gov_id=66&amp;id=14649" TargetMode="External"/><Relationship Id="rId10" Type="http://schemas.openxmlformats.org/officeDocument/2006/relationships/hyperlink" Target="http://gov.cap.ru/Person.aspx?gov_id=58&amp;id=14911" TargetMode="External"/><Relationship Id="rId19" Type="http://schemas.openxmlformats.org/officeDocument/2006/relationships/hyperlink" Target="http://gov.cap.ru/Person.aspx?gov_id=63&amp;id=14899" TargetMode="External"/><Relationship Id="rId31" Type="http://schemas.openxmlformats.org/officeDocument/2006/relationships/hyperlink" Target="http://gov.cap.ru/Person.aspx?gov_id=80&amp;id=59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C1E451E800F9DE3F21486ECCB8E369E41A80073F9ED8AD3D3F3AC6443F42044277F58E8F8CC20D2ADA16EDQ8x3M" TargetMode="External"/><Relationship Id="rId14" Type="http://schemas.openxmlformats.org/officeDocument/2006/relationships/hyperlink" Target="http://gov.cap.ru/Person.aspx?gov_id=67&amp;id=18562" TargetMode="External"/><Relationship Id="rId22" Type="http://schemas.openxmlformats.org/officeDocument/2006/relationships/hyperlink" Target="http://gov.cap.ru/Person.aspx?gov_id=70&amp;id=11974" TargetMode="External"/><Relationship Id="rId27" Type="http://schemas.openxmlformats.org/officeDocument/2006/relationships/hyperlink" Target="http://gov.cap.ru/Person.aspx?gov_id=63&amp;id=14899" TargetMode="External"/><Relationship Id="rId30" Type="http://schemas.openxmlformats.org/officeDocument/2006/relationships/hyperlink" Target="http://gov.cap.ru/Person.aspx?gov_id=70&amp;id=11974" TargetMode="External"/><Relationship Id="rId35" Type="http://schemas.openxmlformats.org/officeDocument/2006/relationships/hyperlink" Target="http://gov.cap.ru/Person.aspx?gov_id=63&amp;id=14899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gov.cap.ru/Person.aspx?gov_id=63&amp;id=14899" TargetMode="External"/><Relationship Id="rId17" Type="http://schemas.openxmlformats.org/officeDocument/2006/relationships/hyperlink" Target="http://gov.cap.ru/Person.aspx?gov_id=58&amp;id=14911" TargetMode="External"/><Relationship Id="rId25" Type="http://schemas.openxmlformats.org/officeDocument/2006/relationships/hyperlink" Target="http://gov.cap.ru/Person.aspx?gov_id=58&amp;id=14911" TargetMode="External"/><Relationship Id="rId33" Type="http://schemas.openxmlformats.org/officeDocument/2006/relationships/hyperlink" Target="http://gov.cap.ru/Person.aspx?gov_id=58&amp;id=14911" TargetMode="External"/><Relationship Id="rId38" Type="http://schemas.openxmlformats.org/officeDocument/2006/relationships/hyperlink" Target="http://gov.cap.ru/Person.aspx?gov_id=70&amp;id=11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3177-F89B-4955-B978-65E6DD67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6227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economy53 (Александрова Т.В.)</cp:lastModifiedBy>
  <cp:revision>3</cp:revision>
  <cp:lastPrinted>2019-04-22T06:52:00Z</cp:lastPrinted>
  <dcterms:created xsi:type="dcterms:W3CDTF">2019-04-19T14:26:00Z</dcterms:created>
  <dcterms:modified xsi:type="dcterms:W3CDTF">2019-04-22T07:32:00Z</dcterms:modified>
</cp:coreProperties>
</file>