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24" w:rsidRPr="00C71E24" w:rsidRDefault="00C71E24" w:rsidP="00C71E24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C71E24" w:rsidRPr="00C71E24" w:rsidRDefault="00C71E24" w:rsidP="00C71E2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E24" w:rsidRPr="00C71E24" w:rsidRDefault="00C71E24" w:rsidP="00C71E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Pr="00C71E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71E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71E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71E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71E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71E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71E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</w:t>
      </w:r>
    </w:p>
    <w:p w:rsidR="00C71E24" w:rsidRPr="00C71E24" w:rsidRDefault="00C71E24" w:rsidP="00C71E24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протокольным решением </w:t>
      </w:r>
    </w:p>
    <w:p w:rsidR="00C71E24" w:rsidRPr="00C71E24" w:rsidRDefault="00C71E24" w:rsidP="00C71E24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при Главе Чувашской </w:t>
      </w:r>
    </w:p>
    <w:p w:rsidR="00C71E24" w:rsidRPr="00C71E24" w:rsidRDefault="00C71E24" w:rsidP="00C71E24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Республики по </w:t>
      </w:r>
      <w:proofErr w:type="gramStart"/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стратегическому</w:t>
      </w:r>
      <w:proofErr w:type="gramEnd"/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E24" w:rsidRPr="00C71E24" w:rsidRDefault="00C71E24" w:rsidP="00C71E24">
      <w:pPr>
        <w:tabs>
          <w:tab w:val="left" w:pos="354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развитию и проектной деятельности</w:t>
      </w:r>
    </w:p>
    <w:p w:rsidR="00C71E24" w:rsidRPr="00C71E24" w:rsidRDefault="00C71E24" w:rsidP="00C71E24">
      <w:pPr>
        <w:spacing w:after="0" w:line="240" w:lineRule="auto"/>
        <w:ind w:left="878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от 23 апреля 2019 г. № 3</w:t>
      </w:r>
    </w:p>
    <w:p w:rsidR="00B23F25" w:rsidRDefault="00B23F25" w:rsidP="00B23F25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6"/>
          <w:szCs w:val="26"/>
        </w:rPr>
      </w:pPr>
    </w:p>
    <w:p w:rsidR="00B23F25" w:rsidRDefault="00B23F25" w:rsidP="00B23F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3F25" w:rsidRPr="00C71E24" w:rsidRDefault="00B23F25" w:rsidP="00B2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E24">
        <w:rPr>
          <w:rFonts w:ascii="Times New Roman" w:hAnsi="Times New Roman" w:cs="Times New Roman"/>
          <w:b/>
          <w:sz w:val="26"/>
          <w:szCs w:val="26"/>
        </w:rPr>
        <w:t>ЗАПРОС</w:t>
      </w:r>
    </w:p>
    <w:p w:rsidR="00B23F25" w:rsidRPr="00C71E24" w:rsidRDefault="00B23F25" w:rsidP="00B23F25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</w:rPr>
      </w:pPr>
      <w:r w:rsidRPr="00C71E24">
        <w:rPr>
          <w:rFonts w:ascii="Times New Roman" w:hAnsi="Times New Roman" w:cs="Times New Roman"/>
          <w:sz w:val="26"/>
          <w:szCs w:val="26"/>
        </w:rPr>
        <w:t>на изменение паспорта регионального проекта</w:t>
      </w:r>
      <w:r w:rsidRPr="00C71E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1E24">
        <w:rPr>
          <w:rFonts w:ascii="Times New Roman" w:hAnsi="Times New Roman"/>
          <w:b/>
          <w:sz w:val="26"/>
          <w:szCs w:val="26"/>
        </w:rPr>
        <w:t xml:space="preserve">«Содействие занятости женщин – </w:t>
      </w:r>
    </w:p>
    <w:p w:rsidR="00B23F25" w:rsidRPr="00C71E24" w:rsidRDefault="00B23F25" w:rsidP="00B23F25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</w:rPr>
      </w:pPr>
      <w:r w:rsidRPr="00C71E24">
        <w:rPr>
          <w:rFonts w:ascii="Times New Roman" w:hAnsi="Times New Roman"/>
          <w:b/>
          <w:sz w:val="26"/>
          <w:szCs w:val="26"/>
        </w:rPr>
        <w:t>создание условий дошкольного образования для детей в возрасте до трех лет»</w:t>
      </w:r>
    </w:p>
    <w:p w:rsidR="00B23F25" w:rsidRDefault="00B23F25" w:rsidP="00B23F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008"/>
      </w:tblGrid>
      <w:tr w:rsidR="00B23F25" w:rsidTr="00B23F25">
        <w:tc>
          <w:tcPr>
            <w:tcW w:w="5778" w:type="dxa"/>
          </w:tcPr>
          <w:p w:rsidR="00B23F25" w:rsidRDefault="00B23F25" w:rsidP="00B23F2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3F25" w:rsidRDefault="00B23F25" w:rsidP="00B23F2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Изменяемые разделы проекта</w:t>
            </w:r>
          </w:p>
          <w:p w:rsidR="00B23F25" w:rsidRDefault="00B23F25" w:rsidP="00B23F2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8" w:type="dxa"/>
          </w:tcPr>
          <w:p w:rsidR="00B23F25" w:rsidRDefault="00B23F25" w:rsidP="00B23F2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3F25" w:rsidRDefault="00B23F25" w:rsidP="00B23F2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Финансовое обеспечение</w:t>
            </w:r>
          </w:p>
        </w:tc>
      </w:tr>
    </w:tbl>
    <w:p w:rsidR="00B23F25" w:rsidRPr="00B23F25" w:rsidRDefault="00B23F25" w:rsidP="00B23F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:rsidR="00B23F25" w:rsidRPr="00C71E24" w:rsidRDefault="00B23F25" w:rsidP="00B2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C71E24">
        <w:rPr>
          <w:rFonts w:ascii="Times New Roman" w:hAnsi="Times New Roman" w:cs="Times New Roman"/>
          <w:b/>
          <w:sz w:val="26"/>
          <w:szCs w:val="26"/>
        </w:rPr>
        <w:t>Изменение финансового обеспечения реализации регионального проекта</w:t>
      </w:r>
    </w:p>
    <w:p w:rsidR="00B23F25" w:rsidRDefault="00B23F25" w:rsidP="00B23F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686"/>
        <w:gridCol w:w="1134"/>
        <w:gridCol w:w="992"/>
        <w:gridCol w:w="1276"/>
        <w:gridCol w:w="54"/>
        <w:gridCol w:w="1073"/>
        <w:gridCol w:w="7"/>
        <w:gridCol w:w="1134"/>
        <w:gridCol w:w="7"/>
        <w:gridCol w:w="938"/>
        <w:gridCol w:w="47"/>
        <w:gridCol w:w="1134"/>
      </w:tblGrid>
      <w:tr w:rsidR="00B23F25" w:rsidRPr="00E90B4E" w:rsidTr="00F77E10">
        <w:tc>
          <w:tcPr>
            <w:tcW w:w="675" w:type="dxa"/>
            <w:vMerge w:val="restart"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90B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0B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gridSpan w:val="2"/>
            <w:vMerge w:val="restart"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 xml:space="preserve">Наименование результата и источники </w:t>
            </w:r>
          </w:p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662" w:type="dxa"/>
            <w:gridSpan w:val="10"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по годам реализации </w:t>
            </w:r>
          </w:p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(млн. рублей)</w:t>
            </w:r>
          </w:p>
        </w:tc>
        <w:tc>
          <w:tcPr>
            <w:tcW w:w="1134" w:type="dxa"/>
            <w:vMerge w:val="restart"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Всего (млн. рублей)</w:t>
            </w:r>
          </w:p>
        </w:tc>
      </w:tr>
      <w:tr w:rsidR="00B23F25" w:rsidRPr="00E90B4E" w:rsidTr="00F77E10">
        <w:tc>
          <w:tcPr>
            <w:tcW w:w="675" w:type="dxa"/>
            <w:vMerge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vMerge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3"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25" w:rsidRPr="00E90B4E" w:rsidTr="00F77E10">
        <w:tc>
          <w:tcPr>
            <w:tcW w:w="15134" w:type="dxa"/>
            <w:gridSpan w:val="14"/>
          </w:tcPr>
          <w:p w:rsidR="00AB6EDF" w:rsidRPr="00E90B4E" w:rsidRDefault="00AB6EDF" w:rsidP="00AB6E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B4E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</w:rPr>
              <w:t>Результат федерального проекта:</w:t>
            </w:r>
            <w:r w:rsidRPr="00E90B4E"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  <w:t xml:space="preserve"> Организовано п</w:t>
            </w:r>
            <w:r w:rsidRPr="00E90B4E">
              <w:rPr>
                <w:rFonts w:ascii="Times New Roman" w:hAnsi="Times New Roman"/>
                <w:i/>
                <w:sz w:val="24"/>
                <w:szCs w:val="24"/>
              </w:rPr>
              <w:t xml:space="preserve">ереобучение и повышение квалификации женщин в период отпуска по уходу за ребенком в возрасте до трех лет </w:t>
            </w:r>
          </w:p>
          <w:p w:rsidR="00B23F25" w:rsidRPr="00E90B4E" w:rsidRDefault="00AB6EDF" w:rsidP="002610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E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</w:rPr>
              <w:t xml:space="preserve">Результат </w:t>
            </w:r>
            <w:r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</w:rPr>
              <w:t>регионального</w:t>
            </w:r>
            <w:r w:rsidRPr="00E90B4E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</w:rPr>
              <w:t xml:space="preserve"> проекта:</w:t>
            </w:r>
            <w:r w:rsidRPr="00E90B4E"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AB6EDF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Организовано переобучение и повышение квалификации женщин в период отпуска по уходу за ребенком в возрасте до трех лет</w:t>
            </w:r>
            <w:r w:rsidRPr="00E90B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41EA7" w:rsidRPr="00E90B4E" w:rsidTr="00F77E10">
        <w:trPr>
          <w:trHeight w:val="135"/>
        </w:trPr>
        <w:tc>
          <w:tcPr>
            <w:tcW w:w="675" w:type="dxa"/>
          </w:tcPr>
          <w:p w:rsidR="00441EA7" w:rsidRPr="00AB6EDF" w:rsidRDefault="00441EA7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B6EDF">
              <w:rPr>
                <w:rFonts w:ascii="Times New Roman" w:hAnsi="Times New Roman"/>
                <w:color w:val="0D0D0D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41EA7" w:rsidRPr="00AB6EDF" w:rsidRDefault="00441EA7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Действующая редакция</w:t>
            </w:r>
          </w:p>
        </w:tc>
        <w:tc>
          <w:tcPr>
            <w:tcW w:w="3686" w:type="dxa"/>
          </w:tcPr>
          <w:p w:rsidR="00441EA7" w:rsidRDefault="00441EA7" w:rsidP="00441EA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</w:tcPr>
          <w:p w:rsidR="00441EA7" w:rsidRDefault="00441EA7" w:rsidP="00441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4,64</w:t>
            </w:r>
          </w:p>
        </w:tc>
        <w:tc>
          <w:tcPr>
            <w:tcW w:w="992" w:type="dxa"/>
          </w:tcPr>
          <w:p w:rsidR="00441EA7" w:rsidRDefault="00441EA7" w:rsidP="00441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  <w:tc>
          <w:tcPr>
            <w:tcW w:w="1330" w:type="dxa"/>
            <w:gridSpan w:val="2"/>
          </w:tcPr>
          <w:p w:rsidR="00441EA7" w:rsidRDefault="00441EA7" w:rsidP="00441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  <w:tc>
          <w:tcPr>
            <w:tcW w:w="1073" w:type="dxa"/>
          </w:tcPr>
          <w:p w:rsidR="00441EA7" w:rsidRDefault="00441EA7" w:rsidP="00441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22,51</w:t>
            </w:r>
          </w:p>
        </w:tc>
        <w:tc>
          <w:tcPr>
            <w:tcW w:w="1148" w:type="dxa"/>
            <w:gridSpan w:val="3"/>
          </w:tcPr>
          <w:p w:rsidR="00441EA7" w:rsidRDefault="00441EA7" w:rsidP="00441EA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22,51</w:t>
            </w:r>
          </w:p>
        </w:tc>
        <w:tc>
          <w:tcPr>
            <w:tcW w:w="938" w:type="dxa"/>
          </w:tcPr>
          <w:p w:rsidR="00441EA7" w:rsidRDefault="00441EA7" w:rsidP="00441EA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22,51</w:t>
            </w:r>
          </w:p>
        </w:tc>
        <w:tc>
          <w:tcPr>
            <w:tcW w:w="1181" w:type="dxa"/>
            <w:gridSpan w:val="2"/>
          </w:tcPr>
          <w:p w:rsidR="00441EA7" w:rsidRDefault="00441EA7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106,79</w:t>
            </w:r>
          </w:p>
          <w:p w:rsidR="00441EA7" w:rsidRDefault="00441EA7" w:rsidP="00441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141" w:rsidRPr="00E90B4E" w:rsidTr="00962141">
        <w:trPr>
          <w:trHeight w:val="135"/>
        </w:trPr>
        <w:tc>
          <w:tcPr>
            <w:tcW w:w="675" w:type="dxa"/>
          </w:tcPr>
          <w:p w:rsidR="00962141" w:rsidRPr="00AB6EDF" w:rsidRDefault="00962141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141" w:rsidRDefault="00962141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2141" w:rsidRPr="00AB6EDF" w:rsidRDefault="00962141" w:rsidP="009621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 федеральный  бю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жет </w:t>
            </w:r>
          </w:p>
        </w:tc>
        <w:tc>
          <w:tcPr>
            <w:tcW w:w="1134" w:type="dxa"/>
          </w:tcPr>
          <w:p w:rsidR="00962141" w:rsidRPr="00E90B4E" w:rsidRDefault="00962141" w:rsidP="00962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62141" w:rsidRPr="00E90B4E" w:rsidRDefault="00962141" w:rsidP="009621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330" w:type="dxa"/>
            <w:gridSpan w:val="2"/>
            <w:vAlign w:val="center"/>
          </w:tcPr>
          <w:p w:rsidR="00962141" w:rsidRPr="00E90B4E" w:rsidRDefault="00962141" w:rsidP="009621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073" w:type="dxa"/>
            <w:vAlign w:val="center"/>
          </w:tcPr>
          <w:p w:rsidR="00962141" w:rsidRPr="00E90B4E" w:rsidRDefault="00962141" w:rsidP="009621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1148" w:type="dxa"/>
            <w:gridSpan w:val="3"/>
            <w:vAlign w:val="center"/>
          </w:tcPr>
          <w:p w:rsidR="00962141" w:rsidRPr="00E90B4E" w:rsidRDefault="00962141" w:rsidP="009621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938" w:type="dxa"/>
            <w:vAlign w:val="center"/>
          </w:tcPr>
          <w:p w:rsidR="00962141" w:rsidRPr="00E90B4E" w:rsidRDefault="00962141" w:rsidP="009621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1181" w:type="dxa"/>
            <w:gridSpan w:val="2"/>
          </w:tcPr>
          <w:p w:rsidR="00962141" w:rsidRPr="00E90B4E" w:rsidRDefault="00962141" w:rsidP="00962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97,05</w:t>
            </w:r>
          </w:p>
        </w:tc>
      </w:tr>
      <w:tr w:rsidR="00962141" w:rsidRPr="00E90B4E" w:rsidTr="00F77E10">
        <w:trPr>
          <w:trHeight w:val="135"/>
        </w:trPr>
        <w:tc>
          <w:tcPr>
            <w:tcW w:w="675" w:type="dxa"/>
          </w:tcPr>
          <w:p w:rsidR="00962141" w:rsidRPr="00AB6EDF" w:rsidRDefault="00962141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141" w:rsidRDefault="00962141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2141" w:rsidRPr="00AB6EDF" w:rsidRDefault="00962141" w:rsidP="009621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 республиканский бюджет Чувашской Республики</w:t>
            </w:r>
          </w:p>
        </w:tc>
        <w:tc>
          <w:tcPr>
            <w:tcW w:w="1134" w:type="dxa"/>
          </w:tcPr>
          <w:p w:rsidR="00962141" w:rsidRPr="00AB6EDF" w:rsidRDefault="00962141" w:rsidP="009621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4,64</w:t>
            </w:r>
          </w:p>
        </w:tc>
        <w:tc>
          <w:tcPr>
            <w:tcW w:w="992" w:type="dxa"/>
          </w:tcPr>
          <w:p w:rsidR="00962141" w:rsidRPr="00AB6EDF" w:rsidRDefault="00962141" w:rsidP="009621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330" w:type="dxa"/>
            <w:gridSpan w:val="2"/>
          </w:tcPr>
          <w:p w:rsidR="00962141" w:rsidRPr="00AB6EDF" w:rsidRDefault="00962141" w:rsidP="009621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073" w:type="dxa"/>
          </w:tcPr>
          <w:p w:rsidR="00962141" w:rsidRPr="00AB6EDF" w:rsidRDefault="00962141" w:rsidP="009621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148" w:type="dxa"/>
            <w:gridSpan w:val="3"/>
          </w:tcPr>
          <w:p w:rsidR="00962141" w:rsidRPr="00AB6EDF" w:rsidRDefault="00962141" w:rsidP="009621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938" w:type="dxa"/>
          </w:tcPr>
          <w:p w:rsidR="00962141" w:rsidRPr="00AB6EDF" w:rsidRDefault="00962141" w:rsidP="009621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181" w:type="dxa"/>
            <w:gridSpan w:val="2"/>
          </w:tcPr>
          <w:p w:rsidR="00962141" w:rsidRPr="00E90B4E" w:rsidRDefault="00962141" w:rsidP="009621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color w:val="000000"/>
                <w:sz w:val="24"/>
                <w:szCs w:val="24"/>
              </w:rPr>
              <w:t>9,74</w:t>
            </w:r>
          </w:p>
          <w:p w:rsidR="00962141" w:rsidRPr="00AB6EDF" w:rsidRDefault="00962141" w:rsidP="009621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962141" w:rsidRPr="00E90B4E" w:rsidTr="00F77E10">
        <w:trPr>
          <w:trHeight w:val="135"/>
        </w:trPr>
        <w:tc>
          <w:tcPr>
            <w:tcW w:w="675" w:type="dxa"/>
          </w:tcPr>
          <w:p w:rsidR="00962141" w:rsidRPr="00AB6EDF" w:rsidRDefault="00962141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141" w:rsidRPr="00AB6EDF" w:rsidRDefault="00962141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Новая редакция</w:t>
            </w:r>
          </w:p>
        </w:tc>
        <w:tc>
          <w:tcPr>
            <w:tcW w:w="3686" w:type="dxa"/>
          </w:tcPr>
          <w:p w:rsidR="00962141" w:rsidRDefault="00962141" w:rsidP="009621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Всего по мероприятию:</w:t>
            </w:r>
          </w:p>
        </w:tc>
        <w:tc>
          <w:tcPr>
            <w:tcW w:w="1134" w:type="dxa"/>
          </w:tcPr>
          <w:p w:rsidR="00962141" w:rsidRPr="006162C6" w:rsidRDefault="00962141" w:rsidP="00962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2C6">
              <w:rPr>
                <w:rFonts w:ascii="Times New Roman" w:hAnsi="Times New Roman"/>
                <w:sz w:val="24"/>
                <w:szCs w:val="24"/>
              </w:rPr>
              <w:t>4,69</w:t>
            </w:r>
          </w:p>
        </w:tc>
        <w:tc>
          <w:tcPr>
            <w:tcW w:w="992" w:type="dxa"/>
          </w:tcPr>
          <w:p w:rsidR="00962141" w:rsidRPr="006162C6" w:rsidRDefault="00962141" w:rsidP="00962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2C6"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  <w:tc>
          <w:tcPr>
            <w:tcW w:w="1330" w:type="dxa"/>
            <w:gridSpan w:val="2"/>
          </w:tcPr>
          <w:p w:rsidR="00962141" w:rsidRPr="006162C6" w:rsidRDefault="00962141" w:rsidP="0096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2C6"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  <w:tc>
          <w:tcPr>
            <w:tcW w:w="1073" w:type="dxa"/>
          </w:tcPr>
          <w:p w:rsidR="00962141" w:rsidRPr="006162C6" w:rsidRDefault="00962141" w:rsidP="0096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2C6">
              <w:rPr>
                <w:rFonts w:ascii="Times New Roman" w:hAnsi="Times New Roman"/>
                <w:sz w:val="24"/>
                <w:szCs w:val="24"/>
              </w:rPr>
              <w:t>22,51</w:t>
            </w:r>
          </w:p>
        </w:tc>
        <w:tc>
          <w:tcPr>
            <w:tcW w:w="1148" w:type="dxa"/>
            <w:gridSpan w:val="3"/>
          </w:tcPr>
          <w:p w:rsidR="00962141" w:rsidRPr="006162C6" w:rsidRDefault="00962141" w:rsidP="00962141">
            <w:pPr>
              <w:rPr>
                <w:sz w:val="24"/>
                <w:szCs w:val="24"/>
              </w:rPr>
            </w:pPr>
            <w:r w:rsidRPr="006162C6">
              <w:rPr>
                <w:rFonts w:ascii="Times New Roman" w:hAnsi="Times New Roman"/>
                <w:sz w:val="24"/>
                <w:szCs w:val="24"/>
              </w:rPr>
              <w:t>22,51</w:t>
            </w:r>
          </w:p>
        </w:tc>
        <w:tc>
          <w:tcPr>
            <w:tcW w:w="938" w:type="dxa"/>
          </w:tcPr>
          <w:p w:rsidR="00962141" w:rsidRPr="006162C6" w:rsidRDefault="00962141" w:rsidP="00962141">
            <w:pPr>
              <w:rPr>
                <w:sz w:val="24"/>
                <w:szCs w:val="24"/>
              </w:rPr>
            </w:pPr>
            <w:r w:rsidRPr="006162C6">
              <w:rPr>
                <w:rFonts w:ascii="Times New Roman" w:hAnsi="Times New Roman"/>
                <w:sz w:val="24"/>
                <w:szCs w:val="24"/>
              </w:rPr>
              <w:t>22,51</w:t>
            </w:r>
          </w:p>
        </w:tc>
        <w:tc>
          <w:tcPr>
            <w:tcW w:w="1181" w:type="dxa"/>
            <w:gridSpan w:val="2"/>
          </w:tcPr>
          <w:p w:rsidR="00962141" w:rsidRPr="006162C6" w:rsidRDefault="00962141" w:rsidP="009621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2C6">
              <w:rPr>
                <w:rFonts w:ascii="Times New Roman" w:hAnsi="Times New Roman"/>
                <w:color w:val="000000"/>
                <w:sz w:val="24"/>
                <w:szCs w:val="24"/>
              </w:rPr>
              <w:t>106,84</w:t>
            </w:r>
          </w:p>
          <w:p w:rsidR="00962141" w:rsidRPr="006162C6" w:rsidRDefault="00962141" w:rsidP="00962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141" w:rsidRPr="00E90B4E" w:rsidTr="00962141">
        <w:trPr>
          <w:trHeight w:val="135"/>
        </w:trPr>
        <w:tc>
          <w:tcPr>
            <w:tcW w:w="675" w:type="dxa"/>
          </w:tcPr>
          <w:p w:rsidR="00962141" w:rsidRPr="00AB6EDF" w:rsidRDefault="00962141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141" w:rsidRDefault="00962141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2141" w:rsidRPr="00AB6EDF" w:rsidRDefault="00962141" w:rsidP="009621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 федеральный  бю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жет </w:t>
            </w:r>
          </w:p>
        </w:tc>
        <w:tc>
          <w:tcPr>
            <w:tcW w:w="1134" w:type="dxa"/>
          </w:tcPr>
          <w:p w:rsidR="00962141" w:rsidRPr="00E90B4E" w:rsidRDefault="00962141" w:rsidP="00962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62141" w:rsidRPr="00E90B4E" w:rsidRDefault="00962141" w:rsidP="009621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330" w:type="dxa"/>
            <w:gridSpan w:val="2"/>
            <w:vAlign w:val="center"/>
          </w:tcPr>
          <w:p w:rsidR="00962141" w:rsidRPr="00E90B4E" w:rsidRDefault="00962141" w:rsidP="009621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073" w:type="dxa"/>
            <w:vAlign w:val="center"/>
          </w:tcPr>
          <w:p w:rsidR="00962141" w:rsidRPr="00E90B4E" w:rsidRDefault="00962141" w:rsidP="009621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1148" w:type="dxa"/>
            <w:gridSpan w:val="3"/>
            <w:vAlign w:val="center"/>
          </w:tcPr>
          <w:p w:rsidR="00962141" w:rsidRPr="00E90B4E" w:rsidRDefault="00962141" w:rsidP="009621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938" w:type="dxa"/>
            <w:vAlign w:val="center"/>
          </w:tcPr>
          <w:p w:rsidR="00962141" w:rsidRPr="00E90B4E" w:rsidRDefault="00962141" w:rsidP="009621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1181" w:type="dxa"/>
            <w:gridSpan w:val="2"/>
          </w:tcPr>
          <w:p w:rsidR="00962141" w:rsidRPr="00E90B4E" w:rsidRDefault="00962141" w:rsidP="00962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97,05</w:t>
            </w:r>
          </w:p>
        </w:tc>
      </w:tr>
      <w:tr w:rsidR="00962141" w:rsidRPr="00E90B4E" w:rsidTr="00F77E10">
        <w:trPr>
          <w:trHeight w:val="135"/>
        </w:trPr>
        <w:tc>
          <w:tcPr>
            <w:tcW w:w="675" w:type="dxa"/>
          </w:tcPr>
          <w:p w:rsidR="00962141" w:rsidRPr="00AB6EDF" w:rsidRDefault="00962141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141" w:rsidRDefault="00962141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2141" w:rsidRPr="00AB6EDF" w:rsidRDefault="00962141" w:rsidP="009621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 республиканский бюджет Чувашской Республики</w:t>
            </w:r>
          </w:p>
        </w:tc>
        <w:tc>
          <w:tcPr>
            <w:tcW w:w="1134" w:type="dxa"/>
          </w:tcPr>
          <w:p w:rsidR="00962141" w:rsidRPr="00261071" w:rsidRDefault="00962141" w:rsidP="00962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71">
              <w:rPr>
                <w:rFonts w:ascii="Times New Roman" w:hAnsi="Times New Roman"/>
                <w:sz w:val="24"/>
                <w:szCs w:val="24"/>
              </w:rPr>
              <w:t>4,69</w:t>
            </w:r>
          </w:p>
        </w:tc>
        <w:tc>
          <w:tcPr>
            <w:tcW w:w="992" w:type="dxa"/>
          </w:tcPr>
          <w:p w:rsidR="00962141" w:rsidRPr="00261071" w:rsidRDefault="00962141" w:rsidP="00962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71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330" w:type="dxa"/>
            <w:gridSpan w:val="2"/>
          </w:tcPr>
          <w:p w:rsidR="00962141" w:rsidRPr="00261071" w:rsidRDefault="00962141" w:rsidP="0096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71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073" w:type="dxa"/>
          </w:tcPr>
          <w:p w:rsidR="00962141" w:rsidRPr="00261071" w:rsidRDefault="00962141" w:rsidP="0096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71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148" w:type="dxa"/>
            <w:gridSpan w:val="3"/>
          </w:tcPr>
          <w:p w:rsidR="00962141" w:rsidRPr="00261071" w:rsidRDefault="00962141" w:rsidP="0096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71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938" w:type="dxa"/>
          </w:tcPr>
          <w:p w:rsidR="00962141" w:rsidRPr="00261071" w:rsidRDefault="00962141" w:rsidP="0096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71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181" w:type="dxa"/>
            <w:gridSpan w:val="2"/>
          </w:tcPr>
          <w:p w:rsidR="00962141" w:rsidRPr="00261071" w:rsidRDefault="00962141" w:rsidP="009621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071">
              <w:rPr>
                <w:rFonts w:ascii="Times New Roman" w:hAnsi="Times New Roman"/>
                <w:color w:val="000000"/>
                <w:sz w:val="24"/>
                <w:szCs w:val="24"/>
              </w:rPr>
              <w:t>9,79</w:t>
            </w:r>
          </w:p>
          <w:p w:rsidR="00962141" w:rsidRPr="00261071" w:rsidRDefault="00962141" w:rsidP="00962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141" w:rsidRPr="00E90B4E" w:rsidTr="00962141">
        <w:trPr>
          <w:trHeight w:val="277"/>
        </w:trPr>
        <w:tc>
          <w:tcPr>
            <w:tcW w:w="15134" w:type="dxa"/>
            <w:gridSpan w:val="14"/>
          </w:tcPr>
          <w:p w:rsidR="00962141" w:rsidRPr="00E90B4E" w:rsidRDefault="00962141" w:rsidP="00570CF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B4E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</w:rPr>
              <w:t>Результат федерального проекта:</w:t>
            </w:r>
            <w:r w:rsidRPr="00E90B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90B4E">
              <w:rPr>
                <w:rFonts w:ascii="Times New Roman" w:hAnsi="Times New Roman"/>
                <w:i/>
                <w:sz w:val="24"/>
                <w:szCs w:val="24"/>
              </w:rPr>
              <w:t>Создано не менее 90 тыс. дополнительных мест, в том числе с обеспечением необходимых условий преб</w:t>
            </w:r>
            <w:r w:rsidRPr="00E90B4E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E90B4E">
              <w:rPr>
                <w:rFonts w:ascii="Times New Roman" w:hAnsi="Times New Roman"/>
                <w:i/>
                <w:sz w:val="24"/>
                <w:szCs w:val="24"/>
              </w:rPr>
              <w:t>вания детей с ОВЗ и детей-инвалидов, в организациях, осуществляющих образовательную деятельность по образовательным программам д</w:t>
            </w:r>
            <w:r w:rsidRPr="00E90B4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90B4E">
              <w:rPr>
                <w:rFonts w:ascii="Times New Roman" w:hAnsi="Times New Roman"/>
                <w:i/>
                <w:sz w:val="24"/>
                <w:szCs w:val="24"/>
              </w:rPr>
              <w:t xml:space="preserve">школьного образования, для детей в возрасте до трех лет за счет средств федерального бюджета,  бюджетов субъектов Российской </w:t>
            </w:r>
            <w:proofErr w:type="spellStart"/>
            <w:r w:rsidRPr="00E90B4E">
              <w:rPr>
                <w:rFonts w:ascii="Times New Roman" w:hAnsi="Times New Roman"/>
                <w:i/>
                <w:sz w:val="24"/>
                <w:szCs w:val="24"/>
              </w:rPr>
              <w:t>Федр</w:t>
            </w:r>
            <w:r w:rsidRPr="00E90B4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90B4E">
              <w:rPr>
                <w:rFonts w:ascii="Times New Roman" w:hAnsi="Times New Roman"/>
                <w:i/>
                <w:sz w:val="24"/>
                <w:szCs w:val="24"/>
              </w:rPr>
              <w:t>ции</w:t>
            </w:r>
            <w:proofErr w:type="spellEnd"/>
            <w:r w:rsidRPr="00E90B4E">
              <w:rPr>
                <w:rFonts w:ascii="Times New Roman" w:hAnsi="Times New Roman"/>
                <w:i/>
                <w:sz w:val="24"/>
                <w:szCs w:val="24"/>
              </w:rPr>
              <w:t xml:space="preserve"> и местных бюджетов с учетом приоритетности региональных программ субъектов Российской Федерации, в том числе</w:t>
            </w:r>
            <w:proofErr w:type="gramEnd"/>
            <w:r w:rsidRPr="00E90B4E">
              <w:rPr>
                <w:rFonts w:ascii="Times New Roman" w:hAnsi="Times New Roman"/>
                <w:i/>
                <w:sz w:val="24"/>
                <w:szCs w:val="24"/>
              </w:rPr>
              <w:t xml:space="preserve"> входящих в с</w:t>
            </w:r>
            <w:r w:rsidRPr="00E90B4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90B4E">
              <w:rPr>
                <w:rFonts w:ascii="Times New Roman" w:hAnsi="Times New Roman"/>
                <w:i/>
                <w:sz w:val="24"/>
                <w:szCs w:val="24"/>
              </w:rPr>
              <w:t>став Дальневосточного и Северо-Кавказского федеральных округов</w:t>
            </w:r>
          </w:p>
          <w:p w:rsidR="00962141" w:rsidRPr="00570CFC" w:rsidRDefault="00962141" w:rsidP="00570CF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B4E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</w:rPr>
              <w:t xml:space="preserve">Результат </w:t>
            </w:r>
            <w:r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</w:rPr>
              <w:t>регионального</w:t>
            </w:r>
            <w:r w:rsidRPr="00E90B4E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</w:rPr>
              <w:t xml:space="preserve"> проекта:</w:t>
            </w:r>
            <w:r w:rsidRPr="00E90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5B99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</w:t>
            </w:r>
            <w:proofErr w:type="gramStart"/>
            <w:r w:rsidRPr="00E95B99">
              <w:rPr>
                <w:rFonts w:ascii="Times New Roman" w:hAnsi="Times New Roman"/>
                <w:i/>
                <w:sz w:val="24"/>
                <w:szCs w:val="24"/>
              </w:rPr>
              <w:t>в Чувашской Республике дополнительных мест для детей в возрасте до трех лет в организациях</w:t>
            </w:r>
            <w:proofErr w:type="gramEnd"/>
            <w:r w:rsidRPr="00E95B99">
              <w:rPr>
                <w:rFonts w:ascii="Times New Roman" w:hAnsi="Times New Roman"/>
                <w:i/>
                <w:sz w:val="24"/>
                <w:szCs w:val="24"/>
              </w:rPr>
              <w:t xml:space="preserve"> и у индивидуальных предпринимателей, осуществляющих образовательную деятельность по образовательным программам дошкольного обр</w:t>
            </w:r>
            <w:r w:rsidRPr="00E95B9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95B99">
              <w:rPr>
                <w:rFonts w:ascii="Times New Roman" w:hAnsi="Times New Roman"/>
                <w:i/>
                <w:sz w:val="24"/>
                <w:szCs w:val="24"/>
              </w:rPr>
              <w:t>зования, присмотр и уход</w:t>
            </w:r>
          </w:p>
        </w:tc>
      </w:tr>
      <w:tr w:rsidR="00962141" w:rsidRPr="00E90B4E" w:rsidTr="00962141">
        <w:trPr>
          <w:trHeight w:val="135"/>
        </w:trPr>
        <w:tc>
          <w:tcPr>
            <w:tcW w:w="675" w:type="dxa"/>
          </w:tcPr>
          <w:p w:rsidR="00962141" w:rsidRPr="00AB6EDF" w:rsidRDefault="00962141" w:rsidP="00441EA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  <w:r w:rsidRPr="00AB6EDF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62141" w:rsidRDefault="00962141" w:rsidP="00441EA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Действующая редакция</w:t>
            </w:r>
          </w:p>
        </w:tc>
        <w:tc>
          <w:tcPr>
            <w:tcW w:w="3686" w:type="dxa"/>
          </w:tcPr>
          <w:p w:rsidR="00962141" w:rsidRDefault="00962141" w:rsidP="00441EA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</w:tcPr>
          <w:p w:rsidR="00962141" w:rsidRPr="00E90B4E" w:rsidRDefault="00962141" w:rsidP="00962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581,19</w:t>
            </w:r>
          </w:p>
        </w:tc>
        <w:tc>
          <w:tcPr>
            <w:tcW w:w="992" w:type="dxa"/>
          </w:tcPr>
          <w:p w:rsidR="00962141" w:rsidRPr="00E90B4E" w:rsidRDefault="00962141" w:rsidP="00962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606,78</w:t>
            </w:r>
          </w:p>
        </w:tc>
        <w:tc>
          <w:tcPr>
            <w:tcW w:w="1330" w:type="dxa"/>
            <w:gridSpan w:val="2"/>
          </w:tcPr>
          <w:p w:rsidR="00962141" w:rsidRPr="00E90B4E" w:rsidRDefault="00962141" w:rsidP="00962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1013,07</w:t>
            </w:r>
          </w:p>
        </w:tc>
        <w:tc>
          <w:tcPr>
            <w:tcW w:w="1073" w:type="dxa"/>
          </w:tcPr>
          <w:p w:rsidR="00962141" w:rsidRPr="00E90B4E" w:rsidRDefault="00962141" w:rsidP="00962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962141" w:rsidRPr="00E90B4E" w:rsidRDefault="00962141" w:rsidP="00962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62141" w:rsidRPr="00E90B4E" w:rsidRDefault="00962141" w:rsidP="00962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962141" w:rsidRPr="00E90B4E" w:rsidRDefault="00962141" w:rsidP="009621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color w:val="000000"/>
                <w:sz w:val="24"/>
                <w:szCs w:val="24"/>
              </w:rPr>
              <w:t>2201,04</w:t>
            </w:r>
          </w:p>
        </w:tc>
      </w:tr>
      <w:tr w:rsidR="00962141" w:rsidRPr="00E90B4E" w:rsidTr="00441EA7">
        <w:trPr>
          <w:trHeight w:val="135"/>
        </w:trPr>
        <w:tc>
          <w:tcPr>
            <w:tcW w:w="675" w:type="dxa"/>
          </w:tcPr>
          <w:p w:rsidR="00962141" w:rsidRPr="00AB6EDF" w:rsidRDefault="00962141" w:rsidP="00441EA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141" w:rsidRDefault="00962141" w:rsidP="00441EA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2141" w:rsidRPr="00F77E10" w:rsidRDefault="00962141" w:rsidP="0096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 федеральный  бю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жет </w:t>
            </w:r>
          </w:p>
        </w:tc>
        <w:tc>
          <w:tcPr>
            <w:tcW w:w="1134" w:type="dxa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color w:val="000000"/>
                <w:sz w:val="24"/>
                <w:szCs w:val="24"/>
              </w:rPr>
              <w:t>547,89</w:t>
            </w:r>
          </w:p>
        </w:tc>
        <w:tc>
          <w:tcPr>
            <w:tcW w:w="992" w:type="dxa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color w:val="000000"/>
                <w:sz w:val="24"/>
                <w:szCs w:val="24"/>
              </w:rPr>
              <w:t>600,72</w:t>
            </w:r>
          </w:p>
        </w:tc>
        <w:tc>
          <w:tcPr>
            <w:tcW w:w="1330" w:type="dxa"/>
            <w:gridSpan w:val="2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color w:val="000000"/>
                <w:sz w:val="24"/>
                <w:szCs w:val="24"/>
              </w:rPr>
              <w:t>1002,95</w:t>
            </w:r>
          </w:p>
        </w:tc>
        <w:tc>
          <w:tcPr>
            <w:tcW w:w="1073" w:type="dxa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color w:val="000000"/>
                <w:sz w:val="24"/>
                <w:szCs w:val="24"/>
              </w:rPr>
              <w:t>2151,56</w:t>
            </w:r>
          </w:p>
        </w:tc>
      </w:tr>
      <w:tr w:rsidR="00962141" w:rsidRPr="00E90B4E" w:rsidTr="00F77E10">
        <w:trPr>
          <w:trHeight w:val="135"/>
        </w:trPr>
        <w:tc>
          <w:tcPr>
            <w:tcW w:w="675" w:type="dxa"/>
          </w:tcPr>
          <w:p w:rsidR="00962141" w:rsidRPr="00AB6EDF" w:rsidRDefault="00962141" w:rsidP="00441EA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141" w:rsidRDefault="00962141" w:rsidP="00441EA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2141" w:rsidRPr="00F77E10" w:rsidRDefault="00962141" w:rsidP="00441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 республиканский бюджет Чувашской Республики</w:t>
            </w:r>
          </w:p>
        </w:tc>
        <w:tc>
          <w:tcPr>
            <w:tcW w:w="1134" w:type="dxa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color w:val="000000"/>
                <w:sz w:val="24"/>
                <w:szCs w:val="24"/>
              </w:rPr>
              <w:t>19,34</w:t>
            </w:r>
          </w:p>
        </w:tc>
        <w:tc>
          <w:tcPr>
            <w:tcW w:w="992" w:type="dxa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1330" w:type="dxa"/>
            <w:gridSpan w:val="2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color w:val="000000"/>
                <w:sz w:val="24"/>
                <w:szCs w:val="24"/>
              </w:rPr>
              <w:t>5,06</w:t>
            </w:r>
          </w:p>
        </w:tc>
        <w:tc>
          <w:tcPr>
            <w:tcW w:w="1073" w:type="dxa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color w:val="000000"/>
                <w:sz w:val="24"/>
                <w:szCs w:val="24"/>
              </w:rPr>
              <w:t>27,43</w:t>
            </w:r>
          </w:p>
        </w:tc>
      </w:tr>
      <w:tr w:rsidR="006D184B" w:rsidRPr="00E90B4E" w:rsidTr="006D184B">
        <w:trPr>
          <w:trHeight w:val="135"/>
        </w:trPr>
        <w:tc>
          <w:tcPr>
            <w:tcW w:w="675" w:type="dxa"/>
          </w:tcPr>
          <w:p w:rsidR="006D184B" w:rsidRPr="00AB6EDF" w:rsidRDefault="006D184B" w:rsidP="00441EA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184B" w:rsidRDefault="006D184B" w:rsidP="00441EA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184B" w:rsidRDefault="006D184B" w:rsidP="00441EA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 местный бюджет</w:t>
            </w:r>
          </w:p>
        </w:tc>
        <w:tc>
          <w:tcPr>
            <w:tcW w:w="1134" w:type="dxa"/>
          </w:tcPr>
          <w:p w:rsidR="006D184B" w:rsidRPr="00E90B4E" w:rsidRDefault="006D184B" w:rsidP="006D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13,96</w:t>
            </w:r>
          </w:p>
        </w:tc>
        <w:tc>
          <w:tcPr>
            <w:tcW w:w="992" w:type="dxa"/>
          </w:tcPr>
          <w:p w:rsidR="006D184B" w:rsidRPr="00E90B4E" w:rsidRDefault="006D184B" w:rsidP="006D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330" w:type="dxa"/>
            <w:gridSpan w:val="2"/>
          </w:tcPr>
          <w:p w:rsidR="006D184B" w:rsidRPr="00E90B4E" w:rsidRDefault="006D184B" w:rsidP="006D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1073" w:type="dxa"/>
          </w:tcPr>
          <w:p w:rsidR="006D184B" w:rsidRPr="00E90B4E" w:rsidRDefault="006D184B" w:rsidP="006D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6D184B" w:rsidRPr="00E90B4E" w:rsidRDefault="006D184B" w:rsidP="006D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D184B" w:rsidRPr="00E90B4E" w:rsidRDefault="006D184B" w:rsidP="006D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D184B" w:rsidRPr="00E90B4E" w:rsidRDefault="006D184B" w:rsidP="006D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22,05</w:t>
            </w:r>
          </w:p>
        </w:tc>
      </w:tr>
      <w:tr w:rsidR="00962141" w:rsidRPr="00E90B4E" w:rsidTr="00441EA7">
        <w:trPr>
          <w:trHeight w:val="135"/>
        </w:trPr>
        <w:tc>
          <w:tcPr>
            <w:tcW w:w="675" w:type="dxa"/>
          </w:tcPr>
          <w:p w:rsidR="00962141" w:rsidRPr="00AB6EDF" w:rsidRDefault="00962141" w:rsidP="00441EA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141" w:rsidRDefault="00962141" w:rsidP="00441EA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Новая редакция</w:t>
            </w:r>
          </w:p>
        </w:tc>
        <w:tc>
          <w:tcPr>
            <w:tcW w:w="3686" w:type="dxa"/>
          </w:tcPr>
          <w:p w:rsidR="00962141" w:rsidRDefault="00962141" w:rsidP="00441EA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Всего по мероприятию:</w:t>
            </w:r>
          </w:p>
        </w:tc>
        <w:tc>
          <w:tcPr>
            <w:tcW w:w="1134" w:type="dxa"/>
          </w:tcPr>
          <w:p w:rsidR="00962141" w:rsidRPr="00962141" w:rsidRDefault="00962141" w:rsidP="00441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803,85</w:t>
            </w:r>
          </w:p>
        </w:tc>
        <w:tc>
          <w:tcPr>
            <w:tcW w:w="992" w:type="dxa"/>
          </w:tcPr>
          <w:p w:rsidR="00962141" w:rsidRPr="00962141" w:rsidRDefault="00962141" w:rsidP="00441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606,78</w:t>
            </w:r>
          </w:p>
        </w:tc>
        <w:tc>
          <w:tcPr>
            <w:tcW w:w="1330" w:type="dxa"/>
            <w:gridSpan w:val="2"/>
          </w:tcPr>
          <w:p w:rsidR="00962141" w:rsidRPr="00962141" w:rsidRDefault="00962141" w:rsidP="00441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1013,07</w:t>
            </w:r>
          </w:p>
        </w:tc>
        <w:tc>
          <w:tcPr>
            <w:tcW w:w="1073" w:type="dxa"/>
          </w:tcPr>
          <w:p w:rsidR="00962141" w:rsidRPr="00962141" w:rsidRDefault="00962141" w:rsidP="00441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962141" w:rsidRPr="00962141" w:rsidRDefault="00962141" w:rsidP="00441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62141" w:rsidRPr="00962141" w:rsidRDefault="00962141" w:rsidP="00441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color w:val="000000"/>
                <w:sz w:val="24"/>
                <w:szCs w:val="24"/>
              </w:rPr>
              <w:t>2423,7</w:t>
            </w:r>
          </w:p>
        </w:tc>
      </w:tr>
      <w:tr w:rsidR="00962141" w:rsidRPr="00E90B4E" w:rsidTr="00F77E10">
        <w:trPr>
          <w:trHeight w:val="135"/>
        </w:trPr>
        <w:tc>
          <w:tcPr>
            <w:tcW w:w="675" w:type="dxa"/>
          </w:tcPr>
          <w:p w:rsidR="00962141" w:rsidRPr="00AB6EDF" w:rsidRDefault="00962141" w:rsidP="00441EA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141" w:rsidRDefault="00962141" w:rsidP="00441EA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2141" w:rsidRPr="00F77E10" w:rsidRDefault="00962141" w:rsidP="0096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 федеральный  бю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жет </w:t>
            </w:r>
          </w:p>
        </w:tc>
        <w:tc>
          <w:tcPr>
            <w:tcW w:w="1134" w:type="dxa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color w:val="000000"/>
                <w:sz w:val="24"/>
                <w:szCs w:val="24"/>
              </w:rPr>
              <w:t>547,89</w:t>
            </w:r>
          </w:p>
        </w:tc>
        <w:tc>
          <w:tcPr>
            <w:tcW w:w="992" w:type="dxa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color w:val="000000"/>
                <w:sz w:val="24"/>
                <w:szCs w:val="24"/>
              </w:rPr>
              <w:t>600,72</w:t>
            </w:r>
          </w:p>
        </w:tc>
        <w:tc>
          <w:tcPr>
            <w:tcW w:w="1330" w:type="dxa"/>
            <w:gridSpan w:val="2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color w:val="000000"/>
                <w:sz w:val="24"/>
                <w:szCs w:val="24"/>
              </w:rPr>
              <w:t>1002,95</w:t>
            </w:r>
          </w:p>
        </w:tc>
        <w:tc>
          <w:tcPr>
            <w:tcW w:w="1073" w:type="dxa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color w:val="000000"/>
                <w:sz w:val="24"/>
                <w:szCs w:val="24"/>
              </w:rPr>
              <w:t>2151,56</w:t>
            </w:r>
          </w:p>
        </w:tc>
      </w:tr>
      <w:tr w:rsidR="00962141" w:rsidRPr="00E90B4E" w:rsidTr="00F77E10">
        <w:trPr>
          <w:trHeight w:val="135"/>
        </w:trPr>
        <w:tc>
          <w:tcPr>
            <w:tcW w:w="675" w:type="dxa"/>
          </w:tcPr>
          <w:p w:rsidR="00962141" w:rsidRPr="00AB6EDF" w:rsidRDefault="00962141" w:rsidP="00441EA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141" w:rsidRDefault="00962141" w:rsidP="00441EA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2141" w:rsidRDefault="00962141" w:rsidP="00441EA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 республиканский бюджет Чувашской Республики</w:t>
            </w:r>
          </w:p>
        </w:tc>
        <w:tc>
          <w:tcPr>
            <w:tcW w:w="1134" w:type="dxa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color w:val="000000"/>
                <w:sz w:val="24"/>
                <w:szCs w:val="24"/>
              </w:rPr>
              <w:t>241,86</w:t>
            </w:r>
          </w:p>
        </w:tc>
        <w:tc>
          <w:tcPr>
            <w:tcW w:w="992" w:type="dxa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1330" w:type="dxa"/>
            <w:gridSpan w:val="2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color w:val="000000"/>
                <w:sz w:val="24"/>
                <w:szCs w:val="24"/>
              </w:rPr>
              <w:t>5,06</w:t>
            </w:r>
          </w:p>
        </w:tc>
        <w:tc>
          <w:tcPr>
            <w:tcW w:w="1073" w:type="dxa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962141" w:rsidRPr="00962141" w:rsidRDefault="00962141" w:rsidP="00441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color w:val="000000"/>
                <w:sz w:val="24"/>
                <w:szCs w:val="24"/>
              </w:rPr>
              <w:t>249,95</w:t>
            </w:r>
          </w:p>
        </w:tc>
      </w:tr>
      <w:tr w:rsidR="006D184B" w:rsidRPr="00E90B4E" w:rsidTr="006D184B">
        <w:trPr>
          <w:trHeight w:val="135"/>
        </w:trPr>
        <w:tc>
          <w:tcPr>
            <w:tcW w:w="675" w:type="dxa"/>
          </w:tcPr>
          <w:p w:rsidR="006D184B" w:rsidRPr="00AB6EDF" w:rsidRDefault="006D184B" w:rsidP="00441EA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184B" w:rsidRDefault="006D184B" w:rsidP="00441EA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184B" w:rsidRDefault="006D184B" w:rsidP="00441EA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 местный бюджет</w:t>
            </w:r>
          </w:p>
        </w:tc>
        <w:tc>
          <w:tcPr>
            <w:tcW w:w="1134" w:type="dxa"/>
          </w:tcPr>
          <w:p w:rsidR="006D184B" w:rsidRPr="006D184B" w:rsidRDefault="006D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4B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992" w:type="dxa"/>
          </w:tcPr>
          <w:p w:rsidR="006D184B" w:rsidRPr="006D184B" w:rsidRDefault="006D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4B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330" w:type="dxa"/>
            <w:gridSpan w:val="2"/>
          </w:tcPr>
          <w:p w:rsidR="006D184B" w:rsidRPr="006D184B" w:rsidRDefault="006D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4B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1073" w:type="dxa"/>
          </w:tcPr>
          <w:p w:rsidR="006D184B" w:rsidRPr="006D184B" w:rsidRDefault="006D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6D184B" w:rsidRPr="006D184B" w:rsidRDefault="006D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D184B" w:rsidRPr="006D184B" w:rsidRDefault="006D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D184B" w:rsidRPr="006D184B" w:rsidRDefault="006D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4B">
              <w:rPr>
                <w:rFonts w:ascii="Times New Roman" w:hAnsi="Times New Roman"/>
                <w:sz w:val="24"/>
                <w:szCs w:val="24"/>
              </w:rPr>
              <w:t>22,19</w:t>
            </w:r>
          </w:p>
        </w:tc>
      </w:tr>
      <w:tr w:rsidR="0053156E" w:rsidRPr="00E90B4E" w:rsidTr="00F77E10">
        <w:trPr>
          <w:trHeight w:val="135"/>
        </w:trPr>
        <w:tc>
          <w:tcPr>
            <w:tcW w:w="675" w:type="dxa"/>
          </w:tcPr>
          <w:p w:rsidR="0053156E" w:rsidRPr="00570CFC" w:rsidRDefault="0053156E" w:rsidP="00B23F25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156E" w:rsidRPr="00441EA7" w:rsidRDefault="0053156E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Действующая редакция</w:t>
            </w:r>
          </w:p>
        </w:tc>
        <w:tc>
          <w:tcPr>
            <w:tcW w:w="3686" w:type="dxa"/>
          </w:tcPr>
          <w:p w:rsidR="0053156E" w:rsidRPr="00962141" w:rsidRDefault="0053156E" w:rsidP="00441EA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Всего по региональному прое</w:t>
            </w:r>
            <w:r w:rsidRPr="0096214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</w:t>
            </w:r>
            <w:r w:rsidRPr="0096214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ту</w:t>
            </w:r>
          </w:p>
        </w:tc>
        <w:tc>
          <w:tcPr>
            <w:tcW w:w="1134" w:type="dxa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585,83</w:t>
            </w:r>
          </w:p>
        </w:tc>
        <w:tc>
          <w:tcPr>
            <w:tcW w:w="992" w:type="dxa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624,09</w:t>
            </w:r>
          </w:p>
        </w:tc>
        <w:tc>
          <w:tcPr>
            <w:tcW w:w="1330" w:type="dxa"/>
            <w:gridSpan w:val="2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1030,38</w:t>
            </w:r>
          </w:p>
        </w:tc>
        <w:tc>
          <w:tcPr>
            <w:tcW w:w="1073" w:type="dxa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22,51</w:t>
            </w:r>
          </w:p>
        </w:tc>
        <w:tc>
          <w:tcPr>
            <w:tcW w:w="1148" w:type="dxa"/>
            <w:gridSpan w:val="3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22,51</w:t>
            </w:r>
          </w:p>
        </w:tc>
        <w:tc>
          <w:tcPr>
            <w:tcW w:w="938" w:type="dxa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22,51</w:t>
            </w:r>
          </w:p>
        </w:tc>
        <w:tc>
          <w:tcPr>
            <w:tcW w:w="1181" w:type="dxa"/>
            <w:gridSpan w:val="2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2307,83</w:t>
            </w:r>
          </w:p>
        </w:tc>
      </w:tr>
      <w:tr w:rsidR="0053156E" w:rsidRPr="00E90B4E" w:rsidTr="00F77E10">
        <w:trPr>
          <w:trHeight w:val="135"/>
        </w:trPr>
        <w:tc>
          <w:tcPr>
            <w:tcW w:w="675" w:type="dxa"/>
          </w:tcPr>
          <w:p w:rsidR="0053156E" w:rsidRPr="00570CFC" w:rsidRDefault="0053156E" w:rsidP="00B23F25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156E" w:rsidRPr="00441EA7" w:rsidRDefault="0053156E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156E" w:rsidRPr="00F77E10" w:rsidRDefault="0053156E" w:rsidP="0096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 федеральный  бю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жет </w:t>
            </w:r>
          </w:p>
        </w:tc>
        <w:tc>
          <w:tcPr>
            <w:tcW w:w="1134" w:type="dxa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547,89</w:t>
            </w:r>
          </w:p>
        </w:tc>
        <w:tc>
          <w:tcPr>
            <w:tcW w:w="992" w:type="dxa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617,16</w:t>
            </w:r>
          </w:p>
        </w:tc>
        <w:tc>
          <w:tcPr>
            <w:tcW w:w="1330" w:type="dxa"/>
            <w:gridSpan w:val="2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1019,39</w:t>
            </w:r>
          </w:p>
        </w:tc>
        <w:tc>
          <w:tcPr>
            <w:tcW w:w="1073" w:type="dxa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1148" w:type="dxa"/>
            <w:gridSpan w:val="3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938" w:type="dxa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1181" w:type="dxa"/>
            <w:gridSpan w:val="2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2248,61</w:t>
            </w:r>
          </w:p>
        </w:tc>
      </w:tr>
      <w:tr w:rsidR="0053156E" w:rsidRPr="00E90B4E" w:rsidTr="00F77E10">
        <w:trPr>
          <w:trHeight w:val="135"/>
        </w:trPr>
        <w:tc>
          <w:tcPr>
            <w:tcW w:w="675" w:type="dxa"/>
          </w:tcPr>
          <w:p w:rsidR="0053156E" w:rsidRPr="00570CFC" w:rsidRDefault="0053156E" w:rsidP="00B23F25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156E" w:rsidRPr="00441EA7" w:rsidRDefault="0053156E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156E" w:rsidRPr="00F77E10" w:rsidRDefault="0053156E" w:rsidP="0096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 республиканский бюджет Чувашской Республики</w:t>
            </w:r>
          </w:p>
        </w:tc>
        <w:tc>
          <w:tcPr>
            <w:tcW w:w="1134" w:type="dxa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23,98</w:t>
            </w:r>
          </w:p>
        </w:tc>
        <w:tc>
          <w:tcPr>
            <w:tcW w:w="992" w:type="dxa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330" w:type="dxa"/>
            <w:gridSpan w:val="2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5,93</w:t>
            </w:r>
          </w:p>
        </w:tc>
        <w:tc>
          <w:tcPr>
            <w:tcW w:w="1073" w:type="dxa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148" w:type="dxa"/>
            <w:gridSpan w:val="3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938" w:type="dxa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181" w:type="dxa"/>
            <w:gridSpan w:val="2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37,17</w:t>
            </w:r>
          </w:p>
        </w:tc>
      </w:tr>
      <w:tr w:rsidR="006E4881" w:rsidRPr="00E90B4E" w:rsidTr="0002119D">
        <w:trPr>
          <w:trHeight w:val="135"/>
        </w:trPr>
        <w:tc>
          <w:tcPr>
            <w:tcW w:w="675" w:type="dxa"/>
          </w:tcPr>
          <w:p w:rsidR="006E4881" w:rsidRPr="00570CFC" w:rsidRDefault="006E4881" w:rsidP="00B23F25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881" w:rsidRPr="00441EA7" w:rsidRDefault="006E4881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4881" w:rsidRDefault="006E4881" w:rsidP="009621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 местный бюджет</w:t>
            </w:r>
          </w:p>
        </w:tc>
        <w:tc>
          <w:tcPr>
            <w:tcW w:w="1134" w:type="dxa"/>
          </w:tcPr>
          <w:p w:rsidR="006E4881" w:rsidRPr="00E90B4E" w:rsidRDefault="006E4881" w:rsidP="0038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13,96</w:t>
            </w:r>
          </w:p>
        </w:tc>
        <w:tc>
          <w:tcPr>
            <w:tcW w:w="992" w:type="dxa"/>
          </w:tcPr>
          <w:p w:rsidR="006E4881" w:rsidRPr="00E90B4E" w:rsidRDefault="006E4881" w:rsidP="0038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330" w:type="dxa"/>
            <w:gridSpan w:val="2"/>
          </w:tcPr>
          <w:p w:rsidR="006E4881" w:rsidRPr="00E90B4E" w:rsidRDefault="006E4881" w:rsidP="0038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1073" w:type="dxa"/>
          </w:tcPr>
          <w:p w:rsidR="006E4881" w:rsidRPr="00E90B4E" w:rsidRDefault="006E4881" w:rsidP="0038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6E4881" w:rsidRPr="00E90B4E" w:rsidRDefault="006E4881" w:rsidP="0038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E4881" w:rsidRPr="00E90B4E" w:rsidRDefault="006E4881" w:rsidP="0038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E4881" w:rsidRPr="00E90B4E" w:rsidRDefault="006E4881" w:rsidP="0038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22,05</w:t>
            </w:r>
          </w:p>
        </w:tc>
      </w:tr>
      <w:tr w:rsidR="0053156E" w:rsidRPr="00E90B4E" w:rsidTr="00F77E10">
        <w:trPr>
          <w:trHeight w:val="135"/>
        </w:trPr>
        <w:tc>
          <w:tcPr>
            <w:tcW w:w="675" w:type="dxa"/>
          </w:tcPr>
          <w:p w:rsidR="0053156E" w:rsidRPr="00570CFC" w:rsidRDefault="0053156E" w:rsidP="00B23F25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156E" w:rsidRPr="00441EA7" w:rsidRDefault="0053156E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Новая редакция</w:t>
            </w:r>
          </w:p>
        </w:tc>
        <w:tc>
          <w:tcPr>
            <w:tcW w:w="3686" w:type="dxa"/>
          </w:tcPr>
          <w:p w:rsidR="0053156E" w:rsidRPr="00962141" w:rsidRDefault="0053156E" w:rsidP="0053156E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Всего по региональному прое</w:t>
            </w:r>
            <w:r w:rsidRPr="0096214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</w:t>
            </w:r>
            <w:r w:rsidRPr="0096214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ту</w:t>
            </w:r>
          </w:p>
        </w:tc>
        <w:tc>
          <w:tcPr>
            <w:tcW w:w="1134" w:type="dxa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808,54</w:t>
            </w:r>
          </w:p>
        </w:tc>
        <w:tc>
          <w:tcPr>
            <w:tcW w:w="992" w:type="dxa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624,09</w:t>
            </w:r>
          </w:p>
        </w:tc>
        <w:tc>
          <w:tcPr>
            <w:tcW w:w="1330" w:type="dxa"/>
            <w:gridSpan w:val="2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1030,38</w:t>
            </w:r>
          </w:p>
        </w:tc>
        <w:tc>
          <w:tcPr>
            <w:tcW w:w="1073" w:type="dxa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22,51</w:t>
            </w:r>
          </w:p>
        </w:tc>
        <w:tc>
          <w:tcPr>
            <w:tcW w:w="1148" w:type="dxa"/>
            <w:gridSpan w:val="3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22,51</w:t>
            </w:r>
          </w:p>
        </w:tc>
        <w:tc>
          <w:tcPr>
            <w:tcW w:w="938" w:type="dxa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22,51</w:t>
            </w:r>
          </w:p>
        </w:tc>
        <w:tc>
          <w:tcPr>
            <w:tcW w:w="1181" w:type="dxa"/>
            <w:gridSpan w:val="2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2530,54</w:t>
            </w:r>
          </w:p>
        </w:tc>
      </w:tr>
      <w:tr w:rsidR="0053156E" w:rsidRPr="00E90B4E" w:rsidTr="00F77E10">
        <w:trPr>
          <w:trHeight w:val="135"/>
        </w:trPr>
        <w:tc>
          <w:tcPr>
            <w:tcW w:w="675" w:type="dxa"/>
          </w:tcPr>
          <w:p w:rsidR="0053156E" w:rsidRPr="00570CFC" w:rsidRDefault="0053156E" w:rsidP="00B23F25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156E" w:rsidRPr="00441EA7" w:rsidRDefault="0053156E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156E" w:rsidRPr="00F77E10" w:rsidRDefault="0053156E" w:rsidP="0053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 федеральный  бю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жет </w:t>
            </w:r>
          </w:p>
        </w:tc>
        <w:tc>
          <w:tcPr>
            <w:tcW w:w="1134" w:type="dxa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547,89</w:t>
            </w:r>
          </w:p>
        </w:tc>
        <w:tc>
          <w:tcPr>
            <w:tcW w:w="992" w:type="dxa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617,16</w:t>
            </w:r>
          </w:p>
        </w:tc>
        <w:tc>
          <w:tcPr>
            <w:tcW w:w="1330" w:type="dxa"/>
            <w:gridSpan w:val="2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1019,39</w:t>
            </w:r>
          </w:p>
        </w:tc>
        <w:tc>
          <w:tcPr>
            <w:tcW w:w="1073" w:type="dxa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1148" w:type="dxa"/>
            <w:gridSpan w:val="3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938" w:type="dxa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1181" w:type="dxa"/>
            <w:gridSpan w:val="2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2248,61</w:t>
            </w:r>
          </w:p>
        </w:tc>
      </w:tr>
      <w:tr w:rsidR="0053156E" w:rsidRPr="00E90B4E" w:rsidTr="00F77E10">
        <w:trPr>
          <w:trHeight w:val="135"/>
        </w:trPr>
        <w:tc>
          <w:tcPr>
            <w:tcW w:w="675" w:type="dxa"/>
          </w:tcPr>
          <w:p w:rsidR="0053156E" w:rsidRDefault="0053156E" w:rsidP="00B23F25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53156E" w:rsidRPr="00570CFC" w:rsidRDefault="0053156E" w:rsidP="00B23F25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156E" w:rsidRPr="00441EA7" w:rsidRDefault="0053156E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156E" w:rsidRPr="00F77E10" w:rsidRDefault="0053156E" w:rsidP="0053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 республиканский бюджет Чувашской Республики</w:t>
            </w:r>
          </w:p>
        </w:tc>
        <w:tc>
          <w:tcPr>
            <w:tcW w:w="1134" w:type="dxa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246,55</w:t>
            </w:r>
          </w:p>
        </w:tc>
        <w:tc>
          <w:tcPr>
            <w:tcW w:w="992" w:type="dxa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330" w:type="dxa"/>
            <w:gridSpan w:val="2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5,93</w:t>
            </w:r>
          </w:p>
        </w:tc>
        <w:tc>
          <w:tcPr>
            <w:tcW w:w="1073" w:type="dxa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148" w:type="dxa"/>
            <w:gridSpan w:val="3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938" w:type="dxa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181" w:type="dxa"/>
            <w:gridSpan w:val="2"/>
            <w:vAlign w:val="bottom"/>
          </w:tcPr>
          <w:p w:rsidR="0053156E" w:rsidRPr="0053156E" w:rsidRDefault="0053156E" w:rsidP="0053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259,74</w:t>
            </w:r>
          </w:p>
        </w:tc>
      </w:tr>
      <w:tr w:rsidR="006E4881" w:rsidRPr="00E90B4E" w:rsidTr="005B7998">
        <w:trPr>
          <w:trHeight w:val="135"/>
        </w:trPr>
        <w:tc>
          <w:tcPr>
            <w:tcW w:w="675" w:type="dxa"/>
          </w:tcPr>
          <w:p w:rsidR="006E4881" w:rsidRDefault="006E4881" w:rsidP="00B23F25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881" w:rsidRPr="00441EA7" w:rsidRDefault="006E4881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4881" w:rsidRDefault="006E4881" w:rsidP="0053156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 местный бюджет</w:t>
            </w:r>
          </w:p>
        </w:tc>
        <w:tc>
          <w:tcPr>
            <w:tcW w:w="1134" w:type="dxa"/>
          </w:tcPr>
          <w:p w:rsidR="006E4881" w:rsidRPr="006D184B" w:rsidRDefault="006E4881" w:rsidP="0038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4B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992" w:type="dxa"/>
          </w:tcPr>
          <w:p w:rsidR="006E4881" w:rsidRPr="006D184B" w:rsidRDefault="006E4881" w:rsidP="0038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4B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330" w:type="dxa"/>
            <w:gridSpan w:val="2"/>
          </w:tcPr>
          <w:p w:rsidR="006E4881" w:rsidRPr="006D184B" w:rsidRDefault="006E4881" w:rsidP="0038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4B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1073" w:type="dxa"/>
          </w:tcPr>
          <w:p w:rsidR="006E4881" w:rsidRPr="006D184B" w:rsidRDefault="006E4881" w:rsidP="0038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6E4881" w:rsidRPr="006D184B" w:rsidRDefault="006E4881" w:rsidP="0038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E4881" w:rsidRPr="006D184B" w:rsidRDefault="006E4881" w:rsidP="0038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E4881" w:rsidRPr="006D184B" w:rsidRDefault="006E4881" w:rsidP="0038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4B">
              <w:rPr>
                <w:rFonts w:ascii="Times New Roman" w:hAnsi="Times New Roman"/>
                <w:sz w:val="24"/>
                <w:szCs w:val="24"/>
              </w:rPr>
              <w:t>22,19</w:t>
            </w:r>
          </w:p>
        </w:tc>
      </w:tr>
    </w:tbl>
    <w:p w:rsidR="00C71E24" w:rsidRDefault="00C71E24" w:rsidP="00B2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B33" w:rsidRPr="00C71E24" w:rsidRDefault="00382B33" w:rsidP="00B2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E24">
        <w:rPr>
          <w:rFonts w:ascii="Times New Roman" w:hAnsi="Times New Roman" w:cs="Times New Roman"/>
          <w:b/>
          <w:sz w:val="26"/>
          <w:szCs w:val="26"/>
        </w:rPr>
        <w:t>Обоснование и анализ предлагаемых изменений</w:t>
      </w:r>
    </w:p>
    <w:p w:rsidR="00382B33" w:rsidRDefault="00382B33" w:rsidP="00B23F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52"/>
        <w:gridCol w:w="11198"/>
      </w:tblGrid>
      <w:tr w:rsidR="00382B33" w:rsidTr="00AC3EDF">
        <w:tc>
          <w:tcPr>
            <w:tcW w:w="3652" w:type="dxa"/>
          </w:tcPr>
          <w:p w:rsidR="00382B33" w:rsidRPr="00AC3EDF" w:rsidRDefault="00382B33" w:rsidP="00C71E2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DF">
              <w:rPr>
                <w:rFonts w:ascii="Times New Roman" w:hAnsi="Times New Roman"/>
                <w:sz w:val="24"/>
                <w:szCs w:val="24"/>
              </w:rPr>
              <w:t>Сведения о предыдущих запр</w:t>
            </w:r>
            <w:r w:rsidRPr="00AC3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EDF">
              <w:rPr>
                <w:rFonts w:ascii="Times New Roman" w:hAnsi="Times New Roman"/>
                <w:sz w:val="24"/>
                <w:szCs w:val="24"/>
              </w:rPr>
              <w:t>сах на изменение</w:t>
            </w:r>
          </w:p>
        </w:tc>
        <w:tc>
          <w:tcPr>
            <w:tcW w:w="11198" w:type="dxa"/>
          </w:tcPr>
          <w:p w:rsidR="00382B33" w:rsidRPr="00AC3EDF" w:rsidRDefault="00382B33" w:rsidP="00382B3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DF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382B33" w:rsidTr="00AC3EDF">
        <w:tc>
          <w:tcPr>
            <w:tcW w:w="3652" w:type="dxa"/>
          </w:tcPr>
          <w:p w:rsidR="002F15D5" w:rsidRPr="00AC3EDF" w:rsidRDefault="00382B33" w:rsidP="00382B3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DF">
              <w:rPr>
                <w:rFonts w:ascii="Times New Roman" w:hAnsi="Times New Roman"/>
                <w:sz w:val="24"/>
                <w:szCs w:val="24"/>
              </w:rPr>
              <w:t xml:space="preserve">Причины и обоснование </w:t>
            </w:r>
          </w:p>
          <w:p w:rsidR="00382B33" w:rsidRPr="00AC3EDF" w:rsidRDefault="00382B33" w:rsidP="00382B3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DF">
              <w:rPr>
                <w:rFonts w:ascii="Times New Roman" w:hAnsi="Times New Roman"/>
                <w:sz w:val="24"/>
                <w:szCs w:val="24"/>
              </w:rPr>
              <w:t>необходимости изменений</w:t>
            </w:r>
          </w:p>
          <w:p w:rsidR="00382B33" w:rsidRPr="00AC3EDF" w:rsidRDefault="00382B33" w:rsidP="00382B3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43BFF" w:rsidRPr="00AC3EDF" w:rsidRDefault="0061084B" w:rsidP="0061084B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D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3156E">
              <w:rPr>
                <w:rFonts w:ascii="Times New Roman" w:hAnsi="Times New Roman"/>
                <w:sz w:val="24"/>
                <w:szCs w:val="24"/>
              </w:rPr>
              <w:t>1.</w:t>
            </w:r>
            <w:r w:rsidRPr="00AC3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3EDF">
              <w:rPr>
                <w:rFonts w:ascii="Times New Roman" w:hAnsi="Times New Roman"/>
                <w:sz w:val="24"/>
                <w:szCs w:val="24"/>
              </w:rPr>
              <w:t>В</w:t>
            </w:r>
            <w:r w:rsidR="00AC3EDF">
              <w:rPr>
                <w:rFonts w:ascii="Times New Roman" w:hAnsi="Times New Roman"/>
                <w:sz w:val="24"/>
                <w:szCs w:val="24"/>
              </w:rPr>
              <w:t xml:space="preserve">носимые изменения отражают </w:t>
            </w:r>
            <w:r w:rsidRPr="00AC3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EDF" w:rsidRPr="00AC3EDF">
              <w:rPr>
                <w:rFonts w:ascii="Times New Roman" w:hAnsi="Times New Roman"/>
                <w:sz w:val="24"/>
                <w:szCs w:val="24"/>
              </w:rPr>
              <w:t>увелич</w:t>
            </w:r>
            <w:r w:rsidR="00AC3EDF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AC3EDF" w:rsidRPr="00AC3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D4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C3EDF">
              <w:rPr>
                <w:rFonts w:ascii="Times New Roman" w:hAnsi="Times New Roman"/>
                <w:sz w:val="24"/>
                <w:szCs w:val="24"/>
              </w:rPr>
              <w:t>2019 году на 50,3 тысяч рублей объем</w:t>
            </w:r>
            <w:r w:rsidR="00AC3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AC3EDF">
              <w:rPr>
                <w:rFonts w:ascii="Times New Roman" w:hAnsi="Times New Roman"/>
                <w:sz w:val="24"/>
                <w:szCs w:val="24"/>
              </w:rPr>
              <w:t xml:space="preserve"> финансиров</w:t>
            </w:r>
            <w:r w:rsidRPr="00AC3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AC3EDF">
              <w:rPr>
                <w:rFonts w:ascii="Times New Roman" w:hAnsi="Times New Roman"/>
                <w:sz w:val="24"/>
                <w:szCs w:val="24"/>
              </w:rPr>
              <w:t>ния на мероприятие по профессиональному обучению и дополнительному профессиональному образов</w:t>
            </w:r>
            <w:r w:rsidRPr="00AC3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AC3EDF">
              <w:rPr>
                <w:rFonts w:ascii="Times New Roman" w:hAnsi="Times New Roman"/>
                <w:sz w:val="24"/>
                <w:szCs w:val="24"/>
              </w:rPr>
              <w:t>нию женщин, находящихся в отпуске по уходу за ребенком до достижения им возраста трех лет, женщин, не состоящих в трудовых отношениях, осуществляющих уход за ребенком в возрасте до трех лет (стипе</w:t>
            </w:r>
            <w:r w:rsidRPr="00AC3EDF">
              <w:rPr>
                <w:rFonts w:ascii="Times New Roman" w:hAnsi="Times New Roman"/>
                <w:sz w:val="24"/>
                <w:szCs w:val="24"/>
              </w:rPr>
              <w:t>н</w:t>
            </w:r>
            <w:r w:rsidRPr="00AC3EDF">
              <w:rPr>
                <w:rFonts w:ascii="Times New Roman" w:hAnsi="Times New Roman"/>
                <w:sz w:val="24"/>
                <w:szCs w:val="24"/>
              </w:rPr>
              <w:t xml:space="preserve">дия). </w:t>
            </w:r>
            <w:proofErr w:type="gramEnd"/>
          </w:p>
          <w:p w:rsidR="0061084B" w:rsidRPr="00AC3EDF" w:rsidRDefault="00943BFF" w:rsidP="0061084B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DF">
              <w:rPr>
                <w:rFonts w:ascii="Times New Roman" w:hAnsi="Times New Roman"/>
                <w:sz w:val="24"/>
                <w:szCs w:val="24"/>
              </w:rPr>
              <w:t xml:space="preserve">       Стипендия женщинам в период прохождения профессионального обучения выплачивается в размере минимальной величины пособия по безработице</w:t>
            </w:r>
            <w:r w:rsidR="00AC3EDF">
              <w:rPr>
                <w:rFonts w:ascii="Times New Roman" w:hAnsi="Times New Roman"/>
                <w:sz w:val="24"/>
                <w:szCs w:val="24"/>
              </w:rPr>
              <w:t xml:space="preserve">, которая </w:t>
            </w:r>
            <w:r w:rsidRPr="00AC3EDF">
              <w:rPr>
                <w:rFonts w:ascii="Times New Roman" w:hAnsi="Times New Roman"/>
                <w:sz w:val="24"/>
                <w:szCs w:val="24"/>
              </w:rPr>
              <w:t xml:space="preserve">увеличилась </w:t>
            </w:r>
            <w:r w:rsidR="0061084B" w:rsidRPr="00AC3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D42">
              <w:rPr>
                <w:rFonts w:ascii="Times New Roman" w:hAnsi="Times New Roman"/>
                <w:sz w:val="24"/>
                <w:szCs w:val="24"/>
              </w:rPr>
              <w:t xml:space="preserve">с 1 января 2019 года </w:t>
            </w:r>
            <w:r w:rsidRPr="00AC3EDF">
              <w:rPr>
                <w:rFonts w:ascii="Times New Roman" w:hAnsi="Times New Roman"/>
                <w:sz w:val="24"/>
                <w:szCs w:val="24"/>
              </w:rPr>
              <w:t>с 850 рублей до 1500 рублей в соответствии с постановление</w:t>
            </w:r>
            <w:r w:rsidR="002F15D5" w:rsidRPr="00AC3EDF">
              <w:rPr>
                <w:rFonts w:ascii="Times New Roman" w:hAnsi="Times New Roman"/>
                <w:sz w:val="24"/>
                <w:szCs w:val="24"/>
              </w:rPr>
              <w:t>м</w:t>
            </w:r>
            <w:r w:rsidRPr="00AC3EDF">
              <w:rPr>
                <w:rFonts w:ascii="Times New Roman" w:hAnsi="Times New Roman"/>
                <w:sz w:val="24"/>
                <w:szCs w:val="24"/>
              </w:rPr>
              <w:t xml:space="preserve"> Правительства  Российской Федерации от 15.11.2018 </w:t>
            </w:r>
            <w:r w:rsidR="006162C6">
              <w:rPr>
                <w:rFonts w:ascii="Times New Roman" w:hAnsi="Times New Roman"/>
                <w:sz w:val="24"/>
                <w:szCs w:val="24"/>
              </w:rPr>
              <w:br/>
            </w:r>
            <w:r w:rsidRPr="00AC3EDF">
              <w:rPr>
                <w:rFonts w:ascii="Times New Roman" w:hAnsi="Times New Roman"/>
                <w:sz w:val="24"/>
                <w:szCs w:val="24"/>
              </w:rPr>
              <w:t>№ 1375.</w:t>
            </w:r>
          </w:p>
          <w:p w:rsidR="00382B33" w:rsidRDefault="002F15D5" w:rsidP="00E234C4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DF">
              <w:rPr>
                <w:rFonts w:ascii="Times New Roman" w:hAnsi="Times New Roman"/>
                <w:sz w:val="24"/>
                <w:szCs w:val="24"/>
              </w:rPr>
              <w:t xml:space="preserve">      Выделение указанной суммы осуществлено за счет </w:t>
            </w:r>
            <w:proofErr w:type="gramStart"/>
            <w:r w:rsidRPr="00AC3EDF">
              <w:rPr>
                <w:rFonts w:ascii="Times New Roman" w:hAnsi="Times New Roman"/>
                <w:sz w:val="24"/>
                <w:szCs w:val="24"/>
              </w:rPr>
              <w:t xml:space="preserve">экономии, образовавшейся </w:t>
            </w:r>
            <w:r w:rsidR="00E234C4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AC3EDF">
              <w:rPr>
                <w:rFonts w:ascii="Times New Roman" w:hAnsi="Times New Roman"/>
                <w:sz w:val="24"/>
                <w:szCs w:val="24"/>
              </w:rPr>
              <w:t xml:space="preserve"> реализации мер</w:t>
            </w:r>
            <w:r w:rsidRPr="00AC3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EDF">
              <w:rPr>
                <w:rFonts w:ascii="Times New Roman" w:hAnsi="Times New Roman"/>
                <w:sz w:val="24"/>
                <w:szCs w:val="24"/>
              </w:rPr>
              <w:t>приятий активной политики занятости и не потребовало</w:t>
            </w:r>
            <w:proofErr w:type="gramEnd"/>
            <w:r w:rsidRPr="00AC3EDF">
              <w:rPr>
                <w:rFonts w:ascii="Times New Roman" w:hAnsi="Times New Roman"/>
                <w:sz w:val="24"/>
                <w:szCs w:val="24"/>
              </w:rPr>
              <w:t xml:space="preserve"> выделения дополнительных средств.</w:t>
            </w:r>
          </w:p>
          <w:p w:rsidR="0053156E" w:rsidRPr="00AC3EDF" w:rsidRDefault="0053156E" w:rsidP="00880976">
            <w:pPr>
              <w:spacing w:line="216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="00880976" w:rsidRPr="00880976">
              <w:rPr>
                <w:rFonts w:ascii="Times New Roman" w:hAnsi="Times New Roman"/>
                <w:sz w:val="24"/>
                <w:szCs w:val="24"/>
              </w:rPr>
              <w:t xml:space="preserve">Средства, предусмотренные для завершения объектов </w:t>
            </w:r>
            <w:r w:rsidR="00880976">
              <w:rPr>
                <w:rFonts w:ascii="Times New Roman" w:hAnsi="Times New Roman"/>
                <w:sz w:val="24"/>
                <w:szCs w:val="24"/>
              </w:rPr>
              <w:t xml:space="preserve">строительства ДДУ </w:t>
            </w:r>
            <w:r w:rsidR="00880976" w:rsidRPr="00880976">
              <w:rPr>
                <w:rFonts w:ascii="Times New Roman" w:hAnsi="Times New Roman"/>
                <w:sz w:val="24"/>
                <w:szCs w:val="24"/>
              </w:rPr>
              <w:t>в 2019 году выделены</w:t>
            </w:r>
            <w:proofErr w:type="gramEnd"/>
            <w:r w:rsidR="00880976" w:rsidRPr="00880976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880976">
              <w:rPr>
                <w:rFonts w:ascii="Times New Roman" w:hAnsi="Times New Roman"/>
                <w:sz w:val="24"/>
                <w:szCs w:val="24"/>
              </w:rPr>
              <w:t xml:space="preserve">втором </w:t>
            </w:r>
            <w:r w:rsidR="00880976" w:rsidRPr="00880976">
              <w:rPr>
                <w:rFonts w:ascii="Times New Roman" w:hAnsi="Times New Roman"/>
                <w:sz w:val="24"/>
                <w:szCs w:val="24"/>
              </w:rPr>
              <w:t xml:space="preserve"> уточнении республиканского бюджета Чувашской Республики в сумме 241,86 млн. руб.</w:t>
            </w:r>
          </w:p>
        </w:tc>
      </w:tr>
      <w:tr w:rsidR="00E234C4" w:rsidTr="00AC3EDF">
        <w:tc>
          <w:tcPr>
            <w:tcW w:w="3652" w:type="dxa"/>
          </w:tcPr>
          <w:p w:rsidR="00E234C4" w:rsidRPr="00AC3EDF" w:rsidRDefault="00E234C4" w:rsidP="00382B3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11198" w:type="dxa"/>
          </w:tcPr>
          <w:p w:rsidR="00E234C4" w:rsidRPr="00AC3EDF" w:rsidRDefault="00E234C4" w:rsidP="0061084B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Не влияет на </w:t>
            </w:r>
            <w:r w:rsidR="0016386C">
              <w:rPr>
                <w:rFonts w:ascii="Times New Roman" w:hAnsi="Times New Roman"/>
                <w:sz w:val="24"/>
                <w:szCs w:val="24"/>
              </w:rPr>
              <w:t>параметры проекта и иные проекты</w:t>
            </w:r>
          </w:p>
        </w:tc>
      </w:tr>
    </w:tbl>
    <w:p w:rsidR="00382B33" w:rsidRPr="00B23F25" w:rsidRDefault="00382B33" w:rsidP="00B23F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82B33" w:rsidRPr="00B23F25" w:rsidSect="00C71E24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89"/>
    <w:rsid w:val="00010D42"/>
    <w:rsid w:val="000D549F"/>
    <w:rsid w:val="0016386C"/>
    <w:rsid w:val="00261071"/>
    <w:rsid w:val="002F15D5"/>
    <w:rsid w:val="003004BE"/>
    <w:rsid w:val="00382B33"/>
    <w:rsid w:val="00441EA7"/>
    <w:rsid w:val="0053156E"/>
    <w:rsid w:val="00570CFC"/>
    <w:rsid w:val="0057312B"/>
    <w:rsid w:val="0061084B"/>
    <w:rsid w:val="006162C6"/>
    <w:rsid w:val="006B462F"/>
    <w:rsid w:val="006D184B"/>
    <w:rsid w:val="006E4881"/>
    <w:rsid w:val="0072260A"/>
    <w:rsid w:val="00880976"/>
    <w:rsid w:val="00943BFF"/>
    <w:rsid w:val="00962141"/>
    <w:rsid w:val="00984E89"/>
    <w:rsid w:val="00AB6EDF"/>
    <w:rsid w:val="00AC3EDF"/>
    <w:rsid w:val="00B23F25"/>
    <w:rsid w:val="00C71E24"/>
    <w:rsid w:val="00CA24CA"/>
    <w:rsid w:val="00E10925"/>
    <w:rsid w:val="00E234C4"/>
    <w:rsid w:val="00F15D81"/>
    <w:rsid w:val="00F77E10"/>
    <w:rsid w:val="00FC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4486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Е. Фомина</dc:creator>
  <cp:lastModifiedBy>economy53 (Александрова Т.В.)</cp:lastModifiedBy>
  <cp:revision>2</cp:revision>
  <cp:lastPrinted>2019-04-23T04:35:00Z</cp:lastPrinted>
  <dcterms:created xsi:type="dcterms:W3CDTF">2019-04-23T06:49:00Z</dcterms:created>
  <dcterms:modified xsi:type="dcterms:W3CDTF">2019-04-23T06:49:00Z</dcterms:modified>
</cp:coreProperties>
</file>