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AD" w:rsidRPr="00D83115" w:rsidRDefault="002E5CAD" w:rsidP="002E5CAD">
      <w:pPr>
        <w:tabs>
          <w:tab w:val="left" w:pos="5387"/>
        </w:tabs>
        <w:autoSpaceDN w:val="0"/>
        <w:spacing w:after="100" w:afterAutospacing="1" w:line="228" w:lineRule="auto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 xml:space="preserve">Приложение № </w:t>
      </w:r>
      <w:r>
        <w:rPr>
          <w:rFonts w:eastAsia="Times"/>
          <w:sz w:val="24"/>
          <w:szCs w:val="24"/>
        </w:rPr>
        <w:t>6</w:t>
      </w:r>
    </w:p>
    <w:p w:rsidR="002E5CAD" w:rsidRPr="00D83115" w:rsidRDefault="002E5CAD" w:rsidP="002E5CAD">
      <w:pPr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>УТВЕРЖДЕН</w:t>
      </w:r>
    </w:p>
    <w:p w:rsidR="002E5CAD" w:rsidRPr="00D83115" w:rsidRDefault="002E5CAD" w:rsidP="002E5CAD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протокольным решением </w:t>
      </w:r>
    </w:p>
    <w:p w:rsidR="002E5CAD" w:rsidRPr="00D83115" w:rsidRDefault="002E5CAD" w:rsidP="002E5CAD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Совета при Главе Чувашской </w:t>
      </w:r>
    </w:p>
    <w:p w:rsidR="002E5CAD" w:rsidRPr="00D83115" w:rsidRDefault="002E5CAD" w:rsidP="002E5CAD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Республики по стратегическому </w:t>
      </w:r>
    </w:p>
    <w:p w:rsidR="002E5CAD" w:rsidRPr="00D83115" w:rsidRDefault="002E5CAD" w:rsidP="002E5CAD">
      <w:pPr>
        <w:tabs>
          <w:tab w:val="left" w:pos="3544"/>
        </w:tabs>
        <w:autoSpaceDN w:val="0"/>
        <w:spacing w:line="228" w:lineRule="auto"/>
        <w:ind w:firstLine="709"/>
        <w:jc w:val="right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     развитию и проектной деятельности</w:t>
      </w:r>
    </w:p>
    <w:p w:rsidR="00311284" w:rsidRPr="00C631F1" w:rsidRDefault="002E5CAD" w:rsidP="002E5CAD">
      <w:pPr>
        <w:spacing w:line="240" w:lineRule="auto"/>
        <w:jc w:val="center"/>
        <w:rPr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 xml:space="preserve">         </w:t>
      </w:r>
      <w:r w:rsidRPr="00D83115">
        <w:rPr>
          <w:rFonts w:eastAsia="Times"/>
          <w:sz w:val="24"/>
          <w:szCs w:val="24"/>
        </w:rPr>
        <w:t>от 1</w:t>
      </w:r>
      <w:r>
        <w:rPr>
          <w:rFonts w:eastAsia="Times"/>
          <w:sz w:val="24"/>
          <w:szCs w:val="24"/>
        </w:rPr>
        <w:t>4</w:t>
      </w:r>
      <w:r w:rsidRPr="00D83115">
        <w:rPr>
          <w:rFonts w:eastAsia="Times"/>
          <w:sz w:val="24"/>
          <w:szCs w:val="24"/>
        </w:rPr>
        <w:t xml:space="preserve"> декабря 2018 г. № 1</w:t>
      </w:r>
      <w:r>
        <w:rPr>
          <w:rFonts w:eastAsia="Times"/>
          <w:sz w:val="24"/>
          <w:szCs w:val="24"/>
        </w:rPr>
        <w:t>3</w:t>
      </w:r>
    </w:p>
    <w:p w:rsidR="00311284" w:rsidRPr="00C631F1" w:rsidRDefault="00311284" w:rsidP="001D66A0">
      <w:pPr>
        <w:spacing w:line="240" w:lineRule="auto"/>
        <w:jc w:val="center"/>
        <w:rPr>
          <w:b/>
          <w:sz w:val="24"/>
          <w:szCs w:val="24"/>
        </w:rPr>
      </w:pPr>
      <w:r w:rsidRPr="00C631F1">
        <w:rPr>
          <w:b/>
          <w:sz w:val="24"/>
          <w:szCs w:val="24"/>
        </w:rPr>
        <w:t>П А С П О Р Т</w:t>
      </w:r>
    </w:p>
    <w:p w:rsidR="00284178" w:rsidRPr="00C631F1" w:rsidRDefault="00284178" w:rsidP="001D66A0">
      <w:pPr>
        <w:spacing w:line="240" w:lineRule="auto"/>
        <w:jc w:val="center"/>
        <w:rPr>
          <w:b/>
          <w:sz w:val="24"/>
          <w:szCs w:val="24"/>
        </w:rPr>
      </w:pPr>
    </w:p>
    <w:p w:rsidR="00284178" w:rsidRPr="00C631F1" w:rsidRDefault="00A934B2" w:rsidP="001D66A0">
      <w:pPr>
        <w:spacing w:line="240" w:lineRule="auto"/>
        <w:jc w:val="center"/>
        <w:rPr>
          <w:b/>
          <w:sz w:val="24"/>
          <w:szCs w:val="24"/>
        </w:rPr>
      </w:pPr>
      <w:r w:rsidRPr="00C631F1">
        <w:rPr>
          <w:b/>
          <w:sz w:val="24"/>
          <w:szCs w:val="24"/>
        </w:rPr>
        <w:t>регионального</w:t>
      </w:r>
      <w:r w:rsidR="00311284" w:rsidRPr="00C631F1">
        <w:rPr>
          <w:b/>
          <w:sz w:val="24"/>
          <w:szCs w:val="24"/>
        </w:rPr>
        <w:t xml:space="preserve"> проекта</w:t>
      </w:r>
      <w:r w:rsidR="00284178" w:rsidRPr="00C631F1">
        <w:rPr>
          <w:b/>
          <w:sz w:val="24"/>
          <w:szCs w:val="24"/>
        </w:rPr>
        <w:t xml:space="preserve"> Чувашской Республики*</w:t>
      </w:r>
    </w:p>
    <w:p w:rsidR="00B64F2C" w:rsidRPr="00C631F1" w:rsidRDefault="00B64F2C" w:rsidP="001D66A0">
      <w:pPr>
        <w:spacing w:line="240" w:lineRule="auto"/>
        <w:jc w:val="center"/>
        <w:rPr>
          <w:sz w:val="24"/>
          <w:szCs w:val="24"/>
        </w:rPr>
      </w:pPr>
      <w:r w:rsidRPr="00C631F1">
        <w:rPr>
          <w:sz w:val="24"/>
          <w:szCs w:val="24"/>
        </w:rPr>
        <w:t xml:space="preserve"> «</w:t>
      </w:r>
      <w:r w:rsidR="002E1A79" w:rsidRPr="00C631F1">
        <w:rPr>
          <w:sz w:val="24"/>
          <w:szCs w:val="24"/>
        </w:rPr>
        <w:t xml:space="preserve">Молодые профессионалы (Повышение конкурентоспособности </w:t>
      </w:r>
      <w:r w:rsidR="002E1A79" w:rsidRPr="00C631F1">
        <w:rPr>
          <w:sz w:val="24"/>
          <w:szCs w:val="24"/>
        </w:rPr>
        <w:br/>
        <w:t>профессионального образования)</w:t>
      </w:r>
      <w:r w:rsidR="001476C2" w:rsidRPr="00C631F1">
        <w:rPr>
          <w:sz w:val="24"/>
          <w:szCs w:val="24"/>
        </w:rPr>
        <w:t>»</w:t>
      </w:r>
    </w:p>
    <w:p w:rsidR="00B64F2C" w:rsidRPr="00C631F1" w:rsidRDefault="00B64F2C" w:rsidP="001D66A0">
      <w:pPr>
        <w:spacing w:line="240" w:lineRule="auto"/>
        <w:jc w:val="center"/>
        <w:rPr>
          <w:b/>
          <w:sz w:val="24"/>
          <w:szCs w:val="24"/>
        </w:rPr>
      </w:pPr>
    </w:p>
    <w:p w:rsidR="00311284" w:rsidRPr="00C631F1" w:rsidRDefault="00311284" w:rsidP="001D66A0">
      <w:pPr>
        <w:spacing w:line="240" w:lineRule="auto"/>
        <w:jc w:val="center"/>
        <w:rPr>
          <w:sz w:val="24"/>
          <w:szCs w:val="24"/>
        </w:rPr>
      </w:pPr>
      <w:r w:rsidRPr="00C631F1">
        <w:rPr>
          <w:sz w:val="24"/>
          <w:szCs w:val="24"/>
        </w:rPr>
        <w:t>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956"/>
        <w:gridCol w:w="3544"/>
        <w:gridCol w:w="3623"/>
      </w:tblGrid>
      <w:tr w:rsidR="00311284" w:rsidRPr="00C631F1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C631F1" w:rsidRDefault="00311284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C631F1" w:rsidRDefault="004A4ED9" w:rsidP="002E5CAD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Образование</w:t>
            </w:r>
          </w:p>
        </w:tc>
      </w:tr>
      <w:tr w:rsidR="002E5CAD" w:rsidRPr="00C631F1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2E5CAD" w:rsidRPr="00C631F1" w:rsidRDefault="002E5CAD" w:rsidP="002E5C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Краткое наименование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C631F1">
              <w:rPr>
                <w:sz w:val="24"/>
                <w:szCs w:val="24"/>
              </w:rPr>
              <w:t>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2E5CAD" w:rsidRPr="00C631F1" w:rsidRDefault="002E5CAD" w:rsidP="002E5CAD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«Молодые профессионалы»</w:t>
            </w:r>
          </w:p>
        </w:tc>
      </w:tr>
      <w:tr w:rsidR="00311284" w:rsidRPr="00C631F1" w:rsidTr="00EE0D1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C631F1" w:rsidRDefault="00311284" w:rsidP="003D2F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Краткое наименование </w:t>
            </w:r>
            <w:r w:rsidR="003D2FF9" w:rsidRPr="00C631F1">
              <w:rPr>
                <w:sz w:val="24"/>
                <w:szCs w:val="24"/>
              </w:rPr>
              <w:t>регионального</w:t>
            </w:r>
            <w:r w:rsidRPr="00C631F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11284" w:rsidRPr="00C631F1" w:rsidRDefault="008B51A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«</w:t>
            </w:r>
            <w:r w:rsidR="002E1A79" w:rsidRPr="00C631F1">
              <w:rPr>
                <w:sz w:val="24"/>
                <w:szCs w:val="24"/>
              </w:rPr>
              <w:t>Молодые профессионалы</w:t>
            </w:r>
            <w:r w:rsidRPr="00C631F1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1284" w:rsidRPr="00C631F1" w:rsidRDefault="0031128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8B51A1" w:rsidRPr="00C631F1" w:rsidRDefault="00026E45" w:rsidP="00026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01.01.2019-31.12.</w:t>
            </w:r>
            <w:r w:rsidR="008B51A1" w:rsidRPr="00C631F1">
              <w:rPr>
                <w:sz w:val="24"/>
                <w:szCs w:val="24"/>
              </w:rPr>
              <w:t>2024 г.</w:t>
            </w:r>
          </w:p>
        </w:tc>
      </w:tr>
      <w:tr w:rsidR="003D2FF9" w:rsidRPr="00C631F1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2FF9" w:rsidRPr="00C631F1" w:rsidRDefault="003D2FF9" w:rsidP="003D2FF9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0" w:name="_GoBack" w:colFirst="1" w:colLast="1"/>
            <w:r w:rsidRPr="00C631F1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D2FF9" w:rsidRPr="004D7C17" w:rsidRDefault="00E3622B" w:rsidP="004D7C17">
            <w:pPr>
              <w:spacing w:line="240" w:lineRule="auto"/>
              <w:ind w:left="57" w:right="57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D7C1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С.А. </w:t>
            </w:r>
            <w:r w:rsidR="00B0613C" w:rsidRPr="004D7C1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3D2FF9" w:rsidRPr="00C631F1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2FF9" w:rsidRPr="00C631F1" w:rsidRDefault="003D2FF9" w:rsidP="003D2F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Руководители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D2FF9" w:rsidRPr="004D7C17" w:rsidRDefault="00E3622B" w:rsidP="004D7C17">
            <w:pPr>
              <w:spacing w:line="240" w:lineRule="auto"/>
              <w:ind w:left="57" w:right="57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D7C1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 В. </w:t>
            </w:r>
            <w:r w:rsidR="00B0613C" w:rsidRPr="004D7C1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Кудряшов, министр образования и молодежной политики Чувашской Республики</w:t>
            </w:r>
          </w:p>
        </w:tc>
      </w:tr>
      <w:tr w:rsidR="003D2FF9" w:rsidRPr="00C631F1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2FF9" w:rsidRPr="00C631F1" w:rsidRDefault="003D2FF9" w:rsidP="003D2F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Администраторы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D2FF9" w:rsidRPr="004D7C17" w:rsidRDefault="00E3622B" w:rsidP="004D7C17">
            <w:pPr>
              <w:spacing w:line="240" w:lineRule="auto"/>
              <w:ind w:left="57" w:right="57"/>
              <w:rPr>
                <w:rFonts w:eastAsia="Arial Unicode MS"/>
                <w:sz w:val="24"/>
                <w:szCs w:val="24"/>
                <w:u w:color="000000"/>
              </w:rPr>
            </w:pPr>
            <w:r w:rsidRPr="004D7C17">
              <w:rPr>
                <w:rFonts w:eastAsia="Arial Unicode MS"/>
                <w:sz w:val="24"/>
                <w:szCs w:val="24"/>
                <w:u w:color="000000"/>
              </w:rPr>
              <w:t xml:space="preserve">М. А. </w:t>
            </w:r>
            <w:r w:rsidR="001237B4" w:rsidRPr="004D7C17">
              <w:rPr>
                <w:rFonts w:eastAsia="Arial Unicode MS"/>
                <w:sz w:val="24"/>
                <w:szCs w:val="24"/>
                <w:u w:color="000000"/>
              </w:rPr>
              <w:t>Николаева, начальник отдела профессионального образования и науки</w:t>
            </w:r>
            <w:r w:rsidR="00793E54" w:rsidRPr="004D7C17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Министерства образования и молодежной политики Чувашской Республики</w:t>
            </w:r>
          </w:p>
        </w:tc>
      </w:tr>
      <w:tr w:rsidR="003D2FF9" w:rsidRPr="00C631F1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2FF9" w:rsidRPr="00C631F1" w:rsidRDefault="003D2FF9" w:rsidP="00B061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AB509A" w:rsidRPr="00C631F1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2F79" w:rsidRPr="004D7C17" w:rsidRDefault="00302F79" w:rsidP="004D7C17">
            <w:pPr>
              <w:widowControl w:val="0"/>
              <w:autoSpaceDE w:val="0"/>
              <w:autoSpaceDN w:val="0"/>
              <w:spacing w:line="240" w:lineRule="auto"/>
              <w:ind w:left="57" w:right="57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  <w:lang w:bidi="ru-RU"/>
              </w:rPr>
            </w:pPr>
            <w:r w:rsidRPr="004D7C17">
              <w:rPr>
                <w:rFonts w:eastAsia="Arial Unicode MS"/>
                <w:color w:val="000000"/>
                <w:sz w:val="24"/>
                <w:szCs w:val="24"/>
                <w:u w:color="000000"/>
                <w:lang w:bidi="ru-RU"/>
              </w:rPr>
              <w:t>Государственная программа Чувашской Республики «Развитие образования», подпрограмма «Комплексное развитие профессионального образования в Чувашской Республике»;</w:t>
            </w:r>
          </w:p>
          <w:p w:rsidR="00302F79" w:rsidRPr="004D7C17" w:rsidRDefault="00302F79" w:rsidP="004D7C17">
            <w:pPr>
              <w:spacing w:line="240" w:lineRule="auto"/>
              <w:ind w:left="57" w:right="57"/>
              <w:rPr>
                <w:rFonts w:eastAsia="Arial Unicode MS"/>
                <w:color w:val="000000"/>
                <w:sz w:val="24"/>
                <w:szCs w:val="24"/>
                <w:u w:color="000000"/>
                <w:lang w:bidi="ru-RU"/>
              </w:rPr>
            </w:pPr>
            <w:r w:rsidRPr="004D7C17">
              <w:rPr>
                <w:rFonts w:eastAsia="Arial Unicode MS"/>
                <w:color w:val="000000"/>
                <w:sz w:val="24"/>
                <w:szCs w:val="24"/>
                <w:u w:color="000000"/>
                <w:lang w:bidi="ru-RU"/>
              </w:rPr>
              <w:t>Государственная программа Чувашской Республики «Развитие промышленности и инновационная экономика», подпрограмма «Инновационное развитие промышленности Чувашской Республики»;</w:t>
            </w:r>
          </w:p>
          <w:p w:rsidR="00224E3B" w:rsidRPr="004D7C17" w:rsidRDefault="00302F79" w:rsidP="004D7C17">
            <w:pPr>
              <w:spacing w:line="240" w:lineRule="auto"/>
              <w:ind w:left="57" w:right="57"/>
              <w:rPr>
                <w:rFonts w:eastAsia="Arial Unicode MS"/>
                <w:sz w:val="24"/>
                <w:szCs w:val="24"/>
                <w:u w:color="000000"/>
              </w:rPr>
            </w:pPr>
            <w:r w:rsidRPr="004D7C17">
              <w:rPr>
                <w:rFonts w:eastAsia="Arial Unicode MS"/>
                <w:sz w:val="24"/>
                <w:szCs w:val="24"/>
                <w:u w:color="000000"/>
                <w:lang w:bidi="ru-RU"/>
              </w:rPr>
              <w:t>Государственная программа Чувашской Республики «Содействие занятости населения», подпрограммы «Активная политика занятости населения и социальная поддержка безработных граждан», 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</w:tr>
      <w:bookmarkEnd w:id="0"/>
    </w:tbl>
    <w:p w:rsidR="002E5CAD" w:rsidRDefault="002E5CAD" w:rsidP="001D66A0">
      <w:pPr>
        <w:spacing w:line="240" w:lineRule="auto"/>
        <w:jc w:val="center"/>
        <w:rPr>
          <w:sz w:val="24"/>
          <w:szCs w:val="24"/>
        </w:rPr>
      </w:pPr>
    </w:p>
    <w:p w:rsidR="00311284" w:rsidRPr="00C631F1" w:rsidRDefault="00311284" w:rsidP="001D66A0">
      <w:pPr>
        <w:spacing w:line="240" w:lineRule="auto"/>
        <w:jc w:val="center"/>
        <w:rPr>
          <w:sz w:val="24"/>
          <w:szCs w:val="24"/>
        </w:rPr>
      </w:pPr>
      <w:r w:rsidRPr="00C631F1">
        <w:rPr>
          <w:sz w:val="24"/>
          <w:szCs w:val="24"/>
        </w:rPr>
        <w:lastRenderedPageBreak/>
        <w:t xml:space="preserve">2. Цель и показатели </w:t>
      </w:r>
      <w:r w:rsidR="003D2FF9" w:rsidRPr="00C631F1">
        <w:rPr>
          <w:sz w:val="24"/>
          <w:szCs w:val="24"/>
        </w:rPr>
        <w:t>регионального</w:t>
      </w:r>
      <w:r w:rsidRPr="00C631F1">
        <w:rPr>
          <w:sz w:val="24"/>
          <w:szCs w:val="24"/>
        </w:rPr>
        <w:t xml:space="preserve"> проекта</w:t>
      </w:r>
    </w:p>
    <w:p w:rsidR="001F6D73" w:rsidRPr="00C631F1" w:rsidRDefault="001F6D73" w:rsidP="001D66A0">
      <w:pPr>
        <w:spacing w:line="240" w:lineRule="auto"/>
        <w:jc w:val="center"/>
        <w:rPr>
          <w:sz w:val="24"/>
          <w:szCs w:val="24"/>
        </w:rPr>
      </w:pPr>
    </w:p>
    <w:p w:rsidR="00BA1B38" w:rsidRPr="00C631F1" w:rsidRDefault="00C469D4" w:rsidP="001D66A0">
      <w:pPr>
        <w:spacing w:line="240" w:lineRule="auto"/>
        <w:ind w:firstLine="709"/>
        <w:rPr>
          <w:rFonts w:eastAsia="Arial Unicode MS"/>
          <w:bCs/>
          <w:sz w:val="24"/>
          <w:szCs w:val="24"/>
          <w:u w:color="000000"/>
        </w:rPr>
      </w:pPr>
      <w:r w:rsidRPr="00C631F1">
        <w:rPr>
          <w:sz w:val="24"/>
          <w:szCs w:val="24"/>
        </w:rPr>
        <w:t>Цел</w:t>
      </w:r>
      <w:r w:rsidR="00302F79" w:rsidRPr="00C631F1">
        <w:rPr>
          <w:sz w:val="24"/>
          <w:szCs w:val="24"/>
        </w:rPr>
        <w:t>и</w:t>
      </w:r>
      <w:r w:rsidRPr="00C631F1">
        <w:rPr>
          <w:sz w:val="24"/>
          <w:szCs w:val="24"/>
        </w:rPr>
        <w:t xml:space="preserve">: </w:t>
      </w:r>
      <w:r w:rsidR="00420B02" w:rsidRPr="00C631F1">
        <w:rPr>
          <w:sz w:val="24"/>
          <w:szCs w:val="24"/>
        </w:rPr>
        <w:t>М</w:t>
      </w:r>
      <w:r w:rsidR="00E3616A" w:rsidRPr="00C631F1">
        <w:rPr>
          <w:rFonts w:eastAsia="Arial Unicode MS"/>
          <w:bCs/>
          <w:sz w:val="24"/>
          <w:szCs w:val="24"/>
          <w:u w:color="000000"/>
        </w:rPr>
        <w:t>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r w:rsidR="00420B02" w:rsidRPr="00C631F1">
        <w:rPr>
          <w:rFonts w:eastAsia="Arial Unicode MS"/>
          <w:bCs/>
          <w:sz w:val="24"/>
          <w:szCs w:val="24"/>
          <w:u w:color="000000"/>
        </w:rPr>
        <w:t xml:space="preserve"> в 100% профессиональных образовательных организаци</w:t>
      </w:r>
      <w:r w:rsidR="00747E9A" w:rsidRPr="00C631F1">
        <w:rPr>
          <w:rFonts w:eastAsia="Arial Unicode MS"/>
          <w:bCs/>
          <w:sz w:val="24"/>
          <w:szCs w:val="24"/>
          <w:u w:color="000000"/>
        </w:rPr>
        <w:t>й</w:t>
      </w:r>
      <w:r w:rsidR="00240676" w:rsidRPr="00C631F1">
        <w:rPr>
          <w:rFonts w:eastAsia="Arial Unicode MS"/>
          <w:bCs/>
          <w:sz w:val="24"/>
          <w:szCs w:val="24"/>
          <w:u w:color="000000"/>
        </w:rPr>
        <w:t xml:space="preserve"> к 2024 году.</w:t>
      </w:r>
    </w:p>
    <w:p w:rsidR="00C469D4" w:rsidRPr="00C631F1" w:rsidRDefault="00C469D4" w:rsidP="001D66A0">
      <w:pPr>
        <w:spacing w:line="240" w:lineRule="auto"/>
        <w:ind w:firstLine="709"/>
        <w:rPr>
          <w:rFonts w:eastAsia="Arial Unicode MS"/>
          <w:bCs/>
          <w:sz w:val="24"/>
          <w:szCs w:val="24"/>
          <w:u w:color="000000"/>
        </w:rPr>
      </w:pPr>
      <w:r w:rsidRPr="00C631F1">
        <w:rPr>
          <w:rFonts w:eastAsia="Arial Unicode MS"/>
          <w:bCs/>
          <w:sz w:val="24"/>
          <w:szCs w:val="24"/>
          <w:u w:color="000000"/>
        </w:rPr>
        <w:t>Обеспечение к 2024 году вхождения Российской Федерации в число 10 ведущих стран мира по присутствию образовательных организаций высшего образования в топ-500 глобальных рейтингов университетов путем оказания государственной поддержки образовательным организациям высшего образования</w:t>
      </w:r>
    </w:p>
    <w:p w:rsidR="008B51A1" w:rsidRPr="00C631F1" w:rsidRDefault="008B51A1" w:rsidP="001D66A0">
      <w:pPr>
        <w:spacing w:line="240" w:lineRule="auto"/>
        <w:ind w:firstLine="709"/>
        <w:rPr>
          <w:sz w:val="24"/>
          <w:szCs w:val="24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1417"/>
        <w:gridCol w:w="1494"/>
        <w:gridCol w:w="1263"/>
        <w:gridCol w:w="1354"/>
        <w:gridCol w:w="1134"/>
        <w:gridCol w:w="678"/>
        <w:gridCol w:w="792"/>
        <w:gridCol w:w="791"/>
        <w:gridCol w:w="791"/>
      </w:tblGrid>
      <w:tr w:rsidR="00E504A3" w:rsidRPr="00C631F1" w:rsidTr="00A73A4B">
        <w:trPr>
          <w:tblHeader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E504A3" w:rsidRPr="00C631F1" w:rsidRDefault="00E3616A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E504A3" w:rsidRPr="00C631F1" w:rsidRDefault="00E3616A" w:rsidP="001D66A0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Цель, целевой показатель, дополнительный показатель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04A3" w:rsidRPr="00C631F1" w:rsidRDefault="00E3616A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E504A3" w:rsidRPr="00C631F1" w:rsidRDefault="00E3616A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40" w:type="dxa"/>
            <w:gridSpan w:val="6"/>
            <w:shd w:val="clear" w:color="auto" w:fill="auto"/>
            <w:vAlign w:val="center"/>
          </w:tcPr>
          <w:p w:rsidR="00E504A3" w:rsidRPr="00C631F1" w:rsidRDefault="00E3616A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Период, год</w:t>
            </w:r>
          </w:p>
        </w:tc>
      </w:tr>
      <w:tr w:rsidR="007323B6" w:rsidRPr="00C631F1" w:rsidTr="00407E81">
        <w:trPr>
          <w:tblHeader/>
        </w:trPr>
        <w:tc>
          <w:tcPr>
            <w:tcW w:w="737" w:type="dxa"/>
            <w:vMerge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Дата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2020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2021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2022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2023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323B6" w:rsidRPr="00C631F1" w:rsidRDefault="007323B6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2024</w:t>
            </w:r>
          </w:p>
        </w:tc>
      </w:tr>
      <w:tr w:rsidR="00482BDE" w:rsidRPr="00C631F1" w:rsidTr="00680638">
        <w:trPr>
          <w:tblHeader/>
        </w:trPr>
        <w:tc>
          <w:tcPr>
            <w:tcW w:w="14704" w:type="dxa"/>
            <w:gridSpan w:val="11"/>
            <w:shd w:val="clear" w:color="auto" w:fill="auto"/>
            <w:vAlign w:val="center"/>
          </w:tcPr>
          <w:p w:rsidR="00482BDE" w:rsidRPr="00C631F1" w:rsidRDefault="00482BDE" w:rsidP="00482BD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Внедрена итоговая аттестация в форме демонстрационного экзамена в образовательных организациях,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482BDE" w:rsidRPr="00C631F1" w:rsidTr="00482BDE">
        <w:trPr>
          <w:tblHeader/>
        </w:trPr>
        <w:tc>
          <w:tcPr>
            <w:tcW w:w="737" w:type="dxa"/>
            <w:shd w:val="clear" w:color="auto" w:fill="auto"/>
          </w:tcPr>
          <w:p w:rsidR="00482BDE" w:rsidRPr="00C631F1" w:rsidRDefault="00482BDE" w:rsidP="00482BDE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2BDE" w:rsidRPr="00C631F1" w:rsidRDefault="00482BDE" w:rsidP="00482B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Внедрена итоговая аттестация в форме демонстрационного экзамена в образовательных организациях,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2BDE" w:rsidRPr="00C631F1" w:rsidTr="009B0BC7">
        <w:trPr>
          <w:tblHeader/>
        </w:trPr>
        <w:tc>
          <w:tcPr>
            <w:tcW w:w="14704" w:type="dxa"/>
            <w:gridSpan w:val="11"/>
            <w:shd w:val="clear" w:color="auto" w:fill="auto"/>
            <w:vAlign w:val="center"/>
          </w:tcPr>
          <w:p w:rsidR="00482BDE" w:rsidRPr="00C631F1" w:rsidRDefault="00482BDE" w:rsidP="00482BD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доля организаций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, процент</w:t>
            </w:r>
          </w:p>
        </w:tc>
      </w:tr>
      <w:tr w:rsidR="00482BDE" w:rsidRPr="00C631F1" w:rsidTr="00407E81">
        <w:trPr>
          <w:tblHeader/>
        </w:trPr>
        <w:tc>
          <w:tcPr>
            <w:tcW w:w="737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2BDE" w:rsidRPr="00C631F1" w:rsidRDefault="00482BDE" w:rsidP="00482BDE">
            <w:pPr>
              <w:spacing w:line="240" w:lineRule="auto"/>
              <w:ind w:left="57" w:right="57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доля организаций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, процент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18,5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82BDE" w:rsidRPr="00C631F1" w:rsidRDefault="0090365D" w:rsidP="0090365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>01.06.</w:t>
            </w:r>
            <w:r w:rsidR="00482BDE" w:rsidRPr="00C631F1">
              <w:rPr>
                <w:sz w:val="24"/>
                <w:szCs w:val="24"/>
              </w:rPr>
              <w:t>2018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40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45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50</w:t>
            </w:r>
          </w:p>
        </w:tc>
      </w:tr>
      <w:tr w:rsidR="00482BDE" w:rsidRPr="00C631F1" w:rsidTr="00A267C6">
        <w:trPr>
          <w:tblHeader/>
        </w:trPr>
        <w:tc>
          <w:tcPr>
            <w:tcW w:w="14704" w:type="dxa"/>
            <w:gridSpan w:val="11"/>
            <w:shd w:val="clear" w:color="auto" w:fill="auto"/>
            <w:vAlign w:val="center"/>
          </w:tcPr>
          <w:p w:rsidR="00482BDE" w:rsidRPr="00C631F1" w:rsidRDefault="00482BDE" w:rsidP="00482BD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процент</w:t>
            </w:r>
          </w:p>
        </w:tc>
      </w:tr>
      <w:tr w:rsidR="00482BDE" w:rsidRPr="00C631F1" w:rsidTr="00407E81">
        <w:trPr>
          <w:tblHeader/>
        </w:trPr>
        <w:tc>
          <w:tcPr>
            <w:tcW w:w="737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2BDE" w:rsidRPr="00C631F1" w:rsidRDefault="00482BDE" w:rsidP="00482BDE">
            <w:pPr>
              <w:spacing w:line="240" w:lineRule="auto"/>
              <w:ind w:left="57" w:right="57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процент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1,8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82BDE" w:rsidRPr="00C631F1" w:rsidRDefault="0090365D" w:rsidP="009036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</w:t>
            </w:r>
            <w:r w:rsidR="00482BDE" w:rsidRPr="00C631F1">
              <w:rPr>
                <w:sz w:val="24"/>
                <w:szCs w:val="24"/>
              </w:rPr>
              <w:t>1</w:t>
            </w:r>
            <w:r w:rsidRPr="00C631F1">
              <w:rPr>
                <w:sz w:val="24"/>
                <w:szCs w:val="24"/>
              </w:rPr>
              <w:t>.09.</w:t>
            </w:r>
            <w:r w:rsidR="00482BDE" w:rsidRPr="00C631F1">
              <w:rPr>
                <w:sz w:val="24"/>
                <w:szCs w:val="24"/>
              </w:rPr>
              <w:t>2018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82BDE" w:rsidRPr="00C631F1" w:rsidRDefault="00482B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25</w:t>
            </w:r>
          </w:p>
        </w:tc>
      </w:tr>
      <w:tr w:rsidR="00482BDE" w:rsidRPr="00C631F1" w:rsidTr="001463DE">
        <w:tc>
          <w:tcPr>
            <w:tcW w:w="14704" w:type="dxa"/>
            <w:gridSpan w:val="11"/>
            <w:shd w:val="clear" w:color="auto" w:fill="auto"/>
          </w:tcPr>
          <w:p w:rsidR="00482BDE" w:rsidRPr="00C631F1" w:rsidRDefault="00482BDE" w:rsidP="00482BD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Число центров опережающей профессиональной подготовки, накопительным итогом, единиц</w:t>
            </w:r>
          </w:p>
        </w:tc>
      </w:tr>
      <w:tr w:rsidR="00482BDE" w:rsidRPr="00C631F1" w:rsidTr="00407E81">
        <w:tc>
          <w:tcPr>
            <w:tcW w:w="737" w:type="dxa"/>
            <w:shd w:val="clear" w:color="auto" w:fill="auto"/>
          </w:tcPr>
          <w:p w:rsidR="00482BDE" w:rsidRPr="00C631F1" w:rsidRDefault="00482BDE" w:rsidP="00482BDE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414" w:right="57" w:hanging="357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2BDE" w:rsidRPr="00C631F1" w:rsidRDefault="00482BDE" w:rsidP="00482BDE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Число центров опережающей профессиональной подготовки накопительным итогом, 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82BDE" w:rsidRPr="00C631F1" w:rsidDel="00BC7CA3" w:rsidRDefault="00482BDE" w:rsidP="001D66A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82BDE" w:rsidRPr="00C631F1" w:rsidRDefault="0090365D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01.06.2018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</w:t>
            </w:r>
          </w:p>
        </w:tc>
      </w:tr>
      <w:tr w:rsidR="00482BDE" w:rsidRPr="00C631F1" w:rsidTr="00407E81">
        <w:trPr>
          <w:trHeight w:val="345"/>
        </w:trPr>
        <w:tc>
          <w:tcPr>
            <w:tcW w:w="14704" w:type="dxa"/>
            <w:gridSpan w:val="11"/>
            <w:shd w:val="clear" w:color="auto" w:fill="auto"/>
          </w:tcPr>
          <w:p w:rsidR="00482BDE" w:rsidRPr="00C631F1" w:rsidRDefault="00482BDE" w:rsidP="00482BD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Число мастерских, оснащенных современной материально- технической базой по одной из компетенций, накопительным итогом, единиц</w:t>
            </w:r>
          </w:p>
        </w:tc>
      </w:tr>
      <w:tr w:rsidR="00482BDE" w:rsidRPr="00C631F1" w:rsidTr="00407E81">
        <w:trPr>
          <w:trHeight w:val="1338"/>
        </w:trPr>
        <w:tc>
          <w:tcPr>
            <w:tcW w:w="737" w:type="dxa"/>
            <w:shd w:val="clear" w:color="auto" w:fill="auto"/>
          </w:tcPr>
          <w:p w:rsidR="00482BDE" w:rsidRPr="00C631F1" w:rsidRDefault="00482BDE" w:rsidP="00482BDE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414" w:right="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2BDE" w:rsidRPr="00C631F1" w:rsidRDefault="00482BDE" w:rsidP="00482BDE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Число мастерских, оснащенных современной материально-технической базой по одной из компетенций накопительным итогом, 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82BDE" w:rsidRPr="00C631F1" w:rsidRDefault="0090365D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01.06.2018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60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70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80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82BDE" w:rsidRPr="00C631F1" w:rsidRDefault="00482B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85</w:t>
            </w:r>
          </w:p>
        </w:tc>
      </w:tr>
    </w:tbl>
    <w:p w:rsidR="00311284" w:rsidRPr="00C631F1" w:rsidRDefault="00311284" w:rsidP="001D66A0">
      <w:pPr>
        <w:spacing w:line="240" w:lineRule="auto"/>
        <w:jc w:val="center"/>
        <w:rPr>
          <w:sz w:val="24"/>
          <w:szCs w:val="24"/>
        </w:rPr>
      </w:pPr>
    </w:p>
    <w:p w:rsidR="0079193C" w:rsidRPr="00C631F1" w:rsidRDefault="0079193C" w:rsidP="001D66A0">
      <w:pPr>
        <w:spacing w:line="240" w:lineRule="auto"/>
        <w:jc w:val="left"/>
        <w:rPr>
          <w:sz w:val="24"/>
          <w:szCs w:val="24"/>
        </w:rPr>
      </w:pPr>
      <w:r w:rsidRPr="00C631F1">
        <w:rPr>
          <w:sz w:val="24"/>
          <w:szCs w:val="24"/>
        </w:rPr>
        <w:br w:type="page"/>
      </w:r>
    </w:p>
    <w:p w:rsidR="001A4F01" w:rsidRPr="00C631F1" w:rsidRDefault="001A4F01" w:rsidP="001D66A0">
      <w:pPr>
        <w:spacing w:line="240" w:lineRule="auto"/>
        <w:jc w:val="center"/>
        <w:rPr>
          <w:sz w:val="24"/>
          <w:szCs w:val="24"/>
        </w:rPr>
      </w:pPr>
      <w:r w:rsidRPr="00C631F1">
        <w:rPr>
          <w:sz w:val="24"/>
          <w:szCs w:val="24"/>
        </w:rPr>
        <w:lastRenderedPageBreak/>
        <w:t xml:space="preserve">3. </w:t>
      </w:r>
      <w:r w:rsidR="00026E45" w:rsidRPr="00C631F1">
        <w:rPr>
          <w:sz w:val="24"/>
          <w:szCs w:val="24"/>
        </w:rPr>
        <w:t>Р</w:t>
      </w:r>
      <w:r w:rsidRPr="00C631F1">
        <w:rPr>
          <w:sz w:val="24"/>
          <w:szCs w:val="24"/>
        </w:rPr>
        <w:t xml:space="preserve">езультаты </w:t>
      </w:r>
      <w:r w:rsidR="003D2FF9" w:rsidRPr="00C631F1">
        <w:rPr>
          <w:sz w:val="24"/>
          <w:szCs w:val="24"/>
        </w:rPr>
        <w:t>регионального</w:t>
      </w:r>
      <w:r w:rsidRPr="00C631F1">
        <w:rPr>
          <w:sz w:val="24"/>
          <w:szCs w:val="24"/>
        </w:rPr>
        <w:t xml:space="preserve"> проекта</w:t>
      </w:r>
    </w:p>
    <w:p w:rsidR="009459F7" w:rsidRPr="00C631F1" w:rsidRDefault="009459F7" w:rsidP="001D66A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139"/>
        <w:gridCol w:w="2552"/>
        <w:gridCol w:w="5324"/>
      </w:tblGrid>
      <w:tr w:rsidR="00302F79" w:rsidRPr="00C631F1" w:rsidTr="00445EE4">
        <w:trPr>
          <w:tblHeader/>
        </w:trPr>
        <w:tc>
          <w:tcPr>
            <w:tcW w:w="773" w:type="dxa"/>
            <w:vAlign w:val="center"/>
          </w:tcPr>
          <w:p w:rsidR="00302F79" w:rsidRPr="00C631F1" w:rsidRDefault="00302F7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№</w:t>
            </w:r>
          </w:p>
          <w:p w:rsidR="00302F79" w:rsidRPr="00C631F1" w:rsidRDefault="00302F7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п/п</w:t>
            </w:r>
          </w:p>
        </w:tc>
        <w:tc>
          <w:tcPr>
            <w:tcW w:w="6139" w:type="dxa"/>
            <w:vAlign w:val="center"/>
          </w:tcPr>
          <w:p w:rsidR="00302F79" w:rsidRPr="00C631F1" w:rsidRDefault="00302F7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552" w:type="dxa"/>
          </w:tcPr>
          <w:p w:rsidR="00302F79" w:rsidRPr="00C631F1" w:rsidRDefault="00302F7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Срок</w:t>
            </w:r>
          </w:p>
        </w:tc>
        <w:tc>
          <w:tcPr>
            <w:tcW w:w="5324" w:type="dxa"/>
            <w:vAlign w:val="center"/>
          </w:tcPr>
          <w:p w:rsidR="00302F79" w:rsidRPr="00C631F1" w:rsidRDefault="00302F7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E70829" w:rsidRPr="00C631F1" w:rsidTr="00302F79">
        <w:tc>
          <w:tcPr>
            <w:tcW w:w="14788" w:type="dxa"/>
            <w:gridSpan w:val="4"/>
          </w:tcPr>
          <w:p w:rsidR="00E70829" w:rsidRPr="00C631F1" w:rsidRDefault="00E70829" w:rsidP="00302F7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bCs/>
                <w:sz w:val="24"/>
                <w:szCs w:val="24"/>
              </w:rPr>
              <w:t>Модернизация среднего профессионального образования</w:t>
            </w:r>
          </w:p>
        </w:tc>
      </w:tr>
      <w:tr w:rsidR="00302F79" w:rsidRPr="00C631F1" w:rsidTr="00302F79">
        <w:tc>
          <w:tcPr>
            <w:tcW w:w="14788" w:type="dxa"/>
            <w:gridSpan w:val="4"/>
          </w:tcPr>
          <w:p w:rsidR="00302F79" w:rsidRPr="00C631F1" w:rsidRDefault="00302F79" w:rsidP="00302F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E70829" w:rsidRPr="00C631F1" w:rsidTr="007518CB">
        <w:tc>
          <w:tcPr>
            <w:tcW w:w="773" w:type="dxa"/>
          </w:tcPr>
          <w:p w:rsidR="00E70829" w:rsidRPr="00C631F1" w:rsidRDefault="00E7082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1.</w:t>
            </w:r>
          </w:p>
        </w:tc>
        <w:tc>
          <w:tcPr>
            <w:tcW w:w="14015" w:type="dxa"/>
            <w:gridSpan w:val="3"/>
          </w:tcPr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rFonts w:eastAsia="Arial Unicode MS"/>
                <w:bCs/>
                <w:i/>
                <w:sz w:val="24"/>
                <w:szCs w:val="24"/>
                <w:lang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Результат федерального проекта</w:t>
            </w:r>
            <w:r w:rsidRPr="00C631F1">
              <w:rPr>
                <w:i/>
                <w:sz w:val="24"/>
                <w:szCs w:val="24"/>
                <w:lang w:eastAsia="en-US" w:bidi="ru-RU"/>
              </w:rPr>
              <w:t>: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lang w:bidi="ru-RU"/>
              </w:rPr>
              <w:t xml:space="preserve"> 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экзамена.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экзамена.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8 %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экзамена.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экзамена.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18 %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bidi="ru-RU"/>
              </w:rPr>
            </w:pPr>
            <w:r w:rsidRPr="00C631F1">
              <w:rPr>
                <w:sz w:val="24"/>
                <w:szCs w:val="24"/>
                <w:lang w:bidi="ru-RU"/>
              </w:rPr>
              <w:t>Не менее 25 %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 г. № 968 к концу 2024 года увеличено, по сравнению с 2018 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Реализация мероприятий федерального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2019 г. - 5% обучающихся;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2020 г. - 6% обучающихся;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2021 г. - 8% обучающихся;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2022 г. - 13% обучающихся;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2023 г. - 18% обучающихся;</w:t>
            </w:r>
          </w:p>
          <w:p w:rsidR="00E70829" w:rsidRPr="00C631F1" w:rsidRDefault="00E70829" w:rsidP="00E70829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lastRenderedPageBreak/>
              <w:t>2024 г. - 25% обучающихся.</w:t>
            </w:r>
          </w:p>
        </w:tc>
      </w:tr>
      <w:tr w:rsidR="00302F79" w:rsidRPr="00C631F1" w:rsidTr="00445EE4">
        <w:tc>
          <w:tcPr>
            <w:tcW w:w="773" w:type="dxa"/>
          </w:tcPr>
          <w:p w:rsidR="00302F79" w:rsidRPr="00C631F1" w:rsidRDefault="00302F79" w:rsidP="00445E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6139" w:type="dxa"/>
          </w:tcPr>
          <w:p w:rsidR="00302F79" w:rsidRPr="00C631F1" w:rsidRDefault="00302F79" w:rsidP="00445EE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</w:p>
        </w:tc>
        <w:tc>
          <w:tcPr>
            <w:tcW w:w="2552" w:type="dxa"/>
          </w:tcPr>
          <w:p w:rsidR="00302F79" w:rsidRPr="00C631F1" w:rsidRDefault="00445EE4" w:rsidP="00362B38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01.01.2019-31.12.2019</w:t>
            </w:r>
          </w:p>
        </w:tc>
        <w:tc>
          <w:tcPr>
            <w:tcW w:w="5324" w:type="dxa"/>
          </w:tcPr>
          <w:p w:rsidR="00302F79" w:rsidRPr="00C631F1" w:rsidRDefault="007575CA" w:rsidP="00E7082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>Проведена аттестация с использованием механизма демонстрационного экзамена для не менее 5%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6B0BD9" w:rsidRPr="00C631F1" w:rsidTr="00445EE4">
        <w:tc>
          <w:tcPr>
            <w:tcW w:w="773" w:type="dxa"/>
          </w:tcPr>
          <w:p w:rsidR="006B0BD9" w:rsidRPr="00C631F1" w:rsidRDefault="006B0BD9" w:rsidP="00445E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1.2.</w:t>
            </w:r>
          </w:p>
        </w:tc>
        <w:tc>
          <w:tcPr>
            <w:tcW w:w="6139" w:type="dxa"/>
          </w:tcPr>
          <w:p w:rsidR="006B0BD9" w:rsidRPr="00C631F1" w:rsidRDefault="006B0BD9" w:rsidP="006B0BD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Проведен мониторинг внедрения системы аттестации с использованием механизма демонстрационного экзамена</w:t>
            </w:r>
          </w:p>
        </w:tc>
        <w:tc>
          <w:tcPr>
            <w:tcW w:w="2552" w:type="dxa"/>
          </w:tcPr>
          <w:p w:rsidR="006B0BD9" w:rsidRPr="00C631F1" w:rsidRDefault="006B0BD9" w:rsidP="00362B38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01.04.2019-31.12.2019</w:t>
            </w:r>
          </w:p>
        </w:tc>
        <w:tc>
          <w:tcPr>
            <w:tcW w:w="5324" w:type="dxa"/>
          </w:tcPr>
          <w:p w:rsidR="006B0BD9" w:rsidRPr="00C631F1" w:rsidRDefault="006B0BD9" w:rsidP="006B0BD9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Проведен мониторинг внедрения системы аттестации с использованием механизма демонстрационного экзамена за 2019 год, проведен анализ и подготовлен информационно-аналитический отчет для предоставления в Минпросвещения России</w:t>
            </w:r>
          </w:p>
        </w:tc>
      </w:tr>
      <w:tr w:rsidR="00445EE4" w:rsidRPr="00C631F1" w:rsidTr="00445EE4">
        <w:tc>
          <w:tcPr>
            <w:tcW w:w="773" w:type="dxa"/>
          </w:tcPr>
          <w:p w:rsidR="00445EE4" w:rsidRPr="00C631F1" w:rsidRDefault="00445EE4" w:rsidP="006B0B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1.</w:t>
            </w:r>
            <w:r w:rsidR="006B0BD9" w:rsidRPr="00C631F1">
              <w:rPr>
                <w:sz w:val="24"/>
                <w:szCs w:val="24"/>
              </w:rPr>
              <w:t>3</w:t>
            </w:r>
            <w:r w:rsidRPr="00C631F1">
              <w:rPr>
                <w:sz w:val="24"/>
                <w:szCs w:val="24"/>
              </w:rPr>
              <w:t>.</w:t>
            </w:r>
          </w:p>
        </w:tc>
        <w:tc>
          <w:tcPr>
            <w:tcW w:w="6139" w:type="dxa"/>
          </w:tcPr>
          <w:p w:rsidR="00445EE4" w:rsidRPr="00C631F1" w:rsidRDefault="00445EE4" w:rsidP="007575C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</w:p>
        </w:tc>
        <w:tc>
          <w:tcPr>
            <w:tcW w:w="2552" w:type="dxa"/>
          </w:tcPr>
          <w:p w:rsidR="00445EE4" w:rsidRPr="00C631F1" w:rsidRDefault="00445EE4" w:rsidP="00445EE4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01.01.2020-31.12.2020</w:t>
            </w:r>
          </w:p>
        </w:tc>
        <w:tc>
          <w:tcPr>
            <w:tcW w:w="5324" w:type="dxa"/>
          </w:tcPr>
          <w:p w:rsidR="00445EE4" w:rsidRPr="00C631F1" w:rsidRDefault="007575CA" w:rsidP="007575C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>Проведена аттестация с использованием механизма демонстрационного экзамена для не менее 6%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445EE4" w:rsidRPr="00C631F1" w:rsidTr="00445EE4">
        <w:tc>
          <w:tcPr>
            <w:tcW w:w="773" w:type="dxa"/>
          </w:tcPr>
          <w:p w:rsidR="00445EE4" w:rsidRPr="00C631F1" w:rsidRDefault="00445EE4" w:rsidP="006B0B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1.</w:t>
            </w:r>
            <w:r w:rsidR="006B0BD9" w:rsidRPr="00C631F1">
              <w:rPr>
                <w:sz w:val="24"/>
                <w:szCs w:val="24"/>
              </w:rPr>
              <w:t>4</w:t>
            </w:r>
            <w:r w:rsidRPr="00C631F1">
              <w:rPr>
                <w:sz w:val="24"/>
                <w:szCs w:val="24"/>
              </w:rPr>
              <w:t>.</w:t>
            </w:r>
          </w:p>
        </w:tc>
        <w:tc>
          <w:tcPr>
            <w:tcW w:w="6139" w:type="dxa"/>
          </w:tcPr>
          <w:p w:rsidR="00445EE4" w:rsidRPr="00C631F1" w:rsidRDefault="00445EE4" w:rsidP="007575C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</w:t>
            </w:r>
            <w:r w:rsidR="007575CA"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изма демонстрационного экзамена</w:t>
            </w:r>
          </w:p>
        </w:tc>
        <w:tc>
          <w:tcPr>
            <w:tcW w:w="2552" w:type="dxa"/>
          </w:tcPr>
          <w:p w:rsidR="00445EE4" w:rsidRPr="00C631F1" w:rsidRDefault="00445EE4" w:rsidP="00445EE4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01.01.2021-31.12.2021</w:t>
            </w:r>
          </w:p>
        </w:tc>
        <w:tc>
          <w:tcPr>
            <w:tcW w:w="5324" w:type="dxa"/>
          </w:tcPr>
          <w:p w:rsidR="00445EE4" w:rsidRPr="00C631F1" w:rsidRDefault="007575CA" w:rsidP="007575C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>Проведена аттестация с использованием механизма демонстрационного экзамена для не менее 8%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445EE4" w:rsidRPr="00C631F1" w:rsidTr="00445EE4">
        <w:tc>
          <w:tcPr>
            <w:tcW w:w="773" w:type="dxa"/>
          </w:tcPr>
          <w:p w:rsidR="00445EE4" w:rsidRPr="00C631F1" w:rsidRDefault="00445EE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1.4.</w:t>
            </w:r>
          </w:p>
        </w:tc>
        <w:tc>
          <w:tcPr>
            <w:tcW w:w="6139" w:type="dxa"/>
          </w:tcPr>
          <w:p w:rsidR="00445EE4" w:rsidRPr="00C631F1" w:rsidRDefault="00445EE4" w:rsidP="00E7082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, проходят аттестацию с использованием механизма демонстрационного экзамена</w:t>
            </w:r>
          </w:p>
        </w:tc>
        <w:tc>
          <w:tcPr>
            <w:tcW w:w="2552" w:type="dxa"/>
          </w:tcPr>
          <w:p w:rsidR="00445EE4" w:rsidRPr="00C631F1" w:rsidRDefault="00445EE4" w:rsidP="00445EE4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01.01.2022-31.12.2022</w:t>
            </w:r>
          </w:p>
        </w:tc>
        <w:tc>
          <w:tcPr>
            <w:tcW w:w="5324" w:type="dxa"/>
          </w:tcPr>
          <w:p w:rsidR="00445EE4" w:rsidRPr="00C631F1" w:rsidRDefault="007575CA" w:rsidP="007575C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>Проведена аттестация с использованием механизма демонстрационного экзамена для не менее 13%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445EE4" w:rsidRPr="00C631F1" w:rsidTr="00445EE4">
        <w:tc>
          <w:tcPr>
            <w:tcW w:w="773" w:type="dxa"/>
          </w:tcPr>
          <w:p w:rsidR="00445EE4" w:rsidRPr="00C631F1" w:rsidRDefault="00445EE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1.5.</w:t>
            </w:r>
          </w:p>
        </w:tc>
        <w:tc>
          <w:tcPr>
            <w:tcW w:w="6139" w:type="dxa"/>
          </w:tcPr>
          <w:p w:rsidR="00445EE4" w:rsidRPr="00C631F1" w:rsidRDefault="00445EE4" w:rsidP="00E7082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18 % обучающихся организаций,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  <w:tc>
          <w:tcPr>
            <w:tcW w:w="2552" w:type="dxa"/>
          </w:tcPr>
          <w:p w:rsidR="00445EE4" w:rsidRPr="00C631F1" w:rsidRDefault="00445EE4" w:rsidP="00445EE4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5324" w:type="dxa"/>
          </w:tcPr>
          <w:p w:rsidR="00445EE4" w:rsidRPr="00C631F1" w:rsidRDefault="007575CA" w:rsidP="007575C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Проведена аттестация с использованием </w:t>
            </w:r>
            <w:r w:rsidRPr="00C631F1">
              <w:rPr>
                <w:sz w:val="24"/>
                <w:szCs w:val="24"/>
              </w:rPr>
              <w:lastRenderedPageBreak/>
              <w:t>механизма демонстрационного экзамена для не менее 18%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445EE4" w:rsidRPr="00C631F1" w:rsidTr="00445EE4">
        <w:tc>
          <w:tcPr>
            <w:tcW w:w="773" w:type="dxa"/>
          </w:tcPr>
          <w:p w:rsidR="00445EE4" w:rsidRPr="00C631F1" w:rsidRDefault="00445EE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6139" w:type="dxa"/>
          </w:tcPr>
          <w:p w:rsidR="00445EE4" w:rsidRPr="00C631F1" w:rsidRDefault="00445EE4" w:rsidP="00445EE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Не менее 25 %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  <w:tc>
          <w:tcPr>
            <w:tcW w:w="2552" w:type="dxa"/>
          </w:tcPr>
          <w:p w:rsidR="00445EE4" w:rsidRPr="00C631F1" w:rsidRDefault="00445EE4" w:rsidP="00445EE4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01.01.2024-31.12.2024</w:t>
            </w:r>
          </w:p>
        </w:tc>
        <w:tc>
          <w:tcPr>
            <w:tcW w:w="5324" w:type="dxa"/>
          </w:tcPr>
          <w:p w:rsidR="00445EE4" w:rsidRPr="00C631F1" w:rsidRDefault="007575CA" w:rsidP="007575C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>Ч</w:t>
            </w:r>
            <w:r w:rsidR="00445EE4" w:rsidRPr="00C631F1">
              <w:rPr>
                <w:sz w:val="24"/>
                <w:szCs w:val="24"/>
              </w:rPr>
              <w:t>исло студентов,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</w:t>
            </w:r>
            <w:r w:rsidRPr="00C631F1">
              <w:rPr>
                <w:sz w:val="24"/>
                <w:szCs w:val="24"/>
              </w:rPr>
              <w:t>,</w:t>
            </w:r>
            <w:r w:rsidR="00445EE4" w:rsidRPr="00C631F1">
              <w:rPr>
                <w:sz w:val="24"/>
                <w:szCs w:val="24"/>
              </w:rPr>
              <w:t xml:space="preserve"> составляет не менее чем 25 % студентов, завершающих освоение основных профессиональных образовательных программ среднего профессионального образования</w:t>
            </w:r>
            <w:r w:rsidR="00445EE4"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. </w:t>
            </w:r>
          </w:p>
        </w:tc>
      </w:tr>
      <w:tr w:rsidR="00F94316" w:rsidRPr="00C631F1" w:rsidTr="007518CB">
        <w:tc>
          <w:tcPr>
            <w:tcW w:w="773" w:type="dxa"/>
          </w:tcPr>
          <w:p w:rsidR="00F94316" w:rsidRPr="00C631F1" w:rsidRDefault="007575CA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2.</w:t>
            </w:r>
          </w:p>
        </w:tc>
        <w:tc>
          <w:tcPr>
            <w:tcW w:w="14015" w:type="dxa"/>
            <w:gridSpan w:val="3"/>
          </w:tcPr>
          <w:p w:rsidR="007575CA" w:rsidRPr="00C631F1" w:rsidRDefault="007575CA" w:rsidP="007575CA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rFonts w:eastAsia="Arial Unicode MS"/>
                <w:bCs/>
                <w:i/>
                <w:sz w:val="24"/>
                <w:szCs w:val="24"/>
                <w:lang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Результат федерального проекта</w:t>
            </w:r>
            <w:r w:rsidRPr="00C631F1">
              <w:rPr>
                <w:i/>
                <w:sz w:val="24"/>
                <w:szCs w:val="24"/>
                <w:lang w:eastAsia="en-US" w:bidi="ru-RU"/>
              </w:rPr>
              <w:t>: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lang w:bidi="ru-RU"/>
              </w:rPr>
              <w:t xml:space="preserve"> </w:t>
            </w:r>
          </w:p>
          <w:p w:rsidR="00F94316" w:rsidRPr="00C631F1" w:rsidRDefault="00F94316" w:rsidP="00F94316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Функционирует не менее 10 центров опережающей профессиональной подготовки. </w:t>
            </w:r>
          </w:p>
          <w:p w:rsidR="00F94316" w:rsidRPr="00C631F1" w:rsidRDefault="00F94316" w:rsidP="00F94316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Функционирует не менее 22 центров опережающей профессиональной подготовки. </w:t>
            </w:r>
          </w:p>
          <w:p w:rsidR="00F94316" w:rsidRPr="00C631F1" w:rsidRDefault="00F94316" w:rsidP="00F94316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Функционирует не менее 34 центров опережающей профессиональной подготовки.</w:t>
            </w:r>
          </w:p>
          <w:p w:rsidR="00F94316" w:rsidRPr="00C631F1" w:rsidRDefault="00F94316" w:rsidP="00F94316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Функционирует не менее 51 центра опережающей профессиональной подготовки.</w:t>
            </w:r>
          </w:p>
          <w:p w:rsidR="00F94316" w:rsidRPr="00C631F1" w:rsidRDefault="00F94316" w:rsidP="00F94316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Функционирует не менее 68 центров опережающей профессиональной подготовки</w:t>
            </w:r>
          </w:p>
          <w:p w:rsidR="00F94316" w:rsidRPr="00C631F1" w:rsidRDefault="00F94316" w:rsidP="00F9431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Сформирована сеть из 100 центров опережающей профессиональной подготовки и 5000 мастерских, оснащенных современным оборудованием </w:t>
            </w:r>
          </w:p>
          <w:p w:rsidR="007575CA" w:rsidRPr="00C631F1" w:rsidRDefault="007575CA" w:rsidP="007575CA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 соответствии с поручением Президента Российской Федерации от 6 апреля 2018 г. № Пр-580 (п. 1 в) Центр опережающей профессиональной подготовки (далее - ЦОПП) создается, в том числе на базе лучших профессиональных образовательных организаций (как самостоятельные организации или структурные подразделения существующих организаций, реализующих дополнительные образовательные программы для взрослых, программы профессиональной подготовки и переподготовки кадров, программы профессиональной ориентации), с предоставлением им возможности: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использования совместно с другими профессиональными образовательными организациями современного оборудования для подготовки, переподготовки и повышения квалификации граждан по наиболее востребованным и перспективным профессиям на уровне, соответствующем стандартам "Ворлдскиллс", в том числе по программе ускоренного обучения;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- реализации программ повышения квалификации педагогов и мастеров производственного обучения профессиональных </w:t>
            </w:r>
            <w:r w:rsidRPr="00C631F1">
              <w:rPr>
                <w:sz w:val="24"/>
                <w:szCs w:val="24"/>
              </w:rPr>
              <w:lastRenderedPageBreak/>
              <w:t>образовательных организаций;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проведения демонстрационного экзамена по стандартам "Ворлдскиллс" для лиц, освоивших образовательные программы среднего профессионального образования;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- осуществления мероприятий по профессиональной ориентации лиц, обучающихся в общеобразовательных организациях, а также обучения их первой профессии. 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 целях эффективности реализации мероприятий Минпросвещения России в первой половине 2019 года будут сформированы целевые модели, определяющие основные принципы создания и функционирования центров опережающей профессиональной подготовки.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К концу 2024 года во всех субъектах Российской Федерации за счет средств федеральной поддержки планируется создать 100 центров опережающей подготовки (расходы на формирование современных условий труда для сотрудников ЦОПП,  в том числе средства на закупку рабочих мест для сотрудников ЦОПП, оборудования для реализации мероприятий с участием общеобразовательных организаций и профессиональных образовательных организаций, а также на расходные материалы для обеспечения их деятельности)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и 5000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мастерских, оснащенных современной материально-технической базой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по одной из компетенций, что позволит: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Внедрение программ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>- 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дефицитов;</w:t>
            </w:r>
          </w:p>
          <w:p w:rsidR="007575CA" w:rsidRPr="00C631F1" w:rsidRDefault="007575CA" w:rsidP="007575C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>- с учетом стратегий регионального развития реализовать меры по развитию инфраструктуры, кадрового потенциала, созданию современных условий для реализации профессиональных образовательных программ.</w:t>
            </w:r>
          </w:p>
        </w:tc>
      </w:tr>
      <w:tr w:rsidR="00445EE4" w:rsidRPr="00C631F1" w:rsidTr="00445EE4">
        <w:tc>
          <w:tcPr>
            <w:tcW w:w="773" w:type="dxa"/>
          </w:tcPr>
          <w:p w:rsidR="00445EE4" w:rsidRPr="00C631F1" w:rsidRDefault="007575CA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6139" w:type="dxa"/>
          </w:tcPr>
          <w:p w:rsidR="007575CA" w:rsidRPr="00C631F1" w:rsidRDefault="007575CA" w:rsidP="007575C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функционируют не менее 1 центра опережающей профессиональной подготовки и не менее </w:t>
            </w:r>
            <w:r w:rsidR="007C2180"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85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мастерских, оснащенных современным оборудованием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1"/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45EE4" w:rsidRPr="00C631F1" w:rsidRDefault="00445EE4" w:rsidP="00445EE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552" w:type="dxa"/>
          </w:tcPr>
          <w:p w:rsidR="00445EE4" w:rsidRPr="00C631F1" w:rsidRDefault="007C2180" w:rsidP="00445EE4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01.01.2019-31.12.2024</w:t>
            </w:r>
          </w:p>
        </w:tc>
        <w:tc>
          <w:tcPr>
            <w:tcW w:w="5324" w:type="dxa"/>
          </w:tcPr>
          <w:p w:rsidR="007575CA" w:rsidRPr="00C631F1" w:rsidRDefault="007575CA" w:rsidP="007575CA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К концу 2024 года в Чувашской Республике за счет средств федеральной поддержки </w:t>
            </w:r>
            <w:r w:rsidRPr="00C631F1">
              <w:rPr>
                <w:sz w:val="24"/>
                <w:szCs w:val="24"/>
              </w:rPr>
              <w:lastRenderedPageBreak/>
              <w:t xml:space="preserve">планируется создать </w:t>
            </w:r>
            <w:r w:rsidRPr="00C631F1">
              <w:rPr>
                <w:bCs/>
                <w:sz w:val="24"/>
                <w:szCs w:val="24"/>
              </w:rPr>
              <w:t xml:space="preserve">не менее 1 центра опережающей профессиональной подготовки и не менее 85 мастерских,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оснащенных современной материально-технической базой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по одной из компетенций,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в том числе будут приобретены средства обучения, средства вычислительной техники и лицензионного программного обеспечения, интерактивное и презентационное оборудование, мебель, расходные материалы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, что позволит:</w:t>
            </w:r>
          </w:p>
          <w:p w:rsidR="007575CA" w:rsidRPr="00C631F1" w:rsidRDefault="007575CA" w:rsidP="007575CA">
            <w:pPr>
              <w:pStyle w:val="ad"/>
              <w:numPr>
                <w:ilvl w:val="0"/>
                <w:numId w:val="30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C631F1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7575CA" w:rsidRPr="00C631F1" w:rsidRDefault="007575CA" w:rsidP="007575CA">
            <w:pPr>
              <w:pStyle w:val="ad"/>
              <w:numPr>
                <w:ilvl w:val="0"/>
                <w:numId w:val="30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7575CA" w:rsidRPr="00C631F1" w:rsidRDefault="007575CA" w:rsidP="007575CA">
            <w:pPr>
              <w:pStyle w:val="ad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  <w:p w:rsidR="007575CA" w:rsidRPr="00C631F1" w:rsidRDefault="007575CA" w:rsidP="007575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Внедрены программы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</w:t>
            </w: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>рабочих кадров.</w:t>
            </w:r>
          </w:p>
          <w:p w:rsidR="007575CA" w:rsidRPr="00C631F1" w:rsidRDefault="007575CA" w:rsidP="007575C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Внедрение программ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</w:t>
            </w:r>
          </w:p>
          <w:p w:rsidR="007575CA" w:rsidRPr="00C631F1" w:rsidRDefault="007575CA" w:rsidP="007575CA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631F1">
              <w:rPr>
                <w:rFonts w:ascii="Times New Roman" w:eastAsia="Arial Unicode MS" w:hAnsi="Times New Roman"/>
                <w:bCs/>
                <w:sz w:val="24"/>
                <w:szCs w:val="24"/>
              </w:rPr>
              <w:t>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дефицитов;</w:t>
            </w:r>
          </w:p>
          <w:p w:rsidR="00445EE4" w:rsidRPr="00C631F1" w:rsidRDefault="007575CA" w:rsidP="007575CA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с учетом стратегий регионального развития реализовать меры по  развитию инфраструктуры, кадрового потенциала, созданию современных условий для реализации профессиональных образовательных программ.</w:t>
            </w:r>
          </w:p>
        </w:tc>
      </w:tr>
      <w:tr w:rsidR="007C2180" w:rsidRPr="00C631F1" w:rsidTr="007518CB">
        <w:tc>
          <w:tcPr>
            <w:tcW w:w="773" w:type="dxa"/>
          </w:tcPr>
          <w:p w:rsidR="007C2180" w:rsidRPr="00C631F1" w:rsidRDefault="007C2180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3.</w:t>
            </w:r>
          </w:p>
          <w:p w:rsidR="007C2180" w:rsidRPr="00C631F1" w:rsidRDefault="007C2180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5" w:type="dxa"/>
            <w:gridSpan w:val="3"/>
            <w:shd w:val="clear" w:color="auto" w:fill="auto"/>
          </w:tcPr>
          <w:p w:rsidR="00AD2552" w:rsidRPr="00C631F1" w:rsidRDefault="00AD2552" w:rsidP="00AD2552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rFonts w:eastAsia="Arial Unicode MS"/>
                <w:bCs/>
                <w:i/>
                <w:sz w:val="24"/>
                <w:szCs w:val="24"/>
                <w:lang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Результат федерального проекта</w:t>
            </w:r>
            <w:r w:rsidRPr="00C631F1">
              <w:rPr>
                <w:i/>
                <w:sz w:val="24"/>
                <w:szCs w:val="24"/>
                <w:lang w:eastAsia="en-US" w:bidi="ru-RU"/>
              </w:rPr>
              <w:t>: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lang w:bidi="ru-RU"/>
              </w:rPr>
              <w:t xml:space="preserve"> </w:t>
            </w:r>
          </w:p>
          <w:p w:rsidR="00AD2552" w:rsidRPr="00C631F1" w:rsidRDefault="00AD2552" w:rsidP="00AD2552">
            <w:pPr>
              <w:pStyle w:val="ad"/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Функционируют не менее 700 мастерских, оснащенных современной материально-технической базой по одной из компетенций.</w:t>
            </w:r>
          </w:p>
          <w:p w:rsidR="00AD2552" w:rsidRPr="00C631F1" w:rsidRDefault="00AD2552" w:rsidP="00AD2552">
            <w:pPr>
              <w:pStyle w:val="ad"/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Функционируют не менее 1400 мастерских, оснащенных современной материально-технической базой по одной из компетенций.</w:t>
            </w:r>
          </w:p>
          <w:p w:rsidR="00AD2552" w:rsidRPr="00C631F1" w:rsidRDefault="00AD2552" w:rsidP="00AD2552">
            <w:pPr>
              <w:pStyle w:val="ad"/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Функционируют не менее 2200 мастерских, оснащенных современной материально-технической базой по одной из компетенций.</w:t>
            </w:r>
          </w:p>
          <w:p w:rsidR="00AD2552" w:rsidRPr="00C631F1" w:rsidRDefault="00AD2552" w:rsidP="00AD2552">
            <w:pPr>
              <w:pStyle w:val="ad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Функционируют не менее 3100 мастерских, оснащенных современной материально-технической базой по одной из компетенций.</w:t>
            </w:r>
          </w:p>
          <w:p w:rsidR="00AD2552" w:rsidRPr="00C631F1" w:rsidRDefault="00AD2552" w:rsidP="00AD2552">
            <w:pPr>
              <w:pStyle w:val="ad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Функционируют не менее 4120 мастерских, оснащенных современной материально-технической базой по одной из компетенций.</w:t>
            </w:r>
          </w:p>
          <w:p w:rsidR="007C2180" w:rsidRPr="00C631F1" w:rsidRDefault="00AD2552" w:rsidP="00AD2552">
            <w:pPr>
              <w:pStyle w:val="ad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Функционируют не менее 5000 мастерских, оснащенных современной материально-технической базой по одной из компетенций.</w:t>
            </w:r>
          </w:p>
          <w:p w:rsidR="00AD2552" w:rsidRPr="00C631F1" w:rsidRDefault="00AD2552" w:rsidP="00AD2552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Создание мастерских,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оснащенных современной материально-технической базой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по одной из компетенций,</w:t>
            </w:r>
            <w:r w:rsidRPr="00C631F1">
              <w:rPr>
                <w:sz w:val="24"/>
                <w:szCs w:val="24"/>
              </w:rPr>
              <w:t xml:space="preserve"> осуществляется во исполнение поручения Президента Российской Федерации по итогам встречи с членами национальной сборной России по профессиональному мастерству от 21 сентября 2015 г. № Пр-1921 (пункт 1 "д") по следующим направлениям: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промышленные и инженерные технологии;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- информационные и коммуникационные технологии; 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строительство;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 xml:space="preserve">- обслуживание транспорта и логистика; 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- искусство и дизайн; 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сфера услуг.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 целях эффективности реализации мероприятий Минпросвещения России в первой половине 2019 года будут сформированы целевые модели, определяющие основные принципы создания и функционирования мастерских.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На основании экспертных оценок востребованности групп профессий и специальностей, с учетом мониторинга качества подготовки кадров в соответствии с приоритетами развития российской экономики, определена следующая потребность в количестве мастерских по группам специальностей: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промышленные и инженерные технологии (специализация: "Машиностроение, управление сложными техническими системами, обработка материалов") - 300 мастерских;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информационные и коммуникационные технологии - 400 мастерских;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строительство - 600 мастерских;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обслуживание транспорта и логистика - 600 мастерских;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искусство, дизайн и сфера услуг - 500 мастерских;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промышленные и инженерные технологии (специализация: "Автоматизация, радиотехника и электроника") - 200 мастерских;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сельское хозяйство - 400 мастерских;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социальная сфера - 2000 мастерских.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Таким образом, к 2024 году планируется создание не менее 5 000 мастерских (см. результат 1.23.),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оснащенных современной материально-технической базой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по одной из компетенций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, что позволит: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:rsidR="00AD2552" w:rsidRPr="00C631F1" w:rsidRDefault="00AD2552" w:rsidP="00AD255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AD2552" w:rsidRPr="00C631F1" w:rsidRDefault="00AD2552" w:rsidP="00AD2552">
            <w:pPr>
              <w:pStyle w:val="ad"/>
              <w:tabs>
                <w:tab w:val="left" w:pos="317"/>
              </w:tabs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</w:tc>
      </w:tr>
      <w:tr w:rsidR="00AD2552" w:rsidRPr="00C631F1" w:rsidTr="00445EE4">
        <w:tc>
          <w:tcPr>
            <w:tcW w:w="773" w:type="dxa"/>
          </w:tcPr>
          <w:p w:rsidR="00AD2552" w:rsidRPr="00C631F1" w:rsidRDefault="00AD2552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6139" w:type="dxa"/>
            <w:shd w:val="clear" w:color="auto" w:fill="auto"/>
          </w:tcPr>
          <w:p w:rsidR="00AD2552" w:rsidRPr="00C631F1" w:rsidRDefault="006B0BD9" w:rsidP="006B0BD9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Созданы</w:t>
            </w:r>
            <w:r w:rsidR="00AD2552" w:rsidRPr="00C631F1">
              <w:rPr>
                <w:sz w:val="24"/>
                <w:szCs w:val="24"/>
              </w:rPr>
              <w:t xml:space="preserve"> не менее 50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552" w:type="dxa"/>
          </w:tcPr>
          <w:p w:rsidR="00AD2552" w:rsidRPr="00C631F1" w:rsidRDefault="00AD2552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01.01.2019-31.12.2019</w:t>
            </w:r>
          </w:p>
        </w:tc>
        <w:tc>
          <w:tcPr>
            <w:tcW w:w="5324" w:type="dxa"/>
            <w:shd w:val="clear" w:color="auto" w:fill="auto"/>
          </w:tcPr>
          <w:p w:rsidR="00AD2552" w:rsidRPr="00C631F1" w:rsidRDefault="006B0BD9" w:rsidP="006B0BD9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Обеспечено функционирование</w:t>
            </w:r>
            <w:r w:rsidR="00AD2552" w:rsidRPr="00C631F1">
              <w:rPr>
                <w:sz w:val="24"/>
                <w:szCs w:val="24"/>
              </w:rPr>
              <w:t xml:space="preserve"> не менее 50 мастерских, оснащенных современной материально-технической базой по одной из компетенций</w:t>
            </w:r>
            <w:r w:rsidRPr="00C631F1">
              <w:rPr>
                <w:sz w:val="24"/>
                <w:szCs w:val="24"/>
              </w:rPr>
              <w:t>.</w:t>
            </w:r>
          </w:p>
        </w:tc>
      </w:tr>
      <w:tr w:rsidR="00AD2552" w:rsidRPr="00C631F1" w:rsidTr="00445EE4">
        <w:tc>
          <w:tcPr>
            <w:tcW w:w="773" w:type="dxa"/>
          </w:tcPr>
          <w:p w:rsidR="00AD2552" w:rsidRPr="00C631F1" w:rsidRDefault="00AD2552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3.2.</w:t>
            </w:r>
          </w:p>
        </w:tc>
        <w:tc>
          <w:tcPr>
            <w:tcW w:w="6139" w:type="dxa"/>
            <w:shd w:val="clear" w:color="auto" w:fill="auto"/>
          </w:tcPr>
          <w:p w:rsidR="00AD2552" w:rsidRPr="00C631F1" w:rsidRDefault="006B0BD9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Созданы</w:t>
            </w:r>
            <w:r w:rsidR="00AD2552" w:rsidRPr="00C631F1">
              <w:rPr>
                <w:sz w:val="24"/>
                <w:szCs w:val="24"/>
              </w:rPr>
              <w:t xml:space="preserve"> не менее 60 мастерских, оснащенных </w:t>
            </w:r>
            <w:r w:rsidR="00AD2552" w:rsidRPr="00C631F1">
              <w:rPr>
                <w:sz w:val="24"/>
                <w:szCs w:val="24"/>
              </w:rPr>
              <w:lastRenderedPageBreak/>
              <w:t>современной материально-технической базой по одной из компетенций</w:t>
            </w:r>
          </w:p>
        </w:tc>
        <w:tc>
          <w:tcPr>
            <w:tcW w:w="2552" w:type="dxa"/>
          </w:tcPr>
          <w:p w:rsidR="00AD2552" w:rsidRPr="00C631F1" w:rsidRDefault="00AD2552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01.01.2020-31.12.2020</w:t>
            </w:r>
          </w:p>
        </w:tc>
        <w:tc>
          <w:tcPr>
            <w:tcW w:w="5324" w:type="dxa"/>
            <w:shd w:val="clear" w:color="auto" w:fill="auto"/>
          </w:tcPr>
          <w:p w:rsidR="00AD2552" w:rsidRPr="00C631F1" w:rsidRDefault="001E35FD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Обеспечено функционирование </w:t>
            </w:r>
            <w:r w:rsidR="00AD2552" w:rsidRPr="00C631F1">
              <w:rPr>
                <w:sz w:val="24"/>
                <w:szCs w:val="24"/>
              </w:rPr>
              <w:t xml:space="preserve">не менее 60 </w:t>
            </w:r>
            <w:r w:rsidR="00AD2552" w:rsidRPr="00C631F1">
              <w:rPr>
                <w:sz w:val="24"/>
                <w:szCs w:val="24"/>
              </w:rPr>
              <w:lastRenderedPageBreak/>
              <w:t>мастерских, оснащенных современной материально-технической базой по одной из компетенций</w:t>
            </w:r>
          </w:p>
        </w:tc>
      </w:tr>
      <w:tr w:rsidR="00AD2552" w:rsidRPr="00C631F1" w:rsidTr="00445EE4">
        <w:tc>
          <w:tcPr>
            <w:tcW w:w="773" w:type="dxa"/>
          </w:tcPr>
          <w:p w:rsidR="00AD2552" w:rsidRPr="00C631F1" w:rsidRDefault="00AD2552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139" w:type="dxa"/>
            <w:shd w:val="clear" w:color="auto" w:fill="auto"/>
          </w:tcPr>
          <w:p w:rsidR="00AD2552" w:rsidRPr="00C631F1" w:rsidRDefault="006B0BD9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Созданы</w:t>
            </w:r>
            <w:r w:rsidR="00AD2552" w:rsidRPr="00C631F1">
              <w:rPr>
                <w:sz w:val="24"/>
                <w:szCs w:val="24"/>
              </w:rPr>
              <w:t xml:space="preserve"> не менее 70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552" w:type="dxa"/>
          </w:tcPr>
          <w:p w:rsidR="00AD2552" w:rsidRPr="00C631F1" w:rsidRDefault="00AD2552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01.01.2021-31.12.2021</w:t>
            </w:r>
          </w:p>
        </w:tc>
        <w:tc>
          <w:tcPr>
            <w:tcW w:w="5324" w:type="dxa"/>
            <w:shd w:val="clear" w:color="auto" w:fill="auto"/>
          </w:tcPr>
          <w:p w:rsidR="00AD2552" w:rsidRPr="00C631F1" w:rsidRDefault="001E35FD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Обеспечено функционирование не менее </w:t>
            </w:r>
            <w:r w:rsidR="00AD2552" w:rsidRPr="00C631F1">
              <w:rPr>
                <w:sz w:val="24"/>
                <w:szCs w:val="24"/>
              </w:rPr>
              <w:t>70 мастерских, оснащенных современной материально-технической базой по одной из компетенций</w:t>
            </w:r>
          </w:p>
        </w:tc>
      </w:tr>
      <w:tr w:rsidR="00AD2552" w:rsidRPr="00C631F1" w:rsidTr="00445EE4">
        <w:tc>
          <w:tcPr>
            <w:tcW w:w="773" w:type="dxa"/>
          </w:tcPr>
          <w:p w:rsidR="00AD2552" w:rsidRPr="00C631F1" w:rsidRDefault="00AD2552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3.4.</w:t>
            </w:r>
          </w:p>
        </w:tc>
        <w:tc>
          <w:tcPr>
            <w:tcW w:w="6139" w:type="dxa"/>
            <w:shd w:val="clear" w:color="auto" w:fill="auto"/>
          </w:tcPr>
          <w:p w:rsidR="00AD2552" w:rsidRPr="00C631F1" w:rsidRDefault="006B0BD9" w:rsidP="006B0BD9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Созданы</w:t>
            </w:r>
            <w:r w:rsidR="00AD2552" w:rsidRPr="00C631F1">
              <w:rPr>
                <w:sz w:val="24"/>
                <w:szCs w:val="24"/>
              </w:rPr>
              <w:t xml:space="preserve"> не менее 75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552" w:type="dxa"/>
          </w:tcPr>
          <w:p w:rsidR="00AD2552" w:rsidRPr="00C631F1" w:rsidRDefault="00AD2552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01.01.2022-31.12.2022</w:t>
            </w:r>
          </w:p>
        </w:tc>
        <w:tc>
          <w:tcPr>
            <w:tcW w:w="5324" w:type="dxa"/>
            <w:shd w:val="clear" w:color="auto" w:fill="auto"/>
          </w:tcPr>
          <w:p w:rsidR="00AD2552" w:rsidRPr="00C631F1" w:rsidRDefault="001E35FD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Обеспечено функционирование не менее </w:t>
            </w:r>
            <w:r w:rsidR="00AD2552" w:rsidRPr="00C631F1">
              <w:rPr>
                <w:sz w:val="24"/>
                <w:szCs w:val="24"/>
              </w:rPr>
              <w:t>75 мастерских, оснащенных современной материально-технической базой по одной из компетенций</w:t>
            </w:r>
          </w:p>
        </w:tc>
      </w:tr>
      <w:tr w:rsidR="00AD2552" w:rsidRPr="00C631F1" w:rsidTr="00445EE4">
        <w:tc>
          <w:tcPr>
            <w:tcW w:w="773" w:type="dxa"/>
          </w:tcPr>
          <w:p w:rsidR="00AD2552" w:rsidRPr="00C631F1" w:rsidRDefault="00AD2552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3.5.</w:t>
            </w:r>
          </w:p>
        </w:tc>
        <w:tc>
          <w:tcPr>
            <w:tcW w:w="6139" w:type="dxa"/>
            <w:shd w:val="clear" w:color="auto" w:fill="auto"/>
          </w:tcPr>
          <w:p w:rsidR="00AD2552" w:rsidRPr="00C631F1" w:rsidRDefault="001E35FD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Созданы</w:t>
            </w:r>
            <w:r w:rsidR="00AD2552" w:rsidRPr="00C631F1">
              <w:rPr>
                <w:sz w:val="24"/>
                <w:szCs w:val="24"/>
              </w:rPr>
              <w:t xml:space="preserve"> не менее 80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552" w:type="dxa"/>
          </w:tcPr>
          <w:p w:rsidR="00AD2552" w:rsidRPr="00C631F1" w:rsidRDefault="00AD2552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01.01.2023-31.12.2023</w:t>
            </w:r>
          </w:p>
        </w:tc>
        <w:tc>
          <w:tcPr>
            <w:tcW w:w="5324" w:type="dxa"/>
            <w:shd w:val="clear" w:color="auto" w:fill="auto"/>
          </w:tcPr>
          <w:p w:rsidR="00AD2552" w:rsidRPr="00C631F1" w:rsidRDefault="001E35FD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Обеспечено функционирование не менее </w:t>
            </w:r>
            <w:r w:rsidR="00AD2552" w:rsidRPr="00C631F1">
              <w:rPr>
                <w:sz w:val="24"/>
                <w:szCs w:val="24"/>
              </w:rPr>
              <w:t>80 мастерских, оснащенных современной материально-технической базой по одной из компетенций</w:t>
            </w:r>
          </w:p>
        </w:tc>
      </w:tr>
      <w:tr w:rsidR="00AD2552" w:rsidRPr="00C631F1" w:rsidTr="00445EE4">
        <w:tc>
          <w:tcPr>
            <w:tcW w:w="773" w:type="dxa"/>
          </w:tcPr>
          <w:p w:rsidR="00AD2552" w:rsidRPr="00C631F1" w:rsidRDefault="00AD2552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3.6.</w:t>
            </w:r>
          </w:p>
        </w:tc>
        <w:tc>
          <w:tcPr>
            <w:tcW w:w="6139" w:type="dxa"/>
            <w:shd w:val="clear" w:color="auto" w:fill="auto"/>
          </w:tcPr>
          <w:p w:rsidR="00AD2552" w:rsidRPr="00C631F1" w:rsidRDefault="001E35FD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Созданы</w:t>
            </w:r>
            <w:r w:rsidR="00AD2552" w:rsidRPr="00C631F1">
              <w:rPr>
                <w:sz w:val="24"/>
                <w:szCs w:val="24"/>
              </w:rPr>
              <w:t xml:space="preserve"> не менее 85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552" w:type="dxa"/>
          </w:tcPr>
          <w:p w:rsidR="00AD2552" w:rsidRPr="00C631F1" w:rsidRDefault="00AD2552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01.01.2024-31.12.2024</w:t>
            </w:r>
          </w:p>
        </w:tc>
        <w:tc>
          <w:tcPr>
            <w:tcW w:w="5324" w:type="dxa"/>
            <w:shd w:val="clear" w:color="auto" w:fill="auto"/>
          </w:tcPr>
          <w:p w:rsidR="00AD2552" w:rsidRPr="00C631F1" w:rsidRDefault="001E35FD" w:rsidP="00AD2552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Обеспечено функционирование </w:t>
            </w:r>
            <w:r w:rsidR="00AD2552" w:rsidRPr="00C631F1">
              <w:rPr>
                <w:sz w:val="24"/>
                <w:szCs w:val="24"/>
              </w:rPr>
              <w:t>не менее 85 мастерских, оснащенных современной материально-технической базой по одной из компетенций</w:t>
            </w:r>
          </w:p>
        </w:tc>
      </w:tr>
      <w:tr w:rsidR="006D11EE" w:rsidRPr="00C631F1" w:rsidTr="007518CB">
        <w:tc>
          <w:tcPr>
            <w:tcW w:w="773" w:type="dxa"/>
          </w:tcPr>
          <w:p w:rsidR="006D11EE" w:rsidRPr="00C631F1" w:rsidRDefault="006D11E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4.</w:t>
            </w:r>
          </w:p>
        </w:tc>
        <w:tc>
          <w:tcPr>
            <w:tcW w:w="14015" w:type="dxa"/>
            <w:gridSpan w:val="3"/>
            <w:shd w:val="clear" w:color="auto" w:fill="auto"/>
          </w:tcPr>
          <w:p w:rsidR="00F713DD" w:rsidRPr="00C631F1" w:rsidRDefault="006D11EE" w:rsidP="006D11EE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rFonts w:eastAsia="Arial Unicode MS"/>
                <w:bCs/>
                <w:i/>
                <w:sz w:val="24"/>
                <w:szCs w:val="24"/>
                <w:lang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Результат федерального проекта</w:t>
            </w:r>
            <w:r w:rsidRPr="00C631F1">
              <w:rPr>
                <w:i/>
                <w:sz w:val="24"/>
                <w:szCs w:val="24"/>
                <w:lang w:eastAsia="en-US" w:bidi="ru-RU"/>
              </w:rPr>
              <w:t>: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lang w:bidi="ru-RU"/>
              </w:rPr>
              <w:t xml:space="preserve"> </w:t>
            </w:r>
          </w:p>
          <w:p w:rsidR="006D11EE" w:rsidRPr="00C631F1" w:rsidRDefault="006D11EE" w:rsidP="006D11EE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Создана целевая модель вовлечения общественно-деловых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Pr="00C631F1">
              <w:rPr>
                <w:sz w:val="24"/>
                <w:szCs w:val="24"/>
              </w:rPr>
              <w:t xml:space="preserve"> и участия представителей работодателей в управлении развитием профессиональными образовательными организациями, в том числе через представительство в коллегиальных органах управления развитием профессиональной образовательной организации и участие в обновлении образовательных программ</w:t>
            </w:r>
          </w:p>
          <w:p w:rsidR="006D11EE" w:rsidRPr="00C631F1" w:rsidRDefault="006D11EE" w:rsidP="006D11EE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6D11EE" w:rsidRPr="00C631F1" w:rsidRDefault="006D11EE" w:rsidP="006D11EE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Созданная к концу 2020 года путем предварительной апробации целевая модель вовлечения общественно-деловых объединений и участия представителей работодателей в управлении развитием профессиональными образовательными организациями, в том числе через представительство в коллегиальных органах управления развитием профессиональной образовательной организации и участие в обновлении образовательных программ, позволит:</w:t>
            </w:r>
          </w:p>
          <w:p w:rsidR="006D11EE" w:rsidRPr="00C631F1" w:rsidRDefault="006D11EE" w:rsidP="006D11EE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- усовершенствовать организационные, финансово-экономические и методические механизмы управления развитием профессиональными образовательными организациями;</w:t>
            </w:r>
          </w:p>
          <w:p w:rsidR="006D11EE" w:rsidRPr="00C631F1" w:rsidRDefault="006D11EE" w:rsidP="006D11EE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- обновить образовательные программы среднего профессионального образования в части включения практикоориентированных компонентов;</w:t>
            </w:r>
          </w:p>
          <w:p w:rsidR="006D11EE" w:rsidRPr="00C631F1" w:rsidRDefault="006D11EE" w:rsidP="006D11EE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lastRenderedPageBreak/>
              <w:t>- повысить уровень среднего профессионального образования;</w:t>
            </w:r>
          </w:p>
          <w:p w:rsidR="006D11EE" w:rsidRPr="00C631F1" w:rsidRDefault="006D11EE" w:rsidP="006D11EE">
            <w:pPr>
              <w:widowControl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 w:bidi="ru-RU"/>
              </w:rPr>
              <w:t>- повысить конкурентоспособность среднего профессионального образования.</w:t>
            </w:r>
          </w:p>
        </w:tc>
      </w:tr>
      <w:tr w:rsidR="006D11EE" w:rsidRPr="00C631F1" w:rsidTr="00445EE4">
        <w:tc>
          <w:tcPr>
            <w:tcW w:w="773" w:type="dxa"/>
          </w:tcPr>
          <w:p w:rsidR="006D11EE" w:rsidRPr="00C631F1" w:rsidRDefault="006D11E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6139" w:type="dxa"/>
            <w:shd w:val="clear" w:color="auto" w:fill="auto"/>
          </w:tcPr>
          <w:p w:rsidR="006D11EE" w:rsidRPr="00C631F1" w:rsidRDefault="006D11EE" w:rsidP="007518CB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Внедрена целевая модель вовлечения общественно-деловых </w:t>
            </w:r>
            <w:r w:rsidRPr="00C631F1">
              <w:rPr>
                <w:bCs/>
                <w:sz w:val="24"/>
                <w:szCs w:val="24"/>
              </w:rPr>
              <w:t>объединений</w:t>
            </w:r>
            <w:r w:rsidRPr="00C631F1">
              <w:rPr>
                <w:sz w:val="24"/>
                <w:szCs w:val="24"/>
              </w:rPr>
              <w:t xml:space="preserve">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</w:tc>
        <w:tc>
          <w:tcPr>
            <w:tcW w:w="2552" w:type="dxa"/>
          </w:tcPr>
          <w:p w:rsidR="006D11EE" w:rsidRPr="00C631F1" w:rsidRDefault="001E35FD" w:rsidP="007518CB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01.01.2021-31.12.2021</w:t>
            </w:r>
          </w:p>
        </w:tc>
        <w:tc>
          <w:tcPr>
            <w:tcW w:w="5324" w:type="dxa"/>
            <w:shd w:val="clear" w:color="auto" w:fill="auto"/>
          </w:tcPr>
          <w:p w:rsidR="006D11EE" w:rsidRPr="00C631F1" w:rsidRDefault="006D11EE" w:rsidP="007518CB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Созданная к концу 2021 года целевая модель вовлечения общественно-деловых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Pr="00C631F1">
              <w:rPr>
                <w:sz w:val="24"/>
                <w:szCs w:val="24"/>
              </w:rPr>
              <w:t xml:space="preserve">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C631F1">
              <w:rPr>
                <w:sz w:val="24"/>
                <w:szCs w:val="24"/>
              </w:rPr>
              <w:t>позволит:</w:t>
            </w:r>
          </w:p>
          <w:p w:rsidR="006D11EE" w:rsidRPr="00C631F1" w:rsidRDefault="006D11EE" w:rsidP="007518CB">
            <w:pPr>
              <w:pStyle w:val="ad"/>
              <w:numPr>
                <w:ilvl w:val="0"/>
                <w:numId w:val="33"/>
              </w:numPr>
              <w:tabs>
                <w:tab w:val="left" w:pos="459"/>
              </w:tabs>
              <w:spacing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усовершенствовать организационные, финансово-экономические и методические механизмы управления профессиональными образовательными организациями;</w:t>
            </w:r>
          </w:p>
          <w:p w:rsidR="006D11EE" w:rsidRPr="00C631F1" w:rsidRDefault="006D11EE" w:rsidP="007518CB">
            <w:pPr>
              <w:pStyle w:val="ad"/>
              <w:numPr>
                <w:ilvl w:val="0"/>
                <w:numId w:val="33"/>
              </w:numPr>
              <w:tabs>
                <w:tab w:val="left" w:pos="459"/>
              </w:tabs>
              <w:spacing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 xml:space="preserve">обновить образовательные программы среднего профессионального образования в части включения практикоориентируемых компонентов; </w:t>
            </w:r>
          </w:p>
          <w:p w:rsidR="006D11EE" w:rsidRPr="00C631F1" w:rsidRDefault="006D11EE" w:rsidP="007518CB">
            <w:pPr>
              <w:pStyle w:val="ad"/>
              <w:numPr>
                <w:ilvl w:val="0"/>
                <w:numId w:val="33"/>
              </w:numPr>
              <w:tabs>
                <w:tab w:val="left" w:pos="459"/>
              </w:tabs>
              <w:spacing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повысить уровень среднего профессионального образования;</w:t>
            </w:r>
          </w:p>
          <w:p w:rsidR="006D11EE" w:rsidRPr="00C631F1" w:rsidRDefault="006D11EE" w:rsidP="007518CB">
            <w:pPr>
              <w:pStyle w:val="ad"/>
              <w:numPr>
                <w:ilvl w:val="0"/>
                <w:numId w:val="33"/>
              </w:numPr>
              <w:tabs>
                <w:tab w:val="left" w:pos="459"/>
              </w:tabs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повысить конкурентоспособность среднего профессионального образования.</w:t>
            </w:r>
          </w:p>
        </w:tc>
      </w:tr>
      <w:tr w:rsidR="00860B27" w:rsidRPr="00C631F1" w:rsidTr="00445EE4">
        <w:tc>
          <w:tcPr>
            <w:tcW w:w="773" w:type="dxa"/>
          </w:tcPr>
          <w:p w:rsidR="00860B27" w:rsidRPr="00C631F1" w:rsidRDefault="00860B27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4.2.</w:t>
            </w:r>
          </w:p>
        </w:tc>
        <w:tc>
          <w:tcPr>
            <w:tcW w:w="6139" w:type="dxa"/>
            <w:shd w:val="clear" w:color="auto" w:fill="auto"/>
          </w:tcPr>
          <w:p w:rsidR="00860B27" w:rsidRPr="00C631F1" w:rsidRDefault="00860B27" w:rsidP="005A719D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Не менее чем в 70% профессиональных образовательных организаций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</w:t>
            </w:r>
            <w:r w:rsidRPr="00C631F1">
              <w:rPr>
                <w:sz w:val="24"/>
                <w:szCs w:val="24"/>
              </w:rPr>
              <w:lastRenderedPageBreak/>
              <w:t>программ не менее чем в 70 % профессиональных образовательных организаций, действующих на территории Чувашской Республики</w:t>
            </w:r>
          </w:p>
        </w:tc>
        <w:tc>
          <w:tcPr>
            <w:tcW w:w="2552" w:type="dxa"/>
          </w:tcPr>
          <w:p w:rsidR="00860B27" w:rsidRPr="00C631F1" w:rsidRDefault="00860B27" w:rsidP="007518CB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01.01.2021-31.12.2024</w:t>
            </w:r>
          </w:p>
        </w:tc>
        <w:tc>
          <w:tcPr>
            <w:tcW w:w="5324" w:type="dxa"/>
            <w:shd w:val="clear" w:color="auto" w:fill="auto"/>
          </w:tcPr>
          <w:p w:rsidR="00860B27" w:rsidRPr="00C631F1" w:rsidRDefault="00860B27" w:rsidP="007518CB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Целевая модель вовлечения общественно-деловых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Pr="00C631F1">
              <w:rPr>
                <w:sz w:val="24"/>
                <w:szCs w:val="24"/>
              </w:rPr>
              <w:t xml:space="preserve">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</w:t>
            </w:r>
            <w:r w:rsidRPr="00C631F1">
              <w:rPr>
                <w:sz w:val="24"/>
                <w:szCs w:val="24"/>
              </w:rPr>
              <w:lastRenderedPageBreak/>
              <w:t>поэтапно внедряемая до конца 2024 года, позволит:</w:t>
            </w:r>
          </w:p>
          <w:p w:rsidR="00860B27" w:rsidRPr="00C631F1" w:rsidRDefault="00860B27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усовершенствовать организационные, финансово-экономические и методические механизмы управления профессиональными образовательными организациями;</w:t>
            </w:r>
          </w:p>
          <w:p w:rsidR="00860B27" w:rsidRPr="00C631F1" w:rsidRDefault="00860B27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обновить образовательные программы среднего профессионального образования в части включения практикоориентируемых компонентов;</w:t>
            </w:r>
          </w:p>
          <w:p w:rsidR="00860B27" w:rsidRPr="00C631F1" w:rsidRDefault="00860B27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повысить уровень среднего профессионального образования;</w:t>
            </w:r>
          </w:p>
          <w:p w:rsidR="00860B27" w:rsidRPr="00C631F1" w:rsidRDefault="00860B27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повысить конкурентоспособность среднего профессионального образования.</w:t>
            </w:r>
          </w:p>
        </w:tc>
      </w:tr>
      <w:tr w:rsidR="006D11EE" w:rsidRPr="00C631F1" w:rsidTr="007518CB">
        <w:tc>
          <w:tcPr>
            <w:tcW w:w="773" w:type="dxa"/>
          </w:tcPr>
          <w:p w:rsidR="006D11EE" w:rsidRPr="00C631F1" w:rsidRDefault="00F713DD" w:rsidP="00F713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5</w:t>
            </w:r>
            <w:r w:rsidR="006D11EE" w:rsidRPr="00C631F1">
              <w:rPr>
                <w:sz w:val="24"/>
                <w:szCs w:val="24"/>
              </w:rPr>
              <w:t>.</w:t>
            </w:r>
          </w:p>
        </w:tc>
        <w:tc>
          <w:tcPr>
            <w:tcW w:w="14015" w:type="dxa"/>
            <w:gridSpan w:val="3"/>
            <w:shd w:val="clear" w:color="auto" w:fill="auto"/>
          </w:tcPr>
          <w:p w:rsidR="0016757A" w:rsidRPr="00C631F1" w:rsidRDefault="00F713DD" w:rsidP="001D66A0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C631F1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6D11EE" w:rsidRPr="00C631F1" w:rsidRDefault="0016757A" w:rsidP="001D66A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>Разработана методология наставничества в системе среднего профессионального образования, в том числе посредством привлечения к этой деятельности специалистов-практиков.</w:t>
            </w:r>
          </w:p>
          <w:p w:rsidR="00F713DD" w:rsidRPr="00C631F1" w:rsidRDefault="00F713DD" w:rsidP="0016757A">
            <w:pPr>
              <w:widowControl w:val="0"/>
              <w:autoSpaceDE w:val="0"/>
              <w:autoSpaceDN w:val="0"/>
              <w:spacing w:line="240" w:lineRule="atLeast"/>
              <w:ind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16757A" w:rsidRPr="00C631F1" w:rsidRDefault="0016757A" w:rsidP="0016757A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Разработка к 1 июля 2020 г.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 позволит:</w:t>
            </w:r>
          </w:p>
          <w:p w:rsidR="0016757A" w:rsidRPr="00C631F1" w:rsidRDefault="0016757A" w:rsidP="0016757A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сформировать организационно-методическую основу для внедрения и последующего развития механизмов наставничества в системе среднего профессионального образования;</w:t>
            </w:r>
          </w:p>
          <w:p w:rsidR="0016757A" w:rsidRPr="00C631F1" w:rsidRDefault="0016757A" w:rsidP="0016757A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</w:p>
          <w:p w:rsidR="00F713DD" w:rsidRPr="00C631F1" w:rsidRDefault="0016757A" w:rsidP="0016757A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</w:tc>
      </w:tr>
      <w:tr w:rsidR="006D11EE" w:rsidRPr="00C631F1" w:rsidTr="00445EE4">
        <w:tc>
          <w:tcPr>
            <w:tcW w:w="773" w:type="dxa"/>
          </w:tcPr>
          <w:p w:rsidR="006D11EE" w:rsidRPr="00C631F1" w:rsidRDefault="0016757A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5.1.</w:t>
            </w:r>
          </w:p>
        </w:tc>
        <w:tc>
          <w:tcPr>
            <w:tcW w:w="6139" w:type="dxa"/>
            <w:shd w:val="clear" w:color="auto" w:fill="auto"/>
          </w:tcPr>
          <w:p w:rsidR="006D11EE" w:rsidRPr="00C631F1" w:rsidRDefault="0016757A" w:rsidP="00362B38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 Чувашской Республике внедрена методология наставничества в системе</w:t>
            </w:r>
            <w:r w:rsidRPr="00C631F1">
              <w:rPr>
                <w:bCs/>
                <w:sz w:val="24"/>
                <w:szCs w:val="24"/>
              </w:rPr>
              <w:t xml:space="preserve"> среднего профессионального образования, в том числе посредством привлечения к этой деятельности специалистов-практиков</w:t>
            </w:r>
          </w:p>
        </w:tc>
        <w:tc>
          <w:tcPr>
            <w:tcW w:w="2552" w:type="dxa"/>
          </w:tcPr>
          <w:p w:rsidR="006D11EE" w:rsidRPr="00C631F1" w:rsidRDefault="0016757A" w:rsidP="001D66A0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01.07.2020-31.12.2020</w:t>
            </w:r>
          </w:p>
        </w:tc>
        <w:tc>
          <w:tcPr>
            <w:tcW w:w="5324" w:type="dxa"/>
            <w:shd w:val="clear" w:color="auto" w:fill="auto"/>
          </w:tcPr>
          <w:p w:rsidR="0016757A" w:rsidRPr="00C631F1" w:rsidRDefault="0016757A" w:rsidP="00D61E27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Внедрение к концу 2020 года методологии наставничества в системе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среднего профессионального образования, в том числе посредством привлечения к этой деятельности специалистов-практиков</w:t>
            </w:r>
            <w:r w:rsidRPr="00C631F1">
              <w:rPr>
                <w:sz w:val="24"/>
                <w:szCs w:val="24"/>
              </w:rPr>
              <w:t xml:space="preserve"> позволит:</w:t>
            </w:r>
          </w:p>
          <w:p w:rsidR="0016757A" w:rsidRPr="00C631F1" w:rsidRDefault="0016757A" w:rsidP="00D61E27">
            <w:pPr>
              <w:pStyle w:val="ad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сформировать организационно-</w:t>
            </w:r>
            <w:r w:rsidRPr="00C631F1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методическую основу для внедрения и последующего развития механизмов наставничества в системе</w:t>
            </w:r>
            <w:r w:rsidRPr="00C631F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среднего профессионального образования</w:t>
            </w:r>
            <w:r w:rsidRPr="00C631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757A" w:rsidRPr="00C631F1" w:rsidRDefault="0016757A" w:rsidP="00D61E27">
            <w:pPr>
              <w:pStyle w:val="ad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</w:p>
          <w:p w:rsidR="006D11EE" w:rsidRPr="00C631F1" w:rsidRDefault="0016757A" w:rsidP="00D61E27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</w:tc>
      </w:tr>
      <w:tr w:rsidR="00D17CE9" w:rsidRPr="00C631F1" w:rsidTr="007518CB">
        <w:tc>
          <w:tcPr>
            <w:tcW w:w="773" w:type="dxa"/>
          </w:tcPr>
          <w:p w:rsidR="00D17CE9" w:rsidRPr="00C631F1" w:rsidRDefault="00D17CE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015" w:type="dxa"/>
            <w:gridSpan w:val="3"/>
            <w:shd w:val="clear" w:color="auto" w:fill="auto"/>
          </w:tcPr>
          <w:p w:rsidR="000D5A8F" w:rsidRPr="00C631F1" w:rsidRDefault="000D5A8F" w:rsidP="000D5A8F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C631F1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D17CE9" w:rsidRPr="00C631F1" w:rsidRDefault="0004568F" w:rsidP="001D66A0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продолжительности программ не более 6 месяцев</w:t>
            </w:r>
            <w:r w:rsidR="000D5A8F" w:rsidRPr="00C631F1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  <w:p w:rsidR="000D5A8F" w:rsidRPr="00C631F1" w:rsidRDefault="000D5A8F" w:rsidP="000D5A8F">
            <w:pPr>
              <w:widowControl w:val="0"/>
              <w:autoSpaceDE w:val="0"/>
              <w:autoSpaceDN w:val="0"/>
              <w:spacing w:line="240" w:lineRule="atLeast"/>
              <w:ind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0D5A8F" w:rsidRPr="00C631F1" w:rsidRDefault="000D5A8F" w:rsidP="000D5A8F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Внедрение к концу 2023 года во всех субъектах Российской Федерации программ профессионального обучения по наиболее востребованным и перспективным профессиям на уровне, соответствующем стандартам Ворлдскиллс, позволит:</w:t>
            </w:r>
          </w:p>
          <w:p w:rsidR="000D5A8F" w:rsidRPr="00C631F1" w:rsidRDefault="000D5A8F" w:rsidP="000D5A8F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создать систему подготовки кадров, в том числе обеспечивающую непрерывное получение гражданами профессиональных знаний;</w:t>
            </w:r>
          </w:p>
          <w:p w:rsidR="000D5A8F" w:rsidRPr="00C631F1" w:rsidRDefault="000D5A8F" w:rsidP="000D5A8F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обновить образовательные программы профессионального обучения в соответствии с современными и перспективными направлениями технического и социально-экономического развития;</w:t>
            </w:r>
          </w:p>
          <w:p w:rsidR="000D5A8F" w:rsidRPr="00C631F1" w:rsidRDefault="000D5A8F" w:rsidP="000D5A8F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сформировать профессиональный кадровый потенциал, отвечающий вызовам современности и будущего развития системы профессионального образования;</w:t>
            </w:r>
          </w:p>
          <w:p w:rsidR="000D5A8F" w:rsidRPr="00C631F1" w:rsidRDefault="000D5A8F" w:rsidP="000D5A8F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оказать благоприятное влияние на социально-экономическое развитие соответствующих субъектов Российской Федерации;</w:t>
            </w:r>
          </w:p>
          <w:p w:rsidR="000D5A8F" w:rsidRPr="00C631F1" w:rsidRDefault="000D5A8F" w:rsidP="000D5A8F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повысить конкурентоспособность профессионального образования Российской Федерации на международном уровне.</w:t>
            </w:r>
          </w:p>
        </w:tc>
      </w:tr>
      <w:tr w:rsidR="006D11EE" w:rsidRPr="00C631F1" w:rsidTr="00445EE4">
        <w:tc>
          <w:tcPr>
            <w:tcW w:w="773" w:type="dxa"/>
          </w:tcPr>
          <w:p w:rsidR="006D11EE" w:rsidRPr="00C631F1" w:rsidRDefault="000D5A8F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6.1.</w:t>
            </w:r>
          </w:p>
        </w:tc>
        <w:tc>
          <w:tcPr>
            <w:tcW w:w="6139" w:type="dxa"/>
            <w:shd w:val="clear" w:color="auto" w:fill="auto"/>
          </w:tcPr>
          <w:p w:rsidR="006D11EE" w:rsidRPr="00C631F1" w:rsidRDefault="000D5A8F" w:rsidP="00362B38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 Чувашской Республике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2552" w:type="dxa"/>
          </w:tcPr>
          <w:p w:rsidR="006D11EE" w:rsidRPr="00C631F1" w:rsidRDefault="00B63D1B" w:rsidP="001D66A0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01.01.2021-31.01.2023</w:t>
            </w:r>
          </w:p>
        </w:tc>
        <w:tc>
          <w:tcPr>
            <w:tcW w:w="5324" w:type="dxa"/>
            <w:shd w:val="clear" w:color="auto" w:fill="auto"/>
          </w:tcPr>
          <w:p w:rsidR="000D5A8F" w:rsidRPr="00C631F1" w:rsidRDefault="000D5A8F" w:rsidP="000D5A8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Внедрение к концу 2023 года в Чувашской Республике программ профессионального обучения по наиболее востребованным и перспективным профессиям на уровне, соответствующем стандартам Ворлдскиллс,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позволит:</w:t>
            </w:r>
          </w:p>
          <w:p w:rsidR="000D5A8F" w:rsidRPr="00C631F1" w:rsidRDefault="000D5A8F" w:rsidP="000D5A8F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C631F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создать </w:t>
            </w:r>
            <w:r w:rsidRPr="00C631F1">
              <w:rPr>
                <w:rFonts w:ascii="Times New Roman" w:hAnsi="Times New Roman"/>
                <w:sz w:val="24"/>
                <w:szCs w:val="24"/>
              </w:rPr>
              <w:t>систему подготовки кадров, в том числе обеспечивающую непрерывное получение гражданами профессиональных знаний</w:t>
            </w:r>
            <w:r w:rsidRPr="00C631F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;</w:t>
            </w:r>
          </w:p>
          <w:p w:rsidR="000D5A8F" w:rsidRPr="00C631F1" w:rsidRDefault="000D5A8F" w:rsidP="000D5A8F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о</w:t>
            </w:r>
            <w:r w:rsidRPr="00C631F1">
              <w:rPr>
                <w:rFonts w:ascii="Times New Roman" w:hAnsi="Times New Roman"/>
                <w:sz w:val="24"/>
                <w:szCs w:val="24"/>
              </w:rPr>
              <w:t>бновить образовательные программы профессионального обучения в соответствии с современными и перспективными направлениями технического и социально-экономического развития;</w:t>
            </w:r>
          </w:p>
          <w:p w:rsidR="000D5A8F" w:rsidRPr="00C631F1" w:rsidRDefault="000D5A8F" w:rsidP="000D5A8F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сформировать профессиональный кадровый потенциал, отвечающий вызовам современности и будущего развития системы профессионального образования;</w:t>
            </w:r>
          </w:p>
          <w:p w:rsidR="000D5A8F" w:rsidRPr="00C631F1" w:rsidRDefault="000D5A8F" w:rsidP="000D5A8F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оказать благоприятное влияние на социально-экономическое развитие соответствующих субъектов Российской Федерации;</w:t>
            </w:r>
          </w:p>
          <w:p w:rsidR="006D11EE" w:rsidRPr="00C631F1" w:rsidRDefault="000D5A8F" w:rsidP="000D5A8F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повысить конкурентоспособность профессионального образования Российской Федерации на международном уровне.</w:t>
            </w:r>
          </w:p>
        </w:tc>
      </w:tr>
      <w:tr w:rsidR="0098788F" w:rsidRPr="00C631F1" w:rsidTr="007518CB">
        <w:tc>
          <w:tcPr>
            <w:tcW w:w="773" w:type="dxa"/>
          </w:tcPr>
          <w:p w:rsidR="0098788F" w:rsidRPr="00C631F1" w:rsidRDefault="0098788F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015" w:type="dxa"/>
            <w:gridSpan w:val="3"/>
            <w:shd w:val="clear" w:color="auto" w:fill="auto"/>
          </w:tcPr>
          <w:p w:rsidR="0098788F" w:rsidRPr="00C631F1" w:rsidRDefault="0098788F" w:rsidP="0098788F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C631F1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98788F" w:rsidRPr="00C631F1" w:rsidRDefault="0098788F" w:rsidP="0098788F">
            <w:p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Не менее 70% обучающихся организаций, осуществляющих образовательную деятельность по образовательным программам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среднего профессионального образования,</w:t>
            </w:r>
            <w:r w:rsidRPr="00C631F1">
              <w:rPr>
                <w:sz w:val="24"/>
                <w:szCs w:val="24"/>
              </w:rPr>
              <w:t xml:space="preserve"> вовлечены в различные формы наставничества.</w:t>
            </w:r>
          </w:p>
          <w:p w:rsidR="0098788F" w:rsidRPr="00C631F1" w:rsidRDefault="0098788F" w:rsidP="0098788F">
            <w:pPr>
              <w:widowControl w:val="0"/>
              <w:autoSpaceDE w:val="0"/>
              <w:autoSpaceDN w:val="0"/>
              <w:spacing w:line="240" w:lineRule="atLeast"/>
              <w:ind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98788F" w:rsidRPr="00C631F1" w:rsidRDefault="0098788F" w:rsidP="0098788F">
            <w:p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Внедрение с 1 июля 2020 г. апробированной методологии наставничества в системе среднего профессионального образования позволит к концу 2024 года вовлечь в различные формы наставничества не менее 70% обучающихся образовательных организаций, реализующих программы среднего профессионального образования. Реализованный комплекс мер позволит:</w:t>
            </w:r>
          </w:p>
          <w:p w:rsidR="0098788F" w:rsidRPr="00C631F1" w:rsidRDefault="0098788F" w:rsidP="0098788F">
            <w:p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</w:p>
          <w:p w:rsidR="0098788F" w:rsidRPr="00C631F1" w:rsidRDefault="0098788F" w:rsidP="0098788F">
            <w:pPr>
              <w:tabs>
                <w:tab w:val="left" w:pos="459"/>
              </w:tabs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</w:tc>
      </w:tr>
      <w:tr w:rsidR="006D11EE" w:rsidRPr="00C631F1" w:rsidTr="00445EE4">
        <w:tc>
          <w:tcPr>
            <w:tcW w:w="773" w:type="dxa"/>
          </w:tcPr>
          <w:p w:rsidR="006D11EE" w:rsidRPr="00C631F1" w:rsidRDefault="00066741" w:rsidP="00F22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7.1.</w:t>
            </w:r>
          </w:p>
        </w:tc>
        <w:tc>
          <w:tcPr>
            <w:tcW w:w="6139" w:type="dxa"/>
            <w:shd w:val="clear" w:color="auto" w:fill="auto"/>
          </w:tcPr>
          <w:p w:rsidR="006D11EE" w:rsidRPr="00C631F1" w:rsidRDefault="00066741" w:rsidP="001D66A0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Не менее 70% обучающихся </w:t>
            </w:r>
            <w:r w:rsidRPr="00C631F1">
              <w:rPr>
                <w:bCs/>
                <w:sz w:val="24"/>
                <w:szCs w:val="24"/>
              </w:rPr>
              <w:t xml:space="preserve">организаций, осуществляющих образовательную деятельность по </w:t>
            </w:r>
            <w:r w:rsidRPr="00C631F1">
              <w:rPr>
                <w:bCs/>
                <w:sz w:val="24"/>
                <w:szCs w:val="24"/>
              </w:rPr>
              <w:lastRenderedPageBreak/>
              <w:t xml:space="preserve">образовательным программам среднего 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bCs/>
                <w:sz w:val="24"/>
                <w:szCs w:val="24"/>
              </w:rPr>
              <w:t>,</w:t>
            </w:r>
            <w:r w:rsidRPr="00C631F1">
              <w:rPr>
                <w:sz w:val="24"/>
                <w:szCs w:val="24"/>
              </w:rPr>
              <w:t xml:space="preserve"> вовлечены в различные формы наставничества</w:t>
            </w:r>
          </w:p>
        </w:tc>
        <w:tc>
          <w:tcPr>
            <w:tcW w:w="2552" w:type="dxa"/>
          </w:tcPr>
          <w:p w:rsidR="006D11EE" w:rsidRPr="00C631F1" w:rsidRDefault="00066741" w:rsidP="001D66A0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01.01.2020-31.12.2024</w:t>
            </w:r>
          </w:p>
        </w:tc>
        <w:tc>
          <w:tcPr>
            <w:tcW w:w="5324" w:type="dxa"/>
            <w:shd w:val="clear" w:color="auto" w:fill="auto"/>
          </w:tcPr>
          <w:p w:rsidR="00066741" w:rsidRPr="00C631F1" w:rsidRDefault="00066741" w:rsidP="00066741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Внедрение с 1 июля 2020 года методологии наставничества в системе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среднего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профессионального образования,</w:t>
            </w:r>
            <w:r w:rsidRPr="00C631F1">
              <w:rPr>
                <w:sz w:val="24"/>
                <w:szCs w:val="24"/>
              </w:rPr>
              <w:t xml:space="preserve"> позволит к концу 2024 года вовлечь в различные формы наставничества не менее 70 % обучающихся образовательных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организаций, реализующих программы среднего профессионального образования,</w:t>
            </w:r>
            <w:r w:rsidRPr="00C631F1">
              <w:rPr>
                <w:sz w:val="24"/>
                <w:szCs w:val="24"/>
              </w:rPr>
              <w:t xml:space="preserve"> Реализованный комплекс мер позволит:</w:t>
            </w:r>
          </w:p>
          <w:p w:rsidR="00066741" w:rsidRPr="00C631F1" w:rsidRDefault="00066741" w:rsidP="00066741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</w:p>
          <w:p w:rsidR="006D11EE" w:rsidRPr="00C631F1" w:rsidRDefault="00066741" w:rsidP="00066741">
            <w:pPr>
              <w:pStyle w:val="ad"/>
              <w:tabs>
                <w:tab w:val="left" w:pos="459"/>
              </w:tabs>
              <w:spacing w:line="240" w:lineRule="auto"/>
              <w:ind w:left="33"/>
              <w:jc w:val="both"/>
              <w:rPr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</w:tc>
      </w:tr>
      <w:tr w:rsidR="00586E88" w:rsidRPr="00C631F1" w:rsidTr="007518CB">
        <w:tc>
          <w:tcPr>
            <w:tcW w:w="773" w:type="dxa"/>
          </w:tcPr>
          <w:p w:rsidR="00586E88" w:rsidRPr="00C631F1" w:rsidRDefault="005C1146" w:rsidP="00F22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015" w:type="dxa"/>
            <w:gridSpan w:val="3"/>
            <w:shd w:val="clear" w:color="auto" w:fill="auto"/>
          </w:tcPr>
          <w:p w:rsidR="005C1146" w:rsidRPr="00C631F1" w:rsidRDefault="005C1146" w:rsidP="00526440">
            <w:pPr>
              <w:spacing w:line="240" w:lineRule="auto"/>
              <w:ind w:left="57" w:right="57"/>
              <w:rPr>
                <w:i/>
                <w:sz w:val="24"/>
                <w:szCs w:val="24"/>
                <w:u w:val="single"/>
              </w:rPr>
            </w:pPr>
            <w:r w:rsidRPr="00C631F1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586E88" w:rsidRPr="00C631F1" w:rsidRDefault="005C1146" w:rsidP="00526440">
            <w:pPr>
              <w:pStyle w:val="ad"/>
              <w:tabs>
                <w:tab w:val="left" w:pos="459"/>
              </w:tabs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C631F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образования, не менее 25 % выпускников проходят итоговую аттестацию в форме демонстрационного экзамена.</w:t>
            </w:r>
          </w:p>
          <w:p w:rsidR="005C1146" w:rsidRPr="00C631F1" w:rsidRDefault="005C1146" w:rsidP="00526440">
            <w:pPr>
              <w:widowControl w:val="0"/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526440" w:rsidRPr="00C631F1" w:rsidRDefault="00526440" w:rsidP="00526440">
            <w:pPr>
              <w:spacing w:line="240" w:lineRule="atLeast"/>
              <w:ind w:left="57" w:right="57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К концу 2024 года в 50%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для не менее 25% обучающихся проводится в форме демонстрационного экзамена, что позволит: </w:t>
            </w:r>
          </w:p>
          <w:p w:rsidR="00526440" w:rsidRPr="00C631F1" w:rsidRDefault="00526440" w:rsidP="00526440">
            <w:pPr>
              <w:spacing w:line="240" w:lineRule="atLeast"/>
              <w:ind w:left="57" w:right="57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- оценить качество подготовки и квалификации выпускников по соответствующим профессиям и специальностям;</w:t>
            </w:r>
          </w:p>
          <w:p w:rsidR="005C1146" w:rsidRPr="00C631F1" w:rsidRDefault="00526440" w:rsidP="00526440">
            <w:pPr>
              <w:spacing w:line="240" w:lineRule="atLeast"/>
              <w:ind w:left="57" w:right="57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-</w:t>
            </w:r>
            <w:r w:rsidRPr="00C631F1">
              <w:rPr>
                <w:sz w:val="24"/>
                <w:szCs w:val="24"/>
              </w:rPr>
              <w:t xml:space="preserve"> внедрить использование современных технологий обучения и проведения аттестации.</w:t>
            </w:r>
          </w:p>
        </w:tc>
      </w:tr>
      <w:tr w:rsidR="00AC4A93" w:rsidRPr="00C631F1" w:rsidTr="00445EE4">
        <w:tc>
          <w:tcPr>
            <w:tcW w:w="773" w:type="dxa"/>
          </w:tcPr>
          <w:p w:rsidR="00AC4A93" w:rsidRPr="00C631F1" w:rsidRDefault="00AC4A93" w:rsidP="00F22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8.1.</w:t>
            </w:r>
          </w:p>
        </w:tc>
        <w:tc>
          <w:tcPr>
            <w:tcW w:w="6139" w:type="dxa"/>
            <w:shd w:val="clear" w:color="auto" w:fill="auto"/>
          </w:tcPr>
          <w:p w:rsidR="00AC4A93" w:rsidRPr="00C631F1" w:rsidRDefault="00AC4A93" w:rsidP="007518CB">
            <w:pPr>
              <w:spacing w:line="240" w:lineRule="auto"/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50 %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,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</w:tc>
        <w:tc>
          <w:tcPr>
            <w:tcW w:w="2552" w:type="dxa"/>
          </w:tcPr>
          <w:p w:rsidR="00AC4A93" w:rsidRPr="00C631F1" w:rsidRDefault="00AC4A93" w:rsidP="001D66A0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01.01.2019-31.12.2024</w:t>
            </w:r>
          </w:p>
        </w:tc>
        <w:tc>
          <w:tcPr>
            <w:tcW w:w="5324" w:type="dxa"/>
            <w:shd w:val="clear" w:color="auto" w:fill="auto"/>
          </w:tcPr>
          <w:p w:rsidR="00AC4A93" w:rsidRPr="00C631F1" w:rsidRDefault="00AC4A93" w:rsidP="007518C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К концу 2024 года в 50%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обучающихся проводится в форме демонстрационного </w:t>
            </w:r>
            <w:r w:rsidRPr="00C631F1">
              <w:rPr>
                <w:sz w:val="24"/>
                <w:szCs w:val="24"/>
              </w:rPr>
              <w:lastRenderedPageBreak/>
              <w:t xml:space="preserve">экзамена, что позволит: </w:t>
            </w:r>
          </w:p>
          <w:p w:rsidR="00AC4A93" w:rsidRPr="00C631F1" w:rsidRDefault="00AC4A93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оценить качество подготовки и квалификации выпускников по соответствующим профессиям и специальностям;</w:t>
            </w:r>
          </w:p>
          <w:p w:rsidR="00AC4A93" w:rsidRPr="00C631F1" w:rsidRDefault="00AC4A93" w:rsidP="007518CB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внедрить использование современных технологий обучения и проведения аттестации.</w:t>
            </w:r>
          </w:p>
        </w:tc>
      </w:tr>
      <w:tr w:rsidR="00AC4A93" w:rsidRPr="00C631F1" w:rsidTr="007518CB">
        <w:tc>
          <w:tcPr>
            <w:tcW w:w="773" w:type="dxa"/>
          </w:tcPr>
          <w:p w:rsidR="00AC4A93" w:rsidRPr="00C631F1" w:rsidRDefault="00AC4A93" w:rsidP="00F22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015" w:type="dxa"/>
            <w:gridSpan w:val="3"/>
            <w:shd w:val="clear" w:color="auto" w:fill="auto"/>
          </w:tcPr>
          <w:p w:rsidR="00C175C7" w:rsidRPr="00C631F1" w:rsidRDefault="00C175C7" w:rsidP="00C175C7">
            <w:pPr>
              <w:spacing w:line="240" w:lineRule="auto"/>
              <w:ind w:left="57" w:right="57"/>
              <w:rPr>
                <w:i/>
                <w:sz w:val="24"/>
                <w:szCs w:val="24"/>
                <w:u w:val="single"/>
              </w:rPr>
            </w:pPr>
            <w:r w:rsidRPr="00C631F1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AC4A93" w:rsidRPr="00C631F1" w:rsidRDefault="00C175C7" w:rsidP="00AF073F">
            <w:pPr>
              <w:tabs>
                <w:tab w:val="left" w:pos="317"/>
              </w:tabs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Не менее 35 тыс. преподавателей (мастеров производственного обучения) прошли повышение квалификации по программам, основанным на опыте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Россия, из них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не менее 10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 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тыс.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Ворлдскиллс.</w:t>
            </w:r>
          </w:p>
          <w:p w:rsidR="00C175C7" w:rsidRPr="00C631F1" w:rsidRDefault="00C175C7" w:rsidP="00C175C7">
            <w:pPr>
              <w:widowControl w:val="0"/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C175C7" w:rsidRPr="00C631F1" w:rsidRDefault="00C175C7" w:rsidP="00C175C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К концу 2024 года не менее 35 тыс. преподавателей (мастеров производственного обучения) прошли повышение квалификации по программам, основанным на опыте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Россия, а также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прошли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практику на предприятиях-партнерах. Кроме того, не менее 10 тыс.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из них сертифицированы в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качестве экспертов Ворлдскиллс. </w:t>
            </w:r>
          </w:p>
          <w:p w:rsidR="00C175C7" w:rsidRPr="00C631F1" w:rsidRDefault="00C175C7" w:rsidP="00C175C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sz w:val="24"/>
                <w:szCs w:val="24"/>
                <w:u w:color="000000"/>
              </w:rPr>
              <w:t>Проведение данных мероприятий позволит</w:t>
            </w:r>
            <w:r w:rsidRPr="00C631F1">
              <w:rPr>
                <w:sz w:val="24"/>
                <w:szCs w:val="24"/>
              </w:rPr>
              <w:t>:</w:t>
            </w:r>
          </w:p>
          <w:p w:rsidR="00C175C7" w:rsidRPr="00C631F1" w:rsidRDefault="00C175C7" w:rsidP="00C175C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- создать условия для стимулирования роста профессионального мастерства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>преподавателей (мастеров производственного обучения)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;</w:t>
            </w:r>
          </w:p>
          <w:p w:rsidR="00C175C7" w:rsidRPr="00C631F1" w:rsidRDefault="00C175C7" w:rsidP="00C175C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- сформировать высокоэффективный кадровый потенциал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>преподавателей (мастеров производственного обучения)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;</w:t>
            </w:r>
          </w:p>
          <w:p w:rsidR="00C175C7" w:rsidRPr="00C631F1" w:rsidRDefault="00C175C7" w:rsidP="00C175C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оказать влияние на рост конкурентоспособности профессионального образования Российской Федерации на международном уровне;</w:t>
            </w:r>
          </w:p>
          <w:p w:rsidR="00C175C7" w:rsidRPr="00C631F1" w:rsidRDefault="00C175C7" w:rsidP="00C175C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- 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</w:tc>
      </w:tr>
      <w:tr w:rsidR="00AC4A93" w:rsidRPr="00C631F1" w:rsidTr="00445EE4">
        <w:tc>
          <w:tcPr>
            <w:tcW w:w="773" w:type="dxa"/>
          </w:tcPr>
          <w:p w:rsidR="00AC4A93" w:rsidRPr="00C631F1" w:rsidRDefault="00AC4A93" w:rsidP="00BB44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9.1.</w:t>
            </w:r>
          </w:p>
        </w:tc>
        <w:tc>
          <w:tcPr>
            <w:tcW w:w="6139" w:type="dxa"/>
            <w:shd w:val="clear" w:color="auto" w:fill="auto"/>
          </w:tcPr>
          <w:p w:rsidR="00AC4A93" w:rsidRPr="00C631F1" w:rsidRDefault="00AC4A93" w:rsidP="009B6D05">
            <w:pPr>
              <w:spacing w:line="240" w:lineRule="auto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Не менее 300 преподавателей (мастеров производственного обучения) прошли повышение квалификации по программам, основанным на опыте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Россия, из них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не менее 100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</w:t>
            </w:r>
          </w:p>
        </w:tc>
        <w:tc>
          <w:tcPr>
            <w:tcW w:w="2552" w:type="dxa"/>
          </w:tcPr>
          <w:p w:rsidR="00AC4A93" w:rsidRPr="00C631F1" w:rsidRDefault="00C175C7" w:rsidP="001D66A0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01.01.2019-31.12.2024</w:t>
            </w:r>
          </w:p>
        </w:tc>
        <w:tc>
          <w:tcPr>
            <w:tcW w:w="5324" w:type="dxa"/>
            <w:shd w:val="clear" w:color="auto" w:fill="auto"/>
          </w:tcPr>
          <w:p w:rsidR="00AC4A93" w:rsidRPr="00C631F1" w:rsidRDefault="00AC4A93" w:rsidP="00AC4A93">
            <w:pPr>
              <w:spacing w:line="240" w:lineRule="auto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К концу 2024 года не менее 300 преподавателей (мастеров производственного обучения) прошли повышение квалификации преподавателей по программам, основанным на опыте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 и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 xml:space="preserve">прошли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практику на предприятиях-партнерах, а также не менее 100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из них сертифицированы в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Ворлдскиллс. Проведение данных мероприятий позволит</w:t>
            </w:r>
            <w:r w:rsidRPr="00C631F1">
              <w:rPr>
                <w:sz w:val="24"/>
                <w:szCs w:val="24"/>
              </w:rPr>
              <w:t>:</w:t>
            </w:r>
          </w:p>
          <w:p w:rsidR="00AC4A93" w:rsidRPr="00C631F1" w:rsidRDefault="00AC4A93" w:rsidP="00AC4A93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 xml:space="preserve">создать условия для стимулирования роста профессионального мастерства преподавателей </w:t>
            </w:r>
            <w:r w:rsidRPr="00C631F1">
              <w:rPr>
                <w:rFonts w:ascii="Times New Roman" w:hAnsi="Times New Roman"/>
                <w:sz w:val="24"/>
                <w:szCs w:val="24"/>
              </w:rPr>
              <w:lastRenderedPageBreak/>
              <w:t>(мастеров производственного обучения);</w:t>
            </w:r>
          </w:p>
          <w:p w:rsidR="00AC4A93" w:rsidRPr="00C631F1" w:rsidRDefault="00AC4A93" w:rsidP="00AC4A93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сформировать высокоэффективный кадровый потенциал преподавателей (мастеров производственного обучения);</w:t>
            </w:r>
          </w:p>
          <w:p w:rsidR="00AC4A93" w:rsidRPr="00C631F1" w:rsidRDefault="00AC4A93" w:rsidP="00AC4A93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оказать влияние на рост конкурентоспособности профессионального образования Российской Федерации на международном уровне;</w:t>
            </w:r>
          </w:p>
          <w:p w:rsidR="00AC4A93" w:rsidRPr="00C631F1" w:rsidRDefault="00AC4A93" w:rsidP="00AC4A9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</w:tc>
      </w:tr>
      <w:tr w:rsidR="0040799E" w:rsidRPr="00C631F1" w:rsidTr="007518CB">
        <w:tc>
          <w:tcPr>
            <w:tcW w:w="773" w:type="dxa"/>
          </w:tcPr>
          <w:p w:rsidR="0040799E" w:rsidRPr="00C631F1" w:rsidRDefault="0040799E" w:rsidP="00BB44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4015" w:type="dxa"/>
            <w:gridSpan w:val="3"/>
            <w:shd w:val="clear" w:color="auto" w:fill="auto"/>
          </w:tcPr>
          <w:p w:rsidR="005A719D" w:rsidRPr="00C631F1" w:rsidRDefault="005A719D" w:rsidP="00797310">
            <w:pPr>
              <w:spacing w:line="240" w:lineRule="auto"/>
              <w:ind w:left="57" w:right="57"/>
              <w:rPr>
                <w:i/>
                <w:sz w:val="24"/>
                <w:szCs w:val="24"/>
                <w:u w:val="single"/>
              </w:rPr>
            </w:pPr>
            <w:r w:rsidRPr="00C631F1">
              <w:rPr>
                <w:i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40799E" w:rsidRPr="00C631F1" w:rsidRDefault="00797310" w:rsidP="00797310">
            <w:pPr>
              <w:tabs>
                <w:tab w:val="left" w:pos="31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Реализуются мероприятия по ежегодному проведению национального чемпионата «Абилимпикс» и подготовке национальной сборной для участия в международных и национальных чемпионатах профессионального мастерства для людей с инвалидностью</w:t>
            </w:r>
          </w:p>
          <w:p w:rsidR="005A719D" w:rsidRPr="00C631F1" w:rsidRDefault="005A719D" w:rsidP="00797310">
            <w:pPr>
              <w:widowControl w:val="0"/>
              <w:autoSpaceDE w:val="0"/>
              <w:autoSpaceDN w:val="0"/>
              <w:spacing w:line="240" w:lineRule="auto"/>
              <w:ind w:left="57" w:right="57"/>
              <w:rPr>
                <w:sz w:val="24"/>
                <w:szCs w:val="24"/>
                <w:lang w:eastAsia="en-US" w:bidi="ru-RU"/>
              </w:rPr>
            </w:pPr>
            <w:r w:rsidRPr="00C631F1">
              <w:rPr>
                <w:i/>
                <w:sz w:val="24"/>
                <w:szCs w:val="24"/>
                <w:u w:val="single"/>
                <w:lang w:eastAsia="en-US" w:bidi="ru-RU"/>
              </w:rPr>
              <w:t>Характеристика результата федерального проекта:</w:t>
            </w:r>
            <w:r w:rsidRPr="00C631F1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F706AE" w:rsidRPr="00C631F1" w:rsidRDefault="00F706AE" w:rsidP="00F706A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Ежегодное проведение конкурса профессионального мастерства среди инвалидов и людей с ограниченными возможностями здоровья «Абилимпикс» позволит:</w:t>
            </w:r>
          </w:p>
          <w:p w:rsidR="00F706AE" w:rsidRPr="00C631F1" w:rsidRDefault="00F706AE" w:rsidP="00F706A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- сформировать скоординированную систему межведомственного взаимодействия по развитию инклюзивного профессионального образования;</w:t>
            </w:r>
          </w:p>
          <w:p w:rsidR="00F706AE" w:rsidRPr="00C631F1" w:rsidRDefault="00F706AE" w:rsidP="00F706A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- оценить качество профессиональной подготовки инвалидов и людей с ограниченными возможностями здоровья;</w:t>
            </w:r>
          </w:p>
          <w:p w:rsidR="00F706AE" w:rsidRPr="00C631F1" w:rsidRDefault="00F706AE" w:rsidP="00F706A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- обновить содержание адаптивных образовательных программ через развитие ресурсных учебно-методических центров;</w:t>
            </w:r>
          </w:p>
          <w:p w:rsidR="00F706AE" w:rsidRPr="00C631F1" w:rsidRDefault="00F706AE" w:rsidP="00F706A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- повысить мотивацию к обучению, саморазвитию и трудоустройству у инвалидов и людей с ограниченными возможностями здоровья;</w:t>
            </w:r>
          </w:p>
          <w:p w:rsidR="00F706AE" w:rsidRPr="00C631F1" w:rsidRDefault="00F706AE" w:rsidP="00F706A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- подготовить национальную сборную для участия в международных </w:t>
            </w:r>
          </w:p>
          <w:p w:rsidR="005A719D" w:rsidRPr="00C631F1" w:rsidRDefault="00F706AE" w:rsidP="00F706A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и национальных чемпионатах профессионального мастерства для людей с инвалидностью.</w:t>
            </w:r>
          </w:p>
        </w:tc>
      </w:tr>
      <w:tr w:rsidR="0040799E" w:rsidRPr="00C631F1" w:rsidTr="00445EE4">
        <w:tc>
          <w:tcPr>
            <w:tcW w:w="773" w:type="dxa"/>
          </w:tcPr>
          <w:p w:rsidR="0040799E" w:rsidRPr="00C631F1" w:rsidRDefault="0040799E" w:rsidP="00BB44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10.1.</w:t>
            </w:r>
          </w:p>
        </w:tc>
        <w:tc>
          <w:tcPr>
            <w:tcW w:w="6139" w:type="dxa"/>
            <w:shd w:val="clear" w:color="auto" w:fill="auto"/>
          </w:tcPr>
          <w:p w:rsidR="0040799E" w:rsidRPr="00C631F1" w:rsidRDefault="000D4DBA" w:rsidP="00860B2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Реализуются мероприятия по ежегодному проведению регионального чемпионата «Абилимпикс» и подготовке членов сборной для участия в международных и национальных чемпионатах профессионального мастерства для людей с инвалидностью</w:t>
            </w:r>
          </w:p>
        </w:tc>
        <w:tc>
          <w:tcPr>
            <w:tcW w:w="2552" w:type="dxa"/>
          </w:tcPr>
          <w:p w:rsidR="0040799E" w:rsidRPr="00C631F1" w:rsidRDefault="0040799E" w:rsidP="000D4DB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01.01.20</w:t>
            </w:r>
            <w:r w:rsidR="000D4DBA" w:rsidRPr="00C631F1">
              <w:rPr>
                <w:rFonts w:eastAsia="Arial Unicode MS"/>
                <w:bCs/>
                <w:sz w:val="24"/>
                <w:szCs w:val="24"/>
              </w:rPr>
              <w:t>19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>-31.12.2024</w:t>
            </w:r>
          </w:p>
        </w:tc>
        <w:tc>
          <w:tcPr>
            <w:tcW w:w="5324" w:type="dxa"/>
            <w:shd w:val="clear" w:color="auto" w:fill="auto"/>
          </w:tcPr>
          <w:p w:rsidR="0040799E" w:rsidRPr="00C631F1" w:rsidRDefault="00E303BD" w:rsidP="00E303B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Ежегодное проведение чемпионата способствует </w:t>
            </w:r>
            <w:r w:rsidRPr="00C631F1">
              <w:rPr>
                <w:sz w:val="24"/>
                <w:szCs w:val="24"/>
              </w:rPr>
              <w:t>развитию профессионального мастерства среди людей с инвалидностью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формированию национальной сборной, а также создает условия </w:t>
            </w:r>
            <w:r w:rsidRPr="00C631F1">
              <w:rPr>
                <w:sz w:val="24"/>
                <w:szCs w:val="24"/>
              </w:rPr>
              <w:t xml:space="preserve">эффективной социальной и профессиональной </w:t>
            </w:r>
            <w:r w:rsidRPr="00C631F1">
              <w:rPr>
                <w:sz w:val="24"/>
                <w:szCs w:val="24"/>
              </w:rPr>
              <w:lastRenderedPageBreak/>
              <w:t>интеграцию в обществе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указанной категории лиц</w:t>
            </w:r>
          </w:p>
        </w:tc>
      </w:tr>
    </w:tbl>
    <w:p w:rsidR="0079193C" w:rsidRPr="00C631F1" w:rsidRDefault="0079193C" w:rsidP="001D66A0">
      <w:pPr>
        <w:spacing w:line="240" w:lineRule="auto"/>
        <w:jc w:val="left"/>
        <w:rPr>
          <w:sz w:val="24"/>
          <w:szCs w:val="24"/>
        </w:rPr>
      </w:pPr>
    </w:p>
    <w:p w:rsidR="001A4F01" w:rsidRPr="00C631F1" w:rsidRDefault="00BA1B38" w:rsidP="001D66A0">
      <w:pPr>
        <w:spacing w:line="240" w:lineRule="auto"/>
        <w:jc w:val="center"/>
        <w:rPr>
          <w:sz w:val="24"/>
          <w:szCs w:val="24"/>
        </w:rPr>
      </w:pPr>
      <w:r w:rsidRPr="00C631F1">
        <w:rPr>
          <w:sz w:val="24"/>
          <w:szCs w:val="24"/>
        </w:rPr>
        <w:t>4</w:t>
      </w:r>
      <w:r w:rsidR="001A4F01" w:rsidRPr="00C631F1">
        <w:rPr>
          <w:sz w:val="24"/>
          <w:szCs w:val="24"/>
        </w:rPr>
        <w:t xml:space="preserve">. Финансовое обеспечение реализации </w:t>
      </w:r>
      <w:r w:rsidR="00D729DF" w:rsidRPr="00C631F1">
        <w:rPr>
          <w:sz w:val="24"/>
          <w:szCs w:val="24"/>
        </w:rPr>
        <w:t>регионального</w:t>
      </w:r>
      <w:r w:rsidR="001A4F01" w:rsidRPr="00C631F1">
        <w:rPr>
          <w:sz w:val="24"/>
          <w:szCs w:val="24"/>
        </w:rPr>
        <w:t xml:space="preserve"> проекта</w:t>
      </w:r>
    </w:p>
    <w:p w:rsidR="00D307E0" w:rsidRPr="00C631F1" w:rsidRDefault="00D307E0" w:rsidP="001D66A0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4625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162"/>
        <w:gridCol w:w="4108"/>
        <w:gridCol w:w="1276"/>
        <w:gridCol w:w="1275"/>
        <w:gridCol w:w="1276"/>
        <w:gridCol w:w="1418"/>
        <w:gridCol w:w="1275"/>
        <w:gridCol w:w="1276"/>
        <w:gridCol w:w="1559"/>
      </w:tblGrid>
      <w:tr w:rsidR="00241CE6" w:rsidRPr="00C631F1" w:rsidTr="00D729DF">
        <w:trPr>
          <w:tblHeader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№ </w:t>
            </w:r>
            <w:r w:rsidRPr="00C631F1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Всего</w:t>
            </w:r>
            <w:r w:rsidRPr="00C631F1"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241CE6" w:rsidRPr="00C631F1" w:rsidTr="00D729DF">
        <w:trPr>
          <w:tblHeader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241CE6" w:rsidRPr="00C631F1" w:rsidTr="00D729DF">
        <w:tc>
          <w:tcPr>
            <w:tcW w:w="1162" w:type="dxa"/>
            <w:tcBorders>
              <w:top w:val="single" w:sz="4" w:space="0" w:color="auto"/>
            </w:tcBorders>
          </w:tcPr>
          <w:p w:rsidR="00241CE6" w:rsidRPr="00C631F1" w:rsidRDefault="006849A0" w:rsidP="00D729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463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241CE6" w:rsidRPr="00C631F1" w:rsidRDefault="008C4922" w:rsidP="001D66A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>М</w:t>
            </w:r>
            <w:r w:rsidR="00241CE6"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>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  <w:p w:rsidR="00D637E9" w:rsidRPr="00C631F1" w:rsidRDefault="00D637E9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1CE6" w:rsidRPr="00C631F1" w:rsidTr="00D729DF">
        <w:tc>
          <w:tcPr>
            <w:tcW w:w="1162" w:type="dxa"/>
            <w:hideMark/>
          </w:tcPr>
          <w:p w:rsidR="00241CE6" w:rsidRPr="00C631F1" w:rsidRDefault="00241CE6" w:rsidP="00D729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3" w:type="dxa"/>
            <w:gridSpan w:val="8"/>
            <w:vAlign w:val="center"/>
            <w:hideMark/>
          </w:tcPr>
          <w:p w:rsidR="00241CE6" w:rsidRPr="00C631F1" w:rsidRDefault="00241CE6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>Модернизация среднего профессионального образования</w:t>
            </w:r>
          </w:p>
        </w:tc>
      </w:tr>
      <w:tr w:rsidR="00FF19DD" w:rsidRPr="00C631F1" w:rsidTr="00FF19DD">
        <w:tc>
          <w:tcPr>
            <w:tcW w:w="1162" w:type="dxa"/>
            <w:hideMark/>
          </w:tcPr>
          <w:p w:rsidR="00FF19DD" w:rsidRPr="00C631F1" w:rsidRDefault="00FF19DD" w:rsidP="00D729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08" w:type="dxa"/>
            <w:vAlign w:val="center"/>
            <w:hideMark/>
          </w:tcPr>
          <w:p w:rsidR="00FF19DD" w:rsidRPr="00C631F1" w:rsidRDefault="00FF19DD" w:rsidP="001C473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 xml:space="preserve">Сформирована сеть из не менее чем 85 мастерских, оснащенных современным оборудованием </w:t>
            </w:r>
          </w:p>
        </w:tc>
        <w:tc>
          <w:tcPr>
            <w:tcW w:w="1276" w:type="dxa"/>
            <w:vAlign w:val="center"/>
          </w:tcPr>
          <w:p w:rsidR="00FF19DD" w:rsidRPr="00C631F1" w:rsidRDefault="00FF19DD" w:rsidP="00FF19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275" w:type="dxa"/>
            <w:vAlign w:val="center"/>
          </w:tcPr>
          <w:p w:rsidR="00FF19DD" w:rsidRPr="00C631F1" w:rsidRDefault="00FF19DD" w:rsidP="00FF19DD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276" w:type="dxa"/>
            <w:vAlign w:val="center"/>
          </w:tcPr>
          <w:p w:rsidR="00FF19DD" w:rsidRPr="00C631F1" w:rsidRDefault="00FF19DD" w:rsidP="00FF19DD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418" w:type="dxa"/>
            <w:vAlign w:val="center"/>
          </w:tcPr>
          <w:p w:rsidR="00FF19DD" w:rsidRPr="00C631F1" w:rsidRDefault="00FF19DD" w:rsidP="00FF19DD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275" w:type="dxa"/>
            <w:vAlign w:val="center"/>
          </w:tcPr>
          <w:p w:rsidR="00FF19DD" w:rsidRPr="00C631F1" w:rsidRDefault="00FF19DD" w:rsidP="00FF19DD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276" w:type="dxa"/>
            <w:vAlign w:val="center"/>
          </w:tcPr>
          <w:p w:rsidR="00FF19DD" w:rsidRPr="00C631F1" w:rsidRDefault="00FF19DD" w:rsidP="00FF19DD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559" w:type="dxa"/>
            <w:vAlign w:val="center"/>
          </w:tcPr>
          <w:p w:rsidR="00FF19DD" w:rsidRPr="00C631F1" w:rsidRDefault="00FF19DD" w:rsidP="00FF19DD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99,01</w:t>
            </w:r>
          </w:p>
        </w:tc>
      </w:tr>
      <w:tr w:rsidR="00D637E9" w:rsidRPr="00C631F1" w:rsidTr="00D637E9">
        <w:tc>
          <w:tcPr>
            <w:tcW w:w="1162" w:type="dxa"/>
            <w:hideMark/>
          </w:tcPr>
          <w:p w:rsidR="00D637E9" w:rsidRPr="00C631F1" w:rsidRDefault="00D637E9" w:rsidP="00D729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108" w:type="dxa"/>
            <w:vAlign w:val="center"/>
            <w:hideMark/>
          </w:tcPr>
          <w:p w:rsidR="00D637E9" w:rsidRPr="00C631F1" w:rsidRDefault="00D637E9" w:rsidP="00452821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D637E9" w:rsidRPr="00C631F1" w:rsidRDefault="00D637E9" w:rsidP="00D637E9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637E9" w:rsidRPr="00C631F1" w:rsidRDefault="00D637E9" w:rsidP="00D637E9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D637E9" w:rsidRPr="00C631F1" w:rsidRDefault="00D637E9" w:rsidP="00D637E9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637E9" w:rsidRPr="00C631F1" w:rsidRDefault="00D637E9" w:rsidP="00D637E9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637E9" w:rsidRPr="00C631F1" w:rsidRDefault="00D637E9" w:rsidP="00D637E9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D637E9" w:rsidRPr="00C631F1" w:rsidRDefault="00D637E9" w:rsidP="00D637E9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D637E9" w:rsidRPr="00C631F1" w:rsidRDefault="00D637E9" w:rsidP="00D637E9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F19DD" w:rsidRPr="00C631F1" w:rsidTr="00FF19DD">
        <w:tc>
          <w:tcPr>
            <w:tcW w:w="1162" w:type="dxa"/>
            <w:hideMark/>
          </w:tcPr>
          <w:p w:rsidR="00FF19DD" w:rsidRPr="00C631F1" w:rsidRDefault="00FF19DD" w:rsidP="00D729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108" w:type="dxa"/>
            <w:vAlign w:val="center"/>
            <w:hideMark/>
          </w:tcPr>
          <w:p w:rsidR="00FF19DD" w:rsidRPr="00C631F1" w:rsidRDefault="00FF19DD" w:rsidP="001C4732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C631F1">
              <w:rPr>
                <w:i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FF19DD" w:rsidRPr="00C631F1" w:rsidRDefault="00FF19DD" w:rsidP="00FF19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275" w:type="dxa"/>
            <w:shd w:val="clear" w:color="auto" w:fill="auto"/>
          </w:tcPr>
          <w:p w:rsidR="00FF19DD" w:rsidRPr="00C631F1" w:rsidRDefault="00FF19DD" w:rsidP="00FF19DD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276" w:type="dxa"/>
            <w:shd w:val="clear" w:color="auto" w:fill="auto"/>
          </w:tcPr>
          <w:p w:rsidR="00FF19DD" w:rsidRPr="00C631F1" w:rsidRDefault="00FF19DD" w:rsidP="00FF19DD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418" w:type="dxa"/>
            <w:shd w:val="clear" w:color="auto" w:fill="auto"/>
          </w:tcPr>
          <w:p w:rsidR="00FF19DD" w:rsidRPr="00C631F1" w:rsidRDefault="00FF19DD" w:rsidP="00FF19DD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275" w:type="dxa"/>
            <w:shd w:val="clear" w:color="auto" w:fill="auto"/>
          </w:tcPr>
          <w:p w:rsidR="00FF19DD" w:rsidRPr="00C631F1" w:rsidRDefault="00FF19DD" w:rsidP="00FF19DD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276" w:type="dxa"/>
            <w:shd w:val="clear" w:color="auto" w:fill="auto"/>
          </w:tcPr>
          <w:p w:rsidR="00FF19DD" w:rsidRPr="00C631F1" w:rsidRDefault="00FF19DD" w:rsidP="00FF19DD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559" w:type="dxa"/>
            <w:shd w:val="clear" w:color="auto" w:fill="auto"/>
          </w:tcPr>
          <w:p w:rsidR="00FF19DD" w:rsidRPr="00C631F1" w:rsidRDefault="00FF19DD" w:rsidP="00FF19DD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  <w:lang w:eastAsia="en-US"/>
              </w:rPr>
              <w:t>99,01</w:t>
            </w:r>
          </w:p>
        </w:tc>
      </w:tr>
      <w:tr w:rsidR="006C7CCF" w:rsidRPr="00C631F1" w:rsidTr="00D729DF">
        <w:tc>
          <w:tcPr>
            <w:tcW w:w="1162" w:type="dxa"/>
            <w:vAlign w:val="center"/>
          </w:tcPr>
          <w:p w:rsidR="006C7CCF" w:rsidRPr="00C631F1" w:rsidRDefault="006C7CCF" w:rsidP="001D60C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vAlign w:val="center"/>
          </w:tcPr>
          <w:p w:rsidR="006C7CCF" w:rsidRPr="00C631F1" w:rsidRDefault="006C7CCF" w:rsidP="001D66A0">
            <w:pPr>
              <w:spacing w:line="240" w:lineRule="auto"/>
              <w:ind w:left="11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C7CCF" w:rsidRPr="00C631F1" w:rsidRDefault="006C7CCF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C7CCF" w:rsidRPr="00C631F1" w:rsidRDefault="006C7CCF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C7CCF" w:rsidRPr="00C631F1" w:rsidRDefault="006C7CCF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C7CCF" w:rsidRPr="00C631F1" w:rsidRDefault="006C7CCF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C7CCF" w:rsidRPr="00C631F1" w:rsidRDefault="006C7CCF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C7CCF" w:rsidRPr="00C631F1" w:rsidRDefault="006C7CCF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C7CCF" w:rsidRPr="00C631F1" w:rsidRDefault="006C7CCF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Style w:val="TableNormal1"/>
        <w:tblW w:w="146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245"/>
        <w:gridCol w:w="1276"/>
        <w:gridCol w:w="1276"/>
        <w:gridCol w:w="1275"/>
        <w:gridCol w:w="1418"/>
        <w:gridCol w:w="1276"/>
        <w:gridCol w:w="1275"/>
        <w:gridCol w:w="1560"/>
      </w:tblGrid>
      <w:tr w:rsidR="000000CB" w:rsidRPr="00C631F1" w:rsidTr="00026E45">
        <w:trPr>
          <w:trHeight w:val="335"/>
        </w:trPr>
        <w:tc>
          <w:tcPr>
            <w:tcW w:w="5245" w:type="dxa"/>
            <w:shd w:val="clear" w:color="auto" w:fill="auto"/>
          </w:tcPr>
          <w:p w:rsidR="000000CB" w:rsidRPr="00C631F1" w:rsidRDefault="000000CB" w:rsidP="00FD0310">
            <w:pPr>
              <w:pStyle w:val="TableParagraph"/>
              <w:ind w:left="28"/>
              <w:rPr>
                <w:sz w:val="24"/>
                <w:szCs w:val="24"/>
                <w:lang w:val="ru-RU"/>
              </w:rPr>
            </w:pPr>
            <w:r w:rsidRPr="00C631F1">
              <w:rPr>
                <w:sz w:val="24"/>
                <w:szCs w:val="24"/>
                <w:lang w:val="ru-RU"/>
              </w:rPr>
              <w:t>Всего по региональному проекту, в том числе:</w:t>
            </w:r>
          </w:p>
        </w:tc>
        <w:tc>
          <w:tcPr>
            <w:tcW w:w="1276" w:type="dxa"/>
            <w:shd w:val="clear" w:color="auto" w:fill="auto"/>
          </w:tcPr>
          <w:p w:rsidR="000000CB" w:rsidRPr="00C631F1" w:rsidRDefault="000000CB" w:rsidP="00026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shd w:val="clear" w:color="auto" w:fill="auto"/>
          </w:tcPr>
          <w:p w:rsidR="000000CB" w:rsidRPr="00C631F1" w:rsidRDefault="000000CB" w:rsidP="00026E45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</w:rPr>
              <w:t>16,5</w:t>
            </w:r>
          </w:p>
        </w:tc>
        <w:tc>
          <w:tcPr>
            <w:tcW w:w="1275" w:type="dxa"/>
            <w:shd w:val="clear" w:color="auto" w:fill="auto"/>
          </w:tcPr>
          <w:p w:rsidR="000000CB" w:rsidRPr="00C631F1" w:rsidRDefault="000000CB" w:rsidP="00026E45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</w:rPr>
              <w:t>16,5</w:t>
            </w:r>
          </w:p>
        </w:tc>
        <w:tc>
          <w:tcPr>
            <w:tcW w:w="1418" w:type="dxa"/>
            <w:shd w:val="clear" w:color="auto" w:fill="auto"/>
          </w:tcPr>
          <w:p w:rsidR="000000CB" w:rsidRPr="00C631F1" w:rsidRDefault="000000CB" w:rsidP="00026E45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shd w:val="clear" w:color="auto" w:fill="auto"/>
          </w:tcPr>
          <w:p w:rsidR="000000CB" w:rsidRPr="00C631F1" w:rsidRDefault="000000CB" w:rsidP="00026E45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</w:rPr>
              <w:t>16,5</w:t>
            </w:r>
          </w:p>
        </w:tc>
        <w:tc>
          <w:tcPr>
            <w:tcW w:w="1275" w:type="dxa"/>
            <w:shd w:val="clear" w:color="auto" w:fill="auto"/>
          </w:tcPr>
          <w:p w:rsidR="000000CB" w:rsidRPr="00C631F1" w:rsidRDefault="000000CB" w:rsidP="00026E45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</w:rPr>
              <w:t>16,5</w:t>
            </w:r>
          </w:p>
        </w:tc>
        <w:tc>
          <w:tcPr>
            <w:tcW w:w="1560" w:type="dxa"/>
            <w:shd w:val="clear" w:color="auto" w:fill="auto"/>
          </w:tcPr>
          <w:p w:rsidR="000000CB" w:rsidRPr="00C631F1" w:rsidRDefault="000000CB" w:rsidP="00026E45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</w:rPr>
              <w:t>99,01</w:t>
            </w:r>
          </w:p>
        </w:tc>
      </w:tr>
      <w:tr w:rsidR="000000CB" w:rsidRPr="00C631F1" w:rsidTr="000000CB">
        <w:trPr>
          <w:trHeight w:val="335"/>
        </w:trPr>
        <w:tc>
          <w:tcPr>
            <w:tcW w:w="5245" w:type="dxa"/>
            <w:shd w:val="clear" w:color="auto" w:fill="auto"/>
            <w:vAlign w:val="center"/>
          </w:tcPr>
          <w:p w:rsidR="000000CB" w:rsidRPr="00C631F1" w:rsidRDefault="000000CB" w:rsidP="00452821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00CB" w:rsidRPr="00C631F1" w:rsidRDefault="000000CB" w:rsidP="000000CB">
            <w:pPr>
              <w:jc w:val="center"/>
              <w:rPr>
                <w:sz w:val="24"/>
                <w:szCs w:val="24"/>
                <w:lang w:val="ru-RU"/>
              </w:rPr>
            </w:pPr>
            <w:r w:rsidRPr="00C631F1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00CB" w:rsidRPr="00C631F1" w:rsidRDefault="000000CB" w:rsidP="000000CB">
            <w:pPr>
              <w:jc w:val="center"/>
            </w:pPr>
            <w:r w:rsidRPr="00C631F1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00CB" w:rsidRPr="00C631F1" w:rsidRDefault="000000CB" w:rsidP="000000CB">
            <w:pPr>
              <w:jc w:val="center"/>
            </w:pPr>
            <w:r w:rsidRPr="00C631F1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000CB" w:rsidRPr="00C631F1" w:rsidRDefault="000000CB" w:rsidP="000000CB">
            <w:pPr>
              <w:jc w:val="center"/>
            </w:pPr>
            <w:r w:rsidRPr="00C631F1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00CB" w:rsidRPr="00C631F1" w:rsidRDefault="000000CB" w:rsidP="000000CB">
            <w:pPr>
              <w:jc w:val="center"/>
            </w:pPr>
            <w:r w:rsidRPr="00C631F1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000CB" w:rsidRPr="00C631F1" w:rsidRDefault="000000CB" w:rsidP="000000CB">
            <w:pPr>
              <w:jc w:val="center"/>
            </w:pPr>
            <w:r w:rsidRPr="00C631F1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000CB" w:rsidRPr="00C631F1" w:rsidRDefault="000000CB" w:rsidP="000000CB">
            <w:pPr>
              <w:jc w:val="center"/>
            </w:pPr>
            <w:r w:rsidRPr="00C631F1">
              <w:rPr>
                <w:sz w:val="24"/>
                <w:szCs w:val="24"/>
                <w:lang w:val="ru-RU"/>
              </w:rPr>
              <w:t>0,0</w:t>
            </w:r>
          </w:p>
        </w:tc>
      </w:tr>
      <w:tr w:rsidR="000000CB" w:rsidRPr="00C631F1" w:rsidTr="00026E45">
        <w:trPr>
          <w:trHeight w:val="612"/>
        </w:trPr>
        <w:tc>
          <w:tcPr>
            <w:tcW w:w="5245" w:type="dxa"/>
            <w:shd w:val="clear" w:color="auto" w:fill="auto"/>
            <w:vAlign w:val="center"/>
          </w:tcPr>
          <w:p w:rsidR="000000CB" w:rsidRPr="00C631F1" w:rsidRDefault="000000CB" w:rsidP="00452821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  <w:lang w:val="ru-RU"/>
              </w:rPr>
            </w:pPr>
            <w:r w:rsidRPr="00C631F1">
              <w:rPr>
                <w:i/>
                <w:sz w:val="24"/>
                <w:szCs w:val="24"/>
                <w:lang w:val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895224" w:rsidRPr="00C631F1" w:rsidRDefault="00895224" w:rsidP="00026E4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00CB" w:rsidRPr="00C631F1" w:rsidRDefault="000000CB" w:rsidP="00026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shd w:val="clear" w:color="auto" w:fill="auto"/>
          </w:tcPr>
          <w:p w:rsidR="00895224" w:rsidRPr="00C631F1" w:rsidRDefault="00895224" w:rsidP="00026E4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00CB" w:rsidRPr="00C631F1" w:rsidRDefault="000000CB" w:rsidP="00026E45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</w:rPr>
              <w:t>16,5</w:t>
            </w:r>
          </w:p>
        </w:tc>
        <w:tc>
          <w:tcPr>
            <w:tcW w:w="1275" w:type="dxa"/>
            <w:shd w:val="clear" w:color="auto" w:fill="auto"/>
          </w:tcPr>
          <w:p w:rsidR="00895224" w:rsidRPr="00C631F1" w:rsidRDefault="00895224" w:rsidP="00026E4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00CB" w:rsidRPr="00C631F1" w:rsidRDefault="000000CB" w:rsidP="00026E45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</w:rPr>
              <w:t>16,5</w:t>
            </w:r>
          </w:p>
        </w:tc>
        <w:tc>
          <w:tcPr>
            <w:tcW w:w="1418" w:type="dxa"/>
            <w:shd w:val="clear" w:color="auto" w:fill="auto"/>
          </w:tcPr>
          <w:p w:rsidR="00895224" w:rsidRPr="00C631F1" w:rsidRDefault="00895224" w:rsidP="00026E4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00CB" w:rsidRPr="00C631F1" w:rsidRDefault="000000CB" w:rsidP="00026E45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shd w:val="clear" w:color="auto" w:fill="auto"/>
          </w:tcPr>
          <w:p w:rsidR="00895224" w:rsidRPr="00C631F1" w:rsidRDefault="00895224" w:rsidP="00026E4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00CB" w:rsidRPr="00C631F1" w:rsidRDefault="000000CB" w:rsidP="00026E45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</w:rPr>
              <w:t>16,5</w:t>
            </w:r>
          </w:p>
        </w:tc>
        <w:tc>
          <w:tcPr>
            <w:tcW w:w="1275" w:type="dxa"/>
            <w:shd w:val="clear" w:color="auto" w:fill="auto"/>
          </w:tcPr>
          <w:p w:rsidR="00895224" w:rsidRPr="00C631F1" w:rsidRDefault="00895224" w:rsidP="00026E4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00CB" w:rsidRPr="00C631F1" w:rsidRDefault="000000CB" w:rsidP="00026E45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</w:rPr>
              <w:t>16,5</w:t>
            </w:r>
          </w:p>
        </w:tc>
        <w:tc>
          <w:tcPr>
            <w:tcW w:w="1560" w:type="dxa"/>
            <w:shd w:val="clear" w:color="auto" w:fill="auto"/>
          </w:tcPr>
          <w:p w:rsidR="00895224" w:rsidRPr="00C631F1" w:rsidRDefault="00895224" w:rsidP="00026E4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00CB" w:rsidRPr="00C631F1" w:rsidRDefault="000000CB" w:rsidP="00026E45">
            <w:pPr>
              <w:spacing w:line="240" w:lineRule="auto"/>
              <w:jc w:val="center"/>
            </w:pPr>
            <w:r w:rsidRPr="00C631F1">
              <w:rPr>
                <w:sz w:val="24"/>
                <w:szCs w:val="24"/>
              </w:rPr>
              <w:t>99,01</w:t>
            </w:r>
          </w:p>
        </w:tc>
      </w:tr>
    </w:tbl>
    <w:p w:rsidR="00DB4A53" w:rsidRPr="00C631F1" w:rsidRDefault="00DB4A53" w:rsidP="001D66A0">
      <w:pPr>
        <w:spacing w:line="240" w:lineRule="auto"/>
        <w:jc w:val="left"/>
        <w:rPr>
          <w:sz w:val="24"/>
          <w:szCs w:val="24"/>
        </w:rPr>
      </w:pPr>
      <w:r w:rsidRPr="00C631F1">
        <w:rPr>
          <w:sz w:val="24"/>
          <w:szCs w:val="24"/>
        </w:rPr>
        <w:br w:type="page"/>
      </w:r>
    </w:p>
    <w:p w:rsidR="004029EA" w:rsidRPr="00C631F1" w:rsidRDefault="004B5618" w:rsidP="001D66A0">
      <w:pPr>
        <w:spacing w:line="240" w:lineRule="auto"/>
        <w:ind w:left="360"/>
        <w:jc w:val="center"/>
        <w:rPr>
          <w:sz w:val="24"/>
          <w:szCs w:val="24"/>
        </w:rPr>
      </w:pPr>
      <w:r w:rsidRPr="00C631F1">
        <w:rPr>
          <w:sz w:val="24"/>
          <w:szCs w:val="24"/>
        </w:rPr>
        <w:lastRenderedPageBreak/>
        <w:t xml:space="preserve">5. </w:t>
      </w:r>
      <w:r w:rsidR="0088163B" w:rsidRPr="00C631F1">
        <w:rPr>
          <w:sz w:val="24"/>
          <w:szCs w:val="24"/>
        </w:rPr>
        <w:t xml:space="preserve">Участники </w:t>
      </w:r>
      <w:r w:rsidR="00452821" w:rsidRPr="00C631F1">
        <w:rPr>
          <w:sz w:val="24"/>
          <w:szCs w:val="24"/>
        </w:rPr>
        <w:t>регионального</w:t>
      </w:r>
      <w:r w:rsidR="0088163B" w:rsidRPr="00C631F1">
        <w:rPr>
          <w:sz w:val="24"/>
          <w:szCs w:val="24"/>
        </w:rPr>
        <w:t xml:space="preserve"> проекта</w:t>
      </w:r>
      <w:r w:rsidR="005B422C" w:rsidRPr="00C631F1">
        <w:rPr>
          <w:sz w:val="24"/>
          <w:szCs w:val="24"/>
        </w:rPr>
        <w:t xml:space="preserve"> Чувашской Республики</w:t>
      </w:r>
    </w:p>
    <w:p w:rsidR="001A4F01" w:rsidRPr="00C631F1" w:rsidRDefault="001A4F01" w:rsidP="001D66A0">
      <w:pPr>
        <w:spacing w:line="240" w:lineRule="auto"/>
        <w:jc w:val="center"/>
        <w:rPr>
          <w:sz w:val="24"/>
          <w:szCs w:val="24"/>
        </w:rPr>
      </w:pPr>
    </w:p>
    <w:tbl>
      <w:tblPr>
        <w:tblW w:w="14736" w:type="dxa"/>
        <w:tblLayout w:type="fixed"/>
        <w:tblLook w:val="04A0" w:firstRow="1" w:lastRow="0" w:firstColumn="1" w:lastColumn="0" w:noHBand="0" w:noVBand="1"/>
      </w:tblPr>
      <w:tblGrid>
        <w:gridCol w:w="817"/>
        <w:gridCol w:w="91"/>
        <w:gridCol w:w="4726"/>
        <w:gridCol w:w="2129"/>
        <w:gridCol w:w="2839"/>
        <w:gridCol w:w="2616"/>
        <w:gridCol w:w="1518"/>
      </w:tblGrid>
      <w:tr w:rsidR="001D66A0" w:rsidRPr="00C631F1" w:rsidTr="00D66C90">
        <w:trPr>
          <w:tblHeader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9" w:rsidRPr="00C631F1" w:rsidRDefault="00022FC9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№ п/п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9" w:rsidRPr="00C631F1" w:rsidRDefault="00022FC9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9" w:rsidRPr="00C631F1" w:rsidRDefault="00022FC9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9" w:rsidRPr="00C631F1" w:rsidRDefault="00022FC9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9" w:rsidRPr="00C631F1" w:rsidRDefault="00022FC9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C9" w:rsidRPr="00C631F1" w:rsidRDefault="00022FC9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1D66A0" w:rsidRPr="00C631F1" w:rsidTr="00D66C90">
        <w:tc>
          <w:tcPr>
            <w:tcW w:w="9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2FC9" w:rsidRPr="00C631F1" w:rsidRDefault="00022FC9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</w:tcBorders>
            <w:shd w:val="clear" w:color="auto" w:fill="auto"/>
          </w:tcPr>
          <w:p w:rsidR="00022FC9" w:rsidRPr="00C631F1" w:rsidRDefault="00022FC9" w:rsidP="004528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Руководитель </w:t>
            </w:r>
            <w:r w:rsidR="00452821" w:rsidRPr="00C631F1">
              <w:rPr>
                <w:sz w:val="24"/>
                <w:szCs w:val="24"/>
              </w:rPr>
              <w:t>регионального</w:t>
            </w:r>
            <w:r w:rsidRPr="00C631F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022FC9" w:rsidRPr="00C631F1" w:rsidRDefault="005B422C" w:rsidP="005B42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 В. </w:t>
            </w:r>
            <w:r w:rsidR="00D442A3" w:rsidRPr="00C631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Кудряшов 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:rsidR="00022FC9" w:rsidRPr="00C631F1" w:rsidRDefault="00D442A3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</w:tcPr>
          <w:p w:rsidR="00022FC9" w:rsidRPr="00C631F1" w:rsidRDefault="000C6DF0" w:rsidP="000C6D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И.Б. Моторин, Председатель Кабинета Министров Чувашской Республики</w:t>
            </w:r>
          </w:p>
          <w:p w:rsidR="000C6DF0" w:rsidRPr="00C631F1" w:rsidRDefault="000C6DF0" w:rsidP="000C6DF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022FC9" w:rsidRPr="00C631F1" w:rsidRDefault="004517D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</w:t>
            </w:r>
            <w:r w:rsidR="00D66C90" w:rsidRPr="00C631F1">
              <w:rPr>
                <w:sz w:val="24"/>
                <w:szCs w:val="24"/>
              </w:rPr>
              <w:t>0</w:t>
            </w:r>
          </w:p>
        </w:tc>
      </w:tr>
      <w:tr w:rsidR="001D66A0" w:rsidRPr="00C631F1" w:rsidTr="00D66C90">
        <w:tc>
          <w:tcPr>
            <w:tcW w:w="908" w:type="dxa"/>
            <w:gridSpan w:val="2"/>
            <w:shd w:val="clear" w:color="auto" w:fill="auto"/>
          </w:tcPr>
          <w:p w:rsidR="00755B27" w:rsidRPr="00C631F1" w:rsidRDefault="00755B27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755B27" w:rsidRPr="00C631F1" w:rsidRDefault="00755B27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Администратор </w:t>
            </w:r>
            <w:r w:rsidR="00452821" w:rsidRPr="00C631F1">
              <w:rPr>
                <w:sz w:val="24"/>
                <w:szCs w:val="24"/>
              </w:rPr>
              <w:t>регионального</w:t>
            </w:r>
            <w:r w:rsidRPr="00C631F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129" w:type="dxa"/>
            <w:shd w:val="clear" w:color="auto" w:fill="auto"/>
          </w:tcPr>
          <w:p w:rsidR="00755B27" w:rsidRPr="00C631F1" w:rsidRDefault="00302F79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М.А. Николаева</w:t>
            </w:r>
          </w:p>
        </w:tc>
        <w:tc>
          <w:tcPr>
            <w:tcW w:w="2839" w:type="dxa"/>
            <w:shd w:val="clear" w:color="auto" w:fill="auto"/>
          </w:tcPr>
          <w:p w:rsidR="00755B27" w:rsidRPr="00C631F1" w:rsidRDefault="00976F0A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Начальник отдела профессионального образования и науки</w:t>
            </w:r>
          </w:p>
          <w:p w:rsidR="00976F0A" w:rsidRPr="00C631F1" w:rsidRDefault="00976F0A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755B27" w:rsidRPr="00C631F1" w:rsidRDefault="00302F79" w:rsidP="005B42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</w:t>
            </w:r>
            <w:r w:rsidR="005B422C" w:rsidRPr="00C631F1">
              <w:rPr>
                <w:sz w:val="24"/>
                <w:szCs w:val="24"/>
              </w:rPr>
              <w:t>, министр образования и молодежной политики Чувашской Республики</w:t>
            </w:r>
          </w:p>
        </w:tc>
        <w:tc>
          <w:tcPr>
            <w:tcW w:w="1518" w:type="dxa"/>
            <w:shd w:val="clear" w:color="auto" w:fill="auto"/>
          </w:tcPr>
          <w:p w:rsidR="00755B27" w:rsidRPr="00C631F1" w:rsidRDefault="00CC23DF" w:rsidP="00CC2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</w:t>
            </w:r>
            <w:r w:rsidR="00D66C90" w:rsidRPr="00C631F1">
              <w:rPr>
                <w:sz w:val="24"/>
                <w:szCs w:val="24"/>
              </w:rPr>
              <w:t>0</w:t>
            </w:r>
          </w:p>
        </w:tc>
      </w:tr>
      <w:tr w:rsidR="001D66A0" w:rsidRPr="00C631F1" w:rsidTr="001D66A0">
        <w:trPr>
          <w:trHeight w:val="210"/>
        </w:trPr>
        <w:tc>
          <w:tcPr>
            <w:tcW w:w="14736" w:type="dxa"/>
            <w:gridSpan w:val="7"/>
            <w:shd w:val="clear" w:color="auto" w:fill="auto"/>
          </w:tcPr>
          <w:p w:rsidR="00755B27" w:rsidRPr="00C631F1" w:rsidRDefault="00755B27" w:rsidP="001D66A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F1">
              <w:rPr>
                <w:rFonts w:ascii="Times New Roman" w:hAnsi="Times New Roman"/>
                <w:sz w:val="24"/>
                <w:szCs w:val="24"/>
              </w:rPr>
              <w:t>Общие организационные мероприятия по проекту</w:t>
            </w:r>
          </w:p>
          <w:p w:rsidR="00976F0A" w:rsidRPr="00C631F1" w:rsidRDefault="00976F0A" w:rsidP="001D66A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22C" w:rsidRPr="00C631F1" w:rsidTr="00D66C90">
        <w:tc>
          <w:tcPr>
            <w:tcW w:w="908" w:type="dxa"/>
            <w:gridSpan w:val="2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М.А. Николаева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Начальник отдела профессионального образования и науки</w:t>
            </w:r>
          </w:p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30</w:t>
            </w:r>
          </w:p>
        </w:tc>
      </w:tr>
      <w:tr w:rsidR="005B422C" w:rsidRPr="00C631F1" w:rsidTr="00D66C90">
        <w:tc>
          <w:tcPr>
            <w:tcW w:w="908" w:type="dxa"/>
            <w:gridSpan w:val="2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5B42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616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И.Б. Моторин, Председатель Кабинета Министров Чувашской Республики</w:t>
            </w:r>
          </w:p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30</w:t>
            </w:r>
          </w:p>
        </w:tc>
      </w:tr>
      <w:tr w:rsidR="005B422C" w:rsidRPr="00C631F1" w:rsidTr="00D66C90">
        <w:tc>
          <w:tcPr>
            <w:tcW w:w="908" w:type="dxa"/>
            <w:gridSpan w:val="2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D205A9">
            <w:pPr>
              <w:pStyle w:val="af9"/>
              <w:shd w:val="clear" w:color="auto" w:fill="FFFFFF"/>
              <w:spacing w:before="0" w:beforeAutospacing="0" w:after="0" w:afterAutospacing="0"/>
            </w:pPr>
            <w:r w:rsidRPr="00C631F1">
              <w:rPr>
                <w:rFonts w:eastAsia="Arial Unicode MS"/>
                <w:color w:val="000000"/>
                <w:u w:color="000000"/>
              </w:rPr>
              <w:t>И.И. Иванова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Заместитель начальника отдела профессионального образования и науки</w:t>
            </w:r>
          </w:p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5B422C" w:rsidRPr="00C631F1" w:rsidRDefault="005B422C" w:rsidP="005B42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М.А. Николаева, начальник отдела профессионального образования и науки</w:t>
            </w: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60</w:t>
            </w:r>
          </w:p>
        </w:tc>
      </w:tr>
      <w:tr w:rsidR="005B422C" w:rsidRPr="00C631F1" w:rsidTr="001D66A0">
        <w:tc>
          <w:tcPr>
            <w:tcW w:w="14736" w:type="dxa"/>
            <w:gridSpan w:val="7"/>
            <w:shd w:val="clear" w:color="auto" w:fill="auto"/>
          </w:tcPr>
          <w:p w:rsidR="005B422C" w:rsidRPr="00C631F1" w:rsidRDefault="005B422C" w:rsidP="001D66A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Прохождение аттестации с использованием механизма демонстрационного экзамена обучающимися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5B422C" w:rsidRPr="00C631F1" w:rsidRDefault="005B422C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422C" w:rsidRPr="00C631F1" w:rsidTr="005A5E5D">
        <w:trPr>
          <w:trHeight w:val="1414"/>
        </w:trPr>
        <w:tc>
          <w:tcPr>
            <w:tcW w:w="908" w:type="dxa"/>
            <w:gridSpan w:val="2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 В. Кудряшов 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616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И.Б. Моторин, Председатель Кабинета Министров Чувашской Республики</w:t>
            </w:r>
          </w:p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</w:t>
            </w:r>
          </w:p>
        </w:tc>
      </w:tr>
      <w:tr w:rsidR="005B422C" w:rsidRPr="00C631F1" w:rsidTr="00EB0BE5">
        <w:trPr>
          <w:trHeight w:val="1442"/>
        </w:trPr>
        <w:tc>
          <w:tcPr>
            <w:tcW w:w="908" w:type="dxa"/>
            <w:gridSpan w:val="2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B422C" w:rsidRPr="00C631F1" w:rsidRDefault="005B422C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Л.Н. Вотякова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616" w:type="dxa"/>
            <w:shd w:val="clear" w:color="auto" w:fill="auto"/>
          </w:tcPr>
          <w:p w:rsidR="005B422C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М.А. Николаева, начальник отдела профессионального образования и науки</w:t>
            </w: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40</w:t>
            </w:r>
          </w:p>
        </w:tc>
      </w:tr>
      <w:tr w:rsidR="005B422C" w:rsidRPr="00C631F1" w:rsidTr="00D66C90">
        <w:tc>
          <w:tcPr>
            <w:tcW w:w="908" w:type="dxa"/>
            <w:gridSpan w:val="2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B422C" w:rsidRPr="00C631F1" w:rsidRDefault="005B422C" w:rsidP="00246B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D205A9">
            <w:pPr>
              <w:pStyle w:val="af9"/>
              <w:shd w:val="clear" w:color="auto" w:fill="FFFFFF"/>
              <w:spacing w:before="0" w:beforeAutospacing="0" w:after="0" w:afterAutospacing="0"/>
            </w:pPr>
            <w:r w:rsidRPr="00C631F1">
              <w:rPr>
                <w:rFonts w:eastAsia="Arial Unicode MS"/>
                <w:color w:val="000000"/>
                <w:u w:color="000000"/>
              </w:rPr>
              <w:t>И.И. Иванова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Заместитель начальника отдела профессионального образования и науки</w:t>
            </w:r>
          </w:p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5B422C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М.А. Николаева, начальник отдела профессионального образования и науки</w:t>
            </w: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</w:t>
            </w:r>
          </w:p>
        </w:tc>
      </w:tr>
      <w:tr w:rsidR="005B422C" w:rsidRPr="00C631F1" w:rsidTr="001D66A0">
        <w:tc>
          <w:tcPr>
            <w:tcW w:w="14736" w:type="dxa"/>
            <w:gridSpan w:val="7"/>
            <w:shd w:val="clear" w:color="auto" w:fill="auto"/>
          </w:tcPr>
          <w:p w:rsidR="005B422C" w:rsidRPr="00C631F1" w:rsidRDefault="005B422C" w:rsidP="001D66A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Функционирование центров опережающей профессиональной подготовки и мастерских, оснащенных современной материально-технической базой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по одной из компетенций</w:t>
            </w:r>
          </w:p>
          <w:p w:rsidR="005B422C" w:rsidRPr="00C631F1" w:rsidRDefault="005B422C" w:rsidP="001D66A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5B422C" w:rsidRPr="00C631F1" w:rsidTr="00D66C90">
        <w:tc>
          <w:tcPr>
            <w:tcW w:w="908" w:type="dxa"/>
            <w:gridSpan w:val="2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 В. Кудряшов 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616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И.Б. Моторин, Председатель Кабинета Министров Чувашской Республики</w:t>
            </w:r>
          </w:p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</w:t>
            </w:r>
          </w:p>
        </w:tc>
      </w:tr>
      <w:tr w:rsidR="00895224" w:rsidRPr="00C631F1" w:rsidTr="00D66C90">
        <w:tc>
          <w:tcPr>
            <w:tcW w:w="908" w:type="dxa"/>
            <w:gridSpan w:val="2"/>
            <w:shd w:val="clear" w:color="auto" w:fill="auto"/>
          </w:tcPr>
          <w:p w:rsidR="00895224" w:rsidRPr="00C631F1" w:rsidRDefault="00895224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895224" w:rsidRPr="00C631F1" w:rsidRDefault="00895224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895224" w:rsidRPr="00C631F1" w:rsidRDefault="00895224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</w:t>
            </w:r>
          </w:p>
        </w:tc>
        <w:tc>
          <w:tcPr>
            <w:tcW w:w="2839" w:type="dxa"/>
            <w:shd w:val="clear" w:color="auto" w:fill="auto"/>
          </w:tcPr>
          <w:p w:rsidR="00895224" w:rsidRPr="00C631F1" w:rsidRDefault="00895224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Заместитель начальника отдела профессионального </w:t>
            </w:r>
            <w:r w:rsidRPr="00C631F1">
              <w:rPr>
                <w:sz w:val="24"/>
                <w:szCs w:val="24"/>
              </w:rPr>
              <w:lastRenderedPageBreak/>
              <w:t>образования и науки</w:t>
            </w:r>
          </w:p>
        </w:tc>
        <w:tc>
          <w:tcPr>
            <w:tcW w:w="2616" w:type="dxa"/>
            <w:shd w:val="clear" w:color="auto" w:fill="auto"/>
          </w:tcPr>
          <w:p w:rsidR="00895224" w:rsidRPr="00C631F1" w:rsidRDefault="00895224" w:rsidP="008952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 xml:space="preserve">М.А. Николаева, начальник отдела профессионального </w:t>
            </w:r>
            <w:r w:rsidRPr="00C631F1">
              <w:rPr>
                <w:sz w:val="24"/>
                <w:szCs w:val="24"/>
              </w:rPr>
              <w:lastRenderedPageBreak/>
              <w:t>образования и науки</w:t>
            </w:r>
          </w:p>
          <w:p w:rsidR="00895224" w:rsidRPr="00C631F1" w:rsidRDefault="00895224" w:rsidP="00895224">
            <w:pPr>
              <w:spacing w:line="240" w:lineRule="auto"/>
              <w:jc w:val="left"/>
            </w:pPr>
          </w:p>
        </w:tc>
        <w:tc>
          <w:tcPr>
            <w:tcW w:w="1518" w:type="dxa"/>
            <w:shd w:val="clear" w:color="auto" w:fill="auto"/>
          </w:tcPr>
          <w:p w:rsidR="00895224" w:rsidRPr="00C631F1" w:rsidRDefault="0089522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40</w:t>
            </w:r>
          </w:p>
        </w:tc>
      </w:tr>
      <w:tr w:rsidR="00895224" w:rsidRPr="00C631F1" w:rsidTr="00D66C90">
        <w:tc>
          <w:tcPr>
            <w:tcW w:w="908" w:type="dxa"/>
            <w:gridSpan w:val="2"/>
            <w:shd w:val="clear" w:color="auto" w:fill="auto"/>
          </w:tcPr>
          <w:p w:rsidR="00895224" w:rsidRPr="00C631F1" w:rsidRDefault="00895224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895224" w:rsidRPr="00C631F1" w:rsidRDefault="00895224" w:rsidP="00246BC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895224" w:rsidRPr="00C631F1" w:rsidRDefault="00895224" w:rsidP="0089522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Л.М. Квасков</w:t>
            </w:r>
          </w:p>
        </w:tc>
        <w:tc>
          <w:tcPr>
            <w:tcW w:w="2839" w:type="dxa"/>
            <w:shd w:val="clear" w:color="auto" w:fill="auto"/>
          </w:tcPr>
          <w:p w:rsidR="00895224" w:rsidRPr="00C631F1" w:rsidRDefault="00895224" w:rsidP="00246BC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Директор Чебоксарского машиностроительного техникума Минобразования Чувашии</w:t>
            </w:r>
          </w:p>
        </w:tc>
        <w:tc>
          <w:tcPr>
            <w:tcW w:w="2616" w:type="dxa"/>
            <w:shd w:val="clear" w:color="auto" w:fill="auto"/>
          </w:tcPr>
          <w:p w:rsidR="00895224" w:rsidRPr="00C631F1" w:rsidRDefault="00895224" w:rsidP="00895224">
            <w:pPr>
              <w:spacing w:line="240" w:lineRule="auto"/>
              <w:jc w:val="left"/>
            </w:pPr>
            <w:r w:rsidRPr="00C631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С. В. Кудряшов</w:t>
            </w:r>
            <w:r w:rsidRPr="00C631F1">
              <w:rPr>
                <w:sz w:val="24"/>
                <w:szCs w:val="24"/>
              </w:rPr>
              <w:t>, министр образования и молодежной политики Чувашской Республики</w:t>
            </w:r>
          </w:p>
        </w:tc>
        <w:tc>
          <w:tcPr>
            <w:tcW w:w="1518" w:type="dxa"/>
            <w:shd w:val="clear" w:color="auto" w:fill="auto"/>
          </w:tcPr>
          <w:p w:rsidR="00895224" w:rsidRPr="00C631F1" w:rsidRDefault="00895224" w:rsidP="005A5E5D">
            <w:pPr>
              <w:jc w:val="center"/>
            </w:pPr>
            <w:r w:rsidRPr="00C631F1">
              <w:rPr>
                <w:sz w:val="24"/>
                <w:szCs w:val="24"/>
              </w:rPr>
              <w:t>20</w:t>
            </w:r>
          </w:p>
        </w:tc>
      </w:tr>
      <w:tr w:rsidR="005B422C" w:rsidRPr="00C631F1" w:rsidTr="001D66A0">
        <w:tc>
          <w:tcPr>
            <w:tcW w:w="14736" w:type="dxa"/>
            <w:gridSpan w:val="7"/>
            <w:shd w:val="clear" w:color="auto" w:fill="auto"/>
          </w:tcPr>
          <w:p w:rsidR="005B422C" w:rsidRPr="00C631F1" w:rsidRDefault="005B422C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B422C" w:rsidRPr="00C631F1" w:rsidRDefault="005B422C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Внедрение методологии наставничества в системе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среднего профессионального образования, в том числе посредством привлечения к этой деятельности специалистов-практиков</w:t>
            </w:r>
          </w:p>
        </w:tc>
      </w:tr>
      <w:tr w:rsidR="005B422C" w:rsidRPr="00C631F1" w:rsidTr="001D66A0">
        <w:tc>
          <w:tcPr>
            <w:tcW w:w="14736" w:type="dxa"/>
            <w:gridSpan w:val="7"/>
            <w:shd w:val="clear" w:color="auto" w:fill="auto"/>
          </w:tcPr>
          <w:p w:rsidR="005B422C" w:rsidRPr="00C631F1" w:rsidRDefault="005B422C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422C" w:rsidRPr="00C631F1" w:rsidTr="00D66C90">
        <w:tc>
          <w:tcPr>
            <w:tcW w:w="908" w:type="dxa"/>
            <w:gridSpan w:val="2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 В. Кудряшов 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616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И.Б. Моторин, Председатель Кабинета Министров Чувашской Республики</w:t>
            </w:r>
          </w:p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</w:t>
            </w:r>
          </w:p>
        </w:tc>
      </w:tr>
      <w:tr w:rsidR="00895224" w:rsidRPr="00C631F1" w:rsidTr="0076185D">
        <w:trPr>
          <w:trHeight w:val="920"/>
        </w:trPr>
        <w:tc>
          <w:tcPr>
            <w:tcW w:w="908" w:type="dxa"/>
            <w:gridSpan w:val="2"/>
            <w:shd w:val="clear" w:color="auto" w:fill="auto"/>
          </w:tcPr>
          <w:p w:rsidR="00895224" w:rsidRPr="00C631F1" w:rsidRDefault="00895224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895224" w:rsidRPr="00C631F1" w:rsidRDefault="00895224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895224" w:rsidRPr="00C631F1" w:rsidRDefault="00895224" w:rsidP="00AB5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</w:t>
            </w:r>
          </w:p>
        </w:tc>
        <w:tc>
          <w:tcPr>
            <w:tcW w:w="2839" w:type="dxa"/>
            <w:shd w:val="clear" w:color="auto" w:fill="auto"/>
          </w:tcPr>
          <w:p w:rsidR="00895224" w:rsidRPr="00C631F1" w:rsidRDefault="00895224" w:rsidP="00AB5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Заместитель начальника отдела профессионального образования и науки</w:t>
            </w:r>
          </w:p>
          <w:p w:rsidR="00895224" w:rsidRPr="00C631F1" w:rsidRDefault="00895224" w:rsidP="00AB50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895224" w:rsidRPr="00C631F1" w:rsidRDefault="00895224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М.А. Николаева, начальник отдела профессионального образования и науки</w:t>
            </w:r>
          </w:p>
          <w:p w:rsidR="00895224" w:rsidRPr="00C631F1" w:rsidRDefault="00895224" w:rsidP="007518CB">
            <w:pPr>
              <w:spacing w:line="240" w:lineRule="auto"/>
              <w:jc w:val="left"/>
            </w:pPr>
          </w:p>
        </w:tc>
        <w:tc>
          <w:tcPr>
            <w:tcW w:w="1518" w:type="dxa"/>
            <w:shd w:val="clear" w:color="auto" w:fill="auto"/>
          </w:tcPr>
          <w:p w:rsidR="00895224" w:rsidRPr="00C631F1" w:rsidRDefault="0089522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30</w:t>
            </w:r>
          </w:p>
        </w:tc>
      </w:tr>
      <w:tr w:rsidR="005B422C" w:rsidRPr="00C631F1" w:rsidTr="001D66A0">
        <w:tc>
          <w:tcPr>
            <w:tcW w:w="14736" w:type="dxa"/>
            <w:gridSpan w:val="7"/>
            <w:shd w:val="clear" w:color="auto" w:fill="auto"/>
          </w:tcPr>
          <w:p w:rsidR="005B422C" w:rsidRPr="00C631F1" w:rsidRDefault="005B422C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Внедрение целевой модели вовлечения общественно-деловых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Pr="00C631F1">
              <w:rPr>
                <w:sz w:val="24"/>
                <w:szCs w:val="24"/>
              </w:rPr>
              <w:t xml:space="preserve">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  <w:p w:rsidR="005B422C" w:rsidRPr="00C631F1" w:rsidRDefault="005B422C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422C" w:rsidRPr="00C631F1" w:rsidTr="00D66C90">
        <w:tc>
          <w:tcPr>
            <w:tcW w:w="817" w:type="dxa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 В. Кудряшов 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616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И.Б. Моторин, Председатель Кабинета Министров Чувашской </w:t>
            </w:r>
            <w:r w:rsidRPr="00C631F1">
              <w:rPr>
                <w:sz w:val="24"/>
                <w:szCs w:val="24"/>
              </w:rPr>
              <w:lastRenderedPageBreak/>
              <w:t>Республики</w:t>
            </w:r>
          </w:p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20</w:t>
            </w:r>
          </w:p>
        </w:tc>
      </w:tr>
      <w:tr w:rsidR="00895224" w:rsidRPr="00C631F1" w:rsidTr="00D66C90">
        <w:tc>
          <w:tcPr>
            <w:tcW w:w="817" w:type="dxa"/>
            <w:shd w:val="clear" w:color="auto" w:fill="auto"/>
          </w:tcPr>
          <w:p w:rsidR="00895224" w:rsidRPr="00C631F1" w:rsidRDefault="00895224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895224" w:rsidRPr="00C631F1" w:rsidRDefault="00895224" w:rsidP="003A0F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895224" w:rsidRPr="00C631F1" w:rsidRDefault="00895224" w:rsidP="00AB5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</w:t>
            </w:r>
          </w:p>
        </w:tc>
        <w:tc>
          <w:tcPr>
            <w:tcW w:w="2839" w:type="dxa"/>
            <w:shd w:val="clear" w:color="auto" w:fill="auto"/>
          </w:tcPr>
          <w:p w:rsidR="00895224" w:rsidRPr="00C631F1" w:rsidRDefault="00895224" w:rsidP="00AB50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Заместитель начальника отдела профессионального образования и науки</w:t>
            </w:r>
          </w:p>
          <w:p w:rsidR="00895224" w:rsidRPr="00C631F1" w:rsidRDefault="00895224" w:rsidP="00AB50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895224" w:rsidRPr="00C631F1" w:rsidRDefault="00895224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М.А. Николаева, начальник отдела профессионального образования и науки</w:t>
            </w:r>
          </w:p>
          <w:p w:rsidR="00895224" w:rsidRPr="00C631F1" w:rsidRDefault="00895224" w:rsidP="007518CB">
            <w:pPr>
              <w:spacing w:line="240" w:lineRule="auto"/>
              <w:jc w:val="left"/>
            </w:pPr>
          </w:p>
        </w:tc>
        <w:tc>
          <w:tcPr>
            <w:tcW w:w="1518" w:type="dxa"/>
            <w:shd w:val="clear" w:color="auto" w:fill="auto"/>
          </w:tcPr>
          <w:p w:rsidR="00895224" w:rsidRPr="00C631F1" w:rsidRDefault="0089522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30</w:t>
            </w:r>
          </w:p>
        </w:tc>
      </w:tr>
      <w:tr w:rsidR="005B422C" w:rsidRPr="00C631F1" w:rsidTr="001D66A0">
        <w:tc>
          <w:tcPr>
            <w:tcW w:w="14736" w:type="dxa"/>
            <w:gridSpan w:val="7"/>
            <w:shd w:val="clear" w:color="auto" w:fill="auto"/>
          </w:tcPr>
          <w:p w:rsidR="005B422C" w:rsidRPr="00C631F1" w:rsidRDefault="005B422C" w:rsidP="00EC3E7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Внедрение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продолжительности программ не более 6 месяцев</w:t>
            </w:r>
          </w:p>
          <w:p w:rsidR="005B422C" w:rsidRPr="00C631F1" w:rsidRDefault="005B422C" w:rsidP="00EC3E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422C" w:rsidRPr="00C631F1" w:rsidTr="00D66C90">
        <w:tc>
          <w:tcPr>
            <w:tcW w:w="908" w:type="dxa"/>
            <w:gridSpan w:val="2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B422C" w:rsidRPr="00C631F1" w:rsidRDefault="005B422C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 В. Кудряшов 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616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И.Б. Моторин, Председатель Кабинета Министров Чувашской Республики</w:t>
            </w:r>
          </w:p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</w:t>
            </w:r>
          </w:p>
        </w:tc>
      </w:tr>
      <w:tr w:rsidR="00895224" w:rsidRPr="00C631F1" w:rsidTr="00D66C90">
        <w:tc>
          <w:tcPr>
            <w:tcW w:w="908" w:type="dxa"/>
            <w:gridSpan w:val="2"/>
            <w:shd w:val="clear" w:color="auto" w:fill="auto"/>
          </w:tcPr>
          <w:p w:rsidR="00895224" w:rsidRPr="00C631F1" w:rsidRDefault="00895224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895224" w:rsidRPr="00C631F1" w:rsidRDefault="00895224" w:rsidP="00246B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895224" w:rsidRPr="00C631F1" w:rsidRDefault="00895224" w:rsidP="00246BC5">
            <w:pPr>
              <w:pStyle w:val="af9"/>
              <w:shd w:val="clear" w:color="auto" w:fill="FFFFFF"/>
              <w:spacing w:before="0" w:beforeAutospacing="0" w:after="0" w:afterAutospacing="0"/>
            </w:pPr>
            <w:r w:rsidRPr="00C631F1">
              <w:rPr>
                <w:rFonts w:eastAsia="Arial Unicode MS"/>
                <w:color w:val="000000"/>
                <w:u w:color="000000"/>
              </w:rPr>
              <w:t>П.В. Хрисанова</w:t>
            </w:r>
          </w:p>
        </w:tc>
        <w:tc>
          <w:tcPr>
            <w:tcW w:w="2839" w:type="dxa"/>
            <w:shd w:val="clear" w:color="auto" w:fill="auto"/>
          </w:tcPr>
          <w:p w:rsidR="00895224" w:rsidRPr="00C631F1" w:rsidRDefault="00895224" w:rsidP="00246BC5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Главный специалист-эксперт отдела профессионального образования и науки</w:t>
            </w:r>
          </w:p>
          <w:p w:rsidR="00895224" w:rsidRPr="00C631F1" w:rsidRDefault="00895224" w:rsidP="00246B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895224" w:rsidRPr="00C631F1" w:rsidRDefault="00895224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М.А. Николаева, начальник отдела профессионального образования и науки</w:t>
            </w:r>
          </w:p>
          <w:p w:rsidR="00895224" w:rsidRPr="00C631F1" w:rsidRDefault="00895224" w:rsidP="007518CB">
            <w:pPr>
              <w:spacing w:line="240" w:lineRule="auto"/>
              <w:jc w:val="left"/>
            </w:pPr>
          </w:p>
        </w:tc>
        <w:tc>
          <w:tcPr>
            <w:tcW w:w="1518" w:type="dxa"/>
            <w:shd w:val="clear" w:color="auto" w:fill="auto"/>
          </w:tcPr>
          <w:p w:rsidR="00895224" w:rsidRPr="00C631F1" w:rsidRDefault="00895224" w:rsidP="005A5E5D">
            <w:pPr>
              <w:jc w:val="center"/>
            </w:pPr>
            <w:r w:rsidRPr="00C631F1">
              <w:rPr>
                <w:sz w:val="24"/>
                <w:szCs w:val="24"/>
              </w:rPr>
              <w:t>30</w:t>
            </w:r>
          </w:p>
        </w:tc>
      </w:tr>
      <w:tr w:rsidR="005B422C" w:rsidRPr="00C631F1" w:rsidTr="001D66A0">
        <w:tc>
          <w:tcPr>
            <w:tcW w:w="14736" w:type="dxa"/>
            <w:gridSpan w:val="7"/>
            <w:shd w:val="clear" w:color="auto" w:fill="auto"/>
          </w:tcPr>
          <w:p w:rsidR="005B422C" w:rsidRPr="00C631F1" w:rsidRDefault="005B422C" w:rsidP="001D66A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Вовлечение в различные формы наставничества обучающихся образовательных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организаций, реализующих программы среднего профессионального образования</w:t>
            </w:r>
          </w:p>
          <w:p w:rsidR="005B422C" w:rsidRPr="00C631F1" w:rsidRDefault="005B422C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422C" w:rsidRPr="00C631F1" w:rsidTr="00D66C90">
        <w:tc>
          <w:tcPr>
            <w:tcW w:w="908" w:type="dxa"/>
            <w:gridSpan w:val="2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 В. Кудряшов 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616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И.Б. Моторин, Председатель Кабинета Министров Чувашской Республики</w:t>
            </w:r>
          </w:p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</w:t>
            </w:r>
          </w:p>
        </w:tc>
      </w:tr>
      <w:tr w:rsidR="00895224" w:rsidRPr="00C631F1" w:rsidTr="00D66C90">
        <w:tc>
          <w:tcPr>
            <w:tcW w:w="908" w:type="dxa"/>
            <w:gridSpan w:val="2"/>
            <w:shd w:val="clear" w:color="auto" w:fill="auto"/>
          </w:tcPr>
          <w:p w:rsidR="00895224" w:rsidRPr="00C631F1" w:rsidRDefault="00895224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Pr="00C631F1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И.И. Иванова</w:t>
            </w:r>
          </w:p>
        </w:tc>
        <w:tc>
          <w:tcPr>
            <w:tcW w:w="2839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Заместитель начальника </w:t>
            </w:r>
            <w:r w:rsidRPr="00C631F1">
              <w:rPr>
                <w:sz w:val="24"/>
                <w:szCs w:val="24"/>
              </w:rPr>
              <w:lastRenderedPageBreak/>
              <w:t>отдела профессионального образования и науки</w:t>
            </w:r>
          </w:p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895224" w:rsidRPr="00C631F1" w:rsidRDefault="00895224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 xml:space="preserve">М.А. Николаева, </w:t>
            </w:r>
            <w:r w:rsidRPr="00C631F1">
              <w:rPr>
                <w:sz w:val="24"/>
                <w:szCs w:val="24"/>
              </w:rPr>
              <w:lastRenderedPageBreak/>
              <w:t>начальник отдела профессионального образования и науки</w:t>
            </w:r>
          </w:p>
          <w:p w:rsidR="00895224" w:rsidRPr="00C631F1" w:rsidRDefault="00895224" w:rsidP="007518CB">
            <w:pPr>
              <w:spacing w:line="240" w:lineRule="auto"/>
              <w:jc w:val="left"/>
            </w:pPr>
          </w:p>
        </w:tc>
        <w:tc>
          <w:tcPr>
            <w:tcW w:w="1518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30</w:t>
            </w:r>
          </w:p>
        </w:tc>
      </w:tr>
      <w:tr w:rsidR="005B422C" w:rsidRPr="00C631F1" w:rsidTr="003A0FF6">
        <w:trPr>
          <w:trHeight w:val="727"/>
        </w:trPr>
        <w:tc>
          <w:tcPr>
            <w:tcW w:w="14736" w:type="dxa"/>
            <w:gridSpan w:val="7"/>
            <w:shd w:val="clear" w:color="auto" w:fill="auto"/>
          </w:tcPr>
          <w:p w:rsidR="005B422C" w:rsidRPr="00C631F1" w:rsidRDefault="005B422C" w:rsidP="001D66A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lastRenderedPageBreak/>
              <w:t>Прохождение преподавателями (мастерами производственного обучения) повышения квалификации по программам, основанными на опыте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Россия,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сертификация преподавателей (мастеров производственного обучения) в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</w:t>
            </w:r>
          </w:p>
          <w:p w:rsidR="005B422C" w:rsidRPr="00C631F1" w:rsidRDefault="005B422C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422C" w:rsidRPr="00C631F1" w:rsidTr="00D66C90">
        <w:tc>
          <w:tcPr>
            <w:tcW w:w="908" w:type="dxa"/>
            <w:gridSpan w:val="2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 В. Кудряшов 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616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И.Б. Моторин, Председатель Кабинета Министров Чувашской Республики</w:t>
            </w:r>
          </w:p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</w:t>
            </w:r>
          </w:p>
        </w:tc>
      </w:tr>
      <w:tr w:rsidR="00895224" w:rsidRPr="00C631F1" w:rsidTr="00D66C90">
        <w:tc>
          <w:tcPr>
            <w:tcW w:w="908" w:type="dxa"/>
            <w:gridSpan w:val="2"/>
            <w:shd w:val="clear" w:color="auto" w:fill="auto"/>
          </w:tcPr>
          <w:p w:rsidR="00895224" w:rsidRPr="00C631F1" w:rsidRDefault="00895224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</w:t>
            </w:r>
          </w:p>
        </w:tc>
        <w:tc>
          <w:tcPr>
            <w:tcW w:w="2839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Заместитель начальника отдела профессионального образования и науки</w:t>
            </w:r>
          </w:p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895224" w:rsidRPr="00C631F1" w:rsidRDefault="00895224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М.А. Николаева, начальник отдела профессионального образования и науки</w:t>
            </w:r>
          </w:p>
          <w:p w:rsidR="00895224" w:rsidRPr="00C631F1" w:rsidRDefault="00895224" w:rsidP="007518CB">
            <w:pPr>
              <w:spacing w:line="240" w:lineRule="auto"/>
              <w:jc w:val="left"/>
            </w:pPr>
          </w:p>
        </w:tc>
        <w:tc>
          <w:tcPr>
            <w:tcW w:w="1518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30</w:t>
            </w:r>
          </w:p>
        </w:tc>
      </w:tr>
      <w:tr w:rsidR="005B422C" w:rsidRPr="00C631F1" w:rsidTr="001D66A0">
        <w:tc>
          <w:tcPr>
            <w:tcW w:w="14736" w:type="dxa"/>
            <w:gridSpan w:val="7"/>
            <w:shd w:val="clear" w:color="auto" w:fill="auto"/>
          </w:tcPr>
          <w:p w:rsidR="005B422C" w:rsidRPr="00C631F1" w:rsidRDefault="005B422C" w:rsidP="001D66A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5B422C" w:rsidRPr="00C631F1" w:rsidRDefault="005B422C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Внедрение в профессиональных образовательных организациях </w:t>
            </w:r>
            <w:r w:rsidRPr="00C631F1">
              <w:rPr>
                <w:sz w:val="24"/>
                <w:szCs w:val="24"/>
              </w:rPr>
              <w:t xml:space="preserve">целевой модели вовлечения общественно-деловых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Pr="00C631F1">
              <w:rPr>
                <w:sz w:val="24"/>
                <w:szCs w:val="24"/>
              </w:rPr>
              <w:t xml:space="preserve"> и участие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  <w:p w:rsidR="005B422C" w:rsidRPr="00C631F1" w:rsidRDefault="005B422C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422C" w:rsidRPr="00C631F1" w:rsidTr="005A5E5D">
        <w:tc>
          <w:tcPr>
            <w:tcW w:w="908" w:type="dxa"/>
            <w:gridSpan w:val="2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 В. Кудряшов 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616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И.Б. Моторин, Председатель Кабинета Министров Чувашской Республики</w:t>
            </w:r>
          </w:p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</w:t>
            </w:r>
          </w:p>
        </w:tc>
      </w:tr>
      <w:tr w:rsidR="00895224" w:rsidRPr="00C631F1" w:rsidTr="00D66C90">
        <w:tc>
          <w:tcPr>
            <w:tcW w:w="908" w:type="dxa"/>
            <w:gridSpan w:val="2"/>
            <w:shd w:val="clear" w:color="auto" w:fill="auto"/>
          </w:tcPr>
          <w:p w:rsidR="00895224" w:rsidRPr="00C631F1" w:rsidRDefault="00895224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</w:t>
            </w:r>
          </w:p>
        </w:tc>
        <w:tc>
          <w:tcPr>
            <w:tcW w:w="2839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Заместитель начальника отдела </w:t>
            </w:r>
            <w:r w:rsidRPr="00C631F1">
              <w:rPr>
                <w:sz w:val="24"/>
                <w:szCs w:val="24"/>
              </w:rPr>
              <w:lastRenderedPageBreak/>
              <w:t>профессионального образования и науки</w:t>
            </w:r>
          </w:p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895224" w:rsidRPr="00C631F1" w:rsidRDefault="00895224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 xml:space="preserve">М.А. Николаева, начальник отдела </w:t>
            </w:r>
            <w:r w:rsidRPr="00C631F1">
              <w:rPr>
                <w:sz w:val="24"/>
                <w:szCs w:val="24"/>
              </w:rPr>
              <w:lastRenderedPageBreak/>
              <w:t>профессионального образования и науки</w:t>
            </w:r>
          </w:p>
          <w:p w:rsidR="00895224" w:rsidRPr="00C631F1" w:rsidRDefault="00895224" w:rsidP="007518CB">
            <w:pPr>
              <w:spacing w:line="240" w:lineRule="auto"/>
              <w:jc w:val="left"/>
            </w:pPr>
          </w:p>
        </w:tc>
        <w:tc>
          <w:tcPr>
            <w:tcW w:w="1518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20</w:t>
            </w:r>
          </w:p>
        </w:tc>
      </w:tr>
      <w:tr w:rsidR="00895224" w:rsidRPr="00C631F1" w:rsidTr="00D66C90">
        <w:tc>
          <w:tcPr>
            <w:tcW w:w="908" w:type="dxa"/>
            <w:gridSpan w:val="2"/>
            <w:shd w:val="clear" w:color="auto" w:fill="auto"/>
          </w:tcPr>
          <w:p w:rsidR="00895224" w:rsidRPr="00C631F1" w:rsidRDefault="00895224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895224" w:rsidRPr="00C631F1" w:rsidRDefault="00895224" w:rsidP="00D205A9">
            <w:pPr>
              <w:pStyle w:val="af9"/>
              <w:shd w:val="clear" w:color="auto" w:fill="FFFFFF"/>
              <w:spacing w:before="0" w:beforeAutospacing="0" w:after="0" w:afterAutospacing="0"/>
            </w:pPr>
            <w:r w:rsidRPr="00C631F1">
              <w:rPr>
                <w:rFonts w:eastAsia="Arial Unicode MS"/>
                <w:color w:val="000000"/>
                <w:u w:color="000000"/>
              </w:rPr>
              <w:t>П.В. Хрисанова</w:t>
            </w:r>
          </w:p>
        </w:tc>
        <w:tc>
          <w:tcPr>
            <w:tcW w:w="2839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Главный специалист-эксперт отдела профессионального образования и науки</w:t>
            </w:r>
          </w:p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895224" w:rsidRPr="00C631F1" w:rsidRDefault="00895224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М.А. Николаева, начальник отдела профессионального образования и науки</w:t>
            </w:r>
          </w:p>
          <w:p w:rsidR="00895224" w:rsidRPr="00C631F1" w:rsidRDefault="00895224" w:rsidP="007518CB">
            <w:pPr>
              <w:spacing w:line="240" w:lineRule="auto"/>
              <w:jc w:val="left"/>
            </w:pPr>
          </w:p>
        </w:tc>
        <w:tc>
          <w:tcPr>
            <w:tcW w:w="1518" w:type="dxa"/>
            <w:shd w:val="clear" w:color="auto" w:fill="auto"/>
          </w:tcPr>
          <w:p w:rsidR="00895224" w:rsidRPr="00C631F1" w:rsidRDefault="00895224" w:rsidP="00D205A9">
            <w:pPr>
              <w:jc w:val="center"/>
            </w:pPr>
            <w:r w:rsidRPr="00C631F1">
              <w:rPr>
                <w:sz w:val="24"/>
                <w:szCs w:val="24"/>
              </w:rPr>
              <w:t>20</w:t>
            </w:r>
          </w:p>
        </w:tc>
      </w:tr>
      <w:tr w:rsidR="005B422C" w:rsidRPr="00C631F1" w:rsidTr="00D205A9">
        <w:tc>
          <w:tcPr>
            <w:tcW w:w="14736" w:type="dxa"/>
            <w:gridSpan w:val="7"/>
            <w:shd w:val="clear" w:color="auto" w:fill="auto"/>
          </w:tcPr>
          <w:p w:rsidR="005B422C" w:rsidRPr="00C631F1" w:rsidRDefault="005B422C" w:rsidP="002714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Ежегодное проведение регионального чемпионата "Абилимпикс" и подготовка национальной сборной для участия </w:t>
            </w:r>
            <w:r w:rsidRPr="00C631F1">
              <w:rPr>
                <w:sz w:val="24"/>
                <w:szCs w:val="24"/>
              </w:rPr>
              <w:br/>
              <w:t>в международных и национальных чемпионатах профессионального мастерства для людей с инвалидностью</w:t>
            </w:r>
          </w:p>
          <w:p w:rsidR="005B422C" w:rsidRPr="00C631F1" w:rsidRDefault="005B422C" w:rsidP="00D205A9">
            <w:pPr>
              <w:jc w:val="center"/>
              <w:rPr>
                <w:sz w:val="24"/>
                <w:szCs w:val="24"/>
              </w:rPr>
            </w:pPr>
          </w:p>
        </w:tc>
      </w:tr>
      <w:tr w:rsidR="005B422C" w:rsidRPr="00C631F1" w:rsidTr="00D66C90">
        <w:tc>
          <w:tcPr>
            <w:tcW w:w="908" w:type="dxa"/>
            <w:gridSpan w:val="2"/>
            <w:shd w:val="clear" w:color="auto" w:fill="auto"/>
          </w:tcPr>
          <w:p w:rsidR="005B422C" w:rsidRPr="00C631F1" w:rsidRDefault="005B422C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 В. Кудряшов </w:t>
            </w:r>
          </w:p>
        </w:tc>
        <w:tc>
          <w:tcPr>
            <w:tcW w:w="2839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616" w:type="dxa"/>
            <w:shd w:val="clear" w:color="auto" w:fill="auto"/>
          </w:tcPr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И.Б. Моторин, Председатель Кабинета Министров Чувашской Республики</w:t>
            </w:r>
          </w:p>
          <w:p w:rsidR="005B422C" w:rsidRPr="00C631F1" w:rsidRDefault="005B422C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5B422C" w:rsidRPr="00C631F1" w:rsidRDefault="005B422C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20</w:t>
            </w:r>
          </w:p>
        </w:tc>
      </w:tr>
      <w:tr w:rsidR="00895224" w:rsidRPr="00C631F1" w:rsidTr="00D66C90">
        <w:tc>
          <w:tcPr>
            <w:tcW w:w="908" w:type="dxa"/>
            <w:gridSpan w:val="2"/>
            <w:shd w:val="clear" w:color="auto" w:fill="auto"/>
          </w:tcPr>
          <w:p w:rsidR="00895224" w:rsidRPr="00C631F1" w:rsidRDefault="00895224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Л.Н. Вотякова</w:t>
            </w:r>
          </w:p>
        </w:tc>
        <w:tc>
          <w:tcPr>
            <w:tcW w:w="2839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Ведущий специалист-эксперт отдела профессионального образования и науки</w:t>
            </w:r>
          </w:p>
          <w:p w:rsidR="00895224" w:rsidRPr="00C631F1" w:rsidRDefault="008952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895224" w:rsidRPr="00C631F1" w:rsidRDefault="00895224" w:rsidP="007518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М.А. Николаева, начальник отдела профессионального образования и науки</w:t>
            </w:r>
          </w:p>
          <w:p w:rsidR="00895224" w:rsidRPr="00C631F1" w:rsidRDefault="00895224" w:rsidP="007518CB">
            <w:pPr>
              <w:spacing w:line="240" w:lineRule="auto"/>
              <w:jc w:val="left"/>
            </w:pPr>
          </w:p>
        </w:tc>
        <w:tc>
          <w:tcPr>
            <w:tcW w:w="1518" w:type="dxa"/>
            <w:shd w:val="clear" w:color="auto" w:fill="auto"/>
          </w:tcPr>
          <w:p w:rsidR="00895224" w:rsidRPr="00C631F1" w:rsidRDefault="00895224" w:rsidP="00D205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40</w:t>
            </w:r>
          </w:p>
        </w:tc>
      </w:tr>
      <w:tr w:rsidR="00895224" w:rsidRPr="00C631F1" w:rsidTr="00D66C90">
        <w:tc>
          <w:tcPr>
            <w:tcW w:w="908" w:type="dxa"/>
            <w:gridSpan w:val="2"/>
            <w:shd w:val="clear" w:color="auto" w:fill="auto"/>
          </w:tcPr>
          <w:p w:rsidR="00895224" w:rsidRPr="00C631F1" w:rsidRDefault="00895224" w:rsidP="001D66A0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895224" w:rsidRPr="00C631F1" w:rsidRDefault="00895224" w:rsidP="00D205A9">
            <w:r w:rsidRPr="00C631F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9" w:type="dxa"/>
            <w:shd w:val="clear" w:color="auto" w:fill="auto"/>
          </w:tcPr>
          <w:p w:rsidR="00895224" w:rsidRPr="00C631F1" w:rsidRDefault="00895224" w:rsidP="0089522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В.В. Устяк</w:t>
            </w:r>
          </w:p>
        </w:tc>
        <w:tc>
          <w:tcPr>
            <w:tcW w:w="2839" w:type="dxa"/>
            <w:shd w:val="clear" w:color="auto" w:fill="auto"/>
          </w:tcPr>
          <w:p w:rsidR="00895224" w:rsidRPr="00C631F1" w:rsidRDefault="00895224" w:rsidP="005D7BE8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Директор </w:t>
            </w:r>
            <w:r w:rsidRPr="00C631F1">
              <w:rPr>
                <w:iCs/>
                <w:sz w:val="24"/>
                <w:szCs w:val="24"/>
              </w:rPr>
              <w:t>Чебоксарского экономико-технологического колледжа Минобразования Чувашии</w:t>
            </w:r>
          </w:p>
        </w:tc>
        <w:tc>
          <w:tcPr>
            <w:tcW w:w="2616" w:type="dxa"/>
            <w:shd w:val="clear" w:color="auto" w:fill="auto"/>
          </w:tcPr>
          <w:p w:rsidR="00895224" w:rsidRPr="00C631F1" w:rsidRDefault="00895224" w:rsidP="007518CB">
            <w:pPr>
              <w:spacing w:line="240" w:lineRule="auto"/>
              <w:jc w:val="left"/>
            </w:pPr>
            <w:r w:rsidRPr="00C631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С. В. Кудряшов</w:t>
            </w:r>
            <w:r w:rsidRPr="00C631F1">
              <w:rPr>
                <w:sz w:val="24"/>
                <w:szCs w:val="24"/>
              </w:rPr>
              <w:t>, министр образования и молодежной политики Чувашской Республики</w:t>
            </w:r>
          </w:p>
        </w:tc>
        <w:tc>
          <w:tcPr>
            <w:tcW w:w="1518" w:type="dxa"/>
            <w:shd w:val="clear" w:color="auto" w:fill="auto"/>
          </w:tcPr>
          <w:p w:rsidR="00895224" w:rsidRPr="00C631F1" w:rsidRDefault="00895224" w:rsidP="00ED2BCD">
            <w:pPr>
              <w:jc w:val="center"/>
            </w:pPr>
            <w:r w:rsidRPr="00C631F1">
              <w:rPr>
                <w:sz w:val="24"/>
                <w:szCs w:val="24"/>
              </w:rPr>
              <w:t>20</w:t>
            </w:r>
          </w:p>
        </w:tc>
      </w:tr>
    </w:tbl>
    <w:p w:rsidR="002714E0" w:rsidRPr="00C631F1" w:rsidRDefault="002714E0">
      <w:pPr>
        <w:spacing w:line="240" w:lineRule="auto"/>
        <w:jc w:val="left"/>
        <w:rPr>
          <w:sz w:val="24"/>
          <w:szCs w:val="24"/>
        </w:rPr>
      </w:pPr>
    </w:p>
    <w:p w:rsidR="00795F4B" w:rsidRPr="00C631F1" w:rsidRDefault="00795F4B" w:rsidP="002A22E6">
      <w:pPr>
        <w:widowControl w:val="0"/>
        <w:spacing w:line="240" w:lineRule="auto"/>
        <w:jc w:val="right"/>
        <w:rPr>
          <w:sz w:val="24"/>
          <w:szCs w:val="24"/>
        </w:rPr>
      </w:pPr>
      <w:r w:rsidRPr="00C631F1">
        <w:rPr>
          <w:sz w:val="24"/>
          <w:szCs w:val="24"/>
        </w:rPr>
        <w:lastRenderedPageBreak/>
        <w:t>ПРИЛОЖЕНИЕ № 1</w:t>
      </w:r>
    </w:p>
    <w:p w:rsidR="002E1A79" w:rsidRPr="00C631F1" w:rsidRDefault="00795F4B" w:rsidP="002A22E6">
      <w:pPr>
        <w:spacing w:line="240" w:lineRule="auto"/>
        <w:ind w:left="9072" w:firstLine="12"/>
        <w:jc w:val="right"/>
        <w:rPr>
          <w:sz w:val="24"/>
          <w:szCs w:val="24"/>
        </w:rPr>
      </w:pPr>
      <w:r w:rsidRPr="00C631F1">
        <w:rPr>
          <w:sz w:val="24"/>
          <w:szCs w:val="24"/>
        </w:rPr>
        <w:t xml:space="preserve">к паспорту </w:t>
      </w:r>
      <w:r w:rsidR="002A22E6" w:rsidRPr="00C631F1">
        <w:rPr>
          <w:sz w:val="24"/>
          <w:szCs w:val="24"/>
        </w:rPr>
        <w:t>регионального</w:t>
      </w:r>
      <w:r w:rsidRPr="00C631F1">
        <w:rPr>
          <w:sz w:val="24"/>
          <w:szCs w:val="24"/>
        </w:rPr>
        <w:t xml:space="preserve"> проекта </w:t>
      </w:r>
      <w:r w:rsidR="00E64286" w:rsidRPr="00C631F1">
        <w:rPr>
          <w:sz w:val="24"/>
          <w:szCs w:val="24"/>
        </w:rPr>
        <w:br/>
      </w:r>
      <w:r w:rsidRPr="00C631F1">
        <w:rPr>
          <w:sz w:val="24"/>
          <w:szCs w:val="24"/>
        </w:rPr>
        <w:t>«</w:t>
      </w:r>
      <w:r w:rsidR="002E1A79" w:rsidRPr="00C631F1">
        <w:rPr>
          <w:sz w:val="24"/>
          <w:szCs w:val="24"/>
        </w:rPr>
        <w:t xml:space="preserve">Молодые профессионалы </w:t>
      </w:r>
      <w:r w:rsidR="00E64286" w:rsidRPr="00C631F1">
        <w:rPr>
          <w:sz w:val="24"/>
          <w:szCs w:val="24"/>
        </w:rPr>
        <w:br/>
      </w:r>
      <w:r w:rsidR="002E1A79" w:rsidRPr="00C631F1">
        <w:rPr>
          <w:sz w:val="24"/>
          <w:szCs w:val="24"/>
        </w:rPr>
        <w:t>(Повышение конкурентоспособности</w:t>
      </w:r>
    </w:p>
    <w:p w:rsidR="00795F4B" w:rsidRPr="00C631F1" w:rsidRDefault="002E1A79" w:rsidP="002A22E6">
      <w:pPr>
        <w:spacing w:line="240" w:lineRule="auto"/>
        <w:ind w:left="9072" w:firstLine="12"/>
        <w:jc w:val="right"/>
        <w:rPr>
          <w:b/>
          <w:sz w:val="24"/>
          <w:szCs w:val="24"/>
        </w:rPr>
      </w:pPr>
      <w:r w:rsidRPr="00C631F1">
        <w:rPr>
          <w:sz w:val="24"/>
          <w:szCs w:val="24"/>
        </w:rPr>
        <w:t>профессионального образования)</w:t>
      </w:r>
      <w:r w:rsidR="00795F4B" w:rsidRPr="00C631F1">
        <w:rPr>
          <w:sz w:val="24"/>
          <w:szCs w:val="24"/>
        </w:rPr>
        <w:t>»</w:t>
      </w:r>
    </w:p>
    <w:p w:rsidR="00795F4B" w:rsidRPr="00C631F1" w:rsidRDefault="00795F4B" w:rsidP="001D66A0">
      <w:pPr>
        <w:spacing w:line="240" w:lineRule="auto"/>
        <w:jc w:val="center"/>
        <w:rPr>
          <w:b/>
          <w:sz w:val="24"/>
          <w:szCs w:val="24"/>
        </w:rPr>
      </w:pPr>
    </w:p>
    <w:p w:rsidR="00795F4B" w:rsidRPr="00C631F1" w:rsidRDefault="00795F4B" w:rsidP="001D66A0">
      <w:pPr>
        <w:spacing w:line="240" w:lineRule="auto"/>
        <w:jc w:val="center"/>
        <w:rPr>
          <w:b/>
          <w:sz w:val="24"/>
          <w:szCs w:val="24"/>
        </w:rPr>
      </w:pPr>
    </w:p>
    <w:p w:rsidR="00AE4AE6" w:rsidRPr="00C631F1" w:rsidRDefault="00AE4AE6" w:rsidP="001D66A0">
      <w:pPr>
        <w:spacing w:line="240" w:lineRule="auto"/>
        <w:jc w:val="center"/>
        <w:rPr>
          <w:b/>
          <w:sz w:val="24"/>
          <w:szCs w:val="24"/>
        </w:rPr>
      </w:pPr>
      <w:r w:rsidRPr="00C631F1">
        <w:rPr>
          <w:b/>
          <w:sz w:val="24"/>
          <w:szCs w:val="24"/>
        </w:rPr>
        <w:t>ПЛАН МЕРОПРИЯТИЙ</w:t>
      </w:r>
    </w:p>
    <w:p w:rsidR="00795F4B" w:rsidRPr="00C631F1" w:rsidRDefault="00795F4B" w:rsidP="001D66A0">
      <w:pPr>
        <w:spacing w:line="240" w:lineRule="auto"/>
        <w:ind w:firstLine="12"/>
        <w:jc w:val="center"/>
        <w:rPr>
          <w:b/>
          <w:sz w:val="24"/>
          <w:szCs w:val="24"/>
        </w:rPr>
      </w:pPr>
      <w:r w:rsidRPr="00C631F1">
        <w:rPr>
          <w:b/>
          <w:sz w:val="24"/>
          <w:szCs w:val="24"/>
        </w:rPr>
        <w:t xml:space="preserve"> по реализации </w:t>
      </w:r>
      <w:r w:rsidR="003C228F" w:rsidRPr="00C631F1">
        <w:rPr>
          <w:b/>
          <w:sz w:val="24"/>
          <w:szCs w:val="24"/>
        </w:rPr>
        <w:t>регионального</w:t>
      </w:r>
      <w:r w:rsidRPr="00C631F1">
        <w:rPr>
          <w:b/>
          <w:sz w:val="24"/>
          <w:szCs w:val="24"/>
        </w:rPr>
        <w:t xml:space="preserve"> проекта</w:t>
      </w:r>
      <w:r w:rsidR="00AE4AE6" w:rsidRPr="00C631F1">
        <w:rPr>
          <w:b/>
          <w:sz w:val="24"/>
          <w:szCs w:val="24"/>
        </w:rPr>
        <w:t xml:space="preserve"> «Молодые профессионалы </w:t>
      </w:r>
      <w:r w:rsidR="004A6E21" w:rsidRPr="00C631F1">
        <w:rPr>
          <w:b/>
          <w:sz w:val="24"/>
          <w:szCs w:val="24"/>
        </w:rPr>
        <w:br/>
      </w:r>
      <w:r w:rsidR="00AE4AE6" w:rsidRPr="00C631F1">
        <w:rPr>
          <w:b/>
          <w:sz w:val="24"/>
          <w:szCs w:val="24"/>
        </w:rPr>
        <w:t>(Повышение конкурентоспособности</w:t>
      </w:r>
      <w:r w:rsidR="004A6E21" w:rsidRPr="00C631F1">
        <w:rPr>
          <w:b/>
          <w:sz w:val="24"/>
          <w:szCs w:val="24"/>
        </w:rPr>
        <w:t xml:space="preserve"> </w:t>
      </w:r>
      <w:r w:rsidR="00AE4AE6" w:rsidRPr="00C631F1">
        <w:rPr>
          <w:b/>
          <w:sz w:val="24"/>
          <w:szCs w:val="24"/>
        </w:rPr>
        <w:t>профессионального образования)»</w:t>
      </w:r>
    </w:p>
    <w:p w:rsidR="00795F4B" w:rsidRPr="00C631F1" w:rsidRDefault="00795F4B" w:rsidP="001D66A0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2001"/>
        <w:gridCol w:w="1971"/>
        <w:gridCol w:w="2265"/>
        <w:gridCol w:w="3118"/>
        <w:gridCol w:w="1418"/>
      </w:tblGrid>
      <w:tr w:rsidR="00D90DCB" w:rsidRPr="00C631F1" w:rsidTr="00827BDF">
        <w:trPr>
          <w:trHeight w:val="491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C631F1" w:rsidRDefault="00D90DCB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№</w:t>
            </w:r>
            <w:r w:rsidRPr="00C631F1">
              <w:rPr>
                <w:b/>
                <w:sz w:val="24"/>
                <w:szCs w:val="24"/>
              </w:rPr>
              <w:t xml:space="preserve"> </w:t>
            </w:r>
            <w:r w:rsidRPr="00C631F1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C631F1" w:rsidRDefault="00D90DCB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C631F1" w:rsidRDefault="00D90DCB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C631F1" w:rsidRDefault="00D90DCB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C631F1" w:rsidRDefault="00D90DCB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C631F1" w:rsidRDefault="00D90DCB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Уровень контроля</w:t>
            </w:r>
          </w:p>
        </w:tc>
      </w:tr>
      <w:tr w:rsidR="00D90DCB" w:rsidRPr="00C631F1" w:rsidTr="00827BD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C631F1" w:rsidRDefault="00D90DCB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18" w:rsidRPr="00C631F1" w:rsidRDefault="00510818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C631F1" w:rsidRDefault="00D90DCB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Начало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C631F1" w:rsidRDefault="00D90DCB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Окончание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C631F1" w:rsidRDefault="00D90DCB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C631F1" w:rsidRDefault="00D90DCB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CB" w:rsidRPr="00C631F1" w:rsidRDefault="00D90DCB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2B74" w:rsidRPr="00C631F1" w:rsidTr="00827BDF">
        <w:trPr>
          <w:trHeight w:val="77"/>
        </w:trPr>
        <w:tc>
          <w:tcPr>
            <w:tcW w:w="15168" w:type="dxa"/>
            <w:gridSpan w:val="7"/>
            <w:tcBorders>
              <w:top w:val="single" w:sz="4" w:space="0" w:color="auto"/>
            </w:tcBorders>
          </w:tcPr>
          <w:p w:rsidR="00B10155" w:rsidRPr="00C631F1" w:rsidRDefault="00B10155" w:rsidP="001D66A0">
            <w:pPr>
              <w:spacing w:line="240" w:lineRule="auto"/>
              <w:jc w:val="center"/>
              <w:rPr>
                <w:bCs/>
                <w:sz w:val="10"/>
                <w:szCs w:val="10"/>
              </w:rPr>
            </w:pPr>
          </w:p>
          <w:p w:rsidR="00022B74" w:rsidRPr="00C631F1" w:rsidRDefault="00022B74" w:rsidP="001D66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631F1">
              <w:rPr>
                <w:bCs/>
                <w:sz w:val="24"/>
                <w:szCs w:val="24"/>
              </w:rPr>
              <w:t>Модернизация среднего профессионального образования</w:t>
            </w:r>
          </w:p>
          <w:p w:rsidR="00B10155" w:rsidRPr="00C631F1" w:rsidRDefault="00B10155" w:rsidP="001D66A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6A23AB" w:rsidRPr="00C631F1" w:rsidTr="00827BDF">
        <w:tc>
          <w:tcPr>
            <w:tcW w:w="1134" w:type="dxa"/>
          </w:tcPr>
          <w:p w:rsidR="006A23AB" w:rsidRPr="00C631F1" w:rsidRDefault="003C228F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</w:t>
            </w:r>
            <w:r w:rsidR="006A23AB" w:rsidRPr="00C631F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10818" w:rsidRPr="00C631F1" w:rsidRDefault="003C228F" w:rsidP="001D66A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="00E37D7A" w:rsidRPr="00C631F1">
              <w:rPr>
                <w:sz w:val="24"/>
                <w:szCs w:val="24"/>
              </w:rPr>
              <w:t>Чувашской Республики</w:t>
            </w:r>
            <w:r w:rsidRPr="00C631F1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</w:p>
          <w:p w:rsidR="003C228F" w:rsidRPr="00C631F1" w:rsidRDefault="003C228F" w:rsidP="001D66A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</w:tcPr>
          <w:p w:rsidR="006A23AB" w:rsidRPr="00C631F1" w:rsidRDefault="00B10155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01.01.2019</w:t>
            </w:r>
            <w:r w:rsidR="00E64286" w:rsidRPr="00C631F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1" w:type="dxa"/>
          </w:tcPr>
          <w:p w:rsidR="006A23AB" w:rsidRPr="00C631F1" w:rsidRDefault="00B10155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B12C10" w:rsidRPr="00C631F1" w:rsidRDefault="00B10155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С.В. Кудряшов</w:t>
            </w:r>
            <w:r w:rsidR="00B12C10" w:rsidRPr="00C631F1">
              <w:rPr>
                <w:sz w:val="24"/>
                <w:szCs w:val="24"/>
                <w:lang w:eastAsia="en-US"/>
              </w:rPr>
              <w:t>,</w:t>
            </w:r>
          </w:p>
          <w:p w:rsidR="00FD0CFB" w:rsidRPr="00C631F1" w:rsidRDefault="00FD0CFB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министр образования и молодежной политики Чувашской Республики</w:t>
            </w:r>
            <w:r w:rsidR="00827BDF" w:rsidRPr="00C631F1">
              <w:rPr>
                <w:sz w:val="24"/>
                <w:szCs w:val="24"/>
                <w:lang w:eastAsia="en-US"/>
              </w:rPr>
              <w:t>,</w:t>
            </w:r>
          </w:p>
          <w:p w:rsidR="006A23AB" w:rsidRPr="00C631F1" w:rsidRDefault="00302F7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Л.Н. Вотякова</w:t>
            </w:r>
            <w:r w:rsidR="00FD0CFB" w:rsidRPr="00C631F1">
              <w:rPr>
                <w:sz w:val="24"/>
                <w:szCs w:val="24"/>
                <w:lang w:eastAsia="en-US"/>
              </w:rPr>
              <w:t>, ведущий специалист-эксперт отдела профессионального образования и науки</w:t>
            </w:r>
          </w:p>
        </w:tc>
        <w:tc>
          <w:tcPr>
            <w:tcW w:w="3118" w:type="dxa"/>
          </w:tcPr>
          <w:p w:rsidR="000C6DF0" w:rsidRPr="00C631F1" w:rsidRDefault="00B10155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И</w:t>
            </w:r>
            <w:r w:rsidR="000C6DF0" w:rsidRPr="00C631F1">
              <w:rPr>
                <w:sz w:val="24"/>
                <w:szCs w:val="24"/>
                <w:lang w:eastAsia="en-US"/>
              </w:rPr>
              <w:t>нформационно-аналитический отчет о результатах проведения аттестации. Проведена аттестация с использованием механизма демонстрационного экзамена для не менее 5%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B10155" w:rsidRPr="00C631F1" w:rsidRDefault="00B10155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23AB" w:rsidRPr="00C631F1" w:rsidRDefault="00B10155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7F5704" w:rsidRPr="00C631F1" w:rsidTr="00827BDF">
        <w:tc>
          <w:tcPr>
            <w:tcW w:w="1134" w:type="dxa"/>
          </w:tcPr>
          <w:p w:rsidR="007F5704" w:rsidRPr="00C631F1" w:rsidRDefault="007F570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</w:tcPr>
          <w:p w:rsidR="007F5704" w:rsidRPr="00C631F1" w:rsidRDefault="007F5704" w:rsidP="003C228F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 xml:space="preserve">Проведена аттестация с использованием механизма </w:t>
            </w:r>
            <w:r w:rsidRPr="00C631F1">
              <w:rPr>
                <w:bCs/>
                <w:sz w:val="24"/>
                <w:szCs w:val="24"/>
                <w:lang w:eastAsia="en-US"/>
              </w:rPr>
              <w:lastRenderedPageBreak/>
              <w:t>демонстрационного экзамена, с охватом не менее 5% обучающихся профессиональных образовательных организаций, осуществляющих реализацию образовательных программ среднего профессионального образования</w:t>
            </w:r>
            <w:r w:rsidRPr="00C631F1">
              <w:t xml:space="preserve"> </w:t>
            </w:r>
            <w:r w:rsidRPr="00C631F1">
              <w:rPr>
                <w:bCs/>
                <w:sz w:val="24"/>
                <w:szCs w:val="24"/>
                <w:lang w:eastAsia="en-US"/>
              </w:rPr>
              <w:t>на территории Чувашской Республики</w:t>
            </w:r>
          </w:p>
          <w:p w:rsidR="007F5704" w:rsidRPr="00C631F1" w:rsidRDefault="007F5704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7F5704" w:rsidRPr="00C631F1" w:rsidRDefault="007F5704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 xml:space="preserve">01.01.2019 </w:t>
            </w:r>
          </w:p>
        </w:tc>
        <w:tc>
          <w:tcPr>
            <w:tcW w:w="1971" w:type="dxa"/>
          </w:tcPr>
          <w:p w:rsidR="007F5704" w:rsidRPr="00C631F1" w:rsidRDefault="007F5704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7F5704" w:rsidRPr="00C631F1" w:rsidRDefault="007F5704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С.В. Кудряшов,</w:t>
            </w:r>
          </w:p>
          <w:p w:rsidR="007F5704" w:rsidRPr="00C631F1" w:rsidRDefault="007F5704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министр </w:t>
            </w:r>
            <w:r w:rsidRPr="00C631F1">
              <w:rPr>
                <w:sz w:val="24"/>
                <w:szCs w:val="24"/>
                <w:lang w:eastAsia="en-US"/>
              </w:rPr>
              <w:lastRenderedPageBreak/>
              <w:t>образования и молодежной политики Чувашской Республики,</w:t>
            </w:r>
          </w:p>
          <w:p w:rsidR="007F5704" w:rsidRPr="00C631F1" w:rsidRDefault="007F5704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Л.Н. Вотякова, ведущий специалист-эксперт отдела профессионального образования и науки</w:t>
            </w:r>
          </w:p>
        </w:tc>
        <w:tc>
          <w:tcPr>
            <w:tcW w:w="3118" w:type="dxa"/>
          </w:tcPr>
          <w:p w:rsidR="007F5704" w:rsidRPr="00C631F1" w:rsidRDefault="007F5704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 xml:space="preserve">информационно-аналитический отчет о </w:t>
            </w:r>
            <w:r w:rsidRPr="00C631F1">
              <w:rPr>
                <w:sz w:val="24"/>
                <w:szCs w:val="24"/>
              </w:rPr>
              <w:lastRenderedPageBreak/>
              <w:t>результатах проведения аттестации. Проведена аттестация с использованием механизма демонстрационного экзамена для не менее 5%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7F5704" w:rsidRPr="00C631F1" w:rsidRDefault="007F5704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5704" w:rsidRPr="00C631F1" w:rsidRDefault="007F5704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ПК</w:t>
            </w:r>
          </w:p>
        </w:tc>
      </w:tr>
      <w:tr w:rsidR="007F5704" w:rsidRPr="00C631F1" w:rsidTr="00827BDF">
        <w:tc>
          <w:tcPr>
            <w:tcW w:w="1134" w:type="dxa"/>
          </w:tcPr>
          <w:p w:rsidR="007F5704" w:rsidRPr="00C631F1" w:rsidRDefault="007F570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61" w:type="dxa"/>
          </w:tcPr>
          <w:p w:rsidR="007F5704" w:rsidRPr="00C631F1" w:rsidRDefault="007F5704" w:rsidP="00936132">
            <w:pPr>
              <w:spacing w:line="240" w:lineRule="atLeast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Проведен мониторинг внедрения системы а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ттестации с использованием механизма демонстрационного экзамена</w:t>
            </w:r>
          </w:p>
        </w:tc>
        <w:tc>
          <w:tcPr>
            <w:tcW w:w="2001" w:type="dxa"/>
          </w:tcPr>
          <w:p w:rsidR="007F5704" w:rsidRPr="00C631F1" w:rsidRDefault="007F5704" w:rsidP="007F570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01.04.2019 </w:t>
            </w:r>
          </w:p>
        </w:tc>
        <w:tc>
          <w:tcPr>
            <w:tcW w:w="1971" w:type="dxa"/>
          </w:tcPr>
          <w:p w:rsidR="007F5704" w:rsidRPr="00C631F1" w:rsidRDefault="007F5704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7F5704" w:rsidRPr="00C631F1" w:rsidRDefault="007F5704" w:rsidP="00827BDF">
            <w:pPr>
              <w:spacing w:line="240" w:lineRule="atLeast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</w:rPr>
              <w:t>Л.Н. Вотякова, ведущий специалист-эксперт отдела профессионального образования и науки</w:t>
            </w:r>
          </w:p>
        </w:tc>
        <w:tc>
          <w:tcPr>
            <w:tcW w:w="3118" w:type="dxa"/>
          </w:tcPr>
          <w:p w:rsidR="007F5704" w:rsidRPr="00C631F1" w:rsidRDefault="007F5704" w:rsidP="00827BDF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</w:rPr>
              <w:t xml:space="preserve">информационно-аналитический отчет о проведении </w:t>
            </w:r>
            <w:r w:rsidRPr="00C631F1">
              <w:rPr>
                <w:sz w:val="24"/>
                <w:szCs w:val="24"/>
                <w:lang w:eastAsia="en-US"/>
              </w:rPr>
              <w:t>мониторинга. Проведен мониторинг внедрения системы а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ттестации с использованием механизма демонстрационного экзамена за 2019 год, проведен анализ и подготовлены предложения по совершенствованию системы аттестации</w:t>
            </w:r>
          </w:p>
          <w:p w:rsidR="007F5704" w:rsidRPr="00C631F1" w:rsidRDefault="007F5704" w:rsidP="00827BDF">
            <w:pPr>
              <w:spacing w:line="240" w:lineRule="atLeast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5704" w:rsidRPr="00C631F1" w:rsidRDefault="007F5704" w:rsidP="006B14FC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7F5704" w:rsidRPr="00C631F1" w:rsidTr="00827BDF">
        <w:tc>
          <w:tcPr>
            <w:tcW w:w="1134" w:type="dxa"/>
          </w:tcPr>
          <w:p w:rsidR="007F5704" w:rsidRPr="00C631F1" w:rsidRDefault="007F570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F5704" w:rsidRPr="00C631F1" w:rsidRDefault="007F5704" w:rsidP="00936132">
            <w:pPr>
              <w:spacing w:line="240" w:lineRule="atLeast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Созданы не менее 50 мастерских, оснащенных современной материально-</w:t>
            </w:r>
            <w:r w:rsidRPr="00C631F1">
              <w:rPr>
                <w:sz w:val="24"/>
                <w:szCs w:val="24"/>
                <w:lang w:eastAsia="en-US"/>
              </w:rPr>
              <w:lastRenderedPageBreak/>
              <w:t>технической базой по одной из компетенций</w:t>
            </w:r>
          </w:p>
          <w:p w:rsidR="007F5704" w:rsidRPr="00C631F1" w:rsidRDefault="007F5704" w:rsidP="00936132">
            <w:pPr>
              <w:spacing w:line="240" w:lineRule="atLeast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7F5704" w:rsidRPr="00C631F1" w:rsidRDefault="007F5704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 xml:space="preserve">01.01.2019 </w:t>
            </w:r>
          </w:p>
        </w:tc>
        <w:tc>
          <w:tcPr>
            <w:tcW w:w="1971" w:type="dxa"/>
          </w:tcPr>
          <w:p w:rsidR="007F5704" w:rsidRPr="00C631F1" w:rsidRDefault="007F5704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7F5704" w:rsidRPr="00C631F1" w:rsidRDefault="007F5704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7F5704" w:rsidRPr="00C631F1" w:rsidRDefault="007F5704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министр образования и </w:t>
            </w:r>
            <w:r w:rsidRPr="00C631F1">
              <w:rPr>
                <w:sz w:val="24"/>
                <w:szCs w:val="24"/>
              </w:rPr>
              <w:lastRenderedPageBreak/>
              <w:t>молодежной политики Чувашской Республики,</w:t>
            </w:r>
          </w:p>
          <w:p w:rsidR="007F5704" w:rsidRPr="00C631F1" w:rsidRDefault="007F5704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</w:p>
          <w:p w:rsidR="007F5704" w:rsidRPr="00C631F1" w:rsidRDefault="007F5704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F5704" w:rsidRPr="00C631F1" w:rsidRDefault="007F5704" w:rsidP="00827BDF">
            <w:pPr>
              <w:spacing w:line="240" w:lineRule="atLeast"/>
              <w:jc w:val="left"/>
              <w:rPr>
                <w:bCs/>
                <w:sz w:val="24"/>
                <w:szCs w:val="24"/>
                <w:lang w:eastAsia="en-US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lastRenderedPageBreak/>
              <w:t xml:space="preserve">информационно-аналитический отчет о результатах создания </w:t>
            </w:r>
            <w:r w:rsidRPr="00C631F1">
              <w:rPr>
                <w:bCs/>
                <w:sz w:val="24"/>
                <w:szCs w:val="24"/>
                <w:lang w:eastAsia="en-US"/>
              </w:rPr>
              <w:lastRenderedPageBreak/>
              <w:t>мастерских. Обеспечено функционирование мастерских, предоставлены гранты в форме субсидий из средств федерального бюджета на реализацию мероприятий по созданию мастерских</w:t>
            </w:r>
          </w:p>
          <w:p w:rsidR="007F5704" w:rsidRPr="00C631F1" w:rsidRDefault="007F5704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5704" w:rsidRPr="00C631F1" w:rsidRDefault="007F5704" w:rsidP="007F570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ПК</w:t>
            </w:r>
          </w:p>
        </w:tc>
      </w:tr>
      <w:tr w:rsidR="007F5704" w:rsidRPr="00C631F1" w:rsidTr="00827BDF">
        <w:tc>
          <w:tcPr>
            <w:tcW w:w="1134" w:type="dxa"/>
          </w:tcPr>
          <w:p w:rsidR="007F5704" w:rsidRPr="00C631F1" w:rsidRDefault="007F5704" w:rsidP="00B925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61" w:type="dxa"/>
          </w:tcPr>
          <w:p w:rsidR="007F5704" w:rsidRPr="00C631F1" w:rsidRDefault="007F5704" w:rsidP="00D205A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организациями,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образования,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C631F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на финансовое обеспечение мероприятий по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  <w:p w:rsidR="007F5704" w:rsidRPr="00C631F1" w:rsidRDefault="007F5704" w:rsidP="00D205A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7F5704" w:rsidRPr="00C631F1" w:rsidRDefault="007F5704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 xml:space="preserve">01.01.2019 </w:t>
            </w:r>
          </w:p>
        </w:tc>
        <w:tc>
          <w:tcPr>
            <w:tcW w:w="1971" w:type="dxa"/>
          </w:tcPr>
          <w:p w:rsidR="007F5704" w:rsidRPr="00C631F1" w:rsidRDefault="007F5704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7F5704" w:rsidRPr="00C631F1" w:rsidRDefault="007F5704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  <w:r w:rsidR="006F2373" w:rsidRPr="00C631F1">
              <w:rPr>
                <w:sz w:val="24"/>
                <w:szCs w:val="24"/>
              </w:rPr>
              <w:t>, руководители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3118" w:type="dxa"/>
          </w:tcPr>
          <w:p w:rsidR="007F5704" w:rsidRPr="00C631F1" w:rsidRDefault="007F5704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организаций,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C631F1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7F5704" w:rsidRPr="00C631F1" w:rsidRDefault="007F5704" w:rsidP="00827BD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1418" w:type="dxa"/>
          </w:tcPr>
          <w:p w:rsidR="007F5704" w:rsidRPr="00C631F1" w:rsidRDefault="007F5704" w:rsidP="00D205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7F5704" w:rsidRPr="00C631F1" w:rsidTr="00827BDF">
        <w:trPr>
          <w:trHeight w:val="4277"/>
        </w:trPr>
        <w:tc>
          <w:tcPr>
            <w:tcW w:w="1134" w:type="dxa"/>
          </w:tcPr>
          <w:p w:rsidR="007F5704" w:rsidRPr="00C631F1" w:rsidRDefault="007F570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1" w:type="dxa"/>
          </w:tcPr>
          <w:p w:rsidR="007F5704" w:rsidRPr="00C631F1" w:rsidRDefault="007F5704" w:rsidP="00D205A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C631F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  <w:p w:rsidR="007F5704" w:rsidRPr="00C631F1" w:rsidRDefault="007F5704" w:rsidP="00D205A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7F5704" w:rsidRPr="00C631F1" w:rsidRDefault="007F5704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01.01.2019 </w:t>
            </w:r>
          </w:p>
        </w:tc>
        <w:tc>
          <w:tcPr>
            <w:tcW w:w="1971" w:type="dxa"/>
          </w:tcPr>
          <w:p w:rsidR="007F5704" w:rsidRPr="00C631F1" w:rsidRDefault="007F5704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7F5704" w:rsidRPr="00C631F1" w:rsidRDefault="007F5704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7F5704" w:rsidRPr="00C631F1" w:rsidRDefault="007F5704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Республики,</w:t>
            </w:r>
          </w:p>
          <w:p w:rsidR="007F5704" w:rsidRPr="00C631F1" w:rsidRDefault="007F5704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  <w:r w:rsidR="006F2373" w:rsidRPr="00C631F1">
              <w:rPr>
                <w:sz w:val="24"/>
                <w:szCs w:val="24"/>
              </w:rPr>
              <w:t>, руководители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6F2373" w:rsidRPr="00C631F1" w:rsidRDefault="006F2373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7F5704" w:rsidRPr="00C631F1" w:rsidRDefault="007F5704" w:rsidP="00827BD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 с организациями,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631F1">
              <w:rPr>
                <w:sz w:val="24"/>
                <w:szCs w:val="24"/>
                <w:lang w:eastAsia="en-US"/>
              </w:rPr>
              <w:t>о предоставлении грантов</w:t>
            </w:r>
          </w:p>
        </w:tc>
        <w:tc>
          <w:tcPr>
            <w:tcW w:w="1418" w:type="dxa"/>
          </w:tcPr>
          <w:p w:rsidR="007F5704" w:rsidRPr="00C631F1" w:rsidRDefault="007F5704" w:rsidP="00D205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7F5704" w:rsidRPr="00C631F1" w:rsidTr="00827BDF">
        <w:tc>
          <w:tcPr>
            <w:tcW w:w="1134" w:type="dxa"/>
          </w:tcPr>
          <w:p w:rsidR="007F5704" w:rsidRPr="00C631F1" w:rsidRDefault="007F570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2.2.</w:t>
            </w:r>
          </w:p>
        </w:tc>
        <w:tc>
          <w:tcPr>
            <w:tcW w:w="3261" w:type="dxa"/>
          </w:tcPr>
          <w:p w:rsidR="007F5704" w:rsidRPr="00C631F1" w:rsidRDefault="007F5704" w:rsidP="008704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50 мастерских оснащены современной материально-технической базой </w:t>
            </w:r>
            <w:r w:rsidRPr="00C631F1">
              <w:rPr>
                <w:rFonts w:eastAsia="Arial Unicode MS"/>
                <w:sz w:val="24"/>
                <w:szCs w:val="24"/>
                <w:u w:color="000000"/>
              </w:rPr>
              <w:t>по одной из компетенций</w:t>
            </w:r>
          </w:p>
        </w:tc>
        <w:tc>
          <w:tcPr>
            <w:tcW w:w="2001" w:type="dxa"/>
          </w:tcPr>
          <w:p w:rsidR="007F5704" w:rsidRPr="00C631F1" w:rsidRDefault="007F5704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01.01.2019 </w:t>
            </w:r>
          </w:p>
        </w:tc>
        <w:tc>
          <w:tcPr>
            <w:tcW w:w="1971" w:type="dxa"/>
          </w:tcPr>
          <w:p w:rsidR="007F5704" w:rsidRPr="00C631F1" w:rsidRDefault="007F5704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265" w:type="dxa"/>
          </w:tcPr>
          <w:p w:rsidR="007F5704" w:rsidRPr="00C631F1" w:rsidRDefault="007F5704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</w:p>
        </w:tc>
        <w:tc>
          <w:tcPr>
            <w:tcW w:w="3118" w:type="dxa"/>
          </w:tcPr>
          <w:p w:rsidR="007F5704" w:rsidRPr="00C631F1" w:rsidRDefault="007F5704" w:rsidP="00827BD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 xml:space="preserve">отчеты организаций,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осуществляющих образовательную деятельность по образовательным программам среднего профессионального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образования,</w:t>
            </w:r>
            <w:r w:rsidRPr="00C631F1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  <w:p w:rsidR="007F5704" w:rsidRPr="00C631F1" w:rsidRDefault="007F5704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F5704" w:rsidRPr="00C631F1" w:rsidRDefault="007F5704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ПК</w:t>
            </w:r>
          </w:p>
        </w:tc>
      </w:tr>
      <w:tr w:rsidR="00B92524" w:rsidRPr="00C631F1" w:rsidTr="00827BDF">
        <w:tc>
          <w:tcPr>
            <w:tcW w:w="1134" w:type="dxa"/>
          </w:tcPr>
          <w:p w:rsidR="00B92524" w:rsidRPr="00C631F1" w:rsidRDefault="00B9252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</w:tcPr>
          <w:p w:rsidR="00B92524" w:rsidRPr="00C631F1" w:rsidRDefault="00B92524" w:rsidP="00D32960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 Чувашской Республике внедрена методология наставничества в системе</w:t>
            </w:r>
            <w:r w:rsidRPr="00C631F1">
              <w:rPr>
                <w:bCs/>
                <w:sz w:val="24"/>
                <w:szCs w:val="24"/>
              </w:rPr>
              <w:t xml:space="preserve"> среднего профессионального образования, в том числе посредством привлечения к этой деятельности специалистов-практиков</w:t>
            </w:r>
          </w:p>
          <w:p w:rsidR="00B92524" w:rsidRPr="00C631F1" w:rsidRDefault="00B92524" w:rsidP="00D3296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</w:tcPr>
          <w:p w:rsidR="00B92524" w:rsidRPr="00C631F1" w:rsidRDefault="007F5704" w:rsidP="007F57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0</w:t>
            </w:r>
            <w:r w:rsidR="00B92524" w:rsidRPr="00C631F1">
              <w:rPr>
                <w:sz w:val="24"/>
                <w:szCs w:val="24"/>
                <w:lang w:eastAsia="en-US"/>
              </w:rPr>
              <w:t>1</w:t>
            </w:r>
            <w:r w:rsidRPr="00C631F1">
              <w:rPr>
                <w:sz w:val="24"/>
                <w:szCs w:val="24"/>
                <w:lang w:eastAsia="en-US"/>
              </w:rPr>
              <w:t>.07.</w:t>
            </w:r>
            <w:r w:rsidR="00B92524" w:rsidRPr="00C631F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71" w:type="dxa"/>
          </w:tcPr>
          <w:p w:rsidR="00B92524" w:rsidRPr="00C631F1" w:rsidRDefault="00B92524" w:rsidP="007F57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31</w:t>
            </w:r>
            <w:r w:rsidR="007F5704" w:rsidRPr="00C631F1">
              <w:rPr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2265" w:type="dxa"/>
          </w:tcPr>
          <w:p w:rsidR="007518CB" w:rsidRPr="00C631F1" w:rsidRDefault="007518CB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7518CB" w:rsidRPr="00C631F1" w:rsidRDefault="007518CB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  <w:r w:rsidR="007F5704" w:rsidRPr="00C631F1">
              <w:rPr>
                <w:sz w:val="24"/>
                <w:szCs w:val="24"/>
              </w:rPr>
              <w:t>,</w:t>
            </w:r>
          </w:p>
          <w:p w:rsidR="00B92524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</w:p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2524" w:rsidRPr="00C631F1" w:rsidRDefault="00B92524" w:rsidP="00827BD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информационно-аналитический отчет</w:t>
            </w:r>
            <w:r w:rsidR="006D08CD" w:rsidRPr="00C631F1">
              <w:rPr>
                <w:sz w:val="24"/>
                <w:szCs w:val="24"/>
              </w:rPr>
              <w:t xml:space="preserve"> о внедрении методологии наставничества</w:t>
            </w:r>
          </w:p>
        </w:tc>
        <w:tc>
          <w:tcPr>
            <w:tcW w:w="1418" w:type="dxa"/>
          </w:tcPr>
          <w:p w:rsidR="00B92524" w:rsidRPr="00C631F1" w:rsidRDefault="007F5704" w:rsidP="00D32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ПК</w:t>
            </w:r>
          </w:p>
        </w:tc>
      </w:tr>
      <w:tr w:rsidR="00095A69" w:rsidRPr="00C631F1" w:rsidTr="00827BDF">
        <w:tc>
          <w:tcPr>
            <w:tcW w:w="1134" w:type="dxa"/>
          </w:tcPr>
          <w:p w:rsidR="00095A69" w:rsidRPr="00C631F1" w:rsidRDefault="00095A6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3.1.</w:t>
            </w:r>
          </w:p>
        </w:tc>
        <w:tc>
          <w:tcPr>
            <w:tcW w:w="3261" w:type="dxa"/>
          </w:tcPr>
          <w:p w:rsidR="00095A69" w:rsidRPr="00C631F1" w:rsidRDefault="00095A69" w:rsidP="000708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 Чувашской Республике внедрена методология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</w:p>
          <w:p w:rsidR="00095A69" w:rsidRPr="00C631F1" w:rsidRDefault="00095A69" w:rsidP="00D3296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</w:tcPr>
          <w:p w:rsidR="00095A69" w:rsidRPr="00C631F1" w:rsidRDefault="00095A69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01.01.2020 </w:t>
            </w:r>
          </w:p>
        </w:tc>
        <w:tc>
          <w:tcPr>
            <w:tcW w:w="1971" w:type="dxa"/>
          </w:tcPr>
          <w:p w:rsidR="00095A69" w:rsidRPr="00C631F1" w:rsidRDefault="00095A69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Республики,</w:t>
            </w:r>
          </w:p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</w:p>
          <w:p w:rsidR="00095A69" w:rsidRPr="00C631F1" w:rsidRDefault="00095A69" w:rsidP="00827BD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95A69" w:rsidRPr="00C631F1" w:rsidRDefault="00095A69" w:rsidP="00827BD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информационно-аналитический отчет о внедрении методологии наставничества</w:t>
            </w:r>
          </w:p>
        </w:tc>
        <w:tc>
          <w:tcPr>
            <w:tcW w:w="1418" w:type="dxa"/>
          </w:tcPr>
          <w:p w:rsidR="00095A69" w:rsidRPr="00C631F1" w:rsidRDefault="00095A69" w:rsidP="00D32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РП</w:t>
            </w:r>
          </w:p>
        </w:tc>
      </w:tr>
      <w:tr w:rsidR="00095A69" w:rsidRPr="00C631F1" w:rsidTr="00827BDF">
        <w:tc>
          <w:tcPr>
            <w:tcW w:w="1134" w:type="dxa"/>
          </w:tcPr>
          <w:p w:rsidR="00095A69" w:rsidRPr="00C631F1" w:rsidRDefault="00095A6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095A69" w:rsidRPr="00C631F1" w:rsidRDefault="00095A69" w:rsidP="001D66A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  <w:p w:rsidR="00095A69" w:rsidRPr="00C631F1" w:rsidRDefault="00095A69" w:rsidP="001D66A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</w:tcPr>
          <w:p w:rsidR="00095A69" w:rsidRPr="00C631F1" w:rsidRDefault="00095A69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01.01.2020 </w:t>
            </w:r>
          </w:p>
        </w:tc>
        <w:tc>
          <w:tcPr>
            <w:tcW w:w="1971" w:type="dxa"/>
          </w:tcPr>
          <w:p w:rsidR="00095A69" w:rsidRPr="00C631F1" w:rsidRDefault="00095A69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С.В. Кудряшов,</w:t>
            </w:r>
          </w:p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министр образования и молодежной политики Чувашской Республики,</w:t>
            </w:r>
          </w:p>
          <w:p w:rsidR="00095A69" w:rsidRPr="00C631F1" w:rsidRDefault="00095A69" w:rsidP="005D7B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Л.Н. Вотякова, ведущий специалист-эксперт отдела профессионального образования и науки</w:t>
            </w:r>
          </w:p>
        </w:tc>
        <w:tc>
          <w:tcPr>
            <w:tcW w:w="3118" w:type="dxa"/>
          </w:tcPr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информационно-аналитический отчет о результатах проведения аттестации. Проведена аттестация с использованием механизма демонстрационного экзамена для не менее 6%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95A69" w:rsidRPr="00C631F1" w:rsidRDefault="00095A69" w:rsidP="00D205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095A69" w:rsidRPr="00C631F1" w:rsidTr="00827BDF">
        <w:tc>
          <w:tcPr>
            <w:tcW w:w="1134" w:type="dxa"/>
          </w:tcPr>
          <w:p w:rsidR="00095A69" w:rsidRPr="00C631F1" w:rsidRDefault="00095A6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4.1.</w:t>
            </w:r>
          </w:p>
        </w:tc>
        <w:tc>
          <w:tcPr>
            <w:tcW w:w="3261" w:type="dxa"/>
          </w:tcPr>
          <w:p w:rsidR="00095A69" w:rsidRPr="00C631F1" w:rsidRDefault="00095A69" w:rsidP="00B12C1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>Проведена аттестация с использованием механизма демонстрационного экзамена с охватом не менее 6 % обучающихся профессиональных образовательных организаций, осуществляющих реализацию образовательных программам среднего профессионального образования на территории Чувашской Республики</w:t>
            </w:r>
          </w:p>
        </w:tc>
        <w:tc>
          <w:tcPr>
            <w:tcW w:w="2001" w:type="dxa"/>
          </w:tcPr>
          <w:p w:rsidR="00095A69" w:rsidRPr="00C631F1" w:rsidRDefault="00095A69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01.01.2020 </w:t>
            </w:r>
          </w:p>
        </w:tc>
        <w:tc>
          <w:tcPr>
            <w:tcW w:w="1971" w:type="dxa"/>
          </w:tcPr>
          <w:p w:rsidR="00095A69" w:rsidRPr="00C631F1" w:rsidRDefault="00095A69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С.В. Кудряшов,</w:t>
            </w:r>
          </w:p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министр образования и молодежной политики Чувашской Республики,</w:t>
            </w:r>
          </w:p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Л.Н. Вотякова, ведущий специалист-эксперт отдела профессионального образования и науки</w:t>
            </w:r>
          </w:p>
        </w:tc>
        <w:tc>
          <w:tcPr>
            <w:tcW w:w="3118" w:type="dxa"/>
          </w:tcPr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информационно-аналитический отчет о результатах проведения аттестации. Проведена аттестация с использованием механизма демонстрационного экзамена для не менее 6% обучающихся организаций, осуществляющих образовательную деятельность по образовательным программам среднего профессионального </w:t>
            </w:r>
            <w:r w:rsidRPr="00C631F1">
              <w:rPr>
                <w:sz w:val="24"/>
                <w:szCs w:val="24"/>
              </w:rPr>
              <w:lastRenderedPageBreak/>
              <w:t>образования</w:t>
            </w:r>
          </w:p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95A69" w:rsidRPr="00C631F1" w:rsidRDefault="00095A69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ПК</w:t>
            </w:r>
          </w:p>
        </w:tc>
      </w:tr>
      <w:tr w:rsidR="00095A69" w:rsidRPr="00C631F1" w:rsidTr="00827BDF">
        <w:tc>
          <w:tcPr>
            <w:tcW w:w="1134" w:type="dxa"/>
          </w:tcPr>
          <w:p w:rsidR="00095A69" w:rsidRPr="00C631F1" w:rsidRDefault="00095A6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</w:tcPr>
          <w:p w:rsidR="00095A69" w:rsidRPr="00C631F1" w:rsidRDefault="00095A69" w:rsidP="001D66A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Функционируют не менее 1 центра опережающей профессиональной подготовки и 60 мастерских, оснащенных современной материально-технической базой по одной из компетенций</w:t>
            </w:r>
          </w:p>
          <w:p w:rsidR="00095A69" w:rsidRPr="00C631F1" w:rsidRDefault="00095A69" w:rsidP="001D66A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</w:tcPr>
          <w:p w:rsidR="00095A69" w:rsidRPr="00C631F1" w:rsidRDefault="00095A69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01.01.2020 </w:t>
            </w:r>
          </w:p>
        </w:tc>
        <w:tc>
          <w:tcPr>
            <w:tcW w:w="1971" w:type="dxa"/>
          </w:tcPr>
          <w:p w:rsidR="00095A69" w:rsidRPr="00C631F1" w:rsidRDefault="00095A69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С.В. Кудряшов,</w:t>
            </w:r>
          </w:p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министр образования и молодежной политики Чувашской Республики,</w:t>
            </w:r>
          </w:p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И.И. Иванова, заместитель начальника отдела профессионального образования и науки</w:t>
            </w:r>
            <w:r w:rsidR="00484E3A" w:rsidRPr="00C631F1">
              <w:rPr>
                <w:sz w:val="24"/>
                <w:szCs w:val="24"/>
                <w:lang w:eastAsia="en-US"/>
              </w:rPr>
              <w:t xml:space="preserve">, </w:t>
            </w:r>
          </w:p>
          <w:p w:rsidR="00EA04CB" w:rsidRPr="00C631F1" w:rsidRDefault="00EA04CB" w:rsidP="00EA04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Л.М. Квасков, директор </w:t>
            </w:r>
            <w:r w:rsidRPr="00C631F1">
              <w:rPr>
                <w:sz w:val="22"/>
                <w:szCs w:val="22"/>
              </w:rPr>
              <w:t>Чебоксарского машиностроительного техникума Минобразования Чувашии</w:t>
            </w:r>
          </w:p>
          <w:p w:rsidR="00EA04CB" w:rsidRPr="00C631F1" w:rsidRDefault="00EA04CB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информационно-аналитический отчет о результатах создания центров опережающей2 профессиональной подготовки и мастерских. Обеспечено функционирование центра и мастерских, предоставлены гранты в форме субсидий из средств федерального бюджета на реализацию мероприятий по созданию мастерских</w:t>
            </w:r>
          </w:p>
          <w:p w:rsidR="00095A69" w:rsidRPr="00C631F1" w:rsidRDefault="00095A6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95A69" w:rsidRPr="00C631F1" w:rsidRDefault="00095A69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B92524" w:rsidRPr="00C631F1" w:rsidTr="00827BDF">
        <w:tc>
          <w:tcPr>
            <w:tcW w:w="1134" w:type="dxa"/>
          </w:tcPr>
          <w:p w:rsidR="00B92524" w:rsidRPr="00C631F1" w:rsidRDefault="00B92524" w:rsidP="00B12C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5.1.</w:t>
            </w:r>
          </w:p>
        </w:tc>
        <w:tc>
          <w:tcPr>
            <w:tcW w:w="3261" w:type="dxa"/>
          </w:tcPr>
          <w:p w:rsidR="00B92524" w:rsidRPr="00C631F1" w:rsidRDefault="00B92524" w:rsidP="00BB49C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C631F1">
              <w:rPr>
                <w:sz w:val="24"/>
                <w:szCs w:val="24"/>
                <w:lang w:eastAsia="en-US"/>
              </w:rPr>
              <w:t xml:space="preserve">субсидий из федерального бюджета бюджетам субъектов Российской Федерации на </w:t>
            </w:r>
            <w:r w:rsidRPr="00C631F1">
              <w:rPr>
                <w:sz w:val="24"/>
                <w:szCs w:val="24"/>
                <w:lang w:eastAsia="en-US"/>
              </w:rPr>
              <w:lastRenderedPageBreak/>
              <w:t xml:space="preserve">финансовое обеспечение мероприятий по созданию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центров опережающей профессиональной подготовки </w:t>
            </w:r>
          </w:p>
          <w:p w:rsidR="00B92524" w:rsidRPr="00C631F1" w:rsidRDefault="00B92524" w:rsidP="00BB49C1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</w:tcPr>
          <w:p w:rsidR="00B92524" w:rsidRPr="00C631F1" w:rsidRDefault="00095A69" w:rsidP="00095A6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0</w:t>
            </w:r>
            <w:r w:rsidR="00B92524" w:rsidRPr="00C631F1">
              <w:rPr>
                <w:sz w:val="24"/>
                <w:szCs w:val="24"/>
                <w:lang w:eastAsia="en-US"/>
              </w:rPr>
              <w:t>1</w:t>
            </w:r>
            <w:r w:rsidRPr="00C631F1">
              <w:rPr>
                <w:sz w:val="24"/>
                <w:szCs w:val="24"/>
                <w:lang w:eastAsia="en-US"/>
              </w:rPr>
              <w:t>.07.2019</w:t>
            </w:r>
          </w:p>
        </w:tc>
        <w:tc>
          <w:tcPr>
            <w:tcW w:w="1971" w:type="dxa"/>
          </w:tcPr>
          <w:p w:rsidR="00B92524" w:rsidRPr="00C631F1" w:rsidRDefault="00095A69" w:rsidP="00095A6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0</w:t>
            </w:r>
            <w:r w:rsidR="00B92524" w:rsidRPr="00C631F1">
              <w:rPr>
                <w:sz w:val="24"/>
                <w:szCs w:val="24"/>
                <w:lang w:eastAsia="en-US"/>
              </w:rPr>
              <w:t>1</w:t>
            </w:r>
            <w:r w:rsidRPr="00C631F1">
              <w:rPr>
                <w:sz w:val="24"/>
                <w:szCs w:val="24"/>
                <w:lang w:eastAsia="en-US"/>
              </w:rPr>
              <w:t>.08.</w:t>
            </w:r>
            <w:r w:rsidR="00B92524" w:rsidRPr="00C631F1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265" w:type="dxa"/>
          </w:tcPr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  <w:r w:rsidR="00144904" w:rsidRPr="00C631F1">
              <w:rPr>
                <w:sz w:val="24"/>
                <w:szCs w:val="24"/>
              </w:rPr>
              <w:t>,</w:t>
            </w:r>
          </w:p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И.И. Иванова, заместитель </w:t>
            </w:r>
            <w:r w:rsidRPr="00C631F1">
              <w:rPr>
                <w:sz w:val="24"/>
                <w:szCs w:val="24"/>
              </w:rPr>
              <w:lastRenderedPageBreak/>
              <w:t>начальника отдела профессионального образования и науки</w:t>
            </w:r>
            <w:r w:rsidR="00484E3A" w:rsidRPr="00C631F1">
              <w:rPr>
                <w:sz w:val="24"/>
                <w:szCs w:val="24"/>
              </w:rPr>
              <w:t>,</w:t>
            </w:r>
          </w:p>
          <w:p w:rsidR="00484E3A" w:rsidRPr="00C631F1" w:rsidRDefault="00484E3A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Л.М. Квасков, директор </w:t>
            </w:r>
            <w:r w:rsidRPr="00C631F1">
              <w:rPr>
                <w:sz w:val="22"/>
                <w:szCs w:val="22"/>
              </w:rPr>
              <w:t>Чебоксарского машиностроительного техникума Минобразования Чувашии</w:t>
            </w:r>
          </w:p>
          <w:p w:rsidR="00B92524" w:rsidRPr="00C631F1" w:rsidRDefault="00B92524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2524" w:rsidRPr="00C631F1" w:rsidRDefault="00B92524" w:rsidP="006A55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заявка Чувашской Республики в </w:t>
            </w:r>
            <w:r w:rsidRPr="00C631F1">
              <w:rPr>
                <w:sz w:val="24"/>
                <w:szCs w:val="24"/>
              </w:rPr>
              <w:t>Министерство просвещения</w:t>
            </w:r>
          </w:p>
          <w:p w:rsidR="00B92524" w:rsidRPr="00C631F1" w:rsidRDefault="00B92524" w:rsidP="006A552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418" w:type="dxa"/>
          </w:tcPr>
          <w:p w:rsidR="00B92524" w:rsidRPr="00C631F1" w:rsidRDefault="006B14FC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B92524" w:rsidRPr="00C631F1" w:rsidTr="00827BDF">
        <w:tc>
          <w:tcPr>
            <w:tcW w:w="1134" w:type="dxa"/>
          </w:tcPr>
          <w:p w:rsidR="00B92524" w:rsidRPr="00C631F1" w:rsidRDefault="00B92524" w:rsidP="00B12C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5</w:t>
            </w:r>
            <w:r w:rsidR="00B12C10" w:rsidRPr="00C631F1">
              <w:rPr>
                <w:sz w:val="24"/>
                <w:szCs w:val="24"/>
              </w:rPr>
              <w:t>.</w:t>
            </w:r>
            <w:r w:rsidRPr="00C631F1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B92524" w:rsidRPr="00C631F1" w:rsidRDefault="00B92524" w:rsidP="001D66A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Заключение соглашения 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</w:t>
            </w:r>
            <w:r w:rsidRPr="00C631F1">
              <w:rPr>
                <w:sz w:val="24"/>
                <w:szCs w:val="24"/>
                <w:lang w:eastAsia="en-US"/>
              </w:rPr>
              <w:t xml:space="preserve">о предоставлении субсидии из федерального бюджета бюджетам субъектов Российской Федерации на финансовое обеспечение мероприятий по созданию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центров опережающей профессиональной подготовки </w:t>
            </w:r>
          </w:p>
          <w:p w:rsidR="00B92524" w:rsidRPr="00C631F1" w:rsidRDefault="00B92524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B92524" w:rsidRPr="00C631F1" w:rsidRDefault="00095A69" w:rsidP="00095A6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01.01.</w:t>
            </w:r>
            <w:r w:rsidR="00B92524" w:rsidRPr="00C631F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71" w:type="dxa"/>
          </w:tcPr>
          <w:p w:rsidR="00B92524" w:rsidRPr="00C631F1" w:rsidRDefault="00B92524" w:rsidP="00095A6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29</w:t>
            </w:r>
            <w:r w:rsidR="00095A69" w:rsidRPr="00C631F1">
              <w:rPr>
                <w:sz w:val="24"/>
                <w:szCs w:val="24"/>
                <w:lang w:eastAsia="en-US"/>
              </w:rPr>
              <w:t>.02.2</w:t>
            </w:r>
            <w:r w:rsidRPr="00C631F1">
              <w:rPr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2265" w:type="dxa"/>
          </w:tcPr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  <w:r w:rsidR="00144904" w:rsidRPr="00C631F1">
              <w:rPr>
                <w:sz w:val="24"/>
                <w:szCs w:val="24"/>
              </w:rPr>
              <w:t>,</w:t>
            </w:r>
          </w:p>
          <w:p w:rsidR="00B92524" w:rsidRPr="00C631F1" w:rsidRDefault="007518CB" w:rsidP="005D7B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  <w:r w:rsidR="005D7BE8" w:rsidRPr="00C631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92524" w:rsidRPr="00C631F1" w:rsidRDefault="00B92524" w:rsidP="00572AA1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631F1">
              <w:rPr>
                <w:bCs/>
                <w:sz w:val="24"/>
                <w:szCs w:val="24"/>
              </w:rPr>
              <w:t>соглашение с Министерством просвещения Российской Федерации о предоставлении субсидии</w:t>
            </w:r>
            <w:r w:rsidR="00267CFF" w:rsidRPr="00C631F1">
              <w:rPr>
                <w:bCs/>
                <w:sz w:val="24"/>
                <w:szCs w:val="24"/>
              </w:rPr>
              <w:t xml:space="preserve">. </w:t>
            </w:r>
            <w:r w:rsidR="00572AA1" w:rsidRPr="00C631F1">
              <w:rPr>
                <w:bCs/>
                <w:sz w:val="24"/>
                <w:szCs w:val="24"/>
              </w:rPr>
              <w:t>Заключено соглашение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центров опережающей профессиональной подготовки</w:t>
            </w:r>
          </w:p>
          <w:p w:rsidR="00572AA1" w:rsidRPr="00C631F1" w:rsidRDefault="00572AA1" w:rsidP="00572AA1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524" w:rsidRPr="00C631F1" w:rsidRDefault="006B14FC" w:rsidP="001D66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631F1">
              <w:rPr>
                <w:bCs/>
                <w:sz w:val="24"/>
                <w:szCs w:val="24"/>
              </w:rPr>
              <w:t>РП</w:t>
            </w:r>
          </w:p>
        </w:tc>
      </w:tr>
      <w:tr w:rsidR="00144904" w:rsidRPr="00C631F1" w:rsidTr="00827BDF">
        <w:tc>
          <w:tcPr>
            <w:tcW w:w="1134" w:type="dxa"/>
          </w:tcPr>
          <w:p w:rsidR="00144904" w:rsidRPr="00C631F1" w:rsidRDefault="00144904" w:rsidP="00267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5.3.</w:t>
            </w:r>
          </w:p>
        </w:tc>
        <w:tc>
          <w:tcPr>
            <w:tcW w:w="3261" w:type="dxa"/>
          </w:tcPr>
          <w:p w:rsidR="00144904" w:rsidRPr="00C631F1" w:rsidRDefault="00144904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 xml:space="preserve">Создано не менее 1 центра </w:t>
            </w:r>
            <w:r w:rsidRPr="00C631F1">
              <w:rPr>
                <w:bCs/>
                <w:sz w:val="24"/>
                <w:szCs w:val="24"/>
                <w:lang w:eastAsia="en-US"/>
              </w:rPr>
              <w:lastRenderedPageBreak/>
              <w:t>опережающей профессиональной подготовки</w:t>
            </w:r>
          </w:p>
        </w:tc>
        <w:tc>
          <w:tcPr>
            <w:tcW w:w="2001" w:type="dxa"/>
          </w:tcPr>
          <w:p w:rsidR="00144904" w:rsidRPr="00C631F1" w:rsidRDefault="00144904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 xml:space="preserve">01.01.2020 </w:t>
            </w:r>
          </w:p>
        </w:tc>
        <w:tc>
          <w:tcPr>
            <w:tcW w:w="1971" w:type="dxa"/>
          </w:tcPr>
          <w:p w:rsidR="00144904" w:rsidRPr="00C631F1" w:rsidRDefault="00144904" w:rsidP="006F5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265" w:type="dxa"/>
          </w:tcPr>
          <w:p w:rsidR="00144904" w:rsidRPr="00C631F1" w:rsidRDefault="00144904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144904" w:rsidRPr="00C631F1" w:rsidRDefault="00144904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министр образования и молодежной политики Чувашской Республики,</w:t>
            </w:r>
          </w:p>
          <w:p w:rsidR="00144904" w:rsidRPr="00C631F1" w:rsidRDefault="00144904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  <w:r w:rsidR="00994072" w:rsidRPr="00C631F1">
              <w:rPr>
                <w:sz w:val="24"/>
                <w:szCs w:val="24"/>
              </w:rPr>
              <w:t>,</w:t>
            </w:r>
          </w:p>
          <w:p w:rsidR="00994072" w:rsidRPr="00C631F1" w:rsidRDefault="00994072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Л.М. Квасков, директор </w:t>
            </w:r>
            <w:r w:rsidRPr="00C631F1">
              <w:rPr>
                <w:sz w:val="22"/>
                <w:szCs w:val="22"/>
              </w:rPr>
              <w:t>Чебоксарского машиностроительного техникума Минобразования Чувашии</w:t>
            </w:r>
          </w:p>
          <w:p w:rsidR="00144904" w:rsidRPr="00C631F1" w:rsidRDefault="00144904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144904" w:rsidRPr="00C631F1" w:rsidRDefault="00144904" w:rsidP="00934717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lastRenderedPageBreak/>
              <w:t xml:space="preserve">отчет органа </w:t>
            </w:r>
            <w:r w:rsidRPr="00C631F1">
              <w:rPr>
                <w:bCs/>
                <w:sz w:val="24"/>
                <w:szCs w:val="24"/>
                <w:lang w:eastAsia="en-US"/>
              </w:rPr>
              <w:lastRenderedPageBreak/>
              <w:t>исполнительной власти Чувашской Республики об исполнении условий соглашения</w:t>
            </w:r>
          </w:p>
          <w:p w:rsidR="00144904" w:rsidRPr="00C631F1" w:rsidRDefault="00144904" w:rsidP="009347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44904" w:rsidRPr="00C631F1" w:rsidRDefault="00144904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ПК</w:t>
            </w:r>
          </w:p>
        </w:tc>
      </w:tr>
      <w:tr w:rsidR="00B92524" w:rsidRPr="00C631F1" w:rsidTr="00827BDF">
        <w:tc>
          <w:tcPr>
            <w:tcW w:w="1134" w:type="dxa"/>
          </w:tcPr>
          <w:p w:rsidR="00B92524" w:rsidRPr="00C631F1" w:rsidRDefault="00B92524" w:rsidP="007C38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5.</w:t>
            </w:r>
            <w:r w:rsidR="007C384E" w:rsidRPr="00C631F1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B92524" w:rsidRPr="00C631F1" w:rsidRDefault="00B92524" w:rsidP="001D66A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организациями,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</w:t>
            </w:r>
            <w:r w:rsidR="007C384E"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образовательную деятельность по образовательным программам среднего профессионального образования,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</w:t>
            </w:r>
            <w:r w:rsidRPr="00C631F1">
              <w:rPr>
                <w:bCs/>
                <w:sz w:val="24"/>
                <w:szCs w:val="24"/>
                <w:lang w:eastAsia="en-US"/>
              </w:rPr>
              <w:lastRenderedPageBreak/>
              <w:t xml:space="preserve">участие в отборе на предоставление </w:t>
            </w:r>
            <w:r w:rsidRPr="00C631F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  <w:p w:rsidR="00B92524" w:rsidRPr="00C631F1" w:rsidRDefault="00B92524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B92524" w:rsidRPr="00C631F1" w:rsidRDefault="00144904" w:rsidP="0014490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0</w:t>
            </w:r>
            <w:r w:rsidR="00B92524" w:rsidRPr="00C631F1">
              <w:rPr>
                <w:sz w:val="24"/>
                <w:szCs w:val="24"/>
                <w:lang w:eastAsia="en-US"/>
              </w:rPr>
              <w:t>1</w:t>
            </w:r>
            <w:r w:rsidRPr="00C631F1">
              <w:rPr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1971" w:type="dxa"/>
          </w:tcPr>
          <w:p w:rsidR="00B92524" w:rsidRPr="00C631F1" w:rsidRDefault="00B92524" w:rsidP="0014490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30</w:t>
            </w:r>
            <w:r w:rsidR="00144904" w:rsidRPr="00C631F1">
              <w:rPr>
                <w:sz w:val="24"/>
                <w:szCs w:val="24"/>
                <w:lang w:eastAsia="en-US"/>
              </w:rPr>
              <w:t>.12.</w:t>
            </w:r>
            <w:r w:rsidRPr="00C631F1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265" w:type="dxa"/>
          </w:tcPr>
          <w:p w:rsidR="00B92524" w:rsidRPr="00C631F1" w:rsidRDefault="007518CB" w:rsidP="00A01A6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  <w:r w:rsidR="005D7BE8" w:rsidRPr="00C631F1">
              <w:rPr>
                <w:sz w:val="24"/>
                <w:szCs w:val="24"/>
              </w:rPr>
              <w:t xml:space="preserve">, </w:t>
            </w:r>
            <w:r w:rsidR="00A01A6E" w:rsidRPr="00C631F1">
              <w:rPr>
                <w:sz w:val="24"/>
                <w:szCs w:val="24"/>
              </w:rPr>
              <w:t xml:space="preserve">руководители организаций, осуществляющих образовательную деятельность по образовательным </w:t>
            </w:r>
            <w:r w:rsidR="00A01A6E" w:rsidRPr="00C631F1">
              <w:rPr>
                <w:sz w:val="24"/>
                <w:szCs w:val="24"/>
              </w:rPr>
              <w:lastRenderedPageBreak/>
              <w:t>программам среднего профессионального образования</w:t>
            </w:r>
          </w:p>
        </w:tc>
        <w:tc>
          <w:tcPr>
            <w:tcW w:w="3118" w:type="dxa"/>
          </w:tcPr>
          <w:p w:rsidR="00B92524" w:rsidRPr="00C631F1" w:rsidRDefault="00B92524" w:rsidP="0075617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 xml:space="preserve">заявки организаций,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  <w:r w:rsidR="00267CFF"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</w:t>
            </w: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C631F1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B92524" w:rsidRPr="00C631F1" w:rsidRDefault="00B92524" w:rsidP="0075617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1418" w:type="dxa"/>
          </w:tcPr>
          <w:p w:rsidR="00B92524" w:rsidRPr="00C631F1" w:rsidRDefault="006B14FC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B92524" w:rsidRPr="00C631F1" w:rsidTr="00827BDF">
        <w:tc>
          <w:tcPr>
            <w:tcW w:w="1134" w:type="dxa"/>
          </w:tcPr>
          <w:p w:rsidR="00B92524" w:rsidRPr="00C631F1" w:rsidRDefault="00B92524" w:rsidP="00526B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5.2.2</w:t>
            </w:r>
          </w:p>
        </w:tc>
        <w:tc>
          <w:tcPr>
            <w:tcW w:w="3261" w:type="dxa"/>
          </w:tcPr>
          <w:p w:rsidR="00B92524" w:rsidRPr="00C631F1" w:rsidRDefault="00B92524" w:rsidP="001D66A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образования,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C631F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  <w:p w:rsidR="00B92524" w:rsidRPr="00C631F1" w:rsidRDefault="00B92524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B92524" w:rsidRPr="00C631F1" w:rsidRDefault="00A21D9B" w:rsidP="00A21D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971" w:type="dxa"/>
          </w:tcPr>
          <w:p w:rsidR="00B92524" w:rsidRPr="00C631F1" w:rsidRDefault="00A21D9B" w:rsidP="00A21D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29.02.</w:t>
            </w:r>
            <w:r w:rsidR="00B92524" w:rsidRPr="00C631F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</w:tcPr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  <w:r w:rsidR="00A21D9B" w:rsidRPr="00C631F1">
              <w:rPr>
                <w:sz w:val="24"/>
                <w:szCs w:val="24"/>
              </w:rPr>
              <w:t>,</w:t>
            </w:r>
          </w:p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  <w:r w:rsidR="00A01A6E" w:rsidRPr="00C631F1">
              <w:rPr>
                <w:sz w:val="24"/>
                <w:szCs w:val="24"/>
              </w:rPr>
              <w:t>, руководители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B92524" w:rsidRPr="00C631F1" w:rsidRDefault="00B92524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92524" w:rsidRPr="00C631F1" w:rsidRDefault="00CF34F2" w:rsidP="00267C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>соглашения с организациями, осуществляющими образовательную деятельность по образовательным программам среднего профессионального образования о предоставлении грантов. Заключены соглашения с организациями - получателями грантов в форме субсидий из федерального бюджета</w:t>
            </w:r>
          </w:p>
        </w:tc>
        <w:tc>
          <w:tcPr>
            <w:tcW w:w="1418" w:type="dxa"/>
          </w:tcPr>
          <w:p w:rsidR="00B92524" w:rsidRPr="00C631F1" w:rsidRDefault="006B14FC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B92524" w:rsidRPr="00C631F1" w:rsidTr="00827BDF">
        <w:tc>
          <w:tcPr>
            <w:tcW w:w="1134" w:type="dxa"/>
          </w:tcPr>
          <w:p w:rsidR="00B92524" w:rsidRPr="00C631F1" w:rsidRDefault="00B9252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261" w:type="dxa"/>
          </w:tcPr>
          <w:p w:rsidR="00B92524" w:rsidRPr="00C631F1" w:rsidRDefault="00B92524" w:rsidP="00CF34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CF34F2"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6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0 мастерских оснащены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B92524" w:rsidRPr="00C631F1" w:rsidRDefault="003576D6" w:rsidP="003576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01.01.</w:t>
            </w:r>
            <w:r w:rsidR="00B92524" w:rsidRPr="00C631F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71" w:type="dxa"/>
          </w:tcPr>
          <w:p w:rsidR="00B92524" w:rsidRPr="00C631F1" w:rsidRDefault="00B92524" w:rsidP="003576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</w:t>
            </w:r>
            <w:r w:rsidR="003576D6" w:rsidRPr="00C631F1">
              <w:rPr>
                <w:sz w:val="24"/>
                <w:szCs w:val="24"/>
                <w:lang w:eastAsia="en-US"/>
              </w:rPr>
              <w:t>.12.</w:t>
            </w:r>
            <w:r w:rsidRPr="00C631F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</w:tcPr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  <w:r w:rsidR="001B7D4A" w:rsidRPr="00C631F1">
              <w:rPr>
                <w:sz w:val="24"/>
                <w:szCs w:val="24"/>
              </w:rPr>
              <w:t>,</w:t>
            </w:r>
          </w:p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</w:p>
          <w:p w:rsidR="00B92524" w:rsidRPr="00C631F1" w:rsidRDefault="00B92524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92524" w:rsidRPr="00C631F1" w:rsidRDefault="00CF34F2" w:rsidP="0084352A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>информационно-аналитический отчет о создании мастерских. Обеспечено функционирование мастерских, предоставлены гранты в форме субсидий из средств федерального бюджета на реализацию мероприятий по созданию мастерских</w:t>
            </w:r>
          </w:p>
          <w:p w:rsidR="00CF34F2" w:rsidRPr="00C631F1" w:rsidRDefault="00CF34F2" w:rsidP="0084352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92524" w:rsidRPr="00C631F1" w:rsidRDefault="00A21D9B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B92524" w:rsidRPr="00C631F1" w:rsidTr="00827BDF">
        <w:tc>
          <w:tcPr>
            <w:tcW w:w="1134" w:type="dxa"/>
          </w:tcPr>
          <w:p w:rsidR="00B92524" w:rsidRPr="00C631F1" w:rsidRDefault="00B9252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B92524" w:rsidRPr="00C631F1" w:rsidRDefault="00B92524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Внедрена целевая модель вовлечения общественно-деловых </w:t>
            </w:r>
            <w:r w:rsidRPr="00C631F1">
              <w:rPr>
                <w:bCs/>
                <w:sz w:val="24"/>
                <w:szCs w:val="24"/>
              </w:rPr>
              <w:t>объединений</w:t>
            </w:r>
            <w:r w:rsidRPr="00C631F1">
              <w:rPr>
                <w:sz w:val="24"/>
                <w:szCs w:val="24"/>
              </w:rPr>
              <w:t xml:space="preserve">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  <w:p w:rsidR="00B92524" w:rsidRPr="00C631F1" w:rsidRDefault="00B92524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B92524" w:rsidRPr="00C631F1" w:rsidRDefault="003576D6" w:rsidP="003576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</w:t>
            </w:r>
            <w:r w:rsidR="00B92524" w:rsidRPr="00C631F1">
              <w:rPr>
                <w:sz w:val="24"/>
                <w:szCs w:val="24"/>
              </w:rPr>
              <w:t>2021</w:t>
            </w:r>
          </w:p>
        </w:tc>
        <w:tc>
          <w:tcPr>
            <w:tcW w:w="1971" w:type="dxa"/>
          </w:tcPr>
          <w:p w:rsidR="00B92524" w:rsidRPr="00C631F1" w:rsidRDefault="00B92524" w:rsidP="003576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</w:t>
            </w:r>
            <w:r w:rsidR="003576D6" w:rsidRPr="00C631F1">
              <w:rPr>
                <w:sz w:val="24"/>
                <w:szCs w:val="24"/>
              </w:rPr>
              <w:t>.12.</w:t>
            </w:r>
            <w:r w:rsidRPr="00C631F1">
              <w:rPr>
                <w:sz w:val="24"/>
                <w:szCs w:val="24"/>
              </w:rPr>
              <w:t>2021</w:t>
            </w:r>
          </w:p>
        </w:tc>
        <w:tc>
          <w:tcPr>
            <w:tcW w:w="2265" w:type="dxa"/>
          </w:tcPr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  <w:r w:rsidR="003576D6" w:rsidRPr="00C631F1">
              <w:rPr>
                <w:sz w:val="24"/>
                <w:szCs w:val="24"/>
              </w:rPr>
              <w:t>,</w:t>
            </w:r>
          </w:p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</w:p>
          <w:p w:rsidR="00B92524" w:rsidRPr="00C631F1" w:rsidRDefault="00B92524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2524" w:rsidRPr="00C631F1" w:rsidRDefault="00B92524" w:rsidP="00CF34F2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>информационно-аналитический отчет</w:t>
            </w:r>
            <w:r w:rsidR="00CF34F2" w:rsidRPr="00C631F1">
              <w:rPr>
                <w:bCs/>
                <w:sz w:val="24"/>
                <w:szCs w:val="24"/>
                <w:lang w:eastAsia="en-US"/>
              </w:rPr>
              <w:t xml:space="preserve"> о внедрении целевой модели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</w:t>
            </w:r>
            <w:r w:rsidR="00CF34F2" w:rsidRPr="00C631F1">
              <w:rPr>
                <w:bCs/>
                <w:sz w:val="24"/>
                <w:szCs w:val="24"/>
                <w:lang w:eastAsia="en-US"/>
              </w:rPr>
              <w:lastRenderedPageBreak/>
              <w:t>обновлении образовательных программ</w:t>
            </w:r>
          </w:p>
          <w:p w:rsidR="00C8757E" w:rsidRPr="00C631F1" w:rsidRDefault="00C8757E" w:rsidP="00CF34F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524" w:rsidRPr="00C631F1" w:rsidRDefault="00B92524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6649B9" w:rsidRPr="00C631F1" w:rsidTr="00827BDF">
        <w:tc>
          <w:tcPr>
            <w:tcW w:w="1134" w:type="dxa"/>
          </w:tcPr>
          <w:p w:rsidR="006649B9" w:rsidRPr="00C631F1" w:rsidRDefault="006649B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261" w:type="dxa"/>
          </w:tcPr>
          <w:p w:rsidR="006649B9" w:rsidRPr="00C631F1" w:rsidRDefault="006649B9" w:rsidP="0073311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Внедрена целевая модель вовлечения общественно-деловых </w:t>
            </w:r>
            <w:r w:rsidRPr="00C631F1">
              <w:rPr>
                <w:bCs/>
                <w:sz w:val="24"/>
                <w:szCs w:val="24"/>
                <w:lang w:eastAsia="en-US"/>
              </w:rPr>
              <w:t>объединений</w:t>
            </w:r>
            <w:r w:rsidRPr="00C631F1">
              <w:rPr>
                <w:sz w:val="24"/>
                <w:szCs w:val="24"/>
                <w:lang w:eastAsia="en-US"/>
              </w:rPr>
              <w:t xml:space="preserve">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  <w:p w:rsidR="006649B9" w:rsidRPr="00C631F1" w:rsidRDefault="006649B9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6649B9" w:rsidRPr="00C631F1" w:rsidRDefault="006649B9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01.01.2021</w:t>
            </w:r>
          </w:p>
        </w:tc>
        <w:tc>
          <w:tcPr>
            <w:tcW w:w="1971" w:type="dxa"/>
          </w:tcPr>
          <w:p w:rsidR="006649B9" w:rsidRPr="00C631F1" w:rsidRDefault="006649B9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31.12.2021</w:t>
            </w:r>
          </w:p>
        </w:tc>
        <w:tc>
          <w:tcPr>
            <w:tcW w:w="2265" w:type="dxa"/>
          </w:tcPr>
          <w:p w:rsidR="006649B9" w:rsidRPr="00C631F1" w:rsidRDefault="006649B9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6649B9" w:rsidRPr="00C631F1" w:rsidRDefault="006649B9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Республики,</w:t>
            </w:r>
          </w:p>
          <w:p w:rsidR="006649B9" w:rsidRPr="00C631F1" w:rsidRDefault="006649B9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</w:p>
          <w:p w:rsidR="006649B9" w:rsidRPr="00C631F1" w:rsidRDefault="006649B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6649B9" w:rsidRPr="00C631F1" w:rsidRDefault="006649B9" w:rsidP="00733112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>информационно-аналитический отчет о внедрении целевой модели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  <w:p w:rsidR="006649B9" w:rsidRPr="00C631F1" w:rsidRDefault="006649B9" w:rsidP="0073311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649B9" w:rsidRPr="00C631F1" w:rsidRDefault="006649B9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6649B9" w:rsidRPr="00C631F1" w:rsidTr="00827BDF">
        <w:tc>
          <w:tcPr>
            <w:tcW w:w="1134" w:type="dxa"/>
          </w:tcPr>
          <w:p w:rsidR="006649B9" w:rsidRPr="00C631F1" w:rsidRDefault="006649B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6649B9" w:rsidRPr="00C631F1" w:rsidRDefault="006649B9" w:rsidP="00D205A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Чувашской Республики, проходят аттестацию с использованием механизма демонстрационного экзамена</w:t>
            </w:r>
          </w:p>
          <w:p w:rsidR="006649B9" w:rsidRPr="00C631F1" w:rsidRDefault="006649B9" w:rsidP="00D205A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</w:tcPr>
          <w:p w:rsidR="006649B9" w:rsidRPr="00C631F1" w:rsidRDefault="006649B9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971" w:type="dxa"/>
          </w:tcPr>
          <w:p w:rsidR="006649B9" w:rsidRPr="00C631F1" w:rsidRDefault="006649B9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31.12.2020</w:t>
            </w:r>
          </w:p>
        </w:tc>
        <w:tc>
          <w:tcPr>
            <w:tcW w:w="2265" w:type="dxa"/>
          </w:tcPr>
          <w:p w:rsidR="006649B9" w:rsidRPr="00C631F1" w:rsidRDefault="006649B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С.В. Кудряшов,</w:t>
            </w:r>
          </w:p>
          <w:p w:rsidR="006649B9" w:rsidRPr="00C631F1" w:rsidRDefault="006649B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министр образования и молодежной политики Чувашской Республики,</w:t>
            </w:r>
          </w:p>
          <w:p w:rsidR="006649B9" w:rsidRPr="00C631F1" w:rsidRDefault="006649B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Л.Н. Вотякова, ведущий </w:t>
            </w:r>
            <w:r w:rsidRPr="00C631F1">
              <w:rPr>
                <w:sz w:val="24"/>
                <w:szCs w:val="24"/>
                <w:lang w:eastAsia="en-US"/>
              </w:rPr>
              <w:lastRenderedPageBreak/>
              <w:t>специалист-эксперт отдела профессионального образования и науки</w:t>
            </w:r>
          </w:p>
        </w:tc>
        <w:tc>
          <w:tcPr>
            <w:tcW w:w="3118" w:type="dxa"/>
          </w:tcPr>
          <w:p w:rsidR="006649B9" w:rsidRPr="00C631F1" w:rsidRDefault="006649B9" w:rsidP="006A552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 xml:space="preserve">информационно-аналитический отчет о результатах проведения аттестации. Проведена аттестация с использованием механизма демонстрационного экзамена для не менее 8% обучающихся организаций, </w:t>
            </w:r>
            <w:r w:rsidRPr="00C631F1">
              <w:rPr>
                <w:sz w:val="24"/>
                <w:szCs w:val="24"/>
                <w:lang w:eastAsia="en-US"/>
              </w:rPr>
              <w:lastRenderedPageBreak/>
              <w:t>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6649B9" w:rsidRPr="00C631F1" w:rsidRDefault="006649B9" w:rsidP="00D205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649B9" w:rsidRPr="00C631F1" w:rsidRDefault="006649B9" w:rsidP="00D205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ПК</w:t>
            </w:r>
          </w:p>
        </w:tc>
      </w:tr>
      <w:tr w:rsidR="006649B9" w:rsidRPr="00C631F1" w:rsidTr="00827BDF">
        <w:tc>
          <w:tcPr>
            <w:tcW w:w="1134" w:type="dxa"/>
          </w:tcPr>
          <w:p w:rsidR="006649B9" w:rsidRPr="00C631F1" w:rsidRDefault="006649B9" w:rsidP="003058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3261" w:type="dxa"/>
          </w:tcPr>
          <w:p w:rsidR="006649B9" w:rsidRPr="00C631F1" w:rsidRDefault="006649B9" w:rsidP="00CF34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>Проведена аттестация с использованием механизма демонстрационного экзамена с охватом не менее 8 % обучающихся профессиональных образовательных организаций, осуществляющих реализацию образовательных программам среднего профессионального образования на территории Чувашской Республики</w:t>
            </w:r>
          </w:p>
        </w:tc>
        <w:tc>
          <w:tcPr>
            <w:tcW w:w="2001" w:type="dxa"/>
          </w:tcPr>
          <w:p w:rsidR="006649B9" w:rsidRPr="00C631F1" w:rsidRDefault="006649B9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01.01.2020</w:t>
            </w:r>
          </w:p>
        </w:tc>
        <w:tc>
          <w:tcPr>
            <w:tcW w:w="1971" w:type="dxa"/>
          </w:tcPr>
          <w:p w:rsidR="006649B9" w:rsidRPr="00C631F1" w:rsidRDefault="006649B9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31.12.2020</w:t>
            </w:r>
          </w:p>
        </w:tc>
        <w:tc>
          <w:tcPr>
            <w:tcW w:w="2265" w:type="dxa"/>
          </w:tcPr>
          <w:p w:rsidR="006649B9" w:rsidRPr="00C631F1" w:rsidRDefault="006649B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С.В. Кудряшов,</w:t>
            </w:r>
          </w:p>
          <w:p w:rsidR="006649B9" w:rsidRPr="00C631F1" w:rsidRDefault="006649B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министр образования и молодежной политики Чувашской Республики,</w:t>
            </w:r>
          </w:p>
          <w:p w:rsidR="006649B9" w:rsidRPr="00C631F1" w:rsidRDefault="006649B9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Л.Н. Вотякова, ведущий специалист-эксперт отдела профессионального образования и науки</w:t>
            </w:r>
          </w:p>
        </w:tc>
        <w:tc>
          <w:tcPr>
            <w:tcW w:w="3118" w:type="dxa"/>
          </w:tcPr>
          <w:p w:rsidR="006649B9" w:rsidRPr="00C631F1" w:rsidRDefault="006649B9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информационно-аналитический отчет о результатах проведения аттестации. Проведена аттестация с использованием механизма демонстрационного экзамена для не менее 8% обучающихся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6649B9" w:rsidRPr="00C631F1" w:rsidRDefault="006649B9" w:rsidP="00D205A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649B9" w:rsidRPr="00C631F1" w:rsidRDefault="006649B9" w:rsidP="00D205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600A07" w:rsidRPr="00C631F1" w:rsidTr="00827BDF">
        <w:trPr>
          <w:trHeight w:val="734"/>
        </w:trPr>
        <w:tc>
          <w:tcPr>
            <w:tcW w:w="1134" w:type="dxa"/>
          </w:tcPr>
          <w:p w:rsidR="00600A07" w:rsidRPr="00C631F1" w:rsidRDefault="00600A07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600A07" w:rsidRPr="00C631F1" w:rsidRDefault="00600A07" w:rsidP="006A552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Функционируют не менее 1 центра опережающей профессиональной подготовки и не менее 70 мастерских, оснащенных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современным оборудованием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2"/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001" w:type="dxa"/>
          </w:tcPr>
          <w:p w:rsidR="00600A07" w:rsidRPr="00C631F1" w:rsidRDefault="00600A07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971" w:type="dxa"/>
          </w:tcPr>
          <w:p w:rsidR="00600A07" w:rsidRPr="00C631F1" w:rsidRDefault="00600A07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31.12.2021</w:t>
            </w:r>
          </w:p>
        </w:tc>
        <w:tc>
          <w:tcPr>
            <w:tcW w:w="2265" w:type="dxa"/>
          </w:tcPr>
          <w:p w:rsidR="00600A07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600A07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министр образования и молодежной политики </w:t>
            </w:r>
            <w:r w:rsidRPr="00C631F1">
              <w:rPr>
                <w:sz w:val="24"/>
                <w:szCs w:val="24"/>
              </w:rPr>
              <w:lastRenderedPageBreak/>
              <w:t>Чувашской Республики,</w:t>
            </w:r>
          </w:p>
          <w:p w:rsidR="00600A07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</w:p>
          <w:p w:rsidR="00600A07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600A07" w:rsidRPr="00C631F1" w:rsidRDefault="00600A07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 xml:space="preserve">информационно-аналитический отчет о создании центра. Обеспечено функционирование центров </w:t>
            </w:r>
            <w:r w:rsidRPr="00C631F1">
              <w:rPr>
                <w:sz w:val="24"/>
                <w:szCs w:val="24"/>
              </w:rPr>
              <w:lastRenderedPageBreak/>
              <w:t xml:space="preserve">и мастерских. Предоставлена субсидия из средств федерального бюджета на реализацию мероприятий по созданию центров и мастерских </w:t>
            </w:r>
          </w:p>
          <w:p w:rsidR="00600A07" w:rsidRPr="00C631F1" w:rsidRDefault="00600A07" w:rsidP="00D205A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0A07" w:rsidRPr="00C631F1" w:rsidRDefault="00600A07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ПК</w:t>
            </w:r>
          </w:p>
        </w:tc>
      </w:tr>
      <w:tr w:rsidR="00600A07" w:rsidRPr="00C631F1" w:rsidTr="00827BDF">
        <w:tc>
          <w:tcPr>
            <w:tcW w:w="1134" w:type="dxa"/>
          </w:tcPr>
          <w:p w:rsidR="00600A07" w:rsidRPr="00C631F1" w:rsidRDefault="00600A07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3261" w:type="dxa"/>
          </w:tcPr>
          <w:p w:rsidR="00600A07" w:rsidRPr="00C631F1" w:rsidRDefault="00600A07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>Функционирует не менее 1 центра опережающей профессиональной подготовки</w:t>
            </w:r>
          </w:p>
        </w:tc>
        <w:tc>
          <w:tcPr>
            <w:tcW w:w="2001" w:type="dxa"/>
          </w:tcPr>
          <w:p w:rsidR="00600A07" w:rsidRPr="00C631F1" w:rsidRDefault="00600A07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01.01.2021</w:t>
            </w:r>
          </w:p>
        </w:tc>
        <w:tc>
          <w:tcPr>
            <w:tcW w:w="1971" w:type="dxa"/>
          </w:tcPr>
          <w:p w:rsidR="00600A07" w:rsidRPr="00C631F1" w:rsidRDefault="00600A07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31.12.2021</w:t>
            </w:r>
          </w:p>
        </w:tc>
        <w:tc>
          <w:tcPr>
            <w:tcW w:w="2265" w:type="dxa"/>
          </w:tcPr>
          <w:p w:rsidR="00600A07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600A07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Республики,</w:t>
            </w:r>
          </w:p>
          <w:p w:rsidR="00A01A6E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  <w:r w:rsidR="00A01A6E" w:rsidRPr="00C631F1">
              <w:rPr>
                <w:sz w:val="24"/>
                <w:szCs w:val="24"/>
              </w:rPr>
              <w:t xml:space="preserve">, </w:t>
            </w:r>
          </w:p>
          <w:p w:rsidR="00600A07" w:rsidRPr="00C631F1" w:rsidRDefault="00A01A6E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Л.М. Квасков, директор Чебоксарского машиностроительного техникума Минобразования </w:t>
            </w:r>
            <w:r w:rsidRPr="00C631F1">
              <w:rPr>
                <w:sz w:val="24"/>
                <w:szCs w:val="24"/>
              </w:rPr>
              <w:lastRenderedPageBreak/>
              <w:t>Чувашии</w:t>
            </w:r>
          </w:p>
          <w:p w:rsidR="00600A07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600A07" w:rsidRPr="00C631F1" w:rsidRDefault="00600A07" w:rsidP="00EA166E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lastRenderedPageBreak/>
              <w:t>отчет органа исполнительной власти Чувашской Республики об исполнении условий соглашения</w:t>
            </w:r>
          </w:p>
          <w:p w:rsidR="00600A07" w:rsidRPr="00C631F1" w:rsidRDefault="00600A07" w:rsidP="00EA166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0A07" w:rsidRPr="00C631F1" w:rsidRDefault="00600A07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600A07" w:rsidRPr="00C631F1" w:rsidTr="00827BDF">
        <w:tc>
          <w:tcPr>
            <w:tcW w:w="1134" w:type="dxa"/>
          </w:tcPr>
          <w:p w:rsidR="00600A07" w:rsidRPr="00C631F1" w:rsidRDefault="00600A07" w:rsidP="00C87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3261" w:type="dxa"/>
          </w:tcPr>
          <w:p w:rsidR="00600A07" w:rsidRPr="00C631F1" w:rsidRDefault="00600A07" w:rsidP="00EA166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организациями,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C631F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  <w:p w:rsidR="00600A07" w:rsidRPr="00C631F1" w:rsidRDefault="00600A07" w:rsidP="00EA166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</w:tcPr>
          <w:p w:rsidR="00600A07" w:rsidRPr="00C631F1" w:rsidRDefault="00600A07" w:rsidP="00600A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01.01.2020</w:t>
            </w:r>
          </w:p>
        </w:tc>
        <w:tc>
          <w:tcPr>
            <w:tcW w:w="1971" w:type="dxa"/>
          </w:tcPr>
          <w:p w:rsidR="00600A07" w:rsidRPr="00C631F1" w:rsidRDefault="00600A07" w:rsidP="00600A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31.12.2020</w:t>
            </w:r>
          </w:p>
        </w:tc>
        <w:tc>
          <w:tcPr>
            <w:tcW w:w="2265" w:type="dxa"/>
          </w:tcPr>
          <w:p w:rsidR="00600A07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  <w:r w:rsidR="00A01A6E" w:rsidRPr="00C631F1">
              <w:rPr>
                <w:sz w:val="24"/>
                <w:szCs w:val="24"/>
              </w:rPr>
              <w:t>, руководители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600A07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600A07" w:rsidRPr="00C631F1" w:rsidRDefault="00600A07" w:rsidP="00572AA1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t>заявки организаций, осуществляющих образовательную деятельность по образовательным программам среднего профессионального образования в Министерство просвещения Российской Федерации в установленном порядке</w:t>
            </w:r>
          </w:p>
        </w:tc>
        <w:tc>
          <w:tcPr>
            <w:tcW w:w="1418" w:type="dxa"/>
          </w:tcPr>
          <w:p w:rsidR="00600A07" w:rsidRPr="00C631F1" w:rsidRDefault="00600A07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B92524" w:rsidRPr="00C631F1" w:rsidTr="00827BDF">
        <w:tc>
          <w:tcPr>
            <w:tcW w:w="1134" w:type="dxa"/>
          </w:tcPr>
          <w:p w:rsidR="00B92524" w:rsidRPr="00C631F1" w:rsidRDefault="00B92524" w:rsidP="00C87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8.</w:t>
            </w:r>
            <w:r w:rsidR="00C8757E" w:rsidRPr="00C631F1">
              <w:rPr>
                <w:sz w:val="24"/>
                <w:szCs w:val="24"/>
              </w:rPr>
              <w:t>3</w:t>
            </w:r>
            <w:r w:rsidRPr="00C631F1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92524" w:rsidRPr="00C631F1" w:rsidRDefault="00B92524" w:rsidP="00E32F3A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 на </w:t>
            </w:r>
            <w:r w:rsidRPr="00C631F1">
              <w:rPr>
                <w:bCs/>
                <w:sz w:val="24"/>
                <w:szCs w:val="24"/>
                <w:lang w:eastAsia="en-US"/>
              </w:rPr>
              <w:lastRenderedPageBreak/>
              <w:t xml:space="preserve">предоставление </w:t>
            </w:r>
            <w:r w:rsidRPr="00C631F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на финансовое обеспечение мероприятий по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  <w:p w:rsidR="00B92524" w:rsidRPr="00C631F1" w:rsidRDefault="00B92524" w:rsidP="00E32F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B92524" w:rsidRPr="00C631F1" w:rsidRDefault="00600A07" w:rsidP="00600A0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01.01.</w:t>
            </w:r>
            <w:r w:rsidR="00B92524" w:rsidRPr="00C631F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71" w:type="dxa"/>
          </w:tcPr>
          <w:p w:rsidR="00B92524" w:rsidRPr="00C631F1" w:rsidRDefault="00B92524" w:rsidP="00600A0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28</w:t>
            </w:r>
            <w:r w:rsidR="00600A07" w:rsidRPr="00C631F1">
              <w:rPr>
                <w:sz w:val="24"/>
                <w:szCs w:val="24"/>
                <w:lang w:eastAsia="en-US"/>
              </w:rPr>
              <w:t>.02.</w:t>
            </w:r>
            <w:r w:rsidRPr="00C631F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65" w:type="dxa"/>
          </w:tcPr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  <w:r w:rsidR="00600A07" w:rsidRPr="00C631F1">
              <w:rPr>
                <w:sz w:val="24"/>
                <w:szCs w:val="24"/>
              </w:rPr>
              <w:t>,</w:t>
            </w:r>
          </w:p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И.И. Иванова, заместитель </w:t>
            </w:r>
            <w:r w:rsidRPr="00C631F1">
              <w:rPr>
                <w:sz w:val="24"/>
                <w:szCs w:val="24"/>
              </w:rPr>
              <w:lastRenderedPageBreak/>
              <w:t>начальника отдела профессионального образования и науки</w:t>
            </w:r>
            <w:r w:rsidR="00A01A6E" w:rsidRPr="00C631F1">
              <w:rPr>
                <w:sz w:val="24"/>
                <w:szCs w:val="24"/>
              </w:rPr>
              <w:t>, руководители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B92524" w:rsidRPr="00C631F1" w:rsidRDefault="00B92524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92524" w:rsidRPr="00C631F1" w:rsidRDefault="00B92524" w:rsidP="00E32F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>соглашения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 с организациями,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631F1">
              <w:rPr>
                <w:sz w:val="24"/>
                <w:szCs w:val="24"/>
                <w:lang w:eastAsia="en-US"/>
              </w:rPr>
              <w:t xml:space="preserve">о </w:t>
            </w:r>
            <w:r w:rsidRPr="00C631F1">
              <w:rPr>
                <w:sz w:val="24"/>
                <w:szCs w:val="24"/>
                <w:lang w:eastAsia="en-US"/>
              </w:rPr>
              <w:lastRenderedPageBreak/>
              <w:t>предоставлении субсидии</w:t>
            </w:r>
          </w:p>
        </w:tc>
        <w:tc>
          <w:tcPr>
            <w:tcW w:w="1418" w:type="dxa"/>
          </w:tcPr>
          <w:p w:rsidR="00B92524" w:rsidRPr="00C631F1" w:rsidRDefault="00B92524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600A07" w:rsidRPr="00C631F1" w:rsidTr="00827BDF">
        <w:tc>
          <w:tcPr>
            <w:tcW w:w="1134" w:type="dxa"/>
          </w:tcPr>
          <w:p w:rsidR="00600A07" w:rsidRPr="00C631F1" w:rsidRDefault="00600A07" w:rsidP="00C875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8.4.</w:t>
            </w:r>
          </w:p>
        </w:tc>
        <w:tc>
          <w:tcPr>
            <w:tcW w:w="3261" w:type="dxa"/>
          </w:tcPr>
          <w:p w:rsidR="00600A07" w:rsidRPr="00C631F1" w:rsidRDefault="00600A07" w:rsidP="0042501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 мастерских оснащены современной материально-технической базой по одной из компетенций</w:t>
            </w:r>
          </w:p>
        </w:tc>
        <w:tc>
          <w:tcPr>
            <w:tcW w:w="2001" w:type="dxa"/>
          </w:tcPr>
          <w:p w:rsidR="00600A07" w:rsidRPr="00C631F1" w:rsidRDefault="00600A07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01.01.2021</w:t>
            </w:r>
          </w:p>
        </w:tc>
        <w:tc>
          <w:tcPr>
            <w:tcW w:w="1971" w:type="dxa"/>
          </w:tcPr>
          <w:p w:rsidR="00600A07" w:rsidRPr="00C631F1" w:rsidRDefault="00600A07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31.12.2021</w:t>
            </w:r>
          </w:p>
        </w:tc>
        <w:tc>
          <w:tcPr>
            <w:tcW w:w="2265" w:type="dxa"/>
          </w:tcPr>
          <w:p w:rsidR="00600A07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С.В. Кудряшов,</w:t>
            </w:r>
          </w:p>
          <w:p w:rsidR="00600A07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министр образования и молодежной политики Чувашской Республики,</w:t>
            </w:r>
          </w:p>
          <w:p w:rsidR="00600A07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</w:p>
          <w:p w:rsidR="00600A07" w:rsidRPr="00C631F1" w:rsidRDefault="00600A07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600A07" w:rsidRPr="00C631F1" w:rsidRDefault="00600A07" w:rsidP="0015368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 xml:space="preserve">отчеты организаций,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  <w:r w:rsidRPr="00C631F1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  <w:p w:rsidR="00600A07" w:rsidRPr="00C631F1" w:rsidRDefault="00600A07" w:rsidP="0015368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00A07" w:rsidRPr="00C631F1" w:rsidRDefault="00600A07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B92524" w:rsidRPr="00C631F1" w:rsidTr="00827BDF">
        <w:tc>
          <w:tcPr>
            <w:tcW w:w="1134" w:type="dxa"/>
          </w:tcPr>
          <w:p w:rsidR="00B92524" w:rsidRPr="00C631F1" w:rsidRDefault="00B92524" w:rsidP="000C00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10</w:t>
            </w:r>
            <w:r w:rsidR="00D205A9" w:rsidRPr="00C631F1">
              <w:rPr>
                <w:sz w:val="24"/>
                <w:szCs w:val="24"/>
              </w:rPr>
              <w:t>.2.</w:t>
            </w:r>
          </w:p>
        </w:tc>
        <w:tc>
          <w:tcPr>
            <w:tcW w:w="3261" w:type="dxa"/>
          </w:tcPr>
          <w:p w:rsidR="00B92524" w:rsidRPr="00C631F1" w:rsidRDefault="00B92524" w:rsidP="00F56765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организациями,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осуществляющих образовательную деятельность по образовательным программам среднего профессионального образования,</w:t>
            </w:r>
            <w:r w:rsidRPr="00C631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C631F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  <w:p w:rsidR="00B92524" w:rsidRPr="00C631F1" w:rsidRDefault="00B92524" w:rsidP="00F56765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</w:tcPr>
          <w:p w:rsidR="00B92524" w:rsidRPr="00C631F1" w:rsidRDefault="00152CB3" w:rsidP="00152C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0</w:t>
            </w:r>
            <w:r w:rsidR="00B92524" w:rsidRPr="00C631F1">
              <w:rPr>
                <w:sz w:val="24"/>
                <w:szCs w:val="24"/>
                <w:lang w:eastAsia="en-US"/>
              </w:rPr>
              <w:t>1</w:t>
            </w:r>
            <w:r w:rsidRPr="00C631F1">
              <w:rPr>
                <w:sz w:val="24"/>
                <w:szCs w:val="24"/>
                <w:lang w:eastAsia="en-US"/>
              </w:rPr>
              <w:t>.10.</w:t>
            </w:r>
            <w:r w:rsidR="00B92524" w:rsidRPr="00C631F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71" w:type="dxa"/>
          </w:tcPr>
          <w:p w:rsidR="00B92524" w:rsidRPr="00C631F1" w:rsidRDefault="00152CB3" w:rsidP="00152C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30.12.</w:t>
            </w:r>
            <w:r w:rsidR="00B92524" w:rsidRPr="00C631F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65" w:type="dxa"/>
          </w:tcPr>
          <w:p w:rsidR="007518CB" w:rsidRPr="00C631F1" w:rsidRDefault="007518CB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И.И. Иванова, заместитель начальника отдела </w:t>
            </w:r>
            <w:r w:rsidRPr="00C631F1">
              <w:rPr>
                <w:sz w:val="24"/>
                <w:szCs w:val="24"/>
              </w:rPr>
              <w:lastRenderedPageBreak/>
              <w:t>профессионального образования и науки</w:t>
            </w:r>
            <w:r w:rsidR="00A01A6E" w:rsidRPr="00C631F1">
              <w:rPr>
                <w:sz w:val="24"/>
                <w:szCs w:val="24"/>
              </w:rPr>
              <w:t>, руководители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B92524" w:rsidRPr="00C631F1" w:rsidRDefault="00B92524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2524" w:rsidRPr="00C631F1" w:rsidRDefault="00B92524" w:rsidP="00F567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заявки организаций,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осуществляющих образовательную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деятельность по образовательным программам среднего профессионального образования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 в </w:t>
            </w:r>
            <w:r w:rsidRPr="00C631F1">
              <w:rPr>
                <w:sz w:val="24"/>
                <w:szCs w:val="24"/>
              </w:rPr>
              <w:t>Министерство просвещения</w:t>
            </w:r>
          </w:p>
          <w:p w:rsidR="00B92524" w:rsidRPr="00C631F1" w:rsidRDefault="00B92524" w:rsidP="00D205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Российской Федерации в установленном порядке</w:t>
            </w:r>
            <w:r w:rsidR="00D205A9" w:rsidRPr="00C631F1">
              <w:rPr>
                <w:sz w:val="24"/>
                <w:szCs w:val="24"/>
              </w:rPr>
              <w:t>. Обеспечено предоставление заявок на участие в отборе на предоставление грантов в форме субсидии из федерального бюджета на финансовое обеспечение мероприятий по оснащению современной материально-технической базой</w:t>
            </w:r>
          </w:p>
          <w:p w:rsidR="00D205A9" w:rsidRPr="00C631F1" w:rsidRDefault="00D205A9" w:rsidP="00D205A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524" w:rsidRPr="00C631F1" w:rsidRDefault="00B92524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0C0031" w:rsidRPr="00C631F1" w:rsidTr="00827BDF">
        <w:tc>
          <w:tcPr>
            <w:tcW w:w="1134" w:type="dxa"/>
          </w:tcPr>
          <w:p w:rsidR="000C0031" w:rsidRPr="00C631F1" w:rsidRDefault="000C0031" w:rsidP="002D2F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1" w:type="dxa"/>
          </w:tcPr>
          <w:p w:rsidR="000C0031" w:rsidRPr="00C631F1" w:rsidRDefault="000C0031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 Чувашской Республике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  <w:p w:rsidR="000C0031" w:rsidRPr="00C631F1" w:rsidRDefault="000C0031" w:rsidP="001D66A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</w:tcPr>
          <w:p w:rsidR="000C0031" w:rsidRPr="00C631F1" w:rsidRDefault="007669E0" w:rsidP="00766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0</w:t>
            </w:r>
            <w:r w:rsidR="000C0031" w:rsidRPr="00C631F1">
              <w:rPr>
                <w:sz w:val="24"/>
                <w:szCs w:val="24"/>
                <w:lang w:eastAsia="en-US"/>
              </w:rPr>
              <w:t>1</w:t>
            </w:r>
            <w:r w:rsidRPr="00C631F1">
              <w:rPr>
                <w:sz w:val="24"/>
                <w:szCs w:val="24"/>
                <w:lang w:eastAsia="en-US"/>
              </w:rPr>
              <w:t>.01.</w:t>
            </w:r>
            <w:r w:rsidR="000C0031" w:rsidRPr="00C631F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71" w:type="dxa"/>
          </w:tcPr>
          <w:p w:rsidR="000C0031" w:rsidRPr="00C631F1" w:rsidRDefault="000C0031" w:rsidP="007669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31</w:t>
            </w:r>
            <w:r w:rsidR="007669E0" w:rsidRPr="00C631F1">
              <w:rPr>
                <w:sz w:val="24"/>
                <w:szCs w:val="24"/>
                <w:lang w:eastAsia="en-US"/>
              </w:rPr>
              <w:t>.12.</w:t>
            </w:r>
            <w:r w:rsidRPr="00C631F1">
              <w:rPr>
                <w:sz w:val="24"/>
                <w:szCs w:val="24"/>
                <w:lang w:eastAsia="en-US"/>
              </w:rPr>
              <w:t>202</w:t>
            </w:r>
            <w:r w:rsidR="007669E0" w:rsidRPr="00C631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</w:tcPr>
          <w:p w:rsidR="000C0031" w:rsidRPr="00C631F1" w:rsidRDefault="00827BDF" w:rsidP="00827B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</w:p>
        </w:tc>
        <w:tc>
          <w:tcPr>
            <w:tcW w:w="3118" w:type="dxa"/>
          </w:tcPr>
          <w:p w:rsidR="000C0031" w:rsidRPr="00C631F1" w:rsidRDefault="00572AA1" w:rsidP="00572AA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информационно-аналитический отчет о результатах внедрения программ профессионального обучения. Созданы условия для краткосрочной, не более 6 месяцев, подготовки рабочих кадров по наиболее востребованным и перспективным профессиям на уровне, </w:t>
            </w:r>
            <w:r w:rsidRPr="00C631F1">
              <w:rPr>
                <w:sz w:val="24"/>
                <w:szCs w:val="24"/>
              </w:rPr>
              <w:lastRenderedPageBreak/>
              <w:t>соответствующем стандартам Ворлдскиллс</w:t>
            </w:r>
          </w:p>
          <w:p w:rsidR="00572AA1" w:rsidRPr="00C631F1" w:rsidRDefault="00572AA1" w:rsidP="00572AA1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0031" w:rsidRPr="00C631F1" w:rsidRDefault="000C003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7669E0" w:rsidRPr="00C631F1" w:rsidTr="00827BDF">
        <w:tc>
          <w:tcPr>
            <w:tcW w:w="1134" w:type="dxa"/>
          </w:tcPr>
          <w:p w:rsidR="007669E0" w:rsidRPr="00C631F1" w:rsidRDefault="007669E0" w:rsidP="008F4D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13.1.</w:t>
            </w:r>
          </w:p>
        </w:tc>
        <w:tc>
          <w:tcPr>
            <w:tcW w:w="3261" w:type="dxa"/>
          </w:tcPr>
          <w:p w:rsidR="007669E0" w:rsidRPr="00C631F1" w:rsidRDefault="007669E0" w:rsidP="008F4D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 xml:space="preserve">В </w:t>
            </w:r>
            <w:r w:rsidRPr="00C631F1">
              <w:rPr>
                <w:sz w:val="24"/>
                <w:szCs w:val="24"/>
              </w:rPr>
              <w:t>Чувашской Республике</w:t>
            </w:r>
            <w:r w:rsidRPr="00C631F1">
              <w:rPr>
                <w:sz w:val="24"/>
                <w:szCs w:val="24"/>
                <w:lang w:eastAsia="en-US"/>
              </w:rPr>
              <w:t xml:space="preserve">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  <w:p w:rsidR="007669E0" w:rsidRPr="00C631F1" w:rsidRDefault="007669E0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7669E0" w:rsidRPr="00C631F1" w:rsidRDefault="007669E0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971" w:type="dxa"/>
          </w:tcPr>
          <w:p w:rsidR="007669E0" w:rsidRPr="00C631F1" w:rsidRDefault="007669E0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265" w:type="dxa"/>
          </w:tcPr>
          <w:p w:rsidR="007669E0" w:rsidRPr="00C631F1" w:rsidRDefault="007669E0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</w:p>
        </w:tc>
        <w:tc>
          <w:tcPr>
            <w:tcW w:w="3118" w:type="dxa"/>
          </w:tcPr>
          <w:p w:rsidR="007669E0" w:rsidRPr="00C631F1" w:rsidRDefault="007669E0" w:rsidP="008F4D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информационно-аналитический отчет о результатах внедрения программ профессионального обучения. Созданы условия для краткосрочной, не более 6 месяцев, подготовки рабочих кадров по наиболее востребованным и перспективным профессиям на уровне, соответствующем стандартам Ворлдскиллс</w:t>
            </w:r>
          </w:p>
          <w:p w:rsidR="007669E0" w:rsidRPr="00C631F1" w:rsidRDefault="007669E0" w:rsidP="008F4DB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669E0" w:rsidRPr="00C631F1" w:rsidRDefault="007669E0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0C0031" w:rsidRPr="00C631F1" w:rsidTr="00827BDF">
        <w:tc>
          <w:tcPr>
            <w:tcW w:w="1134" w:type="dxa"/>
          </w:tcPr>
          <w:p w:rsidR="000C0031" w:rsidRPr="00C631F1" w:rsidRDefault="000C003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0C0031" w:rsidRPr="00C631F1" w:rsidRDefault="00D173D2" w:rsidP="00DA1C4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Не менее </w:t>
            </w:r>
            <w:r w:rsidR="00C039F4" w:rsidRPr="00C631F1">
              <w:rPr>
                <w:rFonts w:eastAsia="Arial Unicode MS"/>
                <w:bCs/>
                <w:sz w:val="24"/>
                <w:szCs w:val="24"/>
              </w:rPr>
              <w:t xml:space="preserve">150 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</w:t>
            </w:r>
            <w:r w:rsidR="00C039F4" w:rsidRPr="00C631F1">
              <w:rPr>
                <w:rFonts w:eastAsia="Arial Unicode MS"/>
                <w:bCs/>
                <w:sz w:val="24"/>
                <w:szCs w:val="24"/>
              </w:rPr>
              <w:t>5</w:t>
            </w:r>
            <w:r w:rsidRPr="00C631F1">
              <w:rPr>
                <w:rFonts w:eastAsia="Arial Unicode MS"/>
                <w:bCs/>
                <w:sz w:val="24"/>
                <w:szCs w:val="24"/>
              </w:rPr>
              <w:t>0 преподавателей (мастеров производственного обучения) сертифицированы в качестве экспертов Ворлдскиллс</w:t>
            </w:r>
          </w:p>
          <w:p w:rsidR="00D173D2" w:rsidRPr="00C631F1" w:rsidRDefault="00D173D2" w:rsidP="00DA1C4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</w:tcPr>
          <w:p w:rsidR="000C0031" w:rsidRPr="00C631F1" w:rsidRDefault="00C039F4" w:rsidP="00C039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0</w:t>
            </w:r>
            <w:r w:rsidR="000C0031" w:rsidRPr="00C631F1">
              <w:rPr>
                <w:sz w:val="24"/>
                <w:szCs w:val="24"/>
                <w:lang w:eastAsia="en-US"/>
              </w:rPr>
              <w:t>1</w:t>
            </w:r>
            <w:r w:rsidRPr="00C631F1">
              <w:rPr>
                <w:sz w:val="24"/>
                <w:szCs w:val="24"/>
                <w:lang w:eastAsia="en-US"/>
              </w:rPr>
              <w:t>.01.</w:t>
            </w:r>
            <w:r w:rsidR="000C0031" w:rsidRPr="00C631F1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971" w:type="dxa"/>
          </w:tcPr>
          <w:p w:rsidR="000C0031" w:rsidRPr="00C631F1" w:rsidRDefault="000C0031" w:rsidP="00C039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31</w:t>
            </w:r>
            <w:r w:rsidR="00C039F4" w:rsidRPr="00C631F1">
              <w:rPr>
                <w:sz w:val="24"/>
                <w:szCs w:val="24"/>
                <w:lang w:eastAsia="en-US"/>
              </w:rPr>
              <w:t>.12.</w:t>
            </w:r>
            <w:r w:rsidRPr="00C631F1">
              <w:rPr>
                <w:sz w:val="24"/>
                <w:szCs w:val="24"/>
                <w:lang w:eastAsia="en-US"/>
              </w:rPr>
              <w:t>202</w:t>
            </w:r>
            <w:r w:rsidR="00C039F4" w:rsidRPr="00C631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</w:tcPr>
          <w:p w:rsidR="000C0031" w:rsidRPr="00C631F1" w:rsidRDefault="00827BDF" w:rsidP="00827BDF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</w:p>
        </w:tc>
        <w:tc>
          <w:tcPr>
            <w:tcW w:w="3118" w:type="dxa"/>
          </w:tcPr>
          <w:p w:rsidR="000C0031" w:rsidRPr="00C631F1" w:rsidRDefault="00D173D2" w:rsidP="00D173D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информационно-аналитический отчет о результатах реализации мероприятий. Обеспечена профессиональная подготовка не менее </w:t>
            </w:r>
            <w:r w:rsidR="00C039F4" w:rsidRPr="00C631F1">
              <w:rPr>
                <w:sz w:val="24"/>
                <w:szCs w:val="24"/>
              </w:rPr>
              <w:t>15</w:t>
            </w:r>
            <w:r w:rsidRPr="00C631F1">
              <w:rPr>
                <w:sz w:val="24"/>
                <w:szCs w:val="24"/>
              </w:rPr>
              <w:t xml:space="preserve">0 преподавателей (мастеров производственного обучения) в формате повышения квалификации, а также не менее </w:t>
            </w:r>
            <w:r w:rsidR="00C039F4" w:rsidRPr="00C631F1">
              <w:rPr>
                <w:sz w:val="24"/>
                <w:szCs w:val="24"/>
              </w:rPr>
              <w:t>5</w:t>
            </w:r>
            <w:r w:rsidRPr="00C631F1">
              <w:rPr>
                <w:sz w:val="24"/>
                <w:szCs w:val="24"/>
              </w:rPr>
              <w:t xml:space="preserve">0 преподавателей сертифицированы в </w:t>
            </w:r>
            <w:r w:rsidRPr="00C631F1">
              <w:rPr>
                <w:sz w:val="24"/>
                <w:szCs w:val="24"/>
              </w:rPr>
              <w:lastRenderedPageBreak/>
              <w:t>качестве экспертов Ворлдскиллс. Созданы условия способствующие эффективному развитию системы подготовки рабочих кадров, с учетом мировых стандартам качества профессионального образования</w:t>
            </w:r>
          </w:p>
          <w:p w:rsidR="00D173D2" w:rsidRPr="00C631F1" w:rsidRDefault="00D173D2" w:rsidP="00D173D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C0031" w:rsidRPr="00C631F1" w:rsidRDefault="000C0031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7D1ADE" w:rsidRPr="00C631F1" w:rsidTr="00827BDF">
        <w:tc>
          <w:tcPr>
            <w:tcW w:w="1134" w:type="dxa"/>
          </w:tcPr>
          <w:p w:rsidR="007D1ADE" w:rsidRPr="00C631F1" w:rsidRDefault="007D1AD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17.1.</w:t>
            </w:r>
          </w:p>
        </w:tc>
        <w:tc>
          <w:tcPr>
            <w:tcW w:w="3261" w:type="dxa"/>
          </w:tcPr>
          <w:p w:rsidR="007D1ADE" w:rsidRPr="00C631F1" w:rsidRDefault="007D1ADE" w:rsidP="001D66A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C631F1">
              <w:rPr>
                <w:rFonts w:eastAsia="Arial Unicode MS"/>
                <w:bCs/>
                <w:sz w:val="24"/>
                <w:szCs w:val="24"/>
              </w:rPr>
              <w:t>Не менее 150 преподавателей (мастеров производственного обучения) прошли повышение квалификации по программам, основанным на опыте Союза Ворлдскиллс Россия, в том числе не менее 50 преподавателей (мастеров производственного обучения) сертифицированы в качестве экспертов Ворлдскиллс</w:t>
            </w:r>
          </w:p>
          <w:p w:rsidR="007D1ADE" w:rsidRPr="00C631F1" w:rsidRDefault="007D1ADE" w:rsidP="001D66A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7D1ADE" w:rsidRPr="00C631F1" w:rsidRDefault="007D1A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971" w:type="dxa"/>
          </w:tcPr>
          <w:p w:rsidR="007D1ADE" w:rsidRPr="00C631F1" w:rsidRDefault="007D1ADE" w:rsidP="006F5E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265" w:type="dxa"/>
          </w:tcPr>
          <w:p w:rsidR="007D1ADE" w:rsidRPr="00C631F1" w:rsidRDefault="007D1ADE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</w:rPr>
              <w:t>И.И. Иванова, заместитель начальника отдела профессионального образования и науки</w:t>
            </w:r>
          </w:p>
        </w:tc>
        <w:tc>
          <w:tcPr>
            <w:tcW w:w="3118" w:type="dxa"/>
          </w:tcPr>
          <w:p w:rsidR="007D1ADE" w:rsidRPr="00C631F1" w:rsidRDefault="007D1ADE" w:rsidP="00D173D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информационно-аналитический отчет о результатах реализации мероприятий. Обеспечена профессиональная подготовка не менее 300 преподавателей (мастеров производственного обучения) в формате повышения квалификации, а также не менее 100 преподавателей сертифицированы в качестве экспертов Ворлдскиллс. Созданы условия способствующие эффективному развитию системы подготовки рабочих кадров, с учетом мировых стандартам качества </w:t>
            </w:r>
            <w:r w:rsidRPr="00C631F1">
              <w:rPr>
                <w:sz w:val="24"/>
                <w:szCs w:val="24"/>
              </w:rPr>
              <w:lastRenderedPageBreak/>
              <w:t>профессионального образования</w:t>
            </w:r>
          </w:p>
          <w:p w:rsidR="007D1ADE" w:rsidRPr="00C631F1" w:rsidRDefault="007D1ADE" w:rsidP="00D173D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D1ADE" w:rsidRPr="00C631F1" w:rsidRDefault="007D1ADE" w:rsidP="001D66A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DD69B3" w:rsidRPr="00C631F1" w:rsidTr="00827BDF">
        <w:tc>
          <w:tcPr>
            <w:tcW w:w="1134" w:type="dxa"/>
          </w:tcPr>
          <w:p w:rsidR="00DD69B3" w:rsidRPr="00C631F1" w:rsidRDefault="00DD69B3" w:rsidP="00FF19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261" w:type="dxa"/>
          </w:tcPr>
          <w:p w:rsidR="00DD69B3" w:rsidRPr="00C631F1" w:rsidRDefault="00DD69B3" w:rsidP="00FF19DD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Реализуются мероприятия по ежегодному проведению регионального чемпионата «Абилимпикс» и подготовке членов сборной для участия в международных и национальных чемпионатах профессионального мастерства для людей с инвалидностью</w:t>
            </w:r>
          </w:p>
          <w:p w:rsidR="00DD69B3" w:rsidRPr="00C631F1" w:rsidRDefault="00DD69B3" w:rsidP="00FF19DD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</w:tcPr>
          <w:p w:rsidR="00DD69B3" w:rsidRPr="00C631F1" w:rsidRDefault="00566AF2" w:rsidP="00566A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0</w:t>
            </w:r>
            <w:r w:rsidR="00DD69B3" w:rsidRPr="00C631F1">
              <w:rPr>
                <w:sz w:val="24"/>
                <w:szCs w:val="24"/>
                <w:lang w:eastAsia="en-US"/>
              </w:rPr>
              <w:t>1</w:t>
            </w:r>
            <w:r w:rsidRPr="00C631F1">
              <w:rPr>
                <w:sz w:val="24"/>
                <w:szCs w:val="24"/>
                <w:lang w:eastAsia="en-US"/>
              </w:rPr>
              <w:t>.01.</w:t>
            </w:r>
            <w:r w:rsidR="00DD69B3" w:rsidRPr="00C631F1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71" w:type="dxa"/>
          </w:tcPr>
          <w:p w:rsidR="00DD69B3" w:rsidRPr="00C631F1" w:rsidRDefault="00DD69B3" w:rsidP="00566AF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</w:t>
            </w:r>
            <w:r w:rsidR="00566AF2" w:rsidRPr="00C631F1">
              <w:rPr>
                <w:sz w:val="24"/>
                <w:szCs w:val="24"/>
                <w:lang w:eastAsia="en-US"/>
              </w:rPr>
              <w:t>.12.2021</w:t>
            </w:r>
          </w:p>
        </w:tc>
        <w:tc>
          <w:tcPr>
            <w:tcW w:w="2265" w:type="dxa"/>
          </w:tcPr>
          <w:p w:rsidR="005B46C2" w:rsidRPr="00C631F1" w:rsidRDefault="005B46C2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С.В. Кудряшов,</w:t>
            </w:r>
          </w:p>
          <w:p w:rsidR="005B46C2" w:rsidRPr="00C631F1" w:rsidRDefault="005B46C2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министр образования и молодежной политики Чувашской Республики</w:t>
            </w:r>
            <w:r w:rsidR="007603C3" w:rsidRPr="00C631F1">
              <w:rPr>
                <w:sz w:val="24"/>
                <w:szCs w:val="24"/>
                <w:lang w:eastAsia="en-US"/>
              </w:rPr>
              <w:t>,</w:t>
            </w:r>
          </w:p>
          <w:p w:rsidR="00DD69B3" w:rsidRPr="00C631F1" w:rsidRDefault="005B46C2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Л.Н. Вотякова, ведущий специалист-эксперт отдела профессионального образования и науки</w:t>
            </w:r>
            <w:r w:rsidR="00DD69B3" w:rsidRPr="00C631F1">
              <w:rPr>
                <w:sz w:val="24"/>
                <w:szCs w:val="24"/>
              </w:rPr>
              <w:t>,</w:t>
            </w:r>
          </w:p>
          <w:p w:rsidR="00DD69B3" w:rsidRPr="00C631F1" w:rsidRDefault="007603C3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В.В. </w:t>
            </w:r>
            <w:r w:rsidR="00DD69B3" w:rsidRPr="00C631F1">
              <w:rPr>
                <w:sz w:val="24"/>
                <w:szCs w:val="24"/>
              </w:rPr>
              <w:t>Устяк</w:t>
            </w:r>
            <w:r w:rsidR="005B46C2" w:rsidRPr="00C631F1">
              <w:rPr>
                <w:sz w:val="24"/>
                <w:szCs w:val="24"/>
              </w:rPr>
              <w:t>, директор Чебоксарского экономико-технологического колледжа Минобразования Чувашии</w:t>
            </w:r>
          </w:p>
          <w:p w:rsidR="005D7BE8" w:rsidRPr="00C631F1" w:rsidRDefault="005D7BE8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D69B3" w:rsidRPr="00C631F1" w:rsidRDefault="00DD69B3" w:rsidP="00FF19D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информационно-аналитический отчет о результатах реализации мероприятий. Созданы условия для развития профессионального мастерства среди людей с инвалидностью, влияющие на их эффективную социальную и профессиональную интеграцию в обществе </w:t>
            </w:r>
          </w:p>
        </w:tc>
        <w:tc>
          <w:tcPr>
            <w:tcW w:w="1418" w:type="dxa"/>
          </w:tcPr>
          <w:p w:rsidR="00DD69B3" w:rsidRPr="00C631F1" w:rsidRDefault="006B14FC" w:rsidP="00FF19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РП</w:t>
            </w:r>
          </w:p>
        </w:tc>
      </w:tr>
      <w:tr w:rsidR="00DD69B3" w:rsidRPr="00C631F1" w:rsidTr="00827BDF">
        <w:trPr>
          <w:trHeight w:val="5430"/>
        </w:trPr>
        <w:tc>
          <w:tcPr>
            <w:tcW w:w="1134" w:type="dxa"/>
          </w:tcPr>
          <w:p w:rsidR="00DD69B3" w:rsidRPr="00C631F1" w:rsidRDefault="00DD69B3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19.1.</w:t>
            </w:r>
          </w:p>
        </w:tc>
        <w:tc>
          <w:tcPr>
            <w:tcW w:w="3261" w:type="dxa"/>
          </w:tcPr>
          <w:p w:rsidR="00DD69B3" w:rsidRPr="00C631F1" w:rsidRDefault="00DD69B3" w:rsidP="00DD69B3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Подготовка сборной и обеспечение участия сборной в международных, макрорегиональных, национальных чемпионатах профессионального мастерства для людей с инвалидностью, участие в X Международном чемпионате «Абилимпикс» в 2020 году</w:t>
            </w:r>
          </w:p>
        </w:tc>
        <w:tc>
          <w:tcPr>
            <w:tcW w:w="2001" w:type="dxa"/>
          </w:tcPr>
          <w:p w:rsidR="00566AF2" w:rsidRPr="00C631F1" w:rsidRDefault="00566AF2" w:rsidP="00566AF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0</w:t>
            </w:r>
            <w:r w:rsidR="00DD69B3" w:rsidRPr="00C631F1">
              <w:rPr>
                <w:sz w:val="24"/>
                <w:szCs w:val="24"/>
                <w:lang w:eastAsia="en-US"/>
              </w:rPr>
              <w:t>1</w:t>
            </w:r>
            <w:r w:rsidRPr="00C631F1">
              <w:rPr>
                <w:sz w:val="24"/>
                <w:szCs w:val="24"/>
                <w:lang w:eastAsia="en-US"/>
              </w:rPr>
              <w:t>.01.</w:t>
            </w:r>
            <w:r w:rsidR="00DD69B3" w:rsidRPr="00C631F1">
              <w:rPr>
                <w:sz w:val="24"/>
                <w:szCs w:val="24"/>
                <w:lang w:eastAsia="en-US"/>
              </w:rPr>
              <w:t>2019</w:t>
            </w:r>
          </w:p>
          <w:p w:rsidR="00DD69B3" w:rsidRPr="00C631F1" w:rsidRDefault="00DD69B3" w:rsidP="00566AF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(далее - ежегодно)</w:t>
            </w:r>
          </w:p>
        </w:tc>
        <w:tc>
          <w:tcPr>
            <w:tcW w:w="1971" w:type="dxa"/>
          </w:tcPr>
          <w:p w:rsidR="00DD69B3" w:rsidRPr="00C631F1" w:rsidRDefault="00DD69B3" w:rsidP="00FF19D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</w:t>
            </w:r>
            <w:r w:rsidR="00566AF2" w:rsidRPr="00C631F1">
              <w:rPr>
                <w:sz w:val="24"/>
                <w:szCs w:val="24"/>
                <w:lang w:eastAsia="en-US"/>
              </w:rPr>
              <w:t>.12.</w:t>
            </w:r>
            <w:r w:rsidRPr="00C631F1">
              <w:rPr>
                <w:sz w:val="24"/>
                <w:szCs w:val="24"/>
                <w:lang w:eastAsia="en-US"/>
              </w:rPr>
              <w:t>2019</w:t>
            </w:r>
          </w:p>
          <w:p w:rsidR="00DD69B3" w:rsidRPr="00C631F1" w:rsidRDefault="00DD69B3" w:rsidP="00FF19D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(далее - ежегодно)</w:t>
            </w:r>
          </w:p>
        </w:tc>
        <w:tc>
          <w:tcPr>
            <w:tcW w:w="2265" w:type="dxa"/>
          </w:tcPr>
          <w:p w:rsidR="007603C3" w:rsidRPr="00C631F1" w:rsidRDefault="007603C3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С.В. Кудряшов,</w:t>
            </w:r>
          </w:p>
          <w:p w:rsidR="007603C3" w:rsidRPr="00C631F1" w:rsidRDefault="007603C3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министр образования и молодежной политики Чувашской Республики,</w:t>
            </w:r>
          </w:p>
          <w:p w:rsidR="007603C3" w:rsidRPr="00C631F1" w:rsidRDefault="007603C3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Л.Н. Вотякова, ведущий специалист-эксперт отдела профессионального образования и науки</w:t>
            </w:r>
            <w:r w:rsidRPr="00C631F1">
              <w:rPr>
                <w:sz w:val="24"/>
                <w:szCs w:val="24"/>
              </w:rPr>
              <w:t>,</w:t>
            </w:r>
          </w:p>
          <w:p w:rsidR="00DD69B3" w:rsidRPr="00C631F1" w:rsidRDefault="007603C3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В.В. Устяк, директор Чебоксарского экономико-технологического колледжа Минобразования Чувашии</w:t>
            </w:r>
          </w:p>
        </w:tc>
        <w:tc>
          <w:tcPr>
            <w:tcW w:w="3118" w:type="dxa"/>
          </w:tcPr>
          <w:p w:rsidR="00DD69B3" w:rsidRPr="00C631F1" w:rsidRDefault="00912657" w:rsidP="00C74FF4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информационно-аналитический отчет об итогах подготовки сборной и обеспечению их участия в чемпионатах различного уровня. Созданы организационные, технические и иные условия для подготовки </w:t>
            </w:r>
            <w:r w:rsidR="00C74FF4" w:rsidRPr="00C631F1">
              <w:rPr>
                <w:sz w:val="24"/>
                <w:szCs w:val="24"/>
              </w:rPr>
              <w:t>членов региональной сборной к участию в международных, макрорегиональных, национальных чемпионатах профессионального мастерства для людей с инвалидностью</w:t>
            </w:r>
            <w:r w:rsidRPr="00C631F1">
              <w:rPr>
                <w:sz w:val="24"/>
                <w:szCs w:val="24"/>
              </w:rPr>
              <w:t>, в том числе ее участия в X Международном чемпионате «Абилимпикс» в 2020 году</w:t>
            </w:r>
          </w:p>
        </w:tc>
        <w:tc>
          <w:tcPr>
            <w:tcW w:w="1418" w:type="dxa"/>
          </w:tcPr>
          <w:p w:rsidR="00DD69B3" w:rsidRPr="00C631F1" w:rsidRDefault="006B14FC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РП</w:t>
            </w:r>
          </w:p>
        </w:tc>
      </w:tr>
      <w:tr w:rsidR="00566AF2" w:rsidRPr="00C631F1" w:rsidTr="00827BDF">
        <w:trPr>
          <w:trHeight w:val="5430"/>
        </w:trPr>
        <w:tc>
          <w:tcPr>
            <w:tcW w:w="1134" w:type="dxa"/>
          </w:tcPr>
          <w:p w:rsidR="00566AF2" w:rsidRPr="00C631F1" w:rsidRDefault="00566AF2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19.2.</w:t>
            </w:r>
          </w:p>
        </w:tc>
        <w:tc>
          <w:tcPr>
            <w:tcW w:w="3261" w:type="dxa"/>
          </w:tcPr>
          <w:p w:rsidR="00566AF2" w:rsidRPr="00C631F1" w:rsidRDefault="00566AF2" w:rsidP="005D387A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Подготовка и проведение регионального чемпионата «Абилимпикс»</w:t>
            </w:r>
          </w:p>
        </w:tc>
        <w:tc>
          <w:tcPr>
            <w:tcW w:w="2001" w:type="dxa"/>
          </w:tcPr>
          <w:p w:rsidR="00566AF2" w:rsidRPr="00C631F1" w:rsidRDefault="00566AF2" w:rsidP="006F5EF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01.01.2019</w:t>
            </w:r>
          </w:p>
          <w:p w:rsidR="00566AF2" w:rsidRPr="00C631F1" w:rsidRDefault="00566AF2" w:rsidP="006F5EF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(далее - ежегодно)</w:t>
            </w:r>
          </w:p>
        </w:tc>
        <w:tc>
          <w:tcPr>
            <w:tcW w:w="1971" w:type="dxa"/>
          </w:tcPr>
          <w:p w:rsidR="00566AF2" w:rsidRPr="00C631F1" w:rsidRDefault="00566AF2" w:rsidP="006F5EF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31.12.2019</w:t>
            </w:r>
          </w:p>
          <w:p w:rsidR="00566AF2" w:rsidRPr="00C631F1" w:rsidRDefault="00566AF2" w:rsidP="006F5EF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(далее - ежегодно)</w:t>
            </w:r>
          </w:p>
        </w:tc>
        <w:tc>
          <w:tcPr>
            <w:tcW w:w="2265" w:type="dxa"/>
          </w:tcPr>
          <w:p w:rsidR="00566AF2" w:rsidRPr="00C631F1" w:rsidRDefault="00566AF2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С.В. Кудряшов,</w:t>
            </w:r>
          </w:p>
          <w:p w:rsidR="00566AF2" w:rsidRPr="00C631F1" w:rsidRDefault="00566AF2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министр образования и молодежной политики Чувашской Республики,</w:t>
            </w:r>
          </w:p>
          <w:p w:rsidR="00566AF2" w:rsidRPr="00C631F1" w:rsidRDefault="00566AF2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Л.Н. Вотякова, ведущий специалист-эксперт отдела профессионального образования и науки</w:t>
            </w:r>
            <w:r w:rsidRPr="00C631F1">
              <w:rPr>
                <w:sz w:val="24"/>
                <w:szCs w:val="24"/>
              </w:rPr>
              <w:t>,</w:t>
            </w:r>
          </w:p>
          <w:p w:rsidR="00566AF2" w:rsidRPr="00C631F1" w:rsidRDefault="00566AF2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В.В. Устяк, директор Чебоксарского экономико-технологического колледжа Минобразования Чувашии</w:t>
            </w:r>
          </w:p>
        </w:tc>
        <w:tc>
          <w:tcPr>
            <w:tcW w:w="3118" w:type="dxa"/>
          </w:tcPr>
          <w:p w:rsidR="00566AF2" w:rsidRPr="00C631F1" w:rsidRDefault="00566AF2" w:rsidP="00FF19D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 xml:space="preserve">информационно-аналитический отчет о результатах проведения  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национального чемпионата «Абилимпикс» (ежегодно). Ежегодное проведение чемпионата способствует </w:t>
            </w:r>
            <w:r w:rsidRPr="00C631F1">
              <w:rPr>
                <w:sz w:val="24"/>
                <w:szCs w:val="24"/>
              </w:rPr>
              <w:t>развитию профессионального мастерства среди людей с инвалидностью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формированию национальной сборной, а также создает условия </w:t>
            </w:r>
            <w:r w:rsidRPr="00C631F1">
              <w:rPr>
                <w:sz w:val="24"/>
                <w:szCs w:val="24"/>
              </w:rPr>
              <w:t>эффективной социальной и профессиональной интеграцию в обществе</w:t>
            </w: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указанной категории лиц</w:t>
            </w:r>
          </w:p>
          <w:p w:rsidR="00566AF2" w:rsidRPr="00C631F1" w:rsidRDefault="00566AF2" w:rsidP="00FF19DD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AF2" w:rsidRPr="00C631F1" w:rsidRDefault="00566AF2" w:rsidP="006B14FC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566AF2" w:rsidRPr="001D66A0" w:rsidTr="00827BDF">
        <w:trPr>
          <w:trHeight w:val="5430"/>
        </w:trPr>
        <w:tc>
          <w:tcPr>
            <w:tcW w:w="1134" w:type="dxa"/>
          </w:tcPr>
          <w:p w:rsidR="00566AF2" w:rsidRPr="00C631F1" w:rsidRDefault="00566AF2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lastRenderedPageBreak/>
              <w:t>19.3.</w:t>
            </w:r>
          </w:p>
        </w:tc>
        <w:tc>
          <w:tcPr>
            <w:tcW w:w="3261" w:type="dxa"/>
          </w:tcPr>
          <w:p w:rsidR="00566AF2" w:rsidRPr="00C631F1" w:rsidRDefault="00566AF2" w:rsidP="005D387A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631F1">
              <w:rPr>
                <w:rFonts w:eastAsia="Arial Unicode MS"/>
                <w:bCs/>
                <w:sz w:val="24"/>
                <w:szCs w:val="24"/>
                <w:u w:color="000000"/>
              </w:rPr>
              <w:t>Ежегодно проводится национальный чемпионат «Абилимпикс», национальная сборная принимает участие в международных и национальных чемпионатах профессионального мастерства для людей с инвалидностью</w:t>
            </w:r>
          </w:p>
        </w:tc>
        <w:tc>
          <w:tcPr>
            <w:tcW w:w="2001" w:type="dxa"/>
          </w:tcPr>
          <w:p w:rsidR="00566AF2" w:rsidRPr="00C631F1" w:rsidRDefault="00566AF2" w:rsidP="006F5E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971" w:type="dxa"/>
          </w:tcPr>
          <w:p w:rsidR="00566AF2" w:rsidRPr="00C631F1" w:rsidRDefault="00566AF2" w:rsidP="006F5EF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265" w:type="dxa"/>
          </w:tcPr>
          <w:p w:rsidR="00566AF2" w:rsidRPr="00C631F1" w:rsidRDefault="00853B3F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С</w:t>
            </w:r>
            <w:r w:rsidR="00566AF2" w:rsidRPr="00C631F1">
              <w:rPr>
                <w:sz w:val="24"/>
                <w:szCs w:val="24"/>
                <w:lang w:eastAsia="en-US"/>
              </w:rPr>
              <w:t>.В. Кудряшов,</w:t>
            </w:r>
          </w:p>
          <w:p w:rsidR="00566AF2" w:rsidRPr="00C631F1" w:rsidRDefault="00566AF2" w:rsidP="00827B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министр образования и молодежной политики Чувашской Республики,</w:t>
            </w:r>
          </w:p>
          <w:p w:rsidR="00566AF2" w:rsidRPr="00C631F1" w:rsidRDefault="00566AF2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  <w:lang w:eastAsia="en-US"/>
              </w:rPr>
              <w:t>Л.Н. Вотякова, ведущий специалист-эксперт отдела профессионального образования и науки</w:t>
            </w:r>
            <w:r w:rsidRPr="00C631F1">
              <w:rPr>
                <w:sz w:val="24"/>
                <w:szCs w:val="24"/>
              </w:rPr>
              <w:t>,</w:t>
            </w:r>
          </w:p>
          <w:p w:rsidR="00566AF2" w:rsidRPr="00C631F1" w:rsidRDefault="00566AF2" w:rsidP="00827B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В.В. Устяк, директор Чебоксарского экономико-технологического колледжа Минобразования Чувашии</w:t>
            </w:r>
          </w:p>
        </w:tc>
        <w:tc>
          <w:tcPr>
            <w:tcW w:w="3118" w:type="dxa"/>
          </w:tcPr>
          <w:p w:rsidR="00566AF2" w:rsidRPr="00C631F1" w:rsidRDefault="00566AF2" w:rsidP="005D387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631F1">
              <w:rPr>
                <w:sz w:val="24"/>
                <w:szCs w:val="24"/>
              </w:rPr>
              <w:t>информационно-аналитический отчет о результатах реализации мероприятий. Созданы условия для развития профессионального мастерства среди людей с инвалидностью, влияющие на их эффективную социальную и профессиональную интеграцию в обществе</w:t>
            </w:r>
          </w:p>
        </w:tc>
        <w:tc>
          <w:tcPr>
            <w:tcW w:w="1418" w:type="dxa"/>
          </w:tcPr>
          <w:p w:rsidR="00566AF2" w:rsidRPr="00C87811" w:rsidRDefault="00566AF2" w:rsidP="006B14FC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631F1">
              <w:rPr>
                <w:sz w:val="24"/>
                <w:szCs w:val="24"/>
                <w:lang w:eastAsia="en-US"/>
              </w:rPr>
              <w:t>РП</w:t>
            </w:r>
          </w:p>
        </w:tc>
      </w:tr>
    </w:tbl>
    <w:p w:rsidR="006B14FC" w:rsidRPr="006B14FC" w:rsidRDefault="006B14FC" w:rsidP="00162F69">
      <w:pPr>
        <w:spacing w:line="240" w:lineRule="auto"/>
        <w:ind w:left="10620" w:firstLine="12"/>
        <w:jc w:val="center"/>
        <w:rPr>
          <w:b/>
          <w:sz w:val="24"/>
          <w:szCs w:val="24"/>
        </w:rPr>
      </w:pPr>
    </w:p>
    <w:sectPr w:rsidR="006B14FC" w:rsidRPr="006B14FC" w:rsidSect="002E5CAD">
      <w:headerReference w:type="default" r:id="rId9"/>
      <w:headerReference w:type="first" r:id="rId10"/>
      <w:footerReference w:type="first" r:id="rId11"/>
      <w:pgSz w:w="16840" w:h="11907" w:orient="landscape" w:code="9"/>
      <w:pgMar w:top="284" w:right="1134" w:bottom="1134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A0E811" w15:done="0"/>
  <w15:commentEx w15:paraId="617D238F" w15:done="0"/>
  <w15:commentEx w15:paraId="7C3BFF2C" w15:done="0"/>
  <w15:commentEx w15:paraId="193CA5DF" w15:done="0"/>
  <w15:commentEx w15:paraId="179F2529" w15:done="0"/>
  <w15:commentEx w15:paraId="13CF1A17" w15:done="0"/>
  <w15:commentEx w15:paraId="7109874F" w15:done="0"/>
  <w15:commentEx w15:paraId="4E14A424" w15:done="0"/>
  <w15:commentEx w15:paraId="40E816EF" w15:done="0"/>
  <w15:commentEx w15:paraId="40CC4157" w15:done="0"/>
  <w15:commentEx w15:paraId="0AB5C776" w15:done="0"/>
  <w15:commentEx w15:paraId="3BBF3399" w15:done="0"/>
  <w15:commentEx w15:paraId="3DDD134E" w15:done="0"/>
  <w15:commentEx w15:paraId="57442546" w15:done="0"/>
  <w15:commentEx w15:paraId="6493EA18" w15:done="0"/>
  <w15:commentEx w15:paraId="6A851CCC" w15:done="0"/>
  <w15:commentEx w15:paraId="6022CF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CB" w:rsidRDefault="007518CB" w:rsidP="00B64F2C">
      <w:pPr>
        <w:spacing w:line="240" w:lineRule="auto"/>
      </w:pPr>
      <w:r>
        <w:separator/>
      </w:r>
    </w:p>
  </w:endnote>
  <w:endnote w:type="continuationSeparator" w:id="0">
    <w:p w:rsidR="007518CB" w:rsidRDefault="007518CB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AD" w:rsidRPr="002E5CAD" w:rsidRDefault="002E5CAD">
    <w:pPr>
      <w:pStyle w:val="a5"/>
      <w:rPr>
        <w:i/>
        <w:sz w:val="18"/>
        <w:szCs w:val="18"/>
      </w:rPr>
    </w:pPr>
    <w:r w:rsidRPr="002E5CAD">
      <w:rPr>
        <w:i/>
        <w:sz w:val="18"/>
        <w:szCs w:val="18"/>
      </w:rPr>
      <w:t>* - 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CB" w:rsidRDefault="007518CB" w:rsidP="00B64F2C">
      <w:pPr>
        <w:spacing w:line="240" w:lineRule="auto"/>
      </w:pPr>
      <w:r>
        <w:separator/>
      </w:r>
    </w:p>
  </w:footnote>
  <w:footnote w:type="continuationSeparator" w:id="0">
    <w:p w:rsidR="007518CB" w:rsidRDefault="007518CB" w:rsidP="00B64F2C">
      <w:pPr>
        <w:spacing w:line="240" w:lineRule="auto"/>
      </w:pPr>
      <w:r>
        <w:continuationSeparator/>
      </w:r>
    </w:p>
  </w:footnote>
  <w:footnote w:id="1">
    <w:p w:rsidR="007518CB" w:rsidRPr="00F10031" w:rsidRDefault="007518CB" w:rsidP="007575CA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мероприятию, количество созданных центров и мастерских может меняться по итогам конкурсных отборов Минпросвещения России</w:t>
      </w:r>
    </w:p>
  </w:footnote>
  <w:footnote w:id="2">
    <w:p w:rsidR="00600A07" w:rsidRPr="00F10031" w:rsidRDefault="00600A07" w:rsidP="003058EA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мероприятию, количество созданных центров и мастерских может меняться по итогам конкурсных отборов Минпросвещения России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CB" w:rsidRPr="001A20BF" w:rsidRDefault="007518CB">
    <w:pPr>
      <w:pStyle w:val="a3"/>
      <w:tabs>
        <w:tab w:val="clear" w:pos="4153"/>
        <w:tab w:val="clear" w:pos="8306"/>
      </w:tabs>
      <w:jc w:val="center"/>
      <w:rPr>
        <w:sz w:val="22"/>
        <w:szCs w:val="22"/>
      </w:rPr>
    </w:pPr>
    <w:r w:rsidRPr="001A20BF">
      <w:rPr>
        <w:rStyle w:val="a7"/>
        <w:sz w:val="22"/>
        <w:szCs w:val="22"/>
      </w:rPr>
      <w:fldChar w:fldCharType="begin"/>
    </w:r>
    <w:r w:rsidRPr="001A20BF">
      <w:rPr>
        <w:rStyle w:val="a7"/>
        <w:sz w:val="22"/>
        <w:szCs w:val="22"/>
      </w:rPr>
      <w:instrText xml:space="preserve"> PAGE </w:instrText>
    </w:r>
    <w:r w:rsidRPr="001A20BF">
      <w:rPr>
        <w:rStyle w:val="a7"/>
        <w:sz w:val="22"/>
        <w:szCs w:val="22"/>
      </w:rPr>
      <w:fldChar w:fldCharType="separate"/>
    </w:r>
    <w:r w:rsidR="004D7C17">
      <w:rPr>
        <w:rStyle w:val="a7"/>
        <w:noProof/>
        <w:sz w:val="22"/>
        <w:szCs w:val="22"/>
      </w:rPr>
      <w:t>2</w:t>
    </w:r>
    <w:r w:rsidRPr="001A20BF">
      <w:rPr>
        <w:rStyle w:val="a7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CB" w:rsidRDefault="007518CB" w:rsidP="002E5CAD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491"/>
    <w:multiLevelType w:val="hybridMultilevel"/>
    <w:tmpl w:val="C3508AAA"/>
    <w:lvl w:ilvl="0" w:tplc="1D56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EB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E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6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86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0D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0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D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2F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C0972"/>
    <w:multiLevelType w:val="hybridMultilevel"/>
    <w:tmpl w:val="08F02E1E"/>
    <w:lvl w:ilvl="0" w:tplc="DCFC70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57DF"/>
    <w:multiLevelType w:val="hybridMultilevel"/>
    <w:tmpl w:val="9A6C8DE4"/>
    <w:lvl w:ilvl="0" w:tplc="CE981A80">
      <w:start w:val="1"/>
      <w:numFmt w:val="decimal"/>
      <w:lvlText w:val="%1."/>
      <w:lvlJc w:val="left"/>
      <w:pPr>
        <w:ind w:left="226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B21FA2">
      <w:start w:val="1"/>
      <w:numFmt w:val="decimal"/>
      <w:lvlText w:val="%2."/>
      <w:lvlJc w:val="left"/>
      <w:pPr>
        <w:ind w:left="623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998549E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3" w:tplc="9E5A93D8">
      <w:numFmt w:val="bullet"/>
      <w:lvlText w:val="•"/>
      <w:lvlJc w:val="left"/>
      <w:pPr>
        <w:ind w:left="8313" w:hanging="281"/>
      </w:pPr>
      <w:rPr>
        <w:rFonts w:hint="default"/>
        <w:lang w:val="ru-RU" w:eastAsia="ru-RU" w:bidi="ru-RU"/>
      </w:rPr>
    </w:lvl>
    <w:lvl w:ilvl="4" w:tplc="526417F0">
      <w:numFmt w:val="bullet"/>
      <w:lvlText w:val="•"/>
      <w:lvlJc w:val="left"/>
      <w:pPr>
        <w:ind w:left="9300" w:hanging="281"/>
      </w:pPr>
      <w:rPr>
        <w:rFonts w:hint="default"/>
        <w:lang w:val="ru-RU" w:eastAsia="ru-RU" w:bidi="ru-RU"/>
      </w:rPr>
    </w:lvl>
    <w:lvl w:ilvl="5" w:tplc="9C166C76">
      <w:numFmt w:val="bullet"/>
      <w:lvlText w:val="•"/>
      <w:lvlJc w:val="left"/>
      <w:pPr>
        <w:ind w:left="10287" w:hanging="281"/>
      </w:pPr>
      <w:rPr>
        <w:rFonts w:hint="default"/>
        <w:lang w:val="ru-RU" w:eastAsia="ru-RU" w:bidi="ru-RU"/>
      </w:rPr>
    </w:lvl>
    <w:lvl w:ilvl="6" w:tplc="4A38B152">
      <w:numFmt w:val="bullet"/>
      <w:lvlText w:val="•"/>
      <w:lvlJc w:val="left"/>
      <w:pPr>
        <w:ind w:left="11273" w:hanging="281"/>
      </w:pPr>
      <w:rPr>
        <w:rFonts w:hint="default"/>
        <w:lang w:val="ru-RU" w:eastAsia="ru-RU" w:bidi="ru-RU"/>
      </w:rPr>
    </w:lvl>
    <w:lvl w:ilvl="7" w:tplc="1352A96A">
      <w:numFmt w:val="bullet"/>
      <w:lvlText w:val="•"/>
      <w:lvlJc w:val="left"/>
      <w:pPr>
        <w:ind w:left="12260" w:hanging="281"/>
      </w:pPr>
      <w:rPr>
        <w:rFonts w:hint="default"/>
        <w:lang w:val="ru-RU" w:eastAsia="ru-RU" w:bidi="ru-RU"/>
      </w:rPr>
    </w:lvl>
    <w:lvl w:ilvl="8" w:tplc="B8901A34">
      <w:numFmt w:val="bullet"/>
      <w:lvlText w:val="•"/>
      <w:lvlJc w:val="left"/>
      <w:pPr>
        <w:ind w:left="13247" w:hanging="281"/>
      </w:pPr>
      <w:rPr>
        <w:rFonts w:hint="default"/>
        <w:lang w:val="ru-RU" w:eastAsia="ru-RU" w:bidi="ru-RU"/>
      </w:rPr>
    </w:lvl>
  </w:abstractNum>
  <w:abstractNum w:abstractNumId="4">
    <w:nsid w:val="14955178"/>
    <w:multiLevelType w:val="hybridMultilevel"/>
    <w:tmpl w:val="50C63C38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B3162"/>
    <w:multiLevelType w:val="hybridMultilevel"/>
    <w:tmpl w:val="6DD4CCCA"/>
    <w:lvl w:ilvl="0" w:tplc="0686A85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E21400">
      <w:start w:val="1"/>
      <w:numFmt w:val="decimal"/>
      <w:lvlText w:val="%2."/>
      <w:lvlJc w:val="left"/>
      <w:pPr>
        <w:ind w:left="634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652C7A2">
      <w:numFmt w:val="bullet"/>
      <w:lvlText w:val="•"/>
      <w:lvlJc w:val="left"/>
      <w:pPr>
        <w:ind w:left="6669" w:hanging="281"/>
      </w:pPr>
      <w:rPr>
        <w:rFonts w:hint="default"/>
        <w:lang w:val="ru-RU" w:eastAsia="ru-RU" w:bidi="ru-RU"/>
      </w:rPr>
    </w:lvl>
    <w:lvl w:ilvl="3" w:tplc="340620C6">
      <w:numFmt w:val="bullet"/>
      <w:lvlText w:val="•"/>
      <w:lvlJc w:val="left"/>
      <w:pPr>
        <w:ind w:left="6999" w:hanging="281"/>
      </w:pPr>
      <w:rPr>
        <w:rFonts w:hint="default"/>
        <w:lang w:val="ru-RU" w:eastAsia="ru-RU" w:bidi="ru-RU"/>
      </w:rPr>
    </w:lvl>
    <w:lvl w:ilvl="4" w:tplc="AD46C430">
      <w:numFmt w:val="bullet"/>
      <w:lvlText w:val="•"/>
      <w:lvlJc w:val="left"/>
      <w:pPr>
        <w:ind w:left="7328" w:hanging="281"/>
      </w:pPr>
      <w:rPr>
        <w:rFonts w:hint="default"/>
        <w:lang w:val="ru-RU" w:eastAsia="ru-RU" w:bidi="ru-RU"/>
      </w:rPr>
    </w:lvl>
    <w:lvl w:ilvl="5" w:tplc="F00EC9AC">
      <w:numFmt w:val="bullet"/>
      <w:lvlText w:val="•"/>
      <w:lvlJc w:val="left"/>
      <w:pPr>
        <w:ind w:left="7658" w:hanging="281"/>
      </w:pPr>
      <w:rPr>
        <w:rFonts w:hint="default"/>
        <w:lang w:val="ru-RU" w:eastAsia="ru-RU" w:bidi="ru-RU"/>
      </w:rPr>
    </w:lvl>
    <w:lvl w:ilvl="6" w:tplc="4DE853CE">
      <w:numFmt w:val="bullet"/>
      <w:lvlText w:val="•"/>
      <w:lvlJc w:val="left"/>
      <w:pPr>
        <w:ind w:left="7988" w:hanging="281"/>
      </w:pPr>
      <w:rPr>
        <w:rFonts w:hint="default"/>
        <w:lang w:val="ru-RU" w:eastAsia="ru-RU" w:bidi="ru-RU"/>
      </w:rPr>
    </w:lvl>
    <w:lvl w:ilvl="7" w:tplc="714ABDFA">
      <w:numFmt w:val="bullet"/>
      <w:lvlText w:val="•"/>
      <w:lvlJc w:val="left"/>
      <w:pPr>
        <w:ind w:left="8317" w:hanging="281"/>
      </w:pPr>
      <w:rPr>
        <w:rFonts w:hint="default"/>
        <w:lang w:val="ru-RU" w:eastAsia="ru-RU" w:bidi="ru-RU"/>
      </w:rPr>
    </w:lvl>
    <w:lvl w:ilvl="8" w:tplc="92A2DBF4">
      <w:numFmt w:val="bullet"/>
      <w:lvlText w:val="•"/>
      <w:lvlJc w:val="left"/>
      <w:pPr>
        <w:ind w:left="8647" w:hanging="281"/>
      </w:pPr>
      <w:rPr>
        <w:rFonts w:hint="default"/>
        <w:lang w:val="ru-RU" w:eastAsia="ru-RU" w:bidi="ru-RU"/>
      </w:rPr>
    </w:lvl>
  </w:abstractNum>
  <w:abstractNum w:abstractNumId="6">
    <w:nsid w:val="198836BA"/>
    <w:multiLevelType w:val="hybridMultilevel"/>
    <w:tmpl w:val="E292B382"/>
    <w:lvl w:ilvl="0" w:tplc="0419000F">
      <w:start w:val="20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092"/>
    <w:multiLevelType w:val="hybridMultilevel"/>
    <w:tmpl w:val="C48E1BE6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F59B4"/>
    <w:multiLevelType w:val="hybridMultilevel"/>
    <w:tmpl w:val="45EA8B20"/>
    <w:lvl w:ilvl="0" w:tplc="E350020E">
      <w:start w:val="1"/>
      <w:numFmt w:val="decimal"/>
      <w:lvlText w:val="%1."/>
      <w:lvlJc w:val="left"/>
      <w:pPr>
        <w:ind w:left="226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DAFA88">
      <w:numFmt w:val="bullet"/>
      <w:lvlText w:val="•"/>
      <w:lvlJc w:val="left"/>
      <w:pPr>
        <w:ind w:left="3556" w:hanging="281"/>
      </w:pPr>
      <w:rPr>
        <w:rFonts w:hint="default"/>
        <w:lang w:val="ru-RU" w:eastAsia="ru-RU" w:bidi="ru-RU"/>
      </w:rPr>
    </w:lvl>
    <w:lvl w:ilvl="2" w:tplc="F3B0704C">
      <w:numFmt w:val="bullet"/>
      <w:lvlText w:val="•"/>
      <w:lvlJc w:val="left"/>
      <w:pPr>
        <w:ind w:left="4852" w:hanging="281"/>
      </w:pPr>
      <w:rPr>
        <w:rFonts w:hint="default"/>
        <w:lang w:val="ru-RU" w:eastAsia="ru-RU" w:bidi="ru-RU"/>
      </w:rPr>
    </w:lvl>
    <w:lvl w:ilvl="3" w:tplc="B7AAA5E6">
      <w:numFmt w:val="bullet"/>
      <w:lvlText w:val="•"/>
      <w:lvlJc w:val="left"/>
      <w:pPr>
        <w:ind w:left="6148" w:hanging="281"/>
      </w:pPr>
      <w:rPr>
        <w:rFonts w:hint="default"/>
        <w:lang w:val="ru-RU" w:eastAsia="ru-RU" w:bidi="ru-RU"/>
      </w:rPr>
    </w:lvl>
    <w:lvl w:ilvl="4" w:tplc="0CE4D48A">
      <w:numFmt w:val="bullet"/>
      <w:lvlText w:val="•"/>
      <w:lvlJc w:val="left"/>
      <w:pPr>
        <w:ind w:left="7444" w:hanging="281"/>
      </w:pPr>
      <w:rPr>
        <w:rFonts w:hint="default"/>
        <w:lang w:val="ru-RU" w:eastAsia="ru-RU" w:bidi="ru-RU"/>
      </w:rPr>
    </w:lvl>
    <w:lvl w:ilvl="5" w:tplc="4B06AC6A">
      <w:numFmt w:val="bullet"/>
      <w:lvlText w:val="•"/>
      <w:lvlJc w:val="left"/>
      <w:pPr>
        <w:ind w:left="8740" w:hanging="281"/>
      </w:pPr>
      <w:rPr>
        <w:rFonts w:hint="default"/>
        <w:lang w:val="ru-RU" w:eastAsia="ru-RU" w:bidi="ru-RU"/>
      </w:rPr>
    </w:lvl>
    <w:lvl w:ilvl="6" w:tplc="FA66B006">
      <w:numFmt w:val="bullet"/>
      <w:lvlText w:val="•"/>
      <w:lvlJc w:val="left"/>
      <w:pPr>
        <w:ind w:left="10036" w:hanging="281"/>
      </w:pPr>
      <w:rPr>
        <w:rFonts w:hint="default"/>
        <w:lang w:val="ru-RU" w:eastAsia="ru-RU" w:bidi="ru-RU"/>
      </w:rPr>
    </w:lvl>
    <w:lvl w:ilvl="7" w:tplc="57E6AA84">
      <w:numFmt w:val="bullet"/>
      <w:lvlText w:val="•"/>
      <w:lvlJc w:val="left"/>
      <w:pPr>
        <w:ind w:left="11332" w:hanging="281"/>
      </w:pPr>
      <w:rPr>
        <w:rFonts w:hint="default"/>
        <w:lang w:val="ru-RU" w:eastAsia="ru-RU" w:bidi="ru-RU"/>
      </w:rPr>
    </w:lvl>
    <w:lvl w:ilvl="8" w:tplc="F9CCA66C">
      <w:numFmt w:val="bullet"/>
      <w:lvlText w:val="•"/>
      <w:lvlJc w:val="left"/>
      <w:pPr>
        <w:ind w:left="12628" w:hanging="281"/>
      </w:pPr>
      <w:rPr>
        <w:rFonts w:hint="default"/>
        <w:lang w:val="ru-RU" w:eastAsia="ru-RU" w:bidi="ru-RU"/>
      </w:rPr>
    </w:lvl>
  </w:abstractNum>
  <w:abstractNum w:abstractNumId="11">
    <w:nsid w:val="2D7231B8"/>
    <w:multiLevelType w:val="hybridMultilevel"/>
    <w:tmpl w:val="3B30308A"/>
    <w:lvl w:ilvl="0" w:tplc="8EB89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106A"/>
    <w:multiLevelType w:val="hybridMultilevel"/>
    <w:tmpl w:val="25B2704A"/>
    <w:lvl w:ilvl="0" w:tplc="EC0E830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3D134B6D"/>
    <w:multiLevelType w:val="hybridMultilevel"/>
    <w:tmpl w:val="8CD690F0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B282D"/>
    <w:multiLevelType w:val="hybridMultilevel"/>
    <w:tmpl w:val="0EA42D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2B903D3"/>
    <w:multiLevelType w:val="hybridMultilevel"/>
    <w:tmpl w:val="DC9276C4"/>
    <w:lvl w:ilvl="0" w:tplc="0419000F">
      <w:start w:val="20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51F08"/>
    <w:multiLevelType w:val="hybridMultilevel"/>
    <w:tmpl w:val="A2984732"/>
    <w:lvl w:ilvl="0" w:tplc="C916F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375D7"/>
    <w:multiLevelType w:val="hybridMultilevel"/>
    <w:tmpl w:val="F5706CFE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55448"/>
    <w:multiLevelType w:val="hybridMultilevel"/>
    <w:tmpl w:val="260875EE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71E4D"/>
    <w:multiLevelType w:val="multilevel"/>
    <w:tmpl w:val="67DCD17A"/>
    <w:lvl w:ilvl="0">
      <w:start w:val="4"/>
      <w:numFmt w:val="decimal"/>
      <w:lvlText w:val="%1"/>
      <w:lvlJc w:val="left"/>
      <w:pPr>
        <w:ind w:left="358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8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90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7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23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40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564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72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892" w:hanging="493"/>
      </w:pPr>
      <w:rPr>
        <w:rFonts w:hint="default"/>
        <w:lang w:val="ru-RU" w:eastAsia="ru-RU" w:bidi="ru-RU"/>
      </w:rPr>
    </w:lvl>
  </w:abstractNum>
  <w:abstractNum w:abstractNumId="26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A6460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B12F9"/>
    <w:multiLevelType w:val="hybridMultilevel"/>
    <w:tmpl w:val="37D44906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143C2"/>
    <w:multiLevelType w:val="hybridMultilevel"/>
    <w:tmpl w:val="56683E42"/>
    <w:lvl w:ilvl="0" w:tplc="0A549150">
      <w:start w:val="2024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29"/>
  </w:num>
  <w:num w:numId="5">
    <w:abstractNumId w:val="18"/>
  </w:num>
  <w:num w:numId="6">
    <w:abstractNumId w:val="19"/>
  </w:num>
  <w:num w:numId="7">
    <w:abstractNumId w:val="22"/>
  </w:num>
  <w:num w:numId="8">
    <w:abstractNumId w:val="8"/>
  </w:num>
  <w:num w:numId="9">
    <w:abstractNumId w:val="34"/>
  </w:num>
  <w:num w:numId="10">
    <w:abstractNumId w:val="31"/>
  </w:num>
  <w:num w:numId="11">
    <w:abstractNumId w:val="21"/>
  </w:num>
  <w:num w:numId="12">
    <w:abstractNumId w:val="12"/>
  </w:num>
  <w:num w:numId="13">
    <w:abstractNumId w:val="32"/>
  </w:num>
  <w:num w:numId="14">
    <w:abstractNumId w:val="2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25"/>
  </w:num>
  <w:num w:numId="20">
    <w:abstractNumId w:val="5"/>
  </w:num>
  <w:num w:numId="21">
    <w:abstractNumId w:val="6"/>
  </w:num>
  <w:num w:numId="22">
    <w:abstractNumId w:val="16"/>
  </w:num>
  <w:num w:numId="23">
    <w:abstractNumId w:val="33"/>
  </w:num>
  <w:num w:numId="24">
    <w:abstractNumId w:val="13"/>
  </w:num>
  <w:num w:numId="25">
    <w:abstractNumId w:val="11"/>
  </w:num>
  <w:num w:numId="26">
    <w:abstractNumId w:val="15"/>
  </w:num>
  <w:num w:numId="27">
    <w:abstractNumId w:val="1"/>
  </w:num>
  <w:num w:numId="28">
    <w:abstractNumId w:val="28"/>
  </w:num>
  <w:num w:numId="29">
    <w:abstractNumId w:val="20"/>
  </w:num>
  <w:num w:numId="30">
    <w:abstractNumId w:val="30"/>
  </w:num>
  <w:num w:numId="31">
    <w:abstractNumId w:val="9"/>
  </w:num>
  <w:num w:numId="32">
    <w:abstractNumId w:val="14"/>
  </w:num>
  <w:num w:numId="33">
    <w:abstractNumId w:val="23"/>
  </w:num>
  <w:num w:numId="34">
    <w:abstractNumId w:val="4"/>
  </w:num>
  <w:num w:numId="3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ашлян Анна Григорьевна">
    <w15:presenceInfo w15:providerId="AD" w15:userId="S-1-5-21-3840247747-1450702109-120892074-103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000CB"/>
    <w:rsid w:val="00002439"/>
    <w:rsid w:val="00004069"/>
    <w:rsid w:val="00017FF2"/>
    <w:rsid w:val="00020B60"/>
    <w:rsid w:val="00022B74"/>
    <w:rsid w:val="00022FC9"/>
    <w:rsid w:val="000255C1"/>
    <w:rsid w:val="00026E45"/>
    <w:rsid w:val="000271DD"/>
    <w:rsid w:val="00027656"/>
    <w:rsid w:val="000352E8"/>
    <w:rsid w:val="00036C6A"/>
    <w:rsid w:val="00037136"/>
    <w:rsid w:val="00040306"/>
    <w:rsid w:val="0004568F"/>
    <w:rsid w:val="00050B10"/>
    <w:rsid w:val="000541A1"/>
    <w:rsid w:val="000654E9"/>
    <w:rsid w:val="00066741"/>
    <w:rsid w:val="00070864"/>
    <w:rsid w:val="00071617"/>
    <w:rsid w:val="00087BB9"/>
    <w:rsid w:val="00090122"/>
    <w:rsid w:val="00092248"/>
    <w:rsid w:val="00095A3F"/>
    <w:rsid w:val="00095A69"/>
    <w:rsid w:val="00097966"/>
    <w:rsid w:val="00097A8C"/>
    <w:rsid w:val="000A737E"/>
    <w:rsid w:val="000B25BA"/>
    <w:rsid w:val="000C0031"/>
    <w:rsid w:val="000C07D7"/>
    <w:rsid w:val="000C2D72"/>
    <w:rsid w:val="000C6DF0"/>
    <w:rsid w:val="000D4DBA"/>
    <w:rsid w:val="000D5A8F"/>
    <w:rsid w:val="000D5EDD"/>
    <w:rsid w:val="000E1351"/>
    <w:rsid w:val="000E31EC"/>
    <w:rsid w:val="000E5CF7"/>
    <w:rsid w:val="000E6BCD"/>
    <w:rsid w:val="000F033F"/>
    <w:rsid w:val="000F0F08"/>
    <w:rsid w:val="000F1B4D"/>
    <w:rsid w:val="000F1E6A"/>
    <w:rsid w:val="000F6DDF"/>
    <w:rsid w:val="00101F03"/>
    <w:rsid w:val="00106623"/>
    <w:rsid w:val="0010701F"/>
    <w:rsid w:val="00107713"/>
    <w:rsid w:val="001126FE"/>
    <w:rsid w:val="00114E12"/>
    <w:rsid w:val="00122D35"/>
    <w:rsid w:val="001237B4"/>
    <w:rsid w:val="001237D8"/>
    <w:rsid w:val="00124F28"/>
    <w:rsid w:val="00131D30"/>
    <w:rsid w:val="00132370"/>
    <w:rsid w:val="0013705A"/>
    <w:rsid w:val="0014351F"/>
    <w:rsid w:val="00144904"/>
    <w:rsid w:val="001476C2"/>
    <w:rsid w:val="00152A81"/>
    <w:rsid w:val="00152CB3"/>
    <w:rsid w:val="0015368D"/>
    <w:rsid w:val="0015799D"/>
    <w:rsid w:val="00160867"/>
    <w:rsid w:val="00160BC7"/>
    <w:rsid w:val="00162F69"/>
    <w:rsid w:val="00164C89"/>
    <w:rsid w:val="00165720"/>
    <w:rsid w:val="0016757A"/>
    <w:rsid w:val="00171701"/>
    <w:rsid w:val="001734D6"/>
    <w:rsid w:val="00180218"/>
    <w:rsid w:val="00180DC0"/>
    <w:rsid w:val="0018342A"/>
    <w:rsid w:val="00195A10"/>
    <w:rsid w:val="001A20BF"/>
    <w:rsid w:val="001A4EC7"/>
    <w:rsid w:val="001A4F01"/>
    <w:rsid w:val="001B10AC"/>
    <w:rsid w:val="001B24F4"/>
    <w:rsid w:val="001B3DBB"/>
    <w:rsid w:val="001B4FBB"/>
    <w:rsid w:val="001B779A"/>
    <w:rsid w:val="001B7D4A"/>
    <w:rsid w:val="001C3A3C"/>
    <w:rsid w:val="001C4732"/>
    <w:rsid w:val="001C6850"/>
    <w:rsid w:val="001D3A44"/>
    <w:rsid w:val="001D60C6"/>
    <w:rsid w:val="001D66A0"/>
    <w:rsid w:val="001D6766"/>
    <w:rsid w:val="001E2EB1"/>
    <w:rsid w:val="001E35FD"/>
    <w:rsid w:val="001F3E7F"/>
    <w:rsid w:val="001F6D73"/>
    <w:rsid w:val="001F7581"/>
    <w:rsid w:val="0020329C"/>
    <w:rsid w:val="00205059"/>
    <w:rsid w:val="00207A0B"/>
    <w:rsid w:val="0021258B"/>
    <w:rsid w:val="00215911"/>
    <w:rsid w:val="002161EC"/>
    <w:rsid w:val="00216BF8"/>
    <w:rsid w:val="00216F28"/>
    <w:rsid w:val="002176C8"/>
    <w:rsid w:val="002247A4"/>
    <w:rsid w:val="00224E3B"/>
    <w:rsid w:val="002262B3"/>
    <w:rsid w:val="00227C15"/>
    <w:rsid w:val="00235EE1"/>
    <w:rsid w:val="0023707C"/>
    <w:rsid w:val="00240676"/>
    <w:rsid w:val="00241CE6"/>
    <w:rsid w:val="00242C1E"/>
    <w:rsid w:val="00242CB0"/>
    <w:rsid w:val="00246073"/>
    <w:rsid w:val="00246BC5"/>
    <w:rsid w:val="00247D52"/>
    <w:rsid w:val="002573A4"/>
    <w:rsid w:val="00260F76"/>
    <w:rsid w:val="00261896"/>
    <w:rsid w:val="00263C71"/>
    <w:rsid w:val="0026472F"/>
    <w:rsid w:val="002666BE"/>
    <w:rsid w:val="00267CFF"/>
    <w:rsid w:val="00270F8B"/>
    <w:rsid w:val="002714E0"/>
    <w:rsid w:val="00273A33"/>
    <w:rsid w:val="00275C48"/>
    <w:rsid w:val="00276A91"/>
    <w:rsid w:val="00282AEE"/>
    <w:rsid w:val="00283130"/>
    <w:rsid w:val="00284178"/>
    <w:rsid w:val="00290312"/>
    <w:rsid w:val="00290A10"/>
    <w:rsid w:val="00292B0F"/>
    <w:rsid w:val="002931FE"/>
    <w:rsid w:val="00296508"/>
    <w:rsid w:val="00296731"/>
    <w:rsid w:val="00297A08"/>
    <w:rsid w:val="002A08B3"/>
    <w:rsid w:val="002A2062"/>
    <w:rsid w:val="002A22E6"/>
    <w:rsid w:val="002B4023"/>
    <w:rsid w:val="002C0C23"/>
    <w:rsid w:val="002C1175"/>
    <w:rsid w:val="002C2821"/>
    <w:rsid w:val="002C2966"/>
    <w:rsid w:val="002C58B7"/>
    <w:rsid w:val="002D2F57"/>
    <w:rsid w:val="002D5ED6"/>
    <w:rsid w:val="002E1A79"/>
    <w:rsid w:val="002E551A"/>
    <w:rsid w:val="002E5CAD"/>
    <w:rsid w:val="002F0BB5"/>
    <w:rsid w:val="002F40F6"/>
    <w:rsid w:val="002F7F07"/>
    <w:rsid w:val="00302F79"/>
    <w:rsid w:val="00304490"/>
    <w:rsid w:val="003058EA"/>
    <w:rsid w:val="00311284"/>
    <w:rsid w:val="00315B40"/>
    <w:rsid w:val="003228AE"/>
    <w:rsid w:val="003233F7"/>
    <w:rsid w:val="003300B6"/>
    <w:rsid w:val="003313E2"/>
    <w:rsid w:val="003314D8"/>
    <w:rsid w:val="0033198F"/>
    <w:rsid w:val="00341673"/>
    <w:rsid w:val="00345767"/>
    <w:rsid w:val="0035245A"/>
    <w:rsid w:val="00352A77"/>
    <w:rsid w:val="0035410D"/>
    <w:rsid w:val="00357090"/>
    <w:rsid w:val="003576D6"/>
    <w:rsid w:val="00362B38"/>
    <w:rsid w:val="00363F54"/>
    <w:rsid w:val="00374841"/>
    <w:rsid w:val="00376014"/>
    <w:rsid w:val="00376967"/>
    <w:rsid w:val="00381459"/>
    <w:rsid w:val="0038347F"/>
    <w:rsid w:val="0038468D"/>
    <w:rsid w:val="00384F1A"/>
    <w:rsid w:val="00393C32"/>
    <w:rsid w:val="003A0FF6"/>
    <w:rsid w:val="003A3977"/>
    <w:rsid w:val="003B0738"/>
    <w:rsid w:val="003B22DC"/>
    <w:rsid w:val="003B61F5"/>
    <w:rsid w:val="003B7730"/>
    <w:rsid w:val="003C13A9"/>
    <w:rsid w:val="003C228F"/>
    <w:rsid w:val="003C4453"/>
    <w:rsid w:val="003C65C7"/>
    <w:rsid w:val="003C6E5B"/>
    <w:rsid w:val="003D0D64"/>
    <w:rsid w:val="003D2FF9"/>
    <w:rsid w:val="003D3755"/>
    <w:rsid w:val="003D49B1"/>
    <w:rsid w:val="003E0A85"/>
    <w:rsid w:val="003E5102"/>
    <w:rsid w:val="003E5F8A"/>
    <w:rsid w:val="003E69A8"/>
    <w:rsid w:val="003F4A31"/>
    <w:rsid w:val="003F4D86"/>
    <w:rsid w:val="004029EA"/>
    <w:rsid w:val="00405079"/>
    <w:rsid w:val="0040799E"/>
    <w:rsid w:val="00407E81"/>
    <w:rsid w:val="00415FD3"/>
    <w:rsid w:val="004174F3"/>
    <w:rsid w:val="00420B02"/>
    <w:rsid w:val="00421520"/>
    <w:rsid w:val="0042501F"/>
    <w:rsid w:val="00431929"/>
    <w:rsid w:val="004418B1"/>
    <w:rsid w:val="0044265B"/>
    <w:rsid w:val="00442D12"/>
    <w:rsid w:val="0044379D"/>
    <w:rsid w:val="00445EE4"/>
    <w:rsid w:val="00446A47"/>
    <w:rsid w:val="00447853"/>
    <w:rsid w:val="004517D9"/>
    <w:rsid w:val="00452821"/>
    <w:rsid w:val="00456D85"/>
    <w:rsid w:val="004638A7"/>
    <w:rsid w:val="00465C46"/>
    <w:rsid w:val="00472E17"/>
    <w:rsid w:val="004771E0"/>
    <w:rsid w:val="00482BDE"/>
    <w:rsid w:val="00483804"/>
    <w:rsid w:val="00484111"/>
    <w:rsid w:val="00484E3A"/>
    <w:rsid w:val="004A03D3"/>
    <w:rsid w:val="004A1884"/>
    <w:rsid w:val="004A39DF"/>
    <w:rsid w:val="004A46D2"/>
    <w:rsid w:val="004A4ED9"/>
    <w:rsid w:val="004A5B63"/>
    <w:rsid w:val="004A5FD4"/>
    <w:rsid w:val="004A612A"/>
    <w:rsid w:val="004A6E21"/>
    <w:rsid w:val="004B5618"/>
    <w:rsid w:val="004B69C9"/>
    <w:rsid w:val="004C17BC"/>
    <w:rsid w:val="004C3220"/>
    <w:rsid w:val="004C4048"/>
    <w:rsid w:val="004C7C5B"/>
    <w:rsid w:val="004D093A"/>
    <w:rsid w:val="004D205F"/>
    <w:rsid w:val="004D4186"/>
    <w:rsid w:val="004D7C17"/>
    <w:rsid w:val="004E3813"/>
    <w:rsid w:val="004E613D"/>
    <w:rsid w:val="004F19C1"/>
    <w:rsid w:val="004F511D"/>
    <w:rsid w:val="004F799C"/>
    <w:rsid w:val="00510818"/>
    <w:rsid w:val="005112AB"/>
    <w:rsid w:val="0051218E"/>
    <w:rsid w:val="00515F5C"/>
    <w:rsid w:val="00520C4A"/>
    <w:rsid w:val="0052493C"/>
    <w:rsid w:val="00526440"/>
    <w:rsid w:val="005267FF"/>
    <w:rsid w:val="00526B45"/>
    <w:rsid w:val="00531B82"/>
    <w:rsid w:val="00532259"/>
    <w:rsid w:val="00532694"/>
    <w:rsid w:val="00541C43"/>
    <w:rsid w:val="005433BF"/>
    <w:rsid w:val="005456D1"/>
    <w:rsid w:val="0055145D"/>
    <w:rsid w:val="005544EA"/>
    <w:rsid w:val="0055602A"/>
    <w:rsid w:val="00566AF2"/>
    <w:rsid w:val="00566C05"/>
    <w:rsid w:val="00570095"/>
    <w:rsid w:val="00570651"/>
    <w:rsid w:val="005723D3"/>
    <w:rsid w:val="00572AA1"/>
    <w:rsid w:val="0057427A"/>
    <w:rsid w:val="00581167"/>
    <w:rsid w:val="00585F34"/>
    <w:rsid w:val="00586E88"/>
    <w:rsid w:val="005A5E5D"/>
    <w:rsid w:val="005A719D"/>
    <w:rsid w:val="005B2D7C"/>
    <w:rsid w:val="005B422C"/>
    <w:rsid w:val="005B46C2"/>
    <w:rsid w:val="005B6A7A"/>
    <w:rsid w:val="005B7A78"/>
    <w:rsid w:val="005B7F92"/>
    <w:rsid w:val="005C1146"/>
    <w:rsid w:val="005C1217"/>
    <w:rsid w:val="005C4D2C"/>
    <w:rsid w:val="005C4F06"/>
    <w:rsid w:val="005D387A"/>
    <w:rsid w:val="005D42FC"/>
    <w:rsid w:val="005D6998"/>
    <w:rsid w:val="005D6C28"/>
    <w:rsid w:val="005D7A0C"/>
    <w:rsid w:val="005D7BE8"/>
    <w:rsid w:val="005E391B"/>
    <w:rsid w:val="005E74A4"/>
    <w:rsid w:val="005F00FF"/>
    <w:rsid w:val="005F0FE1"/>
    <w:rsid w:val="005F1F37"/>
    <w:rsid w:val="00600A07"/>
    <w:rsid w:val="006021AE"/>
    <w:rsid w:val="00610935"/>
    <w:rsid w:val="0061571A"/>
    <w:rsid w:val="00616923"/>
    <w:rsid w:val="00630125"/>
    <w:rsid w:val="00630FD8"/>
    <w:rsid w:val="006310D9"/>
    <w:rsid w:val="00631B52"/>
    <w:rsid w:val="00633513"/>
    <w:rsid w:val="00634991"/>
    <w:rsid w:val="006354DD"/>
    <w:rsid w:val="00641E84"/>
    <w:rsid w:val="006451DE"/>
    <w:rsid w:val="00650167"/>
    <w:rsid w:val="0065030D"/>
    <w:rsid w:val="0066410E"/>
    <w:rsid w:val="006649B9"/>
    <w:rsid w:val="006654AD"/>
    <w:rsid w:val="00671E16"/>
    <w:rsid w:val="00672FA7"/>
    <w:rsid w:val="00673EC3"/>
    <w:rsid w:val="00674259"/>
    <w:rsid w:val="0067590E"/>
    <w:rsid w:val="0067665F"/>
    <w:rsid w:val="006816D4"/>
    <w:rsid w:val="00682098"/>
    <w:rsid w:val="006849A0"/>
    <w:rsid w:val="00685089"/>
    <w:rsid w:val="006862EA"/>
    <w:rsid w:val="00687C38"/>
    <w:rsid w:val="00691E9F"/>
    <w:rsid w:val="00693781"/>
    <w:rsid w:val="00697B0F"/>
    <w:rsid w:val="006A0C21"/>
    <w:rsid w:val="006A23AB"/>
    <w:rsid w:val="006A3E07"/>
    <w:rsid w:val="006A552E"/>
    <w:rsid w:val="006A6C31"/>
    <w:rsid w:val="006A799A"/>
    <w:rsid w:val="006B07E3"/>
    <w:rsid w:val="006B0BD9"/>
    <w:rsid w:val="006B14FC"/>
    <w:rsid w:val="006B3D00"/>
    <w:rsid w:val="006B49B3"/>
    <w:rsid w:val="006B4B2A"/>
    <w:rsid w:val="006B5368"/>
    <w:rsid w:val="006C0406"/>
    <w:rsid w:val="006C0EAB"/>
    <w:rsid w:val="006C28A2"/>
    <w:rsid w:val="006C5FFA"/>
    <w:rsid w:val="006C7CCF"/>
    <w:rsid w:val="006D08CD"/>
    <w:rsid w:val="006D0F11"/>
    <w:rsid w:val="006D11EE"/>
    <w:rsid w:val="006D2F89"/>
    <w:rsid w:val="006E44FD"/>
    <w:rsid w:val="006E7AE5"/>
    <w:rsid w:val="006F0389"/>
    <w:rsid w:val="006F0B24"/>
    <w:rsid w:val="006F2373"/>
    <w:rsid w:val="006F77E0"/>
    <w:rsid w:val="0070715E"/>
    <w:rsid w:val="00710BD5"/>
    <w:rsid w:val="0071130A"/>
    <w:rsid w:val="00711338"/>
    <w:rsid w:val="00712A81"/>
    <w:rsid w:val="007146E3"/>
    <w:rsid w:val="00724906"/>
    <w:rsid w:val="007261DE"/>
    <w:rsid w:val="00731152"/>
    <w:rsid w:val="007323B6"/>
    <w:rsid w:val="00733112"/>
    <w:rsid w:val="0074313A"/>
    <w:rsid w:val="00743ADC"/>
    <w:rsid w:val="00743D99"/>
    <w:rsid w:val="00744456"/>
    <w:rsid w:val="00745CD5"/>
    <w:rsid w:val="00747805"/>
    <w:rsid w:val="00747E9A"/>
    <w:rsid w:val="007518CB"/>
    <w:rsid w:val="00752961"/>
    <w:rsid w:val="0075545E"/>
    <w:rsid w:val="00755B27"/>
    <w:rsid w:val="0075617C"/>
    <w:rsid w:val="007575CA"/>
    <w:rsid w:val="00757ABC"/>
    <w:rsid w:val="007603C3"/>
    <w:rsid w:val="0076135E"/>
    <w:rsid w:val="0076185D"/>
    <w:rsid w:val="007628A5"/>
    <w:rsid w:val="0076397E"/>
    <w:rsid w:val="007669E0"/>
    <w:rsid w:val="00770715"/>
    <w:rsid w:val="00773E56"/>
    <w:rsid w:val="00776BCE"/>
    <w:rsid w:val="00777184"/>
    <w:rsid w:val="00780F82"/>
    <w:rsid w:val="0078548D"/>
    <w:rsid w:val="0079193C"/>
    <w:rsid w:val="00791A8E"/>
    <w:rsid w:val="00791E59"/>
    <w:rsid w:val="00793E54"/>
    <w:rsid w:val="00794678"/>
    <w:rsid w:val="00795F4B"/>
    <w:rsid w:val="00797310"/>
    <w:rsid w:val="007A3D15"/>
    <w:rsid w:val="007A7BB8"/>
    <w:rsid w:val="007B4DF6"/>
    <w:rsid w:val="007B7C05"/>
    <w:rsid w:val="007C1159"/>
    <w:rsid w:val="007C12AB"/>
    <w:rsid w:val="007C2180"/>
    <w:rsid w:val="007C384E"/>
    <w:rsid w:val="007C431D"/>
    <w:rsid w:val="007D1ADE"/>
    <w:rsid w:val="007D1FB0"/>
    <w:rsid w:val="007D549D"/>
    <w:rsid w:val="007F0FED"/>
    <w:rsid w:val="007F12E0"/>
    <w:rsid w:val="007F5704"/>
    <w:rsid w:val="008103BC"/>
    <w:rsid w:val="008103C8"/>
    <w:rsid w:val="008106F6"/>
    <w:rsid w:val="00812C1B"/>
    <w:rsid w:val="00812DC8"/>
    <w:rsid w:val="008271ED"/>
    <w:rsid w:val="00827334"/>
    <w:rsid w:val="00827BDF"/>
    <w:rsid w:val="0084067C"/>
    <w:rsid w:val="0084352A"/>
    <w:rsid w:val="00845C03"/>
    <w:rsid w:val="008462C3"/>
    <w:rsid w:val="00853B3F"/>
    <w:rsid w:val="00856190"/>
    <w:rsid w:val="0085635E"/>
    <w:rsid w:val="00860B27"/>
    <w:rsid w:val="00864861"/>
    <w:rsid w:val="00865A89"/>
    <w:rsid w:val="008704C5"/>
    <w:rsid w:val="00873622"/>
    <w:rsid w:val="00873B2B"/>
    <w:rsid w:val="0088163B"/>
    <w:rsid w:val="00883FA7"/>
    <w:rsid w:val="00884454"/>
    <w:rsid w:val="00887F02"/>
    <w:rsid w:val="0089443A"/>
    <w:rsid w:val="00895224"/>
    <w:rsid w:val="008A4CCA"/>
    <w:rsid w:val="008A5D69"/>
    <w:rsid w:val="008A7CDE"/>
    <w:rsid w:val="008B1E1D"/>
    <w:rsid w:val="008B51A1"/>
    <w:rsid w:val="008B52BC"/>
    <w:rsid w:val="008B5B77"/>
    <w:rsid w:val="008B5D9D"/>
    <w:rsid w:val="008B77F3"/>
    <w:rsid w:val="008B7A7A"/>
    <w:rsid w:val="008C09F4"/>
    <w:rsid w:val="008C202D"/>
    <w:rsid w:val="008C4922"/>
    <w:rsid w:val="008C4DED"/>
    <w:rsid w:val="008D6426"/>
    <w:rsid w:val="008E156F"/>
    <w:rsid w:val="008E55A3"/>
    <w:rsid w:val="008F013F"/>
    <w:rsid w:val="008F3514"/>
    <w:rsid w:val="008F3C0C"/>
    <w:rsid w:val="008F4DBE"/>
    <w:rsid w:val="0090365D"/>
    <w:rsid w:val="009068D9"/>
    <w:rsid w:val="00911101"/>
    <w:rsid w:val="00912657"/>
    <w:rsid w:val="0091527B"/>
    <w:rsid w:val="00916AA8"/>
    <w:rsid w:val="00921504"/>
    <w:rsid w:val="00923B0E"/>
    <w:rsid w:val="00934717"/>
    <w:rsid w:val="009357B6"/>
    <w:rsid w:val="00936132"/>
    <w:rsid w:val="009438FC"/>
    <w:rsid w:val="00944AFD"/>
    <w:rsid w:val="00944E4A"/>
    <w:rsid w:val="009459F7"/>
    <w:rsid w:val="00945FA1"/>
    <w:rsid w:val="00953F5C"/>
    <w:rsid w:val="00955784"/>
    <w:rsid w:val="00957431"/>
    <w:rsid w:val="009608DE"/>
    <w:rsid w:val="00960AB4"/>
    <w:rsid w:val="00962325"/>
    <w:rsid w:val="00973322"/>
    <w:rsid w:val="00976F0A"/>
    <w:rsid w:val="009772A8"/>
    <w:rsid w:val="009773BE"/>
    <w:rsid w:val="00977466"/>
    <w:rsid w:val="00980002"/>
    <w:rsid w:val="00981147"/>
    <w:rsid w:val="009837B9"/>
    <w:rsid w:val="0098788F"/>
    <w:rsid w:val="00987A73"/>
    <w:rsid w:val="00990A3F"/>
    <w:rsid w:val="00992556"/>
    <w:rsid w:val="00993BBC"/>
    <w:rsid w:val="00993CD4"/>
    <w:rsid w:val="00994072"/>
    <w:rsid w:val="00995BBA"/>
    <w:rsid w:val="009A3707"/>
    <w:rsid w:val="009A762D"/>
    <w:rsid w:val="009B31FD"/>
    <w:rsid w:val="009B6D05"/>
    <w:rsid w:val="009B73AA"/>
    <w:rsid w:val="009C3D60"/>
    <w:rsid w:val="009D4858"/>
    <w:rsid w:val="009E4857"/>
    <w:rsid w:val="009E7351"/>
    <w:rsid w:val="009F0E9E"/>
    <w:rsid w:val="009F3DA4"/>
    <w:rsid w:val="009F4297"/>
    <w:rsid w:val="009F500B"/>
    <w:rsid w:val="009F7DF0"/>
    <w:rsid w:val="00A01A6E"/>
    <w:rsid w:val="00A025E2"/>
    <w:rsid w:val="00A101E2"/>
    <w:rsid w:val="00A103C9"/>
    <w:rsid w:val="00A21D9B"/>
    <w:rsid w:val="00A2478F"/>
    <w:rsid w:val="00A25689"/>
    <w:rsid w:val="00A2698E"/>
    <w:rsid w:val="00A27449"/>
    <w:rsid w:val="00A27FBE"/>
    <w:rsid w:val="00A3178B"/>
    <w:rsid w:val="00A336F9"/>
    <w:rsid w:val="00A440B6"/>
    <w:rsid w:val="00A54EFC"/>
    <w:rsid w:val="00A569CF"/>
    <w:rsid w:val="00A71964"/>
    <w:rsid w:val="00A73A4B"/>
    <w:rsid w:val="00A82058"/>
    <w:rsid w:val="00A9276A"/>
    <w:rsid w:val="00A934B2"/>
    <w:rsid w:val="00A96A8D"/>
    <w:rsid w:val="00AA4658"/>
    <w:rsid w:val="00AB509A"/>
    <w:rsid w:val="00AB688A"/>
    <w:rsid w:val="00AB6AC3"/>
    <w:rsid w:val="00AC4A93"/>
    <w:rsid w:val="00AD2552"/>
    <w:rsid w:val="00AE4AE6"/>
    <w:rsid w:val="00AE4BFF"/>
    <w:rsid w:val="00AF073F"/>
    <w:rsid w:val="00AF0A17"/>
    <w:rsid w:val="00AF25DF"/>
    <w:rsid w:val="00AF2952"/>
    <w:rsid w:val="00AF7F64"/>
    <w:rsid w:val="00B00860"/>
    <w:rsid w:val="00B024D7"/>
    <w:rsid w:val="00B0613C"/>
    <w:rsid w:val="00B06F21"/>
    <w:rsid w:val="00B10155"/>
    <w:rsid w:val="00B12C10"/>
    <w:rsid w:val="00B20CF0"/>
    <w:rsid w:val="00B236F5"/>
    <w:rsid w:val="00B31127"/>
    <w:rsid w:val="00B31CC8"/>
    <w:rsid w:val="00B32190"/>
    <w:rsid w:val="00B32617"/>
    <w:rsid w:val="00B36EE4"/>
    <w:rsid w:val="00B427E2"/>
    <w:rsid w:val="00B45645"/>
    <w:rsid w:val="00B46578"/>
    <w:rsid w:val="00B47544"/>
    <w:rsid w:val="00B47603"/>
    <w:rsid w:val="00B567D4"/>
    <w:rsid w:val="00B57BEE"/>
    <w:rsid w:val="00B63D1B"/>
    <w:rsid w:val="00B64F2C"/>
    <w:rsid w:val="00B7101C"/>
    <w:rsid w:val="00B72828"/>
    <w:rsid w:val="00B8147D"/>
    <w:rsid w:val="00B83911"/>
    <w:rsid w:val="00B849A2"/>
    <w:rsid w:val="00B92524"/>
    <w:rsid w:val="00BA1B38"/>
    <w:rsid w:val="00BA2266"/>
    <w:rsid w:val="00BA66FC"/>
    <w:rsid w:val="00BB1760"/>
    <w:rsid w:val="00BB36C6"/>
    <w:rsid w:val="00BB4422"/>
    <w:rsid w:val="00BB49C1"/>
    <w:rsid w:val="00BB5A61"/>
    <w:rsid w:val="00BB5FFF"/>
    <w:rsid w:val="00BC1C87"/>
    <w:rsid w:val="00BC3FE5"/>
    <w:rsid w:val="00BC7F5B"/>
    <w:rsid w:val="00BD62CC"/>
    <w:rsid w:val="00BD658A"/>
    <w:rsid w:val="00BE201F"/>
    <w:rsid w:val="00BE67E4"/>
    <w:rsid w:val="00BE6BB4"/>
    <w:rsid w:val="00BF1999"/>
    <w:rsid w:val="00BF4725"/>
    <w:rsid w:val="00C039F4"/>
    <w:rsid w:val="00C129A9"/>
    <w:rsid w:val="00C175C7"/>
    <w:rsid w:val="00C239B7"/>
    <w:rsid w:val="00C3063E"/>
    <w:rsid w:val="00C32F19"/>
    <w:rsid w:val="00C33454"/>
    <w:rsid w:val="00C35732"/>
    <w:rsid w:val="00C35D29"/>
    <w:rsid w:val="00C468FA"/>
    <w:rsid w:val="00C469D4"/>
    <w:rsid w:val="00C53E94"/>
    <w:rsid w:val="00C61FEF"/>
    <w:rsid w:val="00C631F1"/>
    <w:rsid w:val="00C63271"/>
    <w:rsid w:val="00C7118B"/>
    <w:rsid w:val="00C74FF4"/>
    <w:rsid w:val="00C76E4D"/>
    <w:rsid w:val="00C816C8"/>
    <w:rsid w:val="00C8305B"/>
    <w:rsid w:val="00C846D7"/>
    <w:rsid w:val="00C8757E"/>
    <w:rsid w:val="00C90FDB"/>
    <w:rsid w:val="00C925AA"/>
    <w:rsid w:val="00C96755"/>
    <w:rsid w:val="00C9678E"/>
    <w:rsid w:val="00CA156B"/>
    <w:rsid w:val="00CA4E36"/>
    <w:rsid w:val="00CA5F5E"/>
    <w:rsid w:val="00CA612C"/>
    <w:rsid w:val="00CA79F9"/>
    <w:rsid w:val="00CB2D38"/>
    <w:rsid w:val="00CB31C7"/>
    <w:rsid w:val="00CB4599"/>
    <w:rsid w:val="00CB589C"/>
    <w:rsid w:val="00CB7FFD"/>
    <w:rsid w:val="00CC1876"/>
    <w:rsid w:val="00CC23DF"/>
    <w:rsid w:val="00CC4105"/>
    <w:rsid w:val="00CD224F"/>
    <w:rsid w:val="00CD2913"/>
    <w:rsid w:val="00CD384B"/>
    <w:rsid w:val="00CD5C35"/>
    <w:rsid w:val="00CE171E"/>
    <w:rsid w:val="00CE5D4E"/>
    <w:rsid w:val="00CF00FE"/>
    <w:rsid w:val="00CF22C2"/>
    <w:rsid w:val="00CF34F2"/>
    <w:rsid w:val="00CF7BB3"/>
    <w:rsid w:val="00D02C5A"/>
    <w:rsid w:val="00D03574"/>
    <w:rsid w:val="00D047AA"/>
    <w:rsid w:val="00D1095C"/>
    <w:rsid w:val="00D113A2"/>
    <w:rsid w:val="00D11E24"/>
    <w:rsid w:val="00D13058"/>
    <w:rsid w:val="00D13A51"/>
    <w:rsid w:val="00D173D2"/>
    <w:rsid w:val="00D17CE9"/>
    <w:rsid w:val="00D2033C"/>
    <w:rsid w:val="00D205A9"/>
    <w:rsid w:val="00D211AB"/>
    <w:rsid w:val="00D2405F"/>
    <w:rsid w:val="00D26DD1"/>
    <w:rsid w:val="00D307E0"/>
    <w:rsid w:val="00D31EDD"/>
    <w:rsid w:val="00D32071"/>
    <w:rsid w:val="00D32960"/>
    <w:rsid w:val="00D32CFC"/>
    <w:rsid w:val="00D33306"/>
    <w:rsid w:val="00D442A3"/>
    <w:rsid w:val="00D46175"/>
    <w:rsid w:val="00D50FF4"/>
    <w:rsid w:val="00D51E7D"/>
    <w:rsid w:val="00D52C9E"/>
    <w:rsid w:val="00D551B5"/>
    <w:rsid w:val="00D57DE9"/>
    <w:rsid w:val="00D57EB0"/>
    <w:rsid w:val="00D61E27"/>
    <w:rsid w:val="00D62AC9"/>
    <w:rsid w:val="00D637E9"/>
    <w:rsid w:val="00D66C90"/>
    <w:rsid w:val="00D71133"/>
    <w:rsid w:val="00D729DF"/>
    <w:rsid w:val="00D73F67"/>
    <w:rsid w:val="00D77FEB"/>
    <w:rsid w:val="00D817F7"/>
    <w:rsid w:val="00D82D5E"/>
    <w:rsid w:val="00D90DCB"/>
    <w:rsid w:val="00D927BD"/>
    <w:rsid w:val="00DA1C44"/>
    <w:rsid w:val="00DB3B1B"/>
    <w:rsid w:val="00DB4A53"/>
    <w:rsid w:val="00DB6865"/>
    <w:rsid w:val="00DC3EC8"/>
    <w:rsid w:val="00DC4050"/>
    <w:rsid w:val="00DC7CF7"/>
    <w:rsid w:val="00DD33C9"/>
    <w:rsid w:val="00DD38CC"/>
    <w:rsid w:val="00DD69B3"/>
    <w:rsid w:val="00DF3055"/>
    <w:rsid w:val="00E046D2"/>
    <w:rsid w:val="00E0521C"/>
    <w:rsid w:val="00E10808"/>
    <w:rsid w:val="00E16870"/>
    <w:rsid w:val="00E20F65"/>
    <w:rsid w:val="00E2177C"/>
    <w:rsid w:val="00E303BD"/>
    <w:rsid w:val="00E30B2B"/>
    <w:rsid w:val="00E3202F"/>
    <w:rsid w:val="00E32F3A"/>
    <w:rsid w:val="00E3616A"/>
    <w:rsid w:val="00E3622B"/>
    <w:rsid w:val="00E3699B"/>
    <w:rsid w:val="00E37D7A"/>
    <w:rsid w:val="00E43051"/>
    <w:rsid w:val="00E44180"/>
    <w:rsid w:val="00E44A2B"/>
    <w:rsid w:val="00E45841"/>
    <w:rsid w:val="00E504A3"/>
    <w:rsid w:val="00E5076E"/>
    <w:rsid w:val="00E51D17"/>
    <w:rsid w:val="00E53AC3"/>
    <w:rsid w:val="00E5782F"/>
    <w:rsid w:val="00E64286"/>
    <w:rsid w:val="00E65CAB"/>
    <w:rsid w:val="00E70829"/>
    <w:rsid w:val="00E74FBC"/>
    <w:rsid w:val="00E750B1"/>
    <w:rsid w:val="00E75EAF"/>
    <w:rsid w:val="00E83510"/>
    <w:rsid w:val="00E83610"/>
    <w:rsid w:val="00E9031C"/>
    <w:rsid w:val="00E94617"/>
    <w:rsid w:val="00E947DF"/>
    <w:rsid w:val="00EA04CB"/>
    <w:rsid w:val="00EA166E"/>
    <w:rsid w:val="00EA2CAE"/>
    <w:rsid w:val="00EB0BE5"/>
    <w:rsid w:val="00EB3324"/>
    <w:rsid w:val="00EB41DB"/>
    <w:rsid w:val="00EB42DA"/>
    <w:rsid w:val="00EB6198"/>
    <w:rsid w:val="00EC3E70"/>
    <w:rsid w:val="00EC6A2F"/>
    <w:rsid w:val="00ED1654"/>
    <w:rsid w:val="00ED2BCD"/>
    <w:rsid w:val="00ED3D37"/>
    <w:rsid w:val="00ED7130"/>
    <w:rsid w:val="00EE0D14"/>
    <w:rsid w:val="00EE1E9D"/>
    <w:rsid w:val="00EE1FB0"/>
    <w:rsid w:val="00EE3721"/>
    <w:rsid w:val="00EE4D5A"/>
    <w:rsid w:val="00EF0C02"/>
    <w:rsid w:val="00F057D3"/>
    <w:rsid w:val="00F07F07"/>
    <w:rsid w:val="00F11870"/>
    <w:rsid w:val="00F123EE"/>
    <w:rsid w:val="00F13789"/>
    <w:rsid w:val="00F1414A"/>
    <w:rsid w:val="00F14E42"/>
    <w:rsid w:val="00F20A1F"/>
    <w:rsid w:val="00F2183D"/>
    <w:rsid w:val="00F229A5"/>
    <w:rsid w:val="00F253D7"/>
    <w:rsid w:val="00F2571F"/>
    <w:rsid w:val="00F25FAF"/>
    <w:rsid w:val="00F26188"/>
    <w:rsid w:val="00F26B72"/>
    <w:rsid w:val="00F30BF5"/>
    <w:rsid w:val="00F33D06"/>
    <w:rsid w:val="00F421B8"/>
    <w:rsid w:val="00F42E42"/>
    <w:rsid w:val="00F51755"/>
    <w:rsid w:val="00F56765"/>
    <w:rsid w:val="00F574E9"/>
    <w:rsid w:val="00F60CE8"/>
    <w:rsid w:val="00F61261"/>
    <w:rsid w:val="00F61EA2"/>
    <w:rsid w:val="00F62BF6"/>
    <w:rsid w:val="00F656A9"/>
    <w:rsid w:val="00F67580"/>
    <w:rsid w:val="00F706AE"/>
    <w:rsid w:val="00F711F5"/>
    <w:rsid w:val="00F713DD"/>
    <w:rsid w:val="00F71587"/>
    <w:rsid w:val="00F8305D"/>
    <w:rsid w:val="00F86115"/>
    <w:rsid w:val="00F94316"/>
    <w:rsid w:val="00F943D9"/>
    <w:rsid w:val="00F94ACD"/>
    <w:rsid w:val="00F959CB"/>
    <w:rsid w:val="00FA1E03"/>
    <w:rsid w:val="00FA403F"/>
    <w:rsid w:val="00FA51D8"/>
    <w:rsid w:val="00FA71D6"/>
    <w:rsid w:val="00FB18C5"/>
    <w:rsid w:val="00FB46FC"/>
    <w:rsid w:val="00FB6911"/>
    <w:rsid w:val="00FC4F1E"/>
    <w:rsid w:val="00FD0310"/>
    <w:rsid w:val="00FD0CFB"/>
    <w:rsid w:val="00FD5A0D"/>
    <w:rsid w:val="00FD5CF5"/>
    <w:rsid w:val="00FE1995"/>
    <w:rsid w:val="00FE407C"/>
    <w:rsid w:val="00FE78A4"/>
    <w:rsid w:val="00FF19DD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CB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795F4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5F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25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02765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27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E551A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D035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D03574"/>
    <w:pPr>
      <w:widowControl w:val="0"/>
      <w:autoSpaceDE w:val="0"/>
      <w:autoSpaceDN w:val="0"/>
      <w:spacing w:line="240" w:lineRule="auto"/>
      <w:jc w:val="left"/>
    </w:pPr>
    <w:rPr>
      <w:szCs w:val="28"/>
      <w:lang w:bidi="ru-RU"/>
    </w:rPr>
  </w:style>
  <w:style w:type="character" w:customStyle="1" w:styleId="af5">
    <w:name w:val="Основной текст Знак"/>
    <w:link w:val="af4"/>
    <w:uiPriority w:val="1"/>
    <w:rsid w:val="00D0357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No Spacing"/>
    <w:uiPriority w:val="1"/>
    <w:qFormat/>
    <w:rsid w:val="00D0357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f7">
    <w:name w:val="Revision"/>
    <w:hidden/>
    <w:uiPriority w:val="99"/>
    <w:semiHidden/>
    <w:rsid w:val="000F1E6A"/>
    <w:rPr>
      <w:rFonts w:ascii="Times New Roman" w:eastAsia="Times New Roman" w:hAnsi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242C1E"/>
  </w:style>
  <w:style w:type="table" w:customStyle="1" w:styleId="TableNormal1">
    <w:name w:val="Table Normal1"/>
    <w:uiPriority w:val="2"/>
    <w:unhideWhenUsed/>
    <w:qFormat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1"/>
    <w:uiPriority w:val="59"/>
    <w:unhideWhenUsed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2C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42C1E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unhideWhenUsed/>
    <w:rsid w:val="00D66C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D66C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CB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795F4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5F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25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02765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27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E551A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D035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D03574"/>
    <w:pPr>
      <w:widowControl w:val="0"/>
      <w:autoSpaceDE w:val="0"/>
      <w:autoSpaceDN w:val="0"/>
      <w:spacing w:line="240" w:lineRule="auto"/>
      <w:jc w:val="left"/>
    </w:pPr>
    <w:rPr>
      <w:szCs w:val="28"/>
      <w:lang w:bidi="ru-RU"/>
    </w:rPr>
  </w:style>
  <w:style w:type="character" w:customStyle="1" w:styleId="af5">
    <w:name w:val="Основной текст Знак"/>
    <w:link w:val="af4"/>
    <w:uiPriority w:val="1"/>
    <w:rsid w:val="00D0357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No Spacing"/>
    <w:uiPriority w:val="1"/>
    <w:qFormat/>
    <w:rsid w:val="00D0357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f7">
    <w:name w:val="Revision"/>
    <w:hidden/>
    <w:uiPriority w:val="99"/>
    <w:semiHidden/>
    <w:rsid w:val="000F1E6A"/>
    <w:rPr>
      <w:rFonts w:ascii="Times New Roman" w:eastAsia="Times New Roman" w:hAnsi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242C1E"/>
  </w:style>
  <w:style w:type="table" w:customStyle="1" w:styleId="TableNormal1">
    <w:name w:val="Table Normal1"/>
    <w:uiPriority w:val="2"/>
    <w:unhideWhenUsed/>
    <w:qFormat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1"/>
    <w:uiPriority w:val="59"/>
    <w:unhideWhenUsed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2C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42C1E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unhideWhenUsed/>
    <w:rsid w:val="00D66C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D66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7D9E-E225-4AF1-839F-1ACD8663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48</Pages>
  <Words>10801</Words>
  <Characters>61568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economy21 (Шакшина А.Г.)</cp:lastModifiedBy>
  <cp:revision>73</cp:revision>
  <cp:lastPrinted>2018-12-20T05:37:00Z</cp:lastPrinted>
  <dcterms:created xsi:type="dcterms:W3CDTF">2018-12-19T11:44:00Z</dcterms:created>
  <dcterms:modified xsi:type="dcterms:W3CDTF">2018-12-20T10:22:00Z</dcterms:modified>
</cp:coreProperties>
</file>