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участие в конкурсном отборе проектов социально</w:t>
      </w:r>
    </w:p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ориентированных некоммерческих организаций</w:t>
      </w:r>
    </w:p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предоставления субсидий</w:t>
      </w:r>
    </w:p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 республиканского бюджета Чувашской Республики</w:t>
      </w:r>
    </w:p>
    <w:p w:rsidR="00E93B60" w:rsidRDefault="00E93B60" w:rsidP="00E9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457"/>
        <w:gridCol w:w="4160"/>
      </w:tblGrid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(в соответствии со сведениями, содержащимися в ЕГРЮЛ)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организации:</w:t>
            </w:r>
          </w:p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(в соответствии со сведениями, содержащимися в ЕГРЮЛ)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Учредители: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(количество), в том числе граждане иностранных государств (при наличии)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(перечислить)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 (при наличии)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организации в информационно-телекоммуникационной сети "Интернет"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в социальных сетях (при наличии)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руководителя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главного бухгалтера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кредитной организации: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 кредитной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членов (участников) организации (данные приводятся по состоянию на последний отчетный период):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штатных сотрудников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добровольцев (волонтеров)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реализованные за последние 3 года программы (проекты) с указанием наименования, суммы, источника финансирования, периода реализации, достигнутых результатов (2 страницы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шрифт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размер - 12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о деятельности организации в средствах массовой информации (за исключением информации на собственном сайте организации в информационно-телекоммуникационной сети "Интернет") за истекший год (указать ссылки на публикации в средствах массовой информации)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гранты Президента Российской Федерации на развитие гражданского общества,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гранты, взносы, пожертвования российских некоммерческих организаций (исключая гранты Президента Российской Федерации на развитие гражданского общества),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взносы, пожертвования российских коммерческих организаций,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взносы, пожертвования граждан Российской Федерации,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взносы, пожертвования иностранных организаций и иностранных граждан,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предоставленные из федерального бюджета,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 (выручка) от реализации товаров, работ, услуг, имущественных прав, тыс. рублей</w:t>
            </w:r>
            <w:proofErr w:type="gram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внереализационные доходы (дивиденды, проценты по депозитам и т.п.),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целевого капитала,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организации за предыдущий год, тыс. рублей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B60" w:rsidTr="00E93B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предыдущий календарный год (физические лица, юридические лица)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60" w:rsidRDefault="00E93B60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B60" w:rsidRDefault="00E93B60" w:rsidP="00E9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Достоверность  информации </w:t>
      </w:r>
      <w:r w:rsidRPr="00E93B60">
        <w:rPr>
          <w:rFonts w:ascii="Times New Roman" w:hAnsi="Times New Roman" w:cs="Times New Roman"/>
          <w:sz w:val="20"/>
          <w:szCs w:val="20"/>
        </w:rPr>
        <w:t xml:space="preserve">(в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Pr="00E93B60">
        <w:rPr>
          <w:rFonts w:ascii="Times New Roman" w:hAnsi="Times New Roman" w:cs="Times New Roman"/>
          <w:sz w:val="20"/>
          <w:szCs w:val="20"/>
        </w:rPr>
        <w:t xml:space="preserve"> числе документов), представленной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B60">
        <w:rPr>
          <w:rFonts w:ascii="Times New Roman" w:hAnsi="Times New Roman" w:cs="Times New Roman"/>
          <w:sz w:val="20"/>
          <w:szCs w:val="20"/>
        </w:rPr>
        <w:t>составе заявки на участие в конкурсном отборе, подтверждаю.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 условиями </w:t>
      </w:r>
      <w:r w:rsidRPr="00E93B60">
        <w:rPr>
          <w:rFonts w:ascii="Times New Roman" w:hAnsi="Times New Roman" w:cs="Times New Roman"/>
          <w:sz w:val="20"/>
          <w:szCs w:val="20"/>
        </w:rPr>
        <w:t>конкурсного отбора и условиями предоставления субсидии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B60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</w:t>
      </w:r>
      <w:proofErr w:type="gramStart"/>
      <w:r w:rsidRPr="00E93B6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E93B60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B60">
        <w:rPr>
          <w:rFonts w:ascii="Times New Roman" w:hAnsi="Times New Roman" w:cs="Times New Roman"/>
          <w:sz w:val="20"/>
          <w:szCs w:val="20"/>
        </w:rPr>
        <w:t>Руководитель организации          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93B6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3B60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B6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93B6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93B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B60">
        <w:rPr>
          <w:rFonts w:ascii="Times New Roman" w:hAnsi="Times New Roman" w:cs="Times New Roman"/>
          <w:sz w:val="20"/>
          <w:szCs w:val="20"/>
        </w:rPr>
        <w:t xml:space="preserve">Главный бухгалтер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Pr="00E93B60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93B6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3B60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B6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93B6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93B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B60">
        <w:rPr>
          <w:rFonts w:ascii="Times New Roman" w:hAnsi="Times New Roman" w:cs="Times New Roman"/>
          <w:sz w:val="20"/>
          <w:szCs w:val="20"/>
        </w:rPr>
        <w:t>___ _____________ 20___ г.</w:t>
      </w:r>
    </w:p>
    <w:p w:rsidR="00E93B60" w:rsidRPr="00E93B60" w:rsidRDefault="00E93B60" w:rsidP="00E93B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B60">
        <w:rPr>
          <w:rFonts w:ascii="Times New Roman" w:hAnsi="Times New Roman" w:cs="Times New Roman"/>
          <w:sz w:val="20"/>
          <w:szCs w:val="20"/>
        </w:rPr>
        <w:t>М.П.</w:t>
      </w:r>
    </w:p>
    <w:p w:rsidR="009236AE" w:rsidRDefault="009236AE"/>
    <w:sectPr w:rsidR="009236AE" w:rsidSect="00E93B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60"/>
    <w:rsid w:val="009236AE"/>
    <w:rsid w:val="00E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Тимофеева Ирина Геннадьевна</dc:creator>
  <cp:lastModifiedBy>МЭ Тимофеева Ирина Геннадьевна</cp:lastModifiedBy>
  <cp:revision>1</cp:revision>
  <dcterms:created xsi:type="dcterms:W3CDTF">2020-06-30T06:39:00Z</dcterms:created>
  <dcterms:modified xsi:type="dcterms:W3CDTF">2020-06-30T06:41:00Z</dcterms:modified>
</cp:coreProperties>
</file>