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81"/>
        <w:tblW w:w="10368" w:type="dxa"/>
        <w:tblLook w:val="01E0"/>
      </w:tblPr>
      <w:tblGrid>
        <w:gridCol w:w="3802"/>
        <w:gridCol w:w="2606"/>
        <w:gridCol w:w="3960"/>
      </w:tblGrid>
      <w:tr w:rsidR="00E62B8D" w:rsidTr="00365391">
        <w:trPr>
          <w:trHeight w:val="1438"/>
        </w:trPr>
        <w:tc>
          <w:tcPr>
            <w:tcW w:w="3802" w:type="dxa"/>
          </w:tcPr>
          <w:p w:rsidR="00E62B8D" w:rsidRDefault="00E62B8D" w:rsidP="00365391">
            <w:pPr>
              <w:pStyle w:val="1"/>
              <w:rPr>
                <w:rFonts w:ascii="TimesEC" w:hAnsi="TimesEC"/>
                <w:sz w:val="27"/>
              </w:rPr>
            </w:pPr>
            <w:proofErr w:type="spellStart"/>
            <w:r>
              <w:rPr>
                <w:sz w:val="27"/>
              </w:rPr>
              <w:t>Ч</w:t>
            </w:r>
            <w:proofErr w:type="gramStart"/>
            <w:r>
              <w:rPr>
                <w:rFonts w:ascii="TimesEC" w:hAnsi="TimesEC" w:cs="TimesEC"/>
                <w:sz w:val="27"/>
              </w:rPr>
              <w:t>`</w:t>
            </w:r>
            <w:r>
              <w:rPr>
                <w:sz w:val="27"/>
              </w:rPr>
              <w:t>в</w:t>
            </w:r>
            <w:proofErr w:type="gramEnd"/>
            <w:r>
              <w:rPr>
                <w:sz w:val="27"/>
              </w:rPr>
              <w:t>аш</w:t>
            </w:r>
            <w:proofErr w:type="spellEnd"/>
            <w:r>
              <w:rPr>
                <w:rFonts w:ascii="TimesEC" w:hAnsi="TimesEC" w:cs="TimesEC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</w:p>
          <w:p w:rsidR="00E62B8D" w:rsidRDefault="00E62B8D" w:rsidP="00365391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Улат</w:t>
            </w:r>
            <w:proofErr w:type="gramStart"/>
            <w:r>
              <w:rPr>
                <w:rFonts w:ascii="TimesEC" w:hAnsi="TimesEC" w:cs="TimesEC"/>
                <w:b/>
                <w:sz w:val="27"/>
              </w:rPr>
              <w:t>`</w:t>
            </w:r>
            <w:r>
              <w:rPr>
                <w:b/>
                <w:sz w:val="27"/>
              </w:rPr>
              <w:t>р</w:t>
            </w:r>
            <w:proofErr w:type="spellEnd"/>
            <w:proofErr w:type="gramEnd"/>
            <w:r>
              <w:rPr>
                <w:rFonts w:ascii="TimesEC" w:hAnsi="TimesEC" w:cs="TimesEC"/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хула</w:t>
            </w:r>
          </w:p>
          <w:p w:rsidR="00E62B8D" w:rsidRDefault="00E62B8D" w:rsidP="00365391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b/>
                <w:sz w:val="27"/>
              </w:rPr>
              <w:t>АДМИНИСТРАЦИЙЕ</w:t>
            </w:r>
          </w:p>
        </w:tc>
        <w:tc>
          <w:tcPr>
            <w:tcW w:w="2606" w:type="dxa"/>
          </w:tcPr>
          <w:p w:rsidR="00E62B8D" w:rsidRDefault="00E62B8D" w:rsidP="00365391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E62B8D" w:rsidRDefault="00E62B8D" w:rsidP="0036539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ЧУВАШСКАЯ  РЕСПУБЛИКА</w:t>
            </w:r>
          </w:p>
          <w:p w:rsidR="00E62B8D" w:rsidRDefault="00E62B8D" w:rsidP="0036539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62B8D" w:rsidRDefault="00E62B8D" w:rsidP="00365391">
            <w:pPr>
              <w:jc w:val="center"/>
              <w:rPr>
                <w:rFonts w:ascii="TimesET" w:hAnsi="TimesET"/>
                <w:b/>
              </w:rPr>
            </w:pPr>
            <w:r>
              <w:rPr>
                <w:b/>
                <w:sz w:val="28"/>
              </w:rPr>
              <w:t>города Алатыря</w:t>
            </w:r>
          </w:p>
          <w:p w:rsidR="00E62B8D" w:rsidRDefault="00E62B8D" w:rsidP="00365391">
            <w:pPr>
              <w:rPr>
                <w:b/>
                <w:sz w:val="28"/>
                <w:szCs w:val="28"/>
              </w:rPr>
            </w:pPr>
          </w:p>
        </w:tc>
      </w:tr>
    </w:tbl>
    <w:p w:rsidR="003C275C" w:rsidRDefault="003C275C" w:rsidP="00E62B8D">
      <w:pPr>
        <w:jc w:val="center"/>
        <w:rPr>
          <w:b/>
        </w:rPr>
      </w:pPr>
    </w:p>
    <w:p w:rsidR="00E62B8D" w:rsidRDefault="00E62B8D" w:rsidP="00E62B8D">
      <w:pPr>
        <w:jc w:val="center"/>
        <w:rPr>
          <w:b/>
        </w:rPr>
      </w:pPr>
      <w:r w:rsidRPr="00CA413F">
        <w:rPr>
          <w:b/>
        </w:rPr>
        <w:t>ПРОТОКОЛ</w:t>
      </w:r>
    </w:p>
    <w:p w:rsidR="00E62B8D" w:rsidRPr="00CA413F" w:rsidRDefault="00E62B8D" w:rsidP="00E62B8D">
      <w:pPr>
        <w:ind w:firstLine="720"/>
        <w:jc w:val="center"/>
        <w:rPr>
          <w:b/>
        </w:rPr>
      </w:pPr>
      <w:r w:rsidRPr="00CA413F">
        <w:rPr>
          <w:b/>
        </w:rPr>
        <w:t xml:space="preserve">заседания комиссии по чрезвычайным ситуациям и обеспечению </w:t>
      </w:r>
    </w:p>
    <w:p w:rsidR="00E62B8D" w:rsidRPr="00CA413F" w:rsidRDefault="00E62B8D" w:rsidP="00E62B8D">
      <w:pPr>
        <w:ind w:firstLine="720"/>
        <w:jc w:val="center"/>
        <w:rPr>
          <w:b/>
        </w:rPr>
      </w:pPr>
      <w:r w:rsidRPr="00CA413F">
        <w:rPr>
          <w:b/>
        </w:rPr>
        <w:t>пожарной безопасности (КЧС и ОПБ) города Алатыря.</w:t>
      </w:r>
    </w:p>
    <w:p w:rsidR="00E62B8D" w:rsidRPr="00282A0D" w:rsidRDefault="00E62B8D" w:rsidP="00E62B8D">
      <w:pPr>
        <w:ind w:firstLine="720"/>
        <w:rPr>
          <w:b/>
        </w:rPr>
      </w:pPr>
      <w:r w:rsidRPr="00282A0D">
        <w:rPr>
          <w:b/>
        </w:rPr>
        <w:t xml:space="preserve">                                   </w:t>
      </w:r>
      <w:r w:rsidR="005F0040">
        <w:rPr>
          <w:b/>
        </w:rPr>
        <w:t xml:space="preserve">                        </w:t>
      </w:r>
      <w:r w:rsidRPr="00282A0D">
        <w:rPr>
          <w:b/>
        </w:rPr>
        <w:t xml:space="preserve"> №  </w:t>
      </w:r>
      <w:r>
        <w:rPr>
          <w:b/>
        </w:rPr>
        <w:t>10</w:t>
      </w:r>
    </w:p>
    <w:p w:rsidR="00E62B8D" w:rsidRPr="00282A0D" w:rsidRDefault="00E62B8D" w:rsidP="00E62B8D">
      <w:pPr>
        <w:rPr>
          <w:b/>
        </w:rPr>
      </w:pPr>
      <w:r w:rsidRPr="00282A0D">
        <w:rPr>
          <w:b/>
        </w:rPr>
        <w:t xml:space="preserve">           «</w:t>
      </w:r>
      <w:r>
        <w:rPr>
          <w:b/>
        </w:rPr>
        <w:t>19</w:t>
      </w:r>
      <w:r w:rsidRPr="00282A0D">
        <w:rPr>
          <w:b/>
        </w:rPr>
        <w:t xml:space="preserve">» ноября  2020 г.                                                         </w:t>
      </w:r>
      <w:r w:rsidR="00280611">
        <w:rPr>
          <w:b/>
        </w:rPr>
        <w:t xml:space="preserve">                               </w:t>
      </w:r>
      <w:r w:rsidRPr="00282A0D">
        <w:rPr>
          <w:b/>
        </w:rPr>
        <w:t>г. Алатырь</w:t>
      </w:r>
    </w:p>
    <w:p w:rsidR="00E62B8D" w:rsidRPr="00282A0D" w:rsidRDefault="00E62B8D" w:rsidP="00E62B8D">
      <w:pPr>
        <w:ind w:right="-590"/>
      </w:pPr>
    </w:p>
    <w:tbl>
      <w:tblPr>
        <w:tblW w:w="9961" w:type="dxa"/>
        <w:tblInd w:w="-72" w:type="dxa"/>
        <w:tblLook w:val="01E0"/>
      </w:tblPr>
      <w:tblGrid>
        <w:gridCol w:w="3956"/>
        <w:gridCol w:w="5863"/>
        <w:gridCol w:w="142"/>
      </w:tblGrid>
      <w:tr w:rsidR="00E62B8D" w:rsidRPr="00282A0D" w:rsidTr="00280611">
        <w:trPr>
          <w:trHeight w:val="328"/>
        </w:trPr>
        <w:tc>
          <w:tcPr>
            <w:tcW w:w="3956" w:type="dxa"/>
          </w:tcPr>
          <w:p w:rsidR="00E62B8D" w:rsidRPr="00282A0D" w:rsidRDefault="00E62B8D" w:rsidP="00365391">
            <w:pPr>
              <w:spacing w:line="228" w:lineRule="auto"/>
            </w:pPr>
            <w:r w:rsidRPr="00282A0D">
              <w:t xml:space="preserve">Председательствовал: </w:t>
            </w:r>
          </w:p>
        </w:tc>
        <w:tc>
          <w:tcPr>
            <w:tcW w:w="6005" w:type="dxa"/>
            <w:gridSpan w:val="2"/>
          </w:tcPr>
          <w:p w:rsidR="00E62B8D" w:rsidRPr="00282A0D" w:rsidRDefault="00E62B8D" w:rsidP="00365391">
            <w:pPr>
              <w:spacing w:line="228" w:lineRule="auto"/>
            </w:pPr>
            <w:r w:rsidRPr="00282A0D">
              <w:t xml:space="preserve">Глава администрации города Алатыря – </w:t>
            </w:r>
          </w:p>
          <w:p w:rsidR="00E62B8D" w:rsidRPr="00282A0D" w:rsidRDefault="00E62B8D" w:rsidP="00365391">
            <w:pPr>
              <w:spacing w:line="228" w:lineRule="auto"/>
            </w:pPr>
            <w:proofErr w:type="spellStart"/>
            <w:r w:rsidRPr="00282A0D">
              <w:t>Лукишин</w:t>
            </w:r>
            <w:proofErr w:type="spellEnd"/>
            <w:r w:rsidRPr="00282A0D">
              <w:t xml:space="preserve"> С.А.</w:t>
            </w:r>
          </w:p>
        </w:tc>
      </w:tr>
      <w:tr w:rsidR="00E62B8D" w:rsidRPr="00282A0D" w:rsidTr="00280611">
        <w:trPr>
          <w:trHeight w:val="1025"/>
        </w:trPr>
        <w:tc>
          <w:tcPr>
            <w:tcW w:w="3956" w:type="dxa"/>
          </w:tcPr>
          <w:p w:rsidR="003C275C" w:rsidRDefault="003C275C" w:rsidP="00365391">
            <w:pPr>
              <w:spacing w:line="228" w:lineRule="auto"/>
            </w:pPr>
          </w:p>
          <w:p w:rsidR="00E62B8D" w:rsidRPr="00282A0D" w:rsidRDefault="00E62B8D" w:rsidP="00365391">
            <w:pPr>
              <w:spacing w:line="228" w:lineRule="auto"/>
            </w:pPr>
            <w:r w:rsidRPr="00282A0D">
              <w:t>Присутствовали</w:t>
            </w:r>
          </w:p>
          <w:p w:rsidR="00E62B8D" w:rsidRPr="00282A0D" w:rsidRDefault="00E62B8D" w:rsidP="00365391">
            <w:pPr>
              <w:spacing w:line="228" w:lineRule="auto"/>
            </w:pPr>
            <w:r w:rsidRPr="00282A0D">
              <w:t>Члены  КЧС и ОПБ:</w:t>
            </w:r>
          </w:p>
        </w:tc>
        <w:tc>
          <w:tcPr>
            <w:tcW w:w="6005" w:type="dxa"/>
            <w:gridSpan w:val="2"/>
          </w:tcPr>
          <w:p w:rsidR="003C275C" w:rsidRDefault="003C275C" w:rsidP="0036539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80611" w:rsidRDefault="00E62B8D" w:rsidP="003653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282A0D">
              <w:t xml:space="preserve">Кедяров С.Н., </w:t>
            </w:r>
            <w:proofErr w:type="spellStart"/>
            <w:r w:rsidRPr="00282A0D">
              <w:t>Учеватов</w:t>
            </w:r>
            <w:proofErr w:type="spellEnd"/>
            <w:r w:rsidRPr="00282A0D">
              <w:t xml:space="preserve"> Н.В., </w:t>
            </w:r>
            <w:proofErr w:type="spellStart"/>
            <w:r w:rsidRPr="00282A0D">
              <w:t>Марунина</w:t>
            </w:r>
            <w:proofErr w:type="spellEnd"/>
            <w:r w:rsidRPr="00282A0D">
              <w:t xml:space="preserve"> Н.В., </w:t>
            </w:r>
          </w:p>
          <w:p w:rsidR="00280611" w:rsidRDefault="00E62B8D" w:rsidP="003653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282A0D">
              <w:t xml:space="preserve">Ермилов </w:t>
            </w:r>
            <w:proofErr w:type="spellStart"/>
            <w:r w:rsidRPr="00282A0D">
              <w:t>Н.Б.,Ермолаева</w:t>
            </w:r>
            <w:proofErr w:type="spellEnd"/>
            <w:r w:rsidRPr="00282A0D">
              <w:t xml:space="preserve"> Е.А., Петрова А.В., </w:t>
            </w:r>
          </w:p>
          <w:p w:rsidR="00280611" w:rsidRDefault="00E62B8D" w:rsidP="003653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282A0D">
              <w:t>Черкасов С.В.</w:t>
            </w:r>
            <w:r w:rsidR="00280611">
              <w:t xml:space="preserve"> </w:t>
            </w:r>
            <w:proofErr w:type="spellStart"/>
            <w:r w:rsidRPr="00282A0D">
              <w:t>Бекейкина</w:t>
            </w:r>
            <w:proofErr w:type="spellEnd"/>
            <w:r w:rsidRPr="00282A0D">
              <w:t xml:space="preserve"> О.И., </w:t>
            </w:r>
            <w:proofErr w:type="spellStart"/>
            <w:r w:rsidR="00280611" w:rsidRPr="00282A0D">
              <w:t>Семейкин</w:t>
            </w:r>
            <w:proofErr w:type="spellEnd"/>
            <w:r w:rsidR="00280611" w:rsidRPr="00282A0D">
              <w:t xml:space="preserve"> Ф.Н.,</w:t>
            </w:r>
          </w:p>
          <w:p w:rsidR="00E62B8D" w:rsidRDefault="00E62B8D" w:rsidP="00365391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282A0D">
              <w:t>Каляканова</w:t>
            </w:r>
            <w:proofErr w:type="spellEnd"/>
            <w:r w:rsidRPr="00282A0D">
              <w:t xml:space="preserve"> Т.Н.</w:t>
            </w:r>
            <w:r w:rsidR="00280611">
              <w:t>,</w:t>
            </w:r>
            <w:r w:rsidRPr="00282A0D">
              <w:t xml:space="preserve"> </w:t>
            </w:r>
            <w:r w:rsidR="00280611">
              <w:t xml:space="preserve">, </w:t>
            </w:r>
            <w:proofErr w:type="spellStart"/>
            <w:r w:rsidR="00280611">
              <w:t>Штукарин</w:t>
            </w:r>
            <w:proofErr w:type="spellEnd"/>
            <w:r w:rsidR="00280611">
              <w:t xml:space="preserve"> С.В.</w:t>
            </w:r>
          </w:p>
          <w:p w:rsidR="00BE4B16" w:rsidRDefault="00BE4B16" w:rsidP="0036539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62B8D" w:rsidRPr="00282A0D" w:rsidRDefault="00E62B8D" w:rsidP="0036539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E62B8D" w:rsidRPr="00282A0D" w:rsidTr="00280611">
        <w:trPr>
          <w:gridAfter w:val="1"/>
          <w:wAfter w:w="142" w:type="dxa"/>
          <w:trHeight w:val="370"/>
        </w:trPr>
        <w:tc>
          <w:tcPr>
            <w:tcW w:w="9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B8D" w:rsidRDefault="00BE4B16" w:rsidP="0036539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2C2290">
              <w:t>Приглашенные:</w:t>
            </w:r>
            <w:r>
              <w:rPr>
                <w:b/>
              </w:rPr>
              <w:t xml:space="preserve">                                   </w:t>
            </w:r>
            <w:r w:rsidR="002C2290">
              <w:rPr>
                <w:b/>
              </w:rPr>
              <w:t xml:space="preserve"> </w:t>
            </w:r>
            <w:proofErr w:type="spellStart"/>
            <w:r w:rsidRPr="00BE4B16">
              <w:t>Аношкин</w:t>
            </w:r>
            <w:proofErr w:type="spellEnd"/>
            <w:r w:rsidRPr="00BE4B16">
              <w:t xml:space="preserve"> А.В.</w:t>
            </w:r>
            <w:r>
              <w:t xml:space="preserve"> – гл</w:t>
            </w:r>
            <w:proofErr w:type="gramStart"/>
            <w:r>
              <w:t>.и</w:t>
            </w:r>
            <w:proofErr w:type="gramEnd"/>
            <w:r>
              <w:t>нженер АО «5 Арсенал</w:t>
            </w:r>
            <w:r w:rsidR="002C2290">
              <w:t>»</w:t>
            </w:r>
          </w:p>
          <w:p w:rsidR="00BE4B16" w:rsidRDefault="00BE4B16" w:rsidP="00365391">
            <w:pPr>
              <w:shd w:val="clear" w:color="auto" w:fill="FFFFFF"/>
              <w:jc w:val="both"/>
              <w:rPr>
                <w:b/>
              </w:rPr>
            </w:pPr>
          </w:p>
          <w:p w:rsidR="003C275C" w:rsidRPr="00282A0D" w:rsidRDefault="003C275C" w:rsidP="00365391">
            <w:pPr>
              <w:shd w:val="clear" w:color="auto" w:fill="FFFFFF"/>
              <w:jc w:val="both"/>
              <w:rPr>
                <w:b/>
              </w:rPr>
            </w:pPr>
          </w:p>
          <w:p w:rsidR="00E62B8D" w:rsidRPr="00282A0D" w:rsidRDefault="00E62B8D" w:rsidP="00E62B8D">
            <w:pPr>
              <w:numPr>
                <w:ilvl w:val="0"/>
                <w:numId w:val="1"/>
              </w:numPr>
              <w:shd w:val="clear" w:color="auto" w:fill="FFFFFF"/>
              <w:ind w:left="639" w:hanging="519"/>
              <w:jc w:val="both"/>
              <w:rPr>
                <w:b/>
              </w:rPr>
            </w:pPr>
            <w:r w:rsidRPr="00282A0D">
              <w:rPr>
                <w:b/>
                <w:shd w:val="clear" w:color="auto" w:fill="FFFFFF"/>
              </w:rPr>
              <w:t xml:space="preserve">О ситуации на территории города Алатыря Чувашской Республики связанной с распространением новой </w:t>
            </w:r>
            <w:proofErr w:type="spellStart"/>
            <w:r w:rsidRPr="00282A0D">
              <w:rPr>
                <w:b/>
                <w:shd w:val="clear" w:color="auto" w:fill="FFFFFF"/>
              </w:rPr>
              <w:t>коронавирусной</w:t>
            </w:r>
            <w:proofErr w:type="spellEnd"/>
            <w:r w:rsidRPr="00282A0D">
              <w:rPr>
                <w:b/>
                <w:shd w:val="clear" w:color="auto" w:fill="FFFFFF"/>
              </w:rPr>
              <w:t xml:space="preserve"> инфекции.</w:t>
            </w:r>
          </w:p>
        </w:tc>
      </w:tr>
    </w:tbl>
    <w:p w:rsidR="00280611" w:rsidRDefault="00E62B8D" w:rsidP="00280611">
      <w:pPr>
        <w:jc w:val="center"/>
      </w:pPr>
      <w:r w:rsidRPr="00282A0D">
        <w:t>(</w:t>
      </w:r>
      <w:proofErr w:type="spellStart"/>
      <w:r w:rsidRPr="00282A0D">
        <w:t>Лукишин</w:t>
      </w:r>
      <w:proofErr w:type="spellEnd"/>
      <w:r w:rsidRPr="00282A0D">
        <w:t xml:space="preserve"> С.А., </w:t>
      </w:r>
      <w:proofErr w:type="spellStart"/>
      <w:r w:rsidRPr="00282A0D">
        <w:t>Бекейкина</w:t>
      </w:r>
      <w:proofErr w:type="spellEnd"/>
      <w:r w:rsidRPr="00282A0D">
        <w:t xml:space="preserve"> О.И.,</w:t>
      </w:r>
      <w:r w:rsidR="00280611" w:rsidRPr="00280611">
        <w:t xml:space="preserve"> </w:t>
      </w:r>
      <w:proofErr w:type="spellStart"/>
      <w:r w:rsidR="00280611" w:rsidRPr="00282A0D">
        <w:t>Маруни</w:t>
      </w:r>
      <w:r w:rsidR="00280611">
        <w:t>на</w:t>
      </w:r>
      <w:proofErr w:type="spellEnd"/>
      <w:r w:rsidR="00280611" w:rsidRPr="00282A0D">
        <w:t xml:space="preserve"> Н.В</w:t>
      </w:r>
      <w:r w:rsidR="00280611">
        <w:t>.,</w:t>
      </w:r>
      <w:r w:rsidR="00280611" w:rsidRPr="00280611">
        <w:t xml:space="preserve"> </w:t>
      </w:r>
      <w:r w:rsidR="00280611">
        <w:t>Черкасов</w:t>
      </w:r>
      <w:r w:rsidR="00280611" w:rsidRPr="00282A0D">
        <w:t xml:space="preserve"> С.В.</w:t>
      </w:r>
      <w:r w:rsidR="00280611">
        <w:t>,</w:t>
      </w:r>
      <w:r w:rsidR="00280611" w:rsidRPr="00280611">
        <w:t xml:space="preserve"> </w:t>
      </w:r>
      <w:r w:rsidR="00280611">
        <w:t>Ермилов</w:t>
      </w:r>
      <w:r w:rsidR="00280611" w:rsidRPr="00282A0D">
        <w:t xml:space="preserve"> Н.Б</w:t>
      </w:r>
      <w:r w:rsidR="00280611">
        <w:t>.,</w:t>
      </w:r>
      <w:r w:rsidR="00280611" w:rsidRPr="00280611">
        <w:t xml:space="preserve"> </w:t>
      </w:r>
      <w:proofErr w:type="spellStart"/>
      <w:r w:rsidR="00280611">
        <w:t>Каляканова</w:t>
      </w:r>
      <w:proofErr w:type="spellEnd"/>
      <w:r w:rsidR="00280611" w:rsidRPr="00282A0D">
        <w:t xml:space="preserve"> Т.Н.</w:t>
      </w:r>
      <w:r w:rsidR="00280611">
        <w:t>,</w:t>
      </w:r>
      <w:r w:rsidR="00280611" w:rsidRPr="00280611">
        <w:t xml:space="preserve"> </w:t>
      </w:r>
      <w:proofErr w:type="spellStart"/>
      <w:r w:rsidR="00280611">
        <w:t>Штукарин</w:t>
      </w:r>
      <w:proofErr w:type="spellEnd"/>
      <w:r w:rsidR="00280611">
        <w:t xml:space="preserve"> С.В.,</w:t>
      </w:r>
      <w:r w:rsidR="00280611" w:rsidRPr="00280611">
        <w:t xml:space="preserve"> </w:t>
      </w:r>
      <w:proofErr w:type="spellStart"/>
      <w:r w:rsidR="00280611">
        <w:t>Аношкин</w:t>
      </w:r>
      <w:proofErr w:type="spellEnd"/>
      <w:r w:rsidR="00280611">
        <w:t xml:space="preserve"> А.В.)</w:t>
      </w:r>
    </w:p>
    <w:p w:rsidR="00E62B8D" w:rsidRPr="00282A0D" w:rsidRDefault="00E62B8D" w:rsidP="00E62B8D">
      <w:pPr>
        <w:jc w:val="both"/>
      </w:pPr>
      <w:r w:rsidRPr="00282A0D">
        <w:t xml:space="preserve">        Заслушав  главу администрации города Алатыря </w:t>
      </w:r>
      <w:proofErr w:type="spellStart"/>
      <w:r w:rsidRPr="00282A0D">
        <w:t>Лукишина</w:t>
      </w:r>
      <w:proofErr w:type="spellEnd"/>
      <w:r w:rsidRPr="00282A0D">
        <w:t xml:space="preserve"> С.А., доклады: </w:t>
      </w:r>
    </w:p>
    <w:p w:rsidR="00E62B8D" w:rsidRPr="00282A0D" w:rsidRDefault="00E62B8D" w:rsidP="00E62B8D">
      <w:pPr>
        <w:jc w:val="both"/>
      </w:pPr>
      <w:r w:rsidRPr="00282A0D">
        <w:rPr>
          <w:shd w:val="clear" w:color="auto" w:fill="FFFFFF"/>
        </w:rPr>
        <w:t xml:space="preserve">        - заместителя главного врача по поликлиническому разделу работы</w:t>
      </w:r>
      <w:r w:rsidRPr="00282A0D">
        <w:t xml:space="preserve"> БУ Чувашской Республики «ЦРБ Алатырского района» </w:t>
      </w:r>
      <w:proofErr w:type="spellStart"/>
      <w:r w:rsidRPr="00282A0D">
        <w:t>Бекейкиной</w:t>
      </w:r>
      <w:proofErr w:type="spellEnd"/>
      <w:r w:rsidRPr="00282A0D">
        <w:t xml:space="preserve"> О.И;</w:t>
      </w:r>
    </w:p>
    <w:p w:rsidR="00E62B8D" w:rsidRPr="00282A0D" w:rsidRDefault="00E62B8D" w:rsidP="00E62B8D">
      <w:pPr>
        <w:jc w:val="both"/>
      </w:pPr>
      <w:r w:rsidRPr="00282A0D">
        <w:t xml:space="preserve">         - заместителя  главы администрации по экономическим и финансовым вопросам - начальника отдела экономики </w:t>
      </w:r>
      <w:proofErr w:type="spellStart"/>
      <w:r w:rsidRPr="00282A0D">
        <w:t>Маруниной</w:t>
      </w:r>
      <w:proofErr w:type="spellEnd"/>
      <w:r w:rsidRPr="00282A0D">
        <w:t xml:space="preserve"> Н.</w:t>
      </w:r>
      <w:proofErr w:type="gramStart"/>
      <w:r w:rsidRPr="00282A0D">
        <w:t>В</w:t>
      </w:r>
      <w:proofErr w:type="gramEnd"/>
      <w:r w:rsidRPr="00282A0D">
        <w:t>;.</w:t>
      </w:r>
    </w:p>
    <w:p w:rsidR="00E62B8D" w:rsidRPr="00282A0D" w:rsidRDefault="00E62B8D" w:rsidP="00E62B8D">
      <w:pPr>
        <w:jc w:val="both"/>
      </w:pPr>
      <w:r w:rsidRPr="00282A0D">
        <w:t xml:space="preserve">         - заместителя начальника отдел архитектуры, градостроительства, транспорта, природопользования и ЖКХ Черкасова С.В.;</w:t>
      </w:r>
    </w:p>
    <w:p w:rsidR="00E62B8D" w:rsidRPr="00282A0D" w:rsidRDefault="00E62B8D" w:rsidP="00E62B8D">
      <w:pPr>
        <w:jc w:val="both"/>
      </w:pPr>
      <w:r w:rsidRPr="00282A0D">
        <w:t xml:space="preserve">        - начальника отдела специальных программ ГО и ЧС Ермилова Н.Б.;</w:t>
      </w:r>
    </w:p>
    <w:p w:rsidR="00E62B8D" w:rsidRPr="00282A0D" w:rsidRDefault="00E62B8D" w:rsidP="00E62B8D">
      <w:pPr>
        <w:jc w:val="both"/>
      </w:pPr>
      <w:r w:rsidRPr="00282A0D">
        <w:t xml:space="preserve">        - начальника  отдела  образования и молодежной политики  Ермолаевой Е.А.;</w:t>
      </w:r>
    </w:p>
    <w:p w:rsidR="00E62B8D" w:rsidRPr="00282A0D" w:rsidRDefault="00E62B8D" w:rsidP="00E62B8D">
      <w:pPr>
        <w:jc w:val="both"/>
      </w:pPr>
      <w:r w:rsidRPr="00282A0D">
        <w:t xml:space="preserve">        - начальника отдела информационного обеспечения и взаимодействия со СМИ управления организационно-контрольной и кадровой работы </w:t>
      </w:r>
      <w:proofErr w:type="spellStart"/>
      <w:r w:rsidRPr="00282A0D">
        <w:t>Калякановой</w:t>
      </w:r>
      <w:proofErr w:type="spellEnd"/>
      <w:r w:rsidRPr="00282A0D">
        <w:t xml:space="preserve"> Т.Н.</w:t>
      </w:r>
      <w:r w:rsidR="00A441FD">
        <w:t>;</w:t>
      </w:r>
    </w:p>
    <w:p w:rsidR="00E62B8D" w:rsidRDefault="00E62B8D" w:rsidP="00E62B8D">
      <w:pPr>
        <w:jc w:val="both"/>
      </w:pPr>
      <w:r w:rsidRPr="00282A0D">
        <w:t xml:space="preserve">       </w:t>
      </w:r>
      <w:r>
        <w:t xml:space="preserve"> - главного инженера АО «Завод Электроприбор» </w:t>
      </w:r>
      <w:proofErr w:type="spellStart"/>
      <w:r>
        <w:t>Штукарина</w:t>
      </w:r>
      <w:proofErr w:type="spellEnd"/>
      <w:r>
        <w:t xml:space="preserve"> С.В.</w:t>
      </w:r>
      <w:r w:rsidR="00A441FD">
        <w:t>;</w:t>
      </w:r>
    </w:p>
    <w:p w:rsidR="00E62B8D" w:rsidRDefault="00E62B8D" w:rsidP="00E62B8D">
      <w:pPr>
        <w:jc w:val="both"/>
      </w:pPr>
      <w:r>
        <w:t xml:space="preserve">        - главного инженера АО «5</w:t>
      </w:r>
      <w:r w:rsidR="00A441FD">
        <w:t xml:space="preserve"> </w:t>
      </w:r>
      <w:r>
        <w:t xml:space="preserve">Арсенал» </w:t>
      </w:r>
      <w:proofErr w:type="spellStart"/>
      <w:r>
        <w:t>АношкинаА.В</w:t>
      </w:r>
      <w:proofErr w:type="spellEnd"/>
      <w:r>
        <w:t>.</w:t>
      </w:r>
    </w:p>
    <w:p w:rsidR="00A441FD" w:rsidRDefault="00E62B8D" w:rsidP="00E62B8D">
      <w:pPr>
        <w:jc w:val="both"/>
      </w:pPr>
      <w:r>
        <w:t xml:space="preserve">        </w:t>
      </w:r>
      <w:r w:rsidR="00A441FD">
        <w:t>В работе комиссии отсутствовал представитель АО «Электроавтомат».</w:t>
      </w:r>
    </w:p>
    <w:p w:rsidR="00E62B8D" w:rsidRDefault="00A441FD" w:rsidP="00E62B8D">
      <w:pPr>
        <w:jc w:val="both"/>
        <w:rPr>
          <w:b/>
        </w:rPr>
      </w:pPr>
      <w:r>
        <w:t xml:space="preserve">        </w:t>
      </w:r>
      <w:r w:rsidR="00E62B8D" w:rsidRPr="00282A0D">
        <w:t xml:space="preserve">Комиссия по чрезвычайным ситуациям и обеспечению пожарной безопасности города Алатыря </w:t>
      </w:r>
      <w:r w:rsidR="00E62B8D" w:rsidRPr="00282A0D">
        <w:rPr>
          <w:b/>
        </w:rPr>
        <w:t>решила:</w:t>
      </w:r>
    </w:p>
    <w:p w:rsidR="00E62B8D" w:rsidRPr="00282A0D" w:rsidRDefault="00BC775C" w:rsidP="00BC775C">
      <w:pPr>
        <w:pStyle w:val="2"/>
        <w:shd w:val="clear" w:color="auto" w:fill="FFFFFF"/>
        <w:spacing w:before="0" w:after="0"/>
        <w:ind w:firstLine="4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1.1. </w:t>
      </w:r>
      <w:r w:rsidR="00E62B8D" w:rsidRPr="00282A0D">
        <w:rPr>
          <w:rFonts w:ascii="Times New Roman" w:hAnsi="Times New Roman"/>
          <w:b w:val="0"/>
          <w:i w:val="0"/>
          <w:sz w:val="24"/>
          <w:szCs w:val="24"/>
        </w:rPr>
        <w:t>Главному врачу БУ Чувашской Республики «ЦРБ Алатырского района»  Министерства</w:t>
      </w:r>
      <w:r w:rsidR="0028061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80611" w:rsidRPr="00282A0D">
        <w:rPr>
          <w:rFonts w:ascii="Times New Roman" w:hAnsi="Times New Roman"/>
          <w:b w:val="0"/>
          <w:i w:val="0"/>
          <w:sz w:val="24"/>
          <w:szCs w:val="24"/>
        </w:rPr>
        <w:t>здравоохранения Чувашской Республики Боголюбову Ю.Н.</w:t>
      </w:r>
      <w:r w:rsidRPr="00BC775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обеспечить</w:t>
      </w:r>
      <w:r w:rsidR="00280611" w:rsidRPr="00282A0D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280611" w:rsidRPr="00F85721" w:rsidRDefault="00E62B8D" w:rsidP="00280611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82A0D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BC775C">
        <w:rPr>
          <w:rFonts w:ascii="Times New Roman" w:hAnsi="Times New Roman"/>
          <w:b w:val="0"/>
          <w:i w:val="0"/>
          <w:sz w:val="24"/>
          <w:szCs w:val="24"/>
        </w:rPr>
        <w:t xml:space="preserve">  - </w:t>
      </w:r>
      <w:r w:rsidR="00280611">
        <w:rPr>
          <w:rFonts w:ascii="Times New Roman" w:hAnsi="Times New Roman"/>
          <w:b w:val="0"/>
          <w:i w:val="0"/>
          <w:sz w:val="24"/>
          <w:szCs w:val="24"/>
        </w:rPr>
        <w:t>м</w:t>
      </w:r>
      <w:r w:rsidR="00280611" w:rsidRPr="00F85721">
        <w:rPr>
          <w:rFonts w:ascii="Times New Roman" w:hAnsi="Times New Roman"/>
          <w:b w:val="0"/>
          <w:i w:val="0"/>
          <w:sz w:val="24"/>
          <w:szCs w:val="24"/>
        </w:rPr>
        <w:t xml:space="preserve">обилизационную готовность </w:t>
      </w:r>
      <w:r w:rsidR="00BC775C">
        <w:rPr>
          <w:rFonts w:ascii="Times New Roman" w:hAnsi="Times New Roman"/>
          <w:b w:val="0"/>
          <w:i w:val="0"/>
          <w:sz w:val="24"/>
          <w:szCs w:val="24"/>
        </w:rPr>
        <w:t xml:space="preserve">дополнительного </w:t>
      </w:r>
      <w:r w:rsidR="00A441FD">
        <w:rPr>
          <w:rFonts w:ascii="Times New Roman" w:hAnsi="Times New Roman"/>
          <w:b w:val="0"/>
          <w:i w:val="0"/>
          <w:sz w:val="24"/>
          <w:szCs w:val="24"/>
        </w:rPr>
        <w:t>коечного фонда, а так же готовность</w:t>
      </w:r>
      <w:r w:rsidR="00280611" w:rsidRPr="00F85721">
        <w:rPr>
          <w:rFonts w:ascii="Times New Roman" w:hAnsi="Times New Roman"/>
          <w:b w:val="0"/>
          <w:i w:val="0"/>
          <w:sz w:val="24"/>
          <w:szCs w:val="24"/>
        </w:rPr>
        <w:t xml:space="preserve"> медицинских работников</w:t>
      </w:r>
      <w:r w:rsidR="0028061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441FD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280611" w:rsidRPr="00F85721">
        <w:rPr>
          <w:rFonts w:ascii="Times New Roman" w:hAnsi="Times New Roman"/>
          <w:b w:val="0"/>
          <w:i w:val="0"/>
          <w:sz w:val="24"/>
          <w:szCs w:val="24"/>
        </w:rPr>
        <w:t>ЦРБ Алатырского района</w:t>
      </w:r>
      <w:r w:rsidR="00A441FD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280611" w:rsidRPr="00F85721">
        <w:rPr>
          <w:rFonts w:ascii="Times New Roman" w:hAnsi="Times New Roman"/>
          <w:b w:val="0"/>
          <w:i w:val="0"/>
          <w:sz w:val="24"/>
          <w:szCs w:val="24"/>
        </w:rPr>
        <w:t xml:space="preserve"> к оказанию медицинской помощи пациентам с гриппом, острыми респираторными вирусными заболеваниями и</w:t>
      </w:r>
      <w:r w:rsidR="00BC775C">
        <w:rPr>
          <w:rFonts w:ascii="Times New Roman" w:hAnsi="Times New Roman"/>
          <w:b w:val="0"/>
          <w:i w:val="0"/>
          <w:sz w:val="24"/>
          <w:szCs w:val="24"/>
        </w:rPr>
        <w:t xml:space="preserve"> новой </w:t>
      </w:r>
      <w:proofErr w:type="spellStart"/>
      <w:r w:rsidR="00BC775C">
        <w:rPr>
          <w:rFonts w:ascii="Times New Roman" w:hAnsi="Times New Roman"/>
          <w:b w:val="0"/>
          <w:i w:val="0"/>
          <w:sz w:val="24"/>
          <w:szCs w:val="24"/>
        </w:rPr>
        <w:t>коронавирусной</w:t>
      </w:r>
      <w:proofErr w:type="spellEnd"/>
      <w:r w:rsidR="00BC775C">
        <w:rPr>
          <w:rFonts w:ascii="Times New Roman" w:hAnsi="Times New Roman"/>
          <w:b w:val="0"/>
          <w:i w:val="0"/>
          <w:sz w:val="24"/>
          <w:szCs w:val="24"/>
        </w:rPr>
        <w:t xml:space="preserve"> инфекцией;</w:t>
      </w:r>
    </w:p>
    <w:p w:rsidR="00E62B8D" w:rsidRDefault="00BC775C" w:rsidP="00E62B8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-   доступность и своевременность выполнения тестирования пациентов на наличие новой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инфекции.   </w:t>
      </w:r>
    </w:p>
    <w:p w:rsidR="00BE4B16" w:rsidRPr="00282A0D" w:rsidRDefault="00035913" w:rsidP="00BE4B16">
      <w:pPr>
        <w:jc w:val="both"/>
      </w:pPr>
      <w:r>
        <w:rPr>
          <w:b/>
          <w:shd w:val="clear" w:color="auto" w:fill="FFFFFF"/>
        </w:rPr>
        <w:t xml:space="preserve">      </w:t>
      </w:r>
      <w:r w:rsidR="00BE4B16" w:rsidRPr="00282A0D">
        <w:rPr>
          <w:b/>
          <w:shd w:val="clear" w:color="auto" w:fill="FFFFFF"/>
        </w:rPr>
        <w:t>(срок исполнения: постоянно)</w:t>
      </w:r>
    </w:p>
    <w:p w:rsidR="00BC775C" w:rsidRPr="00282A0D" w:rsidRDefault="00BE4B16" w:rsidP="00BC775C">
      <w:pPr>
        <w:jc w:val="both"/>
      </w:pPr>
      <w:r>
        <w:lastRenderedPageBreak/>
        <w:t xml:space="preserve">       </w:t>
      </w:r>
      <w:r w:rsidR="00BC775C">
        <w:t>1.2</w:t>
      </w:r>
      <w:r w:rsidR="00BC775C" w:rsidRPr="00282A0D">
        <w:t>. Начальнику  отдела  образования и молодежной политики  Ермолаевой Е.А. обеспечить</w:t>
      </w:r>
      <w:r w:rsidR="00BC775C">
        <w:t>:</w:t>
      </w:r>
      <w:r w:rsidR="00BC775C" w:rsidRPr="00282A0D">
        <w:t xml:space="preserve"> </w:t>
      </w:r>
    </w:p>
    <w:p w:rsidR="002C680F" w:rsidRPr="002C680F" w:rsidRDefault="00BC775C" w:rsidP="002C680F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C680F">
        <w:rPr>
          <w:rFonts w:ascii="Times New Roman" w:hAnsi="Times New Roman"/>
          <w:b w:val="0"/>
          <w:i w:val="0"/>
          <w:sz w:val="24"/>
          <w:szCs w:val="24"/>
        </w:rPr>
        <w:t xml:space="preserve">         -  </w:t>
      </w:r>
      <w:r w:rsidR="002C680F" w:rsidRPr="002C680F">
        <w:rPr>
          <w:rFonts w:ascii="Times New Roman" w:hAnsi="Times New Roman"/>
          <w:b w:val="0"/>
          <w:i w:val="0"/>
          <w:sz w:val="24"/>
          <w:szCs w:val="24"/>
        </w:rPr>
        <w:t>взаимодействие  с Волонтерским центром г</w:t>
      </w:r>
      <w:proofErr w:type="gramStart"/>
      <w:r w:rsidR="002C680F" w:rsidRPr="002C680F">
        <w:rPr>
          <w:rFonts w:ascii="Times New Roman" w:hAnsi="Times New Roman"/>
          <w:b w:val="0"/>
          <w:i w:val="0"/>
          <w:sz w:val="24"/>
          <w:szCs w:val="24"/>
        </w:rPr>
        <w:t>.А</w:t>
      </w:r>
      <w:proofErr w:type="gramEnd"/>
      <w:r w:rsidR="002C680F" w:rsidRPr="002C680F">
        <w:rPr>
          <w:rFonts w:ascii="Times New Roman" w:hAnsi="Times New Roman"/>
          <w:b w:val="0"/>
          <w:i w:val="0"/>
          <w:sz w:val="24"/>
          <w:szCs w:val="24"/>
        </w:rPr>
        <w:t>латырь (Семенова М.А.) в разрезе оказания помощи медицинским работникам</w:t>
      </w:r>
      <w:r w:rsidR="002C680F">
        <w:rPr>
          <w:rFonts w:ascii="Times New Roman" w:hAnsi="Times New Roman"/>
          <w:b w:val="0"/>
          <w:i w:val="0"/>
          <w:sz w:val="24"/>
          <w:szCs w:val="24"/>
        </w:rPr>
        <w:t>. В качестве волонтеров привлекать только</w:t>
      </w:r>
      <w:r w:rsidR="00BE4B16">
        <w:rPr>
          <w:rFonts w:ascii="Times New Roman" w:hAnsi="Times New Roman"/>
          <w:b w:val="0"/>
          <w:i w:val="0"/>
          <w:sz w:val="24"/>
          <w:szCs w:val="24"/>
        </w:rPr>
        <w:t xml:space="preserve"> лиц совершеннолетнего возраста;</w:t>
      </w:r>
    </w:p>
    <w:p w:rsidR="00BC775C" w:rsidRDefault="00BE4B16" w:rsidP="00BC775C">
      <w:pPr>
        <w:autoSpaceDE w:val="0"/>
        <w:autoSpaceDN w:val="0"/>
        <w:adjustRightInd w:val="0"/>
        <w:jc w:val="both"/>
      </w:pPr>
      <w:r>
        <w:t xml:space="preserve">         - </w:t>
      </w:r>
      <w:r w:rsidRPr="00282A0D">
        <w:t xml:space="preserve">регулярный ведомственный </w:t>
      </w:r>
      <w:proofErr w:type="gramStart"/>
      <w:r w:rsidRPr="00282A0D">
        <w:t>контроль за</w:t>
      </w:r>
      <w:proofErr w:type="gramEnd"/>
      <w:r w:rsidRPr="00282A0D">
        <w:t xml:space="preserve"> проведением противоэпидемических мероприятий в учреждениях образования</w:t>
      </w:r>
      <w:r>
        <w:t xml:space="preserve"> города</w:t>
      </w:r>
      <w:r w:rsidRPr="00282A0D">
        <w:t>.</w:t>
      </w:r>
    </w:p>
    <w:p w:rsidR="00BE4B16" w:rsidRPr="00282A0D" w:rsidRDefault="00035913" w:rsidP="00BE4B16">
      <w:pPr>
        <w:jc w:val="both"/>
      </w:pPr>
      <w:r>
        <w:rPr>
          <w:b/>
          <w:shd w:val="clear" w:color="auto" w:fill="FFFFFF"/>
        </w:rPr>
        <w:t xml:space="preserve">      </w:t>
      </w:r>
      <w:r w:rsidR="00BE4B16" w:rsidRPr="00282A0D">
        <w:rPr>
          <w:b/>
          <w:shd w:val="clear" w:color="auto" w:fill="FFFFFF"/>
        </w:rPr>
        <w:t>(срок исполнения: постоянно)</w:t>
      </w:r>
    </w:p>
    <w:p w:rsidR="00035913" w:rsidRDefault="00BE4B16" w:rsidP="00BC775C">
      <w:pPr>
        <w:autoSpaceDE w:val="0"/>
        <w:autoSpaceDN w:val="0"/>
        <w:adjustRightInd w:val="0"/>
        <w:jc w:val="both"/>
      </w:pPr>
      <w:r w:rsidRPr="002C2290">
        <w:t xml:space="preserve">         1.3.</w:t>
      </w:r>
      <w:r w:rsidR="002C2290" w:rsidRPr="002C2290">
        <w:t xml:space="preserve"> Генеральному директору АО «5 Арсенал» </w:t>
      </w:r>
      <w:proofErr w:type="spellStart"/>
      <w:r w:rsidR="002C2290" w:rsidRPr="002C2290">
        <w:t>Свинцову</w:t>
      </w:r>
      <w:proofErr w:type="spellEnd"/>
      <w:r w:rsidR="002C2290" w:rsidRPr="002C2290">
        <w:t xml:space="preserve"> Ю.А.</w:t>
      </w:r>
      <w:r w:rsidR="002C2290">
        <w:t>, г</w:t>
      </w:r>
      <w:r w:rsidRPr="002C2290">
        <w:t>енеральному директору АО «Завод «Электроприбор» Афанасьеву А.Н.</w:t>
      </w:r>
      <w:r w:rsidR="002C2290">
        <w:t xml:space="preserve"> рекомендовать</w:t>
      </w:r>
      <w:r w:rsidR="00035913">
        <w:t>:</w:t>
      </w:r>
    </w:p>
    <w:p w:rsidR="00BC775C" w:rsidRPr="002C2290" w:rsidRDefault="00035913" w:rsidP="00BC775C">
      <w:pPr>
        <w:autoSpaceDE w:val="0"/>
        <w:autoSpaceDN w:val="0"/>
        <w:adjustRightInd w:val="0"/>
        <w:jc w:val="both"/>
      </w:pPr>
      <w:r>
        <w:t xml:space="preserve">         -  обеспечить</w:t>
      </w:r>
      <w:r w:rsidR="002C2290">
        <w:t xml:space="preserve"> под личную ответственность соблюдение противоэпидеми</w:t>
      </w:r>
      <w:r w:rsidR="002C2290" w:rsidRPr="00282A0D">
        <w:t>ческ</w:t>
      </w:r>
      <w:r w:rsidR="002C2290">
        <w:t>ого режима в соответствии с государственными санитарно-эпидемиологическими правилами и гигиеничес</w:t>
      </w:r>
      <w:r>
        <w:t>кими нормативами. В случае эпиде</w:t>
      </w:r>
      <w:r w:rsidR="002C2290">
        <w:t>миче</w:t>
      </w:r>
      <w:r>
        <w:t>ского подъема заболеваемости грип</w:t>
      </w:r>
      <w:r w:rsidR="002C2290">
        <w:t>пом и острыми респираторными вирусными инфекциями принять меры по недопущению к работе лиц с повышенной температурой тела и признаками</w:t>
      </w:r>
      <w:r>
        <w:t xml:space="preserve">  инфекционного заболевания.</w:t>
      </w:r>
    </w:p>
    <w:p w:rsidR="00035913" w:rsidRPr="00035913" w:rsidRDefault="00035913" w:rsidP="00035913">
      <w:pPr>
        <w:jc w:val="both"/>
        <w:rPr>
          <w:b/>
        </w:rPr>
      </w:pPr>
      <w:r w:rsidRPr="00035913">
        <w:rPr>
          <w:b/>
          <w:i/>
        </w:rPr>
        <w:t xml:space="preserve">      </w:t>
      </w:r>
      <w:r w:rsidRPr="00035913">
        <w:rPr>
          <w:b/>
          <w:shd w:val="clear" w:color="auto" w:fill="FFFFFF"/>
        </w:rPr>
        <w:t>(срок исполнения: постоянно, до особого распоряжения)</w:t>
      </w:r>
    </w:p>
    <w:p w:rsidR="00035913" w:rsidRPr="00282A0D" w:rsidRDefault="00035913" w:rsidP="00035913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1.4.  </w:t>
      </w:r>
      <w:r w:rsidRPr="00282A0D">
        <w:rPr>
          <w:rFonts w:ascii="Times New Roman" w:hAnsi="Times New Roman"/>
          <w:b w:val="0"/>
          <w:i w:val="0"/>
          <w:sz w:val="24"/>
          <w:szCs w:val="24"/>
        </w:rPr>
        <w:t xml:space="preserve">Заместителю  главы администрации по экономическим и финансовым вопросам - начальнику отдела экономики </w:t>
      </w:r>
      <w:proofErr w:type="spellStart"/>
      <w:r w:rsidRPr="00282A0D">
        <w:rPr>
          <w:rFonts w:ascii="Times New Roman" w:hAnsi="Times New Roman"/>
          <w:b w:val="0"/>
          <w:i w:val="0"/>
          <w:sz w:val="24"/>
          <w:szCs w:val="24"/>
        </w:rPr>
        <w:t>Маруниной</w:t>
      </w:r>
      <w:proofErr w:type="spellEnd"/>
      <w:r w:rsidRPr="00282A0D">
        <w:rPr>
          <w:rFonts w:ascii="Times New Roman" w:hAnsi="Times New Roman"/>
          <w:b w:val="0"/>
          <w:i w:val="0"/>
          <w:sz w:val="24"/>
          <w:szCs w:val="24"/>
        </w:rPr>
        <w:t xml:space="preserve"> Н.В., продолжить организацию и мониторинг контрольных мероприятий </w:t>
      </w:r>
      <w:r>
        <w:rPr>
          <w:rFonts w:ascii="Times New Roman" w:hAnsi="Times New Roman"/>
          <w:b w:val="0"/>
          <w:i w:val="0"/>
          <w:sz w:val="24"/>
          <w:szCs w:val="24"/>
        </w:rPr>
        <w:t>проводимых мобильными группами.</w:t>
      </w:r>
    </w:p>
    <w:p w:rsidR="00E62B8D" w:rsidRPr="00035913" w:rsidRDefault="00035913" w:rsidP="00E62B8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35913">
        <w:rPr>
          <w:rFonts w:ascii="Times New Roman" w:hAnsi="Times New Roman"/>
          <w:b w:val="0"/>
          <w:i w:val="0"/>
          <w:sz w:val="24"/>
          <w:szCs w:val="24"/>
        </w:rPr>
        <w:t xml:space="preserve">         1.5.  Начальнику отдела специальных программ ГО и ЧС Ермилову Н.Б., пригласить на следующее заседание комиссии представителя АО «Алатырский механический завод»</w:t>
      </w:r>
      <w:r w:rsidR="004F3C98">
        <w:rPr>
          <w:rFonts w:ascii="Times New Roman" w:hAnsi="Times New Roman"/>
          <w:b w:val="0"/>
          <w:i w:val="0"/>
          <w:sz w:val="24"/>
          <w:szCs w:val="24"/>
        </w:rPr>
        <w:t xml:space="preserve">, а так же представителя </w:t>
      </w:r>
      <w:r w:rsidRPr="00035913">
        <w:rPr>
          <w:rFonts w:ascii="Times New Roman" w:hAnsi="Times New Roman"/>
          <w:b w:val="0"/>
          <w:i w:val="0"/>
          <w:sz w:val="24"/>
          <w:szCs w:val="24"/>
        </w:rPr>
        <w:t xml:space="preserve">АО «Электроавтомат» </w:t>
      </w:r>
      <w:r w:rsidR="004F3C98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Pr="00035913">
        <w:rPr>
          <w:rFonts w:ascii="Times New Roman" w:hAnsi="Times New Roman"/>
          <w:b w:val="0"/>
          <w:i w:val="0"/>
          <w:sz w:val="24"/>
          <w:szCs w:val="24"/>
        </w:rPr>
        <w:t>повторно</w:t>
      </w:r>
      <w:r w:rsidR="004F3C9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C775C" w:rsidRPr="004F3C98" w:rsidRDefault="002C2290" w:rsidP="00E62B8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4F3C98">
        <w:rPr>
          <w:rFonts w:ascii="Times New Roman" w:hAnsi="Times New Roman"/>
          <w:i w:val="0"/>
          <w:sz w:val="24"/>
          <w:szCs w:val="24"/>
        </w:rPr>
        <w:t xml:space="preserve">        </w:t>
      </w:r>
      <w:r w:rsidR="004F3C98" w:rsidRPr="004F3C98">
        <w:rPr>
          <w:rFonts w:ascii="Times New Roman" w:hAnsi="Times New Roman"/>
          <w:i w:val="0"/>
          <w:sz w:val="24"/>
          <w:szCs w:val="24"/>
          <w:shd w:val="clear" w:color="auto" w:fill="FFFFFF"/>
        </w:rPr>
        <w:t>(срок исполнения: 26.11.2020 г.)</w:t>
      </w:r>
    </w:p>
    <w:tbl>
      <w:tblPr>
        <w:tblW w:w="9536" w:type="dxa"/>
        <w:tblInd w:w="-72" w:type="dxa"/>
        <w:tblLook w:val="01E0"/>
      </w:tblPr>
      <w:tblGrid>
        <w:gridCol w:w="9536"/>
      </w:tblGrid>
      <w:tr w:rsidR="004F3C98" w:rsidRPr="004F3C98" w:rsidTr="004F3C98">
        <w:trPr>
          <w:trHeight w:val="370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C98" w:rsidRPr="004F3C98" w:rsidRDefault="004F3C98" w:rsidP="00241720">
            <w:pPr>
              <w:shd w:val="clear" w:color="auto" w:fill="FFFFFF"/>
              <w:jc w:val="both"/>
              <w:rPr>
                <w:b/>
              </w:rPr>
            </w:pPr>
          </w:p>
          <w:p w:rsidR="004F3C98" w:rsidRPr="004F3C98" w:rsidRDefault="004F3C98" w:rsidP="004F3C9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b/>
              </w:rPr>
            </w:pPr>
            <w:r w:rsidRPr="004F3C98">
              <w:rPr>
                <w:b/>
                <w:shd w:val="clear" w:color="auto" w:fill="FFFFFF"/>
              </w:rPr>
              <w:t xml:space="preserve">О состоянии пожарной безопасности на территории города </w:t>
            </w:r>
            <w:r>
              <w:rPr>
                <w:b/>
                <w:shd w:val="clear" w:color="auto" w:fill="FFFFFF"/>
              </w:rPr>
              <w:t>Алатыря  в осенне-зимний период 2020-2021 г</w:t>
            </w:r>
            <w:proofErr w:type="gramStart"/>
            <w:r>
              <w:rPr>
                <w:b/>
                <w:shd w:val="clear" w:color="auto" w:fill="FFFFFF"/>
              </w:rPr>
              <w:t>.</w:t>
            </w:r>
            <w:r w:rsidRPr="004F3C98">
              <w:rPr>
                <w:b/>
                <w:shd w:val="clear" w:color="auto" w:fill="FFFFFF"/>
              </w:rPr>
              <w:t>.</w:t>
            </w:r>
            <w:proofErr w:type="gramEnd"/>
          </w:p>
        </w:tc>
      </w:tr>
    </w:tbl>
    <w:p w:rsidR="00BC775C" w:rsidRPr="00035913" w:rsidRDefault="004F3C98" w:rsidP="00E62B8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С.А.Лукишин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Н.В.Учеватов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4F3C98" w:rsidRPr="004F3C98" w:rsidRDefault="00E62B8D" w:rsidP="004F3C98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F3C98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FB59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F3C98" w:rsidRPr="004F3C98">
        <w:rPr>
          <w:rFonts w:ascii="Times New Roman" w:hAnsi="Times New Roman"/>
          <w:b w:val="0"/>
          <w:i w:val="0"/>
          <w:sz w:val="24"/>
          <w:szCs w:val="24"/>
        </w:rPr>
        <w:t xml:space="preserve">Заслушав  главу администрации города Алатыря </w:t>
      </w:r>
      <w:proofErr w:type="spellStart"/>
      <w:r w:rsidR="004F3C98" w:rsidRPr="004F3C98">
        <w:rPr>
          <w:rFonts w:ascii="Times New Roman" w:hAnsi="Times New Roman"/>
          <w:b w:val="0"/>
          <w:i w:val="0"/>
          <w:sz w:val="24"/>
          <w:szCs w:val="24"/>
        </w:rPr>
        <w:t>Лукишина</w:t>
      </w:r>
      <w:proofErr w:type="spellEnd"/>
      <w:r w:rsidR="004F3C98" w:rsidRPr="004F3C98">
        <w:rPr>
          <w:rFonts w:ascii="Times New Roman" w:hAnsi="Times New Roman"/>
          <w:b w:val="0"/>
          <w:i w:val="0"/>
          <w:sz w:val="24"/>
          <w:szCs w:val="24"/>
        </w:rPr>
        <w:t xml:space="preserve"> С.А., доклад </w:t>
      </w:r>
      <w:proofErr w:type="spellStart"/>
      <w:r w:rsidR="004F3C98" w:rsidRPr="004F3C98">
        <w:rPr>
          <w:rFonts w:ascii="Times New Roman" w:hAnsi="Times New Roman"/>
          <w:b w:val="0"/>
          <w:i w:val="0"/>
          <w:sz w:val="24"/>
          <w:szCs w:val="24"/>
        </w:rPr>
        <w:t>Врио</w:t>
      </w:r>
      <w:proofErr w:type="spellEnd"/>
      <w:r w:rsidR="004F3C98" w:rsidRPr="004F3C98">
        <w:rPr>
          <w:rFonts w:ascii="Times New Roman" w:hAnsi="Times New Roman"/>
          <w:b w:val="0"/>
          <w:i w:val="0"/>
          <w:sz w:val="24"/>
          <w:szCs w:val="24"/>
        </w:rPr>
        <w:t xml:space="preserve"> начальника ОНД и ПР  г. Алатырь и Алатырского района по Чувашской Республике-Чувашии </w:t>
      </w:r>
      <w:proofErr w:type="spellStart"/>
      <w:r w:rsidR="004F3C98" w:rsidRPr="004F3C98">
        <w:rPr>
          <w:rFonts w:ascii="Times New Roman" w:hAnsi="Times New Roman"/>
          <w:b w:val="0"/>
          <w:i w:val="0"/>
          <w:sz w:val="24"/>
          <w:szCs w:val="24"/>
        </w:rPr>
        <w:t>Учеватова</w:t>
      </w:r>
      <w:proofErr w:type="spellEnd"/>
      <w:r w:rsidR="004F3C98" w:rsidRPr="004F3C98">
        <w:rPr>
          <w:rFonts w:ascii="Times New Roman" w:hAnsi="Times New Roman"/>
          <w:b w:val="0"/>
          <w:i w:val="0"/>
          <w:sz w:val="24"/>
          <w:szCs w:val="24"/>
        </w:rPr>
        <w:t xml:space="preserve"> Н.В. Комиссия по чрезвычайным ситуациям и обеспечению пожарной безопасности города Алатыря </w:t>
      </w:r>
      <w:r w:rsidR="004F3C98" w:rsidRPr="004F3C98">
        <w:rPr>
          <w:rFonts w:ascii="Times New Roman" w:hAnsi="Times New Roman"/>
          <w:i w:val="0"/>
          <w:sz w:val="24"/>
          <w:szCs w:val="24"/>
        </w:rPr>
        <w:t>решила:</w:t>
      </w:r>
    </w:p>
    <w:p w:rsidR="003E21E6" w:rsidRPr="008B0F9B" w:rsidRDefault="003E21E6" w:rsidP="00E62B8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</w:pPr>
      <w:r w:rsidRPr="003E21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     </w:t>
      </w:r>
      <w:r w:rsidRPr="008B0F9B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2.1</w:t>
      </w:r>
      <w:r w:rsidR="005B382C" w:rsidRPr="008B0F9B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.</w:t>
      </w:r>
      <w:r w:rsidRPr="008B0F9B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</w:t>
      </w:r>
      <w:proofErr w:type="gramStart"/>
      <w:r w:rsidRPr="008B0F9B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Начальнику финансового отдела </w:t>
      </w:r>
      <w:proofErr w:type="spellStart"/>
      <w:r w:rsidRPr="008B0F9B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Килеевой</w:t>
      </w:r>
      <w:proofErr w:type="spellEnd"/>
      <w:r w:rsidRPr="008B0F9B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С.В. </w:t>
      </w:r>
      <w:r w:rsidRPr="008B0F9B">
        <w:rPr>
          <w:rFonts w:ascii="Times New Roman" w:hAnsi="Times New Roman"/>
          <w:b w:val="0"/>
          <w:i w:val="0"/>
          <w:sz w:val="24"/>
          <w:szCs w:val="24"/>
        </w:rPr>
        <w:t>при  формировании бюджета, запланировать выделение бюджетных средств на 2021 г.</w:t>
      </w:r>
      <w:r w:rsidR="008B0F9B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8B0F9B"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  <w:t xml:space="preserve"> на мероприятия по адресной социальной помощи, включая установку автономных пожарных </w:t>
      </w:r>
      <w:proofErr w:type="spellStart"/>
      <w:r w:rsidRPr="008B0F9B"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  <w:t>извещателей</w:t>
      </w:r>
      <w:proofErr w:type="spellEnd"/>
      <w:r w:rsidRPr="008B0F9B"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  <w:t xml:space="preserve"> в местах проживания социально незащищенных групп населения и многодет</w:t>
      </w:r>
      <w:r w:rsidR="006E5995" w:rsidRPr="008B0F9B"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  <w:t xml:space="preserve">ных семей, а так же </w:t>
      </w:r>
      <w:r w:rsidR="006E5995" w:rsidRPr="008B0F9B">
        <w:rPr>
          <w:rFonts w:ascii="Times New Roman" w:hAnsi="Times New Roman"/>
          <w:b w:val="0"/>
          <w:i w:val="0"/>
          <w:sz w:val="24"/>
          <w:szCs w:val="24"/>
        </w:rPr>
        <w:t>изготовление памяток, листовок и других образцов наглядной агитации на противопожарную тематику.</w:t>
      </w:r>
      <w:proofErr w:type="gramEnd"/>
    </w:p>
    <w:p w:rsidR="006E5995" w:rsidRPr="008B0F9B" w:rsidRDefault="005B382C" w:rsidP="00E62B8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Cs w:val="0"/>
          <w:i w:val="0"/>
          <w:snapToGrid w:val="0"/>
          <w:color w:val="000000"/>
          <w:sz w:val="24"/>
          <w:szCs w:val="24"/>
        </w:rPr>
      </w:pPr>
      <w:r w:rsidRPr="008B0F9B">
        <w:rPr>
          <w:rFonts w:ascii="Times New Roman" w:hAnsi="Times New Roman"/>
          <w:bCs w:val="0"/>
          <w:i w:val="0"/>
          <w:snapToGrid w:val="0"/>
          <w:color w:val="000000"/>
          <w:sz w:val="24"/>
          <w:szCs w:val="24"/>
        </w:rPr>
        <w:t xml:space="preserve">      </w:t>
      </w:r>
      <w:r w:rsidR="008B0F9B" w:rsidRPr="008B0F9B">
        <w:rPr>
          <w:rFonts w:ascii="Times New Roman" w:hAnsi="Times New Roman"/>
          <w:bCs w:val="0"/>
          <w:i w:val="0"/>
          <w:snapToGrid w:val="0"/>
          <w:color w:val="000000"/>
          <w:sz w:val="24"/>
          <w:szCs w:val="24"/>
        </w:rPr>
        <w:t>(</w:t>
      </w:r>
      <w:r w:rsidR="008B0F9B" w:rsidRPr="004F3C98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срок исполнения: </w:t>
      </w:r>
      <w:r w:rsidR="008B0F9B" w:rsidRPr="008B0F9B">
        <w:rPr>
          <w:rFonts w:ascii="Times New Roman" w:hAnsi="Times New Roman"/>
          <w:bCs w:val="0"/>
          <w:i w:val="0"/>
          <w:snapToGrid w:val="0"/>
          <w:color w:val="000000"/>
          <w:sz w:val="24"/>
          <w:szCs w:val="24"/>
        </w:rPr>
        <w:t xml:space="preserve">постоянно, </w:t>
      </w:r>
      <w:r w:rsidR="008B0F9B" w:rsidRPr="008B0F9B">
        <w:rPr>
          <w:rFonts w:ascii="Times New Roman" w:hAnsi="Times New Roman"/>
          <w:i w:val="0"/>
          <w:sz w:val="24"/>
          <w:szCs w:val="24"/>
        </w:rPr>
        <w:t>при  формировании бюджета)</w:t>
      </w:r>
    </w:p>
    <w:p w:rsidR="003E21E6" w:rsidRPr="005B382C" w:rsidRDefault="006E5995" w:rsidP="00E62B8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  <w:t xml:space="preserve">      </w:t>
      </w:r>
      <w:r w:rsidR="005B382C" w:rsidRPr="005B382C"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  <w:t xml:space="preserve">2.2. </w:t>
      </w:r>
      <w:r w:rsidR="005B382C" w:rsidRPr="005B382C">
        <w:rPr>
          <w:rFonts w:ascii="Times New Roman" w:hAnsi="Times New Roman"/>
          <w:b w:val="0"/>
          <w:i w:val="0"/>
          <w:sz w:val="24"/>
          <w:szCs w:val="24"/>
        </w:rPr>
        <w:t xml:space="preserve">Начальнику отдела специальных программ ГО и ЧС Ермилову Н.Б. совместно с </w:t>
      </w:r>
      <w:r w:rsidR="005B382C" w:rsidRPr="005B382C">
        <w:rPr>
          <w:rFonts w:ascii="Times New Roman" w:hAnsi="Times New Roman"/>
          <w:b w:val="0"/>
          <w:bCs w:val="0"/>
          <w:i w:val="0"/>
          <w:snapToGrid w:val="0"/>
          <w:color w:val="000000"/>
          <w:sz w:val="24"/>
          <w:szCs w:val="24"/>
        </w:rPr>
        <w:t xml:space="preserve">отделом </w:t>
      </w:r>
      <w:r w:rsidR="005B382C" w:rsidRPr="005B382C">
        <w:rPr>
          <w:rFonts w:ascii="Times New Roman" w:hAnsi="Times New Roman"/>
          <w:b w:val="0"/>
          <w:i w:val="0"/>
          <w:sz w:val="24"/>
          <w:szCs w:val="24"/>
        </w:rPr>
        <w:t>социальной защиты населения г</w:t>
      </w:r>
      <w:proofErr w:type="gramStart"/>
      <w:r w:rsidR="005B382C" w:rsidRPr="005B382C">
        <w:rPr>
          <w:rFonts w:ascii="Times New Roman" w:hAnsi="Times New Roman"/>
          <w:b w:val="0"/>
          <w:i w:val="0"/>
          <w:sz w:val="24"/>
          <w:szCs w:val="24"/>
        </w:rPr>
        <w:t>.А</w:t>
      </w:r>
      <w:proofErr w:type="gramEnd"/>
      <w:r w:rsidR="005B382C" w:rsidRPr="005B382C">
        <w:rPr>
          <w:rFonts w:ascii="Times New Roman" w:hAnsi="Times New Roman"/>
          <w:b w:val="0"/>
          <w:i w:val="0"/>
          <w:sz w:val="24"/>
          <w:szCs w:val="24"/>
        </w:rPr>
        <w:t>латырь и Алатырского района (</w:t>
      </w:r>
      <w:proofErr w:type="spellStart"/>
      <w:r w:rsidR="005B382C" w:rsidRPr="005B382C">
        <w:rPr>
          <w:rFonts w:ascii="Times New Roman" w:hAnsi="Times New Roman"/>
          <w:b w:val="0"/>
          <w:i w:val="0"/>
          <w:sz w:val="24"/>
          <w:szCs w:val="24"/>
        </w:rPr>
        <w:t>Юклутова</w:t>
      </w:r>
      <w:proofErr w:type="spellEnd"/>
      <w:r w:rsidR="005B382C" w:rsidRPr="005B382C">
        <w:rPr>
          <w:rFonts w:ascii="Times New Roman" w:hAnsi="Times New Roman"/>
          <w:b w:val="0"/>
          <w:i w:val="0"/>
          <w:sz w:val="24"/>
          <w:szCs w:val="24"/>
        </w:rPr>
        <w:t xml:space="preserve"> Э.В.). Откорректировать списки учета многодетных семей, неблагополучных семей, одиноких престарелых граждан. </w:t>
      </w:r>
    </w:p>
    <w:p w:rsidR="005B382C" w:rsidRPr="004F3C98" w:rsidRDefault="005B382C" w:rsidP="005B382C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4F3C98">
        <w:rPr>
          <w:rFonts w:ascii="Times New Roman" w:hAnsi="Times New Roman"/>
          <w:i w:val="0"/>
          <w:sz w:val="24"/>
          <w:szCs w:val="24"/>
        </w:rPr>
        <w:t xml:space="preserve">      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>(срок исполнения: 10.12</w:t>
      </w:r>
      <w:r w:rsidRPr="004F3C98">
        <w:rPr>
          <w:rFonts w:ascii="Times New Roman" w:hAnsi="Times New Roman"/>
          <w:i w:val="0"/>
          <w:sz w:val="24"/>
          <w:szCs w:val="24"/>
          <w:shd w:val="clear" w:color="auto" w:fill="FFFFFF"/>
        </w:rPr>
        <w:t>.2020 г.)</w:t>
      </w:r>
    </w:p>
    <w:p w:rsidR="00FB5910" w:rsidRDefault="00FB5910" w:rsidP="00E62B8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10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     2.3.Председателям территориальных общественных самоуправлений (ТОС) микрорайонов г</w:t>
      </w:r>
      <w:proofErr w:type="gramStart"/>
      <w:r w:rsidRPr="00FB5910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.А</w:t>
      </w:r>
      <w:proofErr w:type="gramEnd"/>
      <w:r w:rsidRPr="00FB5910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латырь</w:t>
      </w:r>
      <w:r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.</w:t>
      </w:r>
      <w:r w:rsidRPr="00FB5910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Оформить стенды </w:t>
      </w:r>
      <w:r w:rsidRPr="00FB5910">
        <w:rPr>
          <w:rFonts w:ascii="Times New Roman" w:hAnsi="Times New Roman"/>
          <w:b w:val="0"/>
          <w:i w:val="0"/>
          <w:sz w:val="24"/>
          <w:szCs w:val="24"/>
        </w:rPr>
        <w:t>по пожарной безопасности 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B5910">
        <w:rPr>
          <w:rFonts w:ascii="Times New Roman" w:hAnsi="Times New Roman"/>
          <w:b w:val="0"/>
          <w:i w:val="0"/>
          <w:sz w:val="24"/>
          <w:szCs w:val="24"/>
        </w:rPr>
        <w:t>предупрежде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-</w:t>
      </w:r>
    </w:p>
    <w:p w:rsidR="00FB5910" w:rsidRDefault="00FB5910" w:rsidP="00FB5910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FB5910">
        <w:rPr>
          <w:rFonts w:ascii="Times New Roman" w:hAnsi="Times New Roman"/>
          <w:b w:val="0"/>
          <w:i w:val="0"/>
          <w:sz w:val="24"/>
          <w:szCs w:val="24"/>
        </w:rPr>
        <w:t>нию</w:t>
      </w:r>
      <w:proofErr w:type="spellEnd"/>
      <w:r w:rsidRPr="00FB5910">
        <w:rPr>
          <w:rFonts w:ascii="Times New Roman" w:hAnsi="Times New Roman"/>
          <w:b w:val="0"/>
          <w:i w:val="0"/>
          <w:sz w:val="24"/>
          <w:szCs w:val="24"/>
        </w:rPr>
        <w:t xml:space="preserve"> гибели людей на пожарах в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своих </w:t>
      </w:r>
      <w:r w:rsidRPr="00FB5910">
        <w:rPr>
          <w:rFonts w:ascii="Times New Roman" w:hAnsi="Times New Roman"/>
          <w:b w:val="0"/>
          <w:i w:val="0"/>
          <w:sz w:val="24"/>
          <w:szCs w:val="24"/>
        </w:rPr>
        <w:t>административных  зданиях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FB59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FB5910" w:rsidRDefault="00FB5910" w:rsidP="00FB5910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     (срок исполнения: 5.12</w:t>
      </w:r>
      <w:r w:rsidRPr="004F3C98">
        <w:rPr>
          <w:rFonts w:ascii="Times New Roman" w:hAnsi="Times New Roman"/>
          <w:i w:val="0"/>
          <w:sz w:val="24"/>
          <w:szCs w:val="24"/>
          <w:shd w:val="clear" w:color="auto" w:fill="FFFFFF"/>
        </w:rPr>
        <w:t>.2020 г.)</w:t>
      </w:r>
    </w:p>
    <w:p w:rsidR="004F3C98" w:rsidRPr="006E5995" w:rsidRDefault="00FB5910" w:rsidP="00FB5910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E5995">
        <w:rPr>
          <w:rFonts w:ascii="Times New Roman" w:hAnsi="Times New Roman"/>
          <w:b w:val="0"/>
          <w:i w:val="0"/>
          <w:sz w:val="24"/>
          <w:szCs w:val="24"/>
        </w:rPr>
        <w:t xml:space="preserve">            Во взаимодействии с  </w:t>
      </w:r>
      <w:r w:rsidR="008B0F9B">
        <w:rPr>
          <w:rFonts w:ascii="Times New Roman" w:hAnsi="Times New Roman"/>
          <w:b w:val="0"/>
          <w:i w:val="0"/>
          <w:sz w:val="24"/>
          <w:szCs w:val="24"/>
        </w:rPr>
        <w:t xml:space="preserve">ОНД и ПР </w:t>
      </w:r>
      <w:r w:rsidRPr="006E5995"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Start"/>
      <w:r w:rsidRPr="006E5995">
        <w:rPr>
          <w:rFonts w:ascii="Times New Roman" w:hAnsi="Times New Roman"/>
          <w:b w:val="0"/>
          <w:i w:val="0"/>
          <w:sz w:val="24"/>
          <w:szCs w:val="24"/>
        </w:rPr>
        <w:t>.А</w:t>
      </w:r>
      <w:proofErr w:type="gramEnd"/>
      <w:r w:rsidRPr="006E5995">
        <w:rPr>
          <w:rFonts w:ascii="Times New Roman" w:hAnsi="Times New Roman"/>
          <w:b w:val="0"/>
          <w:i w:val="0"/>
          <w:sz w:val="24"/>
          <w:szCs w:val="24"/>
        </w:rPr>
        <w:t xml:space="preserve">латырь и Алатырского района </w:t>
      </w:r>
      <w:r w:rsidR="006E5995">
        <w:rPr>
          <w:rFonts w:ascii="Times New Roman" w:hAnsi="Times New Roman"/>
          <w:b w:val="0"/>
          <w:i w:val="0"/>
          <w:sz w:val="24"/>
          <w:szCs w:val="24"/>
        </w:rPr>
        <w:t>п</w:t>
      </w:r>
      <w:r w:rsidRPr="006E5995">
        <w:rPr>
          <w:rFonts w:ascii="Times New Roman" w:hAnsi="Times New Roman"/>
          <w:b w:val="0"/>
          <w:i w:val="0"/>
          <w:sz w:val="24"/>
          <w:szCs w:val="24"/>
        </w:rPr>
        <w:t xml:space="preserve">роводить </w:t>
      </w:r>
      <w:r w:rsidR="006E5995">
        <w:rPr>
          <w:rFonts w:ascii="Times New Roman" w:hAnsi="Times New Roman"/>
          <w:b w:val="0"/>
          <w:i w:val="0"/>
          <w:sz w:val="24"/>
          <w:szCs w:val="24"/>
        </w:rPr>
        <w:t xml:space="preserve">профилактическую работу </w:t>
      </w:r>
      <w:r w:rsidR="006E5995" w:rsidRPr="006E5995">
        <w:rPr>
          <w:rFonts w:ascii="Times New Roman" w:hAnsi="Times New Roman"/>
          <w:b w:val="0"/>
          <w:i w:val="0"/>
          <w:sz w:val="24"/>
          <w:szCs w:val="24"/>
        </w:rPr>
        <w:t xml:space="preserve">по профилактике пожаров и предупреждению гибели людей </w:t>
      </w:r>
      <w:r w:rsidRPr="006E5995">
        <w:rPr>
          <w:rFonts w:ascii="Times New Roman" w:hAnsi="Times New Roman"/>
          <w:b w:val="0"/>
          <w:i w:val="0"/>
          <w:sz w:val="24"/>
          <w:szCs w:val="24"/>
        </w:rPr>
        <w:t>с лицами</w:t>
      </w:r>
      <w:r w:rsidR="006E5995">
        <w:rPr>
          <w:rFonts w:ascii="Times New Roman" w:hAnsi="Times New Roman"/>
          <w:b w:val="0"/>
          <w:i w:val="0"/>
          <w:sz w:val="24"/>
          <w:szCs w:val="24"/>
        </w:rPr>
        <w:t xml:space="preserve"> ведущими асоциальный образ жизни.</w:t>
      </w:r>
    </w:p>
    <w:p w:rsidR="008B0F9B" w:rsidRPr="00282A0D" w:rsidRDefault="008B0F9B" w:rsidP="008B0F9B">
      <w:pPr>
        <w:jc w:val="both"/>
      </w:pPr>
      <w:r>
        <w:rPr>
          <w:b/>
          <w:shd w:val="clear" w:color="auto" w:fill="FFFFFF"/>
        </w:rPr>
        <w:t xml:space="preserve">      </w:t>
      </w:r>
      <w:r w:rsidRPr="00282A0D">
        <w:rPr>
          <w:b/>
          <w:shd w:val="clear" w:color="auto" w:fill="FFFFFF"/>
        </w:rPr>
        <w:t>(срок исполнения: постоянно)</w:t>
      </w:r>
    </w:p>
    <w:p w:rsidR="008B0F9B" w:rsidRDefault="008B0F9B" w:rsidP="008B0F9B">
      <w:pPr>
        <w:jc w:val="both"/>
      </w:pPr>
      <w:r>
        <w:lastRenderedPageBreak/>
        <w:t xml:space="preserve">      2.4. </w:t>
      </w:r>
      <w:r w:rsidRPr="00282A0D">
        <w:t>Начальнику  отдела  образования и молодежно</w:t>
      </w:r>
      <w:r>
        <w:t xml:space="preserve">й политики  Ермолаевой Е.А. </w:t>
      </w:r>
      <w:r w:rsidR="007E6502" w:rsidRPr="007E6502">
        <w:t>в период проведения родительских собраний, в образовательных учреждениях города</w:t>
      </w:r>
      <w:r w:rsidR="007E6502">
        <w:t xml:space="preserve"> </w:t>
      </w:r>
      <w:r>
        <w:t>организовать:</w:t>
      </w:r>
      <w:r w:rsidRPr="00282A0D">
        <w:t xml:space="preserve"> </w:t>
      </w:r>
    </w:p>
    <w:p w:rsidR="007E6502" w:rsidRPr="007E6502" w:rsidRDefault="008B0F9B" w:rsidP="008B0F9B">
      <w:pPr>
        <w:jc w:val="both"/>
      </w:pPr>
      <w:r w:rsidRPr="007E6502">
        <w:t xml:space="preserve">       - </w:t>
      </w:r>
      <w:r w:rsidR="007E6502" w:rsidRPr="007E6502">
        <w:t xml:space="preserve"> </w:t>
      </w:r>
      <w:r w:rsidR="003C275C">
        <w:t>проведение разъ</w:t>
      </w:r>
      <w:r w:rsidR="004174D8">
        <w:t>яснительной работы</w:t>
      </w:r>
      <w:r w:rsidR="007E6502" w:rsidRPr="007E6502">
        <w:t xml:space="preserve"> по происшедшим пожарам с гибелью и </w:t>
      </w:r>
      <w:proofErr w:type="spellStart"/>
      <w:r w:rsidR="007E6502" w:rsidRPr="007E6502">
        <w:t>травмированием</w:t>
      </w:r>
      <w:proofErr w:type="spellEnd"/>
      <w:r w:rsidR="007E6502" w:rsidRPr="007E6502">
        <w:t xml:space="preserve"> детей</w:t>
      </w:r>
      <w:r w:rsidR="004174D8">
        <w:t xml:space="preserve">, </w:t>
      </w:r>
      <w:r w:rsidR="007E6502">
        <w:t xml:space="preserve">Приглашать для освещения вопросов пожарной безопасности </w:t>
      </w:r>
      <w:r w:rsidR="004174D8">
        <w:t xml:space="preserve">данной тематики </w:t>
      </w:r>
      <w:r w:rsidR="007E6502">
        <w:t xml:space="preserve">представителей </w:t>
      </w:r>
      <w:r w:rsidR="007E6502" w:rsidRPr="004F3C98">
        <w:t>ОНД и ПР  г. Алатырь и Алатырского района</w:t>
      </w:r>
      <w:r w:rsidR="007E6502">
        <w:t>.</w:t>
      </w:r>
    </w:p>
    <w:p w:rsidR="007E6502" w:rsidRPr="004174D8" w:rsidRDefault="004174D8" w:rsidP="008B0F9B">
      <w:pPr>
        <w:jc w:val="both"/>
        <w:rPr>
          <w:b/>
        </w:rPr>
      </w:pPr>
      <w:r w:rsidRPr="004174D8">
        <w:rPr>
          <w:b/>
        </w:rPr>
        <w:t xml:space="preserve">       (</w:t>
      </w:r>
      <w:r w:rsidRPr="004174D8">
        <w:rPr>
          <w:b/>
          <w:shd w:val="clear" w:color="auto" w:fill="FFFFFF"/>
        </w:rPr>
        <w:t xml:space="preserve">срок исполнения: </w:t>
      </w:r>
      <w:r w:rsidRPr="004174D8">
        <w:rPr>
          <w:b/>
        </w:rPr>
        <w:t xml:space="preserve">постоянно) </w:t>
      </w:r>
    </w:p>
    <w:p w:rsidR="007E6502" w:rsidRDefault="007E6502" w:rsidP="008B0F9B">
      <w:pPr>
        <w:jc w:val="both"/>
        <w:rPr>
          <w:sz w:val="25"/>
        </w:rPr>
      </w:pPr>
    </w:p>
    <w:p w:rsidR="004F3C98" w:rsidRDefault="004F3C98" w:rsidP="004F3C98"/>
    <w:p w:rsidR="00E62B8D" w:rsidRPr="00282A0D" w:rsidRDefault="00E62B8D" w:rsidP="00E62B8D">
      <w:pPr>
        <w:jc w:val="both"/>
      </w:pPr>
      <w:r w:rsidRPr="00282A0D">
        <w:t xml:space="preserve"> </w:t>
      </w:r>
    </w:p>
    <w:p w:rsidR="00E62B8D" w:rsidRPr="00282A0D" w:rsidRDefault="00E62B8D" w:rsidP="00E62B8D">
      <w:pPr>
        <w:tabs>
          <w:tab w:val="left" w:pos="0"/>
        </w:tabs>
        <w:jc w:val="both"/>
      </w:pPr>
      <w:r w:rsidRPr="00282A0D">
        <w:t>Глава администрации города Алатыря,</w:t>
      </w:r>
    </w:p>
    <w:p w:rsidR="004174D8" w:rsidRDefault="00E62B8D" w:rsidP="004174D8">
      <w:r w:rsidRPr="00282A0D">
        <w:t xml:space="preserve">председатель КЧС и ОПБ                                   </w:t>
      </w:r>
      <w:r w:rsidR="004174D8">
        <w:t xml:space="preserve">                                                 </w:t>
      </w:r>
      <w:r w:rsidRPr="00282A0D">
        <w:t xml:space="preserve"> </w:t>
      </w:r>
      <w:proofErr w:type="spellStart"/>
      <w:r w:rsidR="004174D8" w:rsidRPr="00282A0D">
        <w:t>С.А.Лукишин</w:t>
      </w:r>
      <w:proofErr w:type="spellEnd"/>
    </w:p>
    <w:p w:rsidR="00484AD0" w:rsidRDefault="00E62B8D" w:rsidP="00E62B8D">
      <w:r w:rsidRPr="00282A0D">
        <w:t xml:space="preserve">                                                                  </w:t>
      </w:r>
    </w:p>
    <w:p w:rsidR="00E62B8D" w:rsidRDefault="00E62B8D"/>
    <w:p w:rsidR="00E62B8D" w:rsidRDefault="00E62B8D"/>
    <w:p w:rsidR="00E62B8D" w:rsidRDefault="00E62B8D"/>
    <w:p w:rsidR="00E62B8D" w:rsidRDefault="00E62B8D"/>
    <w:p w:rsidR="00E62B8D" w:rsidRDefault="00E62B8D"/>
    <w:p w:rsidR="00E62B8D" w:rsidRDefault="00E62B8D"/>
    <w:p w:rsidR="00E62B8D" w:rsidRDefault="00E62B8D"/>
    <w:sectPr w:rsidR="00E62B8D" w:rsidSect="0028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50E"/>
    <w:multiLevelType w:val="multilevel"/>
    <w:tmpl w:val="68F607B6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4F181061"/>
    <w:multiLevelType w:val="multilevel"/>
    <w:tmpl w:val="68F607B6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B8D"/>
    <w:rsid w:val="00035913"/>
    <w:rsid w:val="000C666C"/>
    <w:rsid w:val="00280611"/>
    <w:rsid w:val="002C2290"/>
    <w:rsid w:val="002C680F"/>
    <w:rsid w:val="003333F7"/>
    <w:rsid w:val="0033704A"/>
    <w:rsid w:val="003C1346"/>
    <w:rsid w:val="003C275C"/>
    <w:rsid w:val="003E21E6"/>
    <w:rsid w:val="004174D8"/>
    <w:rsid w:val="00484AD0"/>
    <w:rsid w:val="004F3C98"/>
    <w:rsid w:val="005A206B"/>
    <w:rsid w:val="005B382C"/>
    <w:rsid w:val="005F0040"/>
    <w:rsid w:val="006E5995"/>
    <w:rsid w:val="007B5AAE"/>
    <w:rsid w:val="007E6502"/>
    <w:rsid w:val="008B0F9B"/>
    <w:rsid w:val="00A441FD"/>
    <w:rsid w:val="00A97A0D"/>
    <w:rsid w:val="00BC775C"/>
    <w:rsid w:val="00BE4B16"/>
    <w:rsid w:val="00E62B8D"/>
    <w:rsid w:val="00E678FD"/>
    <w:rsid w:val="00FB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B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62B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2B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l">
    <w:name w:val="hl"/>
    <w:basedOn w:val="a0"/>
    <w:rsid w:val="00E62B8D"/>
  </w:style>
  <w:style w:type="paragraph" w:styleId="a3">
    <w:name w:val="List Paragraph"/>
    <w:basedOn w:val="a"/>
    <w:uiPriority w:val="34"/>
    <w:qFormat/>
    <w:rsid w:val="004F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galatr_disaster</cp:lastModifiedBy>
  <cp:revision>9</cp:revision>
  <cp:lastPrinted>2020-11-22T07:38:00Z</cp:lastPrinted>
  <dcterms:created xsi:type="dcterms:W3CDTF">2020-11-20T10:51:00Z</dcterms:created>
  <dcterms:modified xsi:type="dcterms:W3CDTF">2020-11-22T07:39:00Z</dcterms:modified>
</cp:coreProperties>
</file>