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F4B38" w:rsidRPr="00FF4B38" w:rsidTr="002E4AE9">
        <w:trPr>
          <w:trHeight w:val="1130"/>
        </w:trPr>
        <w:tc>
          <w:tcPr>
            <w:tcW w:w="3540" w:type="dxa"/>
          </w:tcPr>
          <w:p w:rsidR="00FF4B38" w:rsidRPr="00FF4B38" w:rsidRDefault="00FF4B38" w:rsidP="002E4AE9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4B38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FF4B3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FF4B38" w:rsidRPr="00FF4B38" w:rsidRDefault="00FF4B38" w:rsidP="002E4AE9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4B3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F4B3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FF4B38" w:rsidRPr="00FF4B38" w:rsidRDefault="00FF4B38" w:rsidP="002E4AE9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4B3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F4B38" w:rsidRPr="00FF4B38" w:rsidRDefault="00FF4B38" w:rsidP="002E4AE9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F4B38" w:rsidRPr="00FF4B38" w:rsidRDefault="00FF4B38" w:rsidP="002E4AE9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FF4B3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F4B38" w:rsidRPr="00FF4B38" w:rsidRDefault="00FF4B38" w:rsidP="002E4AE9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FF4B38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F4B38" w:rsidRPr="00FF4B38" w:rsidRDefault="00FF4B38" w:rsidP="002E4AE9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FF4B3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FF4B38" w:rsidRPr="00FF4B38" w:rsidRDefault="00FF4B38" w:rsidP="002E4AE9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FF4B3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F4B38" w:rsidRPr="00FF4B38" w:rsidRDefault="00FF4B38" w:rsidP="002E4AE9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FF4B3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FF4B38" w:rsidRPr="00FF4B38" w:rsidRDefault="00FF4B38" w:rsidP="002E4AE9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F4B38" w:rsidRPr="00FF4B38" w:rsidRDefault="00FF4B38" w:rsidP="002E4AE9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FF4B3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F4B38" w:rsidRPr="00FF4B38" w:rsidRDefault="00FF4B38" w:rsidP="00FF4B38">
      <w:pPr>
        <w:overflowPunct w:val="0"/>
        <w:jc w:val="center"/>
        <w:rPr>
          <w:b/>
          <w:bCs/>
          <w:sz w:val="24"/>
          <w:szCs w:val="24"/>
        </w:rPr>
      </w:pPr>
    </w:p>
    <w:p w:rsidR="00FF4B38" w:rsidRPr="00FF4B38" w:rsidRDefault="00FF4B38" w:rsidP="00FF4B38">
      <w:pPr>
        <w:overflowPunct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21</w:t>
      </w:r>
      <w:r w:rsidRPr="00FF4B38">
        <w:rPr>
          <w:bCs/>
          <w:sz w:val="28"/>
          <w:szCs w:val="24"/>
        </w:rPr>
        <w:t xml:space="preserve">.05.2020  № </w:t>
      </w:r>
      <w:r>
        <w:rPr>
          <w:bCs/>
          <w:sz w:val="28"/>
          <w:szCs w:val="24"/>
        </w:rPr>
        <w:t>899</w:t>
      </w:r>
    </w:p>
    <w:p w:rsidR="00617846" w:rsidRPr="00FF4B38" w:rsidRDefault="00617846" w:rsidP="00FF4B38">
      <w:pPr>
        <w:overflowPunct w:val="0"/>
        <w:jc w:val="center"/>
        <w:rPr>
          <w:b/>
          <w:bCs/>
          <w:sz w:val="24"/>
          <w:szCs w:val="24"/>
        </w:rPr>
      </w:pPr>
    </w:p>
    <w:p w:rsidR="00EB291E" w:rsidRPr="0093623C" w:rsidRDefault="00EB291E" w:rsidP="00CC041B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4313">
        <w:rPr>
          <w:sz w:val="28"/>
          <w:szCs w:val="28"/>
        </w:rPr>
        <w:t xml:space="preserve"> признании утратившим</w:t>
      </w:r>
      <w:r w:rsidR="002567CB">
        <w:rPr>
          <w:sz w:val="28"/>
          <w:szCs w:val="28"/>
        </w:rPr>
        <w:t>и</w:t>
      </w:r>
      <w:r w:rsidRPr="00EF4313">
        <w:rPr>
          <w:sz w:val="28"/>
          <w:szCs w:val="28"/>
        </w:rPr>
        <w:t xml:space="preserve"> силу </w:t>
      </w:r>
      <w:r w:rsidR="00F966D2">
        <w:rPr>
          <w:sz w:val="28"/>
          <w:szCs w:val="28"/>
        </w:rPr>
        <w:t xml:space="preserve">некоторых </w:t>
      </w:r>
      <w:r w:rsidR="00617846">
        <w:rPr>
          <w:sz w:val="28"/>
          <w:szCs w:val="28"/>
        </w:rPr>
        <w:t>правовых актов</w:t>
      </w:r>
      <w:r w:rsidR="00753E21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 w:rsidR="008859E3">
        <w:rPr>
          <w:sz w:val="28"/>
          <w:szCs w:val="28"/>
        </w:rPr>
        <w:t xml:space="preserve">инистрации города Чебоксары </w:t>
      </w:r>
    </w:p>
    <w:p w:rsidR="00FA6A21" w:rsidRDefault="00FA6A21" w:rsidP="00CC041B">
      <w:pPr>
        <w:tabs>
          <w:tab w:val="left" w:pos="2618"/>
        </w:tabs>
        <w:ind w:firstLine="709"/>
        <w:rPr>
          <w:sz w:val="28"/>
        </w:rPr>
      </w:pPr>
    </w:p>
    <w:p w:rsidR="00FA6A21" w:rsidRPr="00EF4313" w:rsidRDefault="003B7BBA" w:rsidP="00617846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7A94" w:rsidRPr="00867A94">
        <w:rPr>
          <w:sz w:val="28"/>
          <w:szCs w:val="28"/>
        </w:rPr>
        <w:t xml:space="preserve"> целях приведения муниципальных правовых актов администрации города Чебоксары в соответствие с действующим законодательством </w:t>
      </w:r>
      <w:r w:rsidR="00FA6A21">
        <w:rPr>
          <w:sz w:val="28"/>
          <w:szCs w:val="28"/>
        </w:rPr>
        <w:t xml:space="preserve">администрация города Чебоксары п о с </w:t>
      </w:r>
      <w:proofErr w:type="gramStart"/>
      <w:r w:rsidR="00FA6A21">
        <w:rPr>
          <w:sz w:val="28"/>
          <w:szCs w:val="28"/>
        </w:rPr>
        <w:t>т</w:t>
      </w:r>
      <w:proofErr w:type="gramEnd"/>
      <w:r w:rsidR="00FA6A21">
        <w:rPr>
          <w:sz w:val="28"/>
          <w:szCs w:val="28"/>
        </w:rPr>
        <w:t xml:space="preserve"> а н о в л я е т:</w:t>
      </w:r>
    </w:p>
    <w:p w:rsidR="002567CB" w:rsidRDefault="00FA6A21" w:rsidP="00617846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36" w:lineRule="auto"/>
        <w:ind w:left="0" w:firstLine="709"/>
        <w:jc w:val="both"/>
        <w:rPr>
          <w:sz w:val="28"/>
          <w:szCs w:val="28"/>
        </w:rPr>
      </w:pPr>
      <w:bookmarkStart w:id="0" w:name="sub_1"/>
      <w:r w:rsidRPr="004175FF">
        <w:rPr>
          <w:sz w:val="28"/>
          <w:szCs w:val="28"/>
        </w:rPr>
        <w:t>Признать утратившим</w:t>
      </w:r>
      <w:r w:rsidR="002567CB">
        <w:rPr>
          <w:sz w:val="28"/>
          <w:szCs w:val="28"/>
        </w:rPr>
        <w:t>и</w:t>
      </w:r>
      <w:r w:rsidRPr="004175FF">
        <w:rPr>
          <w:sz w:val="28"/>
          <w:szCs w:val="28"/>
        </w:rPr>
        <w:t xml:space="preserve"> силу</w:t>
      </w:r>
      <w:r w:rsidR="004E2004">
        <w:rPr>
          <w:sz w:val="28"/>
          <w:szCs w:val="28"/>
        </w:rPr>
        <w:t xml:space="preserve"> </w:t>
      </w:r>
      <w:r w:rsidR="00617846">
        <w:rPr>
          <w:sz w:val="28"/>
          <w:szCs w:val="28"/>
        </w:rPr>
        <w:t>следующие правовые акты</w:t>
      </w:r>
      <w:r w:rsidR="00CC041B">
        <w:rPr>
          <w:sz w:val="28"/>
          <w:szCs w:val="28"/>
        </w:rPr>
        <w:t xml:space="preserve"> </w:t>
      </w:r>
      <w:r w:rsidR="008B0381" w:rsidRPr="008B0381">
        <w:rPr>
          <w:sz w:val="28"/>
          <w:szCs w:val="28"/>
        </w:rPr>
        <w:t>администрации города Чебоксары</w:t>
      </w:r>
      <w:r w:rsidR="002567CB">
        <w:rPr>
          <w:sz w:val="28"/>
          <w:szCs w:val="28"/>
        </w:rPr>
        <w:t>:</w:t>
      </w:r>
    </w:p>
    <w:p w:rsidR="00F966D2" w:rsidRPr="00F966D2" w:rsidRDefault="00617846" w:rsidP="00617846">
      <w:pPr>
        <w:pStyle w:val="aa"/>
        <w:tabs>
          <w:tab w:val="left" w:pos="0"/>
          <w:tab w:val="left" w:pos="851"/>
          <w:tab w:val="left" w:pos="993"/>
          <w:tab w:val="left" w:pos="1418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Чебоксары </w:t>
      </w:r>
      <w:r w:rsidR="00F966D2" w:rsidRPr="00F966D2">
        <w:rPr>
          <w:sz w:val="28"/>
          <w:szCs w:val="28"/>
        </w:rPr>
        <w:t xml:space="preserve">от 23.01.2001 </w:t>
      </w:r>
      <w:r w:rsidR="00F966D2">
        <w:rPr>
          <w:sz w:val="28"/>
          <w:szCs w:val="28"/>
        </w:rPr>
        <w:t>№ 8 «</w:t>
      </w:r>
      <w:r>
        <w:rPr>
          <w:sz w:val="28"/>
          <w:szCs w:val="28"/>
        </w:rPr>
        <w:t>О </w:t>
      </w:r>
      <w:r w:rsidR="00F966D2" w:rsidRPr="00F966D2">
        <w:rPr>
          <w:sz w:val="28"/>
          <w:szCs w:val="28"/>
        </w:rPr>
        <w:t xml:space="preserve">внесении дополнений в постановление главы администрации города Чебоксары от 06.10.2000 </w:t>
      </w:r>
      <w:r w:rsidR="00F966D2">
        <w:rPr>
          <w:sz w:val="28"/>
          <w:szCs w:val="28"/>
        </w:rPr>
        <w:t>№</w:t>
      </w:r>
      <w:r w:rsidR="00F966D2" w:rsidRPr="00F966D2">
        <w:rPr>
          <w:sz w:val="28"/>
          <w:szCs w:val="28"/>
        </w:rPr>
        <w:t xml:space="preserve"> 114</w:t>
      </w:r>
      <w:r w:rsidR="00F966D2">
        <w:rPr>
          <w:sz w:val="28"/>
          <w:szCs w:val="28"/>
        </w:rPr>
        <w:t>»;</w:t>
      </w:r>
    </w:p>
    <w:p w:rsidR="00F966D2" w:rsidRPr="00F966D2" w:rsidRDefault="00617846" w:rsidP="00617846">
      <w:pPr>
        <w:pStyle w:val="aa"/>
        <w:tabs>
          <w:tab w:val="left" w:pos="567"/>
          <w:tab w:val="left" w:pos="851"/>
          <w:tab w:val="left" w:pos="993"/>
          <w:tab w:val="left" w:pos="1418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Чебоксары </w:t>
      </w:r>
      <w:r w:rsidR="00F966D2">
        <w:rPr>
          <w:sz w:val="28"/>
          <w:szCs w:val="28"/>
        </w:rPr>
        <w:t>от 10.08.2007 № 162 «</w:t>
      </w:r>
      <w:r w:rsidR="00F966D2" w:rsidRPr="00F966D2">
        <w:rPr>
          <w:sz w:val="28"/>
          <w:szCs w:val="28"/>
        </w:rPr>
        <w:t xml:space="preserve">О внесении изменений в постановление главы администрации г. Чебоксары от 11.04.2005 </w:t>
      </w:r>
      <w:r w:rsidR="00F966D2">
        <w:rPr>
          <w:sz w:val="28"/>
          <w:szCs w:val="28"/>
        </w:rPr>
        <w:t>№</w:t>
      </w:r>
      <w:r w:rsidR="00F966D2" w:rsidRPr="00F966D2">
        <w:rPr>
          <w:sz w:val="28"/>
          <w:szCs w:val="28"/>
        </w:rPr>
        <w:t xml:space="preserve"> 125</w:t>
      </w:r>
      <w:r w:rsidR="00F966D2">
        <w:rPr>
          <w:sz w:val="28"/>
          <w:szCs w:val="28"/>
        </w:rPr>
        <w:t>»;</w:t>
      </w:r>
    </w:p>
    <w:p w:rsidR="00F966D2" w:rsidRPr="00F966D2" w:rsidRDefault="00FC197C" w:rsidP="00617846">
      <w:pPr>
        <w:pStyle w:val="aa"/>
        <w:tabs>
          <w:tab w:val="left" w:pos="567"/>
          <w:tab w:val="left" w:pos="851"/>
          <w:tab w:val="left" w:pos="993"/>
          <w:tab w:val="left" w:pos="1418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Чебоксары </w:t>
      </w:r>
      <w:r w:rsidR="00F966D2" w:rsidRPr="00F966D2">
        <w:rPr>
          <w:sz w:val="28"/>
          <w:szCs w:val="28"/>
        </w:rPr>
        <w:t xml:space="preserve">от 11.07.1995 </w:t>
      </w:r>
      <w:r w:rsidR="00F966D2">
        <w:rPr>
          <w:sz w:val="28"/>
          <w:szCs w:val="28"/>
        </w:rPr>
        <w:t>№</w:t>
      </w:r>
      <w:r w:rsidR="00617846">
        <w:rPr>
          <w:sz w:val="28"/>
          <w:szCs w:val="28"/>
        </w:rPr>
        <w:t> </w:t>
      </w:r>
      <w:r w:rsidR="00F966D2">
        <w:rPr>
          <w:sz w:val="28"/>
          <w:szCs w:val="28"/>
        </w:rPr>
        <w:t>556 «</w:t>
      </w:r>
      <w:r w:rsidR="00F966D2" w:rsidRPr="00F966D2">
        <w:rPr>
          <w:sz w:val="28"/>
          <w:szCs w:val="28"/>
        </w:rPr>
        <w:t>О сносе самовольных построек и переносе материальных ценностей, находящихся в неустановленных местах, в места их временного хранения на территории г. Чебоксары</w:t>
      </w:r>
      <w:r w:rsidR="00F966D2">
        <w:rPr>
          <w:sz w:val="28"/>
          <w:szCs w:val="28"/>
        </w:rPr>
        <w:t>»;</w:t>
      </w:r>
    </w:p>
    <w:p w:rsidR="00F966D2" w:rsidRPr="00F966D2" w:rsidRDefault="00FC197C" w:rsidP="00617846">
      <w:pPr>
        <w:pStyle w:val="aa"/>
        <w:tabs>
          <w:tab w:val="left" w:pos="567"/>
          <w:tab w:val="left" w:pos="851"/>
          <w:tab w:val="left" w:pos="993"/>
          <w:tab w:val="left" w:pos="1418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Чебоксары </w:t>
      </w:r>
      <w:r w:rsidR="00F966D2" w:rsidRPr="00F966D2">
        <w:rPr>
          <w:sz w:val="28"/>
          <w:szCs w:val="28"/>
        </w:rPr>
        <w:t xml:space="preserve">от 19.09.2001 </w:t>
      </w:r>
      <w:r w:rsidR="00F966D2">
        <w:rPr>
          <w:sz w:val="28"/>
          <w:szCs w:val="28"/>
        </w:rPr>
        <w:t>№</w:t>
      </w:r>
      <w:r w:rsidR="00F966D2" w:rsidRPr="00F966D2">
        <w:rPr>
          <w:sz w:val="28"/>
          <w:szCs w:val="28"/>
        </w:rPr>
        <w:t xml:space="preserve"> 94 </w:t>
      </w:r>
      <w:r w:rsidR="00F966D2">
        <w:rPr>
          <w:sz w:val="28"/>
          <w:szCs w:val="28"/>
        </w:rPr>
        <w:t>«</w:t>
      </w:r>
      <w:r w:rsidR="00F966D2" w:rsidRPr="00F966D2">
        <w:rPr>
          <w:sz w:val="28"/>
          <w:szCs w:val="28"/>
        </w:rPr>
        <w:t xml:space="preserve">О внесении изменений в постановление </w:t>
      </w:r>
      <w:r w:rsidR="00F966D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F966D2">
        <w:rPr>
          <w:sz w:val="28"/>
          <w:szCs w:val="28"/>
        </w:rPr>
        <w:t>161 от</w:t>
      </w:r>
      <w:r w:rsidR="00617846">
        <w:rPr>
          <w:sz w:val="28"/>
          <w:szCs w:val="28"/>
        </w:rPr>
        <w:t> </w:t>
      </w:r>
      <w:r w:rsidR="00F966D2">
        <w:rPr>
          <w:sz w:val="28"/>
          <w:szCs w:val="28"/>
        </w:rPr>
        <w:t>30.12.1999 «</w:t>
      </w:r>
      <w:r w:rsidR="00F966D2" w:rsidRPr="00F966D2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="00F966D2" w:rsidRPr="00F966D2">
        <w:rPr>
          <w:sz w:val="28"/>
          <w:szCs w:val="28"/>
        </w:rPr>
        <w:t>упорядочении осуществления деятельности по заготовке, переработке и реализации цветных и черн</w:t>
      </w:r>
      <w:r w:rsidR="00F966D2">
        <w:rPr>
          <w:sz w:val="28"/>
          <w:szCs w:val="28"/>
        </w:rPr>
        <w:t>ых металлов в городе Чебоксары»;</w:t>
      </w:r>
    </w:p>
    <w:p w:rsidR="00F966D2" w:rsidRDefault="00FC197C" w:rsidP="00617846">
      <w:pPr>
        <w:pStyle w:val="aa"/>
        <w:tabs>
          <w:tab w:val="left" w:pos="567"/>
          <w:tab w:val="left" w:pos="851"/>
          <w:tab w:val="left" w:pos="993"/>
          <w:tab w:val="left" w:pos="1418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Чебоксары </w:t>
      </w:r>
      <w:r w:rsidR="00F966D2" w:rsidRPr="00F966D2">
        <w:rPr>
          <w:sz w:val="28"/>
          <w:szCs w:val="28"/>
        </w:rPr>
        <w:t xml:space="preserve">от 29.03.2010 </w:t>
      </w:r>
      <w:r w:rsidR="00F966D2">
        <w:rPr>
          <w:sz w:val="28"/>
          <w:szCs w:val="28"/>
        </w:rPr>
        <w:t>№ 61 «</w:t>
      </w:r>
      <w:r w:rsidR="00F966D2" w:rsidRPr="00F966D2">
        <w:rPr>
          <w:sz w:val="28"/>
          <w:szCs w:val="28"/>
        </w:rPr>
        <w:t>Об обеспечении беспрепятственного доступа инвалидов и других маломобильных групп населения к объектам социальной и транспортной инфраструктуры</w:t>
      </w:r>
      <w:r w:rsidR="00F966D2">
        <w:rPr>
          <w:sz w:val="28"/>
          <w:szCs w:val="28"/>
        </w:rPr>
        <w:t xml:space="preserve"> на территории города Чебоксары»;</w:t>
      </w:r>
    </w:p>
    <w:p w:rsidR="00F966D2" w:rsidRPr="00F966D2" w:rsidRDefault="00FC197C" w:rsidP="00617846">
      <w:pPr>
        <w:pStyle w:val="aa"/>
        <w:tabs>
          <w:tab w:val="left" w:pos="567"/>
          <w:tab w:val="left" w:pos="851"/>
          <w:tab w:val="left" w:pos="993"/>
          <w:tab w:val="left" w:pos="1418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C197C">
        <w:rPr>
          <w:spacing w:val="-4"/>
          <w:sz w:val="28"/>
          <w:szCs w:val="28"/>
        </w:rPr>
        <w:t xml:space="preserve">распоряжение администрации города Чебоксары </w:t>
      </w:r>
      <w:r w:rsidR="00F966D2" w:rsidRPr="00FC197C">
        <w:rPr>
          <w:spacing w:val="-4"/>
          <w:sz w:val="28"/>
          <w:szCs w:val="28"/>
        </w:rPr>
        <w:t>от 15.10.1999 №</w:t>
      </w:r>
      <w:r w:rsidR="00617846" w:rsidRPr="00FC197C">
        <w:rPr>
          <w:spacing w:val="-4"/>
          <w:sz w:val="28"/>
          <w:szCs w:val="28"/>
        </w:rPr>
        <w:t> </w:t>
      </w:r>
      <w:r w:rsidR="00CC041B" w:rsidRPr="00FC197C">
        <w:rPr>
          <w:spacing w:val="-4"/>
          <w:sz w:val="28"/>
          <w:szCs w:val="28"/>
        </w:rPr>
        <w:t>1921-р</w:t>
      </w:r>
      <w:r w:rsidR="00CC041B">
        <w:rPr>
          <w:sz w:val="28"/>
          <w:szCs w:val="28"/>
        </w:rPr>
        <w:t xml:space="preserve"> </w:t>
      </w:r>
      <w:r w:rsidR="00CC041B">
        <w:rPr>
          <w:sz w:val="28"/>
          <w:szCs w:val="28"/>
        </w:rPr>
        <w:lastRenderedPageBreak/>
        <w:t>«</w:t>
      </w:r>
      <w:r w:rsidR="00F966D2" w:rsidRPr="00F966D2">
        <w:rPr>
          <w:sz w:val="28"/>
          <w:szCs w:val="28"/>
        </w:rPr>
        <w:t>О режиме подсве</w:t>
      </w:r>
      <w:r w:rsidR="00CC041B">
        <w:rPr>
          <w:sz w:val="28"/>
          <w:szCs w:val="28"/>
        </w:rPr>
        <w:t>та средств наружного оформления»</w:t>
      </w:r>
      <w:r>
        <w:rPr>
          <w:sz w:val="28"/>
          <w:szCs w:val="28"/>
        </w:rPr>
        <w:t>;</w:t>
      </w:r>
    </w:p>
    <w:p w:rsidR="00F966D2" w:rsidRPr="00F966D2" w:rsidRDefault="00FC197C" w:rsidP="00617846">
      <w:pPr>
        <w:pStyle w:val="aa"/>
        <w:tabs>
          <w:tab w:val="left" w:pos="567"/>
          <w:tab w:val="left" w:pos="851"/>
          <w:tab w:val="left" w:pos="993"/>
          <w:tab w:val="left" w:pos="1418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C197C">
        <w:rPr>
          <w:spacing w:val="-2"/>
          <w:sz w:val="28"/>
          <w:szCs w:val="28"/>
        </w:rPr>
        <w:t xml:space="preserve">распоряжение администрации города Чебоксары </w:t>
      </w:r>
      <w:r w:rsidR="00F966D2" w:rsidRPr="00FC197C">
        <w:rPr>
          <w:spacing w:val="-2"/>
          <w:sz w:val="28"/>
          <w:szCs w:val="28"/>
        </w:rPr>
        <w:t>от 15.10.1999 №</w:t>
      </w:r>
      <w:r w:rsidR="00617846" w:rsidRPr="00FC197C">
        <w:rPr>
          <w:spacing w:val="-2"/>
          <w:sz w:val="28"/>
          <w:szCs w:val="28"/>
        </w:rPr>
        <w:t> </w:t>
      </w:r>
      <w:r w:rsidR="00F966D2" w:rsidRPr="00FC197C">
        <w:rPr>
          <w:spacing w:val="-2"/>
          <w:sz w:val="28"/>
          <w:szCs w:val="28"/>
        </w:rPr>
        <w:t>1922-р</w:t>
      </w:r>
      <w:r w:rsidR="00F966D2" w:rsidRPr="00F966D2">
        <w:rPr>
          <w:sz w:val="28"/>
          <w:szCs w:val="28"/>
        </w:rPr>
        <w:t xml:space="preserve"> </w:t>
      </w:r>
      <w:r w:rsidR="00CC041B">
        <w:rPr>
          <w:sz w:val="28"/>
          <w:szCs w:val="28"/>
        </w:rPr>
        <w:t>«</w:t>
      </w:r>
      <w:r w:rsidR="00F966D2" w:rsidRPr="00F966D2">
        <w:rPr>
          <w:sz w:val="28"/>
          <w:szCs w:val="28"/>
        </w:rPr>
        <w:t>О внешнем виде предприятий и благоус</w:t>
      </w:r>
      <w:r w:rsidR="00CC041B">
        <w:rPr>
          <w:sz w:val="28"/>
          <w:szCs w:val="28"/>
        </w:rPr>
        <w:t>тройстве прилегающей территории»;</w:t>
      </w:r>
    </w:p>
    <w:p w:rsidR="00F966D2" w:rsidRPr="00F966D2" w:rsidRDefault="00FC197C" w:rsidP="00617846">
      <w:pPr>
        <w:pStyle w:val="aa"/>
        <w:tabs>
          <w:tab w:val="left" w:pos="567"/>
          <w:tab w:val="left" w:pos="851"/>
          <w:tab w:val="left" w:pos="993"/>
          <w:tab w:val="left" w:pos="1418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C197C">
        <w:rPr>
          <w:spacing w:val="-2"/>
          <w:sz w:val="28"/>
          <w:szCs w:val="28"/>
        </w:rPr>
        <w:t xml:space="preserve">распоряжение администрации города Чебоксары </w:t>
      </w:r>
      <w:r w:rsidR="00F966D2" w:rsidRPr="00FC197C">
        <w:rPr>
          <w:spacing w:val="-2"/>
          <w:sz w:val="28"/>
          <w:szCs w:val="28"/>
        </w:rPr>
        <w:t>от 03.07.2006 №</w:t>
      </w:r>
      <w:r w:rsidR="00617846" w:rsidRPr="00FC197C">
        <w:rPr>
          <w:spacing w:val="-2"/>
          <w:sz w:val="28"/>
          <w:szCs w:val="28"/>
        </w:rPr>
        <w:t> </w:t>
      </w:r>
      <w:r w:rsidR="00F966D2" w:rsidRPr="00FC197C">
        <w:rPr>
          <w:spacing w:val="-2"/>
          <w:sz w:val="28"/>
          <w:szCs w:val="28"/>
        </w:rPr>
        <w:t>2143-р</w:t>
      </w:r>
      <w:r w:rsidR="00F966D2" w:rsidRPr="00F966D2">
        <w:rPr>
          <w:sz w:val="28"/>
          <w:szCs w:val="28"/>
        </w:rPr>
        <w:t xml:space="preserve"> </w:t>
      </w:r>
      <w:r w:rsidR="00CC041B">
        <w:rPr>
          <w:sz w:val="28"/>
          <w:szCs w:val="28"/>
        </w:rPr>
        <w:t>«</w:t>
      </w:r>
      <w:r w:rsidR="00F966D2" w:rsidRPr="00F966D2">
        <w:rPr>
          <w:sz w:val="28"/>
          <w:szCs w:val="28"/>
        </w:rPr>
        <w:t xml:space="preserve">О местах отдыха горожан в </w:t>
      </w:r>
      <w:r w:rsidR="00CC041B">
        <w:rPr>
          <w:sz w:val="28"/>
          <w:szCs w:val="28"/>
        </w:rPr>
        <w:t>лесопарковых зонах г. Чебоксары»;</w:t>
      </w:r>
    </w:p>
    <w:p w:rsidR="00F966D2" w:rsidRPr="00F966D2" w:rsidRDefault="00FC197C" w:rsidP="00617846">
      <w:pPr>
        <w:pStyle w:val="aa"/>
        <w:tabs>
          <w:tab w:val="left" w:pos="567"/>
          <w:tab w:val="left" w:pos="851"/>
          <w:tab w:val="left" w:pos="993"/>
          <w:tab w:val="left" w:pos="1418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Чебоксары </w:t>
      </w:r>
      <w:r w:rsidR="00F966D2" w:rsidRPr="00F966D2">
        <w:rPr>
          <w:sz w:val="28"/>
          <w:szCs w:val="28"/>
        </w:rPr>
        <w:t xml:space="preserve">от 12.02.2014 </w:t>
      </w:r>
      <w:r w:rsidR="00F966D2">
        <w:rPr>
          <w:sz w:val="28"/>
          <w:szCs w:val="28"/>
        </w:rPr>
        <w:t>№</w:t>
      </w:r>
      <w:r w:rsidR="00617846">
        <w:rPr>
          <w:sz w:val="28"/>
          <w:szCs w:val="28"/>
        </w:rPr>
        <w:t> </w:t>
      </w:r>
      <w:r w:rsidR="00CC041B">
        <w:rPr>
          <w:sz w:val="28"/>
          <w:szCs w:val="28"/>
        </w:rPr>
        <w:t>36-р «</w:t>
      </w:r>
      <w:r w:rsidR="00F966D2" w:rsidRPr="00F966D2">
        <w:rPr>
          <w:sz w:val="28"/>
          <w:szCs w:val="28"/>
        </w:rPr>
        <w:t>Об утверждении состава комиссии по проведению ежегодного общегородского смотра-конкурса на зва</w:t>
      </w:r>
      <w:r w:rsidR="00CC041B">
        <w:rPr>
          <w:sz w:val="28"/>
          <w:szCs w:val="28"/>
        </w:rPr>
        <w:t xml:space="preserve">ние </w:t>
      </w:r>
      <w:r w:rsidR="00617846">
        <w:rPr>
          <w:sz w:val="28"/>
          <w:szCs w:val="28"/>
        </w:rPr>
        <w:t>«</w:t>
      </w:r>
      <w:r w:rsidR="00CC041B">
        <w:rPr>
          <w:sz w:val="28"/>
          <w:szCs w:val="28"/>
        </w:rPr>
        <w:t>Дом образцового содержания»</w:t>
      </w:r>
      <w:r w:rsidR="00617846">
        <w:rPr>
          <w:sz w:val="28"/>
          <w:szCs w:val="28"/>
        </w:rPr>
        <w:t>.</w:t>
      </w:r>
    </w:p>
    <w:p w:rsidR="00FA6A21" w:rsidRPr="00EF4313" w:rsidRDefault="00FA6A21" w:rsidP="00617846">
      <w:pPr>
        <w:tabs>
          <w:tab w:val="left" w:pos="567"/>
          <w:tab w:val="left" w:pos="851"/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EF4313">
        <w:rPr>
          <w:sz w:val="28"/>
          <w:szCs w:val="28"/>
        </w:rPr>
        <w:t>2.</w:t>
      </w:r>
      <w:r w:rsidR="00EB291E">
        <w:rPr>
          <w:sz w:val="28"/>
          <w:szCs w:val="28"/>
        </w:rPr>
        <w:t> </w:t>
      </w:r>
      <w:r w:rsidRPr="00EF4313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A6A21" w:rsidRPr="00EF4313" w:rsidRDefault="004175FF" w:rsidP="00617846">
      <w:pPr>
        <w:tabs>
          <w:tab w:val="left" w:pos="851"/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3. </w:t>
      </w:r>
      <w:r w:rsidR="00FA6A21" w:rsidRPr="00366293">
        <w:rPr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="00FA6A21" w:rsidRPr="00366293">
          <w:rPr>
            <w:sz w:val="28"/>
            <w:szCs w:val="28"/>
          </w:rPr>
          <w:t>официального опубликования</w:t>
        </w:r>
      </w:hyperlink>
      <w:r w:rsidR="00FA6A21" w:rsidRPr="00366293">
        <w:rPr>
          <w:sz w:val="28"/>
          <w:szCs w:val="28"/>
        </w:rPr>
        <w:t>.</w:t>
      </w:r>
    </w:p>
    <w:p w:rsidR="00FA6A21" w:rsidRPr="00EF4313" w:rsidRDefault="00FA6A21" w:rsidP="00617846">
      <w:pPr>
        <w:tabs>
          <w:tab w:val="left" w:pos="851"/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bookmarkStart w:id="3" w:name="sub_4"/>
      <w:bookmarkEnd w:id="2"/>
      <w:r w:rsidRPr="00EF4313">
        <w:rPr>
          <w:sz w:val="28"/>
          <w:szCs w:val="28"/>
        </w:rPr>
        <w:t>4.</w:t>
      </w:r>
      <w:r w:rsidR="00617846">
        <w:rPr>
          <w:sz w:val="28"/>
          <w:szCs w:val="28"/>
        </w:rPr>
        <w:t> </w:t>
      </w:r>
      <w:r w:rsidRPr="00EF4313">
        <w:rPr>
          <w:sz w:val="28"/>
          <w:szCs w:val="28"/>
        </w:rPr>
        <w:t>Контроль за исполнением настоящего постановления возложить на</w:t>
      </w:r>
      <w:bookmarkEnd w:id="3"/>
      <w:r w:rsidR="00EB291E">
        <w:rPr>
          <w:sz w:val="28"/>
          <w:szCs w:val="28"/>
        </w:rPr>
        <w:t> </w:t>
      </w:r>
      <w:r w:rsidR="008B0381" w:rsidRPr="008B0381">
        <w:rPr>
          <w:sz w:val="28"/>
          <w:szCs w:val="28"/>
        </w:rPr>
        <w:t>заместителя главы администрации города Чебоксары по вопросам ЖКХ В.И. Филиппова</w:t>
      </w:r>
      <w:r w:rsidR="004175FF" w:rsidRPr="00004B84">
        <w:rPr>
          <w:sz w:val="28"/>
          <w:szCs w:val="28"/>
        </w:rPr>
        <w:t>.</w:t>
      </w:r>
    </w:p>
    <w:p w:rsidR="00617846" w:rsidRDefault="00617846" w:rsidP="00617846">
      <w:pPr>
        <w:tabs>
          <w:tab w:val="left" w:pos="709"/>
          <w:tab w:val="left" w:pos="2618"/>
        </w:tabs>
        <w:ind w:firstLine="709"/>
        <w:jc w:val="both"/>
        <w:rPr>
          <w:sz w:val="28"/>
          <w:szCs w:val="28"/>
        </w:rPr>
      </w:pPr>
    </w:p>
    <w:p w:rsidR="00617846" w:rsidRDefault="00617846" w:rsidP="00617846">
      <w:pPr>
        <w:tabs>
          <w:tab w:val="left" w:pos="709"/>
          <w:tab w:val="left" w:pos="2618"/>
        </w:tabs>
        <w:ind w:firstLine="709"/>
        <w:jc w:val="both"/>
        <w:rPr>
          <w:sz w:val="28"/>
          <w:szCs w:val="28"/>
        </w:rPr>
      </w:pPr>
    </w:p>
    <w:p w:rsidR="00FA6A21" w:rsidRDefault="00EB291E" w:rsidP="00617846">
      <w:pPr>
        <w:tabs>
          <w:tab w:val="left" w:pos="709"/>
          <w:tab w:val="left" w:pos="2618"/>
        </w:tabs>
        <w:jc w:val="both"/>
        <w:rPr>
          <w:sz w:val="28"/>
        </w:rPr>
      </w:pPr>
      <w:r w:rsidRPr="00EF4313">
        <w:rPr>
          <w:sz w:val="28"/>
          <w:szCs w:val="28"/>
        </w:rPr>
        <w:t>Глава админ</w:t>
      </w:r>
      <w:bookmarkStart w:id="4" w:name="_GoBack"/>
      <w:bookmarkEnd w:id="4"/>
      <w:r w:rsidRPr="00EF4313">
        <w:rPr>
          <w:sz w:val="28"/>
          <w:szCs w:val="28"/>
        </w:rPr>
        <w:t>истрации</w:t>
      </w:r>
      <w:r>
        <w:rPr>
          <w:sz w:val="28"/>
          <w:szCs w:val="28"/>
        </w:rPr>
        <w:t xml:space="preserve"> </w:t>
      </w:r>
      <w:r w:rsidRPr="00EF4313">
        <w:rPr>
          <w:sz w:val="28"/>
          <w:szCs w:val="28"/>
        </w:rPr>
        <w:t>города Чебоксар</w:t>
      </w:r>
      <w:r>
        <w:rPr>
          <w:sz w:val="28"/>
          <w:szCs w:val="28"/>
        </w:rPr>
        <w:t>ы</w:t>
      </w:r>
      <w:r w:rsidRPr="00EB2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041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1784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EF4313">
        <w:rPr>
          <w:sz w:val="28"/>
          <w:szCs w:val="28"/>
        </w:rPr>
        <w:t>А.О. Ладыков</w:t>
      </w:r>
    </w:p>
    <w:sectPr w:rsidR="00FA6A21" w:rsidSect="00CC041B">
      <w:footerReference w:type="default" r:id="rId9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91" w:rsidRDefault="00451B91" w:rsidP="00EB291E">
      <w:r>
        <w:separator/>
      </w:r>
    </w:p>
  </w:endnote>
  <w:endnote w:type="continuationSeparator" w:id="0">
    <w:p w:rsidR="00451B91" w:rsidRDefault="00451B91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91" w:rsidRPr="00EB291E" w:rsidRDefault="00451B91" w:rsidP="00EB291E">
    <w:pPr>
      <w:pStyle w:val="a6"/>
      <w:jc w:val="right"/>
      <w:rPr>
        <w:sz w:val="16"/>
        <w:szCs w:val="16"/>
      </w:rPr>
    </w:pPr>
    <w:r>
      <w:rPr>
        <w:sz w:val="16"/>
        <w:szCs w:val="16"/>
      </w:rPr>
      <w:t>030-17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91" w:rsidRDefault="00451B91" w:rsidP="00EB291E">
      <w:r>
        <w:separator/>
      </w:r>
    </w:p>
  </w:footnote>
  <w:footnote w:type="continuationSeparator" w:id="0">
    <w:p w:rsidR="00451B91" w:rsidRDefault="00451B91" w:rsidP="00E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1"/>
    <w:rsid w:val="000043D7"/>
    <w:rsid w:val="000058D9"/>
    <w:rsid w:val="000274D8"/>
    <w:rsid w:val="000A1D7B"/>
    <w:rsid w:val="002567CB"/>
    <w:rsid w:val="002F6B2F"/>
    <w:rsid w:val="002F7BC6"/>
    <w:rsid w:val="003825E9"/>
    <w:rsid w:val="003B7BBA"/>
    <w:rsid w:val="003F6D9C"/>
    <w:rsid w:val="004175FF"/>
    <w:rsid w:val="00421D6B"/>
    <w:rsid w:val="00451B91"/>
    <w:rsid w:val="004C731E"/>
    <w:rsid w:val="004E2004"/>
    <w:rsid w:val="00617846"/>
    <w:rsid w:val="00753E21"/>
    <w:rsid w:val="00867A94"/>
    <w:rsid w:val="008859E3"/>
    <w:rsid w:val="0089732A"/>
    <w:rsid w:val="008B0381"/>
    <w:rsid w:val="008B3F51"/>
    <w:rsid w:val="008C60C1"/>
    <w:rsid w:val="00914C14"/>
    <w:rsid w:val="0093623C"/>
    <w:rsid w:val="0098596F"/>
    <w:rsid w:val="00A62ECA"/>
    <w:rsid w:val="00AA68B8"/>
    <w:rsid w:val="00BC7A2A"/>
    <w:rsid w:val="00C516DA"/>
    <w:rsid w:val="00C60DA5"/>
    <w:rsid w:val="00CA228A"/>
    <w:rsid w:val="00CC041B"/>
    <w:rsid w:val="00D57BE2"/>
    <w:rsid w:val="00D62CBA"/>
    <w:rsid w:val="00D64326"/>
    <w:rsid w:val="00D80E46"/>
    <w:rsid w:val="00DC1F2B"/>
    <w:rsid w:val="00E3512B"/>
    <w:rsid w:val="00E40D51"/>
    <w:rsid w:val="00EB291E"/>
    <w:rsid w:val="00EF2C73"/>
    <w:rsid w:val="00F02B60"/>
    <w:rsid w:val="00F966D2"/>
    <w:rsid w:val="00FA6A21"/>
    <w:rsid w:val="00FC197C"/>
    <w:rsid w:val="00FD23F4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01FF-0C8F-4FDE-B8A2-2D48FD2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Mashburo2</cp:lastModifiedBy>
  <cp:revision>8</cp:revision>
  <cp:lastPrinted>2020-04-03T07:12:00Z</cp:lastPrinted>
  <dcterms:created xsi:type="dcterms:W3CDTF">2020-03-26T08:47:00Z</dcterms:created>
  <dcterms:modified xsi:type="dcterms:W3CDTF">2020-05-21T12:32:00Z</dcterms:modified>
</cp:coreProperties>
</file>