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54D90" w:rsidRPr="00554D90" w:rsidTr="00700C39">
        <w:trPr>
          <w:trHeight w:val="1130"/>
        </w:trPr>
        <w:tc>
          <w:tcPr>
            <w:tcW w:w="3540" w:type="dxa"/>
          </w:tcPr>
          <w:p w:rsidR="00554D90" w:rsidRPr="00554D90" w:rsidRDefault="00554D90" w:rsidP="00700C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4D90">
              <w:rPr>
                <w:rFonts w:eastAsia="Times New Roman"/>
                <w:b/>
                <w:bCs/>
                <w:sz w:val="24"/>
                <w:szCs w:val="24"/>
              </w:rPr>
              <w:t>Чăваш Республики</w:t>
            </w:r>
          </w:p>
          <w:p w:rsidR="00554D90" w:rsidRPr="00554D90" w:rsidRDefault="00554D90" w:rsidP="00700C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4D90">
              <w:rPr>
                <w:rFonts w:eastAsia="Times New Roman"/>
                <w:b/>
                <w:bCs/>
                <w:sz w:val="24"/>
                <w:szCs w:val="24"/>
              </w:rPr>
              <w:t>Шупашкар хула</w:t>
            </w:r>
          </w:p>
          <w:p w:rsidR="00554D90" w:rsidRPr="00554D90" w:rsidRDefault="00554D90" w:rsidP="00700C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4D90">
              <w:rPr>
                <w:rFonts w:eastAsia="Times New Roman"/>
                <w:b/>
                <w:bCs/>
                <w:sz w:val="24"/>
                <w:szCs w:val="24"/>
              </w:rPr>
              <w:t>Администрацийě</w:t>
            </w:r>
          </w:p>
          <w:p w:rsidR="00554D90" w:rsidRPr="00554D90" w:rsidRDefault="00554D90" w:rsidP="00700C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54D90" w:rsidRPr="00554D90" w:rsidRDefault="00554D90" w:rsidP="00700C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4D90">
              <w:rPr>
                <w:rFonts w:eastAsia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554D90" w:rsidRPr="00554D90" w:rsidRDefault="00554D90" w:rsidP="00700C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4D90">
              <w:rPr>
                <w:rFonts w:eastAsia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54D90" w:rsidRPr="00554D90" w:rsidRDefault="00554D90" w:rsidP="00700C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4D90">
              <w:rPr>
                <w:rFonts w:eastAsia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554D90" w:rsidRPr="00554D90" w:rsidRDefault="00554D90" w:rsidP="00700C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4D90">
              <w:rPr>
                <w:rFonts w:eastAsia="Times New Roman"/>
                <w:b/>
                <w:bCs/>
                <w:sz w:val="24"/>
                <w:szCs w:val="24"/>
              </w:rPr>
              <w:t>Администрация</w:t>
            </w:r>
          </w:p>
          <w:p w:rsidR="00554D90" w:rsidRPr="00554D90" w:rsidRDefault="00554D90" w:rsidP="00700C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4D90">
              <w:rPr>
                <w:rFonts w:eastAsia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554D90" w:rsidRPr="00554D90" w:rsidRDefault="00554D90" w:rsidP="00700C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54D90" w:rsidRPr="00554D90" w:rsidRDefault="00554D90" w:rsidP="00700C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4D90">
              <w:rPr>
                <w:rFonts w:eastAsia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554D90" w:rsidRPr="00554D90" w:rsidRDefault="00554D90" w:rsidP="00554D90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</w:p>
    <w:p w:rsidR="00554D90" w:rsidRPr="00554D90" w:rsidRDefault="00554D90" w:rsidP="00554D90">
      <w:pPr>
        <w:overflowPunct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>28</w:t>
      </w:r>
      <w:r w:rsidRPr="00554D90">
        <w:rPr>
          <w:rFonts w:eastAsia="Times New Roman"/>
          <w:bCs/>
          <w:sz w:val="28"/>
          <w:szCs w:val="24"/>
        </w:rPr>
        <w:t xml:space="preserve">.05.2020  № </w:t>
      </w:r>
      <w:r>
        <w:rPr>
          <w:rFonts w:eastAsia="Times New Roman"/>
          <w:bCs/>
          <w:sz w:val="28"/>
          <w:szCs w:val="24"/>
        </w:rPr>
        <w:t>970</w:t>
      </w:r>
    </w:p>
    <w:p w:rsidR="00915C96" w:rsidRPr="00554D90" w:rsidRDefault="00915C96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 w:val="32"/>
          <w:szCs w:val="28"/>
        </w:rPr>
      </w:pPr>
    </w:p>
    <w:p w:rsidR="008728BA" w:rsidRPr="0079198F" w:rsidRDefault="006F6284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  <w:r>
        <w:rPr>
          <w:spacing w:val="-2"/>
          <w:szCs w:val="28"/>
        </w:rPr>
        <w:t>О внесении изменени</w:t>
      </w:r>
      <w:r w:rsidR="00AB2F2D">
        <w:rPr>
          <w:spacing w:val="-2"/>
          <w:szCs w:val="28"/>
        </w:rPr>
        <w:t>й</w:t>
      </w:r>
      <w:r w:rsidR="00EA659D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в</w:t>
      </w:r>
      <w:r w:rsidR="00EA659D">
        <w:rPr>
          <w:spacing w:val="-2"/>
          <w:szCs w:val="28"/>
        </w:rPr>
        <w:t xml:space="preserve"> </w:t>
      </w:r>
      <w:r w:rsidR="0047440E">
        <w:rPr>
          <w:szCs w:val="28"/>
        </w:rPr>
        <w:t>постановление</w:t>
      </w:r>
      <w:r w:rsidR="00EA659D" w:rsidRPr="000A45FD">
        <w:rPr>
          <w:szCs w:val="28"/>
        </w:rPr>
        <w:t xml:space="preserve"> администрации города Чебоксары </w:t>
      </w:r>
      <w:r w:rsidR="00A312AF">
        <w:rPr>
          <w:szCs w:val="28"/>
        </w:rPr>
        <w:t>от </w:t>
      </w:r>
      <w:r w:rsidR="000C1E8D" w:rsidRPr="000C1E8D">
        <w:rPr>
          <w:szCs w:val="28"/>
        </w:rPr>
        <w:t xml:space="preserve">28.02.2011 </w:t>
      </w:r>
      <w:r w:rsidR="000C1E8D">
        <w:rPr>
          <w:szCs w:val="28"/>
        </w:rPr>
        <w:t>№</w:t>
      </w:r>
      <w:r w:rsidR="000C1E8D" w:rsidRPr="000C1E8D">
        <w:rPr>
          <w:szCs w:val="28"/>
        </w:rPr>
        <w:t xml:space="preserve"> 36</w:t>
      </w:r>
    </w:p>
    <w:p w:rsidR="008728BA" w:rsidRDefault="008728BA" w:rsidP="00C018B2">
      <w:pPr>
        <w:pStyle w:val="a5"/>
        <w:widowControl/>
        <w:spacing w:line="240" w:lineRule="auto"/>
        <w:ind w:firstLine="0"/>
        <w:rPr>
          <w:szCs w:val="28"/>
        </w:rPr>
      </w:pPr>
    </w:p>
    <w:p w:rsidR="008728BA" w:rsidRPr="000C1E8D" w:rsidRDefault="008728BA" w:rsidP="00A312A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r w:rsidRPr="000C1E8D">
        <w:rPr>
          <w:rFonts w:eastAsiaTheme="minorHAnsi"/>
          <w:sz w:val="28"/>
          <w:szCs w:val="28"/>
          <w:lang w:eastAsia="en-US"/>
        </w:rPr>
        <w:t xml:space="preserve">В </w:t>
      </w:r>
      <w:r w:rsidR="00A66ADA" w:rsidRPr="000C1E8D">
        <w:rPr>
          <w:rFonts w:eastAsiaTheme="minorHAnsi"/>
          <w:sz w:val="28"/>
          <w:szCs w:val="28"/>
          <w:lang w:eastAsia="en-US"/>
        </w:rPr>
        <w:t xml:space="preserve">целях совершенствования </w:t>
      </w:r>
      <w:r w:rsidR="005961F2" w:rsidRPr="000C1E8D">
        <w:rPr>
          <w:rFonts w:eastAsiaTheme="minorHAnsi"/>
          <w:sz w:val="28"/>
          <w:szCs w:val="28"/>
          <w:lang w:eastAsia="en-US"/>
        </w:rPr>
        <w:t xml:space="preserve">порядка </w:t>
      </w:r>
      <w:r w:rsidR="000C1E8D">
        <w:rPr>
          <w:rFonts w:eastAsiaTheme="minorHAnsi"/>
          <w:sz w:val="28"/>
          <w:szCs w:val="28"/>
          <w:lang w:eastAsia="en-US"/>
        </w:rPr>
        <w:t xml:space="preserve">формирования, ведения, подготовки и использования кадрового резерва для замещения вакантных должностей муниципальной службы в исполнительно-распорядительном органе местного самоуправления </w:t>
      </w:r>
      <w:r w:rsidR="006729BF" w:rsidRPr="000C1E8D">
        <w:rPr>
          <w:rFonts w:eastAsiaTheme="minorHAnsi"/>
          <w:sz w:val="28"/>
          <w:szCs w:val="28"/>
          <w:lang w:eastAsia="en-US"/>
        </w:rPr>
        <w:t xml:space="preserve">администрация города Чебоксары           </w:t>
      </w:r>
      <w:r w:rsidR="000C1E8D">
        <w:rPr>
          <w:rFonts w:eastAsiaTheme="minorHAnsi"/>
          <w:sz w:val="28"/>
          <w:szCs w:val="28"/>
          <w:lang w:eastAsia="en-US"/>
        </w:rPr>
        <w:t xml:space="preserve">   </w:t>
      </w:r>
      <w:r w:rsidR="006729BF" w:rsidRPr="000C1E8D">
        <w:rPr>
          <w:rFonts w:eastAsiaTheme="minorHAnsi"/>
          <w:sz w:val="28"/>
          <w:szCs w:val="28"/>
          <w:lang w:eastAsia="en-US"/>
        </w:rPr>
        <w:t>п о с т а н о в л я е т</w:t>
      </w:r>
      <w:r w:rsidRPr="000C1E8D">
        <w:rPr>
          <w:rFonts w:eastAsiaTheme="minorHAnsi"/>
          <w:sz w:val="28"/>
          <w:szCs w:val="28"/>
          <w:lang w:eastAsia="en-US"/>
        </w:rPr>
        <w:t>:</w:t>
      </w:r>
    </w:p>
    <w:p w:rsidR="00E85FA1" w:rsidRDefault="00C5686A" w:rsidP="00A312A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1E8D">
        <w:rPr>
          <w:rFonts w:eastAsiaTheme="minorHAnsi"/>
          <w:sz w:val="28"/>
          <w:szCs w:val="28"/>
          <w:lang w:eastAsia="en-US"/>
        </w:rPr>
        <w:t>1. </w:t>
      </w:r>
      <w:r w:rsidR="00E85FA1" w:rsidRPr="000C1E8D">
        <w:rPr>
          <w:rFonts w:eastAsiaTheme="minorHAnsi"/>
          <w:sz w:val="28"/>
          <w:szCs w:val="28"/>
          <w:lang w:eastAsia="en-US"/>
        </w:rPr>
        <w:t xml:space="preserve">Внести в </w:t>
      </w:r>
      <w:r w:rsidR="0047440E" w:rsidRPr="000C1E8D">
        <w:rPr>
          <w:rFonts w:eastAsiaTheme="minorHAnsi"/>
          <w:sz w:val="28"/>
          <w:szCs w:val="28"/>
          <w:lang w:eastAsia="en-US"/>
        </w:rPr>
        <w:t xml:space="preserve">Положение </w:t>
      </w:r>
      <w:r w:rsidR="000C1E8D">
        <w:rPr>
          <w:rFonts w:eastAsiaTheme="minorHAnsi"/>
          <w:sz w:val="28"/>
          <w:szCs w:val="28"/>
          <w:lang w:eastAsia="en-US"/>
        </w:rPr>
        <w:t>о кадровом резерве для замещения вакантных должностей муниципальной службы в исполнительно-распорядительном органе местного самоуправления</w:t>
      </w:r>
      <w:r w:rsidR="00913C15" w:rsidRPr="000C1E8D">
        <w:rPr>
          <w:rFonts w:eastAsiaTheme="minorHAnsi"/>
          <w:sz w:val="28"/>
          <w:szCs w:val="28"/>
          <w:lang w:eastAsia="en-US"/>
        </w:rPr>
        <w:t>, утвержденн</w:t>
      </w:r>
      <w:r w:rsidR="0047440E" w:rsidRPr="000C1E8D">
        <w:rPr>
          <w:rFonts w:eastAsiaTheme="minorHAnsi"/>
          <w:sz w:val="28"/>
          <w:szCs w:val="28"/>
          <w:lang w:eastAsia="en-US"/>
        </w:rPr>
        <w:t>ое</w:t>
      </w:r>
      <w:r w:rsidR="00913C15" w:rsidRPr="000C1E8D">
        <w:rPr>
          <w:rFonts w:eastAsiaTheme="minorHAnsi"/>
          <w:sz w:val="28"/>
          <w:szCs w:val="28"/>
          <w:lang w:eastAsia="en-US"/>
        </w:rPr>
        <w:t xml:space="preserve"> </w:t>
      </w:r>
      <w:r w:rsidR="0047440E" w:rsidRPr="000C1E8D">
        <w:rPr>
          <w:rFonts w:eastAsiaTheme="minorHAnsi"/>
          <w:sz w:val="28"/>
          <w:szCs w:val="28"/>
          <w:lang w:eastAsia="en-US"/>
        </w:rPr>
        <w:t>постановлением</w:t>
      </w:r>
      <w:r w:rsidR="00E85FA1" w:rsidRPr="000C1E8D">
        <w:rPr>
          <w:rFonts w:eastAsiaTheme="minorHAnsi"/>
          <w:sz w:val="28"/>
          <w:szCs w:val="28"/>
          <w:lang w:eastAsia="en-US"/>
        </w:rPr>
        <w:t xml:space="preserve"> администрации города Чебоксары от</w:t>
      </w:r>
      <w:r w:rsidR="006F6284" w:rsidRPr="000C1E8D">
        <w:rPr>
          <w:rFonts w:eastAsiaTheme="minorHAnsi"/>
          <w:sz w:val="28"/>
          <w:szCs w:val="28"/>
          <w:lang w:eastAsia="en-US"/>
        </w:rPr>
        <w:t> </w:t>
      </w:r>
      <w:r w:rsidR="000C1E8D">
        <w:rPr>
          <w:rFonts w:eastAsiaTheme="minorHAnsi"/>
          <w:sz w:val="28"/>
          <w:szCs w:val="28"/>
          <w:lang w:eastAsia="en-US"/>
        </w:rPr>
        <w:t xml:space="preserve">28.02.2011 </w:t>
      </w:r>
      <w:r w:rsidR="0047440E" w:rsidRPr="000C1E8D">
        <w:rPr>
          <w:rFonts w:eastAsiaTheme="minorHAnsi"/>
          <w:sz w:val="28"/>
          <w:szCs w:val="28"/>
          <w:lang w:eastAsia="en-US"/>
        </w:rPr>
        <w:t xml:space="preserve">№ </w:t>
      </w:r>
      <w:r w:rsidR="000C1E8D">
        <w:rPr>
          <w:rFonts w:eastAsiaTheme="minorHAnsi"/>
          <w:sz w:val="28"/>
          <w:szCs w:val="28"/>
          <w:lang w:eastAsia="en-US"/>
        </w:rPr>
        <w:t>36</w:t>
      </w:r>
      <w:r w:rsidR="00913C15" w:rsidRPr="000C1E8D">
        <w:rPr>
          <w:rFonts w:eastAsiaTheme="minorHAnsi"/>
          <w:sz w:val="28"/>
          <w:szCs w:val="28"/>
          <w:lang w:eastAsia="en-US"/>
        </w:rPr>
        <w:t xml:space="preserve"> (далее - </w:t>
      </w:r>
      <w:r w:rsidR="0047440E" w:rsidRPr="000C1E8D">
        <w:rPr>
          <w:rFonts w:eastAsiaTheme="minorHAnsi"/>
          <w:sz w:val="28"/>
          <w:szCs w:val="28"/>
          <w:lang w:eastAsia="en-US"/>
        </w:rPr>
        <w:t>Положение</w:t>
      </w:r>
      <w:r w:rsidR="00913C15" w:rsidRPr="000C1E8D">
        <w:rPr>
          <w:rFonts w:eastAsiaTheme="minorHAnsi"/>
          <w:sz w:val="28"/>
          <w:szCs w:val="28"/>
          <w:lang w:eastAsia="en-US"/>
        </w:rPr>
        <w:t>),</w:t>
      </w:r>
      <w:r w:rsidR="006F6284" w:rsidRPr="000C1E8D">
        <w:rPr>
          <w:rFonts w:eastAsiaTheme="minorHAnsi"/>
          <w:sz w:val="28"/>
          <w:szCs w:val="28"/>
          <w:lang w:eastAsia="en-US"/>
        </w:rPr>
        <w:t xml:space="preserve"> </w:t>
      </w:r>
      <w:r w:rsidR="00E85FA1" w:rsidRPr="000C1E8D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762F41" w:rsidRPr="00FE11EC" w:rsidRDefault="00C61669" w:rsidP="00A312A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11EC">
        <w:rPr>
          <w:rFonts w:eastAsiaTheme="minorHAnsi"/>
          <w:sz w:val="28"/>
          <w:szCs w:val="28"/>
          <w:lang w:eastAsia="en-US"/>
        </w:rPr>
        <w:t>1</w:t>
      </w:r>
      <w:r w:rsidR="00CE010C" w:rsidRPr="00FE11EC">
        <w:rPr>
          <w:rFonts w:eastAsiaTheme="minorHAnsi"/>
          <w:sz w:val="28"/>
          <w:szCs w:val="28"/>
          <w:lang w:eastAsia="en-US"/>
        </w:rPr>
        <w:t>.1. </w:t>
      </w:r>
      <w:r w:rsidR="00762F41" w:rsidRPr="00FE11EC">
        <w:rPr>
          <w:rFonts w:eastAsiaTheme="minorHAnsi"/>
          <w:sz w:val="28"/>
          <w:szCs w:val="28"/>
          <w:lang w:eastAsia="en-US"/>
        </w:rPr>
        <w:t>Пункт 2.</w:t>
      </w:r>
      <w:r w:rsidR="00FE11EC" w:rsidRPr="00FE11EC">
        <w:rPr>
          <w:rFonts w:eastAsiaTheme="minorHAnsi"/>
          <w:sz w:val="28"/>
          <w:szCs w:val="28"/>
          <w:lang w:eastAsia="en-US"/>
        </w:rPr>
        <w:t>3</w:t>
      </w:r>
      <w:r w:rsidR="00762F41" w:rsidRPr="00FE11EC">
        <w:rPr>
          <w:rFonts w:eastAsiaTheme="minorHAnsi"/>
          <w:sz w:val="28"/>
          <w:szCs w:val="28"/>
          <w:lang w:eastAsia="en-US"/>
        </w:rPr>
        <w:t xml:space="preserve"> раздела </w:t>
      </w:r>
      <w:r w:rsidR="00FE11EC" w:rsidRPr="00FE11EC">
        <w:rPr>
          <w:rFonts w:eastAsiaTheme="minorHAnsi"/>
          <w:sz w:val="28"/>
          <w:szCs w:val="28"/>
          <w:lang w:eastAsia="en-US"/>
        </w:rPr>
        <w:t>2</w:t>
      </w:r>
      <w:r w:rsidR="00762F41" w:rsidRPr="00FE11EC">
        <w:rPr>
          <w:rFonts w:eastAsiaTheme="minorHAnsi"/>
          <w:sz w:val="28"/>
          <w:szCs w:val="28"/>
          <w:lang w:eastAsia="en-US"/>
        </w:rPr>
        <w:t xml:space="preserve"> «</w:t>
      </w:r>
      <w:r w:rsidR="00FE11EC" w:rsidRPr="00FE11EC">
        <w:rPr>
          <w:rFonts w:eastAsiaTheme="minorHAnsi"/>
          <w:sz w:val="28"/>
          <w:szCs w:val="28"/>
          <w:lang w:eastAsia="en-US"/>
        </w:rPr>
        <w:t>Формирование кадрового резерва</w:t>
      </w:r>
      <w:r w:rsidR="00762F41" w:rsidRPr="00FE11EC">
        <w:rPr>
          <w:rFonts w:eastAsiaTheme="minorHAnsi"/>
          <w:sz w:val="28"/>
          <w:szCs w:val="28"/>
          <w:lang w:eastAsia="en-US"/>
        </w:rPr>
        <w:t>» изложить в следующей редакции:</w:t>
      </w:r>
    </w:p>
    <w:p w:rsidR="00FE11EC" w:rsidRDefault="00FE11EC" w:rsidP="00A312A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«2.3. Граждане</w:t>
      </w:r>
      <w:r w:rsidR="00873EF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включаются в кадровый резерв:</w:t>
      </w:r>
    </w:p>
    <w:p w:rsidR="00873EFF" w:rsidRPr="001B4099" w:rsidRDefault="00FE11EC" w:rsidP="00B92EDE">
      <w:pPr>
        <w:pStyle w:val="a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4099">
        <w:rPr>
          <w:rFonts w:ascii="Times New Roman" w:hAnsi="Times New Roman" w:cs="Times New Roman"/>
          <w:sz w:val="28"/>
        </w:rPr>
        <w:t>по результатам конкурса, проводимого в порядке, установленном настоящим Положением;</w:t>
      </w:r>
    </w:p>
    <w:p w:rsidR="00873EFF" w:rsidRPr="001B4099" w:rsidRDefault="00873EFF" w:rsidP="00B92EDE">
      <w:pPr>
        <w:pStyle w:val="a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4099">
        <w:rPr>
          <w:rFonts w:ascii="Times New Roman" w:hAnsi="Times New Roman" w:cs="Times New Roman"/>
          <w:sz w:val="28"/>
        </w:rPr>
        <w:t>по результатам аттестации муниципальных служащих, установленно</w:t>
      </w:r>
      <w:r w:rsidR="009F642E" w:rsidRPr="001B4099">
        <w:rPr>
          <w:rFonts w:ascii="Times New Roman" w:hAnsi="Times New Roman" w:cs="Times New Roman"/>
          <w:sz w:val="28"/>
        </w:rPr>
        <w:t>й</w:t>
      </w:r>
      <w:r w:rsidRPr="001B4099">
        <w:rPr>
          <w:rFonts w:ascii="Times New Roman" w:hAnsi="Times New Roman" w:cs="Times New Roman"/>
          <w:sz w:val="28"/>
        </w:rPr>
        <w:t xml:space="preserve"> положением о проведении аттестации муниципальных служащих в городе Чебоксары</w:t>
      </w:r>
      <w:r w:rsidR="00570313">
        <w:rPr>
          <w:rFonts w:ascii="Times New Roman" w:hAnsi="Times New Roman" w:cs="Times New Roman"/>
          <w:sz w:val="28"/>
        </w:rPr>
        <w:t xml:space="preserve"> (для муниципальных служа</w:t>
      </w:r>
      <w:r w:rsidR="00B92EDE">
        <w:rPr>
          <w:rFonts w:ascii="Times New Roman" w:hAnsi="Times New Roman" w:cs="Times New Roman"/>
          <w:sz w:val="28"/>
        </w:rPr>
        <w:t>щих, с их согласия, в течение 1 </w:t>
      </w:r>
      <w:r w:rsidR="00570313">
        <w:rPr>
          <w:rFonts w:ascii="Times New Roman" w:hAnsi="Times New Roman" w:cs="Times New Roman"/>
          <w:sz w:val="28"/>
        </w:rPr>
        <w:t>месяца после даты проведения аттестации)</w:t>
      </w:r>
      <w:r w:rsidR="009F642E" w:rsidRPr="001B4099">
        <w:rPr>
          <w:rFonts w:ascii="Times New Roman" w:hAnsi="Times New Roman" w:cs="Times New Roman"/>
          <w:sz w:val="28"/>
        </w:rPr>
        <w:t>;</w:t>
      </w:r>
    </w:p>
    <w:p w:rsidR="00FE11EC" w:rsidRDefault="00FE11EC" w:rsidP="00B92EDE">
      <w:pPr>
        <w:pStyle w:val="a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4099">
        <w:rPr>
          <w:rFonts w:ascii="Times New Roman" w:hAnsi="Times New Roman" w:cs="Times New Roman"/>
          <w:sz w:val="28"/>
        </w:rPr>
        <w:t xml:space="preserve">по результатам конкурса, проводимого в порядке, установленном </w:t>
      </w:r>
      <w:r w:rsidR="00873EFF" w:rsidRPr="001B4099">
        <w:rPr>
          <w:rFonts w:ascii="Times New Roman" w:hAnsi="Times New Roman" w:cs="Times New Roman"/>
          <w:sz w:val="28"/>
        </w:rPr>
        <w:t>п</w:t>
      </w:r>
      <w:r w:rsidRPr="001B4099">
        <w:rPr>
          <w:rFonts w:ascii="Times New Roman" w:hAnsi="Times New Roman" w:cs="Times New Roman"/>
          <w:sz w:val="28"/>
        </w:rPr>
        <w:t>оложением о проведении конкурса на замещение вакантной должности муниципальной службы в органах местного самоуправления города Чебоксары»</w:t>
      </w:r>
      <w:r w:rsidR="00570313">
        <w:rPr>
          <w:rFonts w:ascii="Times New Roman" w:hAnsi="Times New Roman" w:cs="Times New Roman"/>
          <w:sz w:val="28"/>
        </w:rPr>
        <w:t xml:space="preserve"> (в течение 1 месяца после даты проведения конкурса)</w:t>
      </w:r>
      <w:r w:rsidR="00B92EDE">
        <w:rPr>
          <w:rFonts w:ascii="Times New Roman" w:hAnsi="Times New Roman" w:cs="Times New Roman"/>
          <w:sz w:val="28"/>
        </w:rPr>
        <w:t>»</w:t>
      </w:r>
      <w:r w:rsidRPr="001B4099">
        <w:rPr>
          <w:rFonts w:ascii="Times New Roman" w:hAnsi="Times New Roman" w:cs="Times New Roman"/>
          <w:sz w:val="28"/>
        </w:rPr>
        <w:t>.</w:t>
      </w:r>
    </w:p>
    <w:p w:rsidR="001E55B3" w:rsidRDefault="007E2B20" w:rsidP="00A312AF">
      <w:pPr>
        <w:spacing w:line="360" w:lineRule="auto"/>
        <w:ind w:firstLine="709"/>
        <w:jc w:val="both"/>
        <w:rPr>
          <w:sz w:val="28"/>
          <w:szCs w:val="28"/>
        </w:rPr>
      </w:pPr>
      <w:r w:rsidRPr="007E2B20">
        <w:rPr>
          <w:sz w:val="28"/>
          <w:szCs w:val="28"/>
        </w:rPr>
        <w:lastRenderedPageBreak/>
        <w:t>1.2. </w:t>
      </w:r>
      <w:r w:rsidR="001E55B3">
        <w:rPr>
          <w:sz w:val="28"/>
          <w:szCs w:val="28"/>
        </w:rPr>
        <w:t xml:space="preserve">В </w:t>
      </w:r>
      <w:r w:rsidR="001E55B3" w:rsidRPr="007E2B20">
        <w:rPr>
          <w:sz w:val="28"/>
          <w:szCs w:val="28"/>
        </w:rPr>
        <w:t>раздел</w:t>
      </w:r>
      <w:r w:rsidR="001E55B3">
        <w:rPr>
          <w:sz w:val="28"/>
          <w:szCs w:val="28"/>
        </w:rPr>
        <w:t>е</w:t>
      </w:r>
      <w:r w:rsidR="001E55B3" w:rsidRPr="007E2B20">
        <w:rPr>
          <w:sz w:val="28"/>
          <w:szCs w:val="28"/>
        </w:rPr>
        <w:t xml:space="preserve"> 4 «Порядок про</w:t>
      </w:r>
      <w:r w:rsidR="001E55B3">
        <w:rPr>
          <w:sz w:val="28"/>
          <w:szCs w:val="28"/>
        </w:rPr>
        <w:t>ведения конкурса на включение в </w:t>
      </w:r>
      <w:r w:rsidR="001E55B3" w:rsidRPr="007E2B20">
        <w:rPr>
          <w:sz w:val="28"/>
          <w:szCs w:val="28"/>
        </w:rPr>
        <w:t>кадровый резерв»</w:t>
      </w:r>
      <w:r w:rsidR="001E55B3">
        <w:rPr>
          <w:sz w:val="28"/>
          <w:szCs w:val="28"/>
        </w:rPr>
        <w:t>:</w:t>
      </w:r>
    </w:p>
    <w:p w:rsidR="007E2B20" w:rsidRPr="007E2B20" w:rsidRDefault="001E55B3" w:rsidP="00A312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E2B20" w:rsidRPr="007E2B20">
        <w:rPr>
          <w:sz w:val="28"/>
          <w:szCs w:val="28"/>
        </w:rPr>
        <w:t>ункт 4.</w:t>
      </w:r>
      <w:r w:rsidR="007E2B20">
        <w:rPr>
          <w:sz w:val="28"/>
          <w:szCs w:val="28"/>
        </w:rPr>
        <w:t>4</w:t>
      </w:r>
      <w:r w:rsidR="007E2B20" w:rsidRPr="007E2B20">
        <w:rPr>
          <w:sz w:val="28"/>
          <w:szCs w:val="28"/>
        </w:rPr>
        <w:t xml:space="preserve"> изложить в следующей редакции:</w:t>
      </w:r>
    </w:p>
    <w:p w:rsidR="007E2B20" w:rsidRPr="007E2B20" w:rsidRDefault="007E2B20" w:rsidP="00A312A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«4.4.</w:t>
      </w:r>
      <w:r w:rsidR="00E2458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Право на участие в конкурсе имеют граждане Российской Федерации, а также граждане иностранных государств </w:t>
      </w:r>
      <w:r w:rsidR="00E2458F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участников международных договоров Российской Федерации, достигшие возраста 18</w:t>
      </w:r>
      <w:r w:rsidR="00E2458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лет и не достигшие предельного возраста, установленного для замещения должностей муниципальной службы, владеющие государственным языком Российской Федерации и соответствующие требованиям, указанным в</w:t>
      </w:r>
      <w:r w:rsidR="00E2458F">
        <w:rPr>
          <w:rFonts w:eastAsiaTheme="minorHAnsi"/>
          <w:sz w:val="28"/>
          <w:szCs w:val="28"/>
          <w:lang w:eastAsia="en-US"/>
        </w:rPr>
        <w:t> </w:t>
      </w:r>
      <w:hyperlink r:id="rId8" w:history="1">
        <w:r w:rsidRPr="007E2B20">
          <w:rPr>
            <w:rFonts w:eastAsiaTheme="minorHAnsi"/>
            <w:sz w:val="28"/>
            <w:szCs w:val="28"/>
            <w:lang w:eastAsia="en-US"/>
          </w:rPr>
          <w:t>пункте 4.1</w:t>
        </w:r>
      </w:hyperlink>
      <w:r w:rsidRPr="007E2B20">
        <w:rPr>
          <w:rFonts w:eastAsiaTheme="minorHAnsi"/>
          <w:sz w:val="28"/>
          <w:szCs w:val="28"/>
          <w:lang w:eastAsia="en-US"/>
        </w:rPr>
        <w:t xml:space="preserve"> настоящего Положения»</w:t>
      </w:r>
      <w:r w:rsidR="001E55B3">
        <w:rPr>
          <w:rFonts w:eastAsiaTheme="minorHAnsi"/>
          <w:sz w:val="28"/>
          <w:szCs w:val="28"/>
          <w:lang w:eastAsia="en-US"/>
        </w:rPr>
        <w:t>;</w:t>
      </w:r>
    </w:p>
    <w:p w:rsidR="00E50AB0" w:rsidRPr="00582468" w:rsidRDefault="001E55B3" w:rsidP="00A312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0AB0" w:rsidRPr="00582468">
        <w:rPr>
          <w:sz w:val="28"/>
          <w:szCs w:val="28"/>
        </w:rPr>
        <w:t>ункт 4.5 изложить в следующей редакции:</w:t>
      </w:r>
    </w:p>
    <w:p w:rsidR="000B2A70" w:rsidRPr="00582468" w:rsidRDefault="00E50AB0" w:rsidP="001E55B3">
      <w:pPr>
        <w:spacing w:line="360" w:lineRule="auto"/>
        <w:ind w:firstLine="709"/>
        <w:jc w:val="both"/>
        <w:rPr>
          <w:sz w:val="28"/>
          <w:szCs w:val="28"/>
        </w:rPr>
      </w:pPr>
      <w:r w:rsidRPr="00582468">
        <w:rPr>
          <w:sz w:val="28"/>
          <w:szCs w:val="28"/>
        </w:rPr>
        <w:t>«</w:t>
      </w:r>
      <w:r w:rsidR="000B2A70" w:rsidRPr="00582468">
        <w:rPr>
          <w:sz w:val="28"/>
          <w:szCs w:val="28"/>
        </w:rPr>
        <w:t>4.5. Претенденты на участие в конкурсе определяются из числа:</w:t>
      </w:r>
    </w:p>
    <w:p w:rsidR="000B2A70" w:rsidRPr="00751E79" w:rsidRDefault="000B2A70" w:rsidP="001E55B3">
      <w:pPr>
        <w:pStyle w:val="a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1E79">
        <w:rPr>
          <w:rFonts w:ascii="Times New Roman" w:hAnsi="Times New Roman" w:cs="Times New Roman"/>
          <w:sz w:val="28"/>
        </w:rPr>
        <w:t>лиц, рекомендованных для включения в кадровый резерв муниципальными служащими, замещающими в данный момент должность, для которой формируется кадровый резерв;</w:t>
      </w:r>
    </w:p>
    <w:p w:rsidR="000B2A70" w:rsidRPr="005A1D8A" w:rsidRDefault="000B2A70" w:rsidP="001E55B3">
      <w:pPr>
        <w:pStyle w:val="a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1E79">
        <w:rPr>
          <w:rFonts w:ascii="Times New Roman" w:hAnsi="Times New Roman" w:cs="Times New Roman"/>
          <w:sz w:val="28"/>
        </w:rPr>
        <w:t>лиц, лично представивших</w:t>
      </w:r>
      <w:r w:rsidRPr="005A1D8A">
        <w:rPr>
          <w:rFonts w:ascii="Times New Roman" w:hAnsi="Times New Roman" w:cs="Times New Roman"/>
          <w:sz w:val="28"/>
        </w:rPr>
        <w:t xml:space="preserve"> документы для участия в конкурсе</w:t>
      </w:r>
      <w:r w:rsidR="00582468" w:rsidRPr="005A1D8A">
        <w:rPr>
          <w:rFonts w:ascii="Times New Roman" w:hAnsi="Times New Roman" w:cs="Times New Roman"/>
          <w:sz w:val="28"/>
        </w:rPr>
        <w:t>»</w:t>
      </w:r>
      <w:r w:rsidR="001E55B3">
        <w:rPr>
          <w:rFonts w:ascii="Times New Roman" w:hAnsi="Times New Roman" w:cs="Times New Roman"/>
          <w:sz w:val="28"/>
        </w:rPr>
        <w:t>;</w:t>
      </w:r>
    </w:p>
    <w:p w:rsidR="00582468" w:rsidRPr="00582468" w:rsidRDefault="001E55B3" w:rsidP="00A312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2"/>
          <w:lang w:eastAsia="en-US"/>
        </w:rPr>
        <w:t>п</w:t>
      </w:r>
      <w:r w:rsidR="00582468" w:rsidRPr="005A1D8A">
        <w:rPr>
          <w:rFonts w:eastAsiaTheme="minorHAnsi"/>
          <w:sz w:val="28"/>
          <w:szCs w:val="22"/>
          <w:lang w:eastAsia="en-US"/>
        </w:rPr>
        <w:t xml:space="preserve">ункт 4.6 </w:t>
      </w:r>
      <w:r w:rsidR="00582468" w:rsidRPr="00582468">
        <w:rPr>
          <w:sz w:val="28"/>
          <w:szCs w:val="28"/>
        </w:rPr>
        <w:t>изложить в следующей редакции:</w:t>
      </w:r>
    </w:p>
    <w:p w:rsidR="00A678AF" w:rsidRDefault="00582468" w:rsidP="001E55B3">
      <w:pPr>
        <w:spacing w:line="360" w:lineRule="auto"/>
        <w:ind w:firstLine="709"/>
        <w:jc w:val="both"/>
        <w:rPr>
          <w:sz w:val="28"/>
        </w:rPr>
      </w:pPr>
      <w:r w:rsidRPr="00582468">
        <w:rPr>
          <w:sz w:val="28"/>
          <w:szCs w:val="28"/>
        </w:rPr>
        <w:t>«4.</w:t>
      </w:r>
      <w:r w:rsidR="00910E96">
        <w:rPr>
          <w:sz w:val="28"/>
          <w:szCs w:val="28"/>
        </w:rPr>
        <w:t>6</w:t>
      </w:r>
      <w:r w:rsidRPr="00582468">
        <w:rPr>
          <w:sz w:val="28"/>
          <w:szCs w:val="28"/>
        </w:rPr>
        <w:t xml:space="preserve">. </w:t>
      </w:r>
      <w:r w:rsidR="00E50AB0" w:rsidRPr="00582468">
        <w:rPr>
          <w:sz w:val="28"/>
          <w:szCs w:val="28"/>
        </w:rPr>
        <w:t xml:space="preserve">Претендент на включение в кадровый резерв в установленные сроки представляет секретарю Комиссии личное заявление по форме, представленной в </w:t>
      </w:r>
      <w:hyperlink r:id="rId9" w:history="1">
        <w:r w:rsidR="00E50AB0" w:rsidRPr="00582468">
          <w:rPr>
            <w:sz w:val="28"/>
            <w:szCs w:val="28"/>
          </w:rPr>
          <w:t xml:space="preserve">приложении </w:t>
        </w:r>
        <w:r w:rsidR="001E55B3">
          <w:rPr>
            <w:sz w:val="28"/>
            <w:szCs w:val="28"/>
          </w:rPr>
          <w:t>№ </w:t>
        </w:r>
        <w:r w:rsidR="00E50AB0" w:rsidRPr="00582468">
          <w:rPr>
            <w:sz w:val="28"/>
            <w:szCs w:val="28"/>
          </w:rPr>
          <w:t>3</w:t>
        </w:r>
      </w:hyperlink>
      <w:r w:rsidR="00E50AB0" w:rsidRPr="00582468">
        <w:rPr>
          <w:sz w:val="28"/>
          <w:szCs w:val="28"/>
        </w:rPr>
        <w:t>,</w:t>
      </w:r>
      <w:r w:rsidR="00D70D9A">
        <w:rPr>
          <w:sz w:val="28"/>
          <w:szCs w:val="28"/>
        </w:rPr>
        <w:t xml:space="preserve"> и</w:t>
      </w:r>
      <w:r w:rsidRPr="00EC5C28">
        <w:rPr>
          <w:sz w:val="28"/>
        </w:rPr>
        <w:t xml:space="preserve"> </w:t>
      </w:r>
      <w:hyperlink r:id="rId10" w:anchor="P192" w:history="1">
        <w:r w:rsidRPr="00EC5C28">
          <w:rPr>
            <w:sz w:val="28"/>
          </w:rPr>
          <w:t>анкету</w:t>
        </w:r>
      </w:hyperlink>
      <w:r w:rsidR="00EC5C28" w:rsidRPr="00EC5C28">
        <w:rPr>
          <w:rFonts w:eastAsiaTheme="minorHAnsi"/>
          <w:sz w:val="28"/>
          <w:szCs w:val="22"/>
          <w:lang w:eastAsia="en-US"/>
        </w:rPr>
        <w:t xml:space="preserve"> по форме, утвержденной распоряжением Правительства Российской Федерации от 26 мая 2005 года </w:t>
      </w:r>
      <w:r w:rsidR="00EC5C28">
        <w:rPr>
          <w:sz w:val="28"/>
        </w:rPr>
        <w:t xml:space="preserve">№ 667-р (в электронном виде и на бумажном носителе). </w:t>
      </w:r>
    </w:p>
    <w:p w:rsidR="00582468" w:rsidRDefault="00582468" w:rsidP="001E55B3">
      <w:pPr>
        <w:spacing w:line="360" w:lineRule="auto"/>
        <w:ind w:firstLine="709"/>
        <w:jc w:val="both"/>
        <w:rPr>
          <w:sz w:val="28"/>
        </w:rPr>
      </w:pPr>
      <w:r w:rsidRPr="00EC5C28">
        <w:rPr>
          <w:sz w:val="28"/>
        </w:rPr>
        <w:t>Анкета</w:t>
      </w:r>
      <w:r w:rsidR="00A678AF">
        <w:rPr>
          <w:sz w:val="28"/>
        </w:rPr>
        <w:t xml:space="preserve"> </w:t>
      </w:r>
      <w:r w:rsidR="00A678AF">
        <w:rPr>
          <w:sz w:val="28"/>
          <w:szCs w:val="28"/>
        </w:rPr>
        <w:t>г</w:t>
      </w:r>
      <w:r w:rsidR="00A678AF" w:rsidRPr="00D70D9A">
        <w:rPr>
          <w:sz w:val="28"/>
          <w:szCs w:val="28"/>
        </w:rPr>
        <w:t>раждан, состоящи</w:t>
      </w:r>
      <w:r w:rsidR="00A678AF">
        <w:rPr>
          <w:sz w:val="28"/>
          <w:szCs w:val="28"/>
        </w:rPr>
        <w:t>х</w:t>
      </w:r>
      <w:r w:rsidR="00A678AF" w:rsidRPr="00D70D9A">
        <w:rPr>
          <w:sz w:val="28"/>
          <w:szCs w:val="28"/>
        </w:rPr>
        <w:t xml:space="preserve"> на муниципальной службе</w:t>
      </w:r>
      <w:r w:rsidR="00A678AF">
        <w:rPr>
          <w:sz w:val="28"/>
          <w:szCs w:val="28"/>
        </w:rPr>
        <w:t>,</w:t>
      </w:r>
      <w:r w:rsidRPr="00EC5C28">
        <w:rPr>
          <w:sz w:val="28"/>
        </w:rPr>
        <w:t xml:space="preserve"> заверяется кадровой службой по месту работы (службы) кандидата. Лица, оформляющие и подписывающие анкету, несут персональную ответственность за достоверность указанных в ней сведений</w:t>
      </w:r>
      <w:r w:rsidR="00D70D9A">
        <w:rPr>
          <w:sz w:val="28"/>
        </w:rPr>
        <w:t>.</w:t>
      </w:r>
    </w:p>
    <w:p w:rsidR="00D70D9A" w:rsidRPr="00EC5C28" w:rsidRDefault="00D70D9A" w:rsidP="001E55B3">
      <w:pPr>
        <w:pStyle w:val="a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0D9A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Граждане, не состоящие на муниципальной службе</w:t>
      </w:r>
      <w:r w:rsidR="001E55B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D70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дополнительно представляют следующие документы и материалы</w:t>
      </w:r>
      <w:r w:rsidRPr="0058246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82468" w:rsidRDefault="00582468" w:rsidP="001E55B3">
      <w:pPr>
        <w:pStyle w:val="a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копию паспорта или заменяющего его документа;</w:t>
      </w:r>
    </w:p>
    <w:p w:rsidR="00A414E4" w:rsidRDefault="00582468" w:rsidP="001E55B3">
      <w:pPr>
        <w:pStyle w:val="a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копию трудовой книжки, заверенную надлежащим образом кадровой службой по месту работы (службы) </w:t>
      </w:r>
      <w:r w:rsidR="00D22C9B">
        <w:rPr>
          <w:rFonts w:ascii="Times New Roman" w:hAnsi="Times New Roman" w:cs="Times New Roman"/>
          <w:sz w:val="28"/>
        </w:rPr>
        <w:t xml:space="preserve">претендента </w:t>
      </w:r>
      <w:r w:rsidR="00D22C9B" w:rsidRPr="00582468">
        <w:rPr>
          <w:rFonts w:ascii="Times New Roman" w:eastAsia="Calibri" w:hAnsi="Times New Roman" w:cs="Times New Roman"/>
          <w:sz w:val="28"/>
          <w:szCs w:val="28"/>
          <w:lang w:eastAsia="ru-RU"/>
        </w:rPr>
        <w:t>(за исключением случаев, когда трудовая деятельность осуществляется впервые)</w:t>
      </w:r>
      <w:r w:rsidR="00D22C9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22C9B" w:rsidRPr="005824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14E4" w:rsidRPr="00A843E9">
        <w:rPr>
          <w:rFonts w:ascii="Times New Roman" w:hAnsi="Times New Roman" w:cs="Times New Roman"/>
          <w:sz w:val="28"/>
          <w:szCs w:val="28"/>
        </w:rPr>
        <w:t>и (или) сведения о трудовой деятельности;</w:t>
      </w:r>
    </w:p>
    <w:p w:rsidR="00582468" w:rsidRDefault="00582468" w:rsidP="001E55B3">
      <w:pPr>
        <w:pStyle w:val="a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копии документов </w:t>
      </w:r>
      <w:r w:rsidRPr="00751E79">
        <w:rPr>
          <w:rFonts w:ascii="Times New Roman" w:hAnsi="Times New Roman" w:cs="Times New Roman"/>
          <w:sz w:val="28"/>
        </w:rPr>
        <w:t>об образовании, документов об образовании и о квалификации, документов о квалификации</w:t>
      </w:r>
      <w:r>
        <w:rPr>
          <w:rFonts w:ascii="Times New Roman" w:hAnsi="Times New Roman" w:cs="Times New Roman"/>
          <w:sz w:val="28"/>
        </w:rPr>
        <w:t>, а также, по желанию гражданина, о дополнительном профессиональном обра</w:t>
      </w:r>
      <w:r w:rsidR="001E55B3">
        <w:rPr>
          <w:rFonts w:ascii="Times New Roman" w:hAnsi="Times New Roman" w:cs="Times New Roman"/>
          <w:sz w:val="28"/>
        </w:rPr>
        <w:t>зовании, о </w:t>
      </w:r>
      <w:r>
        <w:rPr>
          <w:rFonts w:ascii="Times New Roman" w:hAnsi="Times New Roman" w:cs="Times New Roman"/>
          <w:sz w:val="28"/>
        </w:rPr>
        <w:t>присвоении ученой степени, ученого звания;</w:t>
      </w:r>
    </w:p>
    <w:p w:rsidR="00582468" w:rsidRPr="00751E79" w:rsidRDefault="00582468" w:rsidP="001E55B3">
      <w:pPr>
        <w:pStyle w:val="a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</w:t>
      </w:r>
      <w:r w:rsidR="001E55B3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</w:t>
      </w:r>
      <w:r w:rsidRPr="00751E79">
        <w:rPr>
          <w:rFonts w:ascii="Times New Roman" w:hAnsi="Times New Roman" w:cs="Times New Roman"/>
          <w:sz w:val="28"/>
        </w:rPr>
        <w:t>документа, подтверждающего регистрацию в системе индивидуального (персонифицированного) учета, в том числе в форме электронного документа, или копия страхового свидетельства обязательного пенсионного страхования;</w:t>
      </w:r>
    </w:p>
    <w:p w:rsidR="00582468" w:rsidRPr="00751E79" w:rsidRDefault="00582468" w:rsidP="001E55B3">
      <w:pPr>
        <w:pStyle w:val="a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</w:t>
      </w:r>
      <w:r w:rsidR="001E55B3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</w:t>
      </w:r>
      <w:r w:rsidRPr="00751E79">
        <w:rPr>
          <w:rFonts w:ascii="Times New Roman" w:hAnsi="Times New Roman" w:cs="Times New Roman"/>
          <w:sz w:val="28"/>
        </w:rPr>
        <w:t>свидетельства о постановке физического лица на учет в налоговом органе по месту жительства на территории Р</w:t>
      </w:r>
      <w:r w:rsidR="001E55B3">
        <w:rPr>
          <w:rFonts w:ascii="Times New Roman" w:hAnsi="Times New Roman" w:cs="Times New Roman"/>
          <w:sz w:val="28"/>
        </w:rPr>
        <w:t xml:space="preserve">оссийской </w:t>
      </w:r>
      <w:r w:rsidRPr="00751E79">
        <w:rPr>
          <w:rFonts w:ascii="Times New Roman" w:hAnsi="Times New Roman" w:cs="Times New Roman"/>
          <w:sz w:val="28"/>
        </w:rPr>
        <w:t>Ф</w:t>
      </w:r>
      <w:r w:rsidR="001E55B3">
        <w:rPr>
          <w:rFonts w:ascii="Times New Roman" w:hAnsi="Times New Roman" w:cs="Times New Roman"/>
          <w:sz w:val="28"/>
        </w:rPr>
        <w:t>едерации</w:t>
      </w:r>
      <w:r w:rsidRPr="00751E79">
        <w:rPr>
          <w:rFonts w:ascii="Times New Roman" w:hAnsi="Times New Roman" w:cs="Times New Roman"/>
          <w:sz w:val="28"/>
        </w:rPr>
        <w:t>;</w:t>
      </w:r>
    </w:p>
    <w:p w:rsidR="00582468" w:rsidRPr="00751E79" w:rsidRDefault="00582468" w:rsidP="001E55B3">
      <w:pPr>
        <w:pStyle w:val="a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1E79">
        <w:rPr>
          <w:rFonts w:ascii="Times New Roman" w:hAnsi="Times New Roman" w:cs="Times New Roman"/>
          <w:sz w:val="28"/>
        </w:rPr>
        <w:t xml:space="preserve">копии документов воинского учета </w:t>
      </w:r>
      <w:r w:rsidR="001E55B3">
        <w:rPr>
          <w:rFonts w:ascii="Times New Roman" w:hAnsi="Times New Roman" w:cs="Times New Roman"/>
          <w:sz w:val="28"/>
        </w:rPr>
        <w:t>–</w:t>
      </w:r>
      <w:r w:rsidRPr="00751E79">
        <w:rPr>
          <w:rFonts w:ascii="Times New Roman" w:hAnsi="Times New Roman" w:cs="Times New Roman"/>
          <w:sz w:val="28"/>
        </w:rPr>
        <w:t xml:space="preserve"> для граждан, пребывающих в запасе, и лиц, подлежащих призыву на военную службу;</w:t>
      </w:r>
    </w:p>
    <w:p w:rsidR="00582468" w:rsidRPr="00751E79" w:rsidRDefault="00582468" w:rsidP="001E55B3">
      <w:pPr>
        <w:pStyle w:val="a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1E79">
        <w:rPr>
          <w:rFonts w:ascii="Times New Roman" w:hAnsi="Times New Roman" w:cs="Times New Roman"/>
          <w:sz w:val="28"/>
        </w:rPr>
        <w:t>заключение медицинской организации об отсутствии заболевания, препятствующего поступлению на муниципальную службу (учетная форма № 001-ГС/у);</w:t>
      </w:r>
    </w:p>
    <w:p w:rsidR="00582468" w:rsidRPr="00751E79" w:rsidRDefault="00582468" w:rsidP="001E55B3">
      <w:pPr>
        <w:pStyle w:val="a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1E79">
        <w:rPr>
          <w:rFonts w:ascii="Times New Roman" w:hAnsi="Times New Roman" w:cs="Times New Roman"/>
          <w:sz w:val="28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год, предшествующий году включения в</w:t>
      </w:r>
      <w:r w:rsidR="001E55B3">
        <w:rPr>
          <w:rFonts w:ascii="Times New Roman" w:hAnsi="Times New Roman" w:cs="Times New Roman"/>
          <w:sz w:val="28"/>
        </w:rPr>
        <w:t> </w:t>
      </w:r>
      <w:r w:rsidRPr="00751E79">
        <w:rPr>
          <w:rFonts w:ascii="Times New Roman" w:hAnsi="Times New Roman" w:cs="Times New Roman"/>
          <w:sz w:val="28"/>
        </w:rPr>
        <w:t>кадровый резерв (заполняется в СПО «Справки БК»);</w:t>
      </w:r>
    </w:p>
    <w:p w:rsidR="00582468" w:rsidRDefault="00582468" w:rsidP="001E55B3">
      <w:pPr>
        <w:pStyle w:val="a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79">
        <w:rPr>
          <w:rFonts w:ascii="Times New Roman" w:hAnsi="Times New Roman" w:cs="Times New Roman"/>
          <w:sz w:val="28"/>
        </w:rPr>
        <w:t>сведения об адресах сайтов и (или) страниц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сайтов в 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идентифицировать </w:t>
      </w:r>
      <w:r w:rsidR="001E55B3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три календарных года, предшествующих году поступления на муниципальную службу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2468" w:rsidRPr="00751E79" w:rsidRDefault="00582468" w:rsidP="001E55B3">
      <w:pPr>
        <w:pStyle w:val="a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1E79">
        <w:rPr>
          <w:rFonts w:ascii="Times New Roman" w:hAnsi="Times New Roman" w:cs="Times New Roman"/>
          <w:sz w:val="28"/>
        </w:rPr>
        <w:t>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5A1D8A" w:rsidRDefault="00582468" w:rsidP="001E55B3">
      <w:pPr>
        <w:pStyle w:val="a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1E79">
        <w:rPr>
          <w:rFonts w:ascii="Times New Roman" w:hAnsi="Times New Roman" w:cs="Times New Roman"/>
          <w:sz w:val="28"/>
        </w:rPr>
        <w:t>справку об отсутствии сведений в Едином государственном реестре индивидуальных предпринимателей, с</w:t>
      </w:r>
      <w:r w:rsidR="001E55B3">
        <w:rPr>
          <w:rFonts w:ascii="Times New Roman" w:hAnsi="Times New Roman" w:cs="Times New Roman"/>
          <w:sz w:val="28"/>
        </w:rPr>
        <w:t>правку об отсутствии сведений в </w:t>
      </w:r>
      <w:r w:rsidRPr="00751E79">
        <w:rPr>
          <w:rFonts w:ascii="Times New Roman" w:hAnsi="Times New Roman" w:cs="Times New Roman"/>
          <w:sz w:val="28"/>
        </w:rPr>
        <w:t>Едином государственном реестре юридических лиц</w:t>
      </w:r>
      <w:r w:rsidR="005A1D8A">
        <w:rPr>
          <w:rFonts w:ascii="Times New Roman" w:hAnsi="Times New Roman" w:cs="Times New Roman"/>
          <w:sz w:val="28"/>
        </w:rPr>
        <w:t>;</w:t>
      </w:r>
    </w:p>
    <w:p w:rsidR="00474918" w:rsidRDefault="00474918" w:rsidP="001E55B3">
      <w:pPr>
        <w:pStyle w:val="ad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2468">
        <w:rPr>
          <w:rFonts w:ascii="Times New Roman" w:eastAsia="Calibri" w:hAnsi="Times New Roman" w:cs="Times New Roman"/>
          <w:sz w:val="28"/>
          <w:szCs w:val="28"/>
          <w:lang w:eastAsia="ru-RU"/>
        </w:rPr>
        <w:t>фотографии 3 x 4</w:t>
      </w:r>
      <w:r w:rsidR="00D70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 штуки)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316B0" w:rsidRDefault="00582468" w:rsidP="001E55B3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Оригиналы соответствующих документов предъявляются </w:t>
      </w:r>
      <w:r w:rsidR="00D22C9B">
        <w:rPr>
          <w:sz w:val="28"/>
        </w:rPr>
        <w:t>претендентом</w:t>
      </w:r>
      <w:r>
        <w:rPr>
          <w:sz w:val="28"/>
        </w:rPr>
        <w:t xml:space="preserve"> лично по прибы</w:t>
      </w:r>
      <w:r w:rsidR="001E55B3">
        <w:rPr>
          <w:sz w:val="28"/>
        </w:rPr>
        <w:t>тии на отборочные мероприятия в </w:t>
      </w:r>
      <w:r>
        <w:rPr>
          <w:sz w:val="28"/>
        </w:rPr>
        <w:t>установленном законодательством порядке.</w:t>
      </w:r>
      <w:r w:rsidR="00C8430A">
        <w:rPr>
          <w:sz w:val="28"/>
        </w:rPr>
        <w:t xml:space="preserve"> </w:t>
      </w:r>
    </w:p>
    <w:p w:rsidR="00C8430A" w:rsidRPr="00D27082" w:rsidRDefault="00C8430A" w:rsidP="001E55B3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желанию претендента дополнительно могут быть представлены другие документы и материалы, которые, по мнению претендента, подтверждают его профессиональные заслуги и свидетельствуют о деловых и личностных качествах</w:t>
      </w:r>
      <w:r w:rsidR="00570313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отзыв-характеристика непосредственного руководителя, публикации, дипломы, рекомендации, книги, брошюры, рефераты</w:t>
      </w:r>
      <w:r w:rsidR="005A1D8A">
        <w:rPr>
          <w:sz w:val="28"/>
        </w:rPr>
        <w:t>»</w:t>
      </w:r>
      <w:r w:rsidR="00570313">
        <w:rPr>
          <w:sz w:val="28"/>
        </w:rPr>
        <w:t>)</w:t>
      </w:r>
      <w:r w:rsidR="001E55B3">
        <w:rPr>
          <w:sz w:val="28"/>
        </w:rPr>
        <w:t>»</w:t>
      </w:r>
      <w:r>
        <w:rPr>
          <w:sz w:val="28"/>
        </w:rPr>
        <w:t>.</w:t>
      </w:r>
    </w:p>
    <w:p w:rsidR="001E55B3" w:rsidRDefault="007242E5" w:rsidP="00A312AF">
      <w:pPr>
        <w:pStyle w:val="ad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1E55B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1E5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1E55B3"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раздел</w:t>
      </w:r>
      <w:r w:rsidR="001E55B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E55B3"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 «Подготовка кадрового резерва»</w:t>
      </w:r>
      <w:r w:rsidR="001E55B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242E5" w:rsidRPr="007242E5" w:rsidRDefault="001E55B3" w:rsidP="00A312AF">
      <w:pPr>
        <w:pStyle w:val="ad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7242E5"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ункт 5.2 изложить в следующей редакции:</w:t>
      </w:r>
    </w:p>
    <w:p w:rsidR="00670EA6" w:rsidRPr="006344CB" w:rsidRDefault="007242E5" w:rsidP="00A312AF">
      <w:pPr>
        <w:pStyle w:val="ad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«5.2.</w:t>
      </w:r>
      <w:r w:rsidR="001E55B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474918"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граждан, состоящих в кадровом резерве, осуществляется в индивидуальном порядке с учетом рекомендаций Комиссии</w:t>
      </w:r>
      <w:r w:rsidR="00670EA6" w:rsidRPr="006344CB">
        <w:rPr>
          <w:rFonts w:ascii="Times New Roman" w:eastAsia="Calibri" w:hAnsi="Times New Roman" w:cs="Times New Roman"/>
          <w:sz w:val="28"/>
          <w:szCs w:val="28"/>
          <w:lang w:eastAsia="ru-RU"/>
        </w:rPr>
        <w:t>, которые содерж</w:t>
      </w:r>
      <w:r w:rsidR="00EB3B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 </w:t>
      </w:r>
      <w:r w:rsidR="00670EA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670EA6" w:rsidRPr="006344CB">
        <w:rPr>
          <w:rFonts w:ascii="Times New Roman" w:eastAsia="Calibri" w:hAnsi="Times New Roman" w:cs="Times New Roman"/>
          <w:sz w:val="28"/>
          <w:szCs w:val="28"/>
          <w:lang w:eastAsia="ru-RU"/>
        </w:rPr>
        <w:t>писание конкретных мероприятий, направленных на повышение уровня развития профессиональных знаний и навыков резервиста</w:t>
      </w:r>
      <w:r w:rsidR="00EB3B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70EA6" w:rsidRPr="006344CB" w:rsidRDefault="00670EA6" w:rsidP="00A312AF">
      <w:pPr>
        <w:pStyle w:val="ad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Pr="006344CB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ям</w:t>
      </w:r>
      <w:r w:rsidRPr="006344CB">
        <w:rPr>
          <w:rFonts w:ascii="Times New Roman" w:eastAsia="Calibri" w:hAnsi="Times New Roman" w:cs="Times New Roman"/>
          <w:sz w:val="28"/>
          <w:szCs w:val="28"/>
          <w:lang w:eastAsia="ru-RU"/>
        </w:rPr>
        <w:t>, направленны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6344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повышение уровня развития профессиональных знаний и навыков резервиста</w:t>
      </w:r>
      <w:r w:rsidR="001E55B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относ</w:t>
      </w:r>
      <w:r w:rsidR="001E55B3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тся:</w:t>
      </w:r>
    </w:p>
    <w:p w:rsidR="007242E5" w:rsidRPr="007242E5" w:rsidRDefault="00474918" w:rsidP="00A312AF">
      <w:pPr>
        <w:pStyle w:val="ad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</w:t>
      </w:r>
      <w:r w:rsidR="007242E5"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</w:t>
      </w: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242E5"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 мероприятия (</w:t>
      </w: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профессиональную переподготовку, повышение квалификации</w:t>
      </w:r>
      <w:r w:rsidR="00A10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т.д.</w:t>
      </w:r>
      <w:r w:rsidR="007242E5"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), при наличии такой возможности;</w:t>
      </w:r>
    </w:p>
    <w:p w:rsidR="00474918" w:rsidRPr="007242E5" w:rsidRDefault="00474918" w:rsidP="00A312AF">
      <w:pPr>
        <w:pStyle w:val="ad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стажировк</w:t>
      </w:r>
      <w:r w:rsidR="007242E5"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в администрации города Чебоксары</w:t>
      </w:r>
      <w:r w:rsidR="007242E5"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ее территориальных, отраслевых и функциональных органах</w:t>
      </w:r>
      <w:r w:rsidR="00670EA6"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, при наличии такой возможности;</w:t>
      </w:r>
    </w:p>
    <w:p w:rsidR="00474918" w:rsidRDefault="00474918" w:rsidP="00A312AF">
      <w:pPr>
        <w:pStyle w:val="ad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временное замещение соответствующей должности муниципальной службы</w:t>
      </w:r>
      <w:r w:rsidR="00A10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путем исполнения обязанностей временно отсутствующего работника или совмещения должностей</w:t>
      </w: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10DC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5B503A">
        <w:rPr>
          <w:rFonts w:ascii="Times New Roman" w:eastAsia="Calibri" w:hAnsi="Times New Roman" w:cs="Times New Roman"/>
          <w:sz w:val="28"/>
          <w:szCs w:val="28"/>
          <w:lang w:eastAsia="ru-RU"/>
        </w:rPr>
        <w:t>для граждан, состоящих на </w:t>
      </w:r>
      <w:r w:rsidR="00670EA6" w:rsidRPr="00670EA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</w:t>
      </w:r>
      <w:r w:rsidR="00A10DC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670EA6"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, при наличии такой возможности;</w:t>
      </w:r>
    </w:p>
    <w:p w:rsidR="00A10DC9" w:rsidRDefault="00A10DC9" w:rsidP="00A312AF">
      <w:pPr>
        <w:pStyle w:val="ad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A10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частие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работе коллегиальных органов и </w:t>
      </w:r>
      <w:r w:rsidRPr="00A10DC9">
        <w:rPr>
          <w:rFonts w:ascii="Times New Roman" w:eastAsia="Calibri" w:hAnsi="Times New Roman" w:cs="Times New Roman"/>
          <w:sz w:val="28"/>
          <w:szCs w:val="28"/>
          <w:lang w:eastAsia="ru-RU"/>
        </w:rPr>
        <w:t>рабочих группах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города Чебоксары или ее территориальных, отраслевых и функциональных орган</w:t>
      </w:r>
      <w:r w:rsidR="00670EA6">
        <w:rPr>
          <w:rFonts w:ascii="Times New Roman" w:eastAsia="Calibri" w:hAnsi="Times New Roman" w:cs="Times New Roman"/>
          <w:sz w:val="28"/>
          <w:szCs w:val="28"/>
          <w:lang w:eastAsia="ru-RU"/>
        </w:rPr>
        <w:t>ов;</w:t>
      </w:r>
    </w:p>
    <w:p w:rsidR="00670EA6" w:rsidRDefault="00670EA6" w:rsidP="00A312AF">
      <w:pPr>
        <w:pStyle w:val="ad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EA6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работе по подготовке проектов муниципальных нормативных правовых актов и (или) проектов управленческих решений (для граждан, состоящих на муниципальной службе)</w:t>
      </w:r>
      <w:r w:rsidR="007A46E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A46ED" w:rsidRPr="00670EA6" w:rsidRDefault="007A46ED" w:rsidP="00A312AF">
      <w:pPr>
        <w:pStyle w:val="ad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самоподготовка, в т.ч. самостоятельное </w:t>
      </w:r>
      <w:r w:rsidRPr="007A46ED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нормативн</w:t>
      </w:r>
      <w:r w:rsidR="005B5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ых </w:t>
      </w:r>
      <w:r w:rsidRPr="007A46ED">
        <w:rPr>
          <w:rFonts w:ascii="Times New Roman" w:eastAsia="Calibri" w:hAnsi="Times New Roman" w:cs="Times New Roman"/>
          <w:sz w:val="28"/>
          <w:szCs w:val="28"/>
          <w:lang w:eastAsia="ru-RU"/>
        </w:rPr>
        <w:t>правовых актов Российской Федерации, нормативн</w:t>
      </w:r>
      <w:r w:rsidR="005B5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ых </w:t>
      </w:r>
      <w:r w:rsidRPr="007A46ED">
        <w:rPr>
          <w:rFonts w:ascii="Times New Roman" w:eastAsia="Calibri" w:hAnsi="Times New Roman" w:cs="Times New Roman"/>
          <w:sz w:val="28"/>
          <w:szCs w:val="28"/>
          <w:lang w:eastAsia="ru-RU"/>
        </w:rPr>
        <w:t>правовых актов Чувашской Республики, муниципальных правовых актов города Чебоксары</w:t>
      </w:r>
      <w:r w:rsidR="00D73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муниципальной служб</w:t>
      </w:r>
      <w:r w:rsidR="00BA358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73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BA3586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</w:t>
      </w:r>
      <w:r w:rsidR="00D73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коррупции</w:t>
      </w:r>
      <w:r w:rsidRPr="007A4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73360">
        <w:rPr>
          <w:rFonts w:ascii="Times New Roman" w:eastAsia="Calibri" w:hAnsi="Times New Roman" w:cs="Times New Roman"/>
          <w:sz w:val="28"/>
          <w:szCs w:val="28"/>
          <w:lang w:eastAsia="ru-RU"/>
        </w:rPr>
        <w:t>а также</w:t>
      </w:r>
      <w:r w:rsidRPr="007A4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регламентирующих </w:t>
      </w:r>
      <w:r w:rsidR="009B77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профессиональную </w:t>
      </w:r>
      <w:r w:rsidRPr="007A4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деятельность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служащего, замещающего должность, на которую сформирован резерв</w:t>
      </w:r>
      <w:r w:rsidR="00BA35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741E" w:rsidRDefault="009B774D" w:rsidP="00A312AF">
      <w:pPr>
        <w:pStyle w:val="ad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, состоящи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кадровом резерве</w:t>
      </w:r>
      <w:r w:rsidR="004E5C1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письменно ознакамливаются с</w:t>
      </w: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рекомендаци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ями</w:t>
      </w: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Комиссии</w:t>
      </w:r>
      <w:r w:rsidR="004E5C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40741E" w:rsidRPr="004E5C10">
        <w:rPr>
          <w:rFonts w:ascii="Times New Roman" w:eastAsia="Calibri" w:hAnsi="Times New Roman" w:cs="Times New Roman"/>
          <w:sz w:val="28"/>
          <w:szCs w:val="28"/>
          <w:lang w:eastAsia="ru-RU"/>
        </w:rPr>
        <w:t>бер</w:t>
      </w:r>
      <w:r w:rsidR="004E5C10" w:rsidRPr="004E5C1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40741E" w:rsidRPr="004E5C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на себя обязательства по </w:t>
      </w:r>
      <w:r w:rsidR="004E5C10"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 w:rsidR="0040741E" w:rsidRPr="004E5C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выполнению в полном объеме</w:t>
      </w:r>
      <w:r w:rsidR="002C461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B503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11775" w:rsidRPr="007242E5" w:rsidRDefault="005B503A" w:rsidP="00A312AF">
      <w:pPr>
        <w:pStyle w:val="ad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111775">
        <w:rPr>
          <w:rFonts w:ascii="Times New Roman" w:eastAsia="Calibri" w:hAnsi="Times New Roman" w:cs="Times New Roman"/>
          <w:sz w:val="28"/>
          <w:szCs w:val="28"/>
          <w:lang w:eastAsia="ru-RU"/>
        </w:rPr>
        <w:t>ополнить пунктом 5.4</w:t>
      </w:r>
      <w:r w:rsidR="00111775"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содержания</w:t>
      </w:r>
      <w:r w:rsidR="00111775"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67CD4" w:rsidRDefault="00111775" w:rsidP="00A312AF">
      <w:pPr>
        <w:pStyle w:val="ad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«5.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, состоящи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кадровом резерве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по запросу секретаря Комиссии</w:t>
      </w:r>
      <w:r w:rsidR="00096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10 рабочих дней с момента направления запроса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предоставляют </w:t>
      </w:r>
      <w:r w:rsidR="00096420">
        <w:rPr>
          <w:rFonts w:ascii="Times New Roman" w:eastAsia="Calibri" w:hAnsi="Times New Roman" w:cs="Times New Roman"/>
          <w:sz w:val="28"/>
          <w:szCs w:val="28"/>
          <w:lang w:eastAsia="ru-RU"/>
        </w:rPr>
        <w:t>отчет в произвольной форме</w:t>
      </w:r>
      <w:r w:rsidR="0040741E" w:rsidRPr="00111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выполнении </w:t>
      </w: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рекомендаци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741E" w:rsidRPr="00111775">
        <w:rPr>
          <w:rFonts w:ascii="Times New Roman" w:eastAsia="Calibri" w:hAnsi="Times New Roman" w:cs="Times New Roman"/>
          <w:sz w:val="28"/>
          <w:szCs w:val="28"/>
          <w:lang w:eastAsia="ru-RU"/>
        </w:rPr>
        <w:t>с приложением подтвержда</w:t>
      </w:r>
      <w:r w:rsidR="005B503A">
        <w:rPr>
          <w:rFonts w:ascii="Times New Roman" w:eastAsia="Calibri" w:hAnsi="Times New Roman" w:cs="Times New Roman"/>
          <w:sz w:val="28"/>
          <w:szCs w:val="28"/>
          <w:lang w:eastAsia="ru-RU"/>
        </w:rPr>
        <w:t>ющих документов (свидетельств о </w:t>
      </w:r>
      <w:r w:rsidR="0040741E" w:rsidRPr="00111775">
        <w:rPr>
          <w:rFonts w:ascii="Times New Roman" w:eastAsia="Calibri" w:hAnsi="Times New Roman" w:cs="Times New Roman"/>
          <w:sz w:val="28"/>
          <w:szCs w:val="28"/>
          <w:lang w:eastAsia="ru-RU"/>
        </w:rPr>
        <w:t>прохождении обучения, отзывов руководителей об исполнении обязанностей по р</w:t>
      </w:r>
      <w:r w:rsidR="00EA1CC0">
        <w:rPr>
          <w:rFonts w:ascii="Times New Roman" w:eastAsia="Calibri" w:hAnsi="Times New Roman" w:cs="Times New Roman"/>
          <w:sz w:val="28"/>
          <w:szCs w:val="28"/>
          <w:lang w:eastAsia="ru-RU"/>
        </w:rPr>
        <w:t>езервируемой должности  и др.)</w:t>
      </w:r>
      <w:r w:rsidR="00D67CD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741E" w:rsidRPr="00F05217" w:rsidRDefault="00D67CD4" w:rsidP="00A312AF">
      <w:pPr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ежегодно </w:t>
      </w:r>
      <w:r w:rsidRPr="00111775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обобщение и</w:t>
      </w:r>
      <w:r w:rsidRPr="00111775">
        <w:rPr>
          <w:sz w:val="28"/>
          <w:szCs w:val="28"/>
        </w:rPr>
        <w:t xml:space="preserve"> анализ </w:t>
      </w:r>
      <w:r w:rsidRPr="00111775">
        <w:rPr>
          <w:sz w:val="28"/>
          <w:szCs w:val="28"/>
        </w:rPr>
        <w:lastRenderedPageBreak/>
        <w:t xml:space="preserve">результатов выполнения </w:t>
      </w:r>
      <w:r>
        <w:rPr>
          <w:sz w:val="28"/>
          <w:szCs w:val="28"/>
        </w:rPr>
        <w:t>г</w:t>
      </w:r>
      <w:r w:rsidRPr="007242E5">
        <w:rPr>
          <w:sz w:val="28"/>
          <w:szCs w:val="28"/>
        </w:rPr>
        <w:t>раждан</w:t>
      </w:r>
      <w:r>
        <w:rPr>
          <w:sz w:val="28"/>
          <w:szCs w:val="28"/>
        </w:rPr>
        <w:t>ами</w:t>
      </w:r>
      <w:r w:rsidRPr="007242E5">
        <w:rPr>
          <w:sz w:val="28"/>
          <w:szCs w:val="28"/>
        </w:rPr>
        <w:t>, состоящи</w:t>
      </w:r>
      <w:r>
        <w:rPr>
          <w:sz w:val="28"/>
          <w:szCs w:val="28"/>
        </w:rPr>
        <w:t>ми</w:t>
      </w:r>
      <w:r w:rsidRPr="007242E5">
        <w:rPr>
          <w:sz w:val="28"/>
          <w:szCs w:val="28"/>
        </w:rPr>
        <w:t xml:space="preserve"> в кадровом резерве</w:t>
      </w:r>
      <w:r>
        <w:rPr>
          <w:sz w:val="28"/>
          <w:szCs w:val="28"/>
        </w:rPr>
        <w:t>,</w:t>
      </w:r>
      <w:r w:rsidRPr="00111775">
        <w:rPr>
          <w:sz w:val="28"/>
          <w:szCs w:val="28"/>
        </w:rPr>
        <w:t xml:space="preserve"> </w:t>
      </w:r>
      <w:r w:rsidRPr="007242E5">
        <w:rPr>
          <w:sz w:val="28"/>
          <w:szCs w:val="28"/>
        </w:rPr>
        <w:t>рекомендаци</w:t>
      </w:r>
      <w:r>
        <w:rPr>
          <w:sz w:val="28"/>
          <w:szCs w:val="28"/>
        </w:rPr>
        <w:t>й</w:t>
      </w:r>
      <w:r w:rsidRPr="007242E5">
        <w:rPr>
          <w:sz w:val="28"/>
          <w:szCs w:val="28"/>
        </w:rPr>
        <w:t xml:space="preserve"> Комиссии</w:t>
      </w:r>
      <w:r w:rsidRPr="00111775">
        <w:rPr>
          <w:sz w:val="28"/>
          <w:szCs w:val="28"/>
        </w:rPr>
        <w:t xml:space="preserve"> и готовит предложени</w:t>
      </w:r>
      <w:r>
        <w:rPr>
          <w:sz w:val="28"/>
          <w:szCs w:val="28"/>
        </w:rPr>
        <w:t>я</w:t>
      </w:r>
      <w:r w:rsidRPr="00111775">
        <w:rPr>
          <w:sz w:val="28"/>
          <w:szCs w:val="28"/>
        </w:rPr>
        <w:t xml:space="preserve"> по организации дальнейшей работы </w:t>
      </w:r>
      <w:r>
        <w:rPr>
          <w:sz w:val="28"/>
          <w:szCs w:val="28"/>
        </w:rPr>
        <w:t xml:space="preserve">по подготовке </w:t>
      </w:r>
      <w:r w:rsidRPr="007242E5">
        <w:rPr>
          <w:sz w:val="28"/>
          <w:szCs w:val="28"/>
        </w:rPr>
        <w:t>кадрового резерва</w:t>
      </w:r>
      <w:r w:rsidR="00747042">
        <w:rPr>
          <w:sz w:val="28"/>
          <w:szCs w:val="28"/>
        </w:rPr>
        <w:t>»</w:t>
      </w:r>
      <w:r w:rsidR="0040741E" w:rsidRPr="00111775">
        <w:rPr>
          <w:sz w:val="28"/>
          <w:szCs w:val="28"/>
        </w:rPr>
        <w:t>.</w:t>
      </w:r>
    </w:p>
    <w:p w:rsidR="002B450C" w:rsidRPr="001A1C7F" w:rsidRDefault="002B450C" w:rsidP="00A312AF">
      <w:pPr>
        <w:spacing w:line="360" w:lineRule="auto"/>
        <w:ind w:firstLine="709"/>
        <w:jc w:val="both"/>
        <w:rPr>
          <w:sz w:val="28"/>
          <w:szCs w:val="28"/>
        </w:rPr>
      </w:pPr>
      <w:r w:rsidRPr="00DA6259">
        <w:rPr>
          <w:sz w:val="28"/>
          <w:szCs w:val="28"/>
        </w:rPr>
        <w:t>1.</w:t>
      </w:r>
      <w:r w:rsidR="005B503A">
        <w:rPr>
          <w:sz w:val="28"/>
          <w:szCs w:val="28"/>
        </w:rPr>
        <w:t>4</w:t>
      </w:r>
      <w:r w:rsidRPr="001A1C7F">
        <w:rPr>
          <w:sz w:val="28"/>
          <w:szCs w:val="28"/>
        </w:rPr>
        <w:t>. </w:t>
      </w:r>
      <w:r>
        <w:rPr>
          <w:sz w:val="28"/>
          <w:szCs w:val="28"/>
        </w:rPr>
        <w:t>Раздел</w:t>
      </w:r>
      <w:r w:rsidRPr="001A1C7F">
        <w:rPr>
          <w:sz w:val="28"/>
          <w:szCs w:val="28"/>
        </w:rPr>
        <w:t xml:space="preserve"> 6 «</w:t>
      </w:r>
      <w:r w:rsidRPr="001A1C7F">
        <w:rPr>
          <w:rFonts w:eastAsiaTheme="minorHAnsi"/>
          <w:sz w:val="28"/>
          <w:szCs w:val="28"/>
          <w:lang w:eastAsia="en-US"/>
        </w:rPr>
        <w:t>Использование кадрового резерва</w:t>
      </w:r>
      <w:r w:rsidR="005B503A">
        <w:rPr>
          <w:sz w:val="28"/>
          <w:szCs w:val="28"/>
        </w:rPr>
        <w:t>» изложить в </w:t>
      </w:r>
      <w:r w:rsidRPr="001A1C7F">
        <w:rPr>
          <w:sz w:val="28"/>
          <w:szCs w:val="28"/>
        </w:rPr>
        <w:t>следующей редакции:</w:t>
      </w:r>
    </w:p>
    <w:p w:rsidR="005B503A" w:rsidRDefault="002B450C" w:rsidP="005B503A">
      <w:pPr>
        <w:widowControl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5B503A">
        <w:rPr>
          <w:sz w:val="28"/>
          <w:szCs w:val="28"/>
        </w:rPr>
        <w:t>«</w:t>
      </w:r>
      <w:r w:rsidR="005B503A" w:rsidRPr="005B503A">
        <w:rPr>
          <w:b/>
          <w:sz w:val="28"/>
          <w:szCs w:val="28"/>
        </w:rPr>
        <w:t>6. </w:t>
      </w:r>
      <w:r w:rsidR="005B503A" w:rsidRPr="005B503A">
        <w:rPr>
          <w:rFonts w:eastAsiaTheme="minorHAnsi"/>
          <w:b/>
          <w:sz w:val="28"/>
          <w:szCs w:val="28"/>
          <w:lang w:eastAsia="en-US"/>
        </w:rPr>
        <w:t>Использование кадрового резерва</w:t>
      </w:r>
    </w:p>
    <w:p w:rsidR="002B450C" w:rsidRDefault="002B450C" w:rsidP="00A312AF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A1C7F">
        <w:rPr>
          <w:rFonts w:eastAsiaTheme="minorHAnsi"/>
          <w:sz w:val="28"/>
          <w:szCs w:val="28"/>
          <w:lang w:eastAsia="en-US"/>
        </w:rPr>
        <w:t>6.1.</w:t>
      </w:r>
      <w:r w:rsidR="005B503A">
        <w:rPr>
          <w:rFonts w:eastAsiaTheme="minorHAnsi"/>
          <w:sz w:val="28"/>
          <w:szCs w:val="28"/>
          <w:lang w:eastAsia="en-US"/>
        </w:rPr>
        <w:t> </w:t>
      </w:r>
      <w:r w:rsidRPr="001A1C7F">
        <w:rPr>
          <w:rFonts w:eastAsiaTheme="minorHAnsi"/>
          <w:sz w:val="28"/>
          <w:szCs w:val="28"/>
          <w:lang w:eastAsia="en-US"/>
        </w:rPr>
        <w:t>Использование кадрового резерва осуществляется путем замещения лицом, состоящим в кадровом резерве, соответствующей вакантной должности муниципальной службы в соответствии с решением представителя нанимателя (работодателя)</w:t>
      </w:r>
      <w:r w:rsidRPr="005E76F0">
        <w:rPr>
          <w:rFonts w:eastAsiaTheme="minorHAnsi"/>
          <w:sz w:val="28"/>
          <w:szCs w:val="28"/>
          <w:lang w:eastAsia="en-US"/>
        </w:rPr>
        <w:t xml:space="preserve"> </w:t>
      </w:r>
      <w:r w:rsidRPr="001A1C7F">
        <w:rPr>
          <w:rFonts w:eastAsiaTheme="minorHAnsi"/>
          <w:sz w:val="28"/>
          <w:szCs w:val="28"/>
          <w:lang w:eastAsia="en-US"/>
        </w:rPr>
        <w:t>при наличии письменного согласия этого лица на замещение соответствующей вакантной должности.</w:t>
      </w:r>
    </w:p>
    <w:p w:rsidR="002B450C" w:rsidRDefault="002B450C" w:rsidP="00A312AF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E76F0">
        <w:rPr>
          <w:rFonts w:eastAsiaTheme="minorHAnsi"/>
          <w:sz w:val="28"/>
          <w:szCs w:val="28"/>
          <w:lang w:eastAsia="en-US"/>
        </w:rPr>
        <w:t>6.2.</w:t>
      </w:r>
      <w:r w:rsidR="005B503A">
        <w:rPr>
          <w:rFonts w:eastAsiaTheme="minorHAnsi"/>
          <w:sz w:val="28"/>
          <w:szCs w:val="28"/>
          <w:lang w:eastAsia="en-US"/>
        </w:rPr>
        <w:t> </w:t>
      </w:r>
      <w:r w:rsidRPr="005E76F0">
        <w:rPr>
          <w:rFonts w:eastAsiaTheme="minorHAnsi"/>
          <w:sz w:val="28"/>
          <w:szCs w:val="28"/>
          <w:lang w:eastAsia="en-US"/>
        </w:rPr>
        <w:t>Лицо, состоящее в кадровом резерве, вправе отказаться от</w:t>
      </w:r>
      <w:r w:rsidR="005B503A">
        <w:rPr>
          <w:rFonts w:eastAsiaTheme="minorHAnsi"/>
          <w:sz w:val="28"/>
          <w:szCs w:val="28"/>
          <w:lang w:eastAsia="en-US"/>
        </w:rPr>
        <w:t> </w:t>
      </w:r>
      <w:r w:rsidRPr="005E76F0">
        <w:rPr>
          <w:rFonts w:eastAsiaTheme="minorHAnsi"/>
          <w:sz w:val="28"/>
          <w:szCs w:val="28"/>
          <w:lang w:eastAsia="en-US"/>
        </w:rPr>
        <w:t>предложения о замещении соответствующей вакантной должности. В</w:t>
      </w:r>
      <w:r w:rsidR="005B503A">
        <w:rPr>
          <w:rFonts w:eastAsiaTheme="minorHAnsi"/>
          <w:sz w:val="28"/>
          <w:szCs w:val="28"/>
          <w:lang w:eastAsia="en-US"/>
        </w:rPr>
        <w:t> </w:t>
      </w:r>
      <w:r w:rsidRPr="005E76F0">
        <w:rPr>
          <w:rFonts w:eastAsiaTheme="minorHAnsi"/>
          <w:sz w:val="28"/>
          <w:szCs w:val="28"/>
          <w:lang w:eastAsia="en-US"/>
        </w:rPr>
        <w:t>этом случае принимается решение об исключении указанного лица из</w:t>
      </w:r>
      <w:r w:rsidR="005B503A">
        <w:rPr>
          <w:rFonts w:eastAsiaTheme="minorHAnsi"/>
          <w:sz w:val="28"/>
          <w:szCs w:val="28"/>
          <w:lang w:eastAsia="en-US"/>
        </w:rPr>
        <w:t> </w:t>
      </w:r>
      <w:r w:rsidRPr="005E76F0">
        <w:rPr>
          <w:rFonts w:eastAsiaTheme="minorHAnsi"/>
          <w:sz w:val="28"/>
          <w:szCs w:val="28"/>
          <w:lang w:eastAsia="en-US"/>
        </w:rPr>
        <w:t>кадрового резерва для замещения этой должности.</w:t>
      </w:r>
    </w:p>
    <w:p w:rsidR="002B450C" w:rsidRPr="001A1C7F" w:rsidRDefault="002B450C" w:rsidP="00A312AF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6.3. </w:t>
      </w:r>
      <w:r w:rsidRPr="001A1C7F">
        <w:rPr>
          <w:rFonts w:eastAsiaTheme="minorHAnsi"/>
          <w:sz w:val="28"/>
          <w:szCs w:val="28"/>
          <w:lang w:eastAsia="en-US"/>
        </w:rPr>
        <w:t>Лицо, состоящее в кадровом резерве на замещение конкретной должности муниципальной службы, с его письменного согласия может быть назначено на другую должность муниципальной службы той же группы должностей муниципальной службы</w:t>
      </w:r>
      <w:r w:rsidR="00D67CD4">
        <w:rPr>
          <w:rFonts w:eastAsiaTheme="minorHAnsi"/>
          <w:sz w:val="28"/>
          <w:szCs w:val="28"/>
          <w:lang w:eastAsia="en-US"/>
        </w:rPr>
        <w:t>»</w:t>
      </w:r>
      <w:r w:rsidRPr="001A1C7F">
        <w:rPr>
          <w:rFonts w:eastAsiaTheme="minorHAnsi"/>
          <w:sz w:val="28"/>
          <w:szCs w:val="28"/>
          <w:lang w:eastAsia="en-US"/>
        </w:rPr>
        <w:t>.</w:t>
      </w:r>
    </w:p>
    <w:p w:rsidR="005B503A" w:rsidRDefault="00A10DC9" w:rsidP="00A312AF">
      <w:pPr>
        <w:pStyle w:val="ad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A62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B503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5B5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5B503A"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раздел</w:t>
      </w:r>
      <w:r w:rsidR="005B503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5B503A"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503A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5B503A"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5B503A" w:rsidRPr="00A10DC9">
        <w:rPr>
          <w:rFonts w:ascii="Times New Roman" w:eastAsia="Calibri" w:hAnsi="Times New Roman" w:cs="Times New Roman"/>
          <w:sz w:val="28"/>
          <w:szCs w:val="28"/>
          <w:lang w:eastAsia="ru-RU"/>
        </w:rPr>
        <w:t>Исключение из кадрового резерва</w:t>
      </w:r>
      <w:r w:rsidR="005B503A"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B503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10DC9" w:rsidRPr="007242E5" w:rsidRDefault="005B503A" w:rsidP="00A312AF">
      <w:pPr>
        <w:pStyle w:val="ad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10DC9"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ункт</w:t>
      </w:r>
      <w:r w:rsidR="002B4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10DC9">
        <w:rPr>
          <w:rFonts w:ascii="Times New Roman" w:eastAsia="Calibri" w:hAnsi="Times New Roman" w:cs="Times New Roman"/>
          <w:sz w:val="28"/>
          <w:szCs w:val="28"/>
          <w:lang w:eastAsia="ru-RU"/>
        </w:rPr>
        <w:t>7.1.2</w:t>
      </w:r>
      <w:r w:rsidR="00A10DC9"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10DC9" w:rsidRPr="00A10DC9" w:rsidRDefault="00A10DC9" w:rsidP="00A312A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42E5">
        <w:rPr>
          <w:sz w:val="28"/>
          <w:szCs w:val="28"/>
        </w:rPr>
        <w:t>«</w:t>
      </w:r>
      <w:r>
        <w:rPr>
          <w:sz w:val="28"/>
          <w:szCs w:val="28"/>
        </w:rPr>
        <w:t xml:space="preserve">7.1.2. </w:t>
      </w:r>
      <w:r w:rsidRPr="00A10DC9">
        <w:rPr>
          <w:sz w:val="28"/>
          <w:szCs w:val="28"/>
        </w:rPr>
        <w:t xml:space="preserve">в случае истечения срока нахождения гражданина в резерве более </w:t>
      </w:r>
      <w:r>
        <w:rPr>
          <w:sz w:val="28"/>
          <w:szCs w:val="28"/>
        </w:rPr>
        <w:t>3</w:t>
      </w:r>
      <w:r w:rsidRPr="00A10DC9">
        <w:rPr>
          <w:sz w:val="28"/>
          <w:szCs w:val="28"/>
        </w:rPr>
        <w:t xml:space="preserve"> лет</w:t>
      </w:r>
      <w:r w:rsidR="00EF08DC">
        <w:rPr>
          <w:sz w:val="28"/>
          <w:szCs w:val="28"/>
        </w:rPr>
        <w:t>»</w:t>
      </w:r>
      <w:r w:rsidR="005B503A">
        <w:rPr>
          <w:sz w:val="28"/>
          <w:szCs w:val="28"/>
        </w:rPr>
        <w:t>;</w:t>
      </w:r>
    </w:p>
    <w:p w:rsidR="00EF08DC" w:rsidRPr="007242E5" w:rsidRDefault="00EF08DC" w:rsidP="00A312AF">
      <w:pPr>
        <w:pStyle w:val="ad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ункт</w:t>
      </w:r>
      <w:r w:rsidR="002B4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7.1 </w:t>
      </w:r>
      <w:r w:rsidR="005B503A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</w:t>
      </w:r>
      <w:r w:rsidR="005B503A"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подпун</w:t>
      </w:r>
      <w:r w:rsidR="005B503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том 7.1.10</w:t>
      </w: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503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содержания</w:t>
      </w:r>
      <w:r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F08DC" w:rsidRDefault="00CD6ABE" w:rsidP="00A312A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EF08DC">
        <w:rPr>
          <w:rFonts w:eastAsiaTheme="minorHAnsi"/>
          <w:sz w:val="28"/>
          <w:szCs w:val="28"/>
          <w:lang w:eastAsia="en-US"/>
        </w:rPr>
        <w:t>7.1.10.</w:t>
      </w:r>
      <w:r w:rsidR="005B503A">
        <w:rPr>
          <w:rFonts w:eastAsiaTheme="minorHAnsi"/>
          <w:sz w:val="28"/>
          <w:szCs w:val="28"/>
          <w:lang w:eastAsia="en-US"/>
        </w:rPr>
        <w:t> </w:t>
      </w:r>
      <w:r w:rsidR="00EF08DC">
        <w:rPr>
          <w:rFonts w:eastAsiaTheme="minorHAnsi"/>
          <w:sz w:val="28"/>
          <w:szCs w:val="28"/>
          <w:lang w:eastAsia="en-US"/>
        </w:rPr>
        <w:t>в случае неисполнения рекомендаций Комиссии по</w:t>
      </w:r>
      <w:r w:rsidR="005B503A">
        <w:rPr>
          <w:rFonts w:eastAsiaTheme="minorHAnsi"/>
          <w:sz w:val="28"/>
          <w:szCs w:val="28"/>
          <w:lang w:eastAsia="en-US"/>
        </w:rPr>
        <w:t> </w:t>
      </w:r>
      <w:r w:rsidR="00EF08DC">
        <w:rPr>
          <w:rFonts w:eastAsiaTheme="minorHAnsi"/>
          <w:sz w:val="28"/>
          <w:szCs w:val="28"/>
          <w:lang w:eastAsia="en-US"/>
        </w:rPr>
        <w:t>подготовке граждан, состоящих в кадровом резерве»</w:t>
      </w:r>
      <w:r w:rsidR="005B503A">
        <w:rPr>
          <w:rFonts w:eastAsiaTheme="minorHAnsi"/>
          <w:sz w:val="28"/>
          <w:szCs w:val="28"/>
          <w:lang w:eastAsia="en-US"/>
        </w:rPr>
        <w:t>;</w:t>
      </w:r>
    </w:p>
    <w:p w:rsidR="00CD6ABE" w:rsidRPr="007242E5" w:rsidRDefault="005B503A" w:rsidP="00A312AF">
      <w:pPr>
        <w:pStyle w:val="ad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CD6ABE"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>ункт</w:t>
      </w:r>
      <w:r w:rsidR="002B4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6ABE">
        <w:rPr>
          <w:rFonts w:ascii="Times New Roman" w:eastAsia="Calibri" w:hAnsi="Times New Roman" w:cs="Times New Roman"/>
          <w:sz w:val="28"/>
          <w:szCs w:val="28"/>
          <w:lang w:eastAsia="ru-RU"/>
        </w:rPr>
        <w:t>7.2</w:t>
      </w:r>
      <w:r w:rsidR="00CD6ABE" w:rsidRPr="00724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D6ABE" w:rsidRDefault="00CD6ABE" w:rsidP="00A312A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2E5">
        <w:rPr>
          <w:sz w:val="28"/>
          <w:szCs w:val="28"/>
        </w:rPr>
        <w:t>«</w:t>
      </w:r>
      <w:r>
        <w:rPr>
          <w:sz w:val="28"/>
          <w:szCs w:val="28"/>
        </w:rPr>
        <w:t xml:space="preserve">7.2. </w:t>
      </w:r>
      <w:r>
        <w:rPr>
          <w:rFonts w:eastAsiaTheme="minorHAnsi"/>
          <w:sz w:val="28"/>
          <w:szCs w:val="28"/>
          <w:lang w:eastAsia="en-US"/>
        </w:rPr>
        <w:t xml:space="preserve">Исключение гражданина из кадрового резерва осуществляется путем внесения изменений в список кадрового резерва и оформляется правовым актом администрации города Чебоксары. </w:t>
      </w:r>
    </w:p>
    <w:p w:rsidR="0004278B" w:rsidRDefault="0004278B" w:rsidP="00A312A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CD6ABE">
        <w:rPr>
          <w:rFonts w:eastAsiaTheme="minorHAnsi"/>
          <w:sz w:val="28"/>
          <w:szCs w:val="28"/>
          <w:lang w:eastAsia="en-US"/>
        </w:rPr>
        <w:t xml:space="preserve">ражданин в течение 7 календарных дней после принятия </w:t>
      </w:r>
      <w:r>
        <w:rPr>
          <w:rFonts w:eastAsiaTheme="minorHAnsi"/>
          <w:sz w:val="28"/>
          <w:szCs w:val="28"/>
          <w:lang w:eastAsia="en-US"/>
        </w:rPr>
        <w:t xml:space="preserve">правового акта администрации города Чебоксары </w:t>
      </w:r>
      <w:r w:rsidR="00CD6ABE">
        <w:rPr>
          <w:rFonts w:eastAsiaTheme="minorHAnsi"/>
          <w:sz w:val="28"/>
          <w:szCs w:val="28"/>
          <w:lang w:eastAsia="en-US"/>
        </w:rPr>
        <w:t xml:space="preserve">извещается об </w:t>
      </w:r>
      <w:r>
        <w:rPr>
          <w:rFonts w:eastAsiaTheme="minorHAnsi"/>
          <w:sz w:val="28"/>
          <w:szCs w:val="28"/>
          <w:lang w:eastAsia="en-US"/>
        </w:rPr>
        <w:t>исключении из</w:t>
      </w:r>
      <w:r w:rsidR="005B503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кадрового резерва</w:t>
      </w:r>
      <w:r w:rsidR="00CD6ABE">
        <w:rPr>
          <w:rFonts w:eastAsiaTheme="minorHAnsi"/>
          <w:sz w:val="28"/>
          <w:szCs w:val="28"/>
          <w:lang w:eastAsia="en-US"/>
        </w:rPr>
        <w:t xml:space="preserve"> письмом за подписью председателя Комиссии. </w:t>
      </w:r>
    </w:p>
    <w:p w:rsidR="00CD6ABE" w:rsidRDefault="00CD6ABE" w:rsidP="00A312A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Запись об исключении гражданина из кадрового резерва вносится секретарем Комиссии в его личное дело и учетную карточку</w:t>
      </w:r>
      <w:r w:rsidR="00085BF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B450C" w:rsidRDefault="002B450C" w:rsidP="00A312A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42E5">
        <w:rPr>
          <w:sz w:val="28"/>
          <w:szCs w:val="28"/>
        </w:rPr>
        <w:t>1.</w:t>
      </w:r>
      <w:r w:rsidR="00FC55BE">
        <w:rPr>
          <w:sz w:val="28"/>
          <w:szCs w:val="28"/>
        </w:rPr>
        <w:t>6</w:t>
      </w:r>
      <w:r w:rsidRPr="007242E5">
        <w:rPr>
          <w:sz w:val="28"/>
          <w:szCs w:val="28"/>
        </w:rPr>
        <w:t>. </w:t>
      </w:r>
      <w:r w:rsidRPr="00CD6ABE">
        <w:rPr>
          <w:rFonts w:eastAsiaTheme="minorHAnsi"/>
          <w:sz w:val="28"/>
          <w:szCs w:val="28"/>
          <w:lang w:eastAsia="en-US"/>
        </w:rPr>
        <w:t xml:space="preserve">Учетную карточку лица, включенного в кадровый резерв для замещения вакантных должностей муниципальной службы в органе местного самоуправления </w:t>
      </w:r>
      <w:r w:rsidR="00FC55BE">
        <w:rPr>
          <w:rFonts w:eastAsiaTheme="minorHAnsi"/>
          <w:sz w:val="28"/>
          <w:szCs w:val="28"/>
          <w:lang w:eastAsia="en-US"/>
        </w:rPr>
        <w:t>(</w:t>
      </w:r>
      <w:r w:rsidRPr="00CD6ABE">
        <w:rPr>
          <w:rFonts w:eastAsiaTheme="minorHAnsi"/>
          <w:sz w:val="28"/>
          <w:szCs w:val="28"/>
          <w:lang w:eastAsia="en-US"/>
        </w:rPr>
        <w:t>приложение №</w:t>
      </w:r>
      <w:r w:rsidR="00FC55BE">
        <w:rPr>
          <w:rFonts w:eastAsiaTheme="minorHAnsi"/>
          <w:sz w:val="28"/>
          <w:szCs w:val="28"/>
          <w:lang w:eastAsia="en-US"/>
        </w:rPr>
        <w:t> </w:t>
      </w:r>
      <w:r w:rsidRPr="00CD6ABE">
        <w:rPr>
          <w:rFonts w:eastAsiaTheme="minorHAnsi"/>
          <w:sz w:val="28"/>
          <w:szCs w:val="28"/>
          <w:lang w:eastAsia="en-US"/>
        </w:rPr>
        <w:t>2 к Положению</w:t>
      </w:r>
      <w:r w:rsidR="00FC55BE">
        <w:rPr>
          <w:rFonts w:eastAsiaTheme="minorHAnsi"/>
          <w:sz w:val="28"/>
          <w:szCs w:val="28"/>
          <w:lang w:eastAsia="en-US"/>
        </w:rPr>
        <w:t>), д</w:t>
      </w:r>
      <w:r w:rsidR="00FC55BE" w:rsidRPr="00CD6ABE">
        <w:rPr>
          <w:rFonts w:eastAsiaTheme="minorHAnsi"/>
          <w:sz w:val="28"/>
          <w:szCs w:val="28"/>
          <w:lang w:eastAsia="en-US"/>
        </w:rPr>
        <w:t xml:space="preserve">ополнить </w:t>
      </w:r>
      <w:r>
        <w:rPr>
          <w:rFonts w:eastAsiaTheme="minorHAnsi"/>
          <w:sz w:val="28"/>
          <w:szCs w:val="28"/>
          <w:lang w:eastAsia="en-US"/>
        </w:rPr>
        <w:t xml:space="preserve">пунктом 15 </w:t>
      </w:r>
      <w:r w:rsidR="00FC55BE">
        <w:rPr>
          <w:sz w:val="28"/>
          <w:szCs w:val="28"/>
        </w:rPr>
        <w:t>следующего содержания</w:t>
      </w:r>
      <w:r w:rsidRPr="007242E5">
        <w:rPr>
          <w:sz w:val="28"/>
          <w:szCs w:val="28"/>
        </w:rPr>
        <w:t>:</w:t>
      </w:r>
    </w:p>
    <w:p w:rsidR="002B450C" w:rsidRPr="00CD6ABE" w:rsidRDefault="002B450C" w:rsidP="00A312A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6ABE">
        <w:rPr>
          <w:rFonts w:eastAsiaTheme="minorHAnsi"/>
          <w:sz w:val="28"/>
          <w:szCs w:val="28"/>
          <w:lang w:eastAsia="en-US"/>
        </w:rPr>
        <w:t>«15. Отметка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D6ABE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б исключении из кадрового резерва с указанием причин   (дата, номер приказа </w:t>
      </w:r>
      <w:r w:rsidRPr="00CD6ABE">
        <w:rPr>
          <w:rFonts w:eastAsiaTheme="minorHAnsi"/>
          <w:sz w:val="28"/>
          <w:szCs w:val="28"/>
          <w:lang w:eastAsia="en-US"/>
        </w:rPr>
        <w:t>(распоряжения)</w:t>
      </w:r>
      <w:r w:rsidR="00FC55B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».</w:t>
      </w:r>
      <w:r w:rsidRPr="00CD6ABE">
        <w:rPr>
          <w:rFonts w:eastAsiaTheme="minorHAnsi"/>
          <w:sz w:val="28"/>
          <w:szCs w:val="28"/>
          <w:lang w:eastAsia="en-US"/>
        </w:rPr>
        <w:t xml:space="preserve"> </w:t>
      </w:r>
    </w:p>
    <w:p w:rsidR="00A577B4" w:rsidRDefault="00A577B4" w:rsidP="00A312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Управлению информации, общественных связей и молодежной политики администрации города Чебоксары опубликовать настоящее постановление </w:t>
      </w:r>
      <w:r w:rsidR="00096420">
        <w:rPr>
          <w:sz w:val="28"/>
          <w:szCs w:val="28"/>
        </w:rPr>
        <w:t>в средствах массовой информации</w:t>
      </w:r>
      <w:r>
        <w:rPr>
          <w:sz w:val="28"/>
          <w:szCs w:val="28"/>
        </w:rPr>
        <w:t>.</w:t>
      </w:r>
    </w:p>
    <w:p w:rsidR="00096420" w:rsidRDefault="00096420" w:rsidP="00A312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8728BA" w:rsidRPr="0047440E" w:rsidRDefault="00096420" w:rsidP="00A312AF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CD7D8A" w:rsidRPr="0047440E">
        <w:rPr>
          <w:spacing w:val="-2"/>
          <w:sz w:val="28"/>
          <w:szCs w:val="28"/>
        </w:rPr>
        <w:t>. </w:t>
      </w:r>
      <w:r w:rsidR="008728BA" w:rsidRPr="0047440E">
        <w:rPr>
          <w:spacing w:val="-2"/>
          <w:sz w:val="28"/>
          <w:szCs w:val="28"/>
        </w:rPr>
        <w:t>Контроль за исполнением насто</w:t>
      </w:r>
      <w:r w:rsidR="00CD5983" w:rsidRPr="0047440E">
        <w:rPr>
          <w:spacing w:val="-2"/>
          <w:sz w:val="28"/>
          <w:szCs w:val="28"/>
        </w:rPr>
        <w:t xml:space="preserve">ящего </w:t>
      </w:r>
      <w:r w:rsidR="006729BF">
        <w:rPr>
          <w:spacing w:val="-2"/>
          <w:sz w:val="28"/>
          <w:szCs w:val="28"/>
        </w:rPr>
        <w:t>постановления</w:t>
      </w:r>
      <w:r w:rsidR="00CD5983" w:rsidRPr="0047440E">
        <w:rPr>
          <w:spacing w:val="-2"/>
          <w:sz w:val="28"/>
          <w:szCs w:val="28"/>
        </w:rPr>
        <w:t xml:space="preserve"> возложить на </w:t>
      </w:r>
      <w:r w:rsidR="008728BA" w:rsidRPr="0047440E">
        <w:rPr>
          <w:spacing w:val="-2"/>
          <w:sz w:val="28"/>
          <w:szCs w:val="28"/>
        </w:rPr>
        <w:t xml:space="preserve">заместителя главы администрации – руководителя аппарата А.Ю. Маклыгина. </w:t>
      </w:r>
    </w:p>
    <w:p w:rsidR="008728BA" w:rsidRDefault="008728BA" w:rsidP="00085D98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FA2E7B" w:rsidRDefault="00FA2E7B" w:rsidP="00085D98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F3650" w:rsidRDefault="007B4D71" w:rsidP="00085D98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r w:rsidR="008728BA" w:rsidRPr="007D3154">
        <w:rPr>
          <w:rFonts w:ascii="Times New Roman CYR" w:eastAsia="Times New Roman CYR" w:hAnsi="Times New Roman CYR" w:cs="Times New Roman CYR"/>
          <w:sz w:val="28"/>
          <w:szCs w:val="28"/>
        </w:rPr>
        <w:t>лав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8728BA" w:rsidRPr="007D3154">
        <w:rPr>
          <w:rFonts w:ascii="Times New Roman CYR" w:eastAsia="Times New Roman CYR" w:hAnsi="Times New Roman CYR" w:cs="Times New Roman CYR"/>
          <w:sz w:val="28"/>
          <w:szCs w:val="28"/>
        </w:rPr>
        <w:t xml:space="preserve"> администрации города Чебоксары</w:t>
      </w:r>
      <w:r w:rsidR="00FF1B8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FF1B8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FF1B8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FF1B81"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</w:t>
      </w:r>
      <w:r w:rsidR="008728BA" w:rsidRPr="007D3154">
        <w:rPr>
          <w:rFonts w:ascii="Times New Roman CYR" w:eastAsia="Times New Roman CYR" w:hAnsi="Times New Roman CYR" w:cs="Times New Roman CYR"/>
          <w:sz w:val="28"/>
          <w:szCs w:val="28"/>
        </w:rPr>
        <w:t>А.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О. Ладыков</w:t>
      </w:r>
      <w:bookmarkEnd w:id="0"/>
    </w:p>
    <w:sectPr w:rsidR="00CF3650" w:rsidSect="00554D90">
      <w:pgSz w:w="11906" w:h="16838"/>
      <w:pgMar w:top="1134" w:right="851" w:bottom="993" w:left="1843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302" w:rsidRDefault="00F37302" w:rsidP="00CD5983">
      <w:r>
        <w:separator/>
      </w:r>
    </w:p>
  </w:endnote>
  <w:endnote w:type="continuationSeparator" w:id="0">
    <w:p w:rsidR="00F37302" w:rsidRDefault="00F37302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302" w:rsidRDefault="00F37302" w:rsidP="00CD5983">
      <w:r>
        <w:separator/>
      </w:r>
    </w:p>
  </w:footnote>
  <w:footnote w:type="continuationSeparator" w:id="0">
    <w:p w:rsidR="00F37302" w:rsidRDefault="00F37302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02AE"/>
    <w:multiLevelType w:val="hybridMultilevel"/>
    <w:tmpl w:val="DAD48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93A7A"/>
    <w:multiLevelType w:val="multilevel"/>
    <w:tmpl w:val="DCBE19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074E38"/>
    <w:multiLevelType w:val="hybridMultilevel"/>
    <w:tmpl w:val="03E4AB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2C4B86"/>
    <w:multiLevelType w:val="hybridMultilevel"/>
    <w:tmpl w:val="D4541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20F8"/>
    <w:multiLevelType w:val="hybridMultilevel"/>
    <w:tmpl w:val="8AEE7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CCE4DAE"/>
    <w:multiLevelType w:val="hybridMultilevel"/>
    <w:tmpl w:val="8FFAE2FE"/>
    <w:lvl w:ilvl="0" w:tplc="1706B1CA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9" w15:restartNumberingAfterBreak="0">
    <w:nsid w:val="606B3B06"/>
    <w:multiLevelType w:val="hybridMultilevel"/>
    <w:tmpl w:val="222C3ADC"/>
    <w:lvl w:ilvl="0" w:tplc="1706B1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8353CA"/>
    <w:multiLevelType w:val="hybridMultilevel"/>
    <w:tmpl w:val="74D8FABA"/>
    <w:lvl w:ilvl="0" w:tplc="16A4F2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0C15B9A"/>
    <w:multiLevelType w:val="hybridMultilevel"/>
    <w:tmpl w:val="D4963406"/>
    <w:lvl w:ilvl="0" w:tplc="1706B1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4278B"/>
    <w:rsid w:val="00077A82"/>
    <w:rsid w:val="00085BF1"/>
    <w:rsid w:val="00085D98"/>
    <w:rsid w:val="00096420"/>
    <w:rsid w:val="000A45FD"/>
    <w:rsid w:val="000A5922"/>
    <w:rsid w:val="000B2A70"/>
    <w:rsid w:val="000C1E8D"/>
    <w:rsid w:val="00104CC1"/>
    <w:rsid w:val="0011015E"/>
    <w:rsid w:val="00111775"/>
    <w:rsid w:val="00132489"/>
    <w:rsid w:val="001A1C7F"/>
    <w:rsid w:val="001A214A"/>
    <w:rsid w:val="001B1CB2"/>
    <w:rsid w:val="001B4099"/>
    <w:rsid w:val="001E55B3"/>
    <w:rsid w:val="00273A7E"/>
    <w:rsid w:val="002835CF"/>
    <w:rsid w:val="00293323"/>
    <w:rsid w:val="002B450C"/>
    <w:rsid w:val="002C4615"/>
    <w:rsid w:val="002F5403"/>
    <w:rsid w:val="003608BB"/>
    <w:rsid w:val="00361158"/>
    <w:rsid w:val="00362487"/>
    <w:rsid w:val="00390675"/>
    <w:rsid w:val="003E194D"/>
    <w:rsid w:val="003F7FF9"/>
    <w:rsid w:val="0040741E"/>
    <w:rsid w:val="00430DC8"/>
    <w:rsid w:val="004537CB"/>
    <w:rsid w:val="0047440E"/>
    <w:rsid w:val="00474918"/>
    <w:rsid w:val="004933E8"/>
    <w:rsid w:val="004E5C10"/>
    <w:rsid w:val="005311A9"/>
    <w:rsid w:val="0054106E"/>
    <w:rsid w:val="00554D90"/>
    <w:rsid w:val="0056659B"/>
    <w:rsid w:val="00570313"/>
    <w:rsid w:val="005813B5"/>
    <w:rsid w:val="00582468"/>
    <w:rsid w:val="005961F2"/>
    <w:rsid w:val="005A1D8A"/>
    <w:rsid w:val="005B503A"/>
    <w:rsid w:val="005E76F0"/>
    <w:rsid w:val="005F51C9"/>
    <w:rsid w:val="0061697A"/>
    <w:rsid w:val="006344CB"/>
    <w:rsid w:val="00667E13"/>
    <w:rsid w:val="00670EA6"/>
    <w:rsid w:val="006729BF"/>
    <w:rsid w:val="006A4479"/>
    <w:rsid w:val="006C648B"/>
    <w:rsid w:val="006D2D5B"/>
    <w:rsid w:val="006E0240"/>
    <w:rsid w:val="006E400D"/>
    <w:rsid w:val="006E73E9"/>
    <w:rsid w:val="006F6284"/>
    <w:rsid w:val="007242E5"/>
    <w:rsid w:val="007316B0"/>
    <w:rsid w:val="00747042"/>
    <w:rsid w:val="00751E79"/>
    <w:rsid w:val="0075379B"/>
    <w:rsid w:val="00756022"/>
    <w:rsid w:val="007603D9"/>
    <w:rsid w:val="00762F41"/>
    <w:rsid w:val="007672AB"/>
    <w:rsid w:val="007A46ED"/>
    <w:rsid w:val="007B4D71"/>
    <w:rsid w:val="007C13A2"/>
    <w:rsid w:val="007E2B20"/>
    <w:rsid w:val="00800B5D"/>
    <w:rsid w:val="00863495"/>
    <w:rsid w:val="008728BA"/>
    <w:rsid w:val="00873EFF"/>
    <w:rsid w:val="008869B8"/>
    <w:rsid w:val="00895340"/>
    <w:rsid w:val="00896890"/>
    <w:rsid w:val="008A5A07"/>
    <w:rsid w:val="008C214E"/>
    <w:rsid w:val="008F032B"/>
    <w:rsid w:val="008F7942"/>
    <w:rsid w:val="00910E96"/>
    <w:rsid w:val="00913C15"/>
    <w:rsid w:val="00915C96"/>
    <w:rsid w:val="009301FF"/>
    <w:rsid w:val="00931912"/>
    <w:rsid w:val="00973950"/>
    <w:rsid w:val="009B774D"/>
    <w:rsid w:val="009D0F3A"/>
    <w:rsid w:val="009E2138"/>
    <w:rsid w:val="009F3C9E"/>
    <w:rsid w:val="009F642E"/>
    <w:rsid w:val="00A10DC9"/>
    <w:rsid w:val="00A23B19"/>
    <w:rsid w:val="00A312AF"/>
    <w:rsid w:val="00A405BA"/>
    <w:rsid w:val="00A414E4"/>
    <w:rsid w:val="00A53125"/>
    <w:rsid w:val="00A577B4"/>
    <w:rsid w:val="00A66ADA"/>
    <w:rsid w:val="00A678AF"/>
    <w:rsid w:val="00A768F3"/>
    <w:rsid w:val="00A843E9"/>
    <w:rsid w:val="00AA2DDA"/>
    <w:rsid w:val="00AB2F2D"/>
    <w:rsid w:val="00AB5F32"/>
    <w:rsid w:val="00AD1765"/>
    <w:rsid w:val="00B17AA4"/>
    <w:rsid w:val="00B225AC"/>
    <w:rsid w:val="00B268D5"/>
    <w:rsid w:val="00B55FF4"/>
    <w:rsid w:val="00B710DA"/>
    <w:rsid w:val="00B71105"/>
    <w:rsid w:val="00B737BC"/>
    <w:rsid w:val="00B92EDE"/>
    <w:rsid w:val="00BA3586"/>
    <w:rsid w:val="00BD4F0B"/>
    <w:rsid w:val="00BE2F0C"/>
    <w:rsid w:val="00C018B2"/>
    <w:rsid w:val="00C440A7"/>
    <w:rsid w:val="00C5686A"/>
    <w:rsid w:val="00C61669"/>
    <w:rsid w:val="00C8430A"/>
    <w:rsid w:val="00C923C4"/>
    <w:rsid w:val="00CA1A99"/>
    <w:rsid w:val="00CD0F24"/>
    <w:rsid w:val="00CD5983"/>
    <w:rsid w:val="00CD6ABE"/>
    <w:rsid w:val="00CD7D8A"/>
    <w:rsid w:val="00CE010C"/>
    <w:rsid w:val="00CF3650"/>
    <w:rsid w:val="00D22C9B"/>
    <w:rsid w:val="00D27082"/>
    <w:rsid w:val="00D67CD4"/>
    <w:rsid w:val="00D70D9A"/>
    <w:rsid w:val="00D73360"/>
    <w:rsid w:val="00DA6259"/>
    <w:rsid w:val="00E2458F"/>
    <w:rsid w:val="00E44FF9"/>
    <w:rsid w:val="00E50AB0"/>
    <w:rsid w:val="00E60BE8"/>
    <w:rsid w:val="00E7653D"/>
    <w:rsid w:val="00E818D7"/>
    <w:rsid w:val="00E85FA1"/>
    <w:rsid w:val="00E9047B"/>
    <w:rsid w:val="00EA1CC0"/>
    <w:rsid w:val="00EA659D"/>
    <w:rsid w:val="00EB3BAE"/>
    <w:rsid w:val="00EC5C28"/>
    <w:rsid w:val="00ED1F01"/>
    <w:rsid w:val="00EE107A"/>
    <w:rsid w:val="00EF08DC"/>
    <w:rsid w:val="00F05217"/>
    <w:rsid w:val="00F37302"/>
    <w:rsid w:val="00FA2E7B"/>
    <w:rsid w:val="00FC31B1"/>
    <w:rsid w:val="00FC55BE"/>
    <w:rsid w:val="00FE0272"/>
    <w:rsid w:val="00FE0972"/>
    <w:rsid w:val="00FE11EC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0C761-EBCF-49D7-AF06-9B0FA218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0C1E8D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58246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BD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6ACD9E51E9AD833CC3E459700335EE307161B253AACE2ADB42BBEFA8A9A3EE9557702781D0CA84A5D86741350E8E5B9B70246DE83B8B6B50E47fAc9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O:\users\Kadry\6_&#1056;&#1040;&#1057;&#1055;&#1054;&#1056;&#1071;&#1046;&#1045;&#1053;&#1048;&#1071;%20&#1051;&#1048;&#1058;&#1045;&#1056;%20-&#1056;\&#1050;&#1072;&#1076;&#1088;&#1086;&#1074;&#1099;&#1081;%20&#1088;&#1077;&#1079;&#1077;&#1088;&#1074;\&#1055;&#1086;&#1089;&#1090;&#1072;&#1085;&#1086;&#1074;&#1083;&#1077;&#1085;&#1080;&#1077;%20&#1075;&#1083;&#1072;&#1074;&#1099;%20&#1075;.%20&#1063;&#1077;&#1073;&#1086;&#1082;&#1089;&#1072;&#1088;&#1099;%20&#1063;&#1056;%20&#1086;&#1090;%2030.12.2013%20N%2098_&#1080;&#1079;&#1084;&#1077;&#1085;&#1077;&#1085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723E4B89ABCC9703C21BCAF24A4DDF79FE8C4B377A9A2ED978236ADD2FA14FCC9977B108111EE34A69CD8E84215AF3E21EA36DFF7BB462A961C7J1s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Mashburo2</cp:lastModifiedBy>
  <cp:revision>7</cp:revision>
  <cp:lastPrinted>2020-05-25T04:59:00Z</cp:lastPrinted>
  <dcterms:created xsi:type="dcterms:W3CDTF">2020-02-06T13:34:00Z</dcterms:created>
  <dcterms:modified xsi:type="dcterms:W3CDTF">2020-05-28T08:02:00Z</dcterms:modified>
</cp:coreProperties>
</file>