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A0" w:rsidRDefault="00AF27A0" w:rsidP="00AF2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Утверждаю:</w:t>
      </w:r>
    </w:p>
    <w:p w:rsidR="00AF27A0" w:rsidRDefault="00AF27A0" w:rsidP="00AF2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Директор МАУК </w:t>
      </w:r>
      <w:r w:rsidRPr="00AF27A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ЧГДП им.</w:t>
      </w:r>
    </w:p>
    <w:p w:rsidR="00AF27A0" w:rsidRPr="00AF27A0" w:rsidRDefault="00AF27A0" w:rsidP="00AF2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космонавта А.Г. Николаева</w:t>
      </w:r>
      <w:r w:rsidRPr="00AF27A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F27A0" w:rsidRDefault="00AF27A0" w:rsidP="00AF2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27A0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Г.Л. Богуславский</w:t>
      </w:r>
    </w:p>
    <w:p w:rsidR="00AF27A0" w:rsidRDefault="00AF27A0" w:rsidP="00AF27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1CF" w:rsidRPr="00AF27A0" w:rsidRDefault="009F31CF" w:rsidP="00AF27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 о проведении онлайн конкурса видеороликов</w:t>
      </w:r>
    </w:p>
    <w:p w:rsidR="00AF27A0" w:rsidRP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7A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Мои лучшие друзья — дедушка, бабушка и я!</w:t>
      </w:r>
      <w:r w:rsidRPr="00AF27A0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</w:p>
    <w:p w:rsid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посвященного Международному Дню пожилого человека </w:t>
      </w:r>
    </w:p>
    <w:p w:rsidR="00AF27A0" w:rsidRP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AF27A0" w:rsidRDefault="00AF27A0" w:rsidP="00AF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27A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положения:</w:t>
      </w:r>
    </w:p>
    <w:p w:rsidR="00AF27A0" w:rsidRPr="00AF27A0" w:rsidRDefault="00AF27A0" w:rsidP="00AF27A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регламентирует организацию и проведение онлайн конкурса видеороликов  </w:t>
      </w:r>
      <w:r w:rsidRPr="00AF27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Мои лучшие друзья — дедушка, бабушка и я!</w:t>
      </w:r>
      <w:r w:rsidRPr="00AF27A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посвященного Международному Дню пожилого человека (далее - Конкурс). Учредителем и инициатором конкурса является МАУК </w:t>
      </w:r>
      <w:r w:rsidRPr="00AF27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ЧГДП им. космонавта А.Г. Николаева</w:t>
      </w:r>
      <w:r w:rsidRPr="00AF27A0">
        <w:rPr>
          <w:rFonts w:ascii="Times New Roman" w:hAnsi="Times New Roman" w:cs="Times New Roman"/>
          <w:sz w:val="24"/>
          <w:szCs w:val="24"/>
        </w:rPr>
        <w:t>».</w:t>
      </w:r>
    </w:p>
    <w:p w:rsidR="00AF27A0" w:rsidRPr="00AF27A0" w:rsidRDefault="00AF27A0" w:rsidP="00AF27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F31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 конкурса:</w:t>
      </w:r>
    </w:p>
    <w:p w:rsidR="00AF27A0" w:rsidRDefault="009F31CF" w:rsidP="009F31C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AF27A0">
        <w:rPr>
          <w:rFonts w:ascii="Times New Roman CYR" w:hAnsi="Times New Roman CYR" w:cs="Times New Roman CYR"/>
          <w:color w:val="000000"/>
          <w:sz w:val="24"/>
          <w:szCs w:val="24"/>
        </w:rPr>
        <w:t>воспитание доброго и уважительного отношения к старшему поколению;</w:t>
      </w:r>
    </w:p>
    <w:p w:rsidR="00AF27A0" w:rsidRDefault="009F31CF" w:rsidP="009F31C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AF27A0">
        <w:rPr>
          <w:rFonts w:ascii="Times New Roman CYR" w:hAnsi="Times New Roman CYR" w:cs="Times New Roman CYR"/>
          <w:color w:val="000000"/>
          <w:sz w:val="24"/>
          <w:szCs w:val="24"/>
        </w:rPr>
        <w:t xml:space="preserve">укрепление связей поколений, создание праздничной атмосферы для старшего поколения; </w:t>
      </w:r>
    </w:p>
    <w:p w:rsidR="00AF27A0" w:rsidRDefault="009F31CF" w:rsidP="009F31C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AF27A0">
        <w:rPr>
          <w:rFonts w:ascii="Times New Roman CYR" w:hAnsi="Times New Roman CYR" w:cs="Times New Roman CYR"/>
          <w:color w:val="000000"/>
          <w:sz w:val="24"/>
          <w:szCs w:val="24"/>
        </w:rPr>
        <w:t>создание условий для эффективной самореализации детей и подростков;</w:t>
      </w:r>
    </w:p>
    <w:p w:rsidR="00AF27A0" w:rsidRDefault="009F31CF" w:rsidP="009F31C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AF27A0">
        <w:rPr>
          <w:rFonts w:ascii="Times New Roman CYR" w:hAnsi="Times New Roman CYR" w:cs="Times New Roman CYR"/>
          <w:color w:val="000000"/>
          <w:sz w:val="24"/>
          <w:szCs w:val="24"/>
        </w:rPr>
        <w:t>развитие творческой деятельности и профессионального мастерства участников;</w:t>
      </w:r>
    </w:p>
    <w:p w:rsidR="00AF27A0" w:rsidRDefault="009F31CF" w:rsidP="009F31C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AF27A0">
        <w:rPr>
          <w:rFonts w:ascii="Times New Roman CYR" w:hAnsi="Times New Roman CYR" w:cs="Times New Roman CYR"/>
          <w:color w:val="000000"/>
          <w:sz w:val="24"/>
          <w:szCs w:val="24"/>
        </w:rPr>
        <w:t>стимулирование познавательных интересов ребёнка;</w:t>
      </w:r>
    </w:p>
    <w:p w:rsidR="00AF27A0" w:rsidRDefault="009F31CF" w:rsidP="009F31C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AF27A0">
        <w:rPr>
          <w:rFonts w:ascii="Times New Roman CYR" w:hAnsi="Times New Roman CYR" w:cs="Times New Roman CYR"/>
          <w:sz w:val="24"/>
          <w:szCs w:val="24"/>
        </w:rPr>
        <w:t>приобретение новых знаний, умений и навыков в творчестве;</w:t>
      </w:r>
    </w:p>
    <w:p w:rsidR="00AF27A0" w:rsidRDefault="009F31CF" w:rsidP="009F31C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AF27A0">
        <w:rPr>
          <w:rFonts w:ascii="Times New Roman CYR" w:hAnsi="Times New Roman CYR" w:cs="Times New Roman CYR"/>
          <w:sz w:val="24"/>
          <w:szCs w:val="24"/>
        </w:rPr>
        <w:t>содействие развитию творческого и культурного потенциала семей и вовлечение их в активную социально-культурную деятельность.</w:t>
      </w:r>
    </w:p>
    <w:p w:rsidR="00AF27A0" w:rsidRPr="00AF27A0" w:rsidRDefault="00AF27A0" w:rsidP="00AF27A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:rsidR="00AF27A0" w:rsidRDefault="00AF27A0" w:rsidP="00AF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27A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участия в конкурсе:</w:t>
      </w:r>
    </w:p>
    <w:p w:rsidR="00AF27A0" w:rsidRDefault="00AF27A0" w:rsidP="00AF27A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участию в конкурсе приглашаются дети в возрасте до 14 лет. Для участия в конкурсе необходимо снять видеоролик длительностью не более </w:t>
      </w:r>
      <w:r w:rsidR="007E4B72">
        <w:rPr>
          <w:rFonts w:ascii="Times New Roman CYR" w:hAnsi="Times New Roman CYR" w:cs="Times New Roman CYR"/>
          <w:sz w:val="24"/>
          <w:szCs w:val="24"/>
        </w:rPr>
        <w:t>5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минут. Видеоролики  должны соответствовать одной из заданных тем:</w:t>
      </w:r>
    </w:p>
    <w:p w:rsidR="00AF27A0" w:rsidRDefault="00AF27A0" w:rsidP="00AF27A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AF27A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Мои поздравления</w:t>
      </w:r>
      <w:r w:rsidRPr="00AF27A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F27A0">
        <w:rPr>
          <w:rFonts w:ascii="Times New Roman" w:hAnsi="Times New Roman" w:cs="Times New Roman"/>
          <w:sz w:val="24"/>
          <w:szCs w:val="24"/>
        </w:rPr>
        <w:t xml:space="preserve"> - </w:t>
      </w:r>
      <w:r w:rsidRPr="00AF27A0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принимаются видеоролики выразительного чтения стихов и прозы наизусть, посвященные Дню пожилого человека;</w:t>
      </w:r>
    </w:p>
    <w:p w:rsidR="00AF27A0" w:rsidRDefault="00AF27A0" w:rsidP="00AF27A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F2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Минута славы</w:t>
      </w:r>
      <w:r w:rsidRPr="00AF2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AF27A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принимаются видеоролики, содержащие </w:t>
      </w:r>
      <w:r w:rsidR="009F31CF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совместные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музыкальные, танцевальные и театрализованные выступления детей и бабушек/дедушек; </w:t>
      </w:r>
    </w:p>
    <w:p w:rsidR="00AF27A0" w:rsidRDefault="00AF27A0" w:rsidP="00AF27A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F27A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Умелые ручки</w:t>
      </w:r>
      <w:r w:rsidRPr="00AF27A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F27A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принимаются видеоролики, содержащие совместное времяпрепровождение с бабушкой и дедушкой (совместные увлечения, хобби);</w:t>
      </w:r>
    </w:p>
    <w:p w:rsidR="00AF27A0" w:rsidRPr="00AF27A0" w:rsidRDefault="00AF27A0" w:rsidP="00AF27A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F2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Кулинарный шедевр</w:t>
      </w:r>
      <w:r w:rsidRPr="00AF2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AF27A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конкурс принимаются видеоролики, на которых старшее поколение совместно со своими внуками готовят блюдо по семейному рецепту.</w:t>
      </w:r>
    </w:p>
    <w:p w:rsidR="00AF27A0" w:rsidRDefault="00AF27A0" w:rsidP="00AF27A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Видеоролики должны быть хорошего качества и представлять единый сюжет.</w:t>
      </w:r>
    </w:p>
    <w:p w:rsidR="00AF27A0" w:rsidRPr="00AF27A0" w:rsidRDefault="00AF27A0" w:rsidP="00AF27A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27A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Критерии оценки:</w:t>
      </w:r>
    </w:p>
    <w:p w:rsidR="00AF27A0" w:rsidRDefault="00AF27A0" w:rsidP="00AF27A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оригинальность идеи и художественное разнообразие видеоролика;</w:t>
      </w:r>
    </w:p>
    <w:p w:rsidR="00AF27A0" w:rsidRDefault="00AF27A0" w:rsidP="00AF27A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 xml:space="preserve"> -</w:t>
      </w:r>
      <w:r w:rsidRPr="00AF2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целостность, художественное оформление и внешний вид участников;</w:t>
      </w:r>
    </w:p>
    <w:p w:rsidR="00AF27A0" w:rsidRDefault="00AF27A0" w:rsidP="00AF27A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соответствие содержания заявленной тематике. </w:t>
      </w:r>
    </w:p>
    <w:p w:rsidR="00AF27A0" w:rsidRPr="00AF27A0" w:rsidRDefault="00AF27A0" w:rsidP="00AF27A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27A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Сроки проведения конкурса:</w:t>
      </w:r>
    </w:p>
    <w:p w:rsidR="00AF27A0" w:rsidRDefault="00AF27A0" w:rsidP="00AF27A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Конкурсные работы (видеоролик) и заявки на участие прини</w:t>
      </w:r>
      <w:r w:rsidR="009F31CF">
        <w:rPr>
          <w:rFonts w:ascii="Times New Roman CYR" w:hAnsi="Times New Roman CYR" w:cs="Times New Roman CYR"/>
          <w:sz w:val="24"/>
          <w:szCs w:val="24"/>
        </w:rPr>
        <w:t xml:space="preserve">маются до 1 </w:t>
      </w:r>
      <w:r>
        <w:rPr>
          <w:rFonts w:ascii="Times New Roman CYR" w:hAnsi="Times New Roman CYR" w:cs="Times New Roman CYR"/>
          <w:sz w:val="24"/>
          <w:szCs w:val="24"/>
        </w:rPr>
        <w:t>октября 2020г. на e-mail: mirdetstva.cheb@mail.ru</w:t>
      </w:r>
    </w:p>
    <w:p w:rsidR="00AF27A0" w:rsidRP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27A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Награждение участников и победителей:</w:t>
      </w:r>
    </w:p>
    <w:p w:rsidR="00AF27A0" w:rsidRDefault="00AF27A0" w:rsidP="00AF27A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подведения итогов Конкурса учредитель создает конкурсную комиссию из специалистов учредителя конкурса.</w:t>
      </w:r>
    </w:p>
    <w:p w:rsidR="00AF27A0" w:rsidRDefault="00AF27A0" w:rsidP="00AF27A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Жюри Конкурса определяет победителей среди заданных тем для конкурсных работ. Победители Конкурса награждаются памятными дипломами и призами. Всем участникам вручаются сертификаты. Сертификаты участников будут направлены на электронную почту. </w:t>
      </w:r>
    </w:p>
    <w:p w:rsidR="00AF27A0" w:rsidRPr="00AF27A0" w:rsidRDefault="00AF27A0" w:rsidP="00AF27A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F27A0" w:rsidRPr="00AF27A0" w:rsidRDefault="00AF27A0" w:rsidP="00AF27A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Форма заявки на участие в онлайн-конкурсе видеороликов</w:t>
      </w:r>
    </w:p>
    <w:p w:rsidR="00AF27A0" w:rsidRP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Мои лучшие друзья — дедушка, бабушка и я!</w:t>
      </w:r>
      <w:r w:rsidRPr="00AF2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</w:t>
      </w:r>
    </w:p>
    <w:p w:rsid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посвященного Международному Дню пожилого человека </w:t>
      </w:r>
    </w:p>
    <w:p w:rsid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5734"/>
      </w:tblGrid>
      <w:tr w:rsidR="00AF27A0">
        <w:trPr>
          <w:trHeight w:val="54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27A0" w:rsidRDefault="00AF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ФИО участника конкурса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27A0" w:rsidRDefault="00AF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F27A0" w:rsidRDefault="00AF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F27A0">
        <w:trPr>
          <w:trHeight w:val="54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27A0" w:rsidRDefault="00AF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Выбранная тематика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27A0" w:rsidRDefault="00AF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F27A0">
        <w:trPr>
          <w:trHeight w:val="730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27A0" w:rsidRDefault="009F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Э</w:t>
            </w:r>
            <w:r w:rsidR="00AF27A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лектронный адрес</w:t>
            </w:r>
          </w:p>
          <w:p w:rsidR="00AF27A0" w:rsidRDefault="00AF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27A0" w:rsidRDefault="00AF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F27A0" w:rsidRDefault="00AF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AF27A0" w:rsidRDefault="00AF27A0" w:rsidP="00AF27A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E016AF" w:rsidRDefault="00E016AF"/>
    <w:sectPr w:rsidR="00E016AF" w:rsidSect="00AF27A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66E9E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7A0"/>
    <w:rsid w:val="007E4B72"/>
    <w:rsid w:val="009F31CF"/>
    <w:rsid w:val="00AF27A0"/>
    <w:rsid w:val="00E0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085B"/>
  <w15:docId w15:val="{885EBF4E-8251-CC49-B4FD-6711C50E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2552</Characters>
  <Application>Microsoft Office Word</Application>
  <DocSecurity>0</DocSecurity>
  <Lines>41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Microsoft Office User</cp:lastModifiedBy>
  <cp:revision>4</cp:revision>
  <dcterms:created xsi:type="dcterms:W3CDTF">2020-09-22T14:21:00Z</dcterms:created>
  <dcterms:modified xsi:type="dcterms:W3CDTF">2020-09-24T07:33:00Z</dcterms:modified>
</cp:coreProperties>
</file>