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F384D" w14:textId="237ED457" w:rsidR="00D54A02" w:rsidRPr="004F623E" w:rsidRDefault="00D54A02" w:rsidP="0063722F">
      <w:pPr>
        <w:spacing w:after="0" w:line="240" w:lineRule="auto"/>
        <w:jc w:val="right"/>
        <w:rPr>
          <w:rFonts w:ascii="Times New Roman" w:hAnsi="Times New Roman" w:cs="Times New Roman"/>
        </w:rPr>
      </w:pPr>
      <w:r w:rsidRPr="004F623E">
        <w:rPr>
          <w:rFonts w:ascii="Times New Roman" w:hAnsi="Times New Roman" w:cs="Times New Roman"/>
        </w:rPr>
        <w:t xml:space="preserve">Приложение </w:t>
      </w:r>
      <w:r w:rsidR="001E5E6D">
        <w:rPr>
          <w:rFonts w:ascii="Times New Roman" w:hAnsi="Times New Roman" w:cs="Times New Roman"/>
        </w:rPr>
        <w:t>8.</w:t>
      </w:r>
    </w:p>
    <w:p w14:paraId="456FBEE2" w14:textId="2E894993" w:rsidR="00D54A02" w:rsidRPr="00AB4825" w:rsidRDefault="00D54A02" w:rsidP="0063722F">
      <w:pPr>
        <w:spacing w:after="0" w:line="240" w:lineRule="auto"/>
        <w:jc w:val="center"/>
        <w:rPr>
          <w:rFonts w:ascii="Times New Roman" w:hAnsi="Times New Roman" w:cs="Times New Roman"/>
          <w:b/>
          <w:lang w:val="en-US"/>
        </w:rPr>
      </w:pPr>
      <w:r w:rsidRPr="004F623E">
        <w:rPr>
          <w:rFonts w:ascii="Times New Roman" w:hAnsi="Times New Roman" w:cs="Times New Roman"/>
          <w:b/>
        </w:rPr>
        <w:t>План-график (дорожная карта) реализации Комплексной программы социально-</w:t>
      </w:r>
      <w:r w:rsidR="00C0304B">
        <w:rPr>
          <w:rFonts w:ascii="Times New Roman" w:hAnsi="Times New Roman" w:cs="Times New Roman"/>
          <w:b/>
        </w:rPr>
        <w:t xml:space="preserve">культурного и </w:t>
      </w:r>
      <w:r w:rsidRPr="004F623E">
        <w:rPr>
          <w:rFonts w:ascii="Times New Roman" w:hAnsi="Times New Roman" w:cs="Times New Roman"/>
          <w:b/>
        </w:rPr>
        <w:t xml:space="preserve">экономического развития </w:t>
      </w:r>
      <w:r w:rsidR="00C0304B">
        <w:rPr>
          <w:rFonts w:ascii="Times New Roman" w:hAnsi="Times New Roman" w:cs="Times New Roman"/>
          <w:b/>
        </w:rPr>
        <w:t>городского округа Чебоксары</w:t>
      </w:r>
    </w:p>
    <w:p w14:paraId="4B37550A" w14:textId="77777777" w:rsidR="0063722F" w:rsidRPr="004F623E" w:rsidRDefault="0063722F" w:rsidP="0063722F">
      <w:pPr>
        <w:spacing w:after="0" w:line="240" w:lineRule="auto"/>
        <w:jc w:val="center"/>
        <w:rPr>
          <w:rFonts w:ascii="Times New Roman" w:hAnsi="Times New Roman" w:cs="Times New Roman"/>
          <w:b/>
        </w:rPr>
      </w:pPr>
    </w:p>
    <w:sdt>
      <w:sdtPr>
        <w:rPr>
          <w:rFonts w:asciiTheme="minorHAnsi" w:eastAsiaTheme="minorHAnsi" w:hAnsiTheme="minorHAnsi" w:cstheme="minorBidi"/>
          <w:color w:val="auto"/>
          <w:sz w:val="22"/>
          <w:szCs w:val="22"/>
          <w:lang w:eastAsia="en-US"/>
        </w:rPr>
        <w:id w:val="1499542483"/>
        <w:docPartObj>
          <w:docPartGallery w:val="Table of Contents"/>
          <w:docPartUnique/>
        </w:docPartObj>
      </w:sdtPr>
      <w:sdtEndPr>
        <w:rPr>
          <w:rFonts w:ascii="Times New Roman" w:hAnsi="Times New Roman" w:cs="Times New Roman"/>
          <w:b/>
          <w:bCs/>
          <w:sz w:val="20"/>
        </w:rPr>
      </w:sdtEndPr>
      <w:sdtContent>
        <w:p w14:paraId="19EB5F1D" w14:textId="7409E056" w:rsidR="00D54A02" w:rsidRPr="004F623E" w:rsidRDefault="00D54A02" w:rsidP="0063722F">
          <w:pPr>
            <w:pStyle w:val="aa"/>
            <w:spacing w:before="0" w:line="240" w:lineRule="auto"/>
            <w:jc w:val="center"/>
            <w:rPr>
              <w:rFonts w:ascii="Times New Roman" w:hAnsi="Times New Roman" w:cs="Times New Roman"/>
              <w:color w:val="auto"/>
              <w:sz w:val="24"/>
              <w:szCs w:val="24"/>
            </w:rPr>
          </w:pPr>
          <w:r w:rsidRPr="004F623E">
            <w:rPr>
              <w:rFonts w:ascii="Times New Roman" w:hAnsi="Times New Roman" w:cs="Times New Roman"/>
              <w:color w:val="auto"/>
              <w:sz w:val="24"/>
              <w:szCs w:val="24"/>
            </w:rPr>
            <w:t>Содержание:</w:t>
          </w:r>
        </w:p>
        <w:p w14:paraId="2CCD00EA" w14:textId="16DEF74A" w:rsidR="00A11DD1" w:rsidRPr="00A11DD1" w:rsidRDefault="00D54A02" w:rsidP="00A11DD1">
          <w:pPr>
            <w:pStyle w:val="11"/>
            <w:tabs>
              <w:tab w:val="left" w:pos="440"/>
              <w:tab w:val="right" w:leader="dot" w:pos="15388"/>
            </w:tabs>
            <w:spacing w:after="0" w:line="240" w:lineRule="auto"/>
            <w:rPr>
              <w:rFonts w:ascii="Times New Roman" w:eastAsiaTheme="minorEastAsia" w:hAnsi="Times New Roman" w:cs="Times New Roman"/>
              <w:noProof/>
              <w:szCs w:val="20"/>
              <w:lang w:eastAsia="ru-RU"/>
            </w:rPr>
          </w:pPr>
          <w:r w:rsidRPr="00A11DD1">
            <w:rPr>
              <w:rFonts w:ascii="Times New Roman" w:hAnsi="Times New Roman" w:cs="Times New Roman"/>
              <w:szCs w:val="20"/>
            </w:rPr>
            <w:fldChar w:fldCharType="begin"/>
          </w:r>
          <w:r w:rsidRPr="00A11DD1">
            <w:rPr>
              <w:rFonts w:ascii="Times New Roman" w:hAnsi="Times New Roman" w:cs="Times New Roman"/>
              <w:szCs w:val="20"/>
            </w:rPr>
            <w:instrText xml:space="preserve"> TOC \o "1-3" \h \z \u </w:instrText>
          </w:r>
          <w:r w:rsidRPr="00A11DD1">
            <w:rPr>
              <w:rFonts w:ascii="Times New Roman" w:hAnsi="Times New Roman" w:cs="Times New Roman"/>
              <w:szCs w:val="20"/>
            </w:rPr>
            <w:fldChar w:fldCharType="separate"/>
          </w:r>
          <w:hyperlink w:anchor="_Toc52812333" w:history="1">
            <w:r w:rsidR="00A11DD1" w:rsidRPr="00A11DD1">
              <w:rPr>
                <w:rStyle w:val="ab"/>
                <w:rFonts w:ascii="Times New Roman" w:eastAsia="Times New Roman" w:hAnsi="Times New Roman" w:cs="Times New Roman"/>
                <w:bCs/>
                <w:iCs/>
                <w:noProof/>
                <w:szCs w:val="20"/>
                <w:lang w:eastAsia="ru-RU"/>
              </w:rPr>
              <w:t>1.</w:t>
            </w:r>
            <w:r w:rsidR="00A11DD1" w:rsidRPr="00A11DD1">
              <w:rPr>
                <w:rFonts w:ascii="Times New Roman" w:eastAsiaTheme="minorEastAsia" w:hAnsi="Times New Roman" w:cs="Times New Roman"/>
                <w:noProof/>
                <w:szCs w:val="20"/>
                <w:lang w:eastAsia="ru-RU"/>
              </w:rPr>
              <w:tab/>
            </w:r>
            <w:r w:rsidR="00A11DD1" w:rsidRPr="00A11DD1">
              <w:rPr>
                <w:rStyle w:val="ab"/>
                <w:rFonts w:ascii="Times New Roman" w:eastAsia="Times New Roman" w:hAnsi="Times New Roman" w:cs="Times New Roman"/>
                <w:bCs/>
                <w:iCs/>
                <w:noProof/>
                <w:szCs w:val="20"/>
                <w:lang w:eastAsia="ru-RU"/>
              </w:rPr>
              <w:t>Общесистемные меры</w:t>
            </w:r>
            <w:r w:rsidR="00A11DD1" w:rsidRPr="00A11DD1">
              <w:rPr>
                <w:rFonts w:ascii="Times New Roman" w:hAnsi="Times New Roman" w:cs="Times New Roman"/>
                <w:noProof/>
                <w:webHidden/>
                <w:szCs w:val="20"/>
              </w:rPr>
              <w:tab/>
            </w:r>
            <w:r w:rsidR="00A11DD1" w:rsidRPr="00A11DD1">
              <w:rPr>
                <w:rFonts w:ascii="Times New Roman" w:hAnsi="Times New Roman" w:cs="Times New Roman"/>
                <w:noProof/>
                <w:webHidden/>
                <w:szCs w:val="20"/>
              </w:rPr>
              <w:fldChar w:fldCharType="begin"/>
            </w:r>
            <w:r w:rsidR="00A11DD1" w:rsidRPr="00A11DD1">
              <w:rPr>
                <w:rFonts w:ascii="Times New Roman" w:hAnsi="Times New Roman" w:cs="Times New Roman"/>
                <w:noProof/>
                <w:webHidden/>
                <w:szCs w:val="20"/>
              </w:rPr>
              <w:instrText xml:space="preserve"> PAGEREF _Toc52812333 \h </w:instrText>
            </w:r>
            <w:r w:rsidR="00A11DD1" w:rsidRPr="00A11DD1">
              <w:rPr>
                <w:rFonts w:ascii="Times New Roman" w:hAnsi="Times New Roman" w:cs="Times New Roman"/>
                <w:noProof/>
                <w:webHidden/>
                <w:szCs w:val="20"/>
              </w:rPr>
            </w:r>
            <w:r w:rsidR="00A11DD1" w:rsidRPr="00A11DD1">
              <w:rPr>
                <w:rFonts w:ascii="Times New Roman" w:hAnsi="Times New Roman" w:cs="Times New Roman"/>
                <w:noProof/>
                <w:webHidden/>
                <w:szCs w:val="20"/>
              </w:rPr>
              <w:fldChar w:fldCharType="separate"/>
            </w:r>
            <w:r w:rsidR="00B66EB6">
              <w:rPr>
                <w:rFonts w:ascii="Times New Roman" w:hAnsi="Times New Roman" w:cs="Times New Roman"/>
                <w:noProof/>
                <w:webHidden/>
                <w:szCs w:val="20"/>
              </w:rPr>
              <w:t>1</w:t>
            </w:r>
            <w:r w:rsidR="00A11DD1" w:rsidRPr="00A11DD1">
              <w:rPr>
                <w:rFonts w:ascii="Times New Roman" w:hAnsi="Times New Roman" w:cs="Times New Roman"/>
                <w:noProof/>
                <w:webHidden/>
                <w:szCs w:val="20"/>
              </w:rPr>
              <w:fldChar w:fldCharType="end"/>
            </w:r>
          </w:hyperlink>
        </w:p>
        <w:p w14:paraId="4FA8EEE4" w14:textId="040E826C" w:rsidR="00A11DD1" w:rsidRPr="00A11DD1" w:rsidRDefault="00DB7F21" w:rsidP="00A11DD1">
          <w:pPr>
            <w:pStyle w:val="11"/>
            <w:tabs>
              <w:tab w:val="left" w:pos="440"/>
              <w:tab w:val="right" w:leader="dot" w:pos="15388"/>
            </w:tabs>
            <w:spacing w:after="0" w:line="240" w:lineRule="auto"/>
            <w:rPr>
              <w:rFonts w:ascii="Times New Roman" w:eastAsiaTheme="minorEastAsia" w:hAnsi="Times New Roman" w:cs="Times New Roman"/>
              <w:noProof/>
              <w:szCs w:val="20"/>
              <w:lang w:eastAsia="ru-RU"/>
            </w:rPr>
          </w:pPr>
          <w:hyperlink w:anchor="_Toc52812334" w:history="1">
            <w:r w:rsidR="00A11DD1" w:rsidRPr="00A11DD1">
              <w:rPr>
                <w:rStyle w:val="ab"/>
                <w:rFonts w:ascii="Times New Roman" w:eastAsia="Times New Roman" w:hAnsi="Times New Roman" w:cs="Times New Roman"/>
                <w:bCs/>
                <w:iCs/>
                <w:noProof/>
                <w:szCs w:val="20"/>
                <w:lang w:eastAsia="ru-RU"/>
              </w:rPr>
              <w:t>2.</w:t>
            </w:r>
            <w:r w:rsidR="00A11DD1" w:rsidRPr="00A11DD1">
              <w:rPr>
                <w:rFonts w:ascii="Times New Roman" w:eastAsiaTheme="minorEastAsia" w:hAnsi="Times New Roman" w:cs="Times New Roman"/>
                <w:noProof/>
                <w:szCs w:val="20"/>
                <w:lang w:eastAsia="ru-RU"/>
              </w:rPr>
              <w:tab/>
            </w:r>
            <w:r w:rsidR="00A11DD1" w:rsidRPr="00A11DD1">
              <w:rPr>
                <w:rStyle w:val="ab"/>
                <w:rFonts w:ascii="Times New Roman" w:eastAsia="Times New Roman" w:hAnsi="Times New Roman" w:cs="Times New Roman"/>
                <w:bCs/>
                <w:iCs/>
                <w:noProof/>
                <w:szCs w:val="20"/>
                <w:lang w:eastAsia="ru-RU"/>
              </w:rPr>
              <w:t>Поддержка (защита) товарных рынков, стимулирование спроса на высокотехнологичную продукцию</w:t>
            </w:r>
            <w:r w:rsidR="00A11DD1" w:rsidRPr="00A11DD1">
              <w:rPr>
                <w:rFonts w:ascii="Times New Roman" w:hAnsi="Times New Roman" w:cs="Times New Roman"/>
                <w:noProof/>
                <w:webHidden/>
                <w:szCs w:val="20"/>
              </w:rPr>
              <w:tab/>
            </w:r>
            <w:r w:rsidR="00A11DD1" w:rsidRPr="00A11DD1">
              <w:rPr>
                <w:rFonts w:ascii="Times New Roman" w:hAnsi="Times New Roman" w:cs="Times New Roman"/>
                <w:noProof/>
                <w:webHidden/>
                <w:szCs w:val="20"/>
              </w:rPr>
              <w:fldChar w:fldCharType="begin"/>
            </w:r>
            <w:r w:rsidR="00A11DD1" w:rsidRPr="00A11DD1">
              <w:rPr>
                <w:rFonts w:ascii="Times New Roman" w:hAnsi="Times New Roman" w:cs="Times New Roman"/>
                <w:noProof/>
                <w:webHidden/>
                <w:szCs w:val="20"/>
              </w:rPr>
              <w:instrText xml:space="preserve"> PAGEREF _Toc52812334 \h </w:instrText>
            </w:r>
            <w:r w:rsidR="00A11DD1" w:rsidRPr="00A11DD1">
              <w:rPr>
                <w:rFonts w:ascii="Times New Roman" w:hAnsi="Times New Roman" w:cs="Times New Roman"/>
                <w:noProof/>
                <w:webHidden/>
                <w:szCs w:val="20"/>
              </w:rPr>
            </w:r>
            <w:r w:rsidR="00A11DD1" w:rsidRPr="00A11DD1">
              <w:rPr>
                <w:rFonts w:ascii="Times New Roman" w:hAnsi="Times New Roman" w:cs="Times New Roman"/>
                <w:noProof/>
                <w:webHidden/>
                <w:szCs w:val="20"/>
              </w:rPr>
              <w:fldChar w:fldCharType="separate"/>
            </w:r>
            <w:r w:rsidR="00B66EB6">
              <w:rPr>
                <w:rFonts w:ascii="Times New Roman" w:hAnsi="Times New Roman" w:cs="Times New Roman"/>
                <w:noProof/>
                <w:webHidden/>
                <w:szCs w:val="20"/>
              </w:rPr>
              <w:t>3</w:t>
            </w:r>
            <w:r w:rsidR="00A11DD1" w:rsidRPr="00A11DD1">
              <w:rPr>
                <w:rFonts w:ascii="Times New Roman" w:hAnsi="Times New Roman" w:cs="Times New Roman"/>
                <w:noProof/>
                <w:webHidden/>
                <w:szCs w:val="20"/>
              </w:rPr>
              <w:fldChar w:fldCharType="end"/>
            </w:r>
          </w:hyperlink>
        </w:p>
        <w:p w14:paraId="1EE19186" w14:textId="23F4883F" w:rsidR="00A11DD1" w:rsidRPr="00A11DD1" w:rsidRDefault="00DB7F21" w:rsidP="00A11DD1">
          <w:pPr>
            <w:pStyle w:val="11"/>
            <w:tabs>
              <w:tab w:val="left" w:pos="440"/>
              <w:tab w:val="right" w:leader="dot" w:pos="15388"/>
            </w:tabs>
            <w:spacing w:after="0" w:line="240" w:lineRule="auto"/>
            <w:rPr>
              <w:rFonts w:ascii="Times New Roman" w:eastAsiaTheme="minorEastAsia" w:hAnsi="Times New Roman" w:cs="Times New Roman"/>
              <w:noProof/>
              <w:szCs w:val="20"/>
              <w:lang w:eastAsia="ru-RU"/>
            </w:rPr>
          </w:pPr>
          <w:hyperlink w:anchor="_Toc52812335" w:history="1">
            <w:r w:rsidR="00A11DD1" w:rsidRPr="00A11DD1">
              <w:rPr>
                <w:rStyle w:val="ab"/>
                <w:rFonts w:ascii="Times New Roman" w:eastAsia="Times New Roman" w:hAnsi="Times New Roman" w:cs="Times New Roman"/>
                <w:bCs/>
                <w:iCs/>
                <w:noProof/>
                <w:szCs w:val="20"/>
                <w:lang w:eastAsia="ru-RU"/>
              </w:rPr>
              <w:t>3.</w:t>
            </w:r>
            <w:r w:rsidR="00A11DD1" w:rsidRPr="00A11DD1">
              <w:rPr>
                <w:rFonts w:ascii="Times New Roman" w:eastAsiaTheme="minorEastAsia" w:hAnsi="Times New Roman" w:cs="Times New Roman"/>
                <w:noProof/>
                <w:szCs w:val="20"/>
                <w:lang w:eastAsia="ru-RU"/>
              </w:rPr>
              <w:tab/>
            </w:r>
            <w:r w:rsidR="00A11DD1" w:rsidRPr="00A11DD1">
              <w:rPr>
                <w:rStyle w:val="ab"/>
                <w:rFonts w:ascii="Times New Roman" w:eastAsia="Times New Roman" w:hAnsi="Times New Roman" w:cs="Times New Roman"/>
                <w:bCs/>
                <w:iCs/>
                <w:noProof/>
                <w:szCs w:val="20"/>
                <w:lang w:eastAsia="ru-RU"/>
              </w:rPr>
              <w:t>Импортозамещение</w:t>
            </w:r>
            <w:r w:rsidR="00A11DD1" w:rsidRPr="00A11DD1">
              <w:rPr>
                <w:rFonts w:ascii="Times New Roman" w:hAnsi="Times New Roman" w:cs="Times New Roman"/>
                <w:noProof/>
                <w:webHidden/>
                <w:szCs w:val="20"/>
              </w:rPr>
              <w:tab/>
            </w:r>
            <w:r w:rsidR="00A11DD1" w:rsidRPr="00A11DD1">
              <w:rPr>
                <w:rFonts w:ascii="Times New Roman" w:hAnsi="Times New Roman" w:cs="Times New Roman"/>
                <w:noProof/>
                <w:webHidden/>
                <w:szCs w:val="20"/>
              </w:rPr>
              <w:fldChar w:fldCharType="begin"/>
            </w:r>
            <w:r w:rsidR="00A11DD1" w:rsidRPr="00A11DD1">
              <w:rPr>
                <w:rFonts w:ascii="Times New Roman" w:hAnsi="Times New Roman" w:cs="Times New Roman"/>
                <w:noProof/>
                <w:webHidden/>
                <w:szCs w:val="20"/>
              </w:rPr>
              <w:instrText xml:space="preserve"> PAGEREF _Toc52812335 \h </w:instrText>
            </w:r>
            <w:r w:rsidR="00A11DD1" w:rsidRPr="00A11DD1">
              <w:rPr>
                <w:rFonts w:ascii="Times New Roman" w:hAnsi="Times New Roman" w:cs="Times New Roman"/>
                <w:noProof/>
                <w:webHidden/>
                <w:szCs w:val="20"/>
              </w:rPr>
            </w:r>
            <w:r w:rsidR="00A11DD1" w:rsidRPr="00A11DD1">
              <w:rPr>
                <w:rFonts w:ascii="Times New Roman" w:hAnsi="Times New Roman" w:cs="Times New Roman"/>
                <w:noProof/>
                <w:webHidden/>
                <w:szCs w:val="20"/>
              </w:rPr>
              <w:fldChar w:fldCharType="separate"/>
            </w:r>
            <w:r w:rsidR="00B66EB6">
              <w:rPr>
                <w:rFonts w:ascii="Times New Roman" w:hAnsi="Times New Roman" w:cs="Times New Roman"/>
                <w:noProof/>
                <w:webHidden/>
                <w:szCs w:val="20"/>
              </w:rPr>
              <w:t>9</w:t>
            </w:r>
            <w:r w:rsidR="00A11DD1" w:rsidRPr="00A11DD1">
              <w:rPr>
                <w:rFonts w:ascii="Times New Roman" w:hAnsi="Times New Roman" w:cs="Times New Roman"/>
                <w:noProof/>
                <w:webHidden/>
                <w:szCs w:val="20"/>
              </w:rPr>
              <w:fldChar w:fldCharType="end"/>
            </w:r>
          </w:hyperlink>
        </w:p>
        <w:p w14:paraId="4E987C59" w14:textId="7782B657" w:rsidR="00A11DD1" w:rsidRPr="00A11DD1" w:rsidRDefault="00DB7F21" w:rsidP="00A11DD1">
          <w:pPr>
            <w:pStyle w:val="11"/>
            <w:tabs>
              <w:tab w:val="left" w:pos="440"/>
              <w:tab w:val="right" w:leader="dot" w:pos="15388"/>
            </w:tabs>
            <w:spacing w:after="0" w:line="240" w:lineRule="auto"/>
            <w:rPr>
              <w:rFonts w:ascii="Times New Roman" w:eastAsiaTheme="minorEastAsia" w:hAnsi="Times New Roman" w:cs="Times New Roman"/>
              <w:noProof/>
              <w:szCs w:val="20"/>
              <w:lang w:eastAsia="ru-RU"/>
            </w:rPr>
          </w:pPr>
          <w:hyperlink w:anchor="_Toc52812336" w:history="1">
            <w:r w:rsidR="00A11DD1" w:rsidRPr="00A11DD1">
              <w:rPr>
                <w:rStyle w:val="ab"/>
                <w:rFonts w:ascii="Times New Roman" w:eastAsia="Times New Roman" w:hAnsi="Times New Roman" w:cs="Times New Roman"/>
                <w:bCs/>
                <w:iCs/>
                <w:noProof/>
                <w:szCs w:val="20"/>
                <w:lang w:eastAsia="ru-RU"/>
              </w:rPr>
              <w:t>4.</w:t>
            </w:r>
            <w:r w:rsidR="00A11DD1" w:rsidRPr="00A11DD1">
              <w:rPr>
                <w:rFonts w:ascii="Times New Roman" w:eastAsiaTheme="minorEastAsia" w:hAnsi="Times New Roman" w:cs="Times New Roman"/>
                <w:noProof/>
                <w:szCs w:val="20"/>
                <w:lang w:eastAsia="ru-RU"/>
              </w:rPr>
              <w:tab/>
            </w:r>
            <w:r w:rsidR="00A11DD1" w:rsidRPr="00A11DD1">
              <w:rPr>
                <w:rStyle w:val="ab"/>
                <w:rFonts w:ascii="Times New Roman" w:eastAsia="Times New Roman" w:hAnsi="Times New Roman" w:cs="Times New Roman"/>
                <w:bCs/>
                <w:iCs/>
                <w:noProof/>
                <w:szCs w:val="20"/>
                <w:lang w:eastAsia="ru-RU"/>
              </w:rPr>
              <w:t>Инвестиционная деятельность</w:t>
            </w:r>
            <w:r w:rsidR="00A11DD1" w:rsidRPr="00A11DD1">
              <w:rPr>
                <w:rFonts w:ascii="Times New Roman" w:hAnsi="Times New Roman" w:cs="Times New Roman"/>
                <w:noProof/>
                <w:webHidden/>
                <w:szCs w:val="20"/>
              </w:rPr>
              <w:tab/>
            </w:r>
            <w:r w:rsidR="00A11DD1" w:rsidRPr="00A11DD1">
              <w:rPr>
                <w:rFonts w:ascii="Times New Roman" w:hAnsi="Times New Roman" w:cs="Times New Roman"/>
                <w:noProof/>
                <w:webHidden/>
                <w:szCs w:val="20"/>
              </w:rPr>
              <w:fldChar w:fldCharType="begin"/>
            </w:r>
            <w:r w:rsidR="00A11DD1" w:rsidRPr="00A11DD1">
              <w:rPr>
                <w:rFonts w:ascii="Times New Roman" w:hAnsi="Times New Roman" w:cs="Times New Roman"/>
                <w:noProof/>
                <w:webHidden/>
                <w:szCs w:val="20"/>
              </w:rPr>
              <w:instrText xml:space="preserve"> PAGEREF _Toc52812336 \h </w:instrText>
            </w:r>
            <w:r w:rsidR="00A11DD1" w:rsidRPr="00A11DD1">
              <w:rPr>
                <w:rFonts w:ascii="Times New Roman" w:hAnsi="Times New Roman" w:cs="Times New Roman"/>
                <w:noProof/>
                <w:webHidden/>
                <w:szCs w:val="20"/>
              </w:rPr>
            </w:r>
            <w:r w:rsidR="00A11DD1" w:rsidRPr="00A11DD1">
              <w:rPr>
                <w:rFonts w:ascii="Times New Roman" w:hAnsi="Times New Roman" w:cs="Times New Roman"/>
                <w:noProof/>
                <w:webHidden/>
                <w:szCs w:val="20"/>
              </w:rPr>
              <w:fldChar w:fldCharType="separate"/>
            </w:r>
            <w:r w:rsidR="00B66EB6">
              <w:rPr>
                <w:rFonts w:ascii="Times New Roman" w:hAnsi="Times New Roman" w:cs="Times New Roman"/>
                <w:noProof/>
                <w:webHidden/>
                <w:szCs w:val="20"/>
              </w:rPr>
              <w:t>11</w:t>
            </w:r>
            <w:r w:rsidR="00A11DD1" w:rsidRPr="00A11DD1">
              <w:rPr>
                <w:rFonts w:ascii="Times New Roman" w:hAnsi="Times New Roman" w:cs="Times New Roman"/>
                <w:noProof/>
                <w:webHidden/>
                <w:szCs w:val="20"/>
              </w:rPr>
              <w:fldChar w:fldCharType="end"/>
            </w:r>
          </w:hyperlink>
        </w:p>
        <w:p w14:paraId="4AE744CA" w14:textId="716EBC83" w:rsidR="00A11DD1" w:rsidRPr="00A11DD1" w:rsidRDefault="00DB7F21" w:rsidP="00A11DD1">
          <w:pPr>
            <w:pStyle w:val="11"/>
            <w:tabs>
              <w:tab w:val="left" w:pos="440"/>
              <w:tab w:val="right" w:leader="dot" w:pos="15388"/>
            </w:tabs>
            <w:spacing w:after="0" w:line="240" w:lineRule="auto"/>
            <w:rPr>
              <w:rFonts w:ascii="Times New Roman" w:eastAsiaTheme="minorEastAsia" w:hAnsi="Times New Roman" w:cs="Times New Roman"/>
              <w:noProof/>
              <w:szCs w:val="20"/>
              <w:lang w:eastAsia="ru-RU"/>
            </w:rPr>
          </w:pPr>
          <w:hyperlink w:anchor="_Toc52812337" w:history="1">
            <w:r w:rsidR="00A11DD1" w:rsidRPr="00A11DD1">
              <w:rPr>
                <w:rStyle w:val="ab"/>
                <w:rFonts w:ascii="Times New Roman" w:eastAsia="Times New Roman" w:hAnsi="Times New Roman" w:cs="Times New Roman"/>
                <w:bCs/>
                <w:iCs/>
                <w:noProof/>
                <w:szCs w:val="20"/>
                <w:lang w:eastAsia="ru-RU"/>
              </w:rPr>
              <w:t>5.</w:t>
            </w:r>
            <w:r w:rsidR="00A11DD1" w:rsidRPr="00A11DD1">
              <w:rPr>
                <w:rFonts w:ascii="Times New Roman" w:eastAsiaTheme="minorEastAsia" w:hAnsi="Times New Roman" w:cs="Times New Roman"/>
                <w:noProof/>
                <w:szCs w:val="20"/>
                <w:lang w:eastAsia="ru-RU"/>
              </w:rPr>
              <w:tab/>
            </w:r>
            <w:r w:rsidR="00A11DD1" w:rsidRPr="00A11DD1">
              <w:rPr>
                <w:rStyle w:val="ab"/>
                <w:rFonts w:ascii="Times New Roman" w:eastAsia="Times New Roman" w:hAnsi="Times New Roman" w:cs="Times New Roman"/>
                <w:bCs/>
                <w:iCs/>
                <w:noProof/>
                <w:szCs w:val="20"/>
                <w:lang w:eastAsia="ru-RU"/>
              </w:rPr>
              <w:t>Новые технологии, инновации</w:t>
            </w:r>
            <w:r w:rsidR="00A11DD1" w:rsidRPr="00A11DD1">
              <w:rPr>
                <w:rFonts w:ascii="Times New Roman" w:hAnsi="Times New Roman" w:cs="Times New Roman"/>
                <w:noProof/>
                <w:webHidden/>
                <w:szCs w:val="20"/>
              </w:rPr>
              <w:tab/>
            </w:r>
            <w:r w:rsidR="00A11DD1" w:rsidRPr="00A11DD1">
              <w:rPr>
                <w:rFonts w:ascii="Times New Roman" w:hAnsi="Times New Roman" w:cs="Times New Roman"/>
                <w:noProof/>
                <w:webHidden/>
                <w:szCs w:val="20"/>
              </w:rPr>
              <w:fldChar w:fldCharType="begin"/>
            </w:r>
            <w:r w:rsidR="00A11DD1" w:rsidRPr="00A11DD1">
              <w:rPr>
                <w:rFonts w:ascii="Times New Roman" w:hAnsi="Times New Roman" w:cs="Times New Roman"/>
                <w:noProof/>
                <w:webHidden/>
                <w:szCs w:val="20"/>
              </w:rPr>
              <w:instrText xml:space="preserve"> PAGEREF _Toc52812337 \h </w:instrText>
            </w:r>
            <w:r w:rsidR="00A11DD1" w:rsidRPr="00A11DD1">
              <w:rPr>
                <w:rFonts w:ascii="Times New Roman" w:hAnsi="Times New Roman" w:cs="Times New Roman"/>
                <w:noProof/>
                <w:webHidden/>
                <w:szCs w:val="20"/>
              </w:rPr>
            </w:r>
            <w:r w:rsidR="00A11DD1" w:rsidRPr="00A11DD1">
              <w:rPr>
                <w:rFonts w:ascii="Times New Roman" w:hAnsi="Times New Roman" w:cs="Times New Roman"/>
                <w:noProof/>
                <w:webHidden/>
                <w:szCs w:val="20"/>
              </w:rPr>
              <w:fldChar w:fldCharType="separate"/>
            </w:r>
            <w:r w:rsidR="00B66EB6">
              <w:rPr>
                <w:rFonts w:ascii="Times New Roman" w:hAnsi="Times New Roman" w:cs="Times New Roman"/>
                <w:noProof/>
                <w:webHidden/>
                <w:szCs w:val="20"/>
              </w:rPr>
              <w:t>14</w:t>
            </w:r>
            <w:r w:rsidR="00A11DD1" w:rsidRPr="00A11DD1">
              <w:rPr>
                <w:rFonts w:ascii="Times New Roman" w:hAnsi="Times New Roman" w:cs="Times New Roman"/>
                <w:noProof/>
                <w:webHidden/>
                <w:szCs w:val="20"/>
              </w:rPr>
              <w:fldChar w:fldCharType="end"/>
            </w:r>
          </w:hyperlink>
        </w:p>
        <w:p w14:paraId="2546C6C9" w14:textId="60B52CFE" w:rsidR="00A11DD1" w:rsidRPr="00A11DD1" w:rsidRDefault="00DB7F21" w:rsidP="00A11DD1">
          <w:pPr>
            <w:pStyle w:val="11"/>
            <w:tabs>
              <w:tab w:val="left" w:pos="440"/>
              <w:tab w:val="right" w:leader="dot" w:pos="15388"/>
            </w:tabs>
            <w:spacing w:after="0" w:line="240" w:lineRule="auto"/>
            <w:rPr>
              <w:rFonts w:ascii="Times New Roman" w:eastAsiaTheme="minorEastAsia" w:hAnsi="Times New Roman" w:cs="Times New Roman"/>
              <w:noProof/>
              <w:szCs w:val="20"/>
              <w:lang w:eastAsia="ru-RU"/>
            </w:rPr>
          </w:pPr>
          <w:hyperlink w:anchor="_Toc52812338" w:history="1">
            <w:r w:rsidR="00A11DD1" w:rsidRPr="00A11DD1">
              <w:rPr>
                <w:rStyle w:val="ab"/>
                <w:rFonts w:ascii="Times New Roman" w:eastAsia="Times New Roman" w:hAnsi="Times New Roman" w:cs="Times New Roman"/>
                <w:bCs/>
                <w:iCs/>
                <w:noProof/>
                <w:szCs w:val="20"/>
                <w:lang w:eastAsia="ru-RU"/>
              </w:rPr>
              <w:t>6.</w:t>
            </w:r>
            <w:r w:rsidR="00A11DD1" w:rsidRPr="00A11DD1">
              <w:rPr>
                <w:rFonts w:ascii="Times New Roman" w:eastAsiaTheme="minorEastAsia" w:hAnsi="Times New Roman" w:cs="Times New Roman"/>
                <w:noProof/>
                <w:szCs w:val="20"/>
                <w:lang w:eastAsia="ru-RU"/>
              </w:rPr>
              <w:tab/>
            </w:r>
            <w:r w:rsidR="00A11DD1" w:rsidRPr="00A11DD1">
              <w:rPr>
                <w:rStyle w:val="ab"/>
                <w:rFonts w:ascii="Times New Roman" w:eastAsia="Times New Roman" w:hAnsi="Times New Roman" w:cs="Times New Roman"/>
                <w:bCs/>
                <w:iCs/>
                <w:noProof/>
                <w:szCs w:val="20"/>
                <w:lang w:eastAsia="ru-RU"/>
              </w:rPr>
              <w:t>Налоговое регулирование</w:t>
            </w:r>
            <w:r w:rsidR="00A11DD1" w:rsidRPr="00A11DD1">
              <w:rPr>
                <w:rFonts w:ascii="Times New Roman" w:hAnsi="Times New Roman" w:cs="Times New Roman"/>
                <w:noProof/>
                <w:webHidden/>
                <w:szCs w:val="20"/>
              </w:rPr>
              <w:tab/>
            </w:r>
            <w:r w:rsidR="00A11DD1" w:rsidRPr="00A11DD1">
              <w:rPr>
                <w:rFonts w:ascii="Times New Roman" w:hAnsi="Times New Roman" w:cs="Times New Roman"/>
                <w:noProof/>
                <w:webHidden/>
                <w:szCs w:val="20"/>
              </w:rPr>
              <w:fldChar w:fldCharType="begin"/>
            </w:r>
            <w:r w:rsidR="00A11DD1" w:rsidRPr="00A11DD1">
              <w:rPr>
                <w:rFonts w:ascii="Times New Roman" w:hAnsi="Times New Roman" w:cs="Times New Roman"/>
                <w:noProof/>
                <w:webHidden/>
                <w:szCs w:val="20"/>
              </w:rPr>
              <w:instrText xml:space="preserve"> PAGEREF _Toc52812338 \h </w:instrText>
            </w:r>
            <w:r w:rsidR="00A11DD1" w:rsidRPr="00A11DD1">
              <w:rPr>
                <w:rFonts w:ascii="Times New Roman" w:hAnsi="Times New Roman" w:cs="Times New Roman"/>
                <w:noProof/>
                <w:webHidden/>
                <w:szCs w:val="20"/>
              </w:rPr>
            </w:r>
            <w:r w:rsidR="00A11DD1" w:rsidRPr="00A11DD1">
              <w:rPr>
                <w:rFonts w:ascii="Times New Roman" w:hAnsi="Times New Roman" w:cs="Times New Roman"/>
                <w:noProof/>
                <w:webHidden/>
                <w:szCs w:val="20"/>
              </w:rPr>
              <w:fldChar w:fldCharType="separate"/>
            </w:r>
            <w:r w:rsidR="00B66EB6">
              <w:rPr>
                <w:rFonts w:ascii="Times New Roman" w:hAnsi="Times New Roman" w:cs="Times New Roman"/>
                <w:noProof/>
                <w:webHidden/>
                <w:szCs w:val="20"/>
              </w:rPr>
              <w:t>15</w:t>
            </w:r>
            <w:r w:rsidR="00A11DD1" w:rsidRPr="00A11DD1">
              <w:rPr>
                <w:rFonts w:ascii="Times New Roman" w:hAnsi="Times New Roman" w:cs="Times New Roman"/>
                <w:noProof/>
                <w:webHidden/>
                <w:szCs w:val="20"/>
              </w:rPr>
              <w:fldChar w:fldCharType="end"/>
            </w:r>
          </w:hyperlink>
        </w:p>
        <w:p w14:paraId="2744D8D9" w14:textId="13FB5F2D" w:rsidR="00A11DD1" w:rsidRPr="00A11DD1" w:rsidRDefault="00DB7F21" w:rsidP="00A11DD1">
          <w:pPr>
            <w:pStyle w:val="11"/>
            <w:tabs>
              <w:tab w:val="left" w:pos="440"/>
              <w:tab w:val="right" w:leader="dot" w:pos="15388"/>
            </w:tabs>
            <w:spacing w:after="0" w:line="240" w:lineRule="auto"/>
            <w:rPr>
              <w:rFonts w:ascii="Times New Roman" w:eastAsiaTheme="minorEastAsia" w:hAnsi="Times New Roman" w:cs="Times New Roman"/>
              <w:noProof/>
              <w:szCs w:val="20"/>
              <w:lang w:eastAsia="ru-RU"/>
            </w:rPr>
          </w:pPr>
          <w:hyperlink w:anchor="_Toc52812339" w:history="1">
            <w:r w:rsidR="00A11DD1" w:rsidRPr="00A11DD1">
              <w:rPr>
                <w:rStyle w:val="ab"/>
                <w:rFonts w:ascii="Times New Roman" w:eastAsia="Times New Roman" w:hAnsi="Times New Roman" w:cs="Times New Roman"/>
                <w:bCs/>
                <w:iCs/>
                <w:noProof/>
                <w:szCs w:val="20"/>
                <w:lang w:eastAsia="ru-RU"/>
              </w:rPr>
              <w:t>7.</w:t>
            </w:r>
            <w:r w:rsidR="00A11DD1" w:rsidRPr="00A11DD1">
              <w:rPr>
                <w:rFonts w:ascii="Times New Roman" w:eastAsiaTheme="minorEastAsia" w:hAnsi="Times New Roman" w:cs="Times New Roman"/>
                <w:noProof/>
                <w:szCs w:val="20"/>
                <w:lang w:eastAsia="ru-RU"/>
              </w:rPr>
              <w:tab/>
            </w:r>
            <w:r w:rsidR="00A11DD1" w:rsidRPr="00A11DD1">
              <w:rPr>
                <w:rStyle w:val="ab"/>
                <w:rFonts w:ascii="Times New Roman" w:eastAsia="Times New Roman" w:hAnsi="Times New Roman" w:cs="Times New Roman"/>
                <w:bCs/>
                <w:iCs/>
                <w:noProof/>
                <w:szCs w:val="20"/>
                <w:lang w:eastAsia="ru-RU"/>
              </w:rPr>
              <w:t>Кадровое обеспечение отраслей промышленности</w:t>
            </w:r>
            <w:r w:rsidR="00A11DD1" w:rsidRPr="00A11DD1">
              <w:rPr>
                <w:rFonts w:ascii="Times New Roman" w:hAnsi="Times New Roman" w:cs="Times New Roman"/>
                <w:noProof/>
                <w:webHidden/>
                <w:szCs w:val="20"/>
              </w:rPr>
              <w:tab/>
            </w:r>
            <w:r w:rsidR="00A11DD1" w:rsidRPr="00A11DD1">
              <w:rPr>
                <w:rFonts w:ascii="Times New Roman" w:hAnsi="Times New Roman" w:cs="Times New Roman"/>
                <w:noProof/>
                <w:webHidden/>
                <w:szCs w:val="20"/>
              </w:rPr>
              <w:fldChar w:fldCharType="begin"/>
            </w:r>
            <w:r w:rsidR="00A11DD1" w:rsidRPr="00A11DD1">
              <w:rPr>
                <w:rFonts w:ascii="Times New Roman" w:hAnsi="Times New Roman" w:cs="Times New Roman"/>
                <w:noProof/>
                <w:webHidden/>
                <w:szCs w:val="20"/>
              </w:rPr>
              <w:instrText xml:space="preserve"> PAGEREF _Toc52812339 \h </w:instrText>
            </w:r>
            <w:r w:rsidR="00A11DD1" w:rsidRPr="00A11DD1">
              <w:rPr>
                <w:rFonts w:ascii="Times New Roman" w:hAnsi="Times New Roman" w:cs="Times New Roman"/>
                <w:noProof/>
                <w:webHidden/>
                <w:szCs w:val="20"/>
              </w:rPr>
            </w:r>
            <w:r w:rsidR="00A11DD1" w:rsidRPr="00A11DD1">
              <w:rPr>
                <w:rFonts w:ascii="Times New Roman" w:hAnsi="Times New Roman" w:cs="Times New Roman"/>
                <w:noProof/>
                <w:webHidden/>
                <w:szCs w:val="20"/>
              </w:rPr>
              <w:fldChar w:fldCharType="separate"/>
            </w:r>
            <w:r w:rsidR="00B66EB6">
              <w:rPr>
                <w:rFonts w:ascii="Times New Roman" w:hAnsi="Times New Roman" w:cs="Times New Roman"/>
                <w:noProof/>
                <w:webHidden/>
                <w:szCs w:val="20"/>
              </w:rPr>
              <w:t>16</w:t>
            </w:r>
            <w:r w:rsidR="00A11DD1" w:rsidRPr="00A11DD1">
              <w:rPr>
                <w:rFonts w:ascii="Times New Roman" w:hAnsi="Times New Roman" w:cs="Times New Roman"/>
                <w:noProof/>
                <w:webHidden/>
                <w:szCs w:val="20"/>
              </w:rPr>
              <w:fldChar w:fldCharType="end"/>
            </w:r>
          </w:hyperlink>
        </w:p>
        <w:p w14:paraId="173FCFC8" w14:textId="7E0C8B95" w:rsidR="00A11DD1" w:rsidRPr="00A11DD1" w:rsidRDefault="00DB7F21" w:rsidP="00A11DD1">
          <w:pPr>
            <w:pStyle w:val="11"/>
            <w:tabs>
              <w:tab w:val="left" w:pos="440"/>
              <w:tab w:val="right" w:leader="dot" w:pos="15388"/>
            </w:tabs>
            <w:spacing w:after="0" w:line="240" w:lineRule="auto"/>
            <w:rPr>
              <w:rFonts w:ascii="Times New Roman" w:eastAsiaTheme="minorEastAsia" w:hAnsi="Times New Roman" w:cs="Times New Roman"/>
              <w:noProof/>
              <w:szCs w:val="20"/>
              <w:lang w:eastAsia="ru-RU"/>
            </w:rPr>
          </w:pPr>
          <w:hyperlink w:anchor="_Toc52812340" w:history="1">
            <w:r w:rsidR="00A11DD1" w:rsidRPr="00A11DD1">
              <w:rPr>
                <w:rStyle w:val="ab"/>
                <w:rFonts w:ascii="Times New Roman" w:eastAsia="Times New Roman" w:hAnsi="Times New Roman" w:cs="Times New Roman"/>
                <w:bCs/>
                <w:iCs/>
                <w:noProof/>
                <w:szCs w:val="20"/>
                <w:lang w:eastAsia="ru-RU"/>
              </w:rPr>
              <w:t>8.</w:t>
            </w:r>
            <w:r w:rsidR="00A11DD1" w:rsidRPr="00A11DD1">
              <w:rPr>
                <w:rFonts w:ascii="Times New Roman" w:eastAsiaTheme="minorEastAsia" w:hAnsi="Times New Roman" w:cs="Times New Roman"/>
                <w:noProof/>
                <w:szCs w:val="20"/>
                <w:lang w:eastAsia="ru-RU"/>
              </w:rPr>
              <w:tab/>
            </w:r>
            <w:r w:rsidR="00A11DD1" w:rsidRPr="00A11DD1">
              <w:rPr>
                <w:rStyle w:val="ab"/>
                <w:rFonts w:ascii="Times New Roman" w:eastAsia="Times New Roman" w:hAnsi="Times New Roman" w:cs="Times New Roman"/>
                <w:bCs/>
                <w:iCs/>
                <w:noProof/>
                <w:szCs w:val="20"/>
                <w:lang w:eastAsia="ru-RU"/>
              </w:rPr>
              <w:t>Антикризисные мероприятия</w:t>
            </w:r>
            <w:r w:rsidR="00A11DD1" w:rsidRPr="00A11DD1">
              <w:rPr>
                <w:rFonts w:ascii="Times New Roman" w:hAnsi="Times New Roman" w:cs="Times New Roman"/>
                <w:noProof/>
                <w:webHidden/>
                <w:szCs w:val="20"/>
              </w:rPr>
              <w:tab/>
            </w:r>
            <w:r w:rsidR="00A11DD1" w:rsidRPr="00A11DD1">
              <w:rPr>
                <w:rFonts w:ascii="Times New Roman" w:hAnsi="Times New Roman" w:cs="Times New Roman"/>
                <w:noProof/>
                <w:webHidden/>
                <w:szCs w:val="20"/>
              </w:rPr>
              <w:fldChar w:fldCharType="begin"/>
            </w:r>
            <w:r w:rsidR="00A11DD1" w:rsidRPr="00A11DD1">
              <w:rPr>
                <w:rFonts w:ascii="Times New Roman" w:hAnsi="Times New Roman" w:cs="Times New Roman"/>
                <w:noProof/>
                <w:webHidden/>
                <w:szCs w:val="20"/>
              </w:rPr>
              <w:instrText xml:space="preserve"> PAGEREF _Toc52812340 \h </w:instrText>
            </w:r>
            <w:r w:rsidR="00A11DD1" w:rsidRPr="00A11DD1">
              <w:rPr>
                <w:rFonts w:ascii="Times New Roman" w:hAnsi="Times New Roman" w:cs="Times New Roman"/>
                <w:noProof/>
                <w:webHidden/>
                <w:szCs w:val="20"/>
              </w:rPr>
            </w:r>
            <w:r w:rsidR="00A11DD1" w:rsidRPr="00A11DD1">
              <w:rPr>
                <w:rFonts w:ascii="Times New Roman" w:hAnsi="Times New Roman" w:cs="Times New Roman"/>
                <w:noProof/>
                <w:webHidden/>
                <w:szCs w:val="20"/>
              </w:rPr>
              <w:fldChar w:fldCharType="separate"/>
            </w:r>
            <w:r w:rsidR="00B66EB6">
              <w:rPr>
                <w:rFonts w:ascii="Times New Roman" w:hAnsi="Times New Roman" w:cs="Times New Roman"/>
                <w:noProof/>
                <w:webHidden/>
                <w:szCs w:val="20"/>
              </w:rPr>
              <w:t>18</w:t>
            </w:r>
            <w:r w:rsidR="00A11DD1" w:rsidRPr="00A11DD1">
              <w:rPr>
                <w:rFonts w:ascii="Times New Roman" w:hAnsi="Times New Roman" w:cs="Times New Roman"/>
                <w:noProof/>
                <w:webHidden/>
                <w:szCs w:val="20"/>
              </w:rPr>
              <w:fldChar w:fldCharType="end"/>
            </w:r>
          </w:hyperlink>
        </w:p>
        <w:p w14:paraId="0612E20F" w14:textId="25BC8B98" w:rsidR="00A11DD1" w:rsidRPr="00A11DD1" w:rsidRDefault="00DB7F21" w:rsidP="00A11DD1">
          <w:pPr>
            <w:pStyle w:val="11"/>
            <w:tabs>
              <w:tab w:val="left" w:pos="440"/>
              <w:tab w:val="right" w:leader="dot" w:pos="15388"/>
            </w:tabs>
            <w:spacing w:after="0" w:line="240" w:lineRule="auto"/>
            <w:rPr>
              <w:rFonts w:ascii="Times New Roman" w:eastAsiaTheme="minorEastAsia" w:hAnsi="Times New Roman" w:cs="Times New Roman"/>
              <w:noProof/>
              <w:szCs w:val="20"/>
              <w:lang w:eastAsia="ru-RU"/>
            </w:rPr>
          </w:pPr>
          <w:hyperlink w:anchor="_Toc52812341" w:history="1">
            <w:r w:rsidR="00A11DD1" w:rsidRPr="00A11DD1">
              <w:rPr>
                <w:rStyle w:val="ab"/>
                <w:rFonts w:ascii="Times New Roman" w:eastAsia="Times New Roman" w:hAnsi="Times New Roman" w:cs="Times New Roman"/>
                <w:bCs/>
                <w:iCs/>
                <w:noProof/>
                <w:szCs w:val="20"/>
                <w:lang w:eastAsia="ru-RU"/>
              </w:rPr>
              <w:t>9.</w:t>
            </w:r>
            <w:r w:rsidR="00A11DD1" w:rsidRPr="00A11DD1">
              <w:rPr>
                <w:rFonts w:ascii="Times New Roman" w:eastAsiaTheme="minorEastAsia" w:hAnsi="Times New Roman" w:cs="Times New Roman"/>
                <w:noProof/>
                <w:szCs w:val="20"/>
                <w:lang w:eastAsia="ru-RU"/>
              </w:rPr>
              <w:tab/>
            </w:r>
            <w:r w:rsidR="00A11DD1" w:rsidRPr="00A11DD1">
              <w:rPr>
                <w:rStyle w:val="ab"/>
                <w:rFonts w:ascii="Times New Roman" w:eastAsia="Times New Roman" w:hAnsi="Times New Roman" w:cs="Times New Roman"/>
                <w:bCs/>
                <w:iCs/>
                <w:noProof/>
                <w:szCs w:val="20"/>
                <w:lang w:eastAsia="ru-RU"/>
              </w:rPr>
              <w:t>Организационные мероприятия</w:t>
            </w:r>
            <w:r w:rsidR="00A11DD1" w:rsidRPr="00A11DD1">
              <w:rPr>
                <w:rFonts w:ascii="Times New Roman" w:hAnsi="Times New Roman" w:cs="Times New Roman"/>
                <w:noProof/>
                <w:webHidden/>
                <w:szCs w:val="20"/>
              </w:rPr>
              <w:tab/>
            </w:r>
            <w:r w:rsidR="00A11DD1" w:rsidRPr="00A11DD1">
              <w:rPr>
                <w:rFonts w:ascii="Times New Roman" w:hAnsi="Times New Roman" w:cs="Times New Roman"/>
                <w:noProof/>
                <w:webHidden/>
                <w:szCs w:val="20"/>
              </w:rPr>
              <w:fldChar w:fldCharType="begin"/>
            </w:r>
            <w:r w:rsidR="00A11DD1" w:rsidRPr="00A11DD1">
              <w:rPr>
                <w:rFonts w:ascii="Times New Roman" w:hAnsi="Times New Roman" w:cs="Times New Roman"/>
                <w:noProof/>
                <w:webHidden/>
                <w:szCs w:val="20"/>
              </w:rPr>
              <w:instrText xml:space="preserve"> PAGEREF _Toc52812341 \h </w:instrText>
            </w:r>
            <w:r w:rsidR="00A11DD1" w:rsidRPr="00A11DD1">
              <w:rPr>
                <w:rFonts w:ascii="Times New Roman" w:hAnsi="Times New Roman" w:cs="Times New Roman"/>
                <w:noProof/>
                <w:webHidden/>
                <w:szCs w:val="20"/>
              </w:rPr>
            </w:r>
            <w:r w:rsidR="00A11DD1" w:rsidRPr="00A11DD1">
              <w:rPr>
                <w:rFonts w:ascii="Times New Roman" w:hAnsi="Times New Roman" w:cs="Times New Roman"/>
                <w:noProof/>
                <w:webHidden/>
                <w:szCs w:val="20"/>
              </w:rPr>
              <w:fldChar w:fldCharType="separate"/>
            </w:r>
            <w:r w:rsidR="00B66EB6">
              <w:rPr>
                <w:rFonts w:ascii="Times New Roman" w:hAnsi="Times New Roman" w:cs="Times New Roman"/>
                <w:noProof/>
                <w:webHidden/>
                <w:szCs w:val="20"/>
              </w:rPr>
              <w:t>20</w:t>
            </w:r>
            <w:r w:rsidR="00A11DD1" w:rsidRPr="00A11DD1">
              <w:rPr>
                <w:rFonts w:ascii="Times New Roman" w:hAnsi="Times New Roman" w:cs="Times New Roman"/>
                <w:noProof/>
                <w:webHidden/>
                <w:szCs w:val="20"/>
              </w:rPr>
              <w:fldChar w:fldCharType="end"/>
            </w:r>
          </w:hyperlink>
        </w:p>
        <w:p w14:paraId="1D7707FB" w14:textId="47EDE3E0" w:rsidR="00A11DD1" w:rsidRPr="00A11DD1" w:rsidRDefault="00DB7F21" w:rsidP="00A11DD1">
          <w:pPr>
            <w:pStyle w:val="11"/>
            <w:tabs>
              <w:tab w:val="left" w:pos="660"/>
              <w:tab w:val="right" w:leader="dot" w:pos="15388"/>
            </w:tabs>
            <w:spacing w:after="0" w:line="240" w:lineRule="auto"/>
            <w:rPr>
              <w:rFonts w:ascii="Times New Roman" w:eastAsiaTheme="minorEastAsia" w:hAnsi="Times New Roman" w:cs="Times New Roman"/>
              <w:noProof/>
              <w:szCs w:val="20"/>
              <w:lang w:eastAsia="ru-RU"/>
            </w:rPr>
          </w:pPr>
          <w:hyperlink w:anchor="_Toc52812342" w:history="1">
            <w:r w:rsidR="00A11DD1" w:rsidRPr="00A11DD1">
              <w:rPr>
                <w:rStyle w:val="ab"/>
                <w:rFonts w:ascii="Times New Roman" w:eastAsia="Times New Roman" w:hAnsi="Times New Roman" w:cs="Times New Roman"/>
                <w:bCs/>
                <w:iCs/>
                <w:noProof/>
                <w:szCs w:val="20"/>
                <w:lang w:eastAsia="ru-RU"/>
              </w:rPr>
              <w:t>10.</w:t>
            </w:r>
            <w:r w:rsidR="00A11DD1" w:rsidRPr="00A11DD1">
              <w:rPr>
                <w:rFonts w:ascii="Times New Roman" w:eastAsiaTheme="minorEastAsia" w:hAnsi="Times New Roman" w:cs="Times New Roman"/>
                <w:noProof/>
                <w:szCs w:val="20"/>
                <w:lang w:eastAsia="ru-RU"/>
              </w:rPr>
              <w:tab/>
            </w:r>
            <w:r w:rsidR="00A11DD1" w:rsidRPr="00A11DD1">
              <w:rPr>
                <w:rStyle w:val="ab"/>
                <w:rFonts w:ascii="Times New Roman" w:eastAsia="Times New Roman" w:hAnsi="Times New Roman" w:cs="Times New Roman"/>
                <w:bCs/>
                <w:iCs/>
                <w:noProof/>
                <w:szCs w:val="20"/>
                <w:lang w:eastAsia="ru-RU"/>
              </w:rPr>
              <w:t>Первоочередные мероприятия в сфере транспорта</w:t>
            </w:r>
            <w:r w:rsidR="00A11DD1" w:rsidRPr="00A11DD1">
              <w:rPr>
                <w:rFonts w:ascii="Times New Roman" w:hAnsi="Times New Roman" w:cs="Times New Roman"/>
                <w:noProof/>
                <w:webHidden/>
                <w:szCs w:val="20"/>
              </w:rPr>
              <w:tab/>
            </w:r>
            <w:r w:rsidR="00A11DD1" w:rsidRPr="00A11DD1">
              <w:rPr>
                <w:rFonts w:ascii="Times New Roman" w:hAnsi="Times New Roman" w:cs="Times New Roman"/>
                <w:noProof/>
                <w:webHidden/>
                <w:szCs w:val="20"/>
              </w:rPr>
              <w:fldChar w:fldCharType="begin"/>
            </w:r>
            <w:r w:rsidR="00A11DD1" w:rsidRPr="00A11DD1">
              <w:rPr>
                <w:rFonts w:ascii="Times New Roman" w:hAnsi="Times New Roman" w:cs="Times New Roman"/>
                <w:noProof/>
                <w:webHidden/>
                <w:szCs w:val="20"/>
              </w:rPr>
              <w:instrText xml:space="preserve"> PAGEREF _Toc52812342 \h </w:instrText>
            </w:r>
            <w:r w:rsidR="00A11DD1" w:rsidRPr="00A11DD1">
              <w:rPr>
                <w:rFonts w:ascii="Times New Roman" w:hAnsi="Times New Roman" w:cs="Times New Roman"/>
                <w:noProof/>
                <w:webHidden/>
                <w:szCs w:val="20"/>
              </w:rPr>
            </w:r>
            <w:r w:rsidR="00A11DD1" w:rsidRPr="00A11DD1">
              <w:rPr>
                <w:rFonts w:ascii="Times New Roman" w:hAnsi="Times New Roman" w:cs="Times New Roman"/>
                <w:noProof/>
                <w:webHidden/>
                <w:szCs w:val="20"/>
              </w:rPr>
              <w:fldChar w:fldCharType="separate"/>
            </w:r>
            <w:r w:rsidR="00B66EB6">
              <w:rPr>
                <w:rFonts w:ascii="Times New Roman" w:hAnsi="Times New Roman" w:cs="Times New Roman"/>
                <w:noProof/>
                <w:webHidden/>
                <w:szCs w:val="20"/>
              </w:rPr>
              <w:t>22</w:t>
            </w:r>
            <w:r w:rsidR="00A11DD1" w:rsidRPr="00A11DD1">
              <w:rPr>
                <w:rFonts w:ascii="Times New Roman" w:hAnsi="Times New Roman" w:cs="Times New Roman"/>
                <w:noProof/>
                <w:webHidden/>
                <w:szCs w:val="20"/>
              </w:rPr>
              <w:fldChar w:fldCharType="end"/>
            </w:r>
          </w:hyperlink>
        </w:p>
        <w:p w14:paraId="7A79FA4D" w14:textId="53B1267E" w:rsidR="00A11DD1" w:rsidRPr="00A11DD1" w:rsidRDefault="00DB7F21" w:rsidP="00A11DD1">
          <w:pPr>
            <w:pStyle w:val="11"/>
            <w:tabs>
              <w:tab w:val="left" w:pos="660"/>
              <w:tab w:val="right" w:leader="dot" w:pos="15388"/>
            </w:tabs>
            <w:spacing w:after="0" w:line="240" w:lineRule="auto"/>
            <w:rPr>
              <w:rFonts w:ascii="Times New Roman" w:eastAsiaTheme="minorEastAsia" w:hAnsi="Times New Roman" w:cs="Times New Roman"/>
              <w:noProof/>
              <w:szCs w:val="20"/>
              <w:lang w:eastAsia="ru-RU"/>
            </w:rPr>
          </w:pPr>
          <w:hyperlink w:anchor="_Toc52812343" w:history="1">
            <w:r w:rsidR="00A11DD1" w:rsidRPr="00A11DD1">
              <w:rPr>
                <w:rStyle w:val="ab"/>
                <w:rFonts w:ascii="Times New Roman" w:eastAsia="Times New Roman" w:hAnsi="Times New Roman" w:cs="Times New Roman"/>
                <w:bCs/>
                <w:iCs/>
                <w:noProof/>
                <w:szCs w:val="20"/>
                <w:lang w:eastAsia="ru-RU"/>
              </w:rPr>
              <w:t>11.</w:t>
            </w:r>
            <w:r w:rsidR="00A11DD1" w:rsidRPr="00A11DD1">
              <w:rPr>
                <w:rFonts w:ascii="Times New Roman" w:eastAsiaTheme="minorEastAsia" w:hAnsi="Times New Roman" w:cs="Times New Roman"/>
                <w:noProof/>
                <w:szCs w:val="20"/>
                <w:lang w:eastAsia="ru-RU"/>
              </w:rPr>
              <w:tab/>
            </w:r>
            <w:r w:rsidR="00A11DD1" w:rsidRPr="00A11DD1">
              <w:rPr>
                <w:rStyle w:val="ab"/>
                <w:rFonts w:ascii="Times New Roman" w:eastAsia="Times New Roman" w:hAnsi="Times New Roman" w:cs="Times New Roman"/>
                <w:bCs/>
                <w:iCs/>
                <w:noProof/>
                <w:szCs w:val="20"/>
                <w:lang w:eastAsia="ru-RU"/>
              </w:rPr>
              <w:t>Первоочередные мероприятия по развитию системы здравоохранения</w:t>
            </w:r>
            <w:r w:rsidR="00A11DD1" w:rsidRPr="00A11DD1">
              <w:rPr>
                <w:rFonts w:ascii="Times New Roman" w:hAnsi="Times New Roman" w:cs="Times New Roman"/>
                <w:noProof/>
                <w:webHidden/>
                <w:szCs w:val="20"/>
              </w:rPr>
              <w:tab/>
            </w:r>
            <w:r w:rsidR="00A11DD1" w:rsidRPr="00A11DD1">
              <w:rPr>
                <w:rFonts w:ascii="Times New Roman" w:hAnsi="Times New Roman" w:cs="Times New Roman"/>
                <w:noProof/>
                <w:webHidden/>
                <w:szCs w:val="20"/>
              </w:rPr>
              <w:fldChar w:fldCharType="begin"/>
            </w:r>
            <w:r w:rsidR="00A11DD1" w:rsidRPr="00A11DD1">
              <w:rPr>
                <w:rFonts w:ascii="Times New Roman" w:hAnsi="Times New Roman" w:cs="Times New Roman"/>
                <w:noProof/>
                <w:webHidden/>
                <w:szCs w:val="20"/>
              </w:rPr>
              <w:instrText xml:space="preserve"> PAGEREF _Toc52812343 \h </w:instrText>
            </w:r>
            <w:r w:rsidR="00A11DD1" w:rsidRPr="00A11DD1">
              <w:rPr>
                <w:rFonts w:ascii="Times New Roman" w:hAnsi="Times New Roman" w:cs="Times New Roman"/>
                <w:noProof/>
                <w:webHidden/>
                <w:szCs w:val="20"/>
              </w:rPr>
            </w:r>
            <w:r w:rsidR="00A11DD1" w:rsidRPr="00A11DD1">
              <w:rPr>
                <w:rFonts w:ascii="Times New Roman" w:hAnsi="Times New Roman" w:cs="Times New Roman"/>
                <w:noProof/>
                <w:webHidden/>
                <w:szCs w:val="20"/>
              </w:rPr>
              <w:fldChar w:fldCharType="separate"/>
            </w:r>
            <w:r w:rsidR="00B66EB6">
              <w:rPr>
                <w:rFonts w:ascii="Times New Roman" w:hAnsi="Times New Roman" w:cs="Times New Roman"/>
                <w:noProof/>
                <w:webHidden/>
                <w:szCs w:val="20"/>
              </w:rPr>
              <w:t>23</w:t>
            </w:r>
            <w:r w:rsidR="00A11DD1" w:rsidRPr="00A11DD1">
              <w:rPr>
                <w:rFonts w:ascii="Times New Roman" w:hAnsi="Times New Roman" w:cs="Times New Roman"/>
                <w:noProof/>
                <w:webHidden/>
                <w:szCs w:val="20"/>
              </w:rPr>
              <w:fldChar w:fldCharType="end"/>
            </w:r>
          </w:hyperlink>
        </w:p>
        <w:p w14:paraId="34845F2C" w14:textId="043EC176" w:rsidR="00A11DD1" w:rsidRPr="00A11DD1" w:rsidRDefault="00DB7F21" w:rsidP="00A11DD1">
          <w:pPr>
            <w:pStyle w:val="11"/>
            <w:tabs>
              <w:tab w:val="left" w:pos="660"/>
              <w:tab w:val="right" w:leader="dot" w:pos="15388"/>
            </w:tabs>
            <w:spacing w:after="0" w:line="240" w:lineRule="auto"/>
            <w:rPr>
              <w:rFonts w:ascii="Times New Roman" w:eastAsiaTheme="minorEastAsia" w:hAnsi="Times New Roman" w:cs="Times New Roman"/>
              <w:noProof/>
              <w:szCs w:val="20"/>
              <w:lang w:eastAsia="ru-RU"/>
            </w:rPr>
          </w:pPr>
          <w:hyperlink w:anchor="_Toc52812344" w:history="1">
            <w:r w:rsidR="00A11DD1" w:rsidRPr="00A11DD1">
              <w:rPr>
                <w:rStyle w:val="ab"/>
                <w:rFonts w:ascii="Times New Roman" w:eastAsia="Times New Roman" w:hAnsi="Times New Roman" w:cs="Times New Roman"/>
                <w:bCs/>
                <w:iCs/>
                <w:noProof/>
                <w:szCs w:val="20"/>
                <w:lang w:eastAsia="ru-RU"/>
              </w:rPr>
              <w:t>12.</w:t>
            </w:r>
            <w:r w:rsidR="00A11DD1" w:rsidRPr="00A11DD1">
              <w:rPr>
                <w:rFonts w:ascii="Times New Roman" w:eastAsiaTheme="minorEastAsia" w:hAnsi="Times New Roman" w:cs="Times New Roman"/>
                <w:noProof/>
                <w:szCs w:val="20"/>
                <w:lang w:eastAsia="ru-RU"/>
              </w:rPr>
              <w:tab/>
            </w:r>
            <w:r w:rsidR="00A11DD1" w:rsidRPr="00A11DD1">
              <w:rPr>
                <w:rStyle w:val="ab"/>
                <w:rFonts w:ascii="Times New Roman" w:eastAsia="Times New Roman" w:hAnsi="Times New Roman" w:cs="Times New Roman"/>
                <w:bCs/>
                <w:iCs/>
                <w:noProof/>
                <w:szCs w:val="20"/>
                <w:lang w:eastAsia="ru-RU"/>
              </w:rPr>
              <w:t>Перв</w:t>
            </w:r>
            <w:r w:rsidR="00A11DD1" w:rsidRPr="00A11DD1">
              <w:rPr>
                <w:rStyle w:val="ab"/>
                <w:rFonts w:ascii="Times New Roman" w:eastAsia="Times New Roman" w:hAnsi="Times New Roman" w:cs="Times New Roman"/>
                <w:bCs/>
                <w:iCs/>
                <w:noProof/>
                <w:szCs w:val="20"/>
                <w:lang w:eastAsia="ru-RU"/>
              </w:rPr>
              <w:t>о</w:t>
            </w:r>
            <w:r w:rsidR="00A11DD1" w:rsidRPr="00A11DD1">
              <w:rPr>
                <w:rStyle w:val="ab"/>
                <w:rFonts w:ascii="Times New Roman" w:eastAsia="Times New Roman" w:hAnsi="Times New Roman" w:cs="Times New Roman"/>
                <w:bCs/>
                <w:iCs/>
                <w:noProof/>
                <w:szCs w:val="20"/>
                <w:lang w:eastAsia="ru-RU"/>
              </w:rPr>
              <w:t>очередные мероприятия по развитию системы образования</w:t>
            </w:r>
            <w:r w:rsidR="00A11DD1" w:rsidRPr="00A11DD1">
              <w:rPr>
                <w:rFonts w:ascii="Times New Roman" w:hAnsi="Times New Roman" w:cs="Times New Roman"/>
                <w:noProof/>
                <w:webHidden/>
                <w:szCs w:val="20"/>
              </w:rPr>
              <w:tab/>
            </w:r>
            <w:r w:rsidR="00A11DD1" w:rsidRPr="00A11DD1">
              <w:rPr>
                <w:rFonts w:ascii="Times New Roman" w:hAnsi="Times New Roman" w:cs="Times New Roman"/>
                <w:noProof/>
                <w:webHidden/>
                <w:szCs w:val="20"/>
              </w:rPr>
              <w:fldChar w:fldCharType="begin"/>
            </w:r>
            <w:r w:rsidR="00A11DD1" w:rsidRPr="00A11DD1">
              <w:rPr>
                <w:rFonts w:ascii="Times New Roman" w:hAnsi="Times New Roman" w:cs="Times New Roman"/>
                <w:noProof/>
                <w:webHidden/>
                <w:szCs w:val="20"/>
              </w:rPr>
              <w:instrText xml:space="preserve"> PAGEREF _Toc52812344 \h </w:instrText>
            </w:r>
            <w:r w:rsidR="00A11DD1" w:rsidRPr="00A11DD1">
              <w:rPr>
                <w:rFonts w:ascii="Times New Roman" w:hAnsi="Times New Roman" w:cs="Times New Roman"/>
                <w:noProof/>
                <w:webHidden/>
                <w:szCs w:val="20"/>
              </w:rPr>
            </w:r>
            <w:r w:rsidR="00A11DD1" w:rsidRPr="00A11DD1">
              <w:rPr>
                <w:rFonts w:ascii="Times New Roman" w:hAnsi="Times New Roman" w:cs="Times New Roman"/>
                <w:noProof/>
                <w:webHidden/>
                <w:szCs w:val="20"/>
              </w:rPr>
              <w:fldChar w:fldCharType="separate"/>
            </w:r>
            <w:r w:rsidR="00B66EB6">
              <w:rPr>
                <w:rFonts w:ascii="Times New Roman" w:hAnsi="Times New Roman" w:cs="Times New Roman"/>
                <w:noProof/>
                <w:webHidden/>
                <w:szCs w:val="20"/>
              </w:rPr>
              <w:t>25</w:t>
            </w:r>
            <w:r w:rsidR="00A11DD1" w:rsidRPr="00A11DD1">
              <w:rPr>
                <w:rFonts w:ascii="Times New Roman" w:hAnsi="Times New Roman" w:cs="Times New Roman"/>
                <w:noProof/>
                <w:webHidden/>
                <w:szCs w:val="20"/>
              </w:rPr>
              <w:fldChar w:fldCharType="end"/>
            </w:r>
          </w:hyperlink>
        </w:p>
        <w:p w14:paraId="5543F6EC" w14:textId="210A7DCA" w:rsidR="00A11DD1" w:rsidRPr="00A11DD1" w:rsidRDefault="00DB7F21" w:rsidP="00A11DD1">
          <w:pPr>
            <w:pStyle w:val="11"/>
            <w:tabs>
              <w:tab w:val="left" w:pos="660"/>
              <w:tab w:val="right" w:leader="dot" w:pos="15388"/>
            </w:tabs>
            <w:spacing w:after="0" w:line="240" w:lineRule="auto"/>
            <w:rPr>
              <w:rFonts w:ascii="Times New Roman" w:eastAsiaTheme="minorEastAsia" w:hAnsi="Times New Roman" w:cs="Times New Roman"/>
              <w:noProof/>
              <w:szCs w:val="20"/>
              <w:lang w:eastAsia="ru-RU"/>
            </w:rPr>
          </w:pPr>
          <w:hyperlink w:anchor="_Toc52812345" w:history="1">
            <w:r w:rsidR="00A11DD1" w:rsidRPr="00A11DD1">
              <w:rPr>
                <w:rStyle w:val="ab"/>
                <w:rFonts w:ascii="Times New Roman" w:eastAsia="Times New Roman" w:hAnsi="Times New Roman" w:cs="Times New Roman"/>
                <w:bCs/>
                <w:iCs/>
                <w:noProof/>
                <w:szCs w:val="20"/>
                <w:lang w:eastAsia="ru-RU"/>
              </w:rPr>
              <w:t>13.</w:t>
            </w:r>
            <w:r w:rsidR="00A11DD1" w:rsidRPr="00A11DD1">
              <w:rPr>
                <w:rFonts w:ascii="Times New Roman" w:eastAsiaTheme="minorEastAsia" w:hAnsi="Times New Roman" w:cs="Times New Roman"/>
                <w:noProof/>
                <w:szCs w:val="20"/>
                <w:lang w:eastAsia="ru-RU"/>
              </w:rPr>
              <w:tab/>
            </w:r>
            <w:r w:rsidR="00A11DD1" w:rsidRPr="00A11DD1">
              <w:rPr>
                <w:rStyle w:val="ab"/>
                <w:rFonts w:ascii="Times New Roman" w:eastAsia="Times New Roman" w:hAnsi="Times New Roman" w:cs="Times New Roman"/>
                <w:bCs/>
                <w:iCs/>
                <w:noProof/>
                <w:szCs w:val="20"/>
                <w:lang w:eastAsia="ru-RU"/>
              </w:rPr>
              <w:t>Первоочередные мероприятия по развитию сферы занятости и социального обслуживания</w:t>
            </w:r>
            <w:r w:rsidR="00A11DD1" w:rsidRPr="00A11DD1">
              <w:rPr>
                <w:rFonts w:ascii="Times New Roman" w:hAnsi="Times New Roman" w:cs="Times New Roman"/>
                <w:noProof/>
                <w:webHidden/>
                <w:szCs w:val="20"/>
              </w:rPr>
              <w:tab/>
            </w:r>
            <w:r w:rsidR="00A11DD1" w:rsidRPr="00A11DD1">
              <w:rPr>
                <w:rFonts w:ascii="Times New Roman" w:hAnsi="Times New Roman" w:cs="Times New Roman"/>
                <w:noProof/>
                <w:webHidden/>
                <w:szCs w:val="20"/>
              </w:rPr>
              <w:fldChar w:fldCharType="begin"/>
            </w:r>
            <w:r w:rsidR="00A11DD1" w:rsidRPr="00A11DD1">
              <w:rPr>
                <w:rFonts w:ascii="Times New Roman" w:hAnsi="Times New Roman" w:cs="Times New Roman"/>
                <w:noProof/>
                <w:webHidden/>
                <w:szCs w:val="20"/>
              </w:rPr>
              <w:instrText xml:space="preserve"> PAGEREF _Toc52812345 \h </w:instrText>
            </w:r>
            <w:r w:rsidR="00A11DD1" w:rsidRPr="00A11DD1">
              <w:rPr>
                <w:rFonts w:ascii="Times New Roman" w:hAnsi="Times New Roman" w:cs="Times New Roman"/>
                <w:noProof/>
                <w:webHidden/>
                <w:szCs w:val="20"/>
              </w:rPr>
            </w:r>
            <w:r w:rsidR="00A11DD1" w:rsidRPr="00A11DD1">
              <w:rPr>
                <w:rFonts w:ascii="Times New Roman" w:hAnsi="Times New Roman" w:cs="Times New Roman"/>
                <w:noProof/>
                <w:webHidden/>
                <w:szCs w:val="20"/>
              </w:rPr>
              <w:fldChar w:fldCharType="separate"/>
            </w:r>
            <w:r w:rsidR="00B66EB6">
              <w:rPr>
                <w:rFonts w:ascii="Times New Roman" w:hAnsi="Times New Roman" w:cs="Times New Roman"/>
                <w:noProof/>
                <w:webHidden/>
                <w:szCs w:val="20"/>
              </w:rPr>
              <w:t>26</w:t>
            </w:r>
            <w:r w:rsidR="00A11DD1" w:rsidRPr="00A11DD1">
              <w:rPr>
                <w:rFonts w:ascii="Times New Roman" w:hAnsi="Times New Roman" w:cs="Times New Roman"/>
                <w:noProof/>
                <w:webHidden/>
                <w:szCs w:val="20"/>
              </w:rPr>
              <w:fldChar w:fldCharType="end"/>
            </w:r>
          </w:hyperlink>
        </w:p>
        <w:p w14:paraId="2B6490B4" w14:textId="4ED3F2F0" w:rsidR="00A11DD1" w:rsidRPr="00A11DD1" w:rsidRDefault="00DB7F21" w:rsidP="00A11DD1">
          <w:pPr>
            <w:pStyle w:val="11"/>
            <w:tabs>
              <w:tab w:val="left" w:pos="660"/>
              <w:tab w:val="right" w:leader="dot" w:pos="15388"/>
            </w:tabs>
            <w:spacing w:after="0" w:line="240" w:lineRule="auto"/>
            <w:rPr>
              <w:rFonts w:ascii="Times New Roman" w:eastAsiaTheme="minorEastAsia" w:hAnsi="Times New Roman" w:cs="Times New Roman"/>
              <w:noProof/>
              <w:szCs w:val="20"/>
              <w:lang w:eastAsia="ru-RU"/>
            </w:rPr>
          </w:pPr>
          <w:hyperlink w:anchor="_Toc52812346" w:history="1">
            <w:r w:rsidR="00A11DD1" w:rsidRPr="00A11DD1">
              <w:rPr>
                <w:rStyle w:val="ab"/>
                <w:rFonts w:ascii="Times New Roman" w:eastAsia="Times New Roman" w:hAnsi="Times New Roman" w:cs="Times New Roman"/>
                <w:bCs/>
                <w:iCs/>
                <w:noProof/>
                <w:szCs w:val="20"/>
                <w:lang w:eastAsia="ru-RU"/>
              </w:rPr>
              <w:t>14.</w:t>
            </w:r>
            <w:r w:rsidR="00A11DD1" w:rsidRPr="00A11DD1">
              <w:rPr>
                <w:rFonts w:ascii="Times New Roman" w:eastAsiaTheme="minorEastAsia" w:hAnsi="Times New Roman" w:cs="Times New Roman"/>
                <w:noProof/>
                <w:szCs w:val="20"/>
                <w:lang w:eastAsia="ru-RU"/>
              </w:rPr>
              <w:tab/>
            </w:r>
            <w:r w:rsidR="00A11DD1" w:rsidRPr="00A11DD1">
              <w:rPr>
                <w:rStyle w:val="ab"/>
                <w:rFonts w:ascii="Times New Roman" w:eastAsia="Times New Roman" w:hAnsi="Times New Roman" w:cs="Times New Roman"/>
                <w:bCs/>
                <w:iCs/>
                <w:noProof/>
                <w:szCs w:val="20"/>
                <w:lang w:eastAsia="ru-RU"/>
              </w:rPr>
              <w:t>Первоочередные мероприятия по развитию сферы культуры</w:t>
            </w:r>
            <w:r w:rsidR="00A11DD1" w:rsidRPr="00A11DD1">
              <w:rPr>
                <w:rFonts w:ascii="Times New Roman" w:hAnsi="Times New Roman" w:cs="Times New Roman"/>
                <w:noProof/>
                <w:webHidden/>
                <w:szCs w:val="20"/>
              </w:rPr>
              <w:tab/>
            </w:r>
            <w:r w:rsidR="00A11DD1" w:rsidRPr="00A11DD1">
              <w:rPr>
                <w:rFonts w:ascii="Times New Roman" w:hAnsi="Times New Roman" w:cs="Times New Roman"/>
                <w:noProof/>
                <w:webHidden/>
                <w:szCs w:val="20"/>
              </w:rPr>
              <w:fldChar w:fldCharType="begin"/>
            </w:r>
            <w:r w:rsidR="00A11DD1" w:rsidRPr="00A11DD1">
              <w:rPr>
                <w:rFonts w:ascii="Times New Roman" w:hAnsi="Times New Roman" w:cs="Times New Roman"/>
                <w:noProof/>
                <w:webHidden/>
                <w:szCs w:val="20"/>
              </w:rPr>
              <w:instrText xml:space="preserve"> PAGEREF _Toc52812346 \h </w:instrText>
            </w:r>
            <w:r w:rsidR="00A11DD1" w:rsidRPr="00A11DD1">
              <w:rPr>
                <w:rFonts w:ascii="Times New Roman" w:hAnsi="Times New Roman" w:cs="Times New Roman"/>
                <w:noProof/>
                <w:webHidden/>
                <w:szCs w:val="20"/>
              </w:rPr>
            </w:r>
            <w:r w:rsidR="00A11DD1" w:rsidRPr="00A11DD1">
              <w:rPr>
                <w:rFonts w:ascii="Times New Roman" w:hAnsi="Times New Roman" w:cs="Times New Roman"/>
                <w:noProof/>
                <w:webHidden/>
                <w:szCs w:val="20"/>
              </w:rPr>
              <w:fldChar w:fldCharType="separate"/>
            </w:r>
            <w:r w:rsidR="00B66EB6">
              <w:rPr>
                <w:rFonts w:ascii="Times New Roman" w:hAnsi="Times New Roman" w:cs="Times New Roman"/>
                <w:noProof/>
                <w:webHidden/>
                <w:szCs w:val="20"/>
              </w:rPr>
              <w:t>26</w:t>
            </w:r>
            <w:r w:rsidR="00A11DD1" w:rsidRPr="00A11DD1">
              <w:rPr>
                <w:rFonts w:ascii="Times New Roman" w:hAnsi="Times New Roman" w:cs="Times New Roman"/>
                <w:noProof/>
                <w:webHidden/>
                <w:szCs w:val="20"/>
              </w:rPr>
              <w:fldChar w:fldCharType="end"/>
            </w:r>
          </w:hyperlink>
        </w:p>
        <w:p w14:paraId="4C10227B" w14:textId="24EEA3B8" w:rsidR="00A11DD1" w:rsidRPr="00A11DD1" w:rsidRDefault="00DB7F21" w:rsidP="00A11DD1">
          <w:pPr>
            <w:pStyle w:val="11"/>
            <w:tabs>
              <w:tab w:val="left" w:pos="660"/>
              <w:tab w:val="right" w:leader="dot" w:pos="15388"/>
            </w:tabs>
            <w:spacing w:after="0" w:line="240" w:lineRule="auto"/>
            <w:rPr>
              <w:rFonts w:ascii="Times New Roman" w:eastAsiaTheme="minorEastAsia" w:hAnsi="Times New Roman" w:cs="Times New Roman"/>
              <w:noProof/>
              <w:szCs w:val="20"/>
              <w:lang w:eastAsia="ru-RU"/>
            </w:rPr>
          </w:pPr>
          <w:hyperlink w:anchor="_Toc52812347" w:history="1">
            <w:r w:rsidR="00A11DD1" w:rsidRPr="00A11DD1">
              <w:rPr>
                <w:rStyle w:val="ab"/>
                <w:rFonts w:ascii="Times New Roman" w:eastAsia="Times New Roman" w:hAnsi="Times New Roman" w:cs="Times New Roman"/>
                <w:bCs/>
                <w:iCs/>
                <w:noProof/>
                <w:szCs w:val="20"/>
                <w:lang w:eastAsia="ru-RU"/>
              </w:rPr>
              <w:t>15.</w:t>
            </w:r>
            <w:r w:rsidR="00A11DD1" w:rsidRPr="00A11DD1">
              <w:rPr>
                <w:rFonts w:ascii="Times New Roman" w:eastAsiaTheme="minorEastAsia" w:hAnsi="Times New Roman" w:cs="Times New Roman"/>
                <w:noProof/>
                <w:szCs w:val="20"/>
                <w:lang w:eastAsia="ru-RU"/>
              </w:rPr>
              <w:tab/>
            </w:r>
            <w:r w:rsidR="00A11DD1" w:rsidRPr="00A11DD1">
              <w:rPr>
                <w:rStyle w:val="ab"/>
                <w:rFonts w:ascii="Times New Roman" w:eastAsia="Times New Roman" w:hAnsi="Times New Roman" w:cs="Times New Roman"/>
                <w:bCs/>
                <w:iCs/>
                <w:noProof/>
                <w:szCs w:val="20"/>
                <w:lang w:eastAsia="ru-RU"/>
              </w:rPr>
              <w:t>Первоочередные мероприятия по развитию сферы физической культуры и спорта</w:t>
            </w:r>
            <w:r w:rsidR="00A11DD1" w:rsidRPr="00A11DD1">
              <w:rPr>
                <w:rFonts w:ascii="Times New Roman" w:hAnsi="Times New Roman" w:cs="Times New Roman"/>
                <w:noProof/>
                <w:webHidden/>
                <w:szCs w:val="20"/>
              </w:rPr>
              <w:tab/>
            </w:r>
            <w:r w:rsidR="00A11DD1" w:rsidRPr="00A11DD1">
              <w:rPr>
                <w:rFonts w:ascii="Times New Roman" w:hAnsi="Times New Roman" w:cs="Times New Roman"/>
                <w:noProof/>
                <w:webHidden/>
                <w:szCs w:val="20"/>
              </w:rPr>
              <w:fldChar w:fldCharType="begin"/>
            </w:r>
            <w:r w:rsidR="00A11DD1" w:rsidRPr="00A11DD1">
              <w:rPr>
                <w:rFonts w:ascii="Times New Roman" w:hAnsi="Times New Roman" w:cs="Times New Roman"/>
                <w:noProof/>
                <w:webHidden/>
                <w:szCs w:val="20"/>
              </w:rPr>
              <w:instrText xml:space="preserve"> PAGEREF _Toc52812347 \h </w:instrText>
            </w:r>
            <w:r w:rsidR="00A11DD1" w:rsidRPr="00A11DD1">
              <w:rPr>
                <w:rFonts w:ascii="Times New Roman" w:hAnsi="Times New Roman" w:cs="Times New Roman"/>
                <w:noProof/>
                <w:webHidden/>
                <w:szCs w:val="20"/>
              </w:rPr>
            </w:r>
            <w:r w:rsidR="00A11DD1" w:rsidRPr="00A11DD1">
              <w:rPr>
                <w:rFonts w:ascii="Times New Roman" w:hAnsi="Times New Roman" w:cs="Times New Roman"/>
                <w:noProof/>
                <w:webHidden/>
                <w:szCs w:val="20"/>
              </w:rPr>
              <w:fldChar w:fldCharType="separate"/>
            </w:r>
            <w:r w:rsidR="00B66EB6">
              <w:rPr>
                <w:rFonts w:ascii="Times New Roman" w:hAnsi="Times New Roman" w:cs="Times New Roman"/>
                <w:noProof/>
                <w:webHidden/>
                <w:szCs w:val="20"/>
              </w:rPr>
              <w:t>27</w:t>
            </w:r>
            <w:r w:rsidR="00A11DD1" w:rsidRPr="00A11DD1">
              <w:rPr>
                <w:rFonts w:ascii="Times New Roman" w:hAnsi="Times New Roman" w:cs="Times New Roman"/>
                <w:noProof/>
                <w:webHidden/>
                <w:szCs w:val="20"/>
              </w:rPr>
              <w:fldChar w:fldCharType="end"/>
            </w:r>
          </w:hyperlink>
        </w:p>
        <w:p w14:paraId="2207A167" w14:textId="41BBD775" w:rsidR="00A11DD1" w:rsidRPr="00A11DD1" w:rsidRDefault="00DB7F21" w:rsidP="00A11DD1">
          <w:pPr>
            <w:pStyle w:val="11"/>
            <w:tabs>
              <w:tab w:val="left" w:pos="660"/>
              <w:tab w:val="right" w:leader="dot" w:pos="15388"/>
            </w:tabs>
            <w:spacing w:after="0" w:line="240" w:lineRule="auto"/>
            <w:rPr>
              <w:rFonts w:ascii="Times New Roman" w:eastAsiaTheme="minorEastAsia" w:hAnsi="Times New Roman" w:cs="Times New Roman"/>
              <w:noProof/>
              <w:szCs w:val="20"/>
              <w:lang w:eastAsia="ru-RU"/>
            </w:rPr>
          </w:pPr>
          <w:hyperlink w:anchor="_Toc52812348" w:history="1">
            <w:r w:rsidR="00A11DD1" w:rsidRPr="00A11DD1">
              <w:rPr>
                <w:rStyle w:val="ab"/>
                <w:rFonts w:ascii="Times New Roman" w:eastAsia="Times New Roman" w:hAnsi="Times New Roman" w:cs="Times New Roman"/>
                <w:bCs/>
                <w:iCs/>
                <w:noProof/>
                <w:szCs w:val="20"/>
                <w:lang w:eastAsia="ru-RU"/>
              </w:rPr>
              <w:t>16.</w:t>
            </w:r>
            <w:r w:rsidR="00A11DD1" w:rsidRPr="00A11DD1">
              <w:rPr>
                <w:rFonts w:ascii="Times New Roman" w:eastAsiaTheme="minorEastAsia" w:hAnsi="Times New Roman" w:cs="Times New Roman"/>
                <w:noProof/>
                <w:szCs w:val="20"/>
                <w:lang w:eastAsia="ru-RU"/>
              </w:rPr>
              <w:tab/>
            </w:r>
            <w:r w:rsidR="00A11DD1" w:rsidRPr="00A11DD1">
              <w:rPr>
                <w:rStyle w:val="ab"/>
                <w:rFonts w:ascii="Times New Roman" w:eastAsia="Times New Roman" w:hAnsi="Times New Roman" w:cs="Times New Roman"/>
                <w:bCs/>
                <w:iCs/>
                <w:noProof/>
                <w:szCs w:val="20"/>
                <w:lang w:eastAsia="ru-RU"/>
              </w:rPr>
              <w:t>Первоочередные мероприятия по развитию сферы информации и связи</w:t>
            </w:r>
            <w:r w:rsidR="00A11DD1" w:rsidRPr="00A11DD1">
              <w:rPr>
                <w:rFonts w:ascii="Times New Roman" w:hAnsi="Times New Roman" w:cs="Times New Roman"/>
                <w:noProof/>
                <w:webHidden/>
                <w:szCs w:val="20"/>
              </w:rPr>
              <w:tab/>
            </w:r>
            <w:r w:rsidR="00A11DD1" w:rsidRPr="00A11DD1">
              <w:rPr>
                <w:rFonts w:ascii="Times New Roman" w:hAnsi="Times New Roman" w:cs="Times New Roman"/>
                <w:noProof/>
                <w:webHidden/>
                <w:szCs w:val="20"/>
              </w:rPr>
              <w:fldChar w:fldCharType="begin"/>
            </w:r>
            <w:r w:rsidR="00A11DD1" w:rsidRPr="00A11DD1">
              <w:rPr>
                <w:rFonts w:ascii="Times New Roman" w:hAnsi="Times New Roman" w:cs="Times New Roman"/>
                <w:noProof/>
                <w:webHidden/>
                <w:szCs w:val="20"/>
              </w:rPr>
              <w:instrText xml:space="preserve"> PAGEREF _Toc52812348 \h </w:instrText>
            </w:r>
            <w:r w:rsidR="00A11DD1" w:rsidRPr="00A11DD1">
              <w:rPr>
                <w:rFonts w:ascii="Times New Roman" w:hAnsi="Times New Roman" w:cs="Times New Roman"/>
                <w:noProof/>
                <w:webHidden/>
                <w:szCs w:val="20"/>
              </w:rPr>
            </w:r>
            <w:r w:rsidR="00A11DD1" w:rsidRPr="00A11DD1">
              <w:rPr>
                <w:rFonts w:ascii="Times New Roman" w:hAnsi="Times New Roman" w:cs="Times New Roman"/>
                <w:noProof/>
                <w:webHidden/>
                <w:szCs w:val="20"/>
              </w:rPr>
              <w:fldChar w:fldCharType="separate"/>
            </w:r>
            <w:r w:rsidR="00B66EB6">
              <w:rPr>
                <w:rFonts w:ascii="Times New Roman" w:hAnsi="Times New Roman" w:cs="Times New Roman"/>
                <w:noProof/>
                <w:webHidden/>
                <w:szCs w:val="20"/>
              </w:rPr>
              <w:t>28</w:t>
            </w:r>
            <w:r w:rsidR="00A11DD1" w:rsidRPr="00A11DD1">
              <w:rPr>
                <w:rFonts w:ascii="Times New Roman" w:hAnsi="Times New Roman" w:cs="Times New Roman"/>
                <w:noProof/>
                <w:webHidden/>
                <w:szCs w:val="20"/>
              </w:rPr>
              <w:fldChar w:fldCharType="end"/>
            </w:r>
          </w:hyperlink>
        </w:p>
        <w:p w14:paraId="19C7A24B" w14:textId="28A78482" w:rsidR="00A11DD1" w:rsidRPr="00A11DD1" w:rsidRDefault="00DB7F21" w:rsidP="00A11DD1">
          <w:pPr>
            <w:pStyle w:val="11"/>
            <w:tabs>
              <w:tab w:val="left" w:pos="660"/>
              <w:tab w:val="right" w:leader="dot" w:pos="15388"/>
            </w:tabs>
            <w:spacing w:after="0" w:line="240" w:lineRule="auto"/>
            <w:rPr>
              <w:rFonts w:ascii="Times New Roman" w:eastAsiaTheme="minorEastAsia" w:hAnsi="Times New Roman" w:cs="Times New Roman"/>
              <w:noProof/>
              <w:szCs w:val="20"/>
              <w:lang w:eastAsia="ru-RU"/>
            </w:rPr>
          </w:pPr>
          <w:hyperlink w:anchor="_Toc52812349" w:history="1">
            <w:r w:rsidR="00A11DD1" w:rsidRPr="00A11DD1">
              <w:rPr>
                <w:rStyle w:val="ab"/>
                <w:rFonts w:ascii="Times New Roman" w:eastAsia="Times New Roman" w:hAnsi="Times New Roman" w:cs="Times New Roman"/>
                <w:bCs/>
                <w:iCs/>
                <w:noProof/>
                <w:szCs w:val="20"/>
                <w:lang w:eastAsia="ru-RU"/>
              </w:rPr>
              <w:t>17.</w:t>
            </w:r>
            <w:r w:rsidR="00A11DD1" w:rsidRPr="00A11DD1">
              <w:rPr>
                <w:rFonts w:ascii="Times New Roman" w:eastAsiaTheme="minorEastAsia" w:hAnsi="Times New Roman" w:cs="Times New Roman"/>
                <w:noProof/>
                <w:szCs w:val="20"/>
                <w:lang w:eastAsia="ru-RU"/>
              </w:rPr>
              <w:tab/>
            </w:r>
            <w:r w:rsidR="00A11DD1" w:rsidRPr="00A11DD1">
              <w:rPr>
                <w:rStyle w:val="ab"/>
                <w:rFonts w:ascii="Times New Roman" w:eastAsia="Times New Roman" w:hAnsi="Times New Roman" w:cs="Times New Roman"/>
                <w:bCs/>
                <w:iCs/>
                <w:noProof/>
                <w:szCs w:val="20"/>
                <w:lang w:eastAsia="ru-RU"/>
              </w:rPr>
              <w:t>Первоочередные мероприятия в сфере охраны окружающей среды</w:t>
            </w:r>
            <w:r w:rsidR="00A11DD1" w:rsidRPr="00A11DD1">
              <w:rPr>
                <w:rFonts w:ascii="Times New Roman" w:hAnsi="Times New Roman" w:cs="Times New Roman"/>
                <w:noProof/>
                <w:webHidden/>
                <w:szCs w:val="20"/>
              </w:rPr>
              <w:tab/>
            </w:r>
            <w:r w:rsidR="00A11DD1" w:rsidRPr="00A11DD1">
              <w:rPr>
                <w:rFonts w:ascii="Times New Roman" w:hAnsi="Times New Roman" w:cs="Times New Roman"/>
                <w:noProof/>
                <w:webHidden/>
                <w:szCs w:val="20"/>
              </w:rPr>
              <w:fldChar w:fldCharType="begin"/>
            </w:r>
            <w:r w:rsidR="00A11DD1" w:rsidRPr="00A11DD1">
              <w:rPr>
                <w:rFonts w:ascii="Times New Roman" w:hAnsi="Times New Roman" w:cs="Times New Roman"/>
                <w:noProof/>
                <w:webHidden/>
                <w:szCs w:val="20"/>
              </w:rPr>
              <w:instrText xml:space="preserve"> PAGEREF _Toc52812349 \h </w:instrText>
            </w:r>
            <w:r w:rsidR="00A11DD1" w:rsidRPr="00A11DD1">
              <w:rPr>
                <w:rFonts w:ascii="Times New Roman" w:hAnsi="Times New Roman" w:cs="Times New Roman"/>
                <w:noProof/>
                <w:webHidden/>
                <w:szCs w:val="20"/>
              </w:rPr>
            </w:r>
            <w:r w:rsidR="00A11DD1" w:rsidRPr="00A11DD1">
              <w:rPr>
                <w:rFonts w:ascii="Times New Roman" w:hAnsi="Times New Roman" w:cs="Times New Roman"/>
                <w:noProof/>
                <w:webHidden/>
                <w:szCs w:val="20"/>
              </w:rPr>
              <w:fldChar w:fldCharType="separate"/>
            </w:r>
            <w:r w:rsidR="00B66EB6">
              <w:rPr>
                <w:rFonts w:ascii="Times New Roman" w:hAnsi="Times New Roman" w:cs="Times New Roman"/>
                <w:noProof/>
                <w:webHidden/>
                <w:szCs w:val="20"/>
              </w:rPr>
              <w:t>28</w:t>
            </w:r>
            <w:r w:rsidR="00A11DD1" w:rsidRPr="00A11DD1">
              <w:rPr>
                <w:rFonts w:ascii="Times New Roman" w:hAnsi="Times New Roman" w:cs="Times New Roman"/>
                <w:noProof/>
                <w:webHidden/>
                <w:szCs w:val="20"/>
              </w:rPr>
              <w:fldChar w:fldCharType="end"/>
            </w:r>
          </w:hyperlink>
        </w:p>
        <w:p w14:paraId="1AA9E1BA" w14:textId="535EC5C4" w:rsidR="00A11DD1" w:rsidRPr="00A11DD1" w:rsidRDefault="00DB7F21" w:rsidP="00A11DD1">
          <w:pPr>
            <w:pStyle w:val="11"/>
            <w:tabs>
              <w:tab w:val="left" w:pos="660"/>
              <w:tab w:val="right" w:leader="dot" w:pos="15388"/>
            </w:tabs>
            <w:spacing w:after="0" w:line="240" w:lineRule="auto"/>
            <w:rPr>
              <w:rFonts w:ascii="Times New Roman" w:eastAsiaTheme="minorEastAsia" w:hAnsi="Times New Roman" w:cs="Times New Roman"/>
              <w:noProof/>
              <w:szCs w:val="20"/>
              <w:lang w:eastAsia="ru-RU"/>
            </w:rPr>
          </w:pPr>
          <w:hyperlink w:anchor="_Toc52812350" w:history="1">
            <w:r w:rsidR="00A11DD1" w:rsidRPr="00A11DD1">
              <w:rPr>
                <w:rStyle w:val="ab"/>
                <w:rFonts w:ascii="Times New Roman" w:eastAsia="Times New Roman" w:hAnsi="Times New Roman" w:cs="Times New Roman"/>
                <w:bCs/>
                <w:iCs/>
                <w:noProof/>
                <w:szCs w:val="20"/>
                <w:lang w:eastAsia="ru-RU"/>
              </w:rPr>
              <w:t>18.</w:t>
            </w:r>
            <w:r w:rsidR="00A11DD1" w:rsidRPr="00A11DD1">
              <w:rPr>
                <w:rFonts w:ascii="Times New Roman" w:eastAsiaTheme="minorEastAsia" w:hAnsi="Times New Roman" w:cs="Times New Roman"/>
                <w:noProof/>
                <w:szCs w:val="20"/>
                <w:lang w:eastAsia="ru-RU"/>
              </w:rPr>
              <w:tab/>
            </w:r>
            <w:r w:rsidR="00A11DD1" w:rsidRPr="00A11DD1">
              <w:rPr>
                <w:rStyle w:val="ab"/>
                <w:rFonts w:ascii="Times New Roman" w:eastAsia="Times New Roman" w:hAnsi="Times New Roman" w:cs="Times New Roman"/>
                <w:bCs/>
                <w:iCs/>
                <w:noProof/>
                <w:szCs w:val="20"/>
                <w:lang w:eastAsia="ru-RU"/>
              </w:rPr>
              <w:t>Первоочередные мероприятия в сфере строительства, благоустройства и ЖКХ</w:t>
            </w:r>
            <w:r w:rsidR="00A11DD1" w:rsidRPr="00A11DD1">
              <w:rPr>
                <w:rFonts w:ascii="Times New Roman" w:hAnsi="Times New Roman" w:cs="Times New Roman"/>
                <w:noProof/>
                <w:webHidden/>
                <w:szCs w:val="20"/>
              </w:rPr>
              <w:tab/>
            </w:r>
            <w:r w:rsidR="00A11DD1" w:rsidRPr="00A11DD1">
              <w:rPr>
                <w:rFonts w:ascii="Times New Roman" w:hAnsi="Times New Roman" w:cs="Times New Roman"/>
                <w:noProof/>
                <w:webHidden/>
                <w:szCs w:val="20"/>
              </w:rPr>
              <w:fldChar w:fldCharType="begin"/>
            </w:r>
            <w:r w:rsidR="00A11DD1" w:rsidRPr="00A11DD1">
              <w:rPr>
                <w:rFonts w:ascii="Times New Roman" w:hAnsi="Times New Roman" w:cs="Times New Roman"/>
                <w:noProof/>
                <w:webHidden/>
                <w:szCs w:val="20"/>
              </w:rPr>
              <w:instrText xml:space="preserve"> PAGEREF _Toc52812350 \h </w:instrText>
            </w:r>
            <w:r w:rsidR="00A11DD1" w:rsidRPr="00A11DD1">
              <w:rPr>
                <w:rFonts w:ascii="Times New Roman" w:hAnsi="Times New Roman" w:cs="Times New Roman"/>
                <w:noProof/>
                <w:webHidden/>
                <w:szCs w:val="20"/>
              </w:rPr>
            </w:r>
            <w:r w:rsidR="00A11DD1" w:rsidRPr="00A11DD1">
              <w:rPr>
                <w:rFonts w:ascii="Times New Roman" w:hAnsi="Times New Roman" w:cs="Times New Roman"/>
                <w:noProof/>
                <w:webHidden/>
                <w:szCs w:val="20"/>
              </w:rPr>
              <w:fldChar w:fldCharType="separate"/>
            </w:r>
            <w:r w:rsidR="00B66EB6">
              <w:rPr>
                <w:rFonts w:ascii="Times New Roman" w:hAnsi="Times New Roman" w:cs="Times New Roman"/>
                <w:noProof/>
                <w:webHidden/>
                <w:szCs w:val="20"/>
              </w:rPr>
              <w:t>29</w:t>
            </w:r>
            <w:r w:rsidR="00A11DD1" w:rsidRPr="00A11DD1">
              <w:rPr>
                <w:rFonts w:ascii="Times New Roman" w:hAnsi="Times New Roman" w:cs="Times New Roman"/>
                <w:noProof/>
                <w:webHidden/>
                <w:szCs w:val="20"/>
              </w:rPr>
              <w:fldChar w:fldCharType="end"/>
            </w:r>
          </w:hyperlink>
        </w:p>
        <w:p w14:paraId="0245652E" w14:textId="25A95A30" w:rsidR="00A11DD1" w:rsidRPr="00A11DD1" w:rsidRDefault="00DB7F21" w:rsidP="00A11DD1">
          <w:pPr>
            <w:pStyle w:val="11"/>
            <w:tabs>
              <w:tab w:val="left" w:pos="660"/>
              <w:tab w:val="right" w:leader="dot" w:pos="15388"/>
            </w:tabs>
            <w:spacing w:after="0" w:line="240" w:lineRule="auto"/>
            <w:rPr>
              <w:rFonts w:ascii="Times New Roman" w:eastAsiaTheme="minorEastAsia" w:hAnsi="Times New Roman" w:cs="Times New Roman"/>
              <w:noProof/>
              <w:szCs w:val="20"/>
              <w:lang w:eastAsia="ru-RU"/>
            </w:rPr>
          </w:pPr>
          <w:hyperlink w:anchor="_Toc52812351" w:history="1">
            <w:r w:rsidR="00A11DD1" w:rsidRPr="00A11DD1">
              <w:rPr>
                <w:rStyle w:val="ab"/>
                <w:rFonts w:ascii="Times New Roman" w:eastAsia="Times New Roman" w:hAnsi="Times New Roman" w:cs="Times New Roman"/>
                <w:bCs/>
                <w:iCs/>
                <w:noProof/>
                <w:szCs w:val="20"/>
                <w:lang w:eastAsia="ru-RU"/>
              </w:rPr>
              <w:t>19.</w:t>
            </w:r>
            <w:r w:rsidR="00A11DD1" w:rsidRPr="00A11DD1">
              <w:rPr>
                <w:rFonts w:ascii="Times New Roman" w:eastAsiaTheme="minorEastAsia" w:hAnsi="Times New Roman" w:cs="Times New Roman"/>
                <w:noProof/>
                <w:szCs w:val="20"/>
                <w:lang w:eastAsia="ru-RU"/>
              </w:rPr>
              <w:tab/>
            </w:r>
            <w:r w:rsidR="00A11DD1" w:rsidRPr="00A11DD1">
              <w:rPr>
                <w:rStyle w:val="ab"/>
                <w:rFonts w:ascii="Times New Roman" w:eastAsia="Times New Roman" w:hAnsi="Times New Roman" w:cs="Times New Roman"/>
                <w:bCs/>
                <w:iCs/>
                <w:noProof/>
                <w:szCs w:val="20"/>
                <w:lang w:eastAsia="ru-RU"/>
              </w:rPr>
              <w:t>Первоочередные мероприятия в сфере туризма</w:t>
            </w:r>
            <w:r w:rsidR="00A11DD1" w:rsidRPr="00A11DD1">
              <w:rPr>
                <w:rFonts w:ascii="Times New Roman" w:hAnsi="Times New Roman" w:cs="Times New Roman"/>
                <w:noProof/>
                <w:webHidden/>
                <w:szCs w:val="20"/>
              </w:rPr>
              <w:tab/>
            </w:r>
            <w:r w:rsidR="00A11DD1" w:rsidRPr="00A11DD1">
              <w:rPr>
                <w:rFonts w:ascii="Times New Roman" w:hAnsi="Times New Roman" w:cs="Times New Roman"/>
                <w:noProof/>
                <w:webHidden/>
                <w:szCs w:val="20"/>
              </w:rPr>
              <w:fldChar w:fldCharType="begin"/>
            </w:r>
            <w:r w:rsidR="00A11DD1" w:rsidRPr="00A11DD1">
              <w:rPr>
                <w:rFonts w:ascii="Times New Roman" w:hAnsi="Times New Roman" w:cs="Times New Roman"/>
                <w:noProof/>
                <w:webHidden/>
                <w:szCs w:val="20"/>
              </w:rPr>
              <w:instrText xml:space="preserve"> PAGEREF _Toc52812351 \h </w:instrText>
            </w:r>
            <w:r w:rsidR="00A11DD1" w:rsidRPr="00A11DD1">
              <w:rPr>
                <w:rFonts w:ascii="Times New Roman" w:hAnsi="Times New Roman" w:cs="Times New Roman"/>
                <w:noProof/>
                <w:webHidden/>
                <w:szCs w:val="20"/>
              </w:rPr>
            </w:r>
            <w:r w:rsidR="00A11DD1" w:rsidRPr="00A11DD1">
              <w:rPr>
                <w:rFonts w:ascii="Times New Roman" w:hAnsi="Times New Roman" w:cs="Times New Roman"/>
                <w:noProof/>
                <w:webHidden/>
                <w:szCs w:val="20"/>
              </w:rPr>
              <w:fldChar w:fldCharType="separate"/>
            </w:r>
            <w:r w:rsidR="00B66EB6">
              <w:rPr>
                <w:rFonts w:ascii="Times New Roman" w:hAnsi="Times New Roman" w:cs="Times New Roman"/>
                <w:noProof/>
                <w:webHidden/>
                <w:szCs w:val="20"/>
              </w:rPr>
              <w:t>30</w:t>
            </w:r>
            <w:r w:rsidR="00A11DD1" w:rsidRPr="00A11DD1">
              <w:rPr>
                <w:rFonts w:ascii="Times New Roman" w:hAnsi="Times New Roman" w:cs="Times New Roman"/>
                <w:noProof/>
                <w:webHidden/>
                <w:szCs w:val="20"/>
              </w:rPr>
              <w:fldChar w:fldCharType="end"/>
            </w:r>
          </w:hyperlink>
        </w:p>
        <w:p w14:paraId="75AC88CA" w14:textId="43083459" w:rsidR="00D54A02" w:rsidRPr="00852B91" w:rsidRDefault="00D54A02" w:rsidP="00A11DD1">
          <w:pPr>
            <w:spacing w:after="0" w:line="240" w:lineRule="auto"/>
            <w:rPr>
              <w:rFonts w:ascii="Times New Roman" w:hAnsi="Times New Roman" w:cs="Times New Roman"/>
              <w:sz w:val="20"/>
            </w:rPr>
          </w:pPr>
          <w:r w:rsidRPr="00A11DD1">
            <w:rPr>
              <w:rFonts w:ascii="Times New Roman" w:hAnsi="Times New Roman" w:cs="Times New Roman"/>
              <w:bCs/>
              <w:szCs w:val="20"/>
            </w:rPr>
            <w:fldChar w:fldCharType="end"/>
          </w:r>
        </w:p>
      </w:sdtContent>
    </w:sdt>
    <w:p w14:paraId="45A8899D" w14:textId="6AFAC6EE" w:rsidR="00005C16" w:rsidRPr="004F623E" w:rsidRDefault="00005C16" w:rsidP="0063722F">
      <w:pPr>
        <w:spacing w:after="0" w:line="240" w:lineRule="auto"/>
        <w:rPr>
          <w:rFonts w:ascii="Times New Roman" w:hAnsi="Times New Roman" w:cs="Times New Roman"/>
          <w:b/>
        </w:rPr>
      </w:pPr>
    </w:p>
    <w:p w14:paraId="31AE88B4" w14:textId="77777777" w:rsidR="00D54A02" w:rsidRPr="004F623E" w:rsidRDefault="00D54A02" w:rsidP="0063722F">
      <w:pPr>
        <w:spacing w:after="0" w:line="240" w:lineRule="auto"/>
        <w:rPr>
          <w:rFonts w:ascii="Times New Roman" w:hAnsi="Times New Roman" w:cs="Times New Roman"/>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221"/>
        <w:gridCol w:w="1661"/>
        <w:gridCol w:w="3361"/>
        <w:gridCol w:w="2306"/>
        <w:gridCol w:w="2201"/>
        <w:gridCol w:w="2221"/>
      </w:tblGrid>
      <w:tr w:rsidR="00A11DD1" w:rsidRPr="00DB7F21" w14:paraId="3CEF0C57" w14:textId="7DA4B085" w:rsidTr="00DB7F21">
        <w:trPr>
          <w:trHeight w:val="20"/>
          <w:tblHeader/>
        </w:trPr>
        <w:tc>
          <w:tcPr>
            <w:tcW w:w="0" w:type="auto"/>
            <w:shd w:val="clear" w:color="000000" w:fill="FFFFFF"/>
          </w:tcPr>
          <w:p w14:paraId="6DB41490" w14:textId="77777777" w:rsidR="00607897" w:rsidRPr="00DB7F21" w:rsidRDefault="00607897" w:rsidP="0063722F">
            <w:pPr>
              <w:spacing w:after="0" w:line="240" w:lineRule="auto"/>
              <w:jc w:val="center"/>
              <w:rPr>
                <w:rFonts w:ascii="Times New Roman" w:eastAsia="Times New Roman" w:hAnsi="Times New Roman" w:cs="Times New Roman"/>
                <w:b/>
                <w:sz w:val="20"/>
                <w:szCs w:val="20"/>
                <w:lang w:eastAsia="ru-RU"/>
              </w:rPr>
            </w:pPr>
            <w:bookmarkStart w:id="0" w:name="_Hlk44593135"/>
            <w:r w:rsidRPr="00DB7F21">
              <w:rPr>
                <w:rFonts w:ascii="Times New Roman" w:eastAsia="Times New Roman" w:hAnsi="Times New Roman" w:cs="Times New Roman"/>
                <w:b/>
                <w:sz w:val="20"/>
                <w:szCs w:val="20"/>
                <w:lang w:eastAsia="ru-RU"/>
              </w:rPr>
              <w:t>№</w:t>
            </w:r>
          </w:p>
        </w:tc>
        <w:tc>
          <w:tcPr>
            <w:tcW w:w="0" w:type="auto"/>
            <w:shd w:val="clear" w:color="000000" w:fill="FFFFFF"/>
          </w:tcPr>
          <w:p w14:paraId="3085D1EC" w14:textId="77777777" w:rsidR="00607897" w:rsidRPr="00DB7F21" w:rsidRDefault="00607897" w:rsidP="0063722F">
            <w:pPr>
              <w:spacing w:after="0" w:line="240" w:lineRule="auto"/>
              <w:jc w:val="center"/>
              <w:rPr>
                <w:rFonts w:ascii="Times New Roman" w:eastAsia="Times New Roman" w:hAnsi="Times New Roman" w:cs="Times New Roman"/>
                <w:b/>
                <w:bCs/>
                <w:sz w:val="20"/>
                <w:szCs w:val="20"/>
                <w:lang w:eastAsia="ru-RU"/>
              </w:rPr>
            </w:pPr>
            <w:r w:rsidRPr="00DB7F21">
              <w:rPr>
                <w:rFonts w:ascii="Times New Roman" w:eastAsia="Times New Roman" w:hAnsi="Times New Roman" w:cs="Times New Roman"/>
                <w:b/>
                <w:bCs/>
                <w:sz w:val="20"/>
                <w:szCs w:val="20"/>
                <w:lang w:eastAsia="ru-RU"/>
              </w:rPr>
              <w:t>Наименование мероприятия</w:t>
            </w:r>
          </w:p>
        </w:tc>
        <w:tc>
          <w:tcPr>
            <w:tcW w:w="0" w:type="auto"/>
            <w:shd w:val="clear" w:color="000000" w:fill="FFFFFF"/>
          </w:tcPr>
          <w:p w14:paraId="18D31D15" w14:textId="437F44CE" w:rsidR="00607897" w:rsidRPr="00DB7F21" w:rsidRDefault="00607897" w:rsidP="0063722F">
            <w:pPr>
              <w:spacing w:after="0" w:line="240" w:lineRule="auto"/>
              <w:jc w:val="center"/>
              <w:rPr>
                <w:rFonts w:ascii="Times New Roman" w:eastAsia="Times New Roman" w:hAnsi="Times New Roman" w:cs="Times New Roman"/>
                <w:b/>
                <w:bCs/>
                <w:sz w:val="20"/>
                <w:szCs w:val="20"/>
                <w:lang w:eastAsia="ru-RU"/>
              </w:rPr>
            </w:pPr>
            <w:r w:rsidRPr="00DB7F21">
              <w:rPr>
                <w:rFonts w:ascii="Times New Roman" w:eastAsia="Times New Roman" w:hAnsi="Times New Roman" w:cs="Times New Roman"/>
                <w:b/>
                <w:bCs/>
                <w:sz w:val="20"/>
                <w:szCs w:val="20"/>
                <w:lang w:eastAsia="ru-RU"/>
              </w:rPr>
              <w:t>Срок исполнения</w:t>
            </w:r>
          </w:p>
        </w:tc>
        <w:tc>
          <w:tcPr>
            <w:tcW w:w="0" w:type="auto"/>
            <w:shd w:val="clear" w:color="000000" w:fill="FFFFFF"/>
          </w:tcPr>
          <w:p w14:paraId="760F7A01" w14:textId="0CF25FEA" w:rsidR="00607897" w:rsidRPr="00DB7F21" w:rsidRDefault="00CA6E51" w:rsidP="0063722F">
            <w:pPr>
              <w:spacing w:after="0" w:line="240" w:lineRule="auto"/>
              <w:jc w:val="center"/>
              <w:rPr>
                <w:rFonts w:ascii="Times New Roman" w:eastAsia="Times New Roman" w:hAnsi="Times New Roman" w:cs="Times New Roman"/>
                <w:b/>
                <w:bCs/>
                <w:sz w:val="20"/>
                <w:szCs w:val="20"/>
                <w:lang w:eastAsia="ru-RU"/>
              </w:rPr>
            </w:pPr>
            <w:r w:rsidRPr="00DB7F21">
              <w:rPr>
                <w:rFonts w:ascii="Times New Roman" w:eastAsia="Times New Roman" w:hAnsi="Times New Roman" w:cs="Times New Roman"/>
                <w:b/>
                <w:bCs/>
                <w:sz w:val="20"/>
                <w:szCs w:val="20"/>
                <w:lang w:eastAsia="ru-RU"/>
              </w:rPr>
              <w:t xml:space="preserve">Ожидаемые результаты </w:t>
            </w:r>
            <w:r w:rsidR="00607897" w:rsidRPr="00DB7F21">
              <w:rPr>
                <w:rFonts w:ascii="Times New Roman" w:eastAsia="Times New Roman" w:hAnsi="Times New Roman" w:cs="Times New Roman"/>
                <w:b/>
                <w:bCs/>
                <w:sz w:val="20"/>
                <w:szCs w:val="20"/>
                <w:lang w:eastAsia="ru-RU"/>
              </w:rPr>
              <w:t>реализации мероприятия</w:t>
            </w:r>
          </w:p>
        </w:tc>
        <w:tc>
          <w:tcPr>
            <w:tcW w:w="0" w:type="auto"/>
            <w:shd w:val="clear" w:color="000000" w:fill="FFFFFF"/>
          </w:tcPr>
          <w:p w14:paraId="4AC86E3A" w14:textId="77777777" w:rsidR="00607897" w:rsidRPr="00DB7F21" w:rsidRDefault="00607897" w:rsidP="0063722F">
            <w:pPr>
              <w:spacing w:after="0" w:line="240" w:lineRule="auto"/>
              <w:jc w:val="center"/>
              <w:rPr>
                <w:rFonts w:ascii="Times New Roman" w:eastAsia="Times New Roman" w:hAnsi="Times New Roman" w:cs="Times New Roman"/>
                <w:b/>
                <w:bCs/>
                <w:sz w:val="20"/>
                <w:szCs w:val="20"/>
                <w:lang w:eastAsia="ru-RU"/>
              </w:rPr>
            </w:pPr>
            <w:r w:rsidRPr="00DB7F21">
              <w:rPr>
                <w:rFonts w:ascii="Times New Roman" w:eastAsia="Times New Roman" w:hAnsi="Times New Roman" w:cs="Times New Roman"/>
                <w:b/>
                <w:bCs/>
                <w:sz w:val="20"/>
                <w:szCs w:val="20"/>
                <w:lang w:eastAsia="ru-RU"/>
              </w:rPr>
              <w:t>Инициатор</w:t>
            </w:r>
          </w:p>
        </w:tc>
        <w:tc>
          <w:tcPr>
            <w:tcW w:w="0" w:type="auto"/>
            <w:shd w:val="clear" w:color="000000" w:fill="FFFFFF"/>
          </w:tcPr>
          <w:p w14:paraId="06397646" w14:textId="77777777" w:rsidR="00607897" w:rsidRPr="00DB7F21" w:rsidRDefault="00607897" w:rsidP="0063722F">
            <w:pPr>
              <w:spacing w:after="0" w:line="240" w:lineRule="auto"/>
              <w:jc w:val="center"/>
              <w:rPr>
                <w:rFonts w:ascii="Times New Roman" w:eastAsia="Times New Roman" w:hAnsi="Times New Roman" w:cs="Times New Roman"/>
                <w:b/>
                <w:bCs/>
                <w:iCs/>
                <w:sz w:val="20"/>
                <w:szCs w:val="20"/>
                <w:lang w:eastAsia="ru-RU"/>
              </w:rPr>
            </w:pPr>
            <w:r w:rsidRPr="00DB7F21">
              <w:rPr>
                <w:rFonts w:ascii="Times New Roman" w:eastAsia="Times New Roman" w:hAnsi="Times New Roman" w:cs="Times New Roman"/>
                <w:b/>
                <w:bCs/>
                <w:iCs/>
                <w:sz w:val="20"/>
                <w:szCs w:val="20"/>
                <w:lang w:eastAsia="ru-RU"/>
              </w:rPr>
              <w:t>Уровень принятия решений</w:t>
            </w:r>
          </w:p>
        </w:tc>
        <w:tc>
          <w:tcPr>
            <w:tcW w:w="0" w:type="auto"/>
            <w:shd w:val="clear" w:color="000000" w:fill="FFFFFF"/>
          </w:tcPr>
          <w:p w14:paraId="657B0EAE" w14:textId="166AD0DE" w:rsidR="00607897" w:rsidRPr="00DB7F21" w:rsidRDefault="00607897" w:rsidP="0063722F">
            <w:pPr>
              <w:spacing w:after="0" w:line="240" w:lineRule="auto"/>
              <w:jc w:val="center"/>
              <w:rPr>
                <w:rFonts w:ascii="Times New Roman" w:eastAsia="Times New Roman" w:hAnsi="Times New Roman" w:cs="Times New Roman"/>
                <w:b/>
                <w:bCs/>
                <w:iCs/>
                <w:sz w:val="20"/>
                <w:szCs w:val="20"/>
                <w:lang w:eastAsia="ru-RU"/>
              </w:rPr>
            </w:pPr>
            <w:r w:rsidRPr="00DB7F21">
              <w:rPr>
                <w:rFonts w:ascii="Times New Roman" w:eastAsia="Times New Roman" w:hAnsi="Times New Roman" w:cs="Times New Roman"/>
                <w:b/>
                <w:bCs/>
                <w:iCs/>
                <w:sz w:val="20"/>
                <w:szCs w:val="20"/>
                <w:lang w:eastAsia="ru-RU"/>
              </w:rPr>
              <w:t>Орган, ответственный за подготовку предложений, реализацию</w:t>
            </w:r>
          </w:p>
        </w:tc>
      </w:tr>
      <w:bookmarkEnd w:id="0"/>
      <w:tr w:rsidR="00607897" w:rsidRPr="00FE1CEF" w14:paraId="5FB85911" w14:textId="64AC7171" w:rsidTr="00DB7F21">
        <w:trPr>
          <w:trHeight w:val="20"/>
        </w:trPr>
        <w:tc>
          <w:tcPr>
            <w:tcW w:w="0" w:type="auto"/>
            <w:gridSpan w:val="7"/>
            <w:shd w:val="clear" w:color="000000" w:fill="FFFFFF"/>
          </w:tcPr>
          <w:p w14:paraId="39B94B5C" w14:textId="77777777" w:rsidR="00607897" w:rsidRPr="00FE1CEF" w:rsidRDefault="00607897" w:rsidP="0063722F">
            <w:pPr>
              <w:pStyle w:val="a3"/>
              <w:spacing w:after="0" w:line="240" w:lineRule="auto"/>
              <w:rPr>
                <w:rFonts w:ascii="Times New Roman" w:eastAsia="Times New Roman" w:hAnsi="Times New Roman" w:cs="Times New Roman"/>
                <w:b/>
                <w:bCs/>
                <w:iCs/>
                <w:sz w:val="20"/>
                <w:szCs w:val="20"/>
                <w:lang w:eastAsia="ru-RU"/>
              </w:rPr>
            </w:pPr>
          </w:p>
          <w:p w14:paraId="148CD587" w14:textId="77777777" w:rsidR="00607897" w:rsidRPr="00FE1CEF"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1" w:name="_Toc44507126"/>
            <w:bookmarkStart w:id="2" w:name="_Toc52812333"/>
            <w:r w:rsidRPr="00FE1CEF">
              <w:rPr>
                <w:rFonts w:ascii="Times New Roman" w:eastAsia="Times New Roman" w:hAnsi="Times New Roman" w:cs="Times New Roman"/>
                <w:b/>
                <w:bCs/>
                <w:iCs/>
                <w:sz w:val="20"/>
                <w:szCs w:val="20"/>
                <w:lang w:eastAsia="ru-RU"/>
              </w:rPr>
              <w:t>Общесистемные меры</w:t>
            </w:r>
            <w:bookmarkEnd w:id="1"/>
            <w:bookmarkEnd w:id="2"/>
          </w:p>
          <w:p w14:paraId="79E84BFE" w14:textId="77777777" w:rsidR="00607897" w:rsidRPr="00FE1CEF" w:rsidRDefault="00607897" w:rsidP="0063722F">
            <w:pPr>
              <w:pStyle w:val="a3"/>
              <w:spacing w:after="0" w:line="240" w:lineRule="auto"/>
              <w:rPr>
                <w:rFonts w:ascii="Times New Roman" w:eastAsia="Times New Roman" w:hAnsi="Times New Roman" w:cs="Times New Roman"/>
                <w:b/>
                <w:bCs/>
                <w:iCs/>
                <w:sz w:val="20"/>
                <w:szCs w:val="20"/>
                <w:lang w:eastAsia="ru-RU"/>
              </w:rPr>
            </w:pPr>
          </w:p>
        </w:tc>
      </w:tr>
      <w:tr w:rsidR="00A11DD1" w:rsidRPr="00FE1CEF" w14:paraId="34C3FC37" w14:textId="77777777" w:rsidTr="00DB7F21">
        <w:trPr>
          <w:trHeight w:val="20"/>
        </w:trPr>
        <w:tc>
          <w:tcPr>
            <w:tcW w:w="0" w:type="auto"/>
            <w:shd w:val="clear" w:color="000000" w:fill="FFFFFF"/>
          </w:tcPr>
          <w:p w14:paraId="32EB45F5"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bCs/>
                <w:sz w:val="20"/>
                <w:szCs w:val="20"/>
                <w:lang w:eastAsia="ru-RU"/>
              </w:rPr>
            </w:pPr>
          </w:p>
        </w:tc>
        <w:tc>
          <w:tcPr>
            <w:tcW w:w="0" w:type="auto"/>
            <w:shd w:val="clear" w:color="000000" w:fill="FFFFFF"/>
          </w:tcPr>
          <w:p w14:paraId="06E790EA" w14:textId="04D8707F" w:rsidR="00607897" w:rsidRPr="00FE1CEF" w:rsidRDefault="00607897" w:rsidP="0063722F">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 xml:space="preserve">Реализация индивидуальной программы социально-экономического развития Чувашской Республики на 2020-2024 годы, утвержденной распоряжением Правительства </w:t>
            </w:r>
            <w:r w:rsidRPr="00FE1CEF">
              <w:rPr>
                <w:rFonts w:ascii="Times New Roman" w:eastAsia="Times New Roman" w:hAnsi="Times New Roman" w:cs="Times New Roman"/>
                <w:bCs/>
                <w:sz w:val="20"/>
                <w:szCs w:val="20"/>
                <w:lang w:eastAsia="ru-RU"/>
              </w:rPr>
              <w:lastRenderedPageBreak/>
              <w:t>Российской Федерации от 03.04.2020</w:t>
            </w:r>
            <w:r w:rsidR="00CA6E51" w:rsidRPr="00FE1CEF">
              <w:rPr>
                <w:rFonts w:ascii="Times New Roman" w:eastAsia="Times New Roman" w:hAnsi="Times New Roman" w:cs="Times New Roman"/>
                <w:bCs/>
                <w:sz w:val="20"/>
                <w:szCs w:val="20"/>
                <w:lang w:eastAsia="ru-RU"/>
              </w:rPr>
              <w:t xml:space="preserve"> </w:t>
            </w:r>
            <w:r w:rsidRPr="00FE1CEF">
              <w:rPr>
                <w:rFonts w:ascii="Times New Roman" w:eastAsia="Times New Roman" w:hAnsi="Times New Roman" w:cs="Times New Roman"/>
                <w:bCs/>
                <w:sz w:val="20"/>
                <w:szCs w:val="20"/>
                <w:lang w:eastAsia="ru-RU"/>
              </w:rPr>
              <w:t>№ 865-р</w:t>
            </w:r>
            <w:r w:rsidR="00B54367" w:rsidRPr="00FE1CEF">
              <w:rPr>
                <w:rFonts w:ascii="Times New Roman" w:eastAsia="Times New Roman" w:hAnsi="Times New Roman" w:cs="Times New Roman"/>
                <w:bCs/>
                <w:sz w:val="20"/>
                <w:szCs w:val="20"/>
                <w:lang w:eastAsia="ru-RU"/>
              </w:rPr>
              <w:t xml:space="preserve"> в части, касающейся города Чебоксары</w:t>
            </w:r>
          </w:p>
        </w:tc>
        <w:tc>
          <w:tcPr>
            <w:tcW w:w="0" w:type="auto"/>
            <w:shd w:val="clear" w:color="000000" w:fill="FFFFFF"/>
          </w:tcPr>
          <w:p w14:paraId="7CAF0A5D" w14:textId="362F1C5D" w:rsidR="00607897" w:rsidRPr="00FE1CEF" w:rsidRDefault="00607897" w:rsidP="0063722F">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lastRenderedPageBreak/>
              <w:t>2020-2024</w:t>
            </w:r>
          </w:p>
        </w:tc>
        <w:tc>
          <w:tcPr>
            <w:tcW w:w="0" w:type="auto"/>
            <w:shd w:val="clear" w:color="000000" w:fill="FFFFFF"/>
          </w:tcPr>
          <w:p w14:paraId="02921686" w14:textId="195D7C79" w:rsidR="00607897" w:rsidRPr="00FE1CEF" w:rsidRDefault="00DB7F21" w:rsidP="0063722F">
            <w:pPr>
              <w:spacing w:after="0" w:line="240" w:lineRule="auto"/>
              <w:jc w:val="both"/>
              <w:rPr>
                <w:rFonts w:ascii="Times New Roman" w:eastAsia="Times New Roman" w:hAnsi="Times New Roman" w:cs="Times New Roman"/>
                <w:bCs/>
                <w:sz w:val="20"/>
                <w:szCs w:val="20"/>
                <w:lang w:eastAsia="ru-RU"/>
              </w:rPr>
            </w:pPr>
            <w:r w:rsidRPr="00DB7F21">
              <w:rPr>
                <w:rFonts w:ascii="Times New Roman" w:eastAsia="Times New Roman" w:hAnsi="Times New Roman" w:cs="Times New Roman"/>
                <w:bCs/>
                <w:sz w:val="20"/>
                <w:szCs w:val="20"/>
                <w:lang w:eastAsia="ru-RU"/>
              </w:rPr>
              <w:t xml:space="preserve">В результате реализации Программы будет существенным образом не только повышена эффективность экономики города Чебоксары, но и произойдут серьезные сдвиги в качестве и уровне жизни населения, </w:t>
            </w:r>
            <w:r w:rsidRPr="00DB7F21">
              <w:rPr>
                <w:rFonts w:ascii="Times New Roman" w:eastAsia="Times New Roman" w:hAnsi="Times New Roman" w:cs="Times New Roman"/>
                <w:bCs/>
                <w:sz w:val="20"/>
                <w:szCs w:val="20"/>
                <w:lang w:eastAsia="ru-RU"/>
              </w:rPr>
              <w:lastRenderedPageBreak/>
              <w:t>тем самым будет обеспечено достижение всех целевых ориентиров, поставленных в Указах Президента Российской Федерации, зафиксированных в национальных проектах и соответствующих региональных проектах.</w:t>
            </w:r>
          </w:p>
        </w:tc>
        <w:tc>
          <w:tcPr>
            <w:tcW w:w="0" w:type="auto"/>
            <w:shd w:val="clear" w:color="000000" w:fill="FFFFFF"/>
          </w:tcPr>
          <w:p w14:paraId="3976C302" w14:textId="77777777" w:rsidR="00607897" w:rsidRPr="00FE1CEF" w:rsidRDefault="00607897" w:rsidP="0063722F">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lastRenderedPageBreak/>
              <w:t>Правительство Российской Федерации</w:t>
            </w:r>
          </w:p>
        </w:tc>
        <w:tc>
          <w:tcPr>
            <w:tcW w:w="0" w:type="auto"/>
            <w:shd w:val="clear" w:color="000000" w:fill="FFFFFF"/>
          </w:tcPr>
          <w:p w14:paraId="1C2403A4" w14:textId="77777777" w:rsidR="00607897" w:rsidRPr="00FE1CEF" w:rsidRDefault="00607897" w:rsidP="0063722F">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Федеральный</w:t>
            </w:r>
          </w:p>
          <w:p w14:paraId="2CAC61E0" w14:textId="0BB4CEC4" w:rsidR="00607897" w:rsidRPr="00FE1CEF" w:rsidRDefault="00607897" w:rsidP="0063722F">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w:t>
            </w:r>
            <w:r w:rsidRPr="00FE1CEF">
              <w:rPr>
                <w:rFonts w:ascii="Times New Roman" w:eastAsia="Times New Roman" w:hAnsi="Times New Roman" w:cs="Times New Roman"/>
                <w:bCs/>
                <w:i/>
                <w:iCs/>
                <w:sz w:val="20"/>
                <w:szCs w:val="20"/>
                <w:lang w:eastAsia="ru-RU"/>
              </w:rPr>
              <w:t>Правительство Российской Федерации, Минпромторг России</w:t>
            </w:r>
            <w:r w:rsidRPr="00FE1CEF">
              <w:rPr>
                <w:rFonts w:ascii="Times New Roman" w:eastAsia="Times New Roman" w:hAnsi="Times New Roman" w:cs="Times New Roman"/>
                <w:bCs/>
                <w:sz w:val="20"/>
                <w:szCs w:val="20"/>
                <w:lang w:eastAsia="ru-RU"/>
              </w:rPr>
              <w:t>)</w:t>
            </w:r>
          </w:p>
        </w:tc>
        <w:tc>
          <w:tcPr>
            <w:tcW w:w="0" w:type="auto"/>
            <w:shd w:val="clear" w:color="000000" w:fill="FFFFFF"/>
          </w:tcPr>
          <w:p w14:paraId="6C33AA29" w14:textId="77777777" w:rsidR="00607897" w:rsidRPr="00FE1CEF" w:rsidRDefault="00607897" w:rsidP="0063722F">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Минэкономразвития Чувашии</w:t>
            </w:r>
          </w:p>
        </w:tc>
      </w:tr>
      <w:tr w:rsidR="00A11DD1" w:rsidRPr="00FE1CEF" w14:paraId="4B571AFF" w14:textId="34F779BD" w:rsidTr="00DB7F21">
        <w:trPr>
          <w:trHeight w:val="20"/>
        </w:trPr>
        <w:tc>
          <w:tcPr>
            <w:tcW w:w="0" w:type="auto"/>
            <w:shd w:val="clear" w:color="000000" w:fill="FFFFFF"/>
          </w:tcPr>
          <w:p w14:paraId="08EAA4EC"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CC5B698"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Внесение изменений в ст. 2 Федерального закона от 18 июля 2011 г. №223-ФЗ «О закупках товаров, работ, услуг отдельными видами юридических лиц» в части уменьшения до 25% порога применения закона в отношении закупки товаров, работ, услуг лицами с долей участия государства</w:t>
            </w:r>
          </w:p>
        </w:tc>
        <w:tc>
          <w:tcPr>
            <w:tcW w:w="0" w:type="auto"/>
            <w:shd w:val="clear" w:color="000000" w:fill="FFFFFF"/>
          </w:tcPr>
          <w:p w14:paraId="37FABC49" w14:textId="485FECA2"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2020-2024</w:t>
            </w:r>
          </w:p>
        </w:tc>
        <w:tc>
          <w:tcPr>
            <w:tcW w:w="0" w:type="auto"/>
            <w:shd w:val="clear" w:color="000000" w:fill="FFFFFF"/>
          </w:tcPr>
          <w:p w14:paraId="291618E8" w14:textId="078A6E9B"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Широкое применение конкурентных процедур закупок лицами с долей участия государства. </w:t>
            </w:r>
          </w:p>
          <w:p w14:paraId="4FC654B2" w14:textId="77777777" w:rsidR="00607897" w:rsidRPr="00FE1CEF" w:rsidRDefault="00607897" w:rsidP="0063722F">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sz w:val="20"/>
                <w:szCs w:val="20"/>
                <w:lang w:eastAsia="ru-RU"/>
              </w:rPr>
              <w:t>Увеличение объемов производства и выручки предприятий Чувашской Республики за счет участия в закупках крупнейших государственных корпораций. Увеличение количества рабочих мест</w:t>
            </w:r>
          </w:p>
        </w:tc>
        <w:tc>
          <w:tcPr>
            <w:tcW w:w="0" w:type="auto"/>
            <w:shd w:val="clear" w:color="000000" w:fill="FFFFFF"/>
          </w:tcPr>
          <w:p w14:paraId="06AC1765" w14:textId="08994314" w:rsidR="00607897" w:rsidRPr="00FE1CEF" w:rsidRDefault="00607897" w:rsidP="0063722F">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sz w:val="20"/>
                <w:szCs w:val="20"/>
                <w:lang w:eastAsia="ru-RU"/>
              </w:rPr>
              <w:t>АО «ЛЕНТА»</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sz w:val="20"/>
                <w:szCs w:val="20"/>
                <w:lang w:eastAsia="ru-RU"/>
              </w:rPr>
              <w:t>г.Чебоксары</w:t>
            </w:r>
            <w:proofErr w:type="spellEnd"/>
          </w:p>
        </w:tc>
        <w:tc>
          <w:tcPr>
            <w:tcW w:w="0" w:type="auto"/>
            <w:shd w:val="clear" w:color="000000" w:fill="FFFFFF"/>
          </w:tcPr>
          <w:p w14:paraId="130A324B"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Cs/>
                <w:sz w:val="20"/>
                <w:szCs w:val="20"/>
                <w:lang w:eastAsia="ru-RU"/>
              </w:rPr>
              <w:t>Федеральный</w:t>
            </w: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i/>
                <w:sz w:val="20"/>
                <w:szCs w:val="20"/>
                <w:lang w:eastAsia="ru-RU"/>
              </w:rPr>
              <w:t>(</w:t>
            </w:r>
            <w:r w:rsidRPr="00FE1CEF">
              <w:rPr>
                <w:rFonts w:ascii="Times New Roman" w:eastAsia="Times New Roman" w:hAnsi="Times New Roman" w:cs="Times New Roman"/>
                <w:i/>
                <w:iCs/>
                <w:sz w:val="20"/>
                <w:szCs w:val="20"/>
                <w:lang w:eastAsia="ru-RU"/>
              </w:rPr>
              <w:t>Законодательная власть)</w:t>
            </w:r>
          </w:p>
        </w:tc>
        <w:tc>
          <w:tcPr>
            <w:tcW w:w="0" w:type="auto"/>
            <w:shd w:val="clear" w:color="000000" w:fill="FFFFFF"/>
          </w:tcPr>
          <w:p w14:paraId="09382E5B"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
                <w:iCs/>
                <w:sz w:val="20"/>
                <w:szCs w:val="20"/>
                <w:lang w:eastAsia="ru-RU"/>
              </w:rPr>
              <w:t xml:space="preserve"> </w:t>
            </w:r>
            <w:r w:rsidRPr="00FE1CEF">
              <w:rPr>
                <w:rFonts w:ascii="Times New Roman" w:eastAsia="Times New Roman" w:hAnsi="Times New Roman" w:cs="Times New Roman"/>
                <w:iCs/>
                <w:sz w:val="20"/>
                <w:szCs w:val="20"/>
                <w:lang w:eastAsia="ru-RU"/>
              </w:rPr>
              <w:t>Минэкономразвития Чувашии</w:t>
            </w:r>
          </w:p>
        </w:tc>
      </w:tr>
      <w:tr w:rsidR="00A11DD1" w:rsidRPr="00FE1CEF" w14:paraId="5D91C641" w14:textId="17AFCDCB" w:rsidTr="00DB7F21">
        <w:trPr>
          <w:trHeight w:val="20"/>
        </w:trPr>
        <w:tc>
          <w:tcPr>
            <w:tcW w:w="0" w:type="auto"/>
            <w:shd w:val="clear" w:color="000000" w:fill="FFFFFF"/>
          </w:tcPr>
          <w:p w14:paraId="579FD5DD"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9DC5DEC"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Внесение изменения в статью 4  № 209-ФЗ «О развитии малого и среднего предпринимательства в Российской Федерации» от 24.07.2007 в части изменения одного из критериев отнесения юридического лица к субъектам малого и среднего предпринимательства для производителей, увеличив критерий численности до 350 чел вместо действующих 250 чел для предприятий промышленности  социально-значимых товаров (в т.ч. основной ОКВЭД 32.30.)</w:t>
            </w:r>
          </w:p>
        </w:tc>
        <w:tc>
          <w:tcPr>
            <w:tcW w:w="0" w:type="auto"/>
            <w:shd w:val="clear" w:color="000000" w:fill="FFFFFF"/>
          </w:tcPr>
          <w:p w14:paraId="060BEA06" w14:textId="32E1E49F"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2020-2022</w:t>
            </w:r>
          </w:p>
        </w:tc>
        <w:tc>
          <w:tcPr>
            <w:tcW w:w="0" w:type="auto"/>
            <w:shd w:val="clear" w:color="000000" w:fill="FFFFFF"/>
          </w:tcPr>
          <w:p w14:paraId="121DA001"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В целях получения поддержки, предусмотренной для субъектов малого и среднего предпринимательства, более широким кругом организаций</w:t>
            </w:r>
          </w:p>
        </w:tc>
        <w:tc>
          <w:tcPr>
            <w:tcW w:w="0" w:type="auto"/>
            <w:shd w:val="clear" w:color="000000" w:fill="FFFFFF"/>
          </w:tcPr>
          <w:p w14:paraId="15900635" w14:textId="5B956726" w:rsidR="00607897" w:rsidRPr="00FE1CEF" w:rsidRDefault="00607897" w:rsidP="0063722F">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ЗАО «ЗИСО»</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sz w:val="20"/>
                <w:szCs w:val="20"/>
                <w:lang w:eastAsia="ru-RU"/>
              </w:rPr>
              <w:t>г.Чебоксары</w:t>
            </w:r>
            <w:proofErr w:type="spellEnd"/>
          </w:p>
        </w:tc>
        <w:tc>
          <w:tcPr>
            <w:tcW w:w="0" w:type="auto"/>
            <w:shd w:val="clear" w:color="000000" w:fill="FFFFFF"/>
          </w:tcPr>
          <w:p w14:paraId="514AC970"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Федеральный</w:t>
            </w: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i/>
                <w:sz w:val="20"/>
                <w:szCs w:val="20"/>
                <w:lang w:eastAsia="ru-RU"/>
              </w:rPr>
              <w:t>(</w:t>
            </w:r>
            <w:r w:rsidRPr="00FE1CEF">
              <w:rPr>
                <w:rFonts w:ascii="Times New Roman" w:eastAsia="Times New Roman" w:hAnsi="Times New Roman" w:cs="Times New Roman"/>
                <w:i/>
                <w:iCs/>
                <w:sz w:val="20"/>
                <w:szCs w:val="20"/>
                <w:lang w:eastAsia="ru-RU"/>
              </w:rPr>
              <w:t>Законодательная власть)</w:t>
            </w:r>
          </w:p>
        </w:tc>
        <w:tc>
          <w:tcPr>
            <w:tcW w:w="0" w:type="auto"/>
            <w:shd w:val="clear" w:color="000000" w:fill="FFFFFF"/>
          </w:tcPr>
          <w:p w14:paraId="3D1EB1A4"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Cs/>
                <w:sz w:val="20"/>
                <w:szCs w:val="20"/>
                <w:lang w:eastAsia="ru-RU"/>
              </w:rPr>
              <w:t>Минэкономразвития Чувашии</w:t>
            </w:r>
          </w:p>
        </w:tc>
      </w:tr>
      <w:tr w:rsidR="00A11DD1" w:rsidRPr="00FE1CEF" w14:paraId="31E23927" w14:textId="77777777" w:rsidTr="00DB7F21">
        <w:trPr>
          <w:trHeight w:val="20"/>
        </w:trPr>
        <w:tc>
          <w:tcPr>
            <w:tcW w:w="0" w:type="auto"/>
            <w:shd w:val="clear" w:color="000000" w:fill="FFFFFF"/>
          </w:tcPr>
          <w:p w14:paraId="54D14742"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BA78F08" w14:textId="15273068"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Разработка и внедрение механизма взимания платы за резерв электрической мощности с целью обеспечения рационального </w:t>
            </w:r>
            <w:r w:rsidRPr="00FE1CEF">
              <w:rPr>
                <w:rFonts w:ascii="Times New Roman" w:eastAsia="Times New Roman" w:hAnsi="Times New Roman" w:cs="Times New Roman"/>
                <w:sz w:val="20"/>
                <w:szCs w:val="20"/>
                <w:lang w:eastAsia="ru-RU"/>
              </w:rPr>
              <w:lastRenderedPageBreak/>
              <w:t xml:space="preserve">перераспределения электрической мощности </w:t>
            </w:r>
          </w:p>
        </w:tc>
        <w:tc>
          <w:tcPr>
            <w:tcW w:w="0" w:type="auto"/>
            <w:shd w:val="clear" w:color="000000" w:fill="FFFFFF"/>
          </w:tcPr>
          <w:p w14:paraId="662720DD" w14:textId="1F0C6F65"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lastRenderedPageBreak/>
              <w:t>2020-2021</w:t>
            </w:r>
          </w:p>
        </w:tc>
        <w:tc>
          <w:tcPr>
            <w:tcW w:w="0" w:type="auto"/>
            <w:shd w:val="clear" w:color="000000" w:fill="FFFFFF"/>
          </w:tcPr>
          <w:p w14:paraId="06249AFA" w14:textId="2F8557A5"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Стимулирование вовлечения в экономику избыточных электрических мощностей.</w:t>
            </w:r>
          </w:p>
        </w:tc>
        <w:tc>
          <w:tcPr>
            <w:tcW w:w="0" w:type="auto"/>
            <w:shd w:val="clear" w:color="000000" w:fill="FFFFFF"/>
          </w:tcPr>
          <w:p w14:paraId="455A1062" w14:textId="3FB78B4B" w:rsidR="00607897" w:rsidRPr="00FE1CEF" w:rsidRDefault="00607897" w:rsidP="0063722F">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АО «АККОНД»</w:t>
            </w:r>
            <w:r w:rsidR="00B54367" w:rsidRPr="00FE1CEF">
              <w:rPr>
                <w:rFonts w:ascii="Times New Roman" w:eastAsia="Times New Roman" w:hAnsi="Times New Roman" w:cs="Times New Roman"/>
                <w:bCs/>
                <w:sz w:val="20"/>
                <w:szCs w:val="20"/>
                <w:lang w:eastAsia="ru-RU"/>
              </w:rPr>
              <w:t xml:space="preserve"> (</w:t>
            </w:r>
            <w:proofErr w:type="spellStart"/>
            <w:r w:rsidR="00B54367" w:rsidRPr="00FE1CEF">
              <w:rPr>
                <w:rFonts w:ascii="Times New Roman" w:eastAsia="Times New Roman" w:hAnsi="Times New Roman" w:cs="Times New Roman"/>
                <w:sz w:val="20"/>
                <w:szCs w:val="20"/>
                <w:lang w:eastAsia="ru-RU"/>
              </w:rPr>
              <w:t>г.Чебоксары</w:t>
            </w:r>
            <w:proofErr w:type="spellEnd"/>
            <w:r w:rsidR="00B54367" w:rsidRPr="00FE1CEF">
              <w:rPr>
                <w:rFonts w:ascii="Times New Roman" w:eastAsia="Times New Roman" w:hAnsi="Times New Roman" w:cs="Times New Roman"/>
                <w:sz w:val="20"/>
                <w:szCs w:val="20"/>
                <w:lang w:eastAsia="ru-RU"/>
              </w:rPr>
              <w:t>)</w:t>
            </w:r>
            <w:r w:rsidRPr="00FE1CEF">
              <w:rPr>
                <w:rFonts w:ascii="Times New Roman" w:eastAsia="Times New Roman" w:hAnsi="Times New Roman" w:cs="Times New Roman"/>
                <w:bCs/>
                <w:sz w:val="20"/>
                <w:szCs w:val="20"/>
                <w:lang w:eastAsia="ru-RU"/>
              </w:rPr>
              <w:t>, предприятия Чувашской Республики</w:t>
            </w:r>
          </w:p>
        </w:tc>
        <w:tc>
          <w:tcPr>
            <w:tcW w:w="0" w:type="auto"/>
            <w:shd w:val="clear" w:color="000000" w:fill="FFFFFF"/>
          </w:tcPr>
          <w:p w14:paraId="2B3355D8" w14:textId="38694EFB"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Федеральный</w:t>
            </w: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i/>
                <w:sz w:val="20"/>
                <w:szCs w:val="20"/>
                <w:lang w:eastAsia="ru-RU"/>
              </w:rPr>
              <w:t>(</w:t>
            </w:r>
            <w:r w:rsidRPr="00FE1CEF">
              <w:rPr>
                <w:rFonts w:ascii="Times New Roman" w:eastAsia="Times New Roman" w:hAnsi="Times New Roman" w:cs="Times New Roman"/>
                <w:i/>
                <w:iCs/>
                <w:sz w:val="20"/>
                <w:szCs w:val="20"/>
                <w:lang w:eastAsia="ru-RU"/>
              </w:rPr>
              <w:t>Законодательная власть)</w:t>
            </w:r>
          </w:p>
        </w:tc>
        <w:tc>
          <w:tcPr>
            <w:tcW w:w="0" w:type="auto"/>
            <w:shd w:val="clear" w:color="000000" w:fill="FFFFFF"/>
          </w:tcPr>
          <w:p w14:paraId="6B711BEE" w14:textId="217DB5DE"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A11DD1" w:rsidRPr="00FE1CEF" w14:paraId="0F0A5A4E" w14:textId="77777777" w:rsidTr="00DB7F21">
        <w:trPr>
          <w:trHeight w:val="20"/>
        </w:trPr>
        <w:tc>
          <w:tcPr>
            <w:tcW w:w="0" w:type="auto"/>
            <w:shd w:val="clear" w:color="000000" w:fill="FFFFFF"/>
          </w:tcPr>
          <w:p w14:paraId="08BC97E7"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bookmarkStart w:id="3" w:name="_Hlk44590101"/>
          </w:p>
        </w:tc>
        <w:tc>
          <w:tcPr>
            <w:tcW w:w="0" w:type="auto"/>
            <w:shd w:val="clear" w:color="000000" w:fill="FFFFFF"/>
          </w:tcPr>
          <w:p w14:paraId="461C2700" w14:textId="42B81DFC"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Запуск системы реализации, актуализации и мониторинга проектов и мероприятий Комплексной </w:t>
            </w:r>
            <w:r w:rsidR="00B54367" w:rsidRPr="00FE1CEF">
              <w:rPr>
                <w:rFonts w:ascii="Times New Roman" w:eastAsia="Times New Roman" w:hAnsi="Times New Roman" w:cs="Times New Roman"/>
                <w:sz w:val="20"/>
                <w:szCs w:val="20"/>
                <w:lang w:eastAsia="ru-RU"/>
              </w:rPr>
              <w:t>программы социально-культурного и экономического развития городского округа Чебоксары</w:t>
            </w:r>
          </w:p>
        </w:tc>
        <w:tc>
          <w:tcPr>
            <w:tcW w:w="0" w:type="auto"/>
            <w:shd w:val="clear" w:color="000000" w:fill="FFFFFF"/>
          </w:tcPr>
          <w:p w14:paraId="4110F9AD" w14:textId="3E0BD5A0"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2020-2025</w:t>
            </w:r>
          </w:p>
        </w:tc>
        <w:tc>
          <w:tcPr>
            <w:tcW w:w="0" w:type="auto"/>
            <w:shd w:val="clear" w:color="000000" w:fill="FFFFFF"/>
          </w:tcPr>
          <w:p w14:paraId="4347310C" w14:textId="647E93D2"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Обеспечение поддержания в актуальном состоянии, скоординированной реализации и мониторинга коммерческих проектов, социальных и инфраструктурных проектов Комплексной программы социально-экономического развития Чувашской Республики</w:t>
            </w:r>
          </w:p>
        </w:tc>
        <w:tc>
          <w:tcPr>
            <w:tcW w:w="0" w:type="auto"/>
            <w:shd w:val="clear" w:color="000000" w:fill="FFFFFF"/>
          </w:tcPr>
          <w:p w14:paraId="1D3172FA" w14:textId="617DD934" w:rsidR="00607897" w:rsidRPr="00FE1CEF" w:rsidRDefault="00B54367" w:rsidP="0063722F">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Администрация города Чебоксары</w:t>
            </w:r>
          </w:p>
        </w:tc>
        <w:tc>
          <w:tcPr>
            <w:tcW w:w="0" w:type="auto"/>
            <w:shd w:val="clear" w:color="000000" w:fill="FFFFFF"/>
          </w:tcPr>
          <w:p w14:paraId="0D149D97" w14:textId="5180D65A" w:rsidR="00607897" w:rsidRPr="00FE1CEF" w:rsidRDefault="00B5436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Муниципальный</w:t>
            </w:r>
            <w:r w:rsidR="00607897" w:rsidRPr="00FE1CEF">
              <w:rPr>
                <w:rFonts w:ascii="Times New Roman" w:eastAsia="Times New Roman" w:hAnsi="Times New Roman" w:cs="Times New Roman"/>
                <w:iCs/>
                <w:sz w:val="20"/>
                <w:szCs w:val="20"/>
                <w:lang w:eastAsia="ru-RU"/>
              </w:rPr>
              <w:t xml:space="preserve"> (</w:t>
            </w:r>
            <w:r w:rsidRPr="00FE1CEF">
              <w:rPr>
                <w:rFonts w:ascii="Times New Roman" w:eastAsia="Times New Roman" w:hAnsi="Times New Roman" w:cs="Times New Roman"/>
                <w:bCs/>
                <w:i/>
                <w:iCs/>
                <w:sz w:val="20"/>
                <w:szCs w:val="20"/>
                <w:lang w:eastAsia="ru-RU"/>
              </w:rPr>
              <w:t>Администрация города Чебоксары</w:t>
            </w:r>
            <w:r w:rsidR="00607897" w:rsidRPr="00FE1CEF">
              <w:rPr>
                <w:rFonts w:ascii="Times New Roman" w:eastAsia="Times New Roman" w:hAnsi="Times New Roman" w:cs="Times New Roman"/>
                <w:bCs/>
                <w:sz w:val="20"/>
                <w:szCs w:val="20"/>
                <w:lang w:eastAsia="ru-RU"/>
              </w:rPr>
              <w:t>)</w:t>
            </w:r>
          </w:p>
        </w:tc>
        <w:tc>
          <w:tcPr>
            <w:tcW w:w="0" w:type="auto"/>
            <w:shd w:val="clear" w:color="000000" w:fill="FFFFFF"/>
          </w:tcPr>
          <w:p w14:paraId="6AEE693E" w14:textId="57D6390E" w:rsidR="00607897" w:rsidRPr="00FE1CEF" w:rsidRDefault="00B54367" w:rsidP="0063722F">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Администрация города Чебоксары</w:t>
            </w:r>
          </w:p>
        </w:tc>
      </w:tr>
      <w:bookmarkEnd w:id="3"/>
      <w:tr w:rsidR="00607897" w:rsidRPr="00FE1CEF" w14:paraId="4873795B" w14:textId="38474288" w:rsidTr="00DB7F21">
        <w:trPr>
          <w:trHeight w:val="20"/>
        </w:trPr>
        <w:tc>
          <w:tcPr>
            <w:tcW w:w="0" w:type="auto"/>
            <w:gridSpan w:val="7"/>
            <w:shd w:val="clear" w:color="000000" w:fill="FFFFFF"/>
          </w:tcPr>
          <w:p w14:paraId="3C6F981C" w14:textId="77777777" w:rsidR="00607897" w:rsidRPr="00FE1CEF" w:rsidRDefault="00607897" w:rsidP="0063722F">
            <w:pPr>
              <w:pStyle w:val="a3"/>
              <w:spacing w:after="0" w:line="240" w:lineRule="auto"/>
              <w:jc w:val="center"/>
              <w:rPr>
                <w:rFonts w:ascii="Times New Roman" w:eastAsia="Times New Roman" w:hAnsi="Times New Roman" w:cs="Times New Roman"/>
                <w:i/>
                <w:iCs/>
                <w:sz w:val="20"/>
                <w:szCs w:val="20"/>
                <w:lang w:eastAsia="ru-RU"/>
              </w:rPr>
            </w:pPr>
          </w:p>
          <w:p w14:paraId="202B449D" w14:textId="77777777" w:rsidR="00607897" w:rsidRPr="00FE1CEF"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4" w:name="_Toc44507127"/>
            <w:bookmarkStart w:id="5" w:name="_Toc52812334"/>
            <w:r w:rsidRPr="00FE1CEF">
              <w:rPr>
                <w:rFonts w:ascii="Times New Roman" w:eastAsia="Times New Roman" w:hAnsi="Times New Roman" w:cs="Times New Roman"/>
                <w:b/>
                <w:bCs/>
                <w:iCs/>
                <w:sz w:val="20"/>
                <w:szCs w:val="20"/>
                <w:lang w:eastAsia="ru-RU"/>
              </w:rPr>
              <w:t>Поддержка (защита) товарных рынков, стимулирование спроса на высокотехнологичную продукцию</w:t>
            </w:r>
            <w:bookmarkEnd w:id="4"/>
            <w:bookmarkEnd w:id="5"/>
          </w:p>
          <w:p w14:paraId="36F3F7BA" w14:textId="77777777" w:rsidR="00607897" w:rsidRPr="00FE1CEF" w:rsidRDefault="00607897" w:rsidP="0063722F">
            <w:pPr>
              <w:pStyle w:val="a3"/>
              <w:spacing w:after="0" w:line="240" w:lineRule="auto"/>
              <w:rPr>
                <w:rFonts w:ascii="Times New Roman" w:eastAsia="Times New Roman" w:hAnsi="Times New Roman" w:cs="Times New Roman"/>
                <w:i/>
                <w:iCs/>
                <w:sz w:val="20"/>
                <w:szCs w:val="20"/>
                <w:lang w:eastAsia="ru-RU"/>
              </w:rPr>
            </w:pPr>
          </w:p>
        </w:tc>
      </w:tr>
      <w:tr w:rsidR="00A11DD1" w:rsidRPr="00FE1CEF" w14:paraId="0A8FFB11" w14:textId="6F88F8B1" w:rsidTr="00DB7F21">
        <w:trPr>
          <w:trHeight w:val="20"/>
        </w:trPr>
        <w:tc>
          <w:tcPr>
            <w:tcW w:w="0" w:type="auto"/>
            <w:shd w:val="clear" w:color="000000" w:fill="FFFFFF"/>
          </w:tcPr>
          <w:p w14:paraId="11036949"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AEAC519" w14:textId="64C1D506"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Корректировка правил отбора проектов по программе модернизации генерирующих объектов тепловых электростанций, утвержденных постановлением Правительства Российской Федерации от 25 января 2019 г. №43 и других нормативных актов с целью стимулирования владельцев электрических станций к внедрению новых и модернизации существующих автоматизированных систем управления технологическим процессом, на базе российских программно-технических комплексов</w:t>
            </w:r>
          </w:p>
        </w:tc>
        <w:tc>
          <w:tcPr>
            <w:tcW w:w="0" w:type="auto"/>
            <w:shd w:val="clear" w:color="000000" w:fill="FFFFFF"/>
          </w:tcPr>
          <w:p w14:paraId="2B983709" w14:textId="3B1A420B"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2020-2021</w:t>
            </w:r>
          </w:p>
        </w:tc>
        <w:tc>
          <w:tcPr>
            <w:tcW w:w="0" w:type="auto"/>
            <w:shd w:val="clear" w:color="000000" w:fill="FFFFFF"/>
          </w:tcPr>
          <w:p w14:paraId="09841DC7" w14:textId="030E29CC"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Увеличение выручки АО «ЭЛАРА» от реализации ПТК АСУТП в проектах модернизации генерирующего оборудования тепловых электростанций на 200 млн. рублей в год. Сохранение 15 квалифицированных рабочих мест. Повышение налоговых поступлений в федеральный и республиканский бюджеты.</w:t>
            </w:r>
          </w:p>
        </w:tc>
        <w:tc>
          <w:tcPr>
            <w:tcW w:w="0" w:type="auto"/>
            <w:shd w:val="clear" w:color="000000" w:fill="FFFFFF"/>
          </w:tcPr>
          <w:p w14:paraId="2C77160A" w14:textId="2038F0E4"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АО «ЭЛАРА»</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6F9540B1"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iCs/>
                <w:sz w:val="20"/>
                <w:szCs w:val="20"/>
                <w:lang w:eastAsia="ru-RU"/>
              </w:rPr>
              <w:t>Федеральный</w:t>
            </w:r>
            <w:r w:rsidRPr="00FE1CEF">
              <w:rPr>
                <w:rFonts w:ascii="Times New Roman" w:eastAsia="Times New Roman" w:hAnsi="Times New Roman" w:cs="Times New Roman"/>
                <w:sz w:val="20"/>
                <w:szCs w:val="20"/>
                <w:lang w:eastAsia="ru-RU"/>
              </w:rPr>
              <w:t xml:space="preserve"> </w:t>
            </w:r>
          </w:p>
          <w:p w14:paraId="4BDFB5F2"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
                <w:sz w:val="20"/>
                <w:szCs w:val="20"/>
                <w:lang w:eastAsia="ru-RU"/>
              </w:rPr>
              <w:t>(Минэнерго России)</w:t>
            </w:r>
          </w:p>
        </w:tc>
        <w:tc>
          <w:tcPr>
            <w:tcW w:w="0" w:type="auto"/>
            <w:shd w:val="clear" w:color="000000" w:fill="FFFFFF"/>
          </w:tcPr>
          <w:p w14:paraId="6053D144"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
                <w:iCs/>
                <w:sz w:val="20"/>
                <w:szCs w:val="20"/>
                <w:lang w:eastAsia="ru-RU"/>
              </w:rPr>
              <w:t xml:space="preserve"> </w:t>
            </w:r>
            <w:r w:rsidRPr="00FE1CEF">
              <w:rPr>
                <w:rFonts w:ascii="Times New Roman" w:eastAsia="Times New Roman" w:hAnsi="Times New Roman" w:cs="Times New Roman"/>
                <w:iCs/>
                <w:sz w:val="20"/>
                <w:szCs w:val="20"/>
                <w:lang w:eastAsia="ru-RU"/>
              </w:rPr>
              <w:t>Минпромэнерго Чувашии</w:t>
            </w:r>
          </w:p>
        </w:tc>
      </w:tr>
      <w:tr w:rsidR="00A11DD1" w:rsidRPr="00FE1CEF" w14:paraId="24F8460B" w14:textId="0FCECEF1" w:rsidTr="00DB7F21">
        <w:trPr>
          <w:trHeight w:val="20"/>
        </w:trPr>
        <w:tc>
          <w:tcPr>
            <w:tcW w:w="0" w:type="auto"/>
            <w:shd w:val="clear" w:color="000000" w:fill="FFFFFF"/>
          </w:tcPr>
          <w:p w14:paraId="509F7B17"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141F8E0" w14:textId="68DCFE94"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Корректировка постановления Правительства Российской Федерации от 30 апреля 2019 г. №529 «Об утверждении правил предоставления субсидий </w:t>
            </w:r>
            <w:r w:rsidRPr="00FE1CEF">
              <w:rPr>
                <w:rFonts w:ascii="Times New Roman" w:eastAsia="Times New Roman" w:hAnsi="Times New Roman" w:cs="Times New Roman"/>
                <w:sz w:val="20"/>
                <w:szCs w:val="20"/>
                <w:lang w:eastAsia="ru-RU"/>
              </w:rPr>
              <w:lastRenderedPageBreak/>
              <w:t>российским организациям на возмещение части затрат на разработку цифровых платформ и программных продуктов в целях создания и (или) развития производства высокотехнологичной промышленной продукции» с целью допуска к получению субсидии проектов создания цифровых платформ и программных продуктов, предназначенных для решения задач, указанных в данном постановлении, при производстве, передаче и распре-делении электрической энергии</w:t>
            </w:r>
          </w:p>
        </w:tc>
        <w:tc>
          <w:tcPr>
            <w:tcW w:w="0" w:type="auto"/>
            <w:shd w:val="clear" w:color="000000" w:fill="FFFFFF"/>
          </w:tcPr>
          <w:p w14:paraId="2AF562D9" w14:textId="79647D5B"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lastRenderedPageBreak/>
              <w:t>2020-2021</w:t>
            </w:r>
          </w:p>
        </w:tc>
        <w:tc>
          <w:tcPr>
            <w:tcW w:w="0" w:type="auto"/>
            <w:shd w:val="clear" w:color="000000" w:fill="FFFFFF"/>
          </w:tcPr>
          <w:p w14:paraId="22DDDE86" w14:textId="277DD514"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Увеличение выручки АО «ЭЛАРА» от реализации ПТК АСУТП на 50 млн. рублей в год. </w:t>
            </w:r>
            <w:r w:rsidRPr="00FE1CEF">
              <w:rPr>
                <w:rFonts w:ascii="Times New Roman" w:eastAsia="Times New Roman" w:hAnsi="Times New Roman" w:cs="Times New Roman"/>
                <w:sz w:val="20"/>
                <w:szCs w:val="20"/>
                <w:lang w:eastAsia="ru-RU"/>
              </w:rPr>
              <w:br/>
              <w:t xml:space="preserve">Увеличение загрузки производственных мощностей </w:t>
            </w:r>
            <w:r w:rsidRPr="00FE1CEF">
              <w:rPr>
                <w:rFonts w:ascii="Times New Roman" w:eastAsia="Times New Roman" w:hAnsi="Times New Roman" w:cs="Times New Roman"/>
                <w:sz w:val="20"/>
                <w:szCs w:val="20"/>
                <w:lang w:eastAsia="ru-RU"/>
              </w:rPr>
              <w:lastRenderedPageBreak/>
              <w:t>предприятия электротехнического кластера Чувашской Республики.</w:t>
            </w:r>
          </w:p>
          <w:p w14:paraId="34AE7D4B" w14:textId="2D0FF585"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Создание импортозамещающих продуктов в области управления и контроля электроэнергетики.  Повышение налоговых поступлений в федеральный и республиканский бюджеты</w:t>
            </w:r>
          </w:p>
        </w:tc>
        <w:tc>
          <w:tcPr>
            <w:tcW w:w="0" w:type="auto"/>
            <w:shd w:val="clear" w:color="000000" w:fill="FFFFFF"/>
          </w:tcPr>
          <w:p w14:paraId="25096C15" w14:textId="7AB7C226"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lastRenderedPageBreak/>
              <w:t>АО «ЭЛАРА»</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75842031"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Cs/>
                <w:sz w:val="20"/>
                <w:szCs w:val="20"/>
                <w:lang w:eastAsia="ru-RU"/>
              </w:rPr>
              <w:t>Федеральный</w:t>
            </w: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i/>
                <w:sz w:val="20"/>
                <w:szCs w:val="20"/>
                <w:lang w:eastAsia="ru-RU"/>
              </w:rPr>
              <w:t>(Минпромторг России, Минкомсвязь России)</w:t>
            </w:r>
          </w:p>
        </w:tc>
        <w:tc>
          <w:tcPr>
            <w:tcW w:w="0" w:type="auto"/>
            <w:shd w:val="clear" w:color="000000" w:fill="FFFFFF"/>
          </w:tcPr>
          <w:p w14:paraId="68D3EB57"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 xml:space="preserve"> Минпромэнерго Чувашии</w:t>
            </w:r>
          </w:p>
        </w:tc>
      </w:tr>
      <w:tr w:rsidR="00A11DD1" w:rsidRPr="00FE1CEF" w14:paraId="6E66CD28" w14:textId="04E0C23C" w:rsidTr="00DB7F21">
        <w:trPr>
          <w:trHeight w:val="20"/>
        </w:trPr>
        <w:tc>
          <w:tcPr>
            <w:tcW w:w="0" w:type="auto"/>
            <w:shd w:val="clear" w:color="000000" w:fill="FFFFFF"/>
          </w:tcPr>
          <w:p w14:paraId="63A3DAE0"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010BD23" w14:textId="62EA8D89" w:rsidR="00607897" w:rsidRPr="00FE1CEF" w:rsidRDefault="0095278D"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Корректировка постановления Правительства Российской Федерации от 12 декабря 2019 г. №1649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современным технологиям в рамках реализации такими организациями инновационных проектов и о признании утратившими силу некоторых актов Правительства Российской Федерации» в части исключения для организаций ОПК требования о включении разрабатываемых технологий в Перечень видов </w:t>
            </w:r>
            <w:r w:rsidRPr="00FE1CEF">
              <w:rPr>
                <w:rFonts w:ascii="Times New Roman" w:eastAsia="Times New Roman" w:hAnsi="Times New Roman" w:cs="Times New Roman"/>
                <w:sz w:val="20"/>
                <w:szCs w:val="20"/>
                <w:lang w:eastAsia="ru-RU"/>
              </w:rPr>
              <w:lastRenderedPageBreak/>
              <w:t>технологий, признаваемых современными технологиями в целях заключения специальных инвестиционных контрактов</w:t>
            </w:r>
          </w:p>
        </w:tc>
        <w:tc>
          <w:tcPr>
            <w:tcW w:w="0" w:type="auto"/>
            <w:shd w:val="clear" w:color="000000" w:fill="FFFFFF"/>
          </w:tcPr>
          <w:p w14:paraId="3D34A18F" w14:textId="1F29F25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lastRenderedPageBreak/>
              <w:t>2020-2021</w:t>
            </w:r>
          </w:p>
        </w:tc>
        <w:tc>
          <w:tcPr>
            <w:tcW w:w="0" w:type="auto"/>
            <w:shd w:val="clear" w:color="000000" w:fill="FFFFFF"/>
          </w:tcPr>
          <w:p w14:paraId="2726CD7B"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Развитие диверсификации в организациях ОПК, рост объемов производства гражданской продукции</w:t>
            </w:r>
          </w:p>
        </w:tc>
        <w:tc>
          <w:tcPr>
            <w:tcW w:w="0" w:type="auto"/>
            <w:shd w:val="clear" w:color="000000" w:fill="FFFFFF"/>
          </w:tcPr>
          <w:p w14:paraId="16A5BC0E" w14:textId="76A030B9"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АО «ЧПО им. В.И. Чапаева»</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r w:rsidRPr="00FE1CEF">
              <w:rPr>
                <w:rFonts w:ascii="Times New Roman" w:eastAsia="Times New Roman" w:hAnsi="Times New Roman" w:cs="Times New Roman"/>
                <w:sz w:val="20"/>
                <w:szCs w:val="20"/>
                <w:lang w:eastAsia="ru-RU"/>
              </w:rPr>
              <w:t>,</w:t>
            </w:r>
          </w:p>
          <w:p w14:paraId="6F2C2CCA"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организации оборонно-промышленного комплекса, расположенные на территории Чувашской Республики </w:t>
            </w:r>
          </w:p>
        </w:tc>
        <w:tc>
          <w:tcPr>
            <w:tcW w:w="0" w:type="auto"/>
            <w:shd w:val="clear" w:color="000000" w:fill="FFFFFF"/>
          </w:tcPr>
          <w:p w14:paraId="0CBF3B12"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
                <w:iCs/>
                <w:sz w:val="20"/>
                <w:szCs w:val="20"/>
                <w:lang w:eastAsia="ru-RU"/>
              </w:rPr>
              <w:t>Федеральный</w:t>
            </w: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1F49D46B"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 xml:space="preserve"> Минпромэнерго Чувашии</w:t>
            </w:r>
          </w:p>
        </w:tc>
      </w:tr>
      <w:tr w:rsidR="00A11DD1" w:rsidRPr="00FE1CEF" w14:paraId="20B06EBE" w14:textId="2D04E1B0" w:rsidTr="00DB7F21">
        <w:trPr>
          <w:trHeight w:val="20"/>
        </w:trPr>
        <w:tc>
          <w:tcPr>
            <w:tcW w:w="0" w:type="auto"/>
            <w:shd w:val="clear" w:color="000000" w:fill="FFFFFF"/>
          </w:tcPr>
          <w:p w14:paraId="78D971E3"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8F30321" w14:textId="64DB1FD2"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Внесение изменений в постановление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w:t>
            </w:r>
            <w:proofErr w:type="spellStart"/>
            <w:r w:rsidRPr="00FE1CEF">
              <w:rPr>
                <w:rFonts w:ascii="Times New Roman" w:eastAsia="Times New Roman" w:hAnsi="Times New Roman" w:cs="Times New Roman"/>
                <w:sz w:val="20"/>
                <w:szCs w:val="20"/>
                <w:lang w:eastAsia="ru-RU"/>
              </w:rPr>
              <w:t>ино</w:t>
            </w:r>
            <w:proofErr w:type="spellEnd"/>
            <w:r w:rsidRPr="00FE1CEF">
              <w:rPr>
                <w:rFonts w:ascii="Times New Roman" w:eastAsia="Times New Roman" w:hAnsi="Times New Roman" w:cs="Times New Roman"/>
                <w:sz w:val="20"/>
                <w:szCs w:val="20"/>
                <w:lang w:eastAsia="ru-RU"/>
              </w:rPr>
              <w:t>-странного государства, работам, услугам, выполняемым, оказываемым иностранными лицами» в части:</w:t>
            </w:r>
          </w:p>
          <w:p w14:paraId="2DCBF7F5" w14:textId="6BC60188"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добавления раздела о дополнительных преференциях отельным группам товаров, производимым на территории Российской Федерации (детские игрушки (ОКПД2: 32.40), мячи спортивные (32.30.15.231), обуви (15.2));</w:t>
            </w:r>
          </w:p>
          <w:p w14:paraId="04F44C39" w14:textId="71642F4A"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установлению приоритета в форме ценовой преференции при закупке детских игрушек, обуви при отсутствии импортных аналогов в размере 30% (аналогичный размер преференций установить и в отношении закупок проводимых согласно Федерального закона № 44-ФЗ)</w:t>
            </w:r>
          </w:p>
        </w:tc>
        <w:tc>
          <w:tcPr>
            <w:tcW w:w="0" w:type="auto"/>
            <w:shd w:val="clear" w:color="000000" w:fill="FFFFFF"/>
          </w:tcPr>
          <w:p w14:paraId="2B1CCE7F" w14:textId="2742A4D6"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2020-2021</w:t>
            </w:r>
          </w:p>
        </w:tc>
        <w:tc>
          <w:tcPr>
            <w:tcW w:w="0" w:type="auto"/>
            <w:shd w:val="clear" w:color="000000" w:fill="FFFFFF"/>
          </w:tcPr>
          <w:p w14:paraId="0B2AA2ED" w14:textId="464A814F"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Государственная поддержка организаций ОПК, развивающих гражданские направления индустрии детских товаров </w:t>
            </w:r>
          </w:p>
        </w:tc>
        <w:tc>
          <w:tcPr>
            <w:tcW w:w="0" w:type="auto"/>
            <w:shd w:val="clear" w:color="000000" w:fill="FFFFFF"/>
          </w:tcPr>
          <w:p w14:paraId="7DB907D4" w14:textId="3CEC635F"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АО «ЧПО им. В.И. Чапаева»</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r w:rsidRPr="00FE1CEF">
              <w:rPr>
                <w:rFonts w:ascii="Times New Roman" w:eastAsia="Times New Roman" w:hAnsi="Times New Roman" w:cs="Times New Roman"/>
                <w:sz w:val="20"/>
                <w:szCs w:val="20"/>
                <w:lang w:eastAsia="ru-RU"/>
              </w:rPr>
              <w:t>,</w:t>
            </w:r>
          </w:p>
          <w:p w14:paraId="3E6E56E3"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предприятия Чувашской Республики</w:t>
            </w:r>
          </w:p>
        </w:tc>
        <w:tc>
          <w:tcPr>
            <w:tcW w:w="0" w:type="auto"/>
            <w:shd w:val="clear" w:color="000000" w:fill="FFFFFF"/>
          </w:tcPr>
          <w:p w14:paraId="2A081A82"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Cs/>
                <w:sz w:val="20"/>
                <w:szCs w:val="20"/>
                <w:lang w:eastAsia="ru-RU"/>
              </w:rPr>
              <w:t>Федеральный</w:t>
            </w: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13EDB11D"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A11DD1" w:rsidRPr="00FE1CEF" w14:paraId="184B706C" w14:textId="1AF4D76F" w:rsidTr="00DB7F21">
        <w:trPr>
          <w:trHeight w:val="20"/>
        </w:trPr>
        <w:tc>
          <w:tcPr>
            <w:tcW w:w="0" w:type="auto"/>
            <w:shd w:val="clear" w:color="000000" w:fill="FFFFFF"/>
          </w:tcPr>
          <w:p w14:paraId="2B953442"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6029B86"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Подготовка предложений по:</w:t>
            </w:r>
          </w:p>
          <w:p w14:paraId="7D152B75" w14:textId="657BDCC4"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1. Ужесточению требований контроля качества и безопасности к импортной продукции для детей, </w:t>
            </w:r>
            <w:r w:rsidRPr="00FE1CEF">
              <w:rPr>
                <w:rFonts w:ascii="Times New Roman" w:eastAsia="Times New Roman" w:hAnsi="Times New Roman" w:cs="Times New Roman"/>
                <w:sz w:val="20"/>
                <w:szCs w:val="20"/>
                <w:lang w:eastAsia="ru-RU"/>
              </w:rPr>
              <w:lastRenderedPageBreak/>
              <w:t xml:space="preserve">в том числе введение требований по </w:t>
            </w:r>
            <w:proofErr w:type="gramStart"/>
            <w:r w:rsidRPr="00FE1CEF">
              <w:rPr>
                <w:rFonts w:ascii="Times New Roman" w:eastAsia="Times New Roman" w:hAnsi="Times New Roman" w:cs="Times New Roman"/>
                <w:sz w:val="20"/>
                <w:szCs w:val="20"/>
                <w:lang w:eastAsia="ru-RU"/>
              </w:rPr>
              <w:t>проведению  лабораторных</w:t>
            </w:r>
            <w:proofErr w:type="gramEnd"/>
            <w:r w:rsidRPr="00FE1CEF">
              <w:rPr>
                <w:rFonts w:ascii="Times New Roman" w:eastAsia="Times New Roman" w:hAnsi="Times New Roman" w:cs="Times New Roman"/>
                <w:sz w:val="20"/>
                <w:szCs w:val="20"/>
                <w:lang w:eastAsia="ru-RU"/>
              </w:rPr>
              <w:t xml:space="preserve"> испытаний импортной продукции  на соответствие требованиям Технического  регламента Таможенного союза «О безопасности игрушек» (ТР ТС 008/2011) аккредитованными в России органами по сертификации; </w:t>
            </w:r>
          </w:p>
          <w:p w14:paraId="30312828" w14:textId="03086F6E"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br w:type="page"/>
              <w:t xml:space="preserve">2. Снижению стоимости сертификации продукции для российских производителей детских товаров (ОКПД2: 32.40, 32.30.15.231, 15.2);                                                                                                                                   3. Повышению до 20-25 % размера импортных пошлин на ввозимые на территорию Российской Федерации детские игрушки и установлению сроком на 3 года квоты на ввоз детских товаров из Китая;                                                 </w:t>
            </w:r>
            <w:r w:rsidRPr="00FE1CEF">
              <w:rPr>
                <w:rFonts w:ascii="Times New Roman" w:eastAsia="Times New Roman" w:hAnsi="Times New Roman" w:cs="Times New Roman"/>
                <w:sz w:val="20"/>
                <w:szCs w:val="20"/>
                <w:lang w:eastAsia="ru-RU"/>
              </w:rPr>
              <w:br w:type="page"/>
              <w:t>4. Созданию единой системы контроля за промышленной продукцией, перевозимой через таможенную границу Евразийского экономического союза;</w:t>
            </w:r>
          </w:p>
          <w:p w14:paraId="68DE5BB9" w14:textId="68424ED9"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5. Установлению приоритета в государственных закупках, проводимых в рамках Федеральных законов от 05.04.2013 №44-ФЗ и от 18.07.2011 №223-ФЗ детским игрушкам и обуви, производимым на территории Российской Федерации;         </w:t>
            </w:r>
          </w:p>
          <w:p w14:paraId="3571B634" w14:textId="52D7C036"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sz w:val="20"/>
                <w:szCs w:val="20"/>
                <w:lang w:eastAsia="ru-RU"/>
              </w:rPr>
              <w:br w:type="page"/>
              <w:t xml:space="preserve">6. Рассмотрению вопроса предоставления субсидий из </w:t>
            </w:r>
            <w:r w:rsidRPr="00FE1CEF">
              <w:rPr>
                <w:rFonts w:ascii="Times New Roman" w:eastAsia="Times New Roman" w:hAnsi="Times New Roman" w:cs="Times New Roman"/>
                <w:sz w:val="20"/>
                <w:szCs w:val="20"/>
                <w:lang w:eastAsia="ru-RU"/>
              </w:rPr>
              <w:lastRenderedPageBreak/>
              <w:t>федерального бюджета организациям индустрии детских товаров на возмещение понесенных расходов:</w:t>
            </w:r>
            <w:r w:rsidRPr="00FE1CEF">
              <w:rPr>
                <w:rFonts w:ascii="Times New Roman" w:eastAsia="Times New Roman" w:hAnsi="Times New Roman" w:cs="Times New Roman"/>
                <w:sz w:val="20"/>
                <w:szCs w:val="20"/>
                <w:lang w:eastAsia="ru-RU"/>
              </w:rPr>
              <w:br w:type="page"/>
              <w:t xml:space="preserve"> </w:t>
            </w:r>
          </w:p>
          <w:p w14:paraId="6667B53E"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30% - на потребленные сырье и материалы;</w:t>
            </w:r>
          </w:p>
          <w:p w14:paraId="33A0E8E3"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90% - на организацию работ по продвижению отечественных товаров для детей.</w:t>
            </w:r>
          </w:p>
        </w:tc>
        <w:tc>
          <w:tcPr>
            <w:tcW w:w="0" w:type="auto"/>
            <w:shd w:val="clear" w:color="000000" w:fill="FFFFFF"/>
          </w:tcPr>
          <w:p w14:paraId="3F130C61" w14:textId="42BA662E"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lastRenderedPageBreak/>
              <w:t>2020-2021</w:t>
            </w:r>
          </w:p>
        </w:tc>
        <w:tc>
          <w:tcPr>
            <w:tcW w:w="0" w:type="auto"/>
            <w:shd w:val="clear" w:color="000000" w:fill="FFFFFF"/>
          </w:tcPr>
          <w:p w14:paraId="58CEBCC1" w14:textId="4E87AED2"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Государственная поддержка организаций ОПК, развивающих гражданские направления индустрии детских товаров</w:t>
            </w:r>
          </w:p>
        </w:tc>
        <w:tc>
          <w:tcPr>
            <w:tcW w:w="0" w:type="auto"/>
            <w:shd w:val="clear" w:color="000000" w:fill="FFFFFF"/>
          </w:tcPr>
          <w:p w14:paraId="0E2C17F3" w14:textId="53AD1824"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АО «ЧПО им. В.И. Чапаева»</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r w:rsidRPr="00FE1CEF">
              <w:rPr>
                <w:rFonts w:ascii="Times New Roman" w:eastAsia="Times New Roman" w:hAnsi="Times New Roman" w:cs="Times New Roman"/>
                <w:sz w:val="20"/>
                <w:szCs w:val="20"/>
                <w:lang w:eastAsia="ru-RU"/>
              </w:rPr>
              <w:t>,</w:t>
            </w:r>
          </w:p>
          <w:p w14:paraId="4C9F84F7"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lastRenderedPageBreak/>
              <w:t>предприятия Чувашской Республики</w:t>
            </w:r>
          </w:p>
        </w:tc>
        <w:tc>
          <w:tcPr>
            <w:tcW w:w="0" w:type="auto"/>
            <w:shd w:val="clear" w:color="000000" w:fill="FFFFFF"/>
          </w:tcPr>
          <w:p w14:paraId="1EBCE0B5"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Cs/>
                <w:sz w:val="20"/>
                <w:szCs w:val="20"/>
                <w:lang w:eastAsia="ru-RU"/>
              </w:rPr>
              <w:lastRenderedPageBreak/>
              <w:t>Федеральный</w:t>
            </w: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4F054596"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A11DD1" w:rsidRPr="00FE1CEF" w14:paraId="4AC3E4BE" w14:textId="2A2083D4" w:rsidTr="00DB7F21">
        <w:trPr>
          <w:trHeight w:val="20"/>
        </w:trPr>
        <w:tc>
          <w:tcPr>
            <w:tcW w:w="0" w:type="auto"/>
            <w:shd w:val="clear" w:color="000000" w:fill="FFFFFF"/>
          </w:tcPr>
          <w:p w14:paraId="2124AC6A"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6F7156F"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Разработка механизмов по ограничению импорта в Российскую Федерацию б/у танк-контейнеров (и контейнеров) старше установленного возраста и по установлению квот</w:t>
            </w:r>
          </w:p>
        </w:tc>
        <w:tc>
          <w:tcPr>
            <w:tcW w:w="0" w:type="auto"/>
            <w:shd w:val="clear" w:color="000000" w:fill="FFFFFF"/>
          </w:tcPr>
          <w:p w14:paraId="1FFDFC46" w14:textId="03EED4A5"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2020-2021</w:t>
            </w:r>
          </w:p>
        </w:tc>
        <w:tc>
          <w:tcPr>
            <w:tcW w:w="0" w:type="auto"/>
            <w:shd w:val="clear" w:color="000000" w:fill="FFFFFF"/>
          </w:tcPr>
          <w:p w14:paraId="6DC3BEB4"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Защита отечественного рынка</w:t>
            </w:r>
          </w:p>
        </w:tc>
        <w:tc>
          <w:tcPr>
            <w:tcW w:w="0" w:type="auto"/>
            <w:shd w:val="clear" w:color="000000" w:fill="FFFFFF"/>
          </w:tcPr>
          <w:p w14:paraId="0977DEDA" w14:textId="3283F4BF"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ЗАО «Чебоксарское предприятие «</w:t>
            </w:r>
            <w:proofErr w:type="spellStart"/>
            <w:r w:rsidRPr="00FE1CEF">
              <w:rPr>
                <w:rFonts w:ascii="Times New Roman" w:eastAsia="Times New Roman" w:hAnsi="Times New Roman" w:cs="Times New Roman"/>
                <w:sz w:val="20"/>
                <w:szCs w:val="20"/>
                <w:lang w:eastAsia="ru-RU"/>
              </w:rPr>
              <w:t>Сеспель</w:t>
            </w:r>
            <w:proofErr w:type="spellEnd"/>
            <w:r w:rsidRPr="00FE1CEF">
              <w:rPr>
                <w:rFonts w:ascii="Times New Roman" w:eastAsia="Times New Roman" w:hAnsi="Times New Roman" w:cs="Times New Roman"/>
                <w:sz w:val="20"/>
                <w:szCs w:val="20"/>
                <w:lang w:eastAsia="ru-RU"/>
              </w:rPr>
              <w:t>»</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56AD148E"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Cs/>
                <w:sz w:val="20"/>
                <w:szCs w:val="20"/>
                <w:lang w:eastAsia="ru-RU"/>
              </w:rPr>
              <w:t>Федеральный</w:t>
            </w: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48FA70BD"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A11DD1" w:rsidRPr="00FE1CEF" w14:paraId="7DBCBCEA" w14:textId="6A572CC4" w:rsidTr="00DB7F21">
        <w:trPr>
          <w:trHeight w:val="20"/>
        </w:trPr>
        <w:tc>
          <w:tcPr>
            <w:tcW w:w="0" w:type="auto"/>
            <w:shd w:val="clear" w:color="000000" w:fill="FFFFFF"/>
          </w:tcPr>
          <w:p w14:paraId="582B1DF2"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0928AD5A" w14:textId="39F5A83E" w:rsidR="00607897" w:rsidRPr="00FE1CEF" w:rsidRDefault="00607897" w:rsidP="0063722F">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Принятие мер по ограничению эксплуатации на сети железных дорог грузовых вагонов, укомплектованных крупным вагонным литьем с ненадлежащим качеством</w:t>
            </w:r>
          </w:p>
        </w:tc>
        <w:tc>
          <w:tcPr>
            <w:tcW w:w="0" w:type="auto"/>
            <w:shd w:val="clear" w:color="000000" w:fill="FFFFFF"/>
          </w:tcPr>
          <w:p w14:paraId="788F0067" w14:textId="7A2165A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w:t>
            </w:r>
          </w:p>
        </w:tc>
        <w:tc>
          <w:tcPr>
            <w:tcW w:w="0" w:type="auto"/>
            <w:shd w:val="clear" w:color="000000" w:fill="FFFFFF"/>
          </w:tcPr>
          <w:p w14:paraId="210F5DCA" w14:textId="77777777" w:rsidR="00607897" w:rsidRPr="00FE1CEF" w:rsidRDefault="00607897" w:rsidP="0063722F">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Обеспечение транспортной безопасности.</w:t>
            </w:r>
          </w:p>
          <w:p w14:paraId="658DD749" w14:textId="77777777" w:rsidR="00607897" w:rsidRPr="00FE1CEF" w:rsidRDefault="00607897" w:rsidP="0063722F">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 xml:space="preserve">Загрузка производственных мощностей добросовестных производителей </w:t>
            </w:r>
          </w:p>
        </w:tc>
        <w:tc>
          <w:tcPr>
            <w:tcW w:w="0" w:type="auto"/>
            <w:shd w:val="clear" w:color="000000" w:fill="FFFFFF"/>
          </w:tcPr>
          <w:p w14:paraId="0D89019C" w14:textId="0B510ACC" w:rsidR="00607897" w:rsidRPr="00FE1CEF" w:rsidRDefault="00607897" w:rsidP="0063722F">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ООО «МИГ «КТЗ»</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58FB7EE3" w14:textId="244A87DF" w:rsidR="00607897" w:rsidRPr="00FE1CEF" w:rsidRDefault="00607897" w:rsidP="007B027C">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Cs/>
                <w:sz w:val="20"/>
                <w:szCs w:val="20"/>
                <w:lang w:eastAsia="ru-RU"/>
              </w:rPr>
              <w:t xml:space="preserve">Федеральный </w:t>
            </w:r>
            <w:r w:rsidRPr="00FE1CEF">
              <w:rPr>
                <w:rFonts w:ascii="Times New Roman" w:eastAsia="Times New Roman" w:hAnsi="Times New Roman" w:cs="Times New Roman"/>
                <w:i/>
                <w:iCs/>
                <w:sz w:val="20"/>
                <w:szCs w:val="20"/>
                <w:lang w:eastAsia="ru-RU"/>
              </w:rPr>
              <w:t>(</w:t>
            </w:r>
            <w:r w:rsidR="007B027C" w:rsidRPr="00FE1CEF">
              <w:rPr>
                <w:rFonts w:ascii="Times New Roman" w:eastAsia="Times New Roman" w:hAnsi="Times New Roman" w:cs="Times New Roman"/>
                <w:i/>
                <w:sz w:val="20"/>
                <w:szCs w:val="20"/>
                <w:lang w:eastAsia="ru-RU"/>
              </w:rPr>
              <w:t xml:space="preserve">Минтранс России, </w:t>
            </w:r>
            <w:r w:rsidRPr="00FE1CEF">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433FB2D7"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 xml:space="preserve"> Минпромэнерго Чувашии</w:t>
            </w:r>
          </w:p>
        </w:tc>
      </w:tr>
      <w:tr w:rsidR="00A11DD1" w:rsidRPr="00FE1CEF" w14:paraId="3E4B30A5" w14:textId="4A6D6500" w:rsidTr="00DB7F21">
        <w:trPr>
          <w:trHeight w:val="20"/>
        </w:trPr>
        <w:tc>
          <w:tcPr>
            <w:tcW w:w="0" w:type="auto"/>
            <w:shd w:val="clear" w:color="000000" w:fill="FFFFFF"/>
          </w:tcPr>
          <w:p w14:paraId="37450248"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D755AC5" w14:textId="1F384DF7" w:rsidR="00607897" w:rsidRPr="00FE1CEF" w:rsidRDefault="007B027C" w:rsidP="0063722F">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Стимулирование спроса за счет государственных закупок и закупок компаний с государственным участием грузового подвижного состава (в т.ч. с улучшенными техническими характеристиками и увеличенными межремонтными пробегами 500 тыс. км. и свыше)</w:t>
            </w:r>
          </w:p>
        </w:tc>
        <w:tc>
          <w:tcPr>
            <w:tcW w:w="0" w:type="auto"/>
            <w:shd w:val="clear" w:color="000000" w:fill="FFFFFF"/>
          </w:tcPr>
          <w:p w14:paraId="4A2836DF" w14:textId="00F4170F"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w:t>
            </w:r>
          </w:p>
        </w:tc>
        <w:tc>
          <w:tcPr>
            <w:tcW w:w="0" w:type="auto"/>
            <w:shd w:val="clear" w:color="000000" w:fill="FFFFFF"/>
          </w:tcPr>
          <w:p w14:paraId="03CDD3DE" w14:textId="77777777" w:rsidR="00607897" w:rsidRPr="00FE1CEF" w:rsidRDefault="00607897" w:rsidP="0063722F">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Повышение спроса на продукцию транспортного машиностроения, загрузка производственных мощностей предприятий.</w:t>
            </w:r>
          </w:p>
          <w:p w14:paraId="2E99E1E8" w14:textId="0083ABF4" w:rsidR="00607897" w:rsidRPr="00FE1CEF" w:rsidRDefault="00607897" w:rsidP="0063722F">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Повышение налоговых поступлений в федеральный и республиканский бюджеты</w:t>
            </w:r>
          </w:p>
        </w:tc>
        <w:tc>
          <w:tcPr>
            <w:tcW w:w="0" w:type="auto"/>
            <w:shd w:val="clear" w:color="000000" w:fill="FFFFFF"/>
          </w:tcPr>
          <w:p w14:paraId="607C514E" w14:textId="3F17EB8F" w:rsidR="00607897" w:rsidRPr="00FE1CEF" w:rsidRDefault="00607897" w:rsidP="0063722F">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ООО «МИГ «КТЗ»</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1C47F6E1" w14:textId="0F748A09"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Cs/>
                <w:sz w:val="20"/>
                <w:szCs w:val="20"/>
                <w:lang w:eastAsia="ru-RU"/>
              </w:rPr>
              <w:t xml:space="preserve">Федеральный </w:t>
            </w:r>
            <w:r w:rsidR="007B027C" w:rsidRPr="00FE1CEF">
              <w:rPr>
                <w:rFonts w:ascii="Times New Roman" w:eastAsia="Times New Roman" w:hAnsi="Times New Roman" w:cs="Times New Roman"/>
                <w:i/>
                <w:iCs/>
                <w:sz w:val="20"/>
                <w:szCs w:val="20"/>
                <w:lang w:eastAsia="ru-RU"/>
              </w:rPr>
              <w:t>(</w:t>
            </w:r>
            <w:r w:rsidR="007B027C" w:rsidRPr="00FE1CEF">
              <w:rPr>
                <w:rFonts w:ascii="Times New Roman" w:eastAsia="Times New Roman" w:hAnsi="Times New Roman" w:cs="Times New Roman"/>
                <w:i/>
                <w:sz w:val="20"/>
                <w:szCs w:val="20"/>
                <w:lang w:eastAsia="ru-RU"/>
              </w:rPr>
              <w:t>Минтранс России, Минпромторг России)</w:t>
            </w:r>
          </w:p>
        </w:tc>
        <w:tc>
          <w:tcPr>
            <w:tcW w:w="0" w:type="auto"/>
            <w:shd w:val="clear" w:color="000000" w:fill="FFFFFF"/>
          </w:tcPr>
          <w:p w14:paraId="0FD6CB8A"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A11DD1" w:rsidRPr="00FE1CEF" w14:paraId="16B20DA8" w14:textId="66550256" w:rsidTr="00DB7F21">
        <w:trPr>
          <w:trHeight w:val="20"/>
        </w:trPr>
        <w:tc>
          <w:tcPr>
            <w:tcW w:w="0" w:type="auto"/>
            <w:shd w:val="clear" w:color="000000" w:fill="FFFFFF"/>
          </w:tcPr>
          <w:p w14:paraId="6595F6AA"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524D7F6" w14:textId="2CE389BE" w:rsidR="00607897" w:rsidRPr="00FE1CEF" w:rsidRDefault="007B027C" w:rsidP="0063722F">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 xml:space="preserve">Субсидирование ускоренного обновления парка грузовых вагонов, в т.ч. на вагоны с улучшенными техническими характеристиками, увеличенными межремонтными пробегами               </w:t>
            </w:r>
            <w:proofErr w:type="gramStart"/>
            <w:r w:rsidRPr="00FE1CEF">
              <w:rPr>
                <w:rFonts w:ascii="Times New Roman" w:eastAsia="Times New Roman" w:hAnsi="Times New Roman" w:cs="Times New Roman"/>
                <w:bCs/>
                <w:sz w:val="20"/>
                <w:szCs w:val="20"/>
                <w:lang w:eastAsia="ru-RU"/>
              </w:rPr>
              <w:t xml:space="preserve">   (</w:t>
            </w:r>
            <w:proofErr w:type="gramEnd"/>
            <w:r w:rsidRPr="00FE1CEF">
              <w:rPr>
                <w:rFonts w:ascii="Times New Roman" w:eastAsia="Times New Roman" w:hAnsi="Times New Roman" w:cs="Times New Roman"/>
                <w:bCs/>
                <w:sz w:val="20"/>
                <w:szCs w:val="20"/>
                <w:lang w:eastAsia="ru-RU"/>
              </w:rPr>
              <w:t xml:space="preserve">500 тыс. км. и свыше), при </w:t>
            </w:r>
            <w:r w:rsidRPr="00FE1CEF">
              <w:rPr>
                <w:rFonts w:ascii="Times New Roman" w:eastAsia="Times New Roman" w:hAnsi="Times New Roman" w:cs="Times New Roman"/>
                <w:bCs/>
                <w:sz w:val="20"/>
                <w:szCs w:val="20"/>
                <w:lang w:eastAsia="ru-RU"/>
              </w:rPr>
              <w:lastRenderedPageBreak/>
              <w:t>одновременном списании с сети железных дорог грузовых вагонов с межремонтными пробегами менее 500 тыс. км.,  срок службы у которых истечет не менее чем,                    через 3-5 лет</w:t>
            </w:r>
          </w:p>
        </w:tc>
        <w:tc>
          <w:tcPr>
            <w:tcW w:w="0" w:type="auto"/>
            <w:shd w:val="clear" w:color="000000" w:fill="FFFFFF"/>
          </w:tcPr>
          <w:p w14:paraId="317DCA0A" w14:textId="2F25545F"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lastRenderedPageBreak/>
              <w:t>2020</w:t>
            </w:r>
          </w:p>
        </w:tc>
        <w:tc>
          <w:tcPr>
            <w:tcW w:w="0" w:type="auto"/>
            <w:shd w:val="clear" w:color="000000" w:fill="FFFFFF"/>
          </w:tcPr>
          <w:p w14:paraId="41BCBB06" w14:textId="77777777" w:rsidR="00607897" w:rsidRPr="00FE1CEF" w:rsidRDefault="00607897" w:rsidP="0063722F">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Создание дополнительной выручки от реализации вагонов, снижение совокупных затрат участников перевозок за счет увеличения провозных способностей</w:t>
            </w:r>
          </w:p>
        </w:tc>
        <w:tc>
          <w:tcPr>
            <w:tcW w:w="0" w:type="auto"/>
            <w:shd w:val="clear" w:color="000000" w:fill="FFFFFF"/>
          </w:tcPr>
          <w:p w14:paraId="005FA369" w14:textId="13B49050" w:rsidR="00607897" w:rsidRPr="00FE1CEF" w:rsidRDefault="00607897" w:rsidP="0063722F">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ООО «МИГ «КТЗ»</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700C9888" w14:textId="26187E7C"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Cs/>
                <w:sz w:val="20"/>
                <w:szCs w:val="20"/>
                <w:lang w:eastAsia="ru-RU"/>
              </w:rPr>
              <w:t xml:space="preserve">Федеральный </w:t>
            </w:r>
            <w:r w:rsidRPr="00FE1CEF">
              <w:rPr>
                <w:rFonts w:ascii="Times New Roman" w:eastAsia="Times New Roman" w:hAnsi="Times New Roman" w:cs="Times New Roman"/>
                <w:i/>
                <w:sz w:val="20"/>
                <w:szCs w:val="20"/>
                <w:lang w:eastAsia="ru-RU"/>
              </w:rPr>
              <w:t>(Минтранс России, Минпромторг России)</w:t>
            </w:r>
          </w:p>
        </w:tc>
        <w:tc>
          <w:tcPr>
            <w:tcW w:w="0" w:type="auto"/>
            <w:shd w:val="clear" w:color="000000" w:fill="FFFFFF"/>
          </w:tcPr>
          <w:p w14:paraId="2E448BC0"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A11DD1" w:rsidRPr="00FE1CEF" w14:paraId="23E5D4DA" w14:textId="77777777" w:rsidTr="00DB7F21">
        <w:trPr>
          <w:trHeight w:val="20"/>
        </w:trPr>
        <w:tc>
          <w:tcPr>
            <w:tcW w:w="0" w:type="auto"/>
            <w:shd w:val="clear" w:color="000000" w:fill="FFFFFF"/>
          </w:tcPr>
          <w:p w14:paraId="1DE1E06B" w14:textId="77777777" w:rsidR="002A30FE" w:rsidRPr="00FE1CEF" w:rsidRDefault="002A30FE" w:rsidP="002A30FE">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D6B3778" w14:textId="7F397226" w:rsidR="002A30FE" w:rsidRPr="00FE1CEF" w:rsidRDefault="002A30FE" w:rsidP="002A30FE">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Введение в действие механизма одобрения типа самоходной машины для строительно-дорожной, сельскохозяйственной и др. специализированной техники</w:t>
            </w:r>
          </w:p>
        </w:tc>
        <w:tc>
          <w:tcPr>
            <w:tcW w:w="0" w:type="auto"/>
            <w:shd w:val="clear" w:color="000000" w:fill="FFFFFF"/>
          </w:tcPr>
          <w:p w14:paraId="153BE531" w14:textId="59DD1BDB" w:rsidR="002A30FE" w:rsidRPr="00FE1CEF" w:rsidRDefault="002A30FE" w:rsidP="002A30FE">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w:t>
            </w:r>
          </w:p>
        </w:tc>
        <w:tc>
          <w:tcPr>
            <w:tcW w:w="0" w:type="auto"/>
            <w:shd w:val="clear" w:color="000000" w:fill="FFFFFF"/>
          </w:tcPr>
          <w:p w14:paraId="35D4402C" w14:textId="77316FB0" w:rsidR="002A30FE" w:rsidRPr="00FE1CEF" w:rsidRDefault="002A30FE" w:rsidP="002A30FE">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Обеспечение транспортной и продовольственной безопасности Российской Федерации</w:t>
            </w:r>
          </w:p>
        </w:tc>
        <w:tc>
          <w:tcPr>
            <w:tcW w:w="0" w:type="auto"/>
            <w:shd w:val="clear" w:color="000000" w:fill="FFFFFF"/>
          </w:tcPr>
          <w:p w14:paraId="2AAEBABE" w14:textId="11110BDB" w:rsidR="002A30FE" w:rsidRPr="00FE1CEF" w:rsidRDefault="002A30FE" w:rsidP="002A30FE">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ООО «МИГ «КТЗ»</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0C3ECDF0" w14:textId="1F57E31B" w:rsidR="002A30FE" w:rsidRPr="00FE1CEF" w:rsidRDefault="002A30FE" w:rsidP="002A30FE">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 xml:space="preserve">Федеральный </w:t>
            </w:r>
            <w:r w:rsidRPr="00FE1CEF">
              <w:rPr>
                <w:rFonts w:ascii="Times New Roman" w:eastAsia="Times New Roman" w:hAnsi="Times New Roman" w:cs="Times New Roman"/>
                <w:i/>
                <w:sz w:val="20"/>
                <w:szCs w:val="20"/>
                <w:lang w:eastAsia="ru-RU"/>
              </w:rPr>
              <w:t>(Минпромторг России, Минэкономразвития России)</w:t>
            </w:r>
          </w:p>
        </w:tc>
        <w:tc>
          <w:tcPr>
            <w:tcW w:w="0" w:type="auto"/>
            <w:shd w:val="clear" w:color="000000" w:fill="FFFFFF"/>
          </w:tcPr>
          <w:p w14:paraId="606F2B87" w14:textId="17A1BC45" w:rsidR="002A30FE" w:rsidRPr="00FE1CEF" w:rsidRDefault="002A30FE" w:rsidP="002A30FE">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 Минэкономразвития Чувашии</w:t>
            </w:r>
          </w:p>
        </w:tc>
      </w:tr>
      <w:tr w:rsidR="00A11DD1" w:rsidRPr="00FE1CEF" w14:paraId="713198A3" w14:textId="44457638" w:rsidTr="00DB7F21">
        <w:trPr>
          <w:trHeight w:val="20"/>
        </w:trPr>
        <w:tc>
          <w:tcPr>
            <w:tcW w:w="0" w:type="auto"/>
            <w:shd w:val="clear" w:color="000000" w:fill="FFFFFF"/>
          </w:tcPr>
          <w:p w14:paraId="3E0E9862"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50F8BA79" w14:textId="52603672"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bCs/>
                <w:sz w:val="20"/>
                <w:szCs w:val="20"/>
                <w:lang w:eastAsia="ru-RU"/>
              </w:rPr>
              <w:t xml:space="preserve">Внесение изменения в постановление Правительства Российской Феде-рации от 17.07.2015 года №719 «О подтверждении производства промышленной продукции на территории Российской Федерации», с целью включения наличия исключительных прав на интеллектуальную собственность, в том числе программное обеспечение (встроенное, инженерное и прикладное), в число необходимых критериев для микропроцессорных устройств релейной защиты и автоматики, применяющихся для защиты линий электропередач и электро-технического оборудования классом напряжения 6 </w:t>
            </w:r>
            <w:proofErr w:type="spellStart"/>
            <w:r w:rsidRPr="00FE1CEF">
              <w:rPr>
                <w:rFonts w:ascii="Times New Roman" w:eastAsia="Times New Roman" w:hAnsi="Times New Roman" w:cs="Times New Roman"/>
                <w:bCs/>
                <w:sz w:val="20"/>
                <w:szCs w:val="20"/>
                <w:lang w:eastAsia="ru-RU"/>
              </w:rPr>
              <w:t>кВ</w:t>
            </w:r>
            <w:proofErr w:type="spellEnd"/>
            <w:r w:rsidRPr="00FE1CEF">
              <w:rPr>
                <w:rFonts w:ascii="Times New Roman" w:eastAsia="Times New Roman" w:hAnsi="Times New Roman" w:cs="Times New Roman"/>
                <w:bCs/>
                <w:sz w:val="20"/>
                <w:szCs w:val="20"/>
                <w:lang w:eastAsia="ru-RU"/>
              </w:rPr>
              <w:t xml:space="preserve"> и выше по следующим кодам ОКПД-2: 27.11.50.120, 27.12.1, 27.12.10.190, 27.12.2, 27.12.23, 27.12.23.000, 27.12.3, 27.12.31, 27.12.31.000, 27.12.32, 27.12.32.000, 27.12.4, 27.12.40, 27.12.40.000</w:t>
            </w:r>
          </w:p>
        </w:tc>
        <w:tc>
          <w:tcPr>
            <w:tcW w:w="0" w:type="auto"/>
            <w:shd w:val="clear" w:color="000000" w:fill="FFFFFF"/>
          </w:tcPr>
          <w:p w14:paraId="711689BF" w14:textId="7C6080ED"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2020-2021</w:t>
            </w:r>
          </w:p>
        </w:tc>
        <w:tc>
          <w:tcPr>
            <w:tcW w:w="0" w:type="auto"/>
            <w:shd w:val="clear" w:color="000000" w:fill="FFFFFF"/>
          </w:tcPr>
          <w:p w14:paraId="08AF63C5" w14:textId="77777777" w:rsidR="00607897" w:rsidRPr="00FE1CEF" w:rsidRDefault="00607897" w:rsidP="0063722F">
            <w:pPr>
              <w:spacing w:after="0" w:line="240" w:lineRule="auto"/>
              <w:jc w:val="both"/>
              <w:rPr>
                <w:rFonts w:ascii="Times New Roman" w:hAnsi="Times New Roman" w:cs="Times New Roman"/>
                <w:sz w:val="20"/>
                <w:szCs w:val="20"/>
                <w:lang w:eastAsia="ru-RU"/>
              </w:rPr>
            </w:pPr>
            <w:r w:rsidRPr="00FE1CEF">
              <w:rPr>
                <w:rFonts w:ascii="Times New Roman" w:hAnsi="Times New Roman" w:cs="Times New Roman"/>
                <w:sz w:val="20"/>
                <w:szCs w:val="20"/>
                <w:lang w:eastAsia="ru-RU"/>
              </w:rPr>
              <w:t>Принятие данной меры позволит:</w:t>
            </w:r>
          </w:p>
          <w:p w14:paraId="4B9327F3" w14:textId="77777777" w:rsidR="00607897" w:rsidRPr="00FE1CEF" w:rsidRDefault="00607897" w:rsidP="0063722F">
            <w:pPr>
              <w:spacing w:after="0" w:line="240" w:lineRule="auto"/>
              <w:jc w:val="both"/>
              <w:rPr>
                <w:rFonts w:ascii="Times New Roman" w:hAnsi="Times New Roman" w:cs="Times New Roman"/>
                <w:sz w:val="20"/>
                <w:szCs w:val="20"/>
                <w:lang w:eastAsia="ru-RU"/>
              </w:rPr>
            </w:pPr>
            <w:r w:rsidRPr="00FE1CEF">
              <w:rPr>
                <w:rFonts w:ascii="Times New Roman" w:hAnsi="Times New Roman" w:cs="Times New Roman"/>
                <w:sz w:val="20"/>
                <w:szCs w:val="20"/>
                <w:lang w:eastAsia="ru-RU"/>
              </w:rPr>
              <w:t>- органам власти Российской Федерации разрабатывать дальнейшие меры поддержки российских производителей РЗА, путем включения требования соответствия данным критериям в другие нормативно-правовые акты, в том числе регламентирующие проекты, реализуемые с бюджетным финансированием;</w:t>
            </w:r>
          </w:p>
          <w:p w14:paraId="677075A2" w14:textId="50158D67" w:rsidR="00607897" w:rsidRPr="00FE1CEF" w:rsidRDefault="00607897" w:rsidP="0063722F">
            <w:pPr>
              <w:tabs>
                <w:tab w:val="left" w:pos="178"/>
              </w:tabs>
              <w:spacing w:after="0" w:line="240" w:lineRule="auto"/>
              <w:jc w:val="both"/>
              <w:rPr>
                <w:rFonts w:ascii="Times New Roman" w:hAnsi="Times New Roman" w:cs="Times New Roman"/>
                <w:sz w:val="20"/>
                <w:szCs w:val="20"/>
                <w:lang w:eastAsia="ru-RU"/>
              </w:rPr>
            </w:pPr>
            <w:r w:rsidRPr="00FE1CEF">
              <w:rPr>
                <w:rFonts w:ascii="Times New Roman" w:hAnsi="Times New Roman" w:cs="Times New Roman"/>
                <w:sz w:val="20"/>
                <w:szCs w:val="20"/>
                <w:lang w:eastAsia="ru-RU"/>
              </w:rPr>
              <w:t>- отечественным энергетическим компаниям, в том числе ПАО «</w:t>
            </w:r>
            <w:proofErr w:type="spellStart"/>
            <w:r w:rsidRPr="00FE1CEF">
              <w:rPr>
                <w:rFonts w:ascii="Times New Roman" w:hAnsi="Times New Roman" w:cs="Times New Roman"/>
                <w:sz w:val="20"/>
                <w:szCs w:val="20"/>
                <w:lang w:eastAsia="ru-RU"/>
              </w:rPr>
              <w:t>Россети</w:t>
            </w:r>
            <w:proofErr w:type="spellEnd"/>
            <w:r w:rsidRPr="00FE1CEF">
              <w:rPr>
                <w:rFonts w:ascii="Times New Roman" w:hAnsi="Times New Roman" w:cs="Times New Roman"/>
                <w:sz w:val="20"/>
                <w:szCs w:val="20"/>
                <w:lang w:eastAsia="ru-RU"/>
              </w:rPr>
              <w:t>», ПАО «</w:t>
            </w:r>
            <w:proofErr w:type="spellStart"/>
            <w:r w:rsidRPr="00FE1CEF">
              <w:rPr>
                <w:rFonts w:ascii="Times New Roman" w:hAnsi="Times New Roman" w:cs="Times New Roman"/>
                <w:sz w:val="20"/>
                <w:szCs w:val="20"/>
                <w:lang w:eastAsia="ru-RU"/>
              </w:rPr>
              <w:t>Русгидро</w:t>
            </w:r>
            <w:proofErr w:type="spellEnd"/>
            <w:r w:rsidRPr="00FE1CEF">
              <w:rPr>
                <w:rFonts w:ascii="Times New Roman" w:hAnsi="Times New Roman" w:cs="Times New Roman"/>
                <w:sz w:val="20"/>
                <w:szCs w:val="20"/>
                <w:lang w:eastAsia="ru-RU"/>
              </w:rPr>
              <w:t>», ПАО «Транснефть» и т. д., иметь общие и четкие критерии для реализации внутренних программ импортозамещения и перехода на российское оборудования и программное обеспечение;</w:t>
            </w:r>
          </w:p>
          <w:p w14:paraId="605DB851" w14:textId="3C1F6647" w:rsidR="00607897" w:rsidRPr="00FE1CEF" w:rsidRDefault="00607897" w:rsidP="0063722F">
            <w:pPr>
              <w:spacing w:after="0" w:line="240" w:lineRule="auto"/>
              <w:jc w:val="both"/>
              <w:rPr>
                <w:rFonts w:ascii="Times New Roman" w:hAnsi="Times New Roman" w:cs="Times New Roman"/>
                <w:sz w:val="20"/>
                <w:szCs w:val="20"/>
                <w:lang w:eastAsia="ru-RU"/>
              </w:rPr>
            </w:pPr>
            <w:r w:rsidRPr="00FE1CEF">
              <w:rPr>
                <w:rFonts w:ascii="Times New Roman" w:hAnsi="Times New Roman" w:cs="Times New Roman"/>
                <w:sz w:val="20"/>
                <w:szCs w:val="20"/>
                <w:lang w:eastAsia="ru-RU"/>
              </w:rPr>
              <w:t xml:space="preserve">- предприятиям-производителям РЗА включить свою продукцию в Единый реестр радиоэлектронной продукции Минпромторга России и обеспечит соответствие уже действующим механизмам поддержки, в том числе </w:t>
            </w:r>
            <w:r w:rsidRPr="00FE1CEF">
              <w:rPr>
                <w:rFonts w:ascii="Times New Roman" w:hAnsi="Times New Roman" w:cs="Times New Roman"/>
                <w:sz w:val="20"/>
                <w:szCs w:val="20"/>
                <w:lang w:eastAsia="ru-RU"/>
              </w:rPr>
              <w:lastRenderedPageBreak/>
              <w:t>Постановлению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0" w:type="auto"/>
            <w:shd w:val="clear" w:color="000000" w:fill="FFFFFF"/>
          </w:tcPr>
          <w:p w14:paraId="0674EDEC" w14:textId="6E1250B7" w:rsidR="00607897" w:rsidRPr="00FE1CEF" w:rsidRDefault="00607897" w:rsidP="0063722F">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lastRenderedPageBreak/>
              <w:t>Электротехнические предприятия – члены Ассоциации «</w:t>
            </w:r>
            <w:proofErr w:type="spellStart"/>
            <w:r w:rsidRPr="00FE1CEF">
              <w:rPr>
                <w:rFonts w:ascii="Times New Roman" w:eastAsia="Times New Roman" w:hAnsi="Times New Roman" w:cs="Times New Roman"/>
                <w:bCs/>
                <w:sz w:val="20"/>
                <w:szCs w:val="20"/>
                <w:lang w:eastAsia="ru-RU"/>
              </w:rPr>
              <w:t>ИнТЭК</w:t>
            </w:r>
            <w:proofErr w:type="spellEnd"/>
            <w:r w:rsidRPr="00FE1CEF">
              <w:rPr>
                <w:rFonts w:ascii="Times New Roman" w:eastAsia="Times New Roman" w:hAnsi="Times New Roman" w:cs="Times New Roman"/>
                <w:bCs/>
                <w:sz w:val="20"/>
                <w:szCs w:val="20"/>
                <w:lang w:eastAsia="ru-RU"/>
              </w:rPr>
              <w:t>»</w:t>
            </w:r>
            <w:r w:rsidR="00B54367" w:rsidRPr="00FE1CEF">
              <w:rPr>
                <w:rFonts w:ascii="Times New Roman" w:eastAsia="Times New Roman" w:hAnsi="Times New Roman" w:cs="Times New Roman"/>
                <w:bCs/>
                <w:sz w:val="20"/>
                <w:szCs w:val="20"/>
                <w:lang w:eastAsia="ru-RU"/>
              </w:rPr>
              <w:t xml:space="preserve"> </w:t>
            </w:r>
            <w:r w:rsidR="00B54367" w:rsidRPr="00FE1CEF">
              <w:rPr>
                <w:rFonts w:ascii="Times New Roman" w:eastAsia="Times New Roman" w:hAnsi="Times New Roman" w:cs="Times New Roman"/>
                <w:sz w:val="20"/>
                <w:szCs w:val="20"/>
                <w:lang w:eastAsia="ru-RU"/>
              </w:rPr>
              <w:t>(</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4ED818D4"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Cs/>
                <w:sz w:val="20"/>
                <w:szCs w:val="20"/>
                <w:lang w:eastAsia="ru-RU"/>
              </w:rPr>
              <w:t>Федеральный</w:t>
            </w: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533D494B"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A11DD1" w:rsidRPr="00FE1CEF" w14:paraId="21F7DD8D" w14:textId="0437194E" w:rsidTr="00DB7F21">
        <w:trPr>
          <w:trHeight w:val="20"/>
        </w:trPr>
        <w:tc>
          <w:tcPr>
            <w:tcW w:w="0" w:type="auto"/>
            <w:shd w:val="clear" w:color="000000" w:fill="FFFFFF"/>
          </w:tcPr>
          <w:p w14:paraId="16B98F9E"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7C7512D" w14:textId="234CB168" w:rsidR="00607897" w:rsidRPr="00FE1CEF" w:rsidRDefault="00607897" w:rsidP="0063722F">
            <w:pPr>
              <w:spacing w:after="0" w:line="240" w:lineRule="auto"/>
              <w:ind w:firstLine="43"/>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Внесение дополнения в Государственную программу Российской Федерации «Развитие промышленности и повышение ее конкурентоспособности» (ПП РФ от 15.04.14 г. №328), в части разработки и включения системы мер, направленной на компенсацию возникающих обязательных первичных затрат по ресурсным и типовым испытаниям, по корректировке конструкторской документации при реализации мероприятий по замене импортных  комплектующих на комплектующие произведенными   российскими промышленными предприятиями.</w:t>
            </w:r>
          </w:p>
        </w:tc>
        <w:tc>
          <w:tcPr>
            <w:tcW w:w="0" w:type="auto"/>
            <w:shd w:val="clear" w:color="000000" w:fill="FFFFFF"/>
          </w:tcPr>
          <w:p w14:paraId="64820EB3" w14:textId="1D3EECC6"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2020-2021</w:t>
            </w:r>
          </w:p>
        </w:tc>
        <w:tc>
          <w:tcPr>
            <w:tcW w:w="0" w:type="auto"/>
            <w:shd w:val="clear" w:color="000000" w:fill="FFFFFF"/>
          </w:tcPr>
          <w:p w14:paraId="6C7AE3AF" w14:textId="77777777" w:rsidR="00607897" w:rsidRPr="00FE1CEF" w:rsidRDefault="00607897" w:rsidP="0063722F">
            <w:pPr>
              <w:spacing w:after="0" w:line="240" w:lineRule="auto"/>
              <w:jc w:val="both"/>
              <w:rPr>
                <w:rFonts w:ascii="Times New Roman" w:hAnsi="Times New Roman" w:cs="Times New Roman"/>
                <w:sz w:val="20"/>
                <w:szCs w:val="20"/>
                <w:lang w:eastAsia="ru-RU"/>
              </w:rPr>
            </w:pPr>
            <w:r w:rsidRPr="00FE1CEF">
              <w:rPr>
                <w:rFonts w:ascii="Times New Roman" w:hAnsi="Times New Roman" w:cs="Times New Roman"/>
                <w:sz w:val="20"/>
                <w:szCs w:val="20"/>
                <w:lang w:eastAsia="ru-RU"/>
              </w:rPr>
              <w:t>Защита отечественного рынка.</w:t>
            </w:r>
          </w:p>
          <w:p w14:paraId="417D97AD" w14:textId="77777777" w:rsidR="00607897" w:rsidRPr="00FE1CEF" w:rsidRDefault="00607897" w:rsidP="0063722F">
            <w:pPr>
              <w:spacing w:after="0" w:line="240" w:lineRule="auto"/>
              <w:jc w:val="both"/>
              <w:rPr>
                <w:rFonts w:ascii="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Государственная поддержка организаций ОПК, реализующих мероприятия импортозамещения. Кратное увеличение объемов производства отечественных комплектующих в электротехнике. </w:t>
            </w:r>
          </w:p>
        </w:tc>
        <w:tc>
          <w:tcPr>
            <w:tcW w:w="0" w:type="auto"/>
            <w:shd w:val="clear" w:color="000000" w:fill="FFFFFF"/>
          </w:tcPr>
          <w:p w14:paraId="0A309F4B" w14:textId="4FAF5CEA" w:rsidR="00607897" w:rsidRPr="00FE1CEF" w:rsidRDefault="00607897" w:rsidP="0063722F">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АО «НПО «Каскад»</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065BB2C0"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Федеральный</w:t>
            </w: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06E53390"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A11DD1" w:rsidRPr="00FE1CEF" w14:paraId="12FB233C" w14:textId="77777777" w:rsidTr="00DB7F21">
        <w:trPr>
          <w:trHeight w:val="20"/>
        </w:trPr>
        <w:tc>
          <w:tcPr>
            <w:tcW w:w="0" w:type="auto"/>
            <w:shd w:val="clear" w:color="000000" w:fill="FFFFFF"/>
          </w:tcPr>
          <w:p w14:paraId="405CE911"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765F4FC" w14:textId="2B895329" w:rsidR="00607897" w:rsidRPr="00FE1CEF" w:rsidRDefault="00607897" w:rsidP="0063722F">
            <w:pPr>
              <w:spacing w:after="0" w:line="240" w:lineRule="auto"/>
              <w:ind w:firstLine="43"/>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Создание преференциальных условий для региональных и фирменных торговых сетей</w:t>
            </w:r>
          </w:p>
        </w:tc>
        <w:tc>
          <w:tcPr>
            <w:tcW w:w="0" w:type="auto"/>
            <w:shd w:val="clear" w:color="000000" w:fill="FFFFFF"/>
          </w:tcPr>
          <w:p w14:paraId="2D745026" w14:textId="1AD07144"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2020-2021</w:t>
            </w:r>
          </w:p>
        </w:tc>
        <w:tc>
          <w:tcPr>
            <w:tcW w:w="0" w:type="auto"/>
            <w:shd w:val="clear" w:color="000000" w:fill="FFFFFF"/>
          </w:tcPr>
          <w:p w14:paraId="62338B28" w14:textId="60C46FB3" w:rsidR="00607897" w:rsidRPr="00FE1CEF" w:rsidRDefault="00607897" w:rsidP="0063722F">
            <w:pPr>
              <w:spacing w:after="0" w:line="240" w:lineRule="auto"/>
              <w:jc w:val="both"/>
              <w:rPr>
                <w:rFonts w:ascii="Times New Roman" w:hAnsi="Times New Roman" w:cs="Times New Roman"/>
                <w:sz w:val="20"/>
                <w:szCs w:val="20"/>
                <w:lang w:eastAsia="ru-RU"/>
              </w:rPr>
            </w:pPr>
            <w:r w:rsidRPr="00FE1CEF">
              <w:rPr>
                <w:rFonts w:ascii="Times New Roman" w:hAnsi="Times New Roman" w:cs="Times New Roman"/>
                <w:sz w:val="20"/>
                <w:szCs w:val="20"/>
                <w:lang w:eastAsia="ru-RU"/>
              </w:rPr>
              <w:t>Создание и поддержание дополнительных каналов выхода на рынок для продукции местных товаропроизводителей</w:t>
            </w:r>
          </w:p>
        </w:tc>
        <w:tc>
          <w:tcPr>
            <w:tcW w:w="0" w:type="auto"/>
            <w:shd w:val="clear" w:color="000000" w:fill="FFFFFF"/>
          </w:tcPr>
          <w:p w14:paraId="6E6E7710" w14:textId="158C4E28" w:rsidR="00607897" w:rsidRPr="00FE1CEF" w:rsidRDefault="00607897" w:rsidP="0063722F">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АО «АККОНД»</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1EDA927B" w14:textId="0DE722DF"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Региональный (</w:t>
            </w:r>
            <w:r w:rsidRPr="00FE1CEF">
              <w:rPr>
                <w:rFonts w:ascii="Times New Roman" w:eastAsia="Times New Roman" w:hAnsi="Times New Roman" w:cs="Times New Roman"/>
                <w:i/>
                <w:iCs/>
                <w:sz w:val="20"/>
                <w:szCs w:val="20"/>
                <w:lang w:eastAsia="ru-RU"/>
              </w:rPr>
              <w:t>Кабинет Министров Чувашской Республики</w:t>
            </w:r>
            <w:r w:rsidRPr="00FE1CEF">
              <w:rPr>
                <w:rFonts w:ascii="Times New Roman" w:eastAsia="Times New Roman" w:hAnsi="Times New Roman" w:cs="Times New Roman"/>
                <w:iCs/>
                <w:sz w:val="20"/>
                <w:szCs w:val="20"/>
                <w:lang w:eastAsia="ru-RU"/>
              </w:rPr>
              <w:t>)</w:t>
            </w:r>
          </w:p>
        </w:tc>
        <w:tc>
          <w:tcPr>
            <w:tcW w:w="0" w:type="auto"/>
            <w:shd w:val="clear" w:color="000000" w:fill="FFFFFF"/>
          </w:tcPr>
          <w:p w14:paraId="4232414A" w14:textId="526EB9B8"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Минэкономразвития Чувашии</w:t>
            </w:r>
          </w:p>
        </w:tc>
      </w:tr>
      <w:tr w:rsidR="00607897" w:rsidRPr="00FE1CEF" w14:paraId="57DD234E" w14:textId="33F06691" w:rsidTr="00DB7F21">
        <w:trPr>
          <w:trHeight w:val="20"/>
        </w:trPr>
        <w:tc>
          <w:tcPr>
            <w:tcW w:w="0" w:type="auto"/>
            <w:gridSpan w:val="7"/>
            <w:shd w:val="clear" w:color="000000" w:fill="FFFFFF"/>
          </w:tcPr>
          <w:p w14:paraId="3CFB3394" w14:textId="77777777" w:rsidR="00607897" w:rsidRPr="00FE1CEF" w:rsidRDefault="00607897" w:rsidP="0063722F">
            <w:pPr>
              <w:pStyle w:val="a3"/>
              <w:spacing w:after="0" w:line="240" w:lineRule="auto"/>
              <w:rPr>
                <w:rFonts w:ascii="Times New Roman" w:eastAsia="Times New Roman" w:hAnsi="Times New Roman" w:cs="Times New Roman"/>
                <w:i/>
                <w:iCs/>
                <w:sz w:val="20"/>
                <w:szCs w:val="20"/>
                <w:lang w:eastAsia="ru-RU"/>
              </w:rPr>
            </w:pPr>
          </w:p>
          <w:p w14:paraId="0BF687F1" w14:textId="77777777" w:rsidR="00607897" w:rsidRPr="00FE1CEF"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6" w:name="_Toc44507128"/>
            <w:bookmarkStart w:id="7" w:name="_Toc52812335"/>
            <w:r w:rsidRPr="00FE1CEF">
              <w:rPr>
                <w:rFonts w:ascii="Times New Roman" w:eastAsia="Times New Roman" w:hAnsi="Times New Roman" w:cs="Times New Roman"/>
                <w:b/>
                <w:bCs/>
                <w:iCs/>
                <w:sz w:val="20"/>
                <w:szCs w:val="20"/>
                <w:lang w:eastAsia="ru-RU"/>
              </w:rPr>
              <w:t>Импортозамещение</w:t>
            </w:r>
            <w:bookmarkEnd w:id="6"/>
            <w:bookmarkEnd w:id="7"/>
          </w:p>
          <w:p w14:paraId="0BC9CD7E" w14:textId="77777777" w:rsidR="00607897" w:rsidRPr="00FE1CEF" w:rsidRDefault="00607897" w:rsidP="0063722F">
            <w:pPr>
              <w:pStyle w:val="a3"/>
              <w:spacing w:after="0" w:line="240" w:lineRule="auto"/>
              <w:rPr>
                <w:rFonts w:ascii="Times New Roman" w:eastAsia="Times New Roman" w:hAnsi="Times New Roman" w:cs="Times New Roman"/>
                <w:i/>
                <w:iCs/>
                <w:sz w:val="20"/>
                <w:szCs w:val="20"/>
                <w:lang w:eastAsia="ru-RU"/>
              </w:rPr>
            </w:pPr>
          </w:p>
        </w:tc>
      </w:tr>
      <w:tr w:rsidR="00A11DD1" w:rsidRPr="00FE1CEF" w14:paraId="2CF2AF1B" w14:textId="722A1C7D" w:rsidTr="00DB7F21">
        <w:trPr>
          <w:trHeight w:val="20"/>
        </w:trPr>
        <w:tc>
          <w:tcPr>
            <w:tcW w:w="0" w:type="auto"/>
            <w:shd w:val="clear" w:color="000000" w:fill="FFFFFF"/>
          </w:tcPr>
          <w:p w14:paraId="59A03A94"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2F43866"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Реализация специального инвестиционного контракта по созданию тракторов малой и средней мощности, включая освоение в производстве компонентной базы (кабины, переднего и заднего мостов, коробки переключения передач и др.)  </w:t>
            </w:r>
          </w:p>
        </w:tc>
        <w:tc>
          <w:tcPr>
            <w:tcW w:w="0" w:type="auto"/>
            <w:shd w:val="clear" w:color="000000" w:fill="FFFFFF"/>
          </w:tcPr>
          <w:p w14:paraId="1E248BD4" w14:textId="120E3855"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2020-2025</w:t>
            </w:r>
          </w:p>
        </w:tc>
        <w:tc>
          <w:tcPr>
            <w:tcW w:w="0" w:type="auto"/>
            <w:shd w:val="clear" w:color="000000" w:fill="FFFFFF"/>
          </w:tcPr>
          <w:p w14:paraId="7B1517B5"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Обеспечение выпуска новой линейки тракторов малой и средней мощности в объеме до 10 тыс. штук в год</w:t>
            </w:r>
          </w:p>
        </w:tc>
        <w:tc>
          <w:tcPr>
            <w:tcW w:w="0" w:type="auto"/>
            <w:shd w:val="clear" w:color="000000" w:fill="FFFFFF"/>
          </w:tcPr>
          <w:p w14:paraId="733B76D5" w14:textId="429F2381"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ООО «МИГ «КТЗ»</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4B4AC1CA"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Cs/>
                <w:sz w:val="20"/>
                <w:szCs w:val="20"/>
                <w:lang w:eastAsia="ru-RU"/>
              </w:rPr>
              <w:t>Федеральный</w:t>
            </w: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0DF93854"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A11DD1" w:rsidRPr="00FE1CEF" w14:paraId="300D335C" w14:textId="48C7882E" w:rsidTr="00DB7F21">
        <w:trPr>
          <w:trHeight w:val="20"/>
        </w:trPr>
        <w:tc>
          <w:tcPr>
            <w:tcW w:w="0" w:type="auto"/>
            <w:shd w:val="clear" w:color="000000" w:fill="FFFFFF"/>
          </w:tcPr>
          <w:p w14:paraId="7534684F"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692A62B"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Внесение изменений в приложение к постановлению Правительства Российской Федерации от 17 июля 2015 г. №719 (в ред. от 25 мая 2019 г. № 661) в части увеличения бальной оценки ленты для ремней безопасности (Код ОКПД 29.32.20) с 10 баллов до 100 баллов по аналогии с тканями для подушек безопасности</w:t>
            </w:r>
          </w:p>
        </w:tc>
        <w:tc>
          <w:tcPr>
            <w:tcW w:w="0" w:type="auto"/>
            <w:shd w:val="clear" w:color="000000" w:fill="FFFFFF"/>
          </w:tcPr>
          <w:p w14:paraId="72FDA90B" w14:textId="4693C489"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2020-2024</w:t>
            </w:r>
          </w:p>
        </w:tc>
        <w:tc>
          <w:tcPr>
            <w:tcW w:w="0" w:type="auto"/>
            <w:shd w:val="clear" w:color="000000" w:fill="FFFFFF"/>
          </w:tcPr>
          <w:p w14:paraId="084AFAB8" w14:textId="0C704FA5"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Увеличение  (до 2 раз) доли локализации ремней безопасности и иных их составных частей на территории Российской Федерации за счет замещения импортируемых в настоящее время объемов указанных изделий, увеличение выручки локализованных предприятий, создание дополнительных рабочих мест, повышение уровня локализации автопроизводителей</w:t>
            </w:r>
          </w:p>
        </w:tc>
        <w:tc>
          <w:tcPr>
            <w:tcW w:w="0" w:type="auto"/>
            <w:shd w:val="clear" w:color="000000" w:fill="FFFFFF"/>
          </w:tcPr>
          <w:p w14:paraId="3F8111BA" w14:textId="6E21F6EF"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АО «ЛЕНТА»</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5591DED7"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Cs/>
                <w:sz w:val="20"/>
                <w:szCs w:val="20"/>
                <w:lang w:eastAsia="ru-RU"/>
              </w:rPr>
              <w:t>Федеральный</w:t>
            </w: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581EC8E1"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A11DD1" w:rsidRPr="00FE1CEF" w14:paraId="35D9EB94" w14:textId="4A8E2CAA" w:rsidTr="00DB7F21">
        <w:trPr>
          <w:trHeight w:val="20"/>
        </w:trPr>
        <w:tc>
          <w:tcPr>
            <w:tcW w:w="0" w:type="auto"/>
            <w:shd w:val="clear" w:color="000000" w:fill="FFFFFF"/>
          </w:tcPr>
          <w:p w14:paraId="05781F2D"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C50B126" w14:textId="424E277E"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Подготовка предложений по сокращению сроков до 30 дней сертификации (технического надзора за документацией) в Российском Морском Регистре судоходства (г. Санкт Петербург) и отмене старых ГОСТов, соблюдение которых при проектировании и производстве делают отечественные танк-контейнеры неконкурентоспособными</w:t>
            </w:r>
          </w:p>
        </w:tc>
        <w:tc>
          <w:tcPr>
            <w:tcW w:w="0" w:type="auto"/>
            <w:shd w:val="clear" w:color="000000" w:fill="FFFFFF"/>
          </w:tcPr>
          <w:p w14:paraId="6EA8FAA9" w14:textId="2DE78354"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2020-2021</w:t>
            </w:r>
          </w:p>
        </w:tc>
        <w:tc>
          <w:tcPr>
            <w:tcW w:w="0" w:type="auto"/>
            <w:shd w:val="clear" w:color="000000" w:fill="FFFFFF"/>
          </w:tcPr>
          <w:p w14:paraId="63A508F9"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Создание равных условий в оценке соответствия для российских и иностранных производителей контейнер-цистерн</w:t>
            </w:r>
          </w:p>
        </w:tc>
        <w:tc>
          <w:tcPr>
            <w:tcW w:w="0" w:type="auto"/>
            <w:shd w:val="clear" w:color="000000" w:fill="FFFFFF"/>
          </w:tcPr>
          <w:p w14:paraId="4D5621BB" w14:textId="280B1E52"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ЗАО «Чебоксарское предприятие «</w:t>
            </w:r>
            <w:proofErr w:type="spellStart"/>
            <w:r w:rsidRPr="00FE1CEF">
              <w:rPr>
                <w:rFonts w:ascii="Times New Roman" w:eastAsia="Times New Roman" w:hAnsi="Times New Roman" w:cs="Times New Roman"/>
                <w:sz w:val="20"/>
                <w:szCs w:val="20"/>
                <w:lang w:eastAsia="ru-RU"/>
              </w:rPr>
              <w:t>Сеспель</w:t>
            </w:r>
            <w:proofErr w:type="spellEnd"/>
            <w:r w:rsidRPr="00FE1CEF">
              <w:rPr>
                <w:rFonts w:ascii="Times New Roman" w:eastAsia="Times New Roman" w:hAnsi="Times New Roman" w:cs="Times New Roman"/>
                <w:sz w:val="20"/>
                <w:szCs w:val="20"/>
                <w:lang w:eastAsia="ru-RU"/>
              </w:rPr>
              <w:t>»</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7C58E4A3"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iCs/>
                <w:sz w:val="20"/>
                <w:szCs w:val="20"/>
                <w:lang w:eastAsia="ru-RU"/>
              </w:rPr>
              <w:t>Федеральный</w:t>
            </w:r>
            <w:r w:rsidRPr="00FE1CEF">
              <w:rPr>
                <w:rFonts w:ascii="Times New Roman" w:eastAsia="Times New Roman" w:hAnsi="Times New Roman" w:cs="Times New Roman"/>
                <w:sz w:val="20"/>
                <w:szCs w:val="20"/>
                <w:lang w:eastAsia="ru-RU"/>
              </w:rPr>
              <w:t xml:space="preserve"> </w:t>
            </w:r>
          </w:p>
          <w:p w14:paraId="79483C05" w14:textId="77777777" w:rsidR="00607897" w:rsidRPr="00FE1CEF" w:rsidRDefault="00607897" w:rsidP="0063722F">
            <w:pPr>
              <w:spacing w:after="0" w:line="240" w:lineRule="auto"/>
              <w:jc w:val="center"/>
              <w:rPr>
                <w:rFonts w:ascii="Times New Roman" w:eastAsia="Times New Roman" w:hAnsi="Times New Roman" w:cs="Times New Roman"/>
                <w:i/>
                <w:sz w:val="20"/>
                <w:szCs w:val="20"/>
                <w:lang w:eastAsia="ru-RU"/>
              </w:rPr>
            </w:pPr>
            <w:r w:rsidRPr="00FE1CEF">
              <w:rPr>
                <w:rFonts w:ascii="Times New Roman" w:eastAsia="Times New Roman" w:hAnsi="Times New Roman" w:cs="Times New Roman"/>
                <w:i/>
                <w:sz w:val="20"/>
                <w:szCs w:val="20"/>
                <w:lang w:eastAsia="ru-RU"/>
              </w:rPr>
              <w:t>(Минтранс России,</w:t>
            </w:r>
          </w:p>
          <w:p w14:paraId="633380ED" w14:textId="77777777" w:rsidR="00607897" w:rsidRPr="00FE1CEF" w:rsidRDefault="00607897" w:rsidP="0063722F">
            <w:pPr>
              <w:spacing w:after="0" w:line="240" w:lineRule="auto"/>
              <w:jc w:val="center"/>
              <w:rPr>
                <w:rFonts w:ascii="Times New Roman" w:eastAsia="Times New Roman" w:hAnsi="Times New Roman" w:cs="Times New Roman"/>
                <w:i/>
                <w:sz w:val="20"/>
                <w:szCs w:val="20"/>
                <w:lang w:eastAsia="ru-RU"/>
              </w:rPr>
            </w:pPr>
            <w:r w:rsidRPr="00FE1CEF">
              <w:rPr>
                <w:rFonts w:ascii="Times New Roman" w:eastAsia="Times New Roman" w:hAnsi="Times New Roman" w:cs="Times New Roman"/>
                <w:i/>
                <w:sz w:val="20"/>
                <w:szCs w:val="20"/>
                <w:lang w:eastAsia="ru-RU"/>
              </w:rPr>
              <w:t xml:space="preserve">Минпромторг России, </w:t>
            </w:r>
          </w:p>
          <w:p w14:paraId="49E600B4"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
                <w:sz w:val="20"/>
                <w:szCs w:val="20"/>
                <w:lang w:eastAsia="ru-RU"/>
              </w:rPr>
              <w:t>Минэкономразвития России)</w:t>
            </w:r>
          </w:p>
        </w:tc>
        <w:tc>
          <w:tcPr>
            <w:tcW w:w="0" w:type="auto"/>
            <w:shd w:val="clear" w:color="000000" w:fill="FFFFFF"/>
          </w:tcPr>
          <w:p w14:paraId="17B5D5DB"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A11DD1" w:rsidRPr="00FE1CEF" w14:paraId="41277520" w14:textId="7B22A1E6" w:rsidTr="00DB7F21">
        <w:trPr>
          <w:trHeight w:val="20"/>
        </w:trPr>
        <w:tc>
          <w:tcPr>
            <w:tcW w:w="0" w:type="auto"/>
            <w:shd w:val="clear" w:color="000000" w:fill="FFFFFF"/>
          </w:tcPr>
          <w:p w14:paraId="042F6F60"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AD06ADA" w14:textId="7C385971"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Рассмотрение возможности организации производства дефицитных материалов, комплектующих, малотоннажной химии </w:t>
            </w:r>
          </w:p>
        </w:tc>
        <w:tc>
          <w:tcPr>
            <w:tcW w:w="0" w:type="auto"/>
            <w:shd w:val="clear" w:color="000000" w:fill="FFFFFF"/>
          </w:tcPr>
          <w:p w14:paraId="189FF0C9" w14:textId="25A5F2E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2020-2021</w:t>
            </w:r>
          </w:p>
        </w:tc>
        <w:tc>
          <w:tcPr>
            <w:tcW w:w="0" w:type="auto"/>
            <w:shd w:val="clear" w:color="000000" w:fill="FFFFFF"/>
          </w:tcPr>
          <w:p w14:paraId="4AE4FC5A"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Импортозамещение по критическим видам сырья предприятий ОПК</w:t>
            </w:r>
          </w:p>
        </w:tc>
        <w:tc>
          <w:tcPr>
            <w:tcW w:w="0" w:type="auto"/>
            <w:shd w:val="clear" w:color="000000" w:fill="FFFFFF"/>
          </w:tcPr>
          <w:p w14:paraId="4DB1DE6A" w14:textId="2888914D"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АО ЧПО им. В.И. Чапаева</w:t>
            </w:r>
            <w:r w:rsidR="00DB7F21">
              <w:rPr>
                <w:rFonts w:ascii="Times New Roman" w:eastAsia="Times New Roman" w:hAnsi="Times New Roman" w:cs="Times New Roman"/>
                <w:sz w:val="20"/>
                <w:szCs w:val="20"/>
                <w:lang w:eastAsia="ru-RU"/>
              </w:rPr>
              <w:t xml:space="preserve"> (</w:t>
            </w:r>
            <w:proofErr w:type="spellStart"/>
            <w:r w:rsidR="00DB7F21">
              <w:rPr>
                <w:rFonts w:ascii="Times New Roman" w:eastAsia="Times New Roman" w:hAnsi="Times New Roman" w:cs="Times New Roman"/>
                <w:sz w:val="20"/>
                <w:szCs w:val="20"/>
                <w:lang w:eastAsia="ru-RU"/>
              </w:rPr>
              <w:t>г.Чебоксары</w:t>
            </w:r>
            <w:proofErr w:type="spellEnd"/>
            <w:r w:rsidR="00DB7F21">
              <w:rPr>
                <w:rFonts w:ascii="Times New Roman" w:eastAsia="Times New Roman" w:hAnsi="Times New Roman" w:cs="Times New Roman"/>
                <w:sz w:val="20"/>
                <w:szCs w:val="20"/>
                <w:lang w:eastAsia="ru-RU"/>
              </w:rPr>
              <w:t>)</w:t>
            </w:r>
          </w:p>
        </w:tc>
        <w:tc>
          <w:tcPr>
            <w:tcW w:w="0" w:type="auto"/>
            <w:shd w:val="clear" w:color="000000" w:fill="FFFFFF"/>
          </w:tcPr>
          <w:p w14:paraId="3BAE5A8E"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Cs/>
                <w:sz w:val="20"/>
                <w:szCs w:val="20"/>
                <w:lang w:eastAsia="ru-RU"/>
              </w:rPr>
              <w:t>Федеральный</w:t>
            </w: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2AD4CF75"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A11DD1" w:rsidRPr="00FE1CEF" w14:paraId="36FB761C" w14:textId="650B690D" w:rsidTr="00DB7F21">
        <w:trPr>
          <w:trHeight w:val="20"/>
        </w:trPr>
        <w:tc>
          <w:tcPr>
            <w:tcW w:w="0" w:type="auto"/>
            <w:shd w:val="clear" w:color="000000" w:fill="FFFFFF"/>
          </w:tcPr>
          <w:p w14:paraId="21C51A41"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18CE9FC" w14:textId="702BF771"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Создание Центра импортозамещения и межотраслевой кооперации, осуществляющего свою деятельность н</w:t>
            </w:r>
            <w:r w:rsidRPr="00FE1CEF">
              <w:rPr>
                <w:rFonts w:ascii="Times New Roman" w:eastAsia="Times New Roman" w:hAnsi="Times New Roman" w:cs="Times New Roman"/>
                <w:color w:val="333333"/>
                <w:sz w:val="20"/>
                <w:szCs w:val="20"/>
                <w:lang w:eastAsia="ru-RU"/>
              </w:rPr>
              <w:t>а основе анализа импортируемой продукции в Чувашскую Республику с последующим инициированием перспективных НИОКТР с целью создания высокотехнологичного производства на основе механизмов межотраслевой кооперации в регионе</w:t>
            </w:r>
          </w:p>
        </w:tc>
        <w:tc>
          <w:tcPr>
            <w:tcW w:w="0" w:type="auto"/>
            <w:shd w:val="clear" w:color="000000" w:fill="FFFFFF"/>
          </w:tcPr>
          <w:p w14:paraId="35F92F21" w14:textId="6A644309"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2020-2021</w:t>
            </w:r>
          </w:p>
        </w:tc>
        <w:tc>
          <w:tcPr>
            <w:tcW w:w="0" w:type="auto"/>
            <w:shd w:val="clear" w:color="000000" w:fill="FFFFFF"/>
          </w:tcPr>
          <w:p w14:paraId="3391E2E0"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Импортозамещение с освоением новых видов продукции на действующих предприятиях</w:t>
            </w:r>
          </w:p>
        </w:tc>
        <w:tc>
          <w:tcPr>
            <w:tcW w:w="0" w:type="auto"/>
            <w:shd w:val="clear" w:color="000000" w:fill="FFFFFF"/>
          </w:tcPr>
          <w:p w14:paraId="7EB975B3" w14:textId="4D96EE0E"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bCs/>
                <w:sz w:val="20"/>
                <w:szCs w:val="20"/>
                <w:lang w:eastAsia="ru-RU"/>
              </w:rPr>
              <w:t>ФГБОУ ВО «ЧГУ им. И.Н. Ульянова»</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2BE55B6D"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iCs/>
                <w:sz w:val="20"/>
                <w:szCs w:val="20"/>
                <w:lang w:eastAsia="ru-RU"/>
              </w:rPr>
              <w:t>Региональный</w:t>
            </w:r>
            <w:r w:rsidRPr="00FE1CEF">
              <w:rPr>
                <w:rFonts w:ascii="Times New Roman" w:eastAsia="Times New Roman" w:hAnsi="Times New Roman" w:cs="Times New Roman"/>
                <w:sz w:val="20"/>
                <w:szCs w:val="20"/>
                <w:lang w:eastAsia="ru-RU"/>
              </w:rPr>
              <w:t xml:space="preserve"> </w:t>
            </w:r>
          </w:p>
          <w:p w14:paraId="18F120C5"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
                <w:sz w:val="20"/>
                <w:szCs w:val="20"/>
                <w:lang w:eastAsia="ru-RU"/>
              </w:rPr>
              <w:t>(Минпромэнерго Чувашии)</w:t>
            </w:r>
          </w:p>
        </w:tc>
        <w:tc>
          <w:tcPr>
            <w:tcW w:w="0" w:type="auto"/>
            <w:shd w:val="clear" w:color="000000" w:fill="FFFFFF"/>
          </w:tcPr>
          <w:p w14:paraId="7582D392"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sz w:val="20"/>
                <w:szCs w:val="20"/>
                <w:lang w:eastAsia="ru-RU"/>
              </w:rPr>
              <w:t>Минпромэнерго Чувашии</w:t>
            </w:r>
          </w:p>
        </w:tc>
      </w:tr>
      <w:tr w:rsidR="00A11DD1" w:rsidRPr="00FE1CEF" w14:paraId="7A2244B6" w14:textId="3F8941D7" w:rsidTr="00DB7F21">
        <w:trPr>
          <w:trHeight w:val="20"/>
        </w:trPr>
        <w:tc>
          <w:tcPr>
            <w:tcW w:w="0" w:type="auto"/>
            <w:shd w:val="clear" w:color="000000" w:fill="FFFFFF"/>
          </w:tcPr>
          <w:p w14:paraId="67EEE391"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529D11E2" w14:textId="67F0D2A1"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bCs/>
                <w:sz w:val="20"/>
                <w:szCs w:val="20"/>
                <w:lang w:eastAsia="ru-RU"/>
              </w:rPr>
              <w:t>Подготовка предложения по внесению изменений в федеральные НПА в части включения в перечень оценки при отборе победителей тендеров и аукционов критерия: поставщик имеет на территории Российской Федерации собственный конструкторский персонал и производственные мощности, рассчитанные на весь заявленный объем производства поставляемых изделий.</w:t>
            </w:r>
          </w:p>
        </w:tc>
        <w:tc>
          <w:tcPr>
            <w:tcW w:w="0" w:type="auto"/>
            <w:shd w:val="clear" w:color="000000" w:fill="FFFFFF"/>
          </w:tcPr>
          <w:p w14:paraId="6EC3EDA1" w14:textId="236C962D"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2020-2021</w:t>
            </w:r>
          </w:p>
        </w:tc>
        <w:tc>
          <w:tcPr>
            <w:tcW w:w="0" w:type="auto"/>
            <w:shd w:val="clear" w:color="000000" w:fill="FFFFFF"/>
          </w:tcPr>
          <w:p w14:paraId="6D803438"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Создание условий реального импортозамещения. Развитие экспортного потенциала отечественных производителей.</w:t>
            </w:r>
          </w:p>
          <w:p w14:paraId="6A603690"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Повышение налоговых поступлений в федеральный и региональные бюджеты.  </w:t>
            </w:r>
          </w:p>
        </w:tc>
        <w:tc>
          <w:tcPr>
            <w:tcW w:w="0" w:type="auto"/>
            <w:shd w:val="clear" w:color="000000" w:fill="FFFFFF"/>
          </w:tcPr>
          <w:p w14:paraId="081A13A6" w14:textId="323766C1" w:rsidR="00607897" w:rsidRPr="00FE1CEF" w:rsidRDefault="00607897" w:rsidP="0063722F">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АО «НПО «Каскад»</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6B7078E8"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Федеральный</w:t>
            </w: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54DB3F8F"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607897" w:rsidRPr="00FE1CEF" w14:paraId="39139949" w14:textId="62CE9777" w:rsidTr="00DB7F21">
        <w:trPr>
          <w:trHeight w:val="20"/>
        </w:trPr>
        <w:tc>
          <w:tcPr>
            <w:tcW w:w="0" w:type="auto"/>
            <w:gridSpan w:val="7"/>
            <w:shd w:val="clear" w:color="000000" w:fill="FFFFFF"/>
          </w:tcPr>
          <w:p w14:paraId="0FB2EC50" w14:textId="77777777" w:rsidR="00607897" w:rsidRPr="00FE1CEF" w:rsidRDefault="00607897" w:rsidP="0063722F">
            <w:pPr>
              <w:pStyle w:val="a3"/>
              <w:spacing w:after="0" w:line="240" w:lineRule="auto"/>
              <w:rPr>
                <w:rFonts w:ascii="Times New Roman" w:eastAsia="Times New Roman" w:hAnsi="Times New Roman" w:cs="Times New Roman"/>
                <w:b/>
                <w:iCs/>
                <w:sz w:val="20"/>
                <w:szCs w:val="20"/>
                <w:lang w:eastAsia="ru-RU"/>
              </w:rPr>
            </w:pPr>
          </w:p>
          <w:p w14:paraId="5E2065A5" w14:textId="77777777" w:rsidR="00607897" w:rsidRPr="00FE1CEF"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8" w:name="_Toc44507129"/>
            <w:bookmarkStart w:id="9" w:name="_Toc52812336"/>
            <w:r w:rsidRPr="00FE1CEF">
              <w:rPr>
                <w:rFonts w:ascii="Times New Roman" w:eastAsia="Times New Roman" w:hAnsi="Times New Roman" w:cs="Times New Roman"/>
                <w:b/>
                <w:bCs/>
                <w:iCs/>
                <w:sz w:val="20"/>
                <w:szCs w:val="20"/>
                <w:lang w:eastAsia="ru-RU"/>
              </w:rPr>
              <w:t>Инвестиционная деятельность</w:t>
            </w:r>
            <w:bookmarkEnd w:id="8"/>
            <w:bookmarkEnd w:id="9"/>
          </w:p>
          <w:p w14:paraId="1BE847B5" w14:textId="77777777" w:rsidR="00607897" w:rsidRPr="00FE1CEF" w:rsidRDefault="00607897" w:rsidP="0063722F">
            <w:pPr>
              <w:pStyle w:val="a3"/>
              <w:spacing w:after="0" w:line="240" w:lineRule="auto"/>
              <w:rPr>
                <w:rFonts w:ascii="Times New Roman" w:eastAsia="Times New Roman" w:hAnsi="Times New Roman" w:cs="Times New Roman"/>
                <w:b/>
                <w:iCs/>
                <w:sz w:val="20"/>
                <w:szCs w:val="20"/>
                <w:lang w:eastAsia="ru-RU"/>
              </w:rPr>
            </w:pPr>
          </w:p>
        </w:tc>
      </w:tr>
      <w:tr w:rsidR="00A11DD1" w:rsidRPr="00FE1CEF" w14:paraId="6CF88FD5" w14:textId="48D2A433" w:rsidTr="00DB7F21">
        <w:trPr>
          <w:trHeight w:val="20"/>
        </w:trPr>
        <w:tc>
          <w:tcPr>
            <w:tcW w:w="0" w:type="auto"/>
            <w:shd w:val="clear" w:color="000000" w:fill="FFFFFF"/>
          </w:tcPr>
          <w:p w14:paraId="3FEC57A4"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8EB0B69" w14:textId="5B3D137D"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Разработка мер государственной поддержки для модернизации инженерной инфраструктуры организаций оборонно-промышленного комплекса, в том числе включение инфраструктурных проектов в Государственную программу </w:t>
            </w:r>
            <w:r w:rsidRPr="00FE1CEF">
              <w:rPr>
                <w:rFonts w:ascii="Times New Roman" w:eastAsia="Times New Roman" w:hAnsi="Times New Roman" w:cs="Times New Roman"/>
                <w:sz w:val="20"/>
                <w:szCs w:val="20"/>
                <w:lang w:eastAsia="ru-RU"/>
              </w:rPr>
              <w:lastRenderedPageBreak/>
              <w:t xml:space="preserve">Российской Федерации «Развитие оборонно-промышленного комплекса» </w:t>
            </w:r>
          </w:p>
        </w:tc>
        <w:tc>
          <w:tcPr>
            <w:tcW w:w="0" w:type="auto"/>
            <w:vMerge w:val="restart"/>
            <w:shd w:val="clear" w:color="000000" w:fill="FFFFFF"/>
            <w:hideMark/>
          </w:tcPr>
          <w:p w14:paraId="1C21BD5F" w14:textId="39304141"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lastRenderedPageBreak/>
              <w:t>2020-2021</w:t>
            </w:r>
          </w:p>
        </w:tc>
        <w:tc>
          <w:tcPr>
            <w:tcW w:w="0" w:type="auto"/>
            <w:vMerge w:val="restart"/>
            <w:shd w:val="clear" w:color="000000" w:fill="FFFFFF"/>
          </w:tcPr>
          <w:p w14:paraId="556AB383" w14:textId="186BD9CC"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Обеспечение устойчивого </w:t>
            </w:r>
            <w:proofErr w:type="spellStart"/>
            <w:r w:rsidRPr="00FE1CEF">
              <w:rPr>
                <w:rFonts w:ascii="Times New Roman" w:eastAsia="Times New Roman" w:hAnsi="Times New Roman" w:cs="Times New Roman"/>
                <w:sz w:val="20"/>
                <w:szCs w:val="20"/>
                <w:lang w:eastAsia="ru-RU"/>
              </w:rPr>
              <w:t>энерго</w:t>
            </w:r>
            <w:proofErr w:type="spellEnd"/>
            <w:r w:rsidRPr="00FE1CEF">
              <w:rPr>
                <w:rFonts w:ascii="Times New Roman" w:eastAsia="Times New Roman" w:hAnsi="Times New Roman" w:cs="Times New Roman"/>
                <w:sz w:val="20"/>
                <w:szCs w:val="20"/>
                <w:lang w:eastAsia="ru-RU"/>
              </w:rPr>
              <w:t xml:space="preserve">- и </w:t>
            </w:r>
            <w:proofErr w:type="spellStart"/>
            <w:r w:rsidRPr="00FE1CEF">
              <w:rPr>
                <w:rFonts w:ascii="Times New Roman" w:eastAsia="Times New Roman" w:hAnsi="Times New Roman" w:cs="Times New Roman"/>
                <w:sz w:val="20"/>
                <w:szCs w:val="20"/>
                <w:lang w:eastAsia="ru-RU"/>
              </w:rPr>
              <w:t>ресурсоснабжения</w:t>
            </w:r>
            <w:proofErr w:type="spellEnd"/>
            <w:r w:rsidRPr="00FE1CEF">
              <w:rPr>
                <w:rFonts w:ascii="Times New Roman" w:eastAsia="Times New Roman" w:hAnsi="Times New Roman" w:cs="Times New Roman"/>
                <w:sz w:val="20"/>
                <w:szCs w:val="20"/>
                <w:lang w:eastAsia="ru-RU"/>
              </w:rPr>
              <w:t xml:space="preserve"> производственных мощностей оборонного назначения.</w:t>
            </w:r>
          </w:p>
          <w:p w14:paraId="797585CC"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 Ликвидация критического износа инженерных сетей организаций ОПК, снижение аварийности, повышение энергоэффективности</w:t>
            </w:r>
          </w:p>
        </w:tc>
        <w:tc>
          <w:tcPr>
            <w:tcW w:w="0" w:type="auto"/>
            <w:vMerge w:val="restart"/>
            <w:shd w:val="clear" w:color="000000" w:fill="FFFFFF"/>
          </w:tcPr>
          <w:p w14:paraId="2C9AE1D1" w14:textId="126DC186"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АО «ЧПО им. В.И. Чапаева»</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r w:rsidRPr="00FE1CEF">
              <w:rPr>
                <w:rFonts w:ascii="Times New Roman" w:eastAsia="Times New Roman" w:hAnsi="Times New Roman" w:cs="Times New Roman"/>
                <w:sz w:val="20"/>
                <w:szCs w:val="20"/>
                <w:lang w:eastAsia="ru-RU"/>
              </w:rPr>
              <w:t>,</w:t>
            </w:r>
          </w:p>
          <w:p w14:paraId="4CD5C865"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организации оборонно-промышленного комплекса, расположенные на </w:t>
            </w:r>
            <w:r w:rsidRPr="00FE1CEF">
              <w:rPr>
                <w:rFonts w:ascii="Times New Roman" w:eastAsia="Times New Roman" w:hAnsi="Times New Roman" w:cs="Times New Roman"/>
                <w:sz w:val="20"/>
                <w:szCs w:val="20"/>
                <w:lang w:eastAsia="ru-RU"/>
              </w:rPr>
              <w:lastRenderedPageBreak/>
              <w:t>территории Чувашской Республики</w:t>
            </w:r>
          </w:p>
        </w:tc>
        <w:tc>
          <w:tcPr>
            <w:tcW w:w="0" w:type="auto"/>
            <w:vMerge w:val="restart"/>
            <w:shd w:val="clear" w:color="000000" w:fill="FFFFFF"/>
          </w:tcPr>
          <w:p w14:paraId="4075B0BE"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Cs/>
                <w:sz w:val="20"/>
                <w:szCs w:val="20"/>
                <w:lang w:eastAsia="ru-RU"/>
              </w:rPr>
              <w:lastRenderedPageBreak/>
              <w:t>Федеральный</w:t>
            </w: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i/>
                <w:sz w:val="20"/>
                <w:szCs w:val="20"/>
                <w:lang w:eastAsia="ru-RU"/>
              </w:rPr>
              <w:t>(Минпромторг России)</w:t>
            </w:r>
          </w:p>
        </w:tc>
        <w:tc>
          <w:tcPr>
            <w:tcW w:w="0" w:type="auto"/>
            <w:vMerge w:val="restart"/>
            <w:shd w:val="clear" w:color="000000" w:fill="FFFFFF"/>
          </w:tcPr>
          <w:p w14:paraId="7E0A51FF"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A11DD1" w:rsidRPr="00FE1CEF" w14:paraId="51974AEC" w14:textId="07336348" w:rsidTr="00DB7F21">
        <w:trPr>
          <w:trHeight w:val="20"/>
        </w:trPr>
        <w:tc>
          <w:tcPr>
            <w:tcW w:w="0" w:type="auto"/>
            <w:shd w:val="clear" w:color="000000" w:fill="FFFFFF"/>
          </w:tcPr>
          <w:p w14:paraId="16B2C34F"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2FB7AF3" w14:textId="0F1DF89A"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Предоставление субсидий российским организациям оборонно-промышленного комплекса на компенсацию части затрат на модернизацию инженерной инфраструктуры при реализации комплексных инвестиционных проектов</w:t>
            </w:r>
          </w:p>
        </w:tc>
        <w:tc>
          <w:tcPr>
            <w:tcW w:w="0" w:type="auto"/>
            <w:vMerge/>
            <w:shd w:val="clear" w:color="000000" w:fill="FFFFFF"/>
          </w:tcPr>
          <w:p w14:paraId="64A8A088"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p>
        </w:tc>
        <w:tc>
          <w:tcPr>
            <w:tcW w:w="0" w:type="auto"/>
            <w:vMerge/>
            <w:shd w:val="clear" w:color="000000" w:fill="FFFFFF"/>
          </w:tcPr>
          <w:p w14:paraId="34235C98"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p>
        </w:tc>
        <w:tc>
          <w:tcPr>
            <w:tcW w:w="0" w:type="auto"/>
            <w:vMerge/>
            <w:shd w:val="clear" w:color="000000" w:fill="FFFFFF"/>
          </w:tcPr>
          <w:p w14:paraId="4BA40F3B"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p>
        </w:tc>
        <w:tc>
          <w:tcPr>
            <w:tcW w:w="0" w:type="auto"/>
            <w:vMerge/>
            <w:shd w:val="clear" w:color="000000" w:fill="FFFFFF"/>
          </w:tcPr>
          <w:p w14:paraId="6FE9265E"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p>
        </w:tc>
        <w:tc>
          <w:tcPr>
            <w:tcW w:w="0" w:type="auto"/>
            <w:vMerge/>
            <w:shd w:val="clear" w:color="000000" w:fill="FFFFFF"/>
          </w:tcPr>
          <w:p w14:paraId="5E71DF7B"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p>
        </w:tc>
      </w:tr>
      <w:tr w:rsidR="00A11DD1" w:rsidRPr="00FE1CEF" w14:paraId="7439614D" w14:textId="667CBC10" w:rsidTr="00DB7F21">
        <w:trPr>
          <w:trHeight w:val="20"/>
        </w:trPr>
        <w:tc>
          <w:tcPr>
            <w:tcW w:w="0" w:type="auto"/>
            <w:shd w:val="clear" w:color="000000" w:fill="FFFFFF"/>
          </w:tcPr>
          <w:p w14:paraId="34222663"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D2777F6"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Подготовка предложений по формированию механизма предоставления субсидии на компенсацию затрат на накладные расходы при производстве гражданской продукции в рамках инвестиционных проектов до момента их выхода на проектную мощность</w:t>
            </w:r>
          </w:p>
        </w:tc>
        <w:tc>
          <w:tcPr>
            <w:tcW w:w="0" w:type="auto"/>
            <w:shd w:val="clear" w:color="000000" w:fill="FFFFFF"/>
          </w:tcPr>
          <w:p w14:paraId="0E31E399" w14:textId="0B443ECC"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2020-2021</w:t>
            </w:r>
          </w:p>
        </w:tc>
        <w:tc>
          <w:tcPr>
            <w:tcW w:w="0" w:type="auto"/>
            <w:shd w:val="clear" w:color="000000" w:fill="FFFFFF"/>
          </w:tcPr>
          <w:p w14:paraId="2AF52625"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Обеспечение ценовой конкурентоспособности гражданской продукции ОПК в период до выхода производства на проектную мощность</w:t>
            </w:r>
          </w:p>
        </w:tc>
        <w:tc>
          <w:tcPr>
            <w:tcW w:w="0" w:type="auto"/>
            <w:shd w:val="clear" w:color="000000" w:fill="FFFFFF"/>
          </w:tcPr>
          <w:p w14:paraId="19C530CF" w14:textId="17A5E921"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АО ЧПО им. В.И. Чапаева</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r w:rsidRPr="00FE1CEF">
              <w:rPr>
                <w:rFonts w:ascii="Times New Roman" w:eastAsia="Times New Roman" w:hAnsi="Times New Roman" w:cs="Times New Roman"/>
                <w:sz w:val="20"/>
                <w:szCs w:val="20"/>
                <w:lang w:eastAsia="ru-RU"/>
              </w:rPr>
              <w:t xml:space="preserve">, </w:t>
            </w:r>
          </w:p>
          <w:p w14:paraId="3CEE4719"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организации оборонно-промышленного комплекса, расположенные на территории Чувашской Республики</w:t>
            </w:r>
          </w:p>
        </w:tc>
        <w:tc>
          <w:tcPr>
            <w:tcW w:w="0" w:type="auto"/>
            <w:shd w:val="clear" w:color="000000" w:fill="FFFFFF"/>
          </w:tcPr>
          <w:p w14:paraId="1C2A5204"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Cs/>
                <w:sz w:val="20"/>
                <w:szCs w:val="20"/>
                <w:lang w:eastAsia="ru-RU"/>
              </w:rPr>
              <w:t>Федеральный</w:t>
            </w: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1E992551"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A11DD1" w:rsidRPr="00FE1CEF" w14:paraId="195A8B74" w14:textId="05EAB5AA" w:rsidTr="00DB7F21">
        <w:trPr>
          <w:trHeight w:val="20"/>
        </w:trPr>
        <w:tc>
          <w:tcPr>
            <w:tcW w:w="0" w:type="auto"/>
            <w:shd w:val="clear" w:color="000000" w:fill="FFFFFF"/>
          </w:tcPr>
          <w:p w14:paraId="5856AEBF"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07AC542" w14:textId="250C8C53"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hAnsi="Times New Roman" w:cs="Times New Roman"/>
                <w:sz w:val="20"/>
                <w:szCs w:val="20"/>
              </w:rPr>
              <w:t>Подготовка предложений по субсидированию организаций ОПК при реализации инвестиционных проектов по выпуску гражданской продукции и ее продвижению на российский и зарубежные рынки</w:t>
            </w:r>
          </w:p>
        </w:tc>
        <w:tc>
          <w:tcPr>
            <w:tcW w:w="0" w:type="auto"/>
            <w:shd w:val="clear" w:color="000000" w:fill="FFFFFF"/>
          </w:tcPr>
          <w:p w14:paraId="50EE2FB8" w14:textId="5429C5F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2020-2021</w:t>
            </w:r>
          </w:p>
        </w:tc>
        <w:tc>
          <w:tcPr>
            <w:tcW w:w="0" w:type="auto"/>
            <w:shd w:val="clear" w:color="000000" w:fill="FFFFFF"/>
          </w:tcPr>
          <w:p w14:paraId="5CA98F44"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Развитие диверсификации в организациях ОПК, рост объемов производства гражданской продукции</w:t>
            </w:r>
          </w:p>
        </w:tc>
        <w:tc>
          <w:tcPr>
            <w:tcW w:w="0" w:type="auto"/>
            <w:shd w:val="clear" w:color="000000" w:fill="FFFFFF"/>
          </w:tcPr>
          <w:p w14:paraId="6FEA1358" w14:textId="52ED5A59"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АО «ЧПО им. В.И. Чапаева»</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r w:rsidRPr="00FE1CEF">
              <w:rPr>
                <w:rFonts w:ascii="Times New Roman" w:eastAsia="Times New Roman" w:hAnsi="Times New Roman" w:cs="Times New Roman"/>
                <w:sz w:val="20"/>
                <w:szCs w:val="20"/>
                <w:lang w:eastAsia="ru-RU"/>
              </w:rPr>
              <w:t>,</w:t>
            </w:r>
          </w:p>
          <w:p w14:paraId="01F5098A"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организации оборонно-промышленного комплекса, расположенные на территории Чувашской Республики </w:t>
            </w:r>
          </w:p>
        </w:tc>
        <w:tc>
          <w:tcPr>
            <w:tcW w:w="0" w:type="auto"/>
            <w:shd w:val="clear" w:color="000000" w:fill="FFFFFF"/>
          </w:tcPr>
          <w:p w14:paraId="307B9C45"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
                <w:iCs/>
                <w:sz w:val="20"/>
                <w:szCs w:val="20"/>
                <w:lang w:eastAsia="ru-RU"/>
              </w:rPr>
              <w:t>Федеральный</w:t>
            </w: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1126D232"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 xml:space="preserve"> Минпромэнерго Чувашии</w:t>
            </w:r>
          </w:p>
        </w:tc>
      </w:tr>
      <w:tr w:rsidR="00A11DD1" w:rsidRPr="00FE1CEF" w14:paraId="3E111497" w14:textId="18328080" w:rsidTr="00DB7F21">
        <w:trPr>
          <w:trHeight w:val="20"/>
        </w:trPr>
        <w:tc>
          <w:tcPr>
            <w:tcW w:w="0" w:type="auto"/>
            <w:shd w:val="clear" w:color="000000" w:fill="FFFFFF"/>
          </w:tcPr>
          <w:p w14:paraId="41A498F6"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28CFB91" w14:textId="77777777" w:rsidR="00607897" w:rsidRPr="00FE1CEF" w:rsidRDefault="00607897" w:rsidP="0063722F">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 xml:space="preserve">Разработка программы предоставления АУ ЧР «Фонд развития промышленности и инвестиционной деятельности в Чувашской Республике» Минпромэнерго Чувашии займов на реализацию проектов в сфере модернизации и </w:t>
            </w:r>
            <w:proofErr w:type="gramStart"/>
            <w:r w:rsidRPr="00FE1CEF">
              <w:rPr>
                <w:rFonts w:ascii="Times New Roman" w:hAnsi="Times New Roman" w:cs="Times New Roman"/>
                <w:sz w:val="20"/>
                <w:szCs w:val="20"/>
              </w:rPr>
              <w:t xml:space="preserve">развития  </w:t>
            </w:r>
            <w:r w:rsidRPr="00FE1CEF">
              <w:rPr>
                <w:rFonts w:ascii="Times New Roman" w:hAnsi="Times New Roman" w:cs="Times New Roman"/>
                <w:sz w:val="20"/>
                <w:szCs w:val="20"/>
              </w:rPr>
              <w:lastRenderedPageBreak/>
              <w:t>инженерной</w:t>
            </w:r>
            <w:proofErr w:type="gramEnd"/>
            <w:r w:rsidRPr="00FE1CEF">
              <w:rPr>
                <w:rFonts w:ascii="Times New Roman" w:hAnsi="Times New Roman" w:cs="Times New Roman"/>
                <w:sz w:val="20"/>
                <w:szCs w:val="20"/>
              </w:rPr>
              <w:t xml:space="preserve"> инфраструктуры </w:t>
            </w:r>
            <w:proofErr w:type="spellStart"/>
            <w:r w:rsidRPr="00FE1CEF">
              <w:rPr>
                <w:rFonts w:ascii="Times New Roman" w:hAnsi="Times New Roman" w:cs="Times New Roman"/>
                <w:sz w:val="20"/>
                <w:szCs w:val="20"/>
              </w:rPr>
              <w:t>бюджетообразующих</w:t>
            </w:r>
            <w:proofErr w:type="spellEnd"/>
            <w:r w:rsidRPr="00FE1CEF">
              <w:rPr>
                <w:rFonts w:ascii="Times New Roman" w:hAnsi="Times New Roman" w:cs="Times New Roman"/>
                <w:sz w:val="20"/>
                <w:szCs w:val="20"/>
              </w:rPr>
              <w:t xml:space="preserve"> предприятий  Чувашской Республики</w:t>
            </w:r>
          </w:p>
        </w:tc>
        <w:tc>
          <w:tcPr>
            <w:tcW w:w="0" w:type="auto"/>
            <w:shd w:val="clear" w:color="000000" w:fill="FFFFFF"/>
          </w:tcPr>
          <w:p w14:paraId="559BE096" w14:textId="619C74DD"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lastRenderedPageBreak/>
              <w:t>2020-2021</w:t>
            </w:r>
          </w:p>
        </w:tc>
        <w:tc>
          <w:tcPr>
            <w:tcW w:w="0" w:type="auto"/>
            <w:shd w:val="clear" w:color="000000" w:fill="FFFFFF"/>
          </w:tcPr>
          <w:p w14:paraId="5803BE72"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Обеспечение промышленной безопасности.</w:t>
            </w:r>
          </w:p>
          <w:p w14:paraId="22AE0118"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 Ликвидация критического износа инженерных сетей организаций ОПК, снижение аварийности, повышение энергоэффективности</w:t>
            </w:r>
          </w:p>
        </w:tc>
        <w:tc>
          <w:tcPr>
            <w:tcW w:w="0" w:type="auto"/>
            <w:shd w:val="clear" w:color="000000" w:fill="FFFFFF"/>
          </w:tcPr>
          <w:p w14:paraId="086CBBDB" w14:textId="76AFED7B"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АО «ЧПО им. В.И. Чапаева»</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r w:rsidRPr="00FE1CEF">
              <w:rPr>
                <w:rFonts w:ascii="Times New Roman" w:eastAsia="Times New Roman" w:hAnsi="Times New Roman" w:cs="Times New Roman"/>
                <w:sz w:val="20"/>
                <w:szCs w:val="20"/>
                <w:lang w:eastAsia="ru-RU"/>
              </w:rPr>
              <w:t>,</w:t>
            </w:r>
          </w:p>
          <w:p w14:paraId="4E6F74A2"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организации оборонно-промышленного комплекса, расположенные на </w:t>
            </w:r>
            <w:r w:rsidRPr="00FE1CEF">
              <w:rPr>
                <w:rFonts w:ascii="Times New Roman" w:eastAsia="Times New Roman" w:hAnsi="Times New Roman" w:cs="Times New Roman"/>
                <w:sz w:val="20"/>
                <w:szCs w:val="20"/>
                <w:lang w:eastAsia="ru-RU"/>
              </w:rPr>
              <w:lastRenderedPageBreak/>
              <w:t xml:space="preserve">территории Чувашской Республики </w:t>
            </w:r>
          </w:p>
        </w:tc>
        <w:tc>
          <w:tcPr>
            <w:tcW w:w="0" w:type="auto"/>
            <w:shd w:val="clear" w:color="000000" w:fill="FFFFFF"/>
          </w:tcPr>
          <w:p w14:paraId="24DA4DE9"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
                <w:iCs/>
                <w:sz w:val="20"/>
                <w:szCs w:val="20"/>
                <w:lang w:eastAsia="ru-RU"/>
              </w:rPr>
              <w:lastRenderedPageBreak/>
              <w:t>Региональный</w:t>
            </w:r>
          </w:p>
          <w:p w14:paraId="65EB9C10"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
                <w:iCs/>
                <w:sz w:val="20"/>
                <w:szCs w:val="20"/>
                <w:lang w:eastAsia="ru-RU"/>
              </w:rPr>
              <w:t>(Минпромэнерго Чувашии)</w:t>
            </w:r>
          </w:p>
        </w:tc>
        <w:tc>
          <w:tcPr>
            <w:tcW w:w="0" w:type="auto"/>
            <w:shd w:val="clear" w:color="000000" w:fill="FFFFFF"/>
          </w:tcPr>
          <w:p w14:paraId="1ACF0967"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p w14:paraId="13A86400"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 xml:space="preserve">АУ ЧР «Фонд развития промышленности и инвестиционной деятельности в Чувашской Республике» </w:t>
            </w:r>
            <w:r w:rsidRPr="00FE1CEF">
              <w:rPr>
                <w:rFonts w:ascii="Times New Roman" w:eastAsia="Times New Roman" w:hAnsi="Times New Roman" w:cs="Times New Roman"/>
                <w:iCs/>
                <w:sz w:val="20"/>
                <w:szCs w:val="20"/>
                <w:lang w:eastAsia="ru-RU"/>
              </w:rPr>
              <w:lastRenderedPageBreak/>
              <w:t>Минпромэнерго Чувашии</w:t>
            </w:r>
          </w:p>
        </w:tc>
      </w:tr>
      <w:tr w:rsidR="00A11DD1" w:rsidRPr="00FE1CEF" w14:paraId="31BD0503" w14:textId="7BDA4864" w:rsidTr="00DB7F21">
        <w:trPr>
          <w:trHeight w:val="20"/>
        </w:trPr>
        <w:tc>
          <w:tcPr>
            <w:tcW w:w="0" w:type="auto"/>
            <w:shd w:val="clear" w:color="000000" w:fill="FFFFFF"/>
          </w:tcPr>
          <w:p w14:paraId="304FAE5D"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BE0E087"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Подготовка предложений по механизмам развития производств танк-контейнеров, а также ремонтных мощностей с участием институтов развития и инвестиционных фондов</w:t>
            </w:r>
          </w:p>
        </w:tc>
        <w:tc>
          <w:tcPr>
            <w:tcW w:w="0" w:type="auto"/>
            <w:shd w:val="clear" w:color="000000" w:fill="FFFFFF"/>
          </w:tcPr>
          <w:p w14:paraId="7D128477" w14:textId="4A3C1DD9"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2020-2021</w:t>
            </w:r>
          </w:p>
        </w:tc>
        <w:tc>
          <w:tcPr>
            <w:tcW w:w="0" w:type="auto"/>
            <w:shd w:val="clear" w:color="000000" w:fill="FFFFFF"/>
          </w:tcPr>
          <w:p w14:paraId="4A70B8F3" w14:textId="4960E309"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Стимулирование развития отечественного производства</w:t>
            </w:r>
            <w:r w:rsidRPr="00FE1CEF">
              <w:rPr>
                <w:rFonts w:ascii="Times New Roman" w:hAnsi="Times New Roman" w:cs="Times New Roman"/>
                <w:sz w:val="20"/>
                <w:szCs w:val="20"/>
              </w:rPr>
              <w:t xml:space="preserve"> </w:t>
            </w:r>
            <w:r w:rsidRPr="00FE1CEF">
              <w:rPr>
                <w:rFonts w:ascii="Times New Roman" w:eastAsia="Times New Roman" w:hAnsi="Times New Roman" w:cs="Times New Roman"/>
                <w:sz w:val="20"/>
                <w:szCs w:val="20"/>
                <w:lang w:eastAsia="ru-RU"/>
              </w:rPr>
              <w:t>танк-контейнеров.</w:t>
            </w:r>
          </w:p>
          <w:p w14:paraId="61741585" w14:textId="24F2A8D6" w:rsidR="00607897" w:rsidRPr="00FE1CEF" w:rsidRDefault="00607897" w:rsidP="0063722F">
            <w:pPr>
              <w:spacing w:after="0" w:line="240" w:lineRule="auto"/>
              <w:jc w:val="both"/>
              <w:rPr>
                <w:rFonts w:ascii="Times New Roman" w:hAnsi="Times New Roman" w:cs="Times New Roman"/>
                <w:sz w:val="20"/>
                <w:szCs w:val="20"/>
              </w:rPr>
            </w:pPr>
            <w:r w:rsidRPr="00FE1CEF">
              <w:rPr>
                <w:rFonts w:ascii="Times New Roman" w:eastAsia="Times New Roman" w:hAnsi="Times New Roman" w:cs="Times New Roman"/>
                <w:sz w:val="20"/>
                <w:szCs w:val="20"/>
                <w:lang w:eastAsia="ru-RU"/>
              </w:rPr>
              <w:t>Создание в Чувашской Республике современного высокотехнологичного производства.</w:t>
            </w:r>
            <w:r w:rsidRPr="00FE1CEF">
              <w:rPr>
                <w:rFonts w:ascii="Times New Roman" w:hAnsi="Times New Roman" w:cs="Times New Roman"/>
                <w:sz w:val="20"/>
                <w:szCs w:val="20"/>
              </w:rPr>
              <w:t xml:space="preserve"> </w:t>
            </w:r>
          </w:p>
          <w:p w14:paraId="3D6A87F4"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Увеличение количества рабочих мест.</w:t>
            </w:r>
          </w:p>
        </w:tc>
        <w:tc>
          <w:tcPr>
            <w:tcW w:w="0" w:type="auto"/>
            <w:shd w:val="clear" w:color="000000" w:fill="FFFFFF"/>
          </w:tcPr>
          <w:p w14:paraId="3AEE600D" w14:textId="56369021"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ЗАО «Чебоксарское предприятие «</w:t>
            </w:r>
            <w:proofErr w:type="spellStart"/>
            <w:r w:rsidRPr="00FE1CEF">
              <w:rPr>
                <w:rFonts w:ascii="Times New Roman" w:eastAsia="Times New Roman" w:hAnsi="Times New Roman" w:cs="Times New Roman"/>
                <w:sz w:val="20"/>
                <w:szCs w:val="20"/>
                <w:lang w:eastAsia="ru-RU"/>
              </w:rPr>
              <w:t>Сеспель</w:t>
            </w:r>
            <w:proofErr w:type="spellEnd"/>
            <w:r w:rsidRPr="00FE1CEF">
              <w:rPr>
                <w:rFonts w:ascii="Times New Roman" w:eastAsia="Times New Roman" w:hAnsi="Times New Roman" w:cs="Times New Roman"/>
                <w:sz w:val="20"/>
                <w:szCs w:val="20"/>
                <w:lang w:eastAsia="ru-RU"/>
              </w:rPr>
              <w:t>»</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65E7A657"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Cs/>
                <w:sz w:val="20"/>
                <w:szCs w:val="20"/>
                <w:lang w:eastAsia="ru-RU"/>
              </w:rPr>
              <w:t>Федеральный</w:t>
            </w: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i/>
                <w:sz w:val="20"/>
                <w:szCs w:val="20"/>
                <w:lang w:eastAsia="ru-RU"/>
              </w:rPr>
              <w:t>(Минпромторг России, Минэкономразвития России)</w:t>
            </w:r>
          </w:p>
        </w:tc>
        <w:tc>
          <w:tcPr>
            <w:tcW w:w="0" w:type="auto"/>
            <w:shd w:val="clear" w:color="000000" w:fill="FFFFFF"/>
          </w:tcPr>
          <w:p w14:paraId="02E54CB9"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A11DD1" w:rsidRPr="00FE1CEF" w14:paraId="79BBC30C" w14:textId="7A120A93" w:rsidTr="00DB7F21">
        <w:trPr>
          <w:trHeight w:val="20"/>
        </w:trPr>
        <w:tc>
          <w:tcPr>
            <w:tcW w:w="0" w:type="auto"/>
            <w:shd w:val="clear" w:color="000000" w:fill="FFFFFF"/>
          </w:tcPr>
          <w:p w14:paraId="6E992E11"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058946CE" w14:textId="701D831F" w:rsidR="00607897" w:rsidRPr="00FE1CEF" w:rsidRDefault="00607897" w:rsidP="0063722F">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 xml:space="preserve">Изменение «Правил предоставления субсидий из федерального бюджета по программам, направленным на стимулирование спроса и повышение конкурентоспособности российской промышленной продукции», ПП РФ №878 от 10.07.19г. «О стимулировании производства радиоэлектронной продукции на территории РФ при осуществлении закупок товаров, работ, услуг для обеспечения государственных и муниципальных нужд», ПП РФ №1908 от 09.01.20г. «Об утверждении правил предоставления субсидий из федерального бюджета на стимулирование спроса и повышение конкурентоспособности российской промышленной продукции», исключение  критерия - объем </w:t>
            </w:r>
            <w:r w:rsidRPr="00FE1CEF">
              <w:rPr>
                <w:rFonts w:ascii="Times New Roman" w:eastAsia="Times New Roman" w:hAnsi="Times New Roman" w:cs="Times New Roman"/>
                <w:bCs/>
                <w:sz w:val="20"/>
                <w:szCs w:val="20"/>
                <w:lang w:eastAsia="ru-RU"/>
              </w:rPr>
              <w:lastRenderedPageBreak/>
              <w:t>выпуска продукции, включение в программу критерии - рост налоговых отчислений, рост заработной платы сотрудников субъекта предпринимательства, получившим такую поддержку</w:t>
            </w:r>
          </w:p>
        </w:tc>
        <w:tc>
          <w:tcPr>
            <w:tcW w:w="0" w:type="auto"/>
            <w:shd w:val="clear" w:color="000000" w:fill="FFFFFF"/>
          </w:tcPr>
          <w:p w14:paraId="7E6DED6D" w14:textId="172B7E50"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lastRenderedPageBreak/>
              <w:t>2020-2021</w:t>
            </w:r>
          </w:p>
        </w:tc>
        <w:tc>
          <w:tcPr>
            <w:tcW w:w="0" w:type="auto"/>
            <w:shd w:val="clear" w:color="000000" w:fill="FFFFFF"/>
          </w:tcPr>
          <w:p w14:paraId="5A3A6F53" w14:textId="77777777" w:rsidR="00607897" w:rsidRPr="00FE1CEF" w:rsidRDefault="00607897" w:rsidP="0063722F">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Развитие высокотехнологических производств. Увеличение эффективности внедряемых производственных процессов.</w:t>
            </w:r>
          </w:p>
        </w:tc>
        <w:tc>
          <w:tcPr>
            <w:tcW w:w="0" w:type="auto"/>
            <w:shd w:val="clear" w:color="000000" w:fill="FFFFFF"/>
          </w:tcPr>
          <w:p w14:paraId="0ECD9F64" w14:textId="6F1FB01F" w:rsidR="00607897" w:rsidRPr="00FE1CEF" w:rsidRDefault="00607897" w:rsidP="0063722F">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АО «НПО «Каскад»</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016889D0"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Федеральный</w:t>
            </w: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227B92CF"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607897" w:rsidRPr="00FE1CEF" w14:paraId="72E1C3BD" w14:textId="45E9F9B8" w:rsidTr="00DB7F21">
        <w:trPr>
          <w:trHeight w:val="20"/>
        </w:trPr>
        <w:tc>
          <w:tcPr>
            <w:tcW w:w="0" w:type="auto"/>
            <w:gridSpan w:val="7"/>
            <w:shd w:val="clear" w:color="000000" w:fill="FFFFFF"/>
          </w:tcPr>
          <w:p w14:paraId="3336A360" w14:textId="77777777" w:rsidR="00607897" w:rsidRPr="00FE1CEF" w:rsidRDefault="00607897" w:rsidP="0063722F">
            <w:pPr>
              <w:pStyle w:val="a3"/>
              <w:spacing w:after="0" w:line="240" w:lineRule="auto"/>
              <w:rPr>
                <w:rFonts w:ascii="Times New Roman" w:eastAsia="Times New Roman" w:hAnsi="Times New Roman" w:cs="Times New Roman"/>
                <w:b/>
                <w:iCs/>
                <w:sz w:val="20"/>
                <w:szCs w:val="20"/>
                <w:lang w:eastAsia="ru-RU"/>
              </w:rPr>
            </w:pPr>
          </w:p>
          <w:p w14:paraId="52266D6B" w14:textId="77777777" w:rsidR="00607897" w:rsidRPr="00FE1CEF"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10" w:name="_Toc44507131"/>
            <w:bookmarkStart w:id="11" w:name="_Toc52812337"/>
            <w:r w:rsidRPr="00FE1CEF">
              <w:rPr>
                <w:rFonts w:ascii="Times New Roman" w:eastAsia="Times New Roman" w:hAnsi="Times New Roman" w:cs="Times New Roman"/>
                <w:b/>
                <w:bCs/>
                <w:iCs/>
                <w:sz w:val="20"/>
                <w:szCs w:val="20"/>
                <w:lang w:eastAsia="ru-RU"/>
              </w:rPr>
              <w:t>Новые технологии, инновации</w:t>
            </w:r>
            <w:bookmarkEnd w:id="10"/>
            <w:bookmarkEnd w:id="11"/>
          </w:p>
          <w:p w14:paraId="27409004" w14:textId="77777777" w:rsidR="00607897" w:rsidRPr="00FE1CEF" w:rsidRDefault="00607897" w:rsidP="0063722F">
            <w:pPr>
              <w:pStyle w:val="a3"/>
              <w:spacing w:after="0" w:line="240" w:lineRule="auto"/>
              <w:rPr>
                <w:rFonts w:ascii="Times New Roman" w:eastAsia="Times New Roman" w:hAnsi="Times New Roman" w:cs="Times New Roman"/>
                <w:b/>
                <w:iCs/>
                <w:sz w:val="20"/>
                <w:szCs w:val="20"/>
                <w:lang w:eastAsia="ru-RU"/>
              </w:rPr>
            </w:pPr>
          </w:p>
        </w:tc>
      </w:tr>
      <w:tr w:rsidR="00A11DD1" w:rsidRPr="00FE1CEF" w14:paraId="3E9A9342" w14:textId="6067F3C1" w:rsidTr="00DB7F21">
        <w:trPr>
          <w:trHeight w:val="20"/>
        </w:trPr>
        <w:tc>
          <w:tcPr>
            <w:tcW w:w="0" w:type="auto"/>
            <w:shd w:val="clear" w:color="000000" w:fill="FFFFFF"/>
          </w:tcPr>
          <w:p w14:paraId="5A1F2524"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7E0BD1A"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hAnsi="Times New Roman" w:cs="Times New Roman"/>
                <w:sz w:val="20"/>
                <w:szCs w:val="20"/>
                <w:lang w:eastAsia="ru-RU"/>
              </w:rPr>
              <w:t xml:space="preserve">Создание Центра информационной безопасности цифровой промышленности и энергетики на принципах </w:t>
            </w:r>
            <w:proofErr w:type="spellStart"/>
            <w:r w:rsidRPr="00FE1CEF">
              <w:rPr>
                <w:rFonts w:ascii="Times New Roman" w:hAnsi="Times New Roman" w:cs="Times New Roman"/>
                <w:sz w:val="20"/>
                <w:szCs w:val="20"/>
                <w:lang w:eastAsia="ru-RU"/>
              </w:rPr>
              <w:t>частно</w:t>
            </w:r>
            <w:proofErr w:type="spellEnd"/>
            <w:r w:rsidRPr="00FE1CEF">
              <w:rPr>
                <w:rFonts w:ascii="Times New Roman" w:hAnsi="Times New Roman" w:cs="Times New Roman"/>
                <w:sz w:val="20"/>
                <w:szCs w:val="20"/>
                <w:lang w:eastAsia="ru-RU"/>
              </w:rPr>
              <w:t>-государственного партнерства</w:t>
            </w:r>
          </w:p>
        </w:tc>
        <w:tc>
          <w:tcPr>
            <w:tcW w:w="0" w:type="auto"/>
            <w:shd w:val="clear" w:color="000000" w:fill="FFFFFF"/>
          </w:tcPr>
          <w:p w14:paraId="03C38549" w14:textId="7A998179"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hAnsi="Times New Roman" w:cs="Times New Roman"/>
                <w:sz w:val="20"/>
                <w:szCs w:val="20"/>
                <w:lang w:eastAsia="ru-RU"/>
              </w:rPr>
              <w:t>2020-2023</w:t>
            </w:r>
          </w:p>
        </w:tc>
        <w:tc>
          <w:tcPr>
            <w:tcW w:w="0" w:type="auto"/>
            <w:shd w:val="clear" w:color="000000" w:fill="FFFFFF"/>
          </w:tcPr>
          <w:p w14:paraId="7EDCF84A" w14:textId="336484A3" w:rsidR="00607897" w:rsidRPr="00FE1CEF" w:rsidRDefault="00607897" w:rsidP="0063722F">
            <w:pPr>
              <w:spacing w:after="0" w:line="240" w:lineRule="auto"/>
              <w:jc w:val="both"/>
              <w:rPr>
                <w:rFonts w:ascii="Times New Roman" w:hAnsi="Times New Roman" w:cs="Times New Roman"/>
                <w:sz w:val="20"/>
                <w:szCs w:val="20"/>
                <w:lang w:eastAsia="ru-RU"/>
              </w:rPr>
            </w:pPr>
            <w:r w:rsidRPr="00FE1CEF">
              <w:rPr>
                <w:rFonts w:ascii="Times New Roman" w:hAnsi="Times New Roman" w:cs="Times New Roman"/>
                <w:sz w:val="20"/>
                <w:szCs w:val="20"/>
                <w:lang w:eastAsia="ru-RU"/>
              </w:rPr>
              <w:t>Создание системы стимулирования внедрения СМК разработки безопасного ПО, центра сертификации, функционального тестирования и испытания изделий (программных и программно-аппаратных) на соответствие международным требованиям информационной безопасности, с учетом национальных стандартов.</w:t>
            </w:r>
          </w:p>
          <w:p w14:paraId="7E2E269D" w14:textId="553A29DA" w:rsidR="00607897" w:rsidRPr="00FE1CEF" w:rsidRDefault="00607897" w:rsidP="0063722F">
            <w:pPr>
              <w:spacing w:after="0" w:line="240" w:lineRule="auto"/>
              <w:jc w:val="both"/>
              <w:rPr>
                <w:rFonts w:ascii="Times New Roman" w:hAnsi="Times New Roman" w:cs="Times New Roman"/>
                <w:sz w:val="20"/>
                <w:szCs w:val="20"/>
                <w:lang w:eastAsia="ru-RU"/>
              </w:rPr>
            </w:pPr>
            <w:r w:rsidRPr="00FE1CEF">
              <w:rPr>
                <w:rFonts w:ascii="Times New Roman" w:hAnsi="Times New Roman" w:cs="Times New Roman"/>
                <w:sz w:val="20"/>
                <w:szCs w:val="20"/>
                <w:lang w:eastAsia="ru-RU"/>
              </w:rPr>
              <w:t xml:space="preserve">Созданы условия </w:t>
            </w:r>
            <w:proofErr w:type="gramStart"/>
            <w:r w:rsidRPr="00FE1CEF">
              <w:rPr>
                <w:rFonts w:ascii="Times New Roman" w:hAnsi="Times New Roman" w:cs="Times New Roman"/>
                <w:sz w:val="20"/>
                <w:szCs w:val="20"/>
                <w:lang w:eastAsia="ru-RU"/>
              </w:rPr>
              <w:t>для  обеспечения</w:t>
            </w:r>
            <w:proofErr w:type="gramEnd"/>
            <w:r w:rsidRPr="00FE1CEF">
              <w:rPr>
                <w:rFonts w:ascii="Times New Roman" w:hAnsi="Times New Roman" w:cs="Times New Roman"/>
                <w:sz w:val="20"/>
                <w:szCs w:val="20"/>
                <w:lang w:eastAsia="ru-RU"/>
              </w:rPr>
              <w:t xml:space="preserve"> информационной безопасности на всех этапах жизненного цикла автоматизированных и информационных систем (АС, ИС, АСУ, АСУ ТП и прочие) от стадии планирования и анализа требований до момента вывода из эксплуатации объекта информатизации. Создан и введен в эксплуатацию центр обработки данных по профилю Центра.</w:t>
            </w:r>
          </w:p>
        </w:tc>
        <w:tc>
          <w:tcPr>
            <w:tcW w:w="0" w:type="auto"/>
            <w:shd w:val="clear" w:color="000000" w:fill="FFFFFF"/>
          </w:tcPr>
          <w:p w14:paraId="4B8C5F6D" w14:textId="2DB47DF0"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hAnsi="Times New Roman" w:cs="Times New Roman"/>
                <w:sz w:val="20"/>
                <w:szCs w:val="20"/>
                <w:lang w:eastAsia="ru-RU"/>
              </w:rPr>
              <w:t>ООО «Интеллектуальные Сети»</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6335C551" w14:textId="378E16D5"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sz w:val="20"/>
                <w:szCs w:val="20"/>
                <w:lang w:eastAsia="ru-RU"/>
              </w:rPr>
              <w:t>Федеральный</w:t>
            </w:r>
            <w:r w:rsidRPr="00FE1CEF">
              <w:rPr>
                <w:rFonts w:ascii="Times New Roman" w:eastAsia="Times New Roman" w:hAnsi="Times New Roman" w:cs="Times New Roman"/>
                <w:i/>
                <w:iCs/>
                <w:sz w:val="20"/>
                <w:szCs w:val="20"/>
                <w:lang w:eastAsia="ru-RU"/>
              </w:rPr>
              <w:t xml:space="preserve"> (</w:t>
            </w:r>
            <w:r w:rsidRPr="00FE1CEF">
              <w:rPr>
                <w:rFonts w:ascii="Times New Roman" w:hAnsi="Times New Roman" w:cs="Times New Roman"/>
                <w:i/>
                <w:iCs/>
                <w:sz w:val="20"/>
                <w:szCs w:val="20"/>
                <w:lang w:eastAsia="ru-RU"/>
              </w:rPr>
              <w:t>Минпромторг России</w:t>
            </w:r>
            <w:r w:rsidRPr="00FE1CEF">
              <w:rPr>
                <w:rFonts w:ascii="Times New Roman" w:hAnsi="Times New Roman" w:cs="Times New Roman"/>
                <w:sz w:val="20"/>
                <w:szCs w:val="20"/>
                <w:lang w:eastAsia="ru-RU"/>
              </w:rPr>
              <w:t>)</w:t>
            </w:r>
          </w:p>
        </w:tc>
        <w:tc>
          <w:tcPr>
            <w:tcW w:w="0" w:type="auto"/>
            <w:shd w:val="clear" w:color="000000" w:fill="FFFFFF"/>
          </w:tcPr>
          <w:p w14:paraId="20DFA3C5"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
                <w:iCs/>
                <w:sz w:val="20"/>
                <w:szCs w:val="20"/>
                <w:lang w:eastAsia="ru-RU"/>
              </w:rPr>
              <w:t>Исполнительная власть</w:t>
            </w:r>
          </w:p>
        </w:tc>
      </w:tr>
      <w:tr w:rsidR="00A11DD1" w:rsidRPr="00FE1CEF" w14:paraId="1F156853" w14:textId="6CC879F8" w:rsidTr="00DB7F21">
        <w:trPr>
          <w:trHeight w:val="20"/>
        </w:trPr>
        <w:tc>
          <w:tcPr>
            <w:tcW w:w="0" w:type="auto"/>
            <w:shd w:val="clear" w:color="000000" w:fill="FFFFFF"/>
          </w:tcPr>
          <w:p w14:paraId="4B102AE2"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64A0D1F"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bCs/>
                <w:sz w:val="20"/>
                <w:szCs w:val="20"/>
                <w:lang w:eastAsia="ru-RU"/>
              </w:rPr>
              <w:t>Создание Центра развития индустриальных инноваций «</w:t>
            </w:r>
            <w:proofErr w:type="spellStart"/>
            <w:r w:rsidRPr="00FE1CEF">
              <w:rPr>
                <w:rFonts w:ascii="Times New Roman" w:eastAsia="Times New Roman" w:hAnsi="Times New Roman" w:cs="Times New Roman"/>
                <w:bCs/>
                <w:sz w:val="20"/>
                <w:szCs w:val="20"/>
                <w:lang w:eastAsia="ru-RU"/>
              </w:rPr>
              <w:t>Син</w:t>
            </w:r>
            <w:proofErr w:type="spellEnd"/>
            <w:r w:rsidRPr="00FE1CEF">
              <w:rPr>
                <w:rFonts w:ascii="Times New Roman" w:eastAsia="Times New Roman" w:hAnsi="Times New Roman" w:cs="Times New Roman"/>
                <w:bCs/>
                <w:sz w:val="20"/>
                <w:szCs w:val="20"/>
                <w:lang w:eastAsia="ru-RU"/>
              </w:rPr>
              <w:t>-Энергия» на базе ФГБОУ ВО «ЧГУ им. И.Н. Ульянова»</w:t>
            </w:r>
          </w:p>
        </w:tc>
        <w:tc>
          <w:tcPr>
            <w:tcW w:w="0" w:type="auto"/>
            <w:shd w:val="clear" w:color="000000" w:fill="FFFFFF"/>
          </w:tcPr>
          <w:p w14:paraId="21E6431E" w14:textId="6E090AEC"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2020-2021</w:t>
            </w:r>
          </w:p>
        </w:tc>
        <w:tc>
          <w:tcPr>
            <w:tcW w:w="0" w:type="auto"/>
            <w:shd w:val="clear" w:color="000000" w:fill="FFFFFF"/>
          </w:tcPr>
          <w:p w14:paraId="19A99C1C" w14:textId="5317DB05"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bCs/>
                <w:sz w:val="20"/>
                <w:szCs w:val="20"/>
                <w:lang w:eastAsia="ru-RU"/>
              </w:rPr>
              <w:t>Эффективное научное, инженерное и кадровое обеспечение долгосрочной программы создания интеллектуальной электроэнергетической системы России</w:t>
            </w:r>
          </w:p>
        </w:tc>
        <w:tc>
          <w:tcPr>
            <w:tcW w:w="0" w:type="auto"/>
            <w:shd w:val="clear" w:color="000000" w:fill="FFFFFF"/>
          </w:tcPr>
          <w:p w14:paraId="1AD69938" w14:textId="0050309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bCs/>
                <w:sz w:val="20"/>
                <w:szCs w:val="20"/>
                <w:lang w:eastAsia="ru-RU"/>
              </w:rPr>
              <w:t>ФГБОУ ВО «ЧГУ им. И.Н. Ульянова»</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35C0B1EA" w14:textId="77777777" w:rsidR="00607897" w:rsidRPr="00FE1CEF" w:rsidRDefault="00607897" w:rsidP="0063722F">
            <w:pPr>
              <w:spacing w:after="0" w:line="240" w:lineRule="auto"/>
              <w:jc w:val="center"/>
              <w:rPr>
                <w:rFonts w:ascii="Times New Roman" w:eastAsia="Times New Roman" w:hAnsi="Times New Roman" w:cs="Times New Roman"/>
                <w:i/>
                <w:sz w:val="20"/>
                <w:szCs w:val="20"/>
                <w:lang w:eastAsia="ru-RU"/>
              </w:rPr>
            </w:pPr>
            <w:r w:rsidRPr="00FE1CEF">
              <w:rPr>
                <w:rFonts w:ascii="Times New Roman" w:eastAsia="Times New Roman" w:hAnsi="Times New Roman" w:cs="Times New Roman"/>
                <w:sz w:val="20"/>
                <w:szCs w:val="20"/>
                <w:lang w:eastAsia="ru-RU"/>
              </w:rPr>
              <w:t xml:space="preserve">Региональный </w:t>
            </w:r>
            <w:r w:rsidRPr="00FE1CEF">
              <w:rPr>
                <w:rFonts w:ascii="Times New Roman" w:eastAsia="Times New Roman" w:hAnsi="Times New Roman" w:cs="Times New Roman"/>
                <w:i/>
                <w:sz w:val="20"/>
                <w:szCs w:val="20"/>
                <w:lang w:eastAsia="ru-RU"/>
              </w:rPr>
              <w:t>(Минпромэнерго Чувашии, Минобразования Чувашии)</w:t>
            </w:r>
          </w:p>
        </w:tc>
        <w:tc>
          <w:tcPr>
            <w:tcW w:w="0" w:type="auto"/>
            <w:shd w:val="clear" w:color="000000" w:fill="FFFFFF"/>
          </w:tcPr>
          <w:p w14:paraId="3C763D2B"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A11DD1" w:rsidRPr="00FE1CEF" w14:paraId="7E4AD61F" w14:textId="1F27257F" w:rsidTr="00DB7F21">
        <w:trPr>
          <w:trHeight w:val="20"/>
        </w:trPr>
        <w:tc>
          <w:tcPr>
            <w:tcW w:w="0" w:type="auto"/>
            <w:shd w:val="clear" w:color="000000" w:fill="FFFFFF"/>
          </w:tcPr>
          <w:p w14:paraId="134FF97E"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E23193B" w14:textId="77777777" w:rsidR="00607897" w:rsidRPr="00FE1CEF" w:rsidRDefault="00607897" w:rsidP="0063722F">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sz w:val="20"/>
                <w:szCs w:val="20"/>
                <w:lang w:eastAsia="ru-RU"/>
              </w:rPr>
              <w:t>Создание Центра по бережливому производству</w:t>
            </w:r>
          </w:p>
        </w:tc>
        <w:tc>
          <w:tcPr>
            <w:tcW w:w="0" w:type="auto"/>
            <w:shd w:val="clear" w:color="000000" w:fill="FFFFFF"/>
          </w:tcPr>
          <w:p w14:paraId="238BF10F" w14:textId="6BF4E543"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2020-2021</w:t>
            </w:r>
          </w:p>
        </w:tc>
        <w:tc>
          <w:tcPr>
            <w:tcW w:w="0" w:type="auto"/>
            <w:shd w:val="clear" w:color="000000" w:fill="FFFFFF"/>
          </w:tcPr>
          <w:p w14:paraId="4AAB9368" w14:textId="77777777" w:rsidR="00607897" w:rsidRPr="00FE1CEF" w:rsidRDefault="00607897" w:rsidP="0063722F">
            <w:pPr>
              <w:spacing w:after="0" w:line="240" w:lineRule="auto"/>
              <w:jc w:val="both"/>
              <w:rPr>
                <w:rFonts w:ascii="Times New Roman" w:eastAsia="Times New Roman" w:hAnsi="Times New Roman" w:cs="Times New Roman"/>
                <w:bCs/>
                <w:sz w:val="20"/>
                <w:szCs w:val="20"/>
                <w:lang w:eastAsia="ru-RU"/>
              </w:rPr>
            </w:pPr>
            <w:r w:rsidRPr="00FE1CEF">
              <w:rPr>
                <w:rFonts w:ascii="Times New Roman" w:hAnsi="Times New Roman" w:cs="Times New Roman"/>
                <w:sz w:val="20"/>
                <w:szCs w:val="20"/>
              </w:rPr>
              <w:t>Применение принципов и инструментов Бережливого производства во всех организациях производственной сферы и сферы услуг обеспечит конкурентоспособность экономики Чувашской Республики за счет значительного повышения производительности труда, роста качества, профессионального совершенствования, сокращения потерь и снижения затрат</w:t>
            </w:r>
          </w:p>
        </w:tc>
        <w:tc>
          <w:tcPr>
            <w:tcW w:w="0" w:type="auto"/>
            <w:shd w:val="clear" w:color="000000" w:fill="FFFFFF"/>
          </w:tcPr>
          <w:p w14:paraId="3342D725" w14:textId="1F64C083" w:rsidR="00607897" w:rsidRPr="00FE1CEF" w:rsidRDefault="00607897" w:rsidP="0063722F">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sz w:val="20"/>
                <w:szCs w:val="20"/>
                <w:lang w:eastAsia="ru-RU"/>
              </w:rPr>
              <w:t>Чебоксарский институт филиал Московского Политехнического университета</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26448288"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Региональный </w:t>
            </w:r>
            <w:r w:rsidRPr="00FE1CEF">
              <w:rPr>
                <w:rFonts w:ascii="Times New Roman" w:eastAsia="Times New Roman" w:hAnsi="Times New Roman" w:cs="Times New Roman"/>
                <w:i/>
                <w:sz w:val="20"/>
                <w:szCs w:val="20"/>
                <w:lang w:eastAsia="ru-RU"/>
              </w:rPr>
              <w:t>(Минпромэнерго Чувашии)</w:t>
            </w:r>
          </w:p>
        </w:tc>
        <w:tc>
          <w:tcPr>
            <w:tcW w:w="0" w:type="auto"/>
            <w:shd w:val="clear" w:color="000000" w:fill="FFFFFF"/>
          </w:tcPr>
          <w:p w14:paraId="2D5057F3"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A11DD1" w:rsidRPr="00FE1CEF" w14:paraId="2D0D464C" w14:textId="77777777" w:rsidTr="00DB7F21">
        <w:trPr>
          <w:trHeight w:val="20"/>
        </w:trPr>
        <w:tc>
          <w:tcPr>
            <w:tcW w:w="0" w:type="auto"/>
            <w:shd w:val="clear" w:color="000000" w:fill="FFFFFF"/>
          </w:tcPr>
          <w:p w14:paraId="62E47C1F"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bookmarkStart w:id="12" w:name="_Hlk44592868"/>
          </w:p>
        </w:tc>
        <w:tc>
          <w:tcPr>
            <w:tcW w:w="0" w:type="auto"/>
            <w:shd w:val="clear" w:color="000000" w:fill="FFFFFF"/>
          </w:tcPr>
          <w:p w14:paraId="10B7A39D" w14:textId="770D9656"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Создание новых промышленных кластеров в сфере: </w:t>
            </w:r>
          </w:p>
          <w:p w14:paraId="700C8045"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 производителей пищевого оборудования, </w:t>
            </w:r>
          </w:p>
          <w:p w14:paraId="2AA1C6C9"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легкой промышленности,</w:t>
            </w:r>
          </w:p>
          <w:p w14:paraId="1B53E044"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 кластер тракторостроения, </w:t>
            </w:r>
          </w:p>
          <w:p w14:paraId="7BCF62F9"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 производителей дверей, </w:t>
            </w:r>
          </w:p>
          <w:p w14:paraId="727A9703" w14:textId="5E14D53A"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переработки ТКО</w:t>
            </w:r>
          </w:p>
        </w:tc>
        <w:tc>
          <w:tcPr>
            <w:tcW w:w="0" w:type="auto"/>
            <w:shd w:val="clear" w:color="000000" w:fill="FFFFFF"/>
          </w:tcPr>
          <w:p w14:paraId="6400418D" w14:textId="6F608576"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2020-2021</w:t>
            </w:r>
          </w:p>
        </w:tc>
        <w:tc>
          <w:tcPr>
            <w:tcW w:w="0" w:type="auto"/>
            <w:shd w:val="clear" w:color="000000" w:fill="FFFFFF"/>
          </w:tcPr>
          <w:p w14:paraId="78DFBAFA" w14:textId="357FE62E" w:rsidR="00607897" w:rsidRPr="00FE1CEF" w:rsidRDefault="00607897" w:rsidP="0063722F">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Систематизация проблем предприятий, связанных территориально и функционально, и организация поиска и привлечения мер поддержки, решения проблем кластера в целом. Координация мер государственной промышленной политики в отношении участников кластера</w:t>
            </w:r>
          </w:p>
        </w:tc>
        <w:tc>
          <w:tcPr>
            <w:tcW w:w="0" w:type="auto"/>
            <w:shd w:val="clear" w:color="000000" w:fill="FFFFFF"/>
          </w:tcPr>
          <w:p w14:paraId="3A14F338" w14:textId="3C7AAEC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Минпромэнерго Чувашии</w:t>
            </w:r>
          </w:p>
        </w:tc>
        <w:tc>
          <w:tcPr>
            <w:tcW w:w="0" w:type="auto"/>
            <w:shd w:val="clear" w:color="000000" w:fill="FFFFFF"/>
          </w:tcPr>
          <w:p w14:paraId="50C3827C" w14:textId="5DD919CF"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Федеральный </w:t>
            </w:r>
            <w:r w:rsidRPr="00FE1CEF">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7771B266" w14:textId="3437B0A6"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bookmarkEnd w:id="12"/>
      <w:tr w:rsidR="00607897" w:rsidRPr="00FE1CEF" w14:paraId="5F2167B1" w14:textId="23A26763" w:rsidTr="00DB7F21">
        <w:trPr>
          <w:trHeight w:val="20"/>
        </w:trPr>
        <w:tc>
          <w:tcPr>
            <w:tcW w:w="0" w:type="auto"/>
            <w:gridSpan w:val="7"/>
            <w:shd w:val="clear" w:color="000000" w:fill="FFFFFF"/>
          </w:tcPr>
          <w:p w14:paraId="18056318" w14:textId="77777777" w:rsidR="00607897" w:rsidRPr="00FE1CEF" w:rsidRDefault="00607897" w:rsidP="0063722F">
            <w:pPr>
              <w:pStyle w:val="a3"/>
              <w:spacing w:after="0" w:line="240" w:lineRule="auto"/>
              <w:rPr>
                <w:rFonts w:ascii="Times New Roman" w:eastAsia="Times New Roman" w:hAnsi="Times New Roman" w:cs="Times New Roman"/>
                <w:b/>
                <w:iCs/>
                <w:sz w:val="20"/>
                <w:szCs w:val="20"/>
                <w:lang w:eastAsia="ru-RU"/>
              </w:rPr>
            </w:pPr>
          </w:p>
          <w:p w14:paraId="21B73EB3" w14:textId="77777777" w:rsidR="00607897" w:rsidRPr="00FE1CEF"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13" w:name="_Toc44507132"/>
            <w:bookmarkStart w:id="14" w:name="_Toc52812338"/>
            <w:r w:rsidRPr="00FE1CEF">
              <w:rPr>
                <w:rFonts w:ascii="Times New Roman" w:eastAsia="Times New Roman" w:hAnsi="Times New Roman" w:cs="Times New Roman"/>
                <w:b/>
                <w:bCs/>
                <w:iCs/>
                <w:sz w:val="20"/>
                <w:szCs w:val="20"/>
                <w:lang w:eastAsia="ru-RU"/>
              </w:rPr>
              <w:t>Налоговое регулирование</w:t>
            </w:r>
            <w:bookmarkEnd w:id="13"/>
            <w:bookmarkEnd w:id="14"/>
          </w:p>
          <w:p w14:paraId="0DED2E99" w14:textId="77777777" w:rsidR="00607897" w:rsidRPr="00FE1CEF" w:rsidRDefault="00607897" w:rsidP="0063722F">
            <w:pPr>
              <w:pStyle w:val="a3"/>
              <w:spacing w:after="0" w:line="240" w:lineRule="auto"/>
              <w:rPr>
                <w:rFonts w:ascii="Times New Roman" w:eastAsia="Times New Roman" w:hAnsi="Times New Roman" w:cs="Times New Roman"/>
                <w:b/>
                <w:iCs/>
                <w:sz w:val="20"/>
                <w:szCs w:val="20"/>
                <w:lang w:eastAsia="ru-RU"/>
              </w:rPr>
            </w:pPr>
          </w:p>
        </w:tc>
      </w:tr>
      <w:tr w:rsidR="00A11DD1" w:rsidRPr="00FE1CEF" w14:paraId="22C2A440" w14:textId="4952078D" w:rsidTr="00DB7F21">
        <w:trPr>
          <w:trHeight w:val="20"/>
        </w:trPr>
        <w:tc>
          <w:tcPr>
            <w:tcW w:w="0" w:type="auto"/>
            <w:shd w:val="clear" w:color="000000" w:fill="FFFFFF"/>
          </w:tcPr>
          <w:p w14:paraId="1F93CF6A"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0488CE62"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Подготовка предложений для внесения изменений в Налоговый кодекс Российской Федерации в части:</w:t>
            </w:r>
          </w:p>
          <w:p w14:paraId="0F6233E9" w14:textId="638121C5"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установления налоговых льгот по земельному налогу для организаций ОПК, имеющих на балансе мобилизационные мощности, вне зависимости от их государственно-правовой формы;</w:t>
            </w:r>
          </w:p>
          <w:p w14:paraId="456E2EDC" w14:textId="56F3D3CA"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bCs/>
                <w:sz w:val="20"/>
                <w:szCs w:val="20"/>
                <w:lang w:eastAsia="ru-RU"/>
              </w:rPr>
              <w:t xml:space="preserve">- дополнения статьи 284 пунктом 1.10 следующего содержания: «1.10. Для организаций – </w:t>
            </w:r>
            <w:r w:rsidRPr="00FE1CEF">
              <w:rPr>
                <w:rFonts w:ascii="Times New Roman" w:eastAsia="Times New Roman" w:hAnsi="Times New Roman" w:cs="Times New Roman"/>
                <w:bCs/>
                <w:sz w:val="20"/>
                <w:szCs w:val="20"/>
                <w:lang w:eastAsia="ru-RU"/>
              </w:rPr>
              <w:lastRenderedPageBreak/>
              <w:t>производителей детских игрушек, обуви налоговая ставка по налогу, подлежащему зачислению в федеральный бюджет, устанавливается в размере 10 процентов»</w:t>
            </w:r>
          </w:p>
        </w:tc>
        <w:tc>
          <w:tcPr>
            <w:tcW w:w="0" w:type="auto"/>
            <w:shd w:val="clear" w:color="000000" w:fill="FFFFFF"/>
          </w:tcPr>
          <w:p w14:paraId="2F08971F" w14:textId="2D0C19FA"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lastRenderedPageBreak/>
              <w:t>2020-2021</w:t>
            </w:r>
          </w:p>
        </w:tc>
        <w:tc>
          <w:tcPr>
            <w:tcW w:w="0" w:type="auto"/>
            <w:shd w:val="clear" w:color="000000" w:fill="FFFFFF"/>
          </w:tcPr>
          <w:p w14:paraId="779A5AFF"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Снижение налоговой нагрузки на организации ОПК</w:t>
            </w:r>
          </w:p>
        </w:tc>
        <w:tc>
          <w:tcPr>
            <w:tcW w:w="0" w:type="auto"/>
            <w:shd w:val="clear" w:color="000000" w:fill="FFFFFF"/>
          </w:tcPr>
          <w:p w14:paraId="77A1E790" w14:textId="773A2925"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АО ЧПО им. В.И. Чапаева</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193D7421"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iCs/>
                <w:sz w:val="20"/>
                <w:szCs w:val="20"/>
                <w:lang w:eastAsia="ru-RU"/>
              </w:rPr>
              <w:t>Федеральный</w:t>
            </w:r>
            <w:r w:rsidRPr="00FE1CEF">
              <w:rPr>
                <w:rFonts w:ascii="Times New Roman" w:eastAsia="Times New Roman" w:hAnsi="Times New Roman" w:cs="Times New Roman"/>
                <w:sz w:val="20"/>
                <w:szCs w:val="20"/>
                <w:lang w:eastAsia="ru-RU"/>
              </w:rPr>
              <w:t xml:space="preserve"> </w:t>
            </w:r>
          </w:p>
          <w:p w14:paraId="659CD05B"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
                <w:sz w:val="20"/>
                <w:szCs w:val="20"/>
                <w:lang w:eastAsia="ru-RU"/>
              </w:rPr>
              <w:t>(Минфин России)</w:t>
            </w:r>
          </w:p>
        </w:tc>
        <w:tc>
          <w:tcPr>
            <w:tcW w:w="0" w:type="auto"/>
            <w:shd w:val="clear" w:color="000000" w:fill="FFFFFF"/>
          </w:tcPr>
          <w:p w14:paraId="4BF22001"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Минэкономразвития Чувашии</w:t>
            </w:r>
          </w:p>
        </w:tc>
      </w:tr>
      <w:tr w:rsidR="00A11DD1" w:rsidRPr="00FE1CEF" w14:paraId="6E5F0035" w14:textId="0117BC3D" w:rsidTr="00DB7F21">
        <w:trPr>
          <w:trHeight w:val="20"/>
        </w:trPr>
        <w:tc>
          <w:tcPr>
            <w:tcW w:w="0" w:type="auto"/>
            <w:shd w:val="clear" w:color="000000" w:fill="FFFFFF"/>
          </w:tcPr>
          <w:p w14:paraId="2B960F20"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6CF1A57"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Внесение изменений в Положение о вопросах налогового регулирования в городе Чебоксары, отнесенных законодательством Российской Федерации о налогах и сборах к ведению органов местного самоуправления, в части установления пониженной налоговой ставки (0,3%) для категории земельных участков свыше 600 га, занятых под объектами капитального строительства, предназначенных для обеспечения обороны, безопасности и вооруженных сил, на территории города Чебоксары. </w:t>
            </w:r>
          </w:p>
        </w:tc>
        <w:tc>
          <w:tcPr>
            <w:tcW w:w="0" w:type="auto"/>
            <w:shd w:val="clear" w:color="000000" w:fill="FFFFFF"/>
          </w:tcPr>
          <w:p w14:paraId="42323BAB" w14:textId="76DB2D14"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2020од</w:t>
            </w:r>
          </w:p>
        </w:tc>
        <w:tc>
          <w:tcPr>
            <w:tcW w:w="0" w:type="auto"/>
            <w:shd w:val="clear" w:color="000000" w:fill="FFFFFF"/>
          </w:tcPr>
          <w:p w14:paraId="1C27F494"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Снижение налоговой нагрузки на организации ОПК</w:t>
            </w:r>
          </w:p>
        </w:tc>
        <w:tc>
          <w:tcPr>
            <w:tcW w:w="0" w:type="auto"/>
            <w:shd w:val="clear" w:color="000000" w:fill="FFFFFF"/>
          </w:tcPr>
          <w:p w14:paraId="43DE82FE" w14:textId="0D496A94"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АО «ЧПО им. В.И. Чапаева»</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4A543113"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 xml:space="preserve">Муниципальный </w:t>
            </w:r>
          </w:p>
          <w:p w14:paraId="1AEB87D6"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
                <w:iCs/>
                <w:sz w:val="20"/>
                <w:szCs w:val="20"/>
                <w:lang w:eastAsia="ru-RU"/>
              </w:rPr>
              <w:t xml:space="preserve">(администрация </w:t>
            </w:r>
            <w:proofErr w:type="spellStart"/>
            <w:r w:rsidRPr="00FE1CEF">
              <w:rPr>
                <w:rFonts w:ascii="Times New Roman" w:eastAsia="Times New Roman" w:hAnsi="Times New Roman" w:cs="Times New Roman"/>
                <w:i/>
                <w:iCs/>
                <w:sz w:val="20"/>
                <w:szCs w:val="20"/>
                <w:lang w:eastAsia="ru-RU"/>
              </w:rPr>
              <w:t>г.Чебоксары</w:t>
            </w:r>
            <w:proofErr w:type="spellEnd"/>
            <w:r w:rsidRPr="00FE1CEF">
              <w:rPr>
                <w:rFonts w:ascii="Times New Roman" w:eastAsia="Times New Roman" w:hAnsi="Times New Roman" w:cs="Times New Roman"/>
                <w:i/>
                <w:iCs/>
                <w:sz w:val="20"/>
                <w:szCs w:val="20"/>
                <w:lang w:eastAsia="ru-RU"/>
              </w:rPr>
              <w:t>)</w:t>
            </w:r>
          </w:p>
        </w:tc>
        <w:tc>
          <w:tcPr>
            <w:tcW w:w="0" w:type="auto"/>
            <w:shd w:val="clear" w:color="000000" w:fill="FFFFFF"/>
          </w:tcPr>
          <w:p w14:paraId="58C6DFBA"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Минэкономразвития Чувашии,</w:t>
            </w:r>
          </w:p>
          <w:p w14:paraId="6081CB3E"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 xml:space="preserve">Администрация </w:t>
            </w:r>
            <w:proofErr w:type="spellStart"/>
            <w:r w:rsidRPr="00FE1CEF">
              <w:rPr>
                <w:rFonts w:ascii="Times New Roman" w:eastAsia="Times New Roman" w:hAnsi="Times New Roman" w:cs="Times New Roman"/>
                <w:iCs/>
                <w:sz w:val="20"/>
                <w:szCs w:val="20"/>
                <w:lang w:eastAsia="ru-RU"/>
              </w:rPr>
              <w:t>г.Чебоксары</w:t>
            </w:r>
            <w:proofErr w:type="spellEnd"/>
          </w:p>
        </w:tc>
      </w:tr>
      <w:tr w:rsidR="00607897" w:rsidRPr="00FE1CEF" w14:paraId="2190A794" w14:textId="5669EA82" w:rsidTr="00DB7F21">
        <w:trPr>
          <w:trHeight w:val="20"/>
        </w:trPr>
        <w:tc>
          <w:tcPr>
            <w:tcW w:w="0" w:type="auto"/>
            <w:gridSpan w:val="7"/>
            <w:shd w:val="clear" w:color="000000" w:fill="FFFFFF"/>
          </w:tcPr>
          <w:p w14:paraId="4D97E6AB" w14:textId="77777777" w:rsidR="00607897" w:rsidRPr="00FE1CEF" w:rsidRDefault="00607897" w:rsidP="0063722F">
            <w:pPr>
              <w:pStyle w:val="a3"/>
              <w:spacing w:after="0" w:line="240" w:lineRule="auto"/>
              <w:rPr>
                <w:rFonts w:ascii="Times New Roman" w:eastAsia="Times New Roman" w:hAnsi="Times New Roman" w:cs="Times New Roman"/>
                <w:b/>
                <w:iCs/>
                <w:sz w:val="20"/>
                <w:szCs w:val="20"/>
                <w:lang w:eastAsia="ru-RU"/>
              </w:rPr>
            </w:pPr>
          </w:p>
          <w:p w14:paraId="5778F9DF" w14:textId="77777777" w:rsidR="00607897" w:rsidRPr="00FE1CEF"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15" w:name="_Toc44507133"/>
            <w:bookmarkStart w:id="16" w:name="_Toc52812339"/>
            <w:r w:rsidRPr="00FE1CEF">
              <w:rPr>
                <w:rFonts w:ascii="Times New Roman" w:eastAsia="Times New Roman" w:hAnsi="Times New Roman" w:cs="Times New Roman"/>
                <w:b/>
                <w:bCs/>
                <w:iCs/>
                <w:sz w:val="20"/>
                <w:szCs w:val="20"/>
                <w:lang w:eastAsia="ru-RU"/>
              </w:rPr>
              <w:t>Кадровое обеспечение отраслей промышленности</w:t>
            </w:r>
            <w:bookmarkEnd w:id="15"/>
            <w:bookmarkEnd w:id="16"/>
          </w:p>
          <w:p w14:paraId="5716D25A" w14:textId="77777777" w:rsidR="00607897" w:rsidRPr="00FE1CEF" w:rsidRDefault="00607897" w:rsidP="0063722F">
            <w:pPr>
              <w:pStyle w:val="a3"/>
              <w:spacing w:after="0" w:line="240" w:lineRule="auto"/>
              <w:rPr>
                <w:rFonts w:ascii="Times New Roman" w:eastAsia="Times New Roman" w:hAnsi="Times New Roman" w:cs="Times New Roman"/>
                <w:b/>
                <w:iCs/>
                <w:sz w:val="20"/>
                <w:szCs w:val="20"/>
                <w:lang w:eastAsia="ru-RU"/>
              </w:rPr>
            </w:pPr>
          </w:p>
        </w:tc>
      </w:tr>
      <w:tr w:rsidR="00A11DD1" w:rsidRPr="00FE1CEF" w14:paraId="6D7D03C8" w14:textId="6263E5CE" w:rsidTr="00DB7F21">
        <w:trPr>
          <w:trHeight w:val="20"/>
        </w:trPr>
        <w:tc>
          <w:tcPr>
            <w:tcW w:w="0" w:type="auto"/>
            <w:shd w:val="clear" w:color="000000" w:fill="FFFFFF"/>
          </w:tcPr>
          <w:p w14:paraId="4579AD49"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7F99F29" w14:textId="77777777" w:rsidR="00607897" w:rsidRPr="00FE1CEF" w:rsidRDefault="00607897" w:rsidP="0063722F">
            <w:pPr>
              <w:spacing w:after="0" w:line="240" w:lineRule="auto"/>
              <w:jc w:val="both"/>
              <w:rPr>
                <w:rFonts w:ascii="Times New Roman" w:eastAsia="Times New Roman" w:hAnsi="Times New Roman" w:cs="Times New Roman"/>
                <w:color w:val="000000"/>
                <w:sz w:val="20"/>
                <w:szCs w:val="20"/>
                <w:lang w:eastAsia="ru-RU"/>
              </w:rPr>
            </w:pPr>
            <w:r w:rsidRPr="00FE1CEF">
              <w:rPr>
                <w:rFonts w:ascii="Times New Roman" w:eastAsia="Times New Roman" w:hAnsi="Times New Roman" w:cs="Times New Roman"/>
                <w:color w:val="000000"/>
                <w:sz w:val="20"/>
                <w:szCs w:val="20"/>
                <w:lang w:eastAsia="ru-RU"/>
              </w:rPr>
              <w:t xml:space="preserve">Подготовка предложений (заявок) по выделению Чувашской Республике дополнительной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21 марта 2019 г. № </w:t>
            </w:r>
            <w:r w:rsidRPr="00FE1CEF">
              <w:rPr>
                <w:rFonts w:ascii="Times New Roman" w:eastAsia="Times New Roman" w:hAnsi="Times New Roman" w:cs="Times New Roman"/>
                <w:color w:val="000000"/>
                <w:sz w:val="20"/>
                <w:szCs w:val="20"/>
                <w:lang w:eastAsia="ru-RU"/>
              </w:rPr>
              <w:lastRenderedPageBreak/>
              <w:t xml:space="preserve">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 1076» </w:t>
            </w:r>
          </w:p>
        </w:tc>
        <w:tc>
          <w:tcPr>
            <w:tcW w:w="0" w:type="auto"/>
            <w:shd w:val="clear" w:color="000000" w:fill="FFFFFF"/>
          </w:tcPr>
          <w:p w14:paraId="6E5BD955" w14:textId="64E37CDD"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lastRenderedPageBreak/>
              <w:t>2020-2024</w:t>
            </w:r>
          </w:p>
        </w:tc>
        <w:tc>
          <w:tcPr>
            <w:tcW w:w="0" w:type="auto"/>
            <w:shd w:val="clear" w:color="000000" w:fill="FFFFFF"/>
          </w:tcPr>
          <w:p w14:paraId="54AD923B"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Обеспечение специалистами электротехническую отрасль Чувашской Республики</w:t>
            </w:r>
          </w:p>
        </w:tc>
        <w:tc>
          <w:tcPr>
            <w:tcW w:w="0" w:type="auto"/>
            <w:shd w:val="clear" w:color="000000" w:fill="FFFFFF"/>
          </w:tcPr>
          <w:p w14:paraId="21CFC11F" w14:textId="17297804"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Предприятия Электротехнического кластера Чувашской Республики</w:t>
            </w:r>
          </w:p>
        </w:tc>
        <w:tc>
          <w:tcPr>
            <w:tcW w:w="0" w:type="auto"/>
            <w:shd w:val="clear" w:color="000000" w:fill="FFFFFF"/>
          </w:tcPr>
          <w:p w14:paraId="3A307404"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Cs/>
                <w:sz w:val="20"/>
                <w:szCs w:val="20"/>
                <w:lang w:eastAsia="ru-RU"/>
              </w:rPr>
              <w:t>Федеральный</w:t>
            </w: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i/>
                <w:sz w:val="20"/>
                <w:szCs w:val="20"/>
                <w:lang w:eastAsia="ru-RU"/>
              </w:rPr>
              <w:t>(Министерство науки и высшего образования Российской Федерации)</w:t>
            </w:r>
          </w:p>
        </w:tc>
        <w:tc>
          <w:tcPr>
            <w:tcW w:w="0" w:type="auto"/>
            <w:shd w:val="clear" w:color="000000" w:fill="FFFFFF"/>
          </w:tcPr>
          <w:p w14:paraId="6FDF884E"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A11DD1" w:rsidRPr="00FE1CEF" w14:paraId="67766805" w14:textId="4EC63CD6" w:rsidTr="00DB7F21">
        <w:trPr>
          <w:trHeight w:val="20"/>
        </w:trPr>
        <w:tc>
          <w:tcPr>
            <w:tcW w:w="0" w:type="auto"/>
            <w:shd w:val="clear" w:color="000000" w:fill="FFFFFF"/>
          </w:tcPr>
          <w:p w14:paraId="1D417052"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27EAF0F" w14:textId="60C82DBD" w:rsidR="00607897" w:rsidRPr="00FE1CEF" w:rsidRDefault="00607897" w:rsidP="0063722F">
            <w:pPr>
              <w:spacing w:after="0" w:line="240" w:lineRule="auto"/>
              <w:jc w:val="both"/>
              <w:rPr>
                <w:rFonts w:ascii="Times New Roman" w:eastAsia="Times New Roman" w:hAnsi="Times New Roman" w:cs="Times New Roman"/>
                <w:color w:val="000000"/>
                <w:sz w:val="20"/>
                <w:szCs w:val="20"/>
                <w:lang w:eastAsia="ru-RU"/>
              </w:rPr>
            </w:pPr>
            <w:r w:rsidRPr="00FE1CEF">
              <w:rPr>
                <w:rFonts w:ascii="Times New Roman" w:hAnsi="Times New Roman" w:cs="Times New Roman"/>
                <w:color w:val="000000"/>
                <w:sz w:val="20"/>
                <w:szCs w:val="20"/>
                <w:lang w:eastAsia="ru-RU"/>
              </w:rPr>
              <w:t xml:space="preserve">Подготовка заявки на участие ФГБОУ ВО ЧГУ им. И.Н. Ульянова в конкурсе </w:t>
            </w:r>
            <w:r w:rsidRPr="00FE1CEF">
              <w:rPr>
                <w:rFonts w:ascii="Times New Roman" w:hAnsi="Times New Roman" w:cs="Times New Roman"/>
                <w:sz w:val="20"/>
                <w:szCs w:val="20"/>
                <w:lang w:eastAsia="ru-RU"/>
              </w:rPr>
              <w:t>Министерства науки и высшего образования Российской Федерации</w:t>
            </w:r>
            <w:r w:rsidRPr="00FE1CEF">
              <w:rPr>
                <w:rFonts w:ascii="Times New Roman" w:hAnsi="Times New Roman" w:cs="Times New Roman"/>
                <w:color w:val="000000"/>
                <w:sz w:val="20"/>
                <w:szCs w:val="20"/>
                <w:lang w:eastAsia="ru-RU"/>
              </w:rPr>
              <w:t xml:space="preserve"> «Опорный университет» или других конкурсах </w:t>
            </w:r>
            <w:proofErr w:type="gramStart"/>
            <w:r w:rsidRPr="00FE1CEF">
              <w:rPr>
                <w:rFonts w:ascii="Times New Roman" w:hAnsi="Times New Roman" w:cs="Times New Roman"/>
                <w:color w:val="000000"/>
                <w:sz w:val="20"/>
                <w:szCs w:val="20"/>
                <w:lang w:eastAsia="ru-RU"/>
              </w:rPr>
              <w:t>министерства,  направленных</w:t>
            </w:r>
            <w:proofErr w:type="gramEnd"/>
            <w:r w:rsidRPr="00FE1CEF">
              <w:rPr>
                <w:rFonts w:ascii="Times New Roman" w:hAnsi="Times New Roman" w:cs="Times New Roman"/>
                <w:color w:val="000000"/>
                <w:sz w:val="20"/>
                <w:szCs w:val="20"/>
                <w:lang w:eastAsia="ru-RU"/>
              </w:rPr>
              <w:t xml:space="preserve"> на развитие научно-технического потенциала, культуры и экономики Чувашской Республики</w:t>
            </w:r>
          </w:p>
        </w:tc>
        <w:tc>
          <w:tcPr>
            <w:tcW w:w="0" w:type="auto"/>
            <w:shd w:val="clear" w:color="000000" w:fill="FFFFFF"/>
          </w:tcPr>
          <w:p w14:paraId="010ED846" w14:textId="063A0C5F" w:rsidR="00607897" w:rsidRPr="00FE1CEF" w:rsidRDefault="00607897" w:rsidP="0063722F">
            <w:pPr>
              <w:spacing w:after="0" w:line="240" w:lineRule="auto"/>
              <w:jc w:val="center"/>
              <w:rPr>
                <w:rFonts w:ascii="Times New Roman" w:hAnsi="Times New Roman" w:cs="Times New Roman"/>
                <w:sz w:val="20"/>
                <w:szCs w:val="20"/>
                <w:lang w:eastAsia="ru-RU"/>
              </w:rPr>
            </w:pPr>
            <w:r w:rsidRPr="00FE1CEF">
              <w:rPr>
                <w:rFonts w:ascii="Times New Roman" w:hAnsi="Times New Roman" w:cs="Times New Roman"/>
                <w:sz w:val="20"/>
                <w:szCs w:val="20"/>
                <w:lang w:eastAsia="ru-RU"/>
              </w:rPr>
              <w:t>2020-2024</w:t>
            </w:r>
          </w:p>
          <w:p w14:paraId="318BB8CB"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hAnsi="Times New Roman" w:cs="Times New Roman"/>
                <w:sz w:val="20"/>
                <w:szCs w:val="20"/>
                <w:lang w:eastAsia="ru-RU"/>
              </w:rPr>
              <w:t>По итогам объявления конкурса со стороны Министерства науки и высшего образования Российской Федерации</w:t>
            </w:r>
          </w:p>
        </w:tc>
        <w:tc>
          <w:tcPr>
            <w:tcW w:w="0" w:type="auto"/>
            <w:shd w:val="clear" w:color="000000" w:fill="FFFFFF"/>
          </w:tcPr>
          <w:p w14:paraId="583D0289" w14:textId="65AE97C0"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hAnsi="Times New Roman" w:cs="Times New Roman"/>
                <w:sz w:val="20"/>
                <w:szCs w:val="20"/>
                <w:lang w:eastAsia="ru-RU"/>
              </w:rPr>
              <w:t>Повышение эффективности подготовки высококвалифицированных кадров промышленного роста и социально-экономического развития республики</w:t>
            </w:r>
          </w:p>
        </w:tc>
        <w:tc>
          <w:tcPr>
            <w:tcW w:w="0" w:type="auto"/>
            <w:shd w:val="clear" w:color="000000" w:fill="FFFFFF"/>
          </w:tcPr>
          <w:p w14:paraId="37972F5A" w14:textId="548A663D"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hAnsi="Times New Roman" w:cs="Times New Roman"/>
                <w:color w:val="000000"/>
                <w:sz w:val="20"/>
                <w:szCs w:val="20"/>
                <w:lang w:eastAsia="ru-RU"/>
              </w:rPr>
              <w:t>ФГБОУ ВО ЧГУ         им. И.Н. Ульянова</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3E006F4E"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Федеральный</w:t>
            </w: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i/>
                <w:sz w:val="20"/>
                <w:szCs w:val="20"/>
                <w:lang w:eastAsia="ru-RU"/>
              </w:rPr>
              <w:t>(Министерство науки и высшего образования Российской Федерации)</w:t>
            </w:r>
          </w:p>
        </w:tc>
        <w:tc>
          <w:tcPr>
            <w:tcW w:w="0" w:type="auto"/>
            <w:shd w:val="clear" w:color="000000" w:fill="FFFFFF"/>
          </w:tcPr>
          <w:p w14:paraId="31BAD47C" w14:textId="07755E64" w:rsidR="00607897" w:rsidRPr="00FE1CEF" w:rsidRDefault="00607897" w:rsidP="0063722F">
            <w:pPr>
              <w:spacing w:after="0" w:line="240" w:lineRule="auto"/>
              <w:jc w:val="center"/>
              <w:rPr>
                <w:rFonts w:ascii="Times New Roman" w:eastAsia="Times New Roman" w:hAnsi="Times New Roman" w:cs="Times New Roman"/>
                <w:b/>
                <w:iCs/>
                <w:sz w:val="20"/>
                <w:szCs w:val="20"/>
                <w:lang w:eastAsia="ru-RU"/>
              </w:rPr>
            </w:pPr>
            <w:r w:rsidRPr="00FE1CEF">
              <w:rPr>
                <w:rFonts w:ascii="Times New Roman" w:eastAsia="Times New Roman" w:hAnsi="Times New Roman" w:cs="Times New Roman"/>
                <w:iCs/>
                <w:sz w:val="20"/>
                <w:szCs w:val="20"/>
                <w:lang w:eastAsia="ru-RU"/>
              </w:rPr>
              <w:t>Отраслевые органы исполнительной власти Чувашской Республики</w:t>
            </w:r>
          </w:p>
        </w:tc>
      </w:tr>
      <w:tr w:rsidR="00A11DD1" w:rsidRPr="00FE1CEF" w14:paraId="732F8D8D" w14:textId="1E1C573C" w:rsidTr="00DB7F21">
        <w:trPr>
          <w:trHeight w:val="20"/>
        </w:trPr>
        <w:tc>
          <w:tcPr>
            <w:tcW w:w="0" w:type="auto"/>
            <w:shd w:val="clear" w:color="000000" w:fill="FFFFFF"/>
          </w:tcPr>
          <w:p w14:paraId="448172E4"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5215DF6"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Создание центра компетенций в ИТ отрасли</w:t>
            </w:r>
          </w:p>
        </w:tc>
        <w:tc>
          <w:tcPr>
            <w:tcW w:w="0" w:type="auto"/>
            <w:shd w:val="clear" w:color="000000" w:fill="FFFFFF"/>
          </w:tcPr>
          <w:p w14:paraId="5C1E64A2" w14:textId="7BF94311"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hAnsi="Times New Roman" w:cs="Times New Roman"/>
                <w:sz w:val="20"/>
                <w:szCs w:val="20"/>
                <w:lang w:eastAsia="ru-RU"/>
              </w:rPr>
              <w:t>2020-2021</w:t>
            </w:r>
          </w:p>
        </w:tc>
        <w:tc>
          <w:tcPr>
            <w:tcW w:w="0" w:type="auto"/>
            <w:shd w:val="clear" w:color="000000" w:fill="FFFFFF"/>
          </w:tcPr>
          <w:p w14:paraId="15077285" w14:textId="77777777" w:rsidR="00607897" w:rsidRPr="00FE1CEF" w:rsidRDefault="00607897" w:rsidP="0063722F">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lang w:eastAsia="ru-RU"/>
              </w:rPr>
              <w:t xml:space="preserve">Поддержка развития цифровых компетенций по трем ключевым направлениям: </w:t>
            </w:r>
          </w:p>
          <w:p w14:paraId="59C11FB9" w14:textId="7AA1EE19" w:rsidR="00607897" w:rsidRPr="00FE1CEF" w:rsidRDefault="00607897" w:rsidP="0063722F">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lang w:eastAsia="ru-RU"/>
              </w:rPr>
              <w:t xml:space="preserve">1. Подготовка кадров для цифровой экономики (развитие обучения, доплаты учителям в школах и университетах на грантовой основе); </w:t>
            </w:r>
          </w:p>
          <w:p w14:paraId="60EADA04" w14:textId="31383AFB" w:rsidR="00607897" w:rsidRPr="00FE1CEF" w:rsidRDefault="00607897" w:rsidP="0063722F">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lang w:eastAsia="ru-RU"/>
              </w:rPr>
              <w:t xml:space="preserve">2. Повышение количества предприятий ИТ-отрасли (продвижение проектов по стимулированию ИТ-отрасли, обеспечению конкурентоспособных льготных режимов, поддержка стартапов); </w:t>
            </w:r>
          </w:p>
          <w:p w14:paraId="2CBAB52E" w14:textId="1A0984A5" w:rsidR="00607897" w:rsidRPr="00FE1CEF" w:rsidRDefault="00607897" w:rsidP="0063722F">
            <w:pPr>
              <w:spacing w:after="0" w:line="240" w:lineRule="auto"/>
              <w:jc w:val="both"/>
              <w:rPr>
                <w:rFonts w:ascii="Times New Roman" w:hAnsi="Times New Roman" w:cs="Times New Roman"/>
                <w:sz w:val="20"/>
                <w:szCs w:val="20"/>
                <w:lang w:eastAsia="ru-RU"/>
              </w:rPr>
            </w:pPr>
            <w:r w:rsidRPr="00FE1CEF">
              <w:rPr>
                <w:rFonts w:ascii="Times New Roman" w:hAnsi="Times New Roman" w:cs="Times New Roman"/>
                <w:sz w:val="20"/>
                <w:szCs w:val="20"/>
                <w:lang w:eastAsia="ru-RU"/>
              </w:rPr>
              <w:t xml:space="preserve">3. Повышение качества кадров для цифровой экономики (дополнительное обучение лучших студентов, корпоративный университет, организация </w:t>
            </w:r>
            <w:r w:rsidRPr="00FE1CEF">
              <w:rPr>
                <w:rFonts w:ascii="Times New Roman" w:hAnsi="Times New Roman" w:cs="Times New Roman"/>
                <w:sz w:val="20"/>
                <w:szCs w:val="20"/>
                <w:lang w:eastAsia="ru-RU"/>
              </w:rPr>
              <w:lastRenderedPageBreak/>
              <w:t xml:space="preserve">межрегиональных и международных </w:t>
            </w:r>
            <w:proofErr w:type="spellStart"/>
            <w:r w:rsidRPr="00FE1CEF">
              <w:rPr>
                <w:rFonts w:ascii="Times New Roman" w:hAnsi="Times New Roman" w:cs="Times New Roman"/>
                <w:sz w:val="20"/>
                <w:szCs w:val="20"/>
                <w:lang w:eastAsia="ru-RU"/>
              </w:rPr>
              <w:t>хакатонов</w:t>
            </w:r>
            <w:proofErr w:type="spellEnd"/>
            <w:r w:rsidRPr="00FE1CEF">
              <w:rPr>
                <w:rFonts w:ascii="Times New Roman" w:hAnsi="Times New Roman" w:cs="Times New Roman"/>
                <w:sz w:val="20"/>
                <w:szCs w:val="20"/>
                <w:lang w:eastAsia="ru-RU"/>
              </w:rPr>
              <w:t>);</w:t>
            </w:r>
          </w:p>
          <w:p w14:paraId="11C56481" w14:textId="77777777" w:rsidR="00607897" w:rsidRPr="00FE1CEF" w:rsidRDefault="00607897" w:rsidP="0063722F">
            <w:pPr>
              <w:spacing w:after="0" w:line="240" w:lineRule="auto"/>
              <w:jc w:val="both"/>
              <w:rPr>
                <w:rFonts w:ascii="Times New Roman" w:hAnsi="Times New Roman" w:cs="Times New Roman"/>
                <w:sz w:val="20"/>
                <w:szCs w:val="20"/>
                <w:lang w:eastAsia="ru-RU"/>
              </w:rPr>
            </w:pPr>
            <w:r w:rsidRPr="00FE1CEF">
              <w:rPr>
                <w:rFonts w:ascii="Times New Roman" w:hAnsi="Times New Roman" w:cs="Times New Roman"/>
                <w:sz w:val="20"/>
                <w:szCs w:val="20"/>
                <w:lang w:eastAsia="ru-RU"/>
              </w:rPr>
              <w:t xml:space="preserve">4. </w:t>
            </w:r>
            <w:r w:rsidRPr="00FE1CEF">
              <w:rPr>
                <w:rFonts w:ascii="Times New Roman" w:hAnsi="Times New Roman" w:cs="Times New Roman"/>
                <w:sz w:val="20"/>
                <w:szCs w:val="20"/>
              </w:rPr>
              <w:t xml:space="preserve">Привлечение, локализация и сопровождение федеральных проектов в сфере цифровизации; </w:t>
            </w:r>
          </w:p>
          <w:p w14:paraId="5CAD6494" w14:textId="1C7578CD" w:rsidR="00607897" w:rsidRPr="00FE1CEF" w:rsidRDefault="00607897" w:rsidP="0063722F">
            <w:pPr>
              <w:spacing w:after="0" w:line="240" w:lineRule="auto"/>
              <w:jc w:val="both"/>
              <w:rPr>
                <w:rFonts w:ascii="Times New Roman" w:hAnsi="Times New Roman" w:cs="Times New Roman"/>
                <w:sz w:val="20"/>
                <w:szCs w:val="20"/>
                <w:lang w:eastAsia="ru-RU"/>
              </w:rPr>
            </w:pPr>
            <w:r w:rsidRPr="00FE1CEF">
              <w:rPr>
                <w:rFonts w:ascii="Times New Roman" w:hAnsi="Times New Roman" w:cs="Times New Roman"/>
                <w:sz w:val="20"/>
                <w:szCs w:val="20"/>
                <w:lang w:eastAsia="ru-RU"/>
              </w:rPr>
              <w:t xml:space="preserve">5. </w:t>
            </w:r>
            <w:r w:rsidRPr="00FE1CEF">
              <w:rPr>
                <w:rFonts w:ascii="Times New Roman" w:hAnsi="Times New Roman" w:cs="Times New Roman"/>
                <w:sz w:val="20"/>
                <w:szCs w:val="20"/>
              </w:rPr>
              <w:t xml:space="preserve">Экспертиза технологий и решений в сфере цифровизации, экспертное содействие в сфере проектирования и разработки сервисно-ориентированных информационных систем; </w:t>
            </w:r>
          </w:p>
          <w:p w14:paraId="02F8790E" w14:textId="7066A326"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hAnsi="Times New Roman" w:cs="Times New Roman"/>
                <w:sz w:val="20"/>
                <w:szCs w:val="20"/>
                <w:lang w:eastAsia="ru-RU"/>
              </w:rPr>
              <w:t xml:space="preserve">6. </w:t>
            </w:r>
            <w:r w:rsidRPr="00FE1CEF">
              <w:rPr>
                <w:rFonts w:ascii="Times New Roman" w:hAnsi="Times New Roman" w:cs="Times New Roman"/>
                <w:sz w:val="20"/>
                <w:szCs w:val="20"/>
              </w:rPr>
              <w:t>Проведение цифрового аудита (оценка цифровой зрелости с целью оптимизации бизнес-процессов на основе информационных технологий) и консультирования.</w:t>
            </w:r>
          </w:p>
        </w:tc>
        <w:tc>
          <w:tcPr>
            <w:tcW w:w="0" w:type="auto"/>
            <w:shd w:val="clear" w:color="000000" w:fill="FFFFFF"/>
          </w:tcPr>
          <w:p w14:paraId="1148C829" w14:textId="5C810E05"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lastRenderedPageBreak/>
              <w:t>Ассоциация «ИТ-Кластер Чувашской Республики»</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3033779B"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Региональный (</w:t>
            </w:r>
            <w:proofErr w:type="spellStart"/>
            <w:r w:rsidRPr="00FE1CEF">
              <w:rPr>
                <w:rFonts w:ascii="Times New Roman" w:eastAsia="Times New Roman" w:hAnsi="Times New Roman" w:cs="Times New Roman"/>
                <w:i/>
                <w:iCs/>
                <w:sz w:val="20"/>
                <w:szCs w:val="20"/>
                <w:lang w:eastAsia="ru-RU"/>
              </w:rPr>
              <w:t>Мининформ</w:t>
            </w:r>
            <w:proofErr w:type="spellEnd"/>
            <w:r w:rsidRPr="00FE1CEF">
              <w:rPr>
                <w:rFonts w:ascii="Times New Roman" w:eastAsia="Times New Roman" w:hAnsi="Times New Roman" w:cs="Times New Roman"/>
                <w:i/>
                <w:iCs/>
                <w:sz w:val="20"/>
                <w:szCs w:val="20"/>
                <w:lang w:eastAsia="ru-RU"/>
              </w:rPr>
              <w:t xml:space="preserve"> Чувашии)</w:t>
            </w:r>
          </w:p>
        </w:tc>
        <w:tc>
          <w:tcPr>
            <w:tcW w:w="0" w:type="auto"/>
            <w:shd w:val="clear" w:color="000000" w:fill="FFFFFF"/>
          </w:tcPr>
          <w:p w14:paraId="41805451"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proofErr w:type="spellStart"/>
            <w:r w:rsidRPr="00FE1CEF">
              <w:rPr>
                <w:rFonts w:ascii="Times New Roman" w:eastAsia="Times New Roman" w:hAnsi="Times New Roman" w:cs="Times New Roman"/>
                <w:iCs/>
                <w:sz w:val="20"/>
                <w:szCs w:val="20"/>
                <w:lang w:eastAsia="ru-RU"/>
              </w:rPr>
              <w:t>Мининформ</w:t>
            </w:r>
            <w:proofErr w:type="spellEnd"/>
            <w:r w:rsidRPr="00FE1CEF">
              <w:rPr>
                <w:rFonts w:ascii="Times New Roman" w:eastAsia="Times New Roman" w:hAnsi="Times New Roman" w:cs="Times New Roman"/>
                <w:iCs/>
                <w:sz w:val="20"/>
                <w:szCs w:val="20"/>
                <w:lang w:eastAsia="ru-RU"/>
              </w:rPr>
              <w:t xml:space="preserve"> Чувашии</w:t>
            </w:r>
          </w:p>
        </w:tc>
      </w:tr>
      <w:tr w:rsidR="00607897" w:rsidRPr="00FE1CEF" w14:paraId="0D361684" w14:textId="23F36884" w:rsidTr="00DB7F21">
        <w:trPr>
          <w:trHeight w:val="20"/>
        </w:trPr>
        <w:tc>
          <w:tcPr>
            <w:tcW w:w="0" w:type="auto"/>
            <w:gridSpan w:val="7"/>
            <w:shd w:val="clear" w:color="000000" w:fill="FFFFFF"/>
          </w:tcPr>
          <w:p w14:paraId="02564A2B" w14:textId="77777777" w:rsidR="00607897" w:rsidRPr="00FE1CEF" w:rsidRDefault="00607897" w:rsidP="0063722F">
            <w:pPr>
              <w:pStyle w:val="a3"/>
              <w:spacing w:after="0" w:line="240" w:lineRule="auto"/>
              <w:rPr>
                <w:rFonts w:ascii="Times New Roman" w:eastAsia="Times New Roman" w:hAnsi="Times New Roman" w:cs="Times New Roman"/>
                <w:b/>
                <w:iCs/>
                <w:sz w:val="20"/>
                <w:szCs w:val="20"/>
                <w:lang w:eastAsia="ru-RU"/>
              </w:rPr>
            </w:pPr>
          </w:p>
          <w:p w14:paraId="4368157C" w14:textId="77777777" w:rsidR="00607897" w:rsidRPr="00FE1CEF"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17" w:name="_Toc44507134"/>
            <w:bookmarkStart w:id="18" w:name="_Toc52812340"/>
            <w:r w:rsidRPr="00FE1CEF">
              <w:rPr>
                <w:rFonts w:ascii="Times New Roman" w:eastAsia="Times New Roman" w:hAnsi="Times New Roman" w:cs="Times New Roman"/>
                <w:b/>
                <w:bCs/>
                <w:iCs/>
                <w:sz w:val="20"/>
                <w:szCs w:val="20"/>
                <w:lang w:eastAsia="ru-RU"/>
              </w:rPr>
              <w:t>Антикризисные мероприятия</w:t>
            </w:r>
            <w:bookmarkEnd w:id="17"/>
            <w:bookmarkEnd w:id="18"/>
          </w:p>
          <w:p w14:paraId="0B0D02EE" w14:textId="77777777" w:rsidR="00607897" w:rsidRPr="00FE1CEF" w:rsidRDefault="00607897" w:rsidP="0063722F">
            <w:pPr>
              <w:pStyle w:val="a3"/>
              <w:spacing w:after="0" w:line="240" w:lineRule="auto"/>
              <w:rPr>
                <w:rFonts w:ascii="Times New Roman" w:eastAsia="Times New Roman" w:hAnsi="Times New Roman" w:cs="Times New Roman"/>
                <w:b/>
                <w:iCs/>
                <w:sz w:val="20"/>
                <w:szCs w:val="20"/>
                <w:lang w:eastAsia="ru-RU"/>
              </w:rPr>
            </w:pPr>
          </w:p>
        </w:tc>
      </w:tr>
      <w:tr w:rsidR="00A11DD1" w:rsidRPr="00FE1CEF" w14:paraId="7A1DF843" w14:textId="52E4AD06" w:rsidTr="00DB7F21">
        <w:trPr>
          <w:trHeight w:val="20"/>
        </w:trPr>
        <w:tc>
          <w:tcPr>
            <w:tcW w:w="0" w:type="auto"/>
            <w:shd w:val="clear" w:color="000000" w:fill="FFFFFF"/>
          </w:tcPr>
          <w:p w14:paraId="6F0A8650"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01CFAC65" w14:textId="4968BF34" w:rsidR="00607897" w:rsidRPr="00FE1CEF" w:rsidRDefault="002A30FE"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Перенос сроков выполнения этапов работ по НИОКР без применения штрафных санкций в случае приостановки деятельности в связи с распространением новой </w:t>
            </w:r>
            <w:proofErr w:type="spellStart"/>
            <w:r w:rsidRPr="00FE1CEF">
              <w:rPr>
                <w:rFonts w:ascii="Times New Roman" w:eastAsia="Times New Roman" w:hAnsi="Times New Roman" w:cs="Times New Roman"/>
                <w:sz w:val="20"/>
                <w:szCs w:val="20"/>
                <w:lang w:eastAsia="ru-RU"/>
              </w:rPr>
              <w:t>коронавирусной</w:t>
            </w:r>
            <w:proofErr w:type="spellEnd"/>
            <w:r w:rsidRPr="00FE1CEF">
              <w:rPr>
                <w:rFonts w:ascii="Times New Roman" w:eastAsia="Times New Roman" w:hAnsi="Times New Roman" w:cs="Times New Roman"/>
                <w:sz w:val="20"/>
                <w:szCs w:val="20"/>
                <w:lang w:eastAsia="ru-RU"/>
              </w:rPr>
              <w:t xml:space="preserve"> инфекции</w:t>
            </w:r>
          </w:p>
        </w:tc>
        <w:tc>
          <w:tcPr>
            <w:tcW w:w="0" w:type="auto"/>
            <w:shd w:val="clear" w:color="000000" w:fill="FFFFFF"/>
          </w:tcPr>
          <w:p w14:paraId="17153F96" w14:textId="4FF4EB70" w:rsidR="00607897" w:rsidRPr="00FE1CEF" w:rsidRDefault="00607897" w:rsidP="0063722F">
            <w:pPr>
              <w:spacing w:after="0" w:line="240" w:lineRule="auto"/>
              <w:jc w:val="center"/>
              <w:rPr>
                <w:rFonts w:ascii="Times New Roman" w:hAnsi="Times New Roman" w:cs="Times New Roman"/>
                <w:sz w:val="20"/>
                <w:szCs w:val="20"/>
                <w:lang w:eastAsia="ru-RU"/>
              </w:rPr>
            </w:pPr>
            <w:r w:rsidRPr="00FE1CEF">
              <w:rPr>
                <w:rFonts w:ascii="Times New Roman" w:hAnsi="Times New Roman" w:cs="Times New Roman"/>
                <w:sz w:val="20"/>
                <w:szCs w:val="20"/>
                <w:lang w:eastAsia="ru-RU"/>
              </w:rPr>
              <w:t>2020</w:t>
            </w:r>
          </w:p>
        </w:tc>
        <w:tc>
          <w:tcPr>
            <w:tcW w:w="0" w:type="auto"/>
            <w:shd w:val="clear" w:color="000000" w:fill="FFFFFF"/>
          </w:tcPr>
          <w:p w14:paraId="25352D5F" w14:textId="77777777" w:rsidR="00607897" w:rsidRPr="00FE1CEF" w:rsidRDefault="00607897" w:rsidP="0063722F">
            <w:pPr>
              <w:spacing w:after="0" w:line="240" w:lineRule="auto"/>
              <w:jc w:val="both"/>
              <w:rPr>
                <w:rFonts w:ascii="Times New Roman" w:hAnsi="Times New Roman" w:cs="Times New Roman"/>
                <w:sz w:val="20"/>
                <w:szCs w:val="20"/>
                <w:lang w:eastAsia="ru-RU"/>
              </w:rPr>
            </w:pPr>
            <w:r w:rsidRPr="00FE1CEF">
              <w:rPr>
                <w:rFonts w:ascii="Times New Roman" w:hAnsi="Times New Roman" w:cs="Times New Roman"/>
                <w:sz w:val="20"/>
                <w:szCs w:val="20"/>
                <w:lang w:eastAsia="ru-RU"/>
              </w:rPr>
              <w:t xml:space="preserve">Обеспечение финансовой стабильности инжиниринговых организаций из-за </w:t>
            </w:r>
            <w:proofErr w:type="spellStart"/>
            <w:r w:rsidRPr="00FE1CEF">
              <w:rPr>
                <w:rFonts w:ascii="Times New Roman" w:hAnsi="Times New Roman" w:cs="Times New Roman"/>
                <w:sz w:val="20"/>
                <w:szCs w:val="20"/>
                <w:lang w:eastAsia="ru-RU"/>
              </w:rPr>
              <w:t>коронавирусной</w:t>
            </w:r>
            <w:proofErr w:type="spellEnd"/>
            <w:r w:rsidRPr="00FE1CEF">
              <w:rPr>
                <w:rFonts w:ascii="Times New Roman" w:hAnsi="Times New Roman" w:cs="Times New Roman"/>
                <w:sz w:val="20"/>
                <w:szCs w:val="20"/>
                <w:lang w:eastAsia="ru-RU"/>
              </w:rPr>
              <w:t xml:space="preserve"> пандемии</w:t>
            </w:r>
          </w:p>
        </w:tc>
        <w:tc>
          <w:tcPr>
            <w:tcW w:w="0" w:type="auto"/>
            <w:shd w:val="clear" w:color="000000" w:fill="FFFFFF"/>
          </w:tcPr>
          <w:p w14:paraId="041A51C2" w14:textId="46F629E0"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ООО «МИГ «КТЗ»</w:t>
            </w:r>
            <w:r w:rsidR="00DB7F21">
              <w:rPr>
                <w:rFonts w:ascii="Times New Roman" w:eastAsia="Times New Roman" w:hAnsi="Times New Roman" w:cs="Times New Roman"/>
                <w:sz w:val="20"/>
                <w:szCs w:val="20"/>
                <w:lang w:eastAsia="ru-RU"/>
              </w:rPr>
              <w:t xml:space="preserve"> </w:t>
            </w:r>
            <w:r w:rsidR="00DB7F21" w:rsidRPr="00FE1CEF">
              <w:rPr>
                <w:rFonts w:ascii="Times New Roman" w:eastAsia="Times New Roman" w:hAnsi="Times New Roman" w:cs="Times New Roman"/>
                <w:sz w:val="20"/>
                <w:szCs w:val="20"/>
                <w:lang w:eastAsia="ru-RU"/>
              </w:rPr>
              <w:t>(</w:t>
            </w:r>
            <w:proofErr w:type="spellStart"/>
            <w:r w:rsidR="00DB7F21" w:rsidRPr="00FE1CEF">
              <w:rPr>
                <w:rFonts w:ascii="Times New Roman" w:eastAsia="Times New Roman" w:hAnsi="Times New Roman" w:cs="Times New Roman"/>
                <w:bCs/>
                <w:sz w:val="20"/>
                <w:szCs w:val="20"/>
                <w:lang w:eastAsia="ru-RU"/>
              </w:rPr>
              <w:t>г.Чебоксары</w:t>
            </w:r>
            <w:proofErr w:type="spellEnd"/>
            <w:r w:rsidR="00DB7F21" w:rsidRPr="00FE1CEF">
              <w:rPr>
                <w:rFonts w:ascii="Times New Roman" w:eastAsia="Times New Roman" w:hAnsi="Times New Roman" w:cs="Times New Roman"/>
                <w:bCs/>
                <w:sz w:val="20"/>
                <w:szCs w:val="20"/>
                <w:lang w:eastAsia="ru-RU"/>
              </w:rPr>
              <w:t>)</w:t>
            </w:r>
          </w:p>
        </w:tc>
        <w:tc>
          <w:tcPr>
            <w:tcW w:w="0" w:type="auto"/>
            <w:shd w:val="clear" w:color="000000" w:fill="FFFFFF"/>
          </w:tcPr>
          <w:p w14:paraId="00BF3474"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Федеральный (</w:t>
            </w:r>
            <w:r w:rsidRPr="00FE1CEF">
              <w:rPr>
                <w:rFonts w:ascii="Times New Roman" w:eastAsia="Times New Roman" w:hAnsi="Times New Roman" w:cs="Times New Roman"/>
                <w:i/>
                <w:iCs/>
                <w:sz w:val="20"/>
                <w:szCs w:val="20"/>
                <w:lang w:eastAsia="ru-RU"/>
              </w:rPr>
              <w:t>Минпромторг России</w:t>
            </w:r>
            <w:r w:rsidRPr="00FE1CEF">
              <w:rPr>
                <w:rFonts w:ascii="Times New Roman" w:eastAsia="Times New Roman" w:hAnsi="Times New Roman" w:cs="Times New Roman"/>
                <w:iCs/>
                <w:sz w:val="20"/>
                <w:szCs w:val="20"/>
                <w:lang w:eastAsia="ru-RU"/>
              </w:rPr>
              <w:t>)</w:t>
            </w:r>
          </w:p>
        </w:tc>
        <w:tc>
          <w:tcPr>
            <w:tcW w:w="0" w:type="auto"/>
            <w:shd w:val="clear" w:color="000000" w:fill="FFFFFF"/>
          </w:tcPr>
          <w:p w14:paraId="424C09BA"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A11DD1" w:rsidRPr="00FE1CEF" w14:paraId="7C70239A" w14:textId="77777777" w:rsidTr="00DB7F21">
        <w:trPr>
          <w:trHeight w:val="20"/>
        </w:trPr>
        <w:tc>
          <w:tcPr>
            <w:tcW w:w="0" w:type="auto"/>
            <w:shd w:val="clear" w:color="000000" w:fill="FFFFFF"/>
          </w:tcPr>
          <w:p w14:paraId="19430843" w14:textId="77777777" w:rsidR="000337CD" w:rsidRPr="00FE1CEF" w:rsidRDefault="000337CD" w:rsidP="000337CD">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BA0B267" w14:textId="3EDC975D" w:rsidR="000337CD" w:rsidRPr="00FE1CEF" w:rsidRDefault="000337CD" w:rsidP="000337CD">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Предоставление и распределение субсидий из федерального бюджета бюджетам субъектов Российской Федерации на реализацию предприятиями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0" w:type="auto"/>
            <w:shd w:val="clear" w:color="000000" w:fill="FFFFFF"/>
          </w:tcPr>
          <w:p w14:paraId="1EE8FEE0" w14:textId="21B575F9" w:rsidR="000337CD" w:rsidRPr="00FE1CEF" w:rsidRDefault="000337CD" w:rsidP="000337CD">
            <w:pPr>
              <w:spacing w:after="0" w:line="240" w:lineRule="auto"/>
              <w:jc w:val="center"/>
              <w:rPr>
                <w:rFonts w:ascii="Times New Roman" w:hAnsi="Times New Roman" w:cs="Times New Roman"/>
                <w:sz w:val="20"/>
                <w:szCs w:val="20"/>
                <w:lang w:eastAsia="ru-RU"/>
              </w:rPr>
            </w:pPr>
            <w:r w:rsidRPr="00FE1CEF">
              <w:rPr>
                <w:rFonts w:ascii="Times New Roman" w:hAnsi="Times New Roman" w:cs="Times New Roman"/>
                <w:sz w:val="20"/>
                <w:szCs w:val="20"/>
                <w:lang w:eastAsia="ru-RU"/>
              </w:rPr>
              <w:t>2020</w:t>
            </w:r>
          </w:p>
        </w:tc>
        <w:tc>
          <w:tcPr>
            <w:tcW w:w="0" w:type="auto"/>
            <w:shd w:val="clear" w:color="000000" w:fill="FFFFFF"/>
          </w:tcPr>
          <w:p w14:paraId="6B86889A" w14:textId="60024188" w:rsidR="000337CD" w:rsidRPr="00FE1CEF" w:rsidRDefault="000337CD" w:rsidP="000337CD">
            <w:pPr>
              <w:spacing w:after="0" w:line="240" w:lineRule="auto"/>
              <w:jc w:val="both"/>
              <w:rPr>
                <w:rFonts w:ascii="Times New Roman" w:hAnsi="Times New Roman" w:cs="Times New Roman"/>
                <w:sz w:val="20"/>
                <w:szCs w:val="20"/>
                <w:lang w:eastAsia="ru-RU"/>
              </w:rPr>
            </w:pPr>
            <w:r w:rsidRPr="00FE1CEF">
              <w:rPr>
                <w:rFonts w:ascii="Times New Roman" w:hAnsi="Times New Roman" w:cs="Times New Roman"/>
                <w:sz w:val="20"/>
                <w:szCs w:val="20"/>
                <w:lang w:eastAsia="ru-RU"/>
              </w:rPr>
              <w:t>Сохранение квалифицированного персонала</w:t>
            </w:r>
          </w:p>
        </w:tc>
        <w:tc>
          <w:tcPr>
            <w:tcW w:w="0" w:type="auto"/>
            <w:shd w:val="clear" w:color="000000" w:fill="FFFFFF"/>
          </w:tcPr>
          <w:p w14:paraId="233362C0" w14:textId="5E03CA2E" w:rsidR="000337CD" w:rsidRPr="00FE1CEF" w:rsidRDefault="000337CD" w:rsidP="000337CD">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ООО «МИГ «КТЗ»</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271F78A9" w14:textId="77777777" w:rsidR="000337CD" w:rsidRPr="00FE1CEF" w:rsidRDefault="000337CD" w:rsidP="000337CD">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Федеральный </w:t>
            </w:r>
          </w:p>
          <w:p w14:paraId="2D908276" w14:textId="77777777" w:rsidR="000337CD" w:rsidRPr="00FE1CEF" w:rsidRDefault="000337CD" w:rsidP="000337CD">
            <w:pPr>
              <w:spacing w:after="0" w:line="240" w:lineRule="auto"/>
              <w:jc w:val="center"/>
              <w:rPr>
                <w:rFonts w:ascii="Times New Roman" w:eastAsia="Times New Roman" w:hAnsi="Times New Roman" w:cs="Times New Roman"/>
                <w:i/>
                <w:sz w:val="20"/>
                <w:szCs w:val="20"/>
                <w:lang w:eastAsia="ru-RU"/>
              </w:rPr>
            </w:pPr>
            <w:r w:rsidRPr="00FE1CEF">
              <w:rPr>
                <w:rFonts w:ascii="Times New Roman" w:eastAsia="Times New Roman" w:hAnsi="Times New Roman" w:cs="Times New Roman"/>
                <w:sz w:val="20"/>
                <w:szCs w:val="20"/>
                <w:lang w:eastAsia="ru-RU"/>
              </w:rPr>
              <w:t>(</w:t>
            </w:r>
            <w:r w:rsidRPr="00FE1CEF">
              <w:rPr>
                <w:rFonts w:ascii="Times New Roman" w:eastAsia="Times New Roman" w:hAnsi="Times New Roman" w:cs="Times New Roman"/>
                <w:i/>
                <w:sz w:val="20"/>
                <w:szCs w:val="20"/>
                <w:lang w:eastAsia="ru-RU"/>
              </w:rPr>
              <w:t>Минтруд России, Минпромторг России,</w:t>
            </w:r>
          </w:p>
          <w:p w14:paraId="05601B52" w14:textId="1BE9A5A3" w:rsidR="000337CD" w:rsidRPr="00FE1CEF" w:rsidRDefault="000337CD" w:rsidP="000337CD">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i/>
                <w:sz w:val="20"/>
                <w:szCs w:val="20"/>
                <w:lang w:eastAsia="ru-RU"/>
              </w:rPr>
              <w:t>Минэкономразвития России</w:t>
            </w:r>
            <w:r w:rsidRPr="00FE1CEF">
              <w:rPr>
                <w:rFonts w:ascii="Times New Roman" w:eastAsia="Times New Roman" w:hAnsi="Times New Roman" w:cs="Times New Roman"/>
                <w:sz w:val="20"/>
                <w:szCs w:val="20"/>
                <w:lang w:eastAsia="ru-RU"/>
              </w:rPr>
              <w:t>)</w:t>
            </w:r>
          </w:p>
        </w:tc>
        <w:tc>
          <w:tcPr>
            <w:tcW w:w="0" w:type="auto"/>
            <w:shd w:val="clear" w:color="000000" w:fill="FFFFFF"/>
          </w:tcPr>
          <w:p w14:paraId="5304DBC6" w14:textId="14DF8C2C" w:rsidR="000337CD" w:rsidRPr="00FE1CEF" w:rsidRDefault="000337CD" w:rsidP="000337CD">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iCs/>
                <w:sz w:val="20"/>
                <w:szCs w:val="20"/>
                <w:lang w:eastAsia="ru-RU"/>
              </w:rPr>
              <w:t>Минтруд Чувашии</w:t>
            </w:r>
          </w:p>
        </w:tc>
      </w:tr>
      <w:tr w:rsidR="00A11DD1" w:rsidRPr="00FE1CEF" w14:paraId="2D13B69A" w14:textId="77777777" w:rsidTr="00DB7F21">
        <w:trPr>
          <w:trHeight w:val="20"/>
        </w:trPr>
        <w:tc>
          <w:tcPr>
            <w:tcW w:w="0" w:type="auto"/>
            <w:shd w:val="clear" w:color="000000" w:fill="FFFFFF"/>
          </w:tcPr>
          <w:p w14:paraId="1F666EFF" w14:textId="77777777" w:rsidR="000337CD" w:rsidRPr="00FE1CEF" w:rsidRDefault="000337CD" w:rsidP="000337CD">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7BCDDF1" w14:textId="67BBB24A" w:rsidR="000337CD" w:rsidRPr="00FE1CEF" w:rsidRDefault="000337CD" w:rsidP="000337CD">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Внесение изменений в порядок уплаты утилизационного сбора в отношении самоходных машин, используемых в угольной и рудной промышленности, в виде предоставления отсрочки по уплате утилизационного сбора за                2 и 3 кварталы текущего года на срок не менее 6 месяцев, по аналогии с отсрочкой уплаты данного сбора в отношении колесных транспортных средств</w:t>
            </w:r>
          </w:p>
        </w:tc>
        <w:tc>
          <w:tcPr>
            <w:tcW w:w="0" w:type="auto"/>
            <w:shd w:val="clear" w:color="000000" w:fill="FFFFFF"/>
          </w:tcPr>
          <w:p w14:paraId="639B2DF5" w14:textId="33AB3108" w:rsidR="000337CD" w:rsidRPr="00FE1CEF" w:rsidRDefault="000337CD" w:rsidP="000337CD">
            <w:pPr>
              <w:spacing w:after="0" w:line="240" w:lineRule="auto"/>
              <w:jc w:val="center"/>
              <w:rPr>
                <w:rFonts w:ascii="Times New Roman" w:hAnsi="Times New Roman" w:cs="Times New Roman"/>
                <w:sz w:val="20"/>
                <w:szCs w:val="20"/>
                <w:lang w:eastAsia="ru-RU"/>
              </w:rPr>
            </w:pPr>
            <w:r w:rsidRPr="00FE1CEF">
              <w:rPr>
                <w:rFonts w:ascii="Times New Roman" w:hAnsi="Times New Roman" w:cs="Times New Roman"/>
                <w:sz w:val="20"/>
                <w:szCs w:val="20"/>
                <w:lang w:eastAsia="ru-RU"/>
              </w:rPr>
              <w:t>2020</w:t>
            </w:r>
          </w:p>
        </w:tc>
        <w:tc>
          <w:tcPr>
            <w:tcW w:w="0" w:type="auto"/>
            <w:shd w:val="clear" w:color="000000" w:fill="FFFFFF"/>
          </w:tcPr>
          <w:p w14:paraId="7C52D14E" w14:textId="77777777" w:rsidR="000337CD" w:rsidRPr="00FE1CEF" w:rsidRDefault="000337CD" w:rsidP="000337CD">
            <w:pPr>
              <w:spacing w:after="0" w:line="240" w:lineRule="auto"/>
              <w:jc w:val="both"/>
              <w:rPr>
                <w:rFonts w:ascii="Times New Roman" w:hAnsi="Times New Roman" w:cs="Times New Roman"/>
                <w:sz w:val="20"/>
                <w:szCs w:val="20"/>
              </w:rPr>
            </w:pPr>
            <w:r w:rsidRPr="00FE1CEF">
              <w:rPr>
                <w:rFonts w:ascii="Times New Roman" w:eastAsia="Times New Roman" w:hAnsi="Times New Roman" w:cs="Times New Roman"/>
                <w:bCs/>
                <w:sz w:val="20"/>
                <w:szCs w:val="20"/>
                <w:lang w:eastAsia="ru-RU"/>
              </w:rPr>
              <w:t>Создание дополнительной выручки от реализации самоходных машин.</w:t>
            </w:r>
            <w:r w:rsidRPr="00FE1CEF">
              <w:rPr>
                <w:rFonts w:ascii="Times New Roman" w:hAnsi="Times New Roman" w:cs="Times New Roman"/>
                <w:sz w:val="20"/>
                <w:szCs w:val="20"/>
              </w:rPr>
              <w:t xml:space="preserve"> </w:t>
            </w:r>
          </w:p>
          <w:p w14:paraId="533EEDD0" w14:textId="77777777" w:rsidR="000337CD" w:rsidRPr="00FE1CEF" w:rsidRDefault="000337CD" w:rsidP="000337CD">
            <w:pPr>
              <w:spacing w:after="0" w:line="240" w:lineRule="auto"/>
              <w:jc w:val="both"/>
              <w:rPr>
                <w:rFonts w:ascii="Times New Roman" w:hAnsi="Times New Roman" w:cs="Times New Roman"/>
                <w:sz w:val="20"/>
                <w:szCs w:val="20"/>
                <w:lang w:eastAsia="ru-RU"/>
              </w:rPr>
            </w:pPr>
          </w:p>
        </w:tc>
        <w:tc>
          <w:tcPr>
            <w:tcW w:w="0" w:type="auto"/>
            <w:shd w:val="clear" w:color="000000" w:fill="FFFFFF"/>
          </w:tcPr>
          <w:p w14:paraId="30362E4A" w14:textId="527023EC" w:rsidR="000337CD" w:rsidRPr="00FE1CEF" w:rsidRDefault="000337CD" w:rsidP="000337CD">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bCs/>
                <w:sz w:val="20"/>
                <w:szCs w:val="20"/>
                <w:lang w:eastAsia="ru-RU"/>
              </w:rPr>
              <w:t>ООО «МИГ «КТЗ»</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299A8BAD" w14:textId="4F2A7642" w:rsidR="000337CD" w:rsidRPr="00FE1CEF" w:rsidRDefault="000337CD" w:rsidP="000337CD">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iCs/>
                <w:sz w:val="20"/>
                <w:szCs w:val="20"/>
                <w:lang w:eastAsia="ru-RU"/>
              </w:rPr>
              <w:t xml:space="preserve">Федеральный </w:t>
            </w:r>
            <w:r w:rsidRPr="00FE1CEF">
              <w:rPr>
                <w:rFonts w:ascii="Times New Roman" w:eastAsia="Times New Roman" w:hAnsi="Times New Roman" w:cs="Times New Roman"/>
                <w:i/>
                <w:sz w:val="20"/>
                <w:szCs w:val="20"/>
                <w:lang w:eastAsia="ru-RU"/>
              </w:rPr>
              <w:t>(Минпромторг России)</w:t>
            </w:r>
          </w:p>
        </w:tc>
        <w:tc>
          <w:tcPr>
            <w:tcW w:w="0" w:type="auto"/>
            <w:shd w:val="clear" w:color="000000" w:fill="FFFFFF"/>
          </w:tcPr>
          <w:p w14:paraId="28ED2791" w14:textId="2B07905A" w:rsidR="000337CD" w:rsidRPr="00FE1CEF" w:rsidRDefault="000337CD" w:rsidP="000337CD">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A11DD1" w:rsidRPr="00FE1CEF" w14:paraId="774DB864" w14:textId="77777777" w:rsidTr="00DB7F21">
        <w:trPr>
          <w:trHeight w:val="20"/>
        </w:trPr>
        <w:tc>
          <w:tcPr>
            <w:tcW w:w="0" w:type="auto"/>
            <w:shd w:val="clear" w:color="000000" w:fill="FFFFFF"/>
          </w:tcPr>
          <w:p w14:paraId="784BDC40" w14:textId="77777777" w:rsidR="000337CD" w:rsidRPr="00FE1CEF" w:rsidRDefault="000337CD" w:rsidP="000337CD">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14D6F86" w14:textId="76FF6208" w:rsidR="000337CD" w:rsidRPr="00FE1CEF" w:rsidRDefault="000337CD" w:rsidP="000337CD">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bCs/>
                <w:sz w:val="20"/>
                <w:szCs w:val="20"/>
                <w:lang w:eastAsia="ru-RU"/>
              </w:rPr>
              <w:t>Отсрочка уплаты налогов (налоговые каникулы) в бюджет Чувашской Республики для предприятий КТЗ сроком не менее 6-ти месяцев</w:t>
            </w:r>
          </w:p>
        </w:tc>
        <w:tc>
          <w:tcPr>
            <w:tcW w:w="0" w:type="auto"/>
            <w:shd w:val="clear" w:color="000000" w:fill="FFFFFF"/>
          </w:tcPr>
          <w:p w14:paraId="62BC2D49" w14:textId="3E60D401" w:rsidR="000337CD" w:rsidRPr="00FE1CEF" w:rsidRDefault="000337CD" w:rsidP="000337CD">
            <w:pPr>
              <w:spacing w:after="0" w:line="240" w:lineRule="auto"/>
              <w:jc w:val="center"/>
              <w:rPr>
                <w:rFonts w:ascii="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w:t>
            </w:r>
          </w:p>
        </w:tc>
        <w:tc>
          <w:tcPr>
            <w:tcW w:w="0" w:type="auto"/>
            <w:shd w:val="clear" w:color="000000" w:fill="FFFFFF"/>
          </w:tcPr>
          <w:p w14:paraId="68223FE7" w14:textId="23B1F106" w:rsidR="000337CD" w:rsidRPr="00FE1CEF" w:rsidRDefault="000337CD" w:rsidP="000337CD">
            <w:pPr>
              <w:spacing w:after="0" w:line="240" w:lineRule="auto"/>
              <w:jc w:val="both"/>
              <w:rPr>
                <w:rFonts w:ascii="Times New Roman" w:hAnsi="Times New Roman" w:cs="Times New Roman"/>
                <w:sz w:val="20"/>
                <w:szCs w:val="20"/>
                <w:lang w:eastAsia="ru-RU"/>
              </w:rPr>
            </w:pPr>
            <w:r w:rsidRPr="00FE1CEF">
              <w:rPr>
                <w:rFonts w:ascii="Times New Roman" w:eastAsia="Times New Roman" w:hAnsi="Times New Roman" w:cs="Times New Roman"/>
                <w:bCs/>
                <w:sz w:val="20"/>
                <w:szCs w:val="20"/>
                <w:lang w:eastAsia="ru-RU"/>
              </w:rPr>
              <w:t>Обеспечение финансово-экономической устойчивости предприятий, социальной стабильности в Регионе с сохранением рабочих мест и квалифицированного персонала</w:t>
            </w:r>
          </w:p>
        </w:tc>
        <w:tc>
          <w:tcPr>
            <w:tcW w:w="0" w:type="auto"/>
            <w:shd w:val="clear" w:color="000000" w:fill="FFFFFF"/>
          </w:tcPr>
          <w:p w14:paraId="04FA80D3" w14:textId="331EED13" w:rsidR="000337CD" w:rsidRPr="00FE1CEF" w:rsidRDefault="000337CD" w:rsidP="000337CD">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bCs/>
                <w:sz w:val="20"/>
                <w:szCs w:val="20"/>
                <w:lang w:eastAsia="ru-RU"/>
              </w:rPr>
              <w:t>ООО «МИГ «КТЗ»</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3C69DE6C" w14:textId="77777777" w:rsidR="000337CD" w:rsidRPr="00FE1CEF" w:rsidRDefault="000337CD" w:rsidP="000337CD">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Региональный</w:t>
            </w:r>
          </w:p>
          <w:p w14:paraId="448697C5" w14:textId="77777777" w:rsidR="000337CD" w:rsidRPr="00FE1CEF" w:rsidRDefault="000337CD" w:rsidP="000337CD">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
                <w:iCs/>
                <w:sz w:val="20"/>
                <w:szCs w:val="20"/>
                <w:lang w:eastAsia="ru-RU"/>
              </w:rPr>
              <w:t>(Минпромэнерго Чувашской Республики,</w:t>
            </w:r>
          </w:p>
          <w:p w14:paraId="192CD474" w14:textId="7A7945CB" w:rsidR="000337CD" w:rsidRPr="00FE1CEF" w:rsidRDefault="000337CD" w:rsidP="000337CD">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i/>
                <w:iCs/>
                <w:sz w:val="20"/>
                <w:szCs w:val="20"/>
                <w:lang w:eastAsia="ru-RU"/>
              </w:rPr>
              <w:t>Министерство экономического развития Чувашской Республики)</w:t>
            </w:r>
          </w:p>
        </w:tc>
        <w:tc>
          <w:tcPr>
            <w:tcW w:w="0" w:type="auto"/>
            <w:shd w:val="clear" w:color="000000" w:fill="FFFFFF"/>
          </w:tcPr>
          <w:p w14:paraId="67DF29A6" w14:textId="197765CC" w:rsidR="000337CD" w:rsidRPr="00FE1CEF" w:rsidRDefault="000337CD" w:rsidP="000337CD">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 xml:space="preserve">Минфин Чувашии </w:t>
            </w:r>
          </w:p>
        </w:tc>
      </w:tr>
      <w:tr w:rsidR="00A11DD1" w:rsidRPr="00FE1CEF" w14:paraId="5074BE3F" w14:textId="77777777" w:rsidTr="00DB7F21">
        <w:trPr>
          <w:trHeight w:val="20"/>
        </w:trPr>
        <w:tc>
          <w:tcPr>
            <w:tcW w:w="0" w:type="auto"/>
            <w:shd w:val="clear" w:color="000000" w:fill="FFFFFF"/>
          </w:tcPr>
          <w:p w14:paraId="60CEE964" w14:textId="77777777" w:rsidR="000337CD" w:rsidRPr="00FE1CEF" w:rsidRDefault="000337CD" w:rsidP="000337CD">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CDC82F5" w14:textId="7C7831AB" w:rsidR="000337CD" w:rsidRPr="00FE1CEF" w:rsidRDefault="000337CD" w:rsidP="000337CD">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bCs/>
                <w:sz w:val="20"/>
                <w:szCs w:val="20"/>
                <w:lang w:eastAsia="ru-RU"/>
              </w:rPr>
              <w:t>Принятие мер по компенсации части затрат на создание, модернизацию инженерной инфраструктуры в рамках реализации инвестиционных проектов</w:t>
            </w:r>
          </w:p>
        </w:tc>
        <w:tc>
          <w:tcPr>
            <w:tcW w:w="0" w:type="auto"/>
            <w:shd w:val="clear" w:color="000000" w:fill="FFFFFF"/>
          </w:tcPr>
          <w:p w14:paraId="3298E4D8" w14:textId="2A1659B2" w:rsidR="000337CD" w:rsidRPr="00FE1CEF" w:rsidRDefault="000337CD" w:rsidP="000337CD">
            <w:pPr>
              <w:spacing w:after="0" w:line="240" w:lineRule="auto"/>
              <w:jc w:val="center"/>
              <w:rPr>
                <w:rFonts w:ascii="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w:t>
            </w:r>
          </w:p>
        </w:tc>
        <w:tc>
          <w:tcPr>
            <w:tcW w:w="0" w:type="auto"/>
            <w:shd w:val="clear" w:color="000000" w:fill="FFFFFF"/>
          </w:tcPr>
          <w:p w14:paraId="367BBCC9" w14:textId="77777777" w:rsidR="000337CD" w:rsidRPr="00FE1CEF" w:rsidRDefault="000337CD" w:rsidP="000337CD">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Создание высокотехнологичной продукции.</w:t>
            </w:r>
          </w:p>
          <w:p w14:paraId="2E90056A" w14:textId="44062A8F" w:rsidR="000337CD" w:rsidRPr="00FE1CEF" w:rsidRDefault="000337CD" w:rsidP="000337CD">
            <w:pPr>
              <w:spacing w:after="0" w:line="240" w:lineRule="auto"/>
              <w:jc w:val="both"/>
              <w:rPr>
                <w:rFonts w:ascii="Times New Roman" w:hAnsi="Times New Roman" w:cs="Times New Roman"/>
                <w:sz w:val="20"/>
                <w:szCs w:val="20"/>
                <w:lang w:eastAsia="ru-RU"/>
              </w:rPr>
            </w:pPr>
            <w:r w:rsidRPr="00FE1CEF">
              <w:rPr>
                <w:rFonts w:ascii="Times New Roman" w:eastAsia="Times New Roman" w:hAnsi="Times New Roman" w:cs="Times New Roman"/>
                <w:bCs/>
                <w:sz w:val="20"/>
                <w:szCs w:val="20"/>
                <w:lang w:eastAsia="ru-RU"/>
              </w:rPr>
              <w:t xml:space="preserve">Обеспечение социально-экономической устойчивости в Регионе </w:t>
            </w:r>
          </w:p>
        </w:tc>
        <w:tc>
          <w:tcPr>
            <w:tcW w:w="0" w:type="auto"/>
            <w:shd w:val="clear" w:color="000000" w:fill="FFFFFF"/>
          </w:tcPr>
          <w:p w14:paraId="662C9044" w14:textId="4479D1A9" w:rsidR="000337CD" w:rsidRPr="00FE1CEF" w:rsidRDefault="000337CD" w:rsidP="000337CD">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bCs/>
                <w:sz w:val="20"/>
                <w:szCs w:val="20"/>
                <w:lang w:eastAsia="ru-RU"/>
              </w:rPr>
              <w:t>ООО «МИГ «КТЗ»</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shd w:val="clear" w:color="000000" w:fill="FFFFFF"/>
          </w:tcPr>
          <w:p w14:paraId="6939FE31" w14:textId="77777777" w:rsidR="000337CD" w:rsidRPr="00FE1CEF" w:rsidRDefault="000337CD" w:rsidP="000337CD">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Региональный</w:t>
            </w:r>
          </w:p>
          <w:p w14:paraId="70D98978" w14:textId="77777777" w:rsidR="000337CD" w:rsidRPr="00FE1CEF" w:rsidRDefault="000337CD" w:rsidP="000337CD">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
                <w:iCs/>
                <w:sz w:val="20"/>
                <w:szCs w:val="20"/>
                <w:lang w:eastAsia="ru-RU"/>
              </w:rPr>
              <w:t>(Минпромэнерго Чувашской Республики,</w:t>
            </w:r>
          </w:p>
          <w:p w14:paraId="647BC178" w14:textId="77777777" w:rsidR="000337CD" w:rsidRPr="00FE1CEF" w:rsidRDefault="000337CD" w:rsidP="000337CD">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
                <w:iCs/>
                <w:sz w:val="20"/>
                <w:szCs w:val="20"/>
                <w:lang w:eastAsia="ru-RU"/>
              </w:rPr>
              <w:t>Министерство экономического развития Чувашской Республики)</w:t>
            </w:r>
          </w:p>
          <w:p w14:paraId="56A77BF6" w14:textId="77777777" w:rsidR="000337CD" w:rsidRPr="00FE1CEF" w:rsidRDefault="000337CD" w:rsidP="000337CD">
            <w:p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D034210" w14:textId="210CE8AC" w:rsidR="000337CD" w:rsidRPr="00FE1CEF" w:rsidRDefault="000337CD" w:rsidP="000337CD">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p w14:paraId="110A3190" w14:textId="788FE777" w:rsidR="000337CD" w:rsidRPr="00FE1CEF" w:rsidRDefault="000337CD" w:rsidP="000337CD">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Минэкономразвития Чувашии</w:t>
            </w:r>
          </w:p>
          <w:p w14:paraId="724B5E7C" w14:textId="77777777" w:rsidR="000337CD" w:rsidRPr="00FE1CEF" w:rsidRDefault="000337CD" w:rsidP="000337CD">
            <w:pPr>
              <w:spacing w:after="0" w:line="240" w:lineRule="auto"/>
              <w:jc w:val="center"/>
              <w:rPr>
                <w:rFonts w:ascii="Times New Roman" w:eastAsia="Times New Roman" w:hAnsi="Times New Roman" w:cs="Times New Roman"/>
                <w:iCs/>
                <w:sz w:val="20"/>
                <w:szCs w:val="20"/>
                <w:lang w:eastAsia="ru-RU"/>
              </w:rPr>
            </w:pPr>
          </w:p>
        </w:tc>
      </w:tr>
      <w:tr w:rsidR="00A11DD1" w:rsidRPr="00FE1CEF" w14:paraId="2319B174" w14:textId="77777777" w:rsidTr="00DB7F21">
        <w:trPr>
          <w:trHeight w:val="20"/>
        </w:trPr>
        <w:tc>
          <w:tcPr>
            <w:tcW w:w="0" w:type="auto"/>
            <w:shd w:val="clear" w:color="000000" w:fill="FFFFFF"/>
          </w:tcPr>
          <w:p w14:paraId="05007F73" w14:textId="77777777" w:rsidR="0095278D" w:rsidRPr="00FE1CEF" w:rsidRDefault="0095278D" w:rsidP="0095278D">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F261AF1" w14:textId="7C22C5FE" w:rsidR="0095278D" w:rsidRPr="00FE1CEF" w:rsidRDefault="0095278D" w:rsidP="0095278D">
            <w:pPr>
              <w:spacing w:after="0" w:line="240" w:lineRule="auto"/>
              <w:jc w:val="both"/>
              <w:rPr>
                <w:rFonts w:ascii="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Подготовка предложений о необходимости пересмотра показателей (индикаторов) эффективности реализации инвестиционных проектов, которым была оказана господдержка и по которым осуществляется мониторинг со </w:t>
            </w:r>
            <w:r w:rsidRPr="00FE1CEF">
              <w:rPr>
                <w:rFonts w:ascii="Times New Roman" w:eastAsia="Times New Roman" w:hAnsi="Times New Roman" w:cs="Times New Roman"/>
                <w:sz w:val="20"/>
                <w:szCs w:val="20"/>
                <w:lang w:eastAsia="ru-RU"/>
              </w:rPr>
              <w:lastRenderedPageBreak/>
              <w:t xml:space="preserve">стороны федеральных министерств, в связи </w:t>
            </w:r>
            <w:proofErr w:type="gramStart"/>
            <w:r w:rsidRPr="00FE1CEF">
              <w:rPr>
                <w:rFonts w:ascii="Times New Roman" w:eastAsia="Times New Roman" w:hAnsi="Times New Roman" w:cs="Times New Roman"/>
                <w:sz w:val="20"/>
                <w:szCs w:val="20"/>
                <w:lang w:eastAsia="ru-RU"/>
              </w:rPr>
              <w:t>с  распространением</w:t>
            </w:r>
            <w:proofErr w:type="gramEnd"/>
            <w:r w:rsidRPr="00FE1CEF">
              <w:rPr>
                <w:rFonts w:ascii="Times New Roman" w:eastAsia="Times New Roman" w:hAnsi="Times New Roman" w:cs="Times New Roman"/>
                <w:sz w:val="20"/>
                <w:szCs w:val="20"/>
                <w:lang w:eastAsia="ru-RU"/>
              </w:rPr>
              <w:t xml:space="preserve"> </w:t>
            </w:r>
            <w:proofErr w:type="spellStart"/>
            <w:r w:rsidRPr="00FE1CEF">
              <w:rPr>
                <w:rFonts w:ascii="Times New Roman" w:eastAsia="Times New Roman" w:hAnsi="Times New Roman" w:cs="Times New Roman"/>
                <w:sz w:val="20"/>
                <w:szCs w:val="20"/>
                <w:lang w:eastAsia="ru-RU"/>
              </w:rPr>
              <w:t>коронавирусной</w:t>
            </w:r>
            <w:proofErr w:type="spellEnd"/>
            <w:r w:rsidRPr="00FE1CEF">
              <w:rPr>
                <w:rFonts w:ascii="Times New Roman" w:eastAsia="Times New Roman" w:hAnsi="Times New Roman" w:cs="Times New Roman"/>
                <w:sz w:val="20"/>
                <w:szCs w:val="20"/>
                <w:lang w:eastAsia="ru-RU"/>
              </w:rPr>
              <w:t xml:space="preserve"> инфекции</w:t>
            </w:r>
          </w:p>
        </w:tc>
        <w:tc>
          <w:tcPr>
            <w:tcW w:w="0" w:type="auto"/>
            <w:shd w:val="clear" w:color="000000" w:fill="FFFFFF"/>
          </w:tcPr>
          <w:p w14:paraId="73E48A48" w14:textId="5D12AAB1" w:rsidR="0095278D" w:rsidRPr="00FE1CEF" w:rsidRDefault="0095278D" w:rsidP="0095278D">
            <w:pPr>
              <w:spacing w:after="0" w:line="240" w:lineRule="auto"/>
              <w:jc w:val="center"/>
              <w:rPr>
                <w:rFonts w:ascii="Times New Roman" w:hAnsi="Times New Roman" w:cs="Times New Roman"/>
                <w:sz w:val="20"/>
                <w:szCs w:val="20"/>
                <w:lang w:eastAsia="ru-RU"/>
              </w:rPr>
            </w:pPr>
            <w:r w:rsidRPr="00FE1CEF">
              <w:rPr>
                <w:rFonts w:ascii="Times New Roman" w:hAnsi="Times New Roman" w:cs="Times New Roman"/>
                <w:sz w:val="20"/>
                <w:szCs w:val="20"/>
                <w:lang w:eastAsia="ru-RU"/>
              </w:rPr>
              <w:lastRenderedPageBreak/>
              <w:t>2020 г.</w:t>
            </w:r>
          </w:p>
        </w:tc>
        <w:tc>
          <w:tcPr>
            <w:tcW w:w="0" w:type="auto"/>
            <w:shd w:val="clear" w:color="000000" w:fill="FFFFFF"/>
          </w:tcPr>
          <w:p w14:paraId="2199DA61" w14:textId="302B273C" w:rsidR="0095278D" w:rsidRPr="00FE1CEF" w:rsidRDefault="0095278D" w:rsidP="0095278D">
            <w:pPr>
              <w:autoSpaceDE w:val="0"/>
              <w:autoSpaceDN w:val="0"/>
              <w:spacing w:after="0" w:line="240" w:lineRule="auto"/>
              <w:ind w:right="33"/>
              <w:jc w:val="both"/>
              <w:rPr>
                <w:rFonts w:ascii="Times New Roman" w:hAnsi="Times New Roman" w:cs="Times New Roman"/>
                <w:sz w:val="20"/>
                <w:szCs w:val="20"/>
                <w:lang w:eastAsia="ru-RU"/>
              </w:rPr>
            </w:pPr>
            <w:r w:rsidRPr="00FE1CEF">
              <w:rPr>
                <w:rFonts w:ascii="Times New Roman" w:hAnsi="Times New Roman" w:cs="Times New Roman"/>
                <w:sz w:val="20"/>
                <w:szCs w:val="20"/>
                <w:lang w:eastAsia="ru-RU"/>
              </w:rPr>
              <w:t>Снижение рисков по применению штрафных санкций и возврату полученных субсидий</w:t>
            </w:r>
          </w:p>
        </w:tc>
        <w:tc>
          <w:tcPr>
            <w:tcW w:w="0" w:type="auto"/>
            <w:shd w:val="clear" w:color="000000" w:fill="FFFFFF"/>
          </w:tcPr>
          <w:p w14:paraId="4DF9DDD3" w14:textId="106D1F7B" w:rsidR="0095278D" w:rsidRPr="00FE1CEF" w:rsidRDefault="0095278D" w:rsidP="0095278D">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АО «ЧПО им. В.И. Чапаева»</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r w:rsidRPr="00FE1CEF">
              <w:rPr>
                <w:rFonts w:ascii="Times New Roman" w:eastAsia="Times New Roman" w:hAnsi="Times New Roman" w:cs="Times New Roman"/>
                <w:sz w:val="20"/>
                <w:szCs w:val="20"/>
                <w:lang w:eastAsia="ru-RU"/>
              </w:rPr>
              <w:t>,</w:t>
            </w:r>
          </w:p>
          <w:p w14:paraId="265B7635" w14:textId="05BFC445" w:rsidR="0095278D" w:rsidRPr="00FE1CEF" w:rsidRDefault="0095278D" w:rsidP="0095278D">
            <w:pPr>
              <w:spacing w:after="0" w:line="240" w:lineRule="auto"/>
              <w:jc w:val="center"/>
              <w:rPr>
                <w:rFonts w:ascii="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промышленные организации, расположенные на территории Чувашской Республики </w:t>
            </w:r>
          </w:p>
        </w:tc>
        <w:tc>
          <w:tcPr>
            <w:tcW w:w="0" w:type="auto"/>
            <w:shd w:val="clear" w:color="000000" w:fill="FFFFFF"/>
          </w:tcPr>
          <w:p w14:paraId="1DD2A739" w14:textId="28D92BA9" w:rsidR="0095278D" w:rsidRPr="00FE1CEF" w:rsidRDefault="0095278D" w:rsidP="0095278D">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Федеральный (</w:t>
            </w:r>
            <w:r w:rsidRPr="00FE1CEF">
              <w:rPr>
                <w:rFonts w:ascii="Times New Roman" w:eastAsia="Times New Roman" w:hAnsi="Times New Roman" w:cs="Times New Roman"/>
                <w:i/>
                <w:iCs/>
                <w:sz w:val="20"/>
                <w:szCs w:val="20"/>
                <w:lang w:eastAsia="ru-RU"/>
              </w:rPr>
              <w:t>Минпромторг России</w:t>
            </w:r>
            <w:r w:rsidRPr="00FE1CEF">
              <w:rPr>
                <w:rFonts w:ascii="Times New Roman" w:eastAsia="Times New Roman" w:hAnsi="Times New Roman" w:cs="Times New Roman"/>
                <w:iCs/>
                <w:sz w:val="20"/>
                <w:szCs w:val="20"/>
                <w:lang w:eastAsia="ru-RU"/>
              </w:rPr>
              <w:t>)</w:t>
            </w:r>
          </w:p>
        </w:tc>
        <w:tc>
          <w:tcPr>
            <w:tcW w:w="0" w:type="auto"/>
            <w:shd w:val="clear" w:color="000000" w:fill="FFFFFF"/>
          </w:tcPr>
          <w:p w14:paraId="3565F2A0" w14:textId="2E6CCCC2" w:rsidR="0095278D" w:rsidRPr="00FE1CEF" w:rsidRDefault="0095278D" w:rsidP="0095278D">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607897" w:rsidRPr="00FE1CEF" w14:paraId="052D7DF4" w14:textId="74A633EF" w:rsidTr="00DB7F21">
        <w:trPr>
          <w:trHeight w:val="20"/>
        </w:trPr>
        <w:tc>
          <w:tcPr>
            <w:tcW w:w="0" w:type="auto"/>
            <w:gridSpan w:val="7"/>
            <w:shd w:val="clear" w:color="000000" w:fill="FFFFFF"/>
          </w:tcPr>
          <w:p w14:paraId="6ACA29E2" w14:textId="77777777" w:rsidR="00607897" w:rsidRPr="00FE1CEF" w:rsidRDefault="00607897" w:rsidP="0063722F">
            <w:pPr>
              <w:pStyle w:val="a3"/>
              <w:spacing w:after="0" w:line="240" w:lineRule="auto"/>
              <w:rPr>
                <w:rFonts w:ascii="Times New Roman" w:eastAsia="Times New Roman" w:hAnsi="Times New Roman" w:cs="Times New Roman"/>
                <w:b/>
                <w:iCs/>
                <w:sz w:val="20"/>
                <w:szCs w:val="20"/>
                <w:lang w:eastAsia="ru-RU"/>
              </w:rPr>
            </w:pPr>
          </w:p>
          <w:p w14:paraId="68B5B391" w14:textId="77777777" w:rsidR="00607897" w:rsidRPr="00FE1CEF"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19" w:name="_Toc44507135"/>
            <w:bookmarkStart w:id="20" w:name="_Toc52812341"/>
            <w:r w:rsidRPr="00FE1CEF">
              <w:rPr>
                <w:rFonts w:ascii="Times New Roman" w:eastAsia="Times New Roman" w:hAnsi="Times New Roman" w:cs="Times New Roman"/>
                <w:b/>
                <w:bCs/>
                <w:iCs/>
                <w:sz w:val="20"/>
                <w:szCs w:val="20"/>
                <w:lang w:eastAsia="ru-RU"/>
              </w:rPr>
              <w:t>Организационные мероприятия</w:t>
            </w:r>
            <w:bookmarkEnd w:id="19"/>
            <w:bookmarkEnd w:id="20"/>
          </w:p>
          <w:p w14:paraId="1DB6B43E" w14:textId="77777777" w:rsidR="00607897" w:rsidRPr="00FE1CEF" w:rsidRDefault="00607897" w:rsidP="0063722F">
            <w:pPr>
              <w:pStyle w:val="a3"/>
              <w:spacing w:after="0" w:line="240" w:lineRule="auto"/>
              <w:rPr>
                <w:rFonts w:ascii="Times New Roman" w:eastAsia="Times New Roman" w:hAnsi="Times New Roman" w:cs="Times New Roman"/>
                <w:b/>
                <w:iCs/>
                <w:sz w:val="20"/>
                <w:szCs w:val="20"/>
                <w:lang w:eastAsia="ru-RU"/>
              </w:rPr>
            </w:pPr>
          </w:p>
        </w:tc>
      </w:tr>
      <w:tr w:rsidR="00A11DD1" w:rsidRPr="00FE1CEF" w14:paraId="5E172C20" w14:textId="12E08BB0" w:rsidTr="00DB7F21">
        <w:trPr>
          <w:trHeight w:val="20"/>
        </w:trPr>
        <w:tc>
          <w:tcPr>
            <w:tcW w:w="0" w:type="auto"/>
            <w:shd w:val="clear" w:color="000000" w:fill="FFFFFF"/>
          </w:tcPr>
          <w:p w14:paraId="3D459B6F"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268C818" w14:textId="31B0644D"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Организация визитов делегаций на промышленные предприятия </w:t>
            </w:r>
            <w:r w:rsidR="00B54367" w:rsidRPr="00FE1CEF">
              <w:rPr>
                <w:rFonts w:ascii="Times New Roman" w:eastAsia="Times New Roman" w:hAnsi="Times New Roman" w:cs="Times New Roman"/>
                <w:sz w:val="20"/>
                <w:szCs w:val="20"/>
                <w:lang w:eastAsia="ru-RU"/>
              </w:rPr>
              <w:t>города Чебоксары</w:t>
            </w:r>
            <w:r w:rsidRPr="00FE1CEF">
              <w:rPr>
                <w:rFonts w:ascii="Times New Roman" w:eastAsia="Times New Roman" w:hAnsi="Times New Roman" w:cs="Times New Roman"/>
                <w:sz w:val="20"/>
                <w:szCs w:val="20"/>
                <w:lang w:eastAsia="ru-RU"/>
              </w:rPr>
              <w:t xml:space="preserve"> с целью ознакомления с производством и выпускаемой продукцией, проведение презентаций промышленного и инвестиционного потенциала и высокотехнологичной продукции, выпускаемой организациями Чувашской Республики</w:t>
            </w:r>
          </w:p>
        </w:tc>
        <w:tc>
          <w:tcPr>
            <w:tcW w:w="0" w:type="auto"/>
            <w:vMerge w:val="restart"/>
            <w:shd w:val="clear" w:color="000000" w:fill="FFFFFF"/>
          </w:tcPr>
          <w:p w14:paraId="78D1013B" w14:textId="19B2C69B"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2020-2024</w:t>
            </w:r>
          </w:p>
        </w:tc>
        <w:tc>
          <w:tcPr>
            <w:tcW w:w="0" w:type="auto"/>
            <w:vMerge w:val="restart"/>
            <w:shd w:val="clear" w:color="000000" w:fill="FFFFFF"/>
          </w:tcPr>
          <w:p w14:paraId="05291D56"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Увеличение объемов производства и поставок (в т.ч. экспортных) высокотехнологичной и наукоемкой продукции производителями Чувашской Республики в адрес стратегических партнеров. </w:t>
            </w:r>
          </w:p>
        </w:tc>
        <w:tc>
          <w:tcPr>
            <w:tcW w:w="0" w:type="auto"/>
            <w:vMerge w:val="restart"/>
            <w:shd w:val="clear" w:color="000000" w:fill="FFFFFF"/>
          </w:tcPr>
          <w:p w14:paraId="15572B1C" w14:textId="3339F796"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Предприятия </w:t>
            </w:r>
          </w:p>
          <w:p w14:paraId="4C1D93DC"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Чувашской Республики</w:t>
            </w:r>
          </w:p>
          <w:p w14:paraId="25BE2BBA"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p>
        </w:tc>
        <w:tc>
          <w:tcPr>
            <w:tcW w:w="0" w:type="auto"/>
          </w:tcPr>
          <w:p w14:paraId="0BA03905" w14:textId="77777777" w:rsidR="00607897" w:rsidRPr="00FE1CEF" w:rsidRDefault="00607897" w:rsidP="0063722F">
            <w:pPr>
              <w:spacing w:after="0" w:line="240" w:lineRule="auto"/>
              <w:jc w:val="center"/>
              <w:rPr>
                <w:rFonts w:ascii="Times New Roman" w:eastAsia="Times New Roman" w:hAnsi="Times New Roman" w:cs="Times New Roman"/>
                <w:i/>
                <w:sz w:val="20"/>
                <w:szCs w:val="20"/>
                <w:lang w:eastAsia="ru-RU"/>
              </w:rPr>
            </w:pPr>
            <w:r w:rsidRPr="00FE1CEF">
              <w:rPr>
                <w:rFonts w:ascii="Times New Roman" w:eastAsia="Times New Roman" w:hAnsi="Times New Roman" w:cs="Times New Roman"/>
                <w:iCs/>
                <w:sz w:val="20"/>
                <w:szCs w:val="20"/>
                <w:lang w:eastAsia="ru-RU"/>
              </w:rPr>
              <w:t>Региональный</w:t>
            </w: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i/>
                <w:sz w:val="20"/>
                <w:szCs w:val="20"/>
                <w:lang w:eastAsia="ru-RU"/>
              </w:rPr>
              <w:t>(Минэкономразвития Чувашии)</w:t>
            </w:r>
          </w:p>
        </w:tc>
        <w:tc>
          <w:tcPr>
            <w:tcW w:w="0" w:type="auto"/>
          </w:tcPr>
          <w:p w14:paraId="1CB81C02"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A11DD1" w:rsidRPr="00FE1CEF" w14:paraId="5F0DFD97" w14:textId="15208642" w:rsidTr="00DB7F21">
        <w:trPr>
          <w:trHeight w:val="20"/>
        </w:trPr>
        <w:tc>
          <w:tcPr>
            <w:tcW w:w="0" w:type="auto"/>
            <w:shd w:val="clear" w:color="000000" w:fill="FFFFFF"/>
          </w:tcPr>
          <w:p w14:paraId="3A04B8B1"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22E3BCF" w14:textId="1AB04ABD"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Содействие выполнению промышленными предприятиями </w:t>
            </w:r>
            <w:r w:rsidR="00B54367" w:rsidRPr="00FE1CEF">
              <w:rPr>
                <w:rFonts w:ascii="Times New Roman" w:eastAsia="Times New Roman" w:hAnsi="Times New Roman" w:cs="Times New Roman"/>
                <w:sz w:val="20"/>
                <w:szCs w:val="20"/>
                <w:lang w:eastAsia="ru-RU"/>
              </w:rPr>
              <w:t>города Чебоксары</w:t>
            </w:r>
            <w:r w:rsidRPr="00FE1CEF">
              <w:rPr>
                <w:rFonts w:ascii="Times New Roman" w:eastAsia="Times New Roman" w:hAnsi="Times New Roman" w:cs="Times New Roman"/>
                <w:sz w:val="20"/>
                <w:szCs w:val="20"/>
                <w:lang w:eastAsia="ru-RU"/>
              </w:rPr>
              <w:t xml:space="preserve"> работ в интересах стратегических партнеров (государственных корпораций и субъектов естественных монополий)</w:t>
            </w:r>
          </w:p>
        </w:tc>
        <w:tc>
          <w:tcPr>
            <w:tcW w:w="0" w:type="auto"/>
            <w:vMerge/>
            <w:shd w:val="clear" w:color="000000" w:fill="FFFFFF"/>
          </w:tcPr>
          <w:p w14:paraId="22B9686A"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p>
        </w:tc>
        <w:tc>
          <w:tcPr>
            <w:tcW w:w="0" w:type="auto"/>
            <w:vMerge/>
            <w:shd w:val="clear" w:color="000000" w:fill="FFFFFF"/>
          </w:tcPr>
          <w:p w14:paraId="3DE779C8"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p>
        </w:tc>
        <w:tc>
          <w:tcPr>
            <w:tcW w:w="0" w:type="auto"/>
            <w:vMerge/>
            <w:shd w:val="clear" w:color="000000" w:fill="FFFFFF"/>
          </w:tcPr>
          <w:p w14:paraId="7437CE3C"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p>
        </w:tc>
        <w:tc>
          <w:tcPr>
            <w:tcW w:w="0" w:type="auto"/>
          </w:tcPr>
          <w:p w14:paraId="1BEFD92C"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 xml:space="preserve">Региональный </w:t>
            </w:r>
          </w:p>
          <w:p w14:paraId="5B6B2CBF"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
                <w:iCs/>
                <w:sz w:val="20"/>
                <w:szCs w:val="20"/>
                <w:lang w:eastAsia="ru-RU"/>
              </w:rPr>
              <w:t>(Кабинет Министров Чувашской Республики)</w:t>
            </w:r>
          </w:p>
        </w:tc>
        <w:tc>
          <w:tcPr>
            <w:tcW w:w="0" w:type="auto"/>
          </w:tcPr>
          <w:p w14:paraId="39A08B55"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sz w:val="20"/>
                <w:szCs w:val="20"/>
                <w:lang w:eastAsia="ru-RU"/>
              </w:rPr>
              <w:t>Минпромэнерго Чувашии</w:t>
            </w:r>
          </w:p>
        </w:tc>
      </w:tr>
      <w:tr w:rsidR="00A11DD1" w:rsidRPr="00FE1CEF" w14:paraId="1C218454" w14:textId="60DDDD2E" w:rsidTr="00DB7F21">
        <w:trPr>
          <w:trHeight w:val="20"/>
        </w:trPr>
        <w:tc>
          <w:tcPr>
            <w:tcW w:w="0" w:type="auto"/>
            <w:shd w:val="clear" w:color="000000" w:fill="FFFFFF"/>
          </w:tcPr>
          <w:p w14:paraId="36C66F29"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5A3418C" w14:textId="28C2E203"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Содействие размещению заказов (на конкурсной основе) для Минобороны России на производственных мощностях промышленных предприятий </w:t>
            </w:r>
            <w:r w:rsidR="00B54367" w:rsidRPr="00FE1CEF">
              <w:rPr>
                <w:rFonts w:ascii="Times New Roman" w:eastAsia="Times New Roman" w:hAnsi="Times New Roman" w:cs="Times New Roman"/>
                <w:sz w:val="20"/>
                <w:szCs w:val="20"/>
                <w:lang w:eastAsia="ru-RU"/>
              </w:rPr>
              <w:t>города Чебоксары</w:t>
            </w:r>
            <w:r w:rsidRPr="00FE1CEF">
              <w:rPr>
                <w:rFonts w:ascii="Times New Roman" w:eastAsia="Times New Roman" w:hAnsi="Times New Roman" w:cs="Times New Roman"/>
                <w:sz w:val="20"/>
                <w:szCs w:val="20"/>
                <w:lang w:eastAsia="ru-RU"/>
              </w:rPr>
              <w:t xml:space="preserve"> </w:t>
            </w:r>
          </w:p>
        </w:tc>
        <w:tc>
          <w:tcPr>
            <w:tcW w:w="0" w:type="auto"/>
            <w:vMerge/>
            <w:shd w:val="clear" w:color="000000" w:fill="FFFFFF"/>
          </w:tcPr>
          <w:p w14:paraId="131686E8"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2422D40" w14:textId="05B7C141"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 xml:space="preserve">Увеличение объемов производства и поставок высокотехнологичной и наукоемкой продукции производителями Чувашской Республики для оборонно-промышленного комплекса </w:t>
            </w:r>
          </w:p>
        </w:tc>
        <w:tc>
          <w:tcPr>
            <w:tcW w:w="0" w:type="auto"/>
            <w:vMerge/>
            <w:shd w:val="clear" w:color="000000" w:fill="FFFFFF"/>
          </w:tcPr>
          <w:p w14:paraId="1FCEC838"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p>
        </w:tc>
        <w:tc>
          <w:tcPr>
            <w:tcW w:w="0" w:type="auto"/>
          </w:tcPr>
          <w:p w14:paraId="5AE3C942" w14:textId="77777777" w:rsidR="00607897" w:rsidRPr="00FE1CEF" w:rsidRDefault="00607897" w:rsidP="0063722F">
            <w:pPr>
              <w:spacing w:after="0" w:line="240" w:lineRule="auto"/>
              <w:jc w:val="center"/>
              <w:rPr>
                <w:rFonts w:ascii="Times New Roman" w:eastAsia="Times New Roman" w:hAnsi="Times New Roman" w:cs="Times New Roman"/>
                <w:i/>
                <w:sz w:val="20"/>
                <w:szCs w:val="20"/>
                <w:lang w:eastAsia="ru-RU"/>
              </w:rPr>
            </w:pPr>
            <w:r w:rsidRPr="00FE1CEF">
              <w:rPr>
                <w:rFonts w:ascii="Times New Roman" w:eastAsia="Times New Roman" w:hAnsi="Times New Roman" w:cs="Times New Roman"/>
                <w:iCs/>
                <w:sz w:val="20"/>
                <w:szCs w:val="20"/>
                <w:lang w:eastAsia="ru-RU"/>
              </w:rPr>
              <w:t>Федеральный</w:t>
            </w:r>
            <w:r w:rsidRPr="00FE1CEF">
              <w:rPr>
                <w:rFonts w:ascii="Times New Roman" w:eastAsia="Times New Roman" w:hAnsi="Times New Roman" w:cs="Times New Roman"/>
                <w:sz w:val="20"/>
                <w:szCs w:val="20"/>
                <w:lang w:eastAsia="ru-RU"/>
              </w:rPr>
              <w:t xml:space="preserve"> </w:t>
            </w:r>
            <w:r w:rsidRPr="00FE1CEF">
              <w:rPr>
                <w:rFonts w:ascii="Times New Roman" w:eastAsia="Times New Roman" w:hAnsi="Times New Roman" w:cs="Times New Roman"/>
                <w:i/>
                <w:sz w:val="20"/>
                <w:szCs w:val="20"/>
                <w:lang w:eastAsia="ru-RU"/>
              </w:rPr>
              <w:t xml:space="preserve">(Минпромторг России, </w:t>
            </w:r>
          </w:p>
          <w:p w14:paraId="6FACDCAA"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
                <w:sz w:val="20"/>
                <w:szCs w:val="20"/>
                <w:lang w:eastAsia="ru-RU"/>
              </w:rPr>
              <w:t>Минобороны России)</w:t>
            </w:r>
          </w:p>
        </w:tc>
        <w:tc>
          <w:tcPr>
            <w:tcW w:w="0" w:type="auto"/>
          </w:tcPr>
          <w:p w14:paraId="559A50FB"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Минпромэнерго Чувашии</w:t>
            </w:r>
          </w:p>
        </w:tc>
      </w:tr>
      <w:tr w:rsidR="00A11DD1" w:rsidRPr="00FE1CEF" w14:paraId="2F821191" w14:textId="209AB2D5" w:rsidTr="00DB7F21">
        <w:trPr>
          <w:trHeight w:val="20"/>
        </w:trPr>
        <w:tc>
          <w:tcPr>
            <w:tcW w:w="0" w:type="auto"/>
            <w:shd w:val="clear" w:color="000000" w:fill="FFFFFF"/>
          </w:tcPr>
          <w:p w14:paraId="4CDE4782"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066A1A86" w14:textId="77777777" w:rsidR="00607897" w:rsidRPr="00FE1CEF" w:rsidRDefault="00607897" w:rsidP="0063722F">
            <w:pPr>
              <w:spacing w:after="0" w:line="240" w:lineRule="auto"/>
              <w:jc w:val="both"/>
              <w:rPr>
                <w:rFonts w:ascii="Times New Roman" w:eastAsia="Times New Roman" w:hAnsi="Times New Roman" w:cs="Times New Roman"/>
                <w:sz w:val="20"/>
                <w:szCs w:val="20"/>
                <w:lang w:eastAsia="ru-RU"/>
              </w:rPr>
            </w:pPr>
            <w:r w:rsidRPr="00FE1CEF">
              <w:rPr>
                <w:rFonts w:ascii="Times New Roman" w:eastAsia="Times New Roman" w:hAnsi="Times New Roman" w:cs="Times New Roman"/>
                <w:bCs/>
                <w:sz w:val="20"/>
                <w:szCs w:val="20"/>
                <w:lang w:eastAsia="ru-RU"/>
              </w:rPr>
              <w:t>Создание межведомственного Центра социально-экономического мониторинга</w:t>
            </w:r>
          </w:p>
        </w:tc>
        <w:tc>
          <w:tcPr>
            <w:tcW w:w="0" w:type="auto"/>
            <w:shd w:val="clear" w:color="000000" w:fill="FFFFFF"/>
          </w:tcPr>
          <w:p w14:paraId="2F88476B" w14:textId="7A79F748"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2020-2021</w:t>
            </w:r>
          </w:p>
        </w:tc>
        <w:tc>
          <w:tcPr>
            <w:tcW w:w="0" w:type="auto"/>
            <w:shd w:val="clear" w:color="000000" w:fill="FFFFFF"/>
          </w:tcPr>
          <w:p w14:paraId="1A28AB51" w14:textId="22C54A15" w:rsidR="00607897" w:rsidRPr="00FE1CEF" w:rsidRDefault="00607897" w:rsidP="0063722F">
            <w:pPr>
              <w:spacing w:after="0" w:line="240" w:lineRule="auto"/>
              <w:jc w:val="both"/>
              <w:rPr>
                <w:rFonts w:ascii="Times New Roman" w:eastAsia="Times New Roman" w:hAnsi="Times New Roman" w:cs="Times New Roman"/>
                <w:bCs/>
                <w:i/>
                <w:sz w:val="20"/>
                <w:szCs w:val="20"/>
                <w:lang w:eastAsia="ru-RU"/>
              </w:rPr>
            </w:pPr>
            <w:r w:rsidRPr="00FE1CEF">
              <w:rPr>
                <w:rFonts w:ascii="Times New Roman" w:eastAsia="Times New Roman" w:hAnsi="Times New Roman" w:cs="Times New Roman"/>
                <w:bCs/>
                <w:sz w:val="20"/>
                <w:szCs w:val="20"/>
                <w:lang w:eastAsia="ru-RU"/>
              </w:rPr>
              <w:t xml:space="preserve">Информационно-аналитическое и экспертное сопровождение реализации политики социально-экономического развития, сопровождение ведения ведомственной статистики  и </w:t>
            </w:r>
            <w:r w:rsidRPr="00FE1CEF">
              <w:rPr>
                <w:rFonts w:ascii="Times New Roman" w:eastAsia="Times New Roman" w:hAnsi="Times New Roman" w:cs="Times New Roman"/>
                <w:bCs/>
                <w:sz w:val="20"/>
                <w:szCs w:val="20"/>
                <w:lang w:eastAsia="ru-RU"/>
              </w:rPr>
              <w:lastRenderedPageBreak/>
              <w:t xml:space="preserve">республиканского статистического наблюдения по на-правлениям, имеющим важное значение для выработки государственной политики на республиканском уровне, но не представленным на уровне федерального статистического наблюдения </w:t>
            </w:r>
            <w:r w:rsidRPr="00FE1CEF">
              <w:rPr>
                <w:rFonts w:ascii="Times New Roman" w:eastAsia="Times New Roman" w:hAnsi="Times New Roman" w:cs="Times New Roman"/>
                <w:bCs/>
                <w:i/>
                <w:sz w:val="20"/>
                <w:szCs w:val="20"/>
                <w:lang w:eastAsia="ru-RU"/>
              </w:rPr>
              <w:t>(на-пример, по направлению развития малого бизнеса имеются полярные оценки проблемы перерегистрации предприятий из Чувашской Республики в другие регионы, отсутствует оценка доли малого бизнеса в ВРП, что затрудняет выработку управленческих решений).</w:t>
            </w:r>
          </w:p>
        </w:tc>
        <w:tc>
          <w:tcPr>
            <w:tcW w:w="0" w:type="auto"/>
            <w:shd w:val="clear" w:color="000000" w:fill="FFFFFF"/>
          </w:tcPr>
          <w:p w14:paraId="2540F4EE" w14:textId="576545BC"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bCs/>
                <w:sz w:val="20"/>
                <w:szCs w:val="20"/>
                <w:lang w:eastAsia="ru-RU"/>
              </w:rPr>
              <w:lastRenderedPageBreak/>
              <w:t>БНУ «Чувашский государственный гуманитарный институт»</w:t>
            </w:r>
            <w:r w:rsidR="00B54367" w:rsidRPr="00FE1CEF">
              <w:rPr>
                <w:rFonts w:ascii="Times New Roman" w:eastAsia="Times New Roman" w:hAnsi="Times New Roman" w:cs="Times New Roman"/>
                <w:sz w:val="20"/>
                <w:szCs w:val="20"/>
                <w:lang w:eastAsia="ru-RU"/>
              </w:rPr>
              <w:t xml:space="preserve"> (</w:t>
            </w:r>
            <w:proofErr w:type="spellStart"/>
            <w:r w:rsidR="00B54367" w:rsidRPr="00FE1CEF">
              <w:rPr>
                <w:rFonts w:ascii="Times New Roman" w:eastAsia="Times New Roman" w:hAnsi="Times New Roman" w:cs="Times New Roman"/>
                <w:bCs/>
                <w:sz w:val="20"/>
                <w:szCs w:val="20"/>
                <w:lang w:eastAsia="ru-RU"/>
              </w:rPr>
              <w:t>г.Чебоксары</w:t>
            </w:r>
            <w:proofErr w:type="spellEnd"/>
            <w:r w:rsidR="00B54367" w:rsidRPr="00FE1CEF">
              <w:rPr>
                <w:rFonts w:ascii="Times New Roman" w:eastAsia="Times New Roman" w:hAnsi="Times New Roman" w:cs="Times New Roman"/>
                <w:bCs/>
                <w:sz w:val="20"/>
                <w:szCs w:val="20"/>
                <w:lang w:eastAsia="ru-RU"/>
              </w:rPr>
              <w:t>)</w:t>
            </w:r>
          </w:p>
        </w:tc>
        <w:tc>
          <w:tcPr>
            <w:tcW w:w="0" w:type="auto"/>
          </w:tcPr>
          <w:p w14:paraId="48011245" w14:textId="77777777" w:rsidR="00607897" w:rsidRPr="00FE1CEF" w:rsidRDefault="00607897" w:rsidP="0063722F">
            <w:pPr>
              <w:spacing w:after="0" w:line="240" w:lineRule="auto"/>
              <w:jc w:val="center"/>
              <w:rPr>
                <w:rFonts w:ascii="Times New Roman" w:eastAsia="Times New Roman" w:hAnsi="Times New Roman" w:cs="Times New Roman"/>
                <w:i/>
                <w:sz w:val="20"/>
                <w:szCs w:val="20"/>
                <w:lang w:eastAsia="ru-RU"/>
              </w:rPr>
            </w:pPr>
            <w:r w:rsidRPr="00FE1CEF">
              <w:rPr>
                <w:rFonts w:ascii="Times New Roman" w:eastAsia="Times New Roman" w:hAnsi="Times New Roman" w:cs="Times New Roman"/>
                <w:iCs/>
                <w:sz w:val="20"/>
                <w:szCs w:val="20"/>
                <w:lang w:eastAsia="ru-RU"/>
              </w:rPr>
              <w:t>Региональный</w:t>
            </w:r>
            <w:r w:rsidRPr="00FE1CEF">
              <w:rPr>
                <w:rFonts w:ascii="Times New Roman" w:eastAsia="Times New Roman" w:hAnsi="Times New Roman" w:cs="Times New Roman"/>
                <w:sz w:val="20"/>
                <w:szCs w:val="20"/>
                <w:lang w:eastAsia="ru-RU"/>
              </w:rPr>
              <w:t xml:space="preserve"> </w:t>
            </w:r>
          </w:p>
          <w:p w14:paraId="6C26C9AA" w14:textId="77777777" w:rsidR="00607897" w:rsidRPr="00FE1CEF" w:rsidRDefault="00607897" w:rsidP="0063722F">
            <w:pPr>
              <w:spacing w:after="0" w:line="240" w:lineRule="auto"/>
              <w:jc w:val="center"/>
              <w:rPr>
                <w:rFonts w:ascii="Times New Roman" w:eastAsia="Times New Roman" w:hAnsi="Times New Roman" w:cs="Times New Roman"/>
                <w:i/>
                <w:iCs/>
                <w:sz w:val="20"/>
                <w:szCs w:val="20"/>
                <w:lang w:eastAsia="ru-RU"/>
              </w:rPr>
            </w:pPr>
            <w:r w:rsidRPr="00FE1CEF">
              <w:rPr>
                <w:rFonts w:ascii="Times New Roman" w:eastAsia="Times New Roman" w:hAnsi="Times New Roman" w:cs="Times New Roman"/>
                <w:i/>
                <w:iCs/>
                <w:sz w:val="20"/>
                <w:szCs w:val="20"/>
                <w:lang w:eastAsia="ru-RU"/>
              </w:rPr>
              <w:t>(Кабинет Министров Чувашской Республики)</w:t>
            </w:r>
          </w:p>
        </w:tc>
        <w:tc>
          <w:tcPr>
            <w:tcW w:w="0" w:type="auto"/>
          </w:tcPr>
          <w:p w14:paraId="27136E7A"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sz w:val="20"/>
                <w:szCs w:val="20"/>
                <w:lang w:eastAsia="ru-RU"/>
              </w:rPr>
              <w:t>Минэкономразвития Чувашии</w:t>
            </w:r>
          </w:p>
        </w:tc>
      </w:tr>
      <w:tr w:rsidR="00A11DD1" w:rsidRPr="00FE1CEF" w14:paraId="1B8F8F02" w14:textId="37F5DCE0" w:rsidTr="00DB7F21">
        <w:trPr>
          <w:trHeight w:val="20"/>
        </w:trPr>
        <w:tc>
          <w:tcPr>
            <w:tcW w:w="0" w:type="auto"/>
            <w:shd w:val="clear" w:color="000000" w:fill="FFFFFF"/>
          </w:tcPr>
          <w:p w14:paraId="2BE8B9F3"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A3263B1" w14:textId="77777777" w:rsidR="00607897" w:rsidRPr="00FE1CEF" w:rsidRDefault="00607897" w:rsidP="0063722F">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Создание единого института развития промышленности на базе АУ «Фонд развития промышленности и инвестиционной деятельности в Чувашской Республике» Минпромэнерго Чувашии</w:t>
            </w:r>
          </w:p>
        </w:tc>
        <w:tc>
          <w:tcPr>
            <w:tcW w:w="0" w:type="auto"/>
            <w:shd w:val="clear" w:color="000000" w:fill="FFFFFF"/>
          </w:tcPr>
          <w:p w14:paraId="1A272A8F" w14:textId="4A71560F"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2020</w:t>
            </w:r>
          </w:p>
        </w:tc>
        <w:tc>
          <w:tcPr>
            <w:tcW w:w="0" w:type="auto"/>
            <w:shd w:val="clear" w:color="000000" w:fill="FFFFFF"/>
          </w:tcPr>
          <w:p w14:paraId="6B987EB2" w14:textId="77777777" w:rsidR="00607897" w:rsidRPr="00FE1CEF" w:rsidRDefault="00607897" w:rsidP="0063722F">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 xml:space="preserve">Предоставление услуг по принципу «одного окна», осуществление льготного заемного финансирования инвестиционных проектов по ставкам от 1 до 3 %, софинансирование проектов по программам Фонда развития промышленности, подбор земельных участков и развитие промышленной инфраструктуры, оказание </w:t>
            </w:r>
            <w:r w:rsidRPr="00FE1CEF">
              <w:rPr>
                <w:rFonts w:ascii="Times New Roman" w:hAnsi="Times New Roman" w:cs="Times New Roman"/>
                <w:sz w:val="20"/>
                <w:szCs w:val="20"/>
              </w:rPr>
              <w:t>прочих форм поддержки, осуществление взаимодействия с федеральными институтами развития и общей координации деятельности институтов развития Чувашской Республики</w:t>
            </w:r>
          </w:p>
        </w:tc>
        <w:tc>
          <w:tcPr>
            <w:tcW w:w="0" w:type="auto"/>
            <w:shd w:val="clear" w:color="000000" w:fill="FFFFFF"/>
          </w:tcPr>
          <w:p w14:paraId="54416F32" w14:textId="77777777" w:rsidR="00607897" w:rsidRPr="00FE1CEF" w:rsidRDefault="00607897" w:rsidP="0063722F">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sz w:val="20"/>
                <w:szCs w:val="20"/>
                <w:lang w:eastAsia="ru-RU"/>
              </w:rPr>
              <w:t>АУ ЧР «Фонд развития промышленности и инвестиционной деятельности в Чувашской Республике» Минпромэнерго Чувашии</w:t>
            </w:r>
          </w:p>
        </w:tc>
        <w:tc>
          <w:tcPr>
            <w:tcW w:w="0" w:type="auto"/>
          </w:tcPr>
          <w:p w14:paraId="6D53A6CE"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 xml:space="preserve">Региональный </w:t>
            </w:r>
          </w:p>
          <w:p w14:paraId="3D331E47"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
                <w:iCs/>
                <w:sz w:val="20"/>
                <w:szCs w:val="20"/>
                <w:lang w:eastAsia="ru-RU"/>
              </w:rPr>
              <w:t>(Кабинет Министров Чувашской Республики)</w:t>
            </w:r>
          </w:p>
        </w:tc>
        <w:tc>
          <w:tcPr>
            <w:tcW w:w="0" w:type="auto"/>
          </w:tcPr>
          <w:p w14:paraId="6D1D63EE"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Минпромэнерго Чувашии</w:t>
            </w:r>
          </w:p>
        </w:tc>
      </w:tr>
      <w:tr w:rsidR="00A11DD1" w:rsidRPr="00FE1CEF" w14:paraId="68F527C5" w14:textId="77777777" w:rsidTr="00DB7F21">
        <w:trPr>
          <w:trHeight w:val="20"/>
        </w:trPr>
        <w:tc>
          <w:tcPr>
            <w:tcW w:w="0" w:type="auto"/>
            <w:shd w:val="clear" w:color="000000" w:fill="FFFFFF"/>
          </w:tcPr>
          <w:p w14:paraId="3063BA70"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CF4380B" w14:textId="72B1F890" w:rsidR="00607897" w:rsidRPr="00FE1CEF" w:rsidRDefault="00607897" w:rsidP="0063722F">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 xml:space="preserve">Создании в Чувашской Республике федерального Центра информационной безопасности цифровой промышленности и </w:t>
            </w:r>
            <w:r w:rsidRPr="00FE1CEF">
              <w:rPr>
                <w:rFonts w:ascii="Times New Roman" w:eastAsia="Times New Roman" w:hAnsi="Times New Roman" w:cs="Times New Roman"/>
                <w:bCs/>
                <w:sz w:val="20"/>
                <w:szCs w:val="20"/>
                <w:lang w:eastAsia="ru-RU"/>
              </w:rPr>
              <w:lastRenderedPageBreak/>
              <w:t xml:space="preserve">энергетики на принципах </w:t>
            </w:r>
            <w:proofErr w:type="spellStart"/>
            <w:r w:rsidRPr="00FE1CEF">
              <w:rPr>
                <w:rFonts w:ascii="Times New Roman" w:eastAsia="Times New Roman" w:hAnsi="Times New Roman" w:cs="Times New Roman"/>
                <w:bCs/>
                <w:sz w:val="20"/>
                <w:szCs w:val="20"/>
                <w:lang w:eastAsia="ru-RU"/>
              </w:rPr>
              <w:t>частно</w:t>
            </w:r>
            <w:proofErr w:type="spellEnd"/>
            <w:r w:rsidRPr="00FE1CEF">
              <w:rPr>
                <w:rFonts w:ascii="Times New Roman" w:eastAsia="Times New Roman" w:hAnsi="Times New Roman" w:cs="Times New Roman"/>
                <w:bCs/>
                <w:sz w:val="20"/>
                <w:szCs w:val="20"/>
                <w:lang w:eastAsia="ru-RU"/>
              </w:rPr>
              <w:t>-государственного партнерства</w:t>
            </w:r>
          </w:p>
        </w:tc>
        <w:tc>
          <w:tcPr>
            <w:tcW w:w="0" w:type="auto"/>
            <w:shd w:val="clear" w:color="000000" w:fill="FFFFFF"/>
          </w:tcPr>
          <w:p w14:paraId="40170AA3" w14:textId="04A46DFF" w:rsidR="00607897" w:rsidRPr="00FE1CEF" w:rsidRDefault="00607897" w:rsidP="0063722F">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lastRenderedPageBreak/>
              <w:t>2020</w:t>
            </w:r>
          </w:p>
        </w:tc>
        <w:tc>
          <w:tcPr>
            <w:tcW w:w="0" w:type="auto"/>
            <w:shd w:val="clear" w:color="000000" w:fill="FFFFFF"/>
          </w:tcPr>
          <w:p w14:paraId="4EFFE6CE" w14:textId="1B717CC8" w:rsidR="00607897" w:rsidRPr="00FE1CEF" w:rsidRDefault="00607897" w:rsidP="0063722F">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 xml:space="preserve">Принятие решения на федеральном уровне (ГК «Росатом») о создании Центра в </w:t>
            </w:r>
            <w:r w:rsidR="00B54367" w:rsidRPr="00FE1CEF">
              <w:rPr>
                <w:rFonts w:ascii="Times New Roman" w:eastAsia="Times New Roman" w:hAnsi="Times New Roman" w:cs="Times New Roman"/>
                <w:bCs/>
                <w:sz w:val="20"/>
                <w:szCs w:val="20"/>
                <w:lang w:eastAsia="ru-RU"/>
              </w:rPr>
              <w:t>городе Чебоксары</w:t>
            </w:r>
            <w:r w:rsidRPr="00FE1CEF">
              <w:rPr>
                <w:rFonts w:ascii="Times New Roman" w:eastAsia="Times New Roman" w:hAnsi="Times New Roman" w:cs="Times New Roman"/>
                <w:bCs/>
                <w:sz w:val="20"/>
                <w:szCs w:val="20"/>
                <w:lang w:eastAsia="ru-RU"/>
              </w:rPr>
              <w:t xml:space="preserve"> </w:t>
            </w:r>
          </w:p>
        </w:tc>
        <w:tc>
          <w:tcPr>
            <w:tcW w:w="0" w:type="auto"/>
            <w:shd w:val="clear" w:color="000000" w:fill="FFFFFF"/>
          </w:tcPr>
          <w:p w14:paraId="4A4653A3" w14:textId="06D38034"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Предприятия Чувашской Республики</w:t>
            </w:r>
          </w:p>
        </w:tc>
        <w:tc>
          <w:tcPr>
            <w:tcW w:w="0" w:type="auto"/>
          </w:tcPr>
          <w:p w14:paraId="2CC1626D" w14:textId="6CD6FEB9"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Федеральный</w:t>
            </w:r>
          </w:p>
          <w:p w14:paraId="07037626" w14:textId="6BF26146"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
                <w:iCs/>
                <w:sz w:val="20"/>
                <w:szCs w:val="20"/>
                <w:lang w:eastAsia="ru-RU"/>
              </w:rPr>
              <w:t>(ГК «Росатом»)</w:t>
            </w:r>
          </w:p>
        </w:tc>
        <w:tc>
          <w:tcPr>
            <w:tcW w:w="0" w:type="auto"/>
          </w:tcPr>
          <w:p w14:paraId="2AD852CB" w14:textId="6ED8FBC6"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Минпромэнерго Чувашии</w:t>
            </w:r>
          </w:p>
        </w:tc>
      </w:tr>
      <w:tr w:rsidR="00A11DD1" w:rsidRPr="00FE1CEF" w14:paraId="382ACEC5" w14:textId="77777777" w:rsidTr="00DB7F21">
        <w:trPr>
          <w:trHeight w:val="20"/>
        </w:trPr>
        <w:tc>
          <w:tcPr>
            <w:tcW w:w="0" w:type="auto"/>
            <w:shd w:val="clear" w:color="000000" w:fill="FFFFFF"/>
          </w:tcPr>
          <w:p w14:paraId="37DCC954"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C247A87" w14:textId="16D2CBFA" w:rsidR="00607897" w:rsidRPr="00FE1CEF" w:rsidRDefault="00607897" w:rsidP="0063722F">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Открытие новых производств в Индустриальном парке г. Чебоксары (1 и 2 очередь)</w:t>
            </w:r>
          </w:p>
        </w:tc>
        <w:tc>
          <w:tcPr>
            <w:tcW w:w="0" w:type="auto"/>
            <w:shd w:val="clear" w:color="000000" w:fill="FFFFFF"/>
          </w:tcPr>
          <w:p w14:paraId="0E7D4CCF" w14:textId="331C830A" w:rsidR="00607897" w:rsidRPr="00FE1CEF" w:rsidRDefault="00607897" w:rsidP="0063722F">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2020</w:t>
            </w:r>
          </w:p>
        </w:tc>
        <w:tc>
          <w:tcPr>
            <w:tcW w:w="0" w:type="auto"/>
            <w:shd w:val="clear" w:color="000000" w:fill="FFFFFF"/>
          </w:tcPr>
          <w:p w14:paraId="77F86AC7" w14:textId="6A4D1D88" w:rsidR="00607897" w:rsidRPr="00FE1CEF" w:rsidRDefault="00607897" w:rsidP="0063722F">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 xml:space="preserve">Открытие производства ООО «Завод </w:t>
            </w:r>
            <w:proofErr w:type="spellStart"/>
            <w:r w:rsidRPr="00FE1CEF">
              <w:rPr>
                <w:rFonts w:ascii="Times New Roman" w:eastAsia="Times New Roman" w:hAnsi="Times New Roman" w:cs="Times New Roman"/>
                <w:bCs/>
                <w:sz w:val="20"/>
                <w:szCs w:val="20"/>
                <w:lang w:eastAsia="ru-RU"/>
              </w:rPr>
              <w:t>Энергомаш</w:t>
            </w:r>
            <w:proofErr w:type="spellEnd"/>
            <w:r w:rsidRPr="00FE1CEF">
              <w:rPr>
                <w:rFonts w:ascii="Times New Roman" w:eastAsia="Times New Roman" w:hAnsi="Times New Roman" w:cs="Times New Roman"/>
                <w:bCs/>
                <w:sz w:val="20"/>
                <w:szCs w:val="20"/>
                <w:lang w:eastAsia="ru-RU"/>
              </w:rPr>
              <w:t>», ООО «БКР», ООО «Идеальная кровля», ООО «</w:t>
            </w:r>
            <w:proofErr w:type="spellStart"/>
            <w:r w:rsidRPr="00FE1CEF">
              <w:rPr>
                <w:rFonts w:ascii="Times New Roman" w:eastAsia="Times New Roman" w:hAnsi="Times New Roman" w:cs="Times New Roman"/>
                <w:bCs/>
                <w:sz w:val="20"/>
                <w:szCs w:val="20"/>
                <w:lang w:eastAsia="ru-RU"/>
              </w:rPr>
              <w:t>Прессдеталь</w:t>
            </w:r>
            <w:proofErr w:type="spellEnd"/>
            <w:r w:rsidRPr="00FE1CEF">
              <w:rPr>
                <w:rFonts w:ascii="Times New Roman" w:eastAsia="Times New Roman" w:hAnsi="Times New Roman" w:cs="Times New Roman"/>
                <w:bCs/>
                <w:sz w:val="20"/>
                <w:szCs w:val="20"/>
                <w:lang w:eastAsia="ru-RU"/>
              </w:rPr>
              <w:t>»</w:t>
            </w:r>
          </w:p>
        </w:tc>
        <w:tc>
          <w:tcPr>
            <w:tcW w:w="0" w:type="auto"/>
            <w:shd w:val="clear" w:color="000000" w:fill="FFFFFF"/>
          </w:tcPr>
          <w:p w14:paraId="10253C5F" w14:textId="153FD60A"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Минпромэнерго Чувашии</w:t>
            </w:r>
          </w:p>
        </w:tc>
        <w:tc>
          <w:tcPr>
            <w:tcW w:w="0" w:type="auto"/>
          </w:tcPr>
          <w:p w14:paraId="4397BF6B"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 xml:space="preserve">Региональный </w:t>
            </w:r>
          </w:p>
          <w:p w14:paraId="7F89C786" w14:textId="2F975419"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
                <w:iCs/>
                <w:sz w:val="20"/>
                <w:szCs w:val="20"/>
                <w:lang w:eastAsia="ru-RU"/>
              </w:rPr>
              <w:t>(Минпромэнерго Чувашии)</w:t>
            </w:r>
          </w:p>
        </w:tc>
        <w:tc>
          <w:tcPr>
            <w:tcW w:w="0" w:type="auto"/>
          </w:tcPr>
          <w:p w14:paraId="63B856AA" w14:textId="66A62F5D"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Минпромэнерго Чувашии</w:t>
            </w:r>
          </w:p>
        </w:tc>
      </w:tr>
      <w:tr w:rsidR="00A11DD1" w:rsidRPr="00FE1CEF" w14:paraId="40EDC312" w14:textId="77777777" w:rsidTr="00DB7F21">
        <w:trPr>
          <w:trHeight w:val="20"/>
        </w:trPr>
        <w:tc>
          <w:tcPr>
            <w:tcW w:w="0" w:type="auto"/>
            <w:shd w:val="clear" w:color="000000" w:fill="FFFFFF"/>
          </w:tcPr>
          <w:p w14:paraId="0F5A86C3"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EF08F74" w14:textId="5D0E7996" w:rsidR="00607897" w:rsidRPr="00FE1CEF" w:rsidRDefault="00607897" w:rsidP="0063722F">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 xml:space="preserve">Привлечение промышленных предприятий </w:t>
            </w:r>
            <w:r w:rsidR="00B54367" w:rsidRPr="00FE1CEF">
              <w:rPr>
                <w:rFonts w:ascii="Times New Roman" w:eastAsia="Times New Roman" w:hAnsi="Times New Roman" w:cs="Times New Roman"/>
                <w:bCs/>
                <w:sz w:val="20"/>
                <w:szCs w:val="20"/>
                <w:lang w:eastAsia="ru-RU"/>
              </w:rPr>
              <w:t xml:space="preserve">города Чебоксары </w:t>
            </w:r>
            <w:r w:rsidRPr="00FE1CEF">
              <w:rPr>
                <w:rFonts w:ascii="Times New Roman" w:eastAsia="Times New Roman" w:hAnsi="Times New Roman" w:cs="Times New Roman"/>
                <w:bCs/>
                <w:sz w:val="20"/>
                <w:szCs w:val="20"/>
                <w:lang w:eastAsia="ru-RU"/>
              </w:rPr>
              <w:t>к участию в национальном проекте Производительность труда и поддержка занятости</w:t>
            </w:r>
          </w:p>
        </w:tc>
        <w:tc>
          <w:tcPr>
            <w:tcW w:w="0" w:type="auto"/>
            <w:shd w:val="clear" w:color="000000" w:fill="FFFFFF"/>
          </w:tcPr>
          <w:p w14:paraId="0DBC19DA" w14:textId="67DBE156" w:rsidR="00607897" w:rsidRPr="00FE1CEF" w:rsidRDefault="00607897" w:rsidP="0063722F">
            <w:pPr>
              <w:spacing w:after="0" w:line="240" w:lineRule="auto"/>
              <w:jc w:val="center"/>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2020</w:t>
            </w:r>
          </w:p>
        </w:tc>
        <w:tc>
          <w:tcPr>
            <w:tcW w:w="0" w:type="auto"/>
            <w:shd w:val="clear" w:color="000000" w:fill="FFFFFF"/>
          </w:tcPr>
          <w:p w14:paraId="04388954" w14:textId="2946A91F" w:rsidR="00607897" w:rsidRPr="00FE1CEF" w:rsidRDefault="00B54367" w:rsidP="0063722F">
            <w:pPr>
              <w:spacing w:after="0" w:line="240" w:lineRule="auto"/>
              <w:jc w:val="both"/>
              <w:rPr>
                <w:rFonts w:ascii="Times New Roman" w:eastAsia="Times New Roman" w:hAnsi="Times New Roman" w:cs="Times New Roman"/>
                <w:bCs/>
                <w:sz w:val="20"/>
                <w:szCs w:val="20"/>
                <w:lang w:eastAsia="ru-RU"/>
              </w:rPr>
            </w:pPr>
            <w:r w:rsidRPr="00FE1CEF">
              <w:rPr>
                <w:rFonts w:ascii="Times New Roman" w:eastAsia="Times New Roman" w:hAnsi="Times New Roman" w:cs="Times New Roman"/>
                <w:bCs/>
                <w:sz w:val="20"/>
                <w:szCs w:val="20"/>
                <w:lang w:eastAsia="ru-RU"/>
              </w:rPr>
              <w:t>Обеспечение повышения производительности труда на промышленных предприятиях города Чебоксары</w:t>
            </w:r>
            <w:r w:rsidR="00607897" w:rsidRPr="00FE1CEF">
              <w:rPr>
                <w:rFonts w:ascii="Times New Roman" w:eastAsia="Times New Roman" w:hAnsi="Times New Roman" w:cs="Times New Roman"/>
                <w:bCs/>
                <w:sz w:val="20"/>
                <w:szCs w:val="20"/>
                <w:lang w:eastAsia="ru-RU"/>
              </w:rPr>
              <w:t xml:space="preserve">  </w:t>
            </w:r>
          </w:p>
        </w:tc>
        <w:tc>
          <w:tcPr>
            <w:tcW w:w="0" w:type="auto"/>
            <w:shd w:val="clear" w:color="000000" w:fill="FFFFFF"/>
          </w:tcPr>
          <w:p w14:paraId="07F919C9" w14:textId="1073FE92"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Минпромэнерго Чувашии</w:t>
            </w:r>
          </w:p>
        </w:tc>
        <w:tc>
          <w:tcPr>
            <w:tcW w:w="0" w:type="auto"/>
          </w:tcPr>
          <w:p w14:paraId="27AB11C8" w14:textId="77777777"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Cs/>
                <w:sz w:val="20"/>
                <w:szCs w:val="20"/>
                <w:lang w:eastAsia="ru-RU"/>
              </w:rPr>
              <w:t xml:space="preserve">Региональный </w:t>
            </w:r>
          </w:p>
          <w:p w14:paraId="7A5EE552" w14:textId="68D5EF15" w:rsidR="00607897" w:rsidRPr="00FE1CEF" w:rsidRDefault="00607897" w:rsidP="0063722F">
            <w:pPr>
              <w:spacing w:after="0" w:line="240" w:lineRule="auto"/>
              <w:jc w:val="center"/>
              <w:rPr>
                <w:rFonts w:ascii="Times New Roman" w:eastAsia="Times New Roman" w:hAnsi="Times New Roman" w:cs="Times New Roman"/>
                <w:iCs/>
                <w:sz w:val="20"/>
                <w:szCs w:val="20"/>
                <w:lang w:eastAsia="ru-RU"/>
              </w:rPr>
            </w:pPr>
            <w:r w:rsidRPr="00FE1CEF">
              <w:rPr>
                <w:rFonts w:ascii="Times New Roman" w:eastAsia="Times New Roman" w:hAnsi="Times New Roman" w:cs="Times New Roman"/>
                <w:i/>
                <w:iCs/>
                <w:sz w:val="20"/>
                <w:szCs w:val="20"/>
                <w:lang w:eastAsia="ru-RU"/>
              </w:rPr>
              <w:t>(Минпромэнерго Чувашии)</w:t>
            </w:r>
          </w:p>
        </w:tc>
        <w:tc>
          <w:tcPr>
            <w:tcW w:w="0" w:type="auto"/>
          </w:tcPr>
          <w:p w14:paraId="25906890" w14:textId="5AB77694"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r w:rsidRPr="00FE1CEF">
              <w:rPr>
                <w:rFonts w:ascii="Times New Roman" w:eastAsia="Times New Roman" w:hAnsi="Times New Roman" w:cs="Times New Roman"/>
                <w:sz w:val="20"/>
                <w:szCs w:val="20"/>
                <w:lang w:eastAsia="ru-RU"/>
              </w:rPr>
              <w:t>Минпромэнерго Чувашии</w:t>
            </w:r>
          </w:p>
        </w:tc>
      </w:tr>
      <w:tr w:rsidR="00607897" w:rsidRPr="00FE1CEF" w14:paraId="23F37BCD" w14:textId="77777777" w:rsidTr="00DB7F21">
        <w:trPr>
          <w:trHeight w:val="20"/>
        </w:trPr>
        <w:tc>
          <w:tcPr>
            <w:tcW w:w="0" w:type="auto"/>
            <w:gridSpan w:val="7"/>
            <w:shd w:val="clear" w:color="000000" w:fill="FFFFFF"/>
          </w:tcPr>
          <w:p w14:paraId="59F77954" w14:textId="77777777" w:rsidR="00607897" w:rsidRPr="00FE1CEF" w:rsidRDefault="00607897" w:rsidP="0063722F">
            <w:pPr>
              <w:spacing w:after="0" w:line="240" w:lineRule="auto"/>
              <w:jc w:val="center"/>
              <w:rPr>
                <w:rFonts w:ascii="Times New Roman" w:hAnsi="Times New Roman" w:cs="Times New Roman"/>
                <w:sz w:val="20"/>
                <w:szCs w:val="20"/>
              </w:rPr>
            </w:pPr>
          </w:p>
          <w:p w14:paraId="05F67624" w14:textId="77777777" w:rsidR="00607897" w:rsidRPr="00FE1CEF"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21" w:name="_Toc44507137"/>
            <w:bookmarkStart w:id="22" w:name="_Toc52812342"/>
            <w:r w:rsidRPr="00FE1CEF">
              <w:rPr>
                <w:rFonts w:ascii="Times New Roman" w:eastAsia="Times New Roman" w:hAnsi="Times New Roman" w:cs="Times New Roman"/>
                <w:b/>
                <w:bCs/>
                <w:iCs/>
                <w:sz w:val="20"/>
                <w:szCs w:val="20"/>
                <w:lang w:eastAsia="ru-RU"/>
              </w:rPr>
              <w:t>Первоочередные мероприятия в сфере транспорта</w:t>
            </w:r>
            <w:bookmarkEnd w:id="21"/>
            <w:bookmarkEnd w:id="22"/>
          </w:p>
          <w:p w14:paraId="5B1F08C3" w14:textId="77777777" w:rsidR="00607897" w:rsidRPr="00FE1CEF" w:rsidRDefault="00607897" w:rsidP="0063722F">
            <w:pPr>
              <w:spacing w:after="0" w:line="240" w:lineRule="auto"/>
              <w:jc w:val="center"/>
              <w:rPr>
                <w:rFonts w:ascii="Times New Roman" w:hAnsi="Times New Roman" w:cs="Times New Roman"/>
                <w:sz w:val="20"/>
                <w:szCs w:val="20"/>
              </w:rPr>
            </w:pPr>
          </w:p>
        </w:tc>
      </w:tr>
      <w:tr w:rsidR="00A11DD1" w:rsidRPr="00FE1CEF" w14:paraId="5EA28671" w14:textId="77777777" w:rsidTr="00DB7F21">
        <w:trPr>
          <w:trHeight w:val="20"/>
        </w:trPr>
        <w:tc>
          <w:tcPr>
            <w:tcW w:w="0" w:type="auto"/>
            <w:shd w:val="clear" w:color="000000" w:fill="FFFFFF"/>
          </w:tcPr>
          <w:p w14:paraId="4EE11DA5"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2932F12" w14:textId="26526A4B" w:rsidR="00607897" w:rsidRPr="00FE1CEF" w:rsidRDefault="00607897" w:rsidP="0063722F">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 xml:space="preserve">Обеспечение участия предприятий </w:t>
            </w:r>
            <w:r w:rsidR="00633E4E" w:rsidRPr="00FE1CEF">
              <w:rPr>
                <w:rFonts w:ascii="Times New Roman" w:hAnsi="Times New Roman" w:cs="Times New Roman"/>
                <w:sz w:val="20"/>
                <w:szCs w:val="20"/>
              </w:rPr>
              <w:t>города Чебоксары</w:t>
            </w:r>
            <w:r w:rsidRPr="00FE1CEF">
              <w:rPr>
                <w:rFonts w:ascii="Times New Roman" w:hAnsi="Times New Roman" w:cs="Times New Roman"/>
                <w:sz w:val="20"/>
                <w:szCs w:val="20"/>
              </w:rPr>
              <w:t xml:space="preserve"> в реализации проекта строительства трассы М-12 «Москва - Нижний Новгород - Казань», М-7 «Волга» и других крупных инфраструктурных проектов федерального уровня </w:t>
            </w:r>
          </w:p>
          <w:p w14:paraId="2D3B294C" w14:textId="4A069A74" w:rsidR="00607897" w:rsidRPr="00FE1CEF" w:rsidRDefault="00607897" w:rsidP="0063722F">
            <w:pPr>
              <w:spacing w:after="0" w:line="240" w:lineRule="auto"/>
              <w:jc w:val="both"/>
              <w:rPr>
                <w:rFonts w:ascii="Times New Roman" w:hAnsi="Times New Roman" w:cs="Times New Roman"/>
                <w:sz w:val="20"/>
                <w:szCs w:val="20"/>
              </w:rPr>
            </w:pPr>
          </w:p>
        </w:tc>
        <w:tc>
          <w:tcPr>
            <w:tcW w:w="0" w:type="auto"/>
            <w:shd w:val="clear" w:color="000000" w:fill="FFFFFF"/>
          </w:tcPr>
          <w:p w14:paraId="51AC00BB" w14:textId="4EF43DBE" w:rsidR="00607897" w:rsidRPr="00FE1CEF" w:rsidRDefault="00607897" w:rsidP="0063722F">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2020-2024</w:t>
            </w:r>
          </w:p>
        </w:tc>
        <w:tc>
          <w:tcPr>
            <w:tcW w:w="0" w:type="auto"/>
            <w:shd w:val="clear" w:color="000000" w:fill="FFFFFF"/>
          </w:tcPr>
          <w:p w14:paraId="4EA4E1A5" w14:textId="576BE105" w:rsidR="00607897" w:rsidRPr="00FE1CEF" w:rsidRDefault="00607897" w:rsidP="0063722F">
            <w:pPr>
              <w:spacing w:after="0" w:line="240" w:lineRule="auto"/>
              <w:rPr>
                <w:rFonts w:ascii="Times New Roman" w:hAnsi="Times New Roman" w:cs="Times New Roman"/>
                <w:sz w:val="20"/>
                <w:szCs w:val="20"/>
              </w:rPr>
            </w:pPr>
            <w:r w:rsidRPr="00FE1CEF">
              <w:rPr>
                <w:rFonts w:ascii="Times New Roman" w:hAnsi="Times New Roman" w:cs="Times New Roman"/>
                <w:sz w:val="20"/>
                <w:szCs w:val="20"/>
              </w:rPr>
              <w:t xml:space="preserve">Увеличение загрузки производственных мощностей </w:t>
            </w:r>
            <w:r w:rsidR="0000227D" w:rsidRPr="00FE1CEF">
              <w:rPr>
                <w:rFonts w:ascii="Times New Roman" w:hAnsi="Times New Roman" w:cs="Times New Roman"/>
                <w:sz w:val="20"/>
                <w:szCs w:val="20"/>
              </w:rPr>
              <w:t>дорожно-строительных</w:t>
            </w:r>
            <w:r w:rsidRPr="00FE1CEF">
              <w:rPr>
                <w:rFonts w:ascii="Times New Roman" w:hAnsi="Times New Roman" w:cs="Times New Roman"/>
                <w:sz w:val="20"/>
                <w:szCs w:val="20"/>
              </w:rPr>
              <w:t xml:space="preserve"> предприятий Чувашской Республики и смежных отраслей.</w:t>
            </w:r>
          </w:p>
        </w:tc>
        <w:tc>
          <w:tcPr>
            <w:tcW w:w="0" w:type="auto"/>
            <w:shd w:val="clear" w:color="000000" w:fill="FFFFFF"/>
          </w:tcPr>
          <w:p w14:paraId="26715D5F" w14:textId="699F18B1" w:rsidR="00607897" w:rsidRPr="00FE1CEF" w:rsidRDefault="00607897" w:rsidP="0063722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Предприятия Чувашской Республики</w:t>
            </w:r>
          </w:p>
        </w:tc>
        <w:tc>
          <w:tcPr>
            <w:tcW w:w="0" w:type="auto"/>
          </w:tcPr>
          <w:p w14:paraId="527113DC" w14:textId="77777777" w:rsidR="00607897" w:rsidRPr="00FE1CEF" w:rsidRDefault="00607897" w:rsidP="0063722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Федеральный</w:t>
            </w:r>
          </w:p>
          <w:p w14:paraId="38DE1F8A" w14:textId="2224C919" w:rsidR="00607897" w:rsidRPr="00FE1CEF" w:rsidRDefault="00607897" w:rsidP="0063722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eastAsia="Times New Roman" w:hAnsi="Times New Roman" w:cs="Times New Roman"/>
                <w:i/>
                <w:iCs/>
                <w:sz w:val="20"/>
                <w:szCs w:val="20"/>
                <w:lang w:eastAsia="ru-RU"/>
              </w:rPr>
              <w:t>Минтранс России, Росавтодор</w:t>
            </w:r>
            <w:r w:rsidRPr="00FE1CEF">
              <w:rPr>
                <w:rFonts w:ascii="Times New Roman" w:hAnsi="Times New Roman" w:cs="Times New Roman"/>
                <w:sz w:val="20"/>
                <w:szCs w:val="20"/>
              </w:rPr>
              <w:t>)</w:t>
            </w:r>
          </w:p>
        </w:tc>
        <w:tc>
          <w:tcPr>
            <w:tcW w:w="0" w:type="auto"/>
          </w:tcPr>
          <w:p w14:paraId="3C6CB192" w14:textId="071BB25D" w:rsidR="00607897" w:rsidRPr="00FE1CEF" w:rsidRDefault="00607897" w:rsidP="0063722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Минтранс Чувашии</w:t>
            </w:r>
            <w:r w:rsidR="00C22EE3">
              <w:rPr>
                <w:rFonts w:ascii="Times New Roman" w:hAnsi="Times New Roman" w:cs="Times New Roman"/>
                <w:sz w:val="20"/>
                <w:szCs w:val="20"/>
              </w:rPr>
              <w:t>, Администрация города Чебоксары</w:t>
            </w:r>
          </w:p>
        </w:tc>
      </w:tr>
      <w:tr w:rsidR="00A11DD1" w:rsidRPr="00FE1CEF" w14:paraId="48C4C677" w14:textId="77777777" w:rsidTr="00DB7F21">
        <w:trPr>
          <w:trHeight w:val="20"/>
        </w:trPr>
        <w:tc>
          <w:tcPr>
            <w:tcW w:w="0" w:type="auto"/>
            <w:shd w:val="clear" w:color="000000" w:fill="FFFFFF"/>
          </w:tcPr>
          <w:p w14:paraId="2DDC3776"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bookmarkStart w:id="23" w:name="_Hlk44592212"/>
          </w:p>
        </w:tc>
        <w:tc>
          <w:tcPr>
            <w:tcW w:w="0" w:type="auto"/>
            <w:shd w:val="clear" w:color="000000" w:fill="FFFFFF"/>
          </w:tcPr>
          <w:p w14:paraId="7448667B" w14:textId="11E7D8E7" w:rsidR="00607897" w:rsidRPr="00FE1CEF" w:rsidRDefault="00607897" w:rsidP="0063722F">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Создание бункеровочной инфраструктуры на реке Волга</w:t>
            </w:r>
          </w:p>
        </w:tc>
        <w:tc>
          <w:tcPr>
            <w:tcW w:w="0" w:type="auto"/>
            <w:shd w:val="clear" w:color="000000" w:fill="FFFFFF"/>
          </w:tcPr>
          <w:p w14:paraId="18907ADE" w14:textId="1BEA526F" w:rsidR="00607897" w:rsidRPr="00FE1CEF" w:rsidRDefault="00607897" w:rsidP="0063722F">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2020-2021</w:t>
            </w:r>
          </w:p>
        </w:tc>
        <w:tc>
          <w:tcPr>
            <w:tcW w:w="0" w:type="auto"/>
            <w:shd w:val="clear" w:color="000000" w:fill="FFFFFF"/>
          </w:tcPr>
          <w:p w14:paraId="79C645A0" w14:textId="378A61F2" w:rsidR="00607897" w:rsidRPr="00FE1CEF" w:rsidRDefault="00607897" w:rsidP="0063722F">
            <w:pPr>
              <w:spacing w:after="0" w:line="240" w:lineRule="auto"/>
              <w:rPr>
                <w:rFonts w:ascii="Times New Roman" w:hAnsi="Times New Roman" w:cs="Times New Roman"/>
                <w:sz w:val="20"/>
                <w:szCs w:val="20"/>
              </w:rPr>
            </w:pPr>
            <w:r w:rsidRPr="00FE1CEF">
              <w:rPr>
                <w:rFonts w:ascii="Times New Roman" w:hAnsi="Times New Roman" w:cs="Times New Roman"/>
                <w:sz w:val="20"/>
                <w:szCs w:val="20"/>
              </w:rPr>
              <w:t>Развитие речного транспорта, увеличение въездных туристических потоков</w:t>
            </w:r>
          </w:p>
        </w:tc>
        <w:tc>
          <w:tcPr>
            <w:tcW w:w="0" w:type="auto"/>
            <w:shd w:val="clear" w:color="000000" w:fill="FFFFFF"/>
          </w:tcPr>
          <w:p w14:paraId="466A070E" w14:textId="42C484DB" w:rsidR="00607897" w:rsidRPr="00FE1CEF" w:rsidRDefault="00607897" w:rsidP="0063722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ПАО «</w:t>
            </w:r>
            <w:proofErr w:type="spellStart"/>
            <w:r w:rsidRPr="00FE1CEF">
              <w:rPr>
                <w:rFonts w:ascii="Times New Roman" w:hAnsi="Times New Roman" w:cs="Times New Roman"/>
                <w:sz w:val="20"/>
                <w:szCs w:val="20"/>
              </w:rPr>
              <w:t>Дорисс</w:t>
            </w:r>
            <w:proofErr w:type="spellEnd"/>
            <w:r w:rsidRPr="00FE1CEF">
              <w:rPr>
                <w:rFonts w:ascii="Times New Roman" w:hAnsi="Times New Roman" w:cs="Times New Roman"/>
                <w:sz w:val="20"/>
                <w:szCs w:val="20"/>
              </w:rPr>
              <w:t>»</w:t>
            </w:r>
            <w:r w:rsidR="00633E4E" w:rsidRPr="00FE1CEF">
              <w:rPr>
                <w:rFonts w:ascii="Times New Roman" w:eastAsia="Times New Roman" w:hAnsi="Times New Roman" w:cs="Times New Roman"/>
                <w:sz w:val="20"/>
                <w:szCs w:val="20"/>
                <w:lang w:eastAsia="ru-RU"/>
              </w:rPr>
              <w:t xml:space="preserve"> (</w:t>
            </w:r>
            <w:proofErr w:type="spellStart"/>
            <w:r w:rsidR="00633E4E" w:rsidRPr="00FE1CEF">
              <w:rPr>
                <w:rFonts w:ascii="Times New Roman" w:eastAsia="Times New Roman" w:hAnsi="Times New Roman" w:cs="Times New Roman"/>
                <w:bCs/>
                <w:sz w:val="20"/>
                <w:szCs w:val="20"/>
                <w:lang w:eastAsia="ru-RU"/>
              </w:rPr>
              <w:t>г.Чебоксары</w:t>
            </w:r>
            <w:proofErr w:type="spellEnd"/>
            <w:r w:rsidR="00633E4E" w:rsidRPr="00FE1CEF">
              <w:rPr>
                <w:rFonts w:ascii="Times New Roman" w:eastAsia="Times New Roman" w:hAnsi="Times New Roman" w:cs="Times New Roman"/>
                <w:bCs/>
                <w:sz w:val="20"/>
                <w:szCs w:val="20"/>
                <w:lang w:eastAsia="ru-RU"/>
              </w:rPr>
              <w:t>)</w:t>
            </w:r>
          </w:p>
        </w:tc>
        <w:tc>
          <w:tcPr>
            <w:tcW w:w="0" w:type="auto"/>
          </w:tcPr>
          <w:p w14:paraId="6C9D8EB5" w14:textId="17767BAB" w:rsidR="00607897" w:rsidRPr="00FE1CEF" w:rsidRDefault="00607897" w:rsidP="0063722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Региональный (</w:t>
            </w:r>
            <w:r w:rsidRPr="00C22EE3">
              <w:rPr>
                <w:rFonts w:ascii="Times New Roman" w:hAnsi="Times New Roman" w:cs="Times New Roman"/>
                <w:i/>
                <w:sz w:val="20"/>
                <w:szCs w:val="20"/>
              </w:rPr>
              <w:t>Минтранс Чувашии</w:t>
            </w:r>
            <w:r w:rsidRPr="00FE1CEF">
              <w:rPr>
                <w:rFonts w:ascii="Times New Roman" w:hAnsi="Times New Roman" w:cs="Times New Roman"/>
                <w:sz w:val="20"/>
                <w:szCs w:val="20"/>
              </w:rPr>
              <w:t>)</w:t>
            </w:r>
          </w:p>
        </w:tc>
        <w:tc>
          <w:tcPr>
            <w:tcW w:w="0" w:type="auto"/>
          </w:tcPr>
          <w:p w14:paraId="7378A1CC" w14:textId="3772FD51" w:rsidR="00607897" w:rsidRPr="00FE1CEF" w:rsidRDefault="00607897" w:rsidP="0063722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Минтранс Чувашии</w:t>
            </w:r>
          </w:p>
        </w:tc>
      </w:tr>
      <w:tr w:rsidR="00A11DD1" w:rsidRPr="00FE1CEF" w14:paraId="3F5139C3" w14:textId="77777777" w:rsidTr="00DB7F21">
        <w:trPr>
          <w:trHeight w:val="20"/>
        </w:trPr>
        <w:tc>
          <w:tcPr>
            <w:tcW w:w="0" w:type="auto"/>
            <w:shd w:val="clear" w:color="000000" w:fill="FFFFFF"/>
          </w:tcPr>
          <w:p w14:paraId="3CCF798B"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bookmarkStart w:id="24" w:name="_Hlk44592342"/>
            <w:bookmarkEnd w:id="23"/>
          </w:p>
        </w:tc>
        <w:tc>
          <w:tcPr>
            <w:tcW w:w="0" w:type="auto"/>
            <w:shd w:val="clear" w:color="000000" w:fill="FFFFFF"/>
          </w:tcPr>
          <w:p w14:paraId="7E768D9A" w14:textId="3AC2362C" w:rsidR="00607897" w:rsidRPr="00FE1CEF" w:rsidRDefault="00607897" w:rsidP="0063722F">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 xml:space="preserve">Создание газозаправочной инфраструктуры в </w:t>
            </w:r>
            <w:r w:rsidR="00633E4E" w:rsidRPr="00FE1CEF">
              <w:rPr>
                <w:rFonts w:ascii="Times New Roman" w:hAnsi="Times New Roman" w:cs="Times New Roman"/>
                <w:sz w:val="20"/>
                <w:szCs w:val="20"/>
              </w:rPr>
              <w:t>городе Чебоксары</w:t>
            </w:r>
          </w:p>
        </w:tc>
        <w:tc>
          <w:tcPr>
            <w:tcW w:w="0" w:type="auto"/>
            <w:shd w:val="clear" w:color="000000" w:fill="FFFFFF"/>
          </w:tcPr>
          <w:p w14:paraId="2523516C" w14:textId="426A1DC2" w:rsidR="00607897" w:rsidRPr="00FE1CEF" w:rsidRDefault="00607897" w:rsidP="0063722F">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2020-2022</w:t>
            </w:r>
          </w:p>
        </w:tc>
        <w:tc>
          <w:tcPr>
            <w:tcW w:w="0" w:type="auto"/>
            <w:shd w:val="clear" w:color="000000" w:fill="FFFFFF"/>
          </w:tcPr>
          <w:p w14:paraId="56F7551B" w14:textId="16C3F808" w:rsidR="00607897" w:rsidRPr="00FE1CEF" w:rsidRDefault="00607897" w:rsidP="0063722F">
            <w:pPr>
              <w:spacing w:after="0" w:line="240" w:lineRule="auto"/>
              <w:rPr>
                <w:rFonts w:ascii="Times New Roman" w:hAnsi="Times New Roman" w:cs="Times New Roman"/>
                <w:sz w:val="20"/>
                <w:szCs w:val="20"/>
              </w:rPr>
            </w:pPr>
            <w:r w:rsidRPr="00FE1CEF">
              <w:rPr>
                <w:rFonts w:ascii="Times New Roman" w:hAnsi="Times New Roman" w:cs="Times New Roman"/>
                <w:sz w:val="20"/>
                <w:szCs w:val="20"/>
              </w:rPr>
              <w:t>Перевод на газомоторное топливо 1,9 тыс. транспортных средств, улучшение экологической обстановки в городах Чувашии</w:t>
            </w:r>
          </w:p>
        </w:tc>
        <w:tc>
          <w:tcPr>
            <w:tcW w:w="0" w:type="auto"/>
            <w:shd w:val="clear" w:color="000000" w:fill="FFFFFF"/>
          </w:tcPr>
          <w:p w14:paraId="6988C17A" w14:textId="4A5DEB0B" w:rsidR="00607897" w:rsidRPr="00FE1CEF" w:rsidRDefault="00607897" w:rsidP="0063722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Минтранс Чувашии</w:t>
            </w:r>
          </w:p>
        </w:tc>
        <w:tc>
          <w:tcPr>
            <w:tcW w:w="0" w:type="auto"/>
          </w:tcPr>
          <w:p w14:paraId="3E7348E7" w14:textId="75828B93" w:rsidR="00607897" w:rsidRPr="00FE1CEF" w:rsidRDefault="00607897" w:rsidP="0063722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Региональный (</w:t>
            </w:r>
            <w:r w:rsidRPr="00C22EE3">
              <w:rPr>
                <w:rFonts w:ascii="Times New Roman" w:hAnsi="Times New Roman" w:cs="Times New Roman"/>
                <w:i/>
                <w:sz w:val="20"/>
                <w:szCs w:val="20"/>
              </w:rPr>
              <w:t>Минтранс Чувашии</w:t>
            </w:r>
            <w:r w:rsidR="00C22EE3" w:rsidRPr="00C22EE3">
              <w:rPr>
                <w:rFonts w:ascii="Times New Roman" w:hAnsi="Times New Roman" w:cs="Times New Roman"/>
                <w:i/>
                <w:sz w:val="20"/>
                <w:szCs w:val="20"/>
              </w:rPr>
              <w:t>, Администрация города Чебоксары</w:t>
            </w:r>
            <w:r w:rsidRPr="00FE1CEF">
              <w:rPr>
                <w:rFonts w:ascii="Times New Roman" w:hAnsi="Times New Roman" w:cs="Times New Roman"/>
                <w:sz w:val="20"/>
                <w:szCs w:val="20"/>
              </w:rPr>
              <w:t>)</w:t>
            </w:r>
          </w:p>
        </w:tc>
        <w:tc>
          <w:tcPr>
            <w:tcW w:w="0" w:type="auto"/>
          </w:tcPr>
          <w:p w14:paraId="67C088C0" w14:textId="19C6A7FE" w:rsidR="00607897" w:rsidRPr="00FE1CEF" w:rsidRDefault="00607897" w:rsidP="0063722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Минтранс Чувашии</w:t>
            </w:r>
            <w:r w:rsidR="00C22EE3">
              <w:rPr>
                <w:rFonts w:ascii="Times New Roman" w:hAnsi="Times New Roman" w:cs="Times New Roman"/>
                <w:sz w:val="20"/>
                <w:szCs w:val="20"/>
              </w:rPr>
              <w:t xml:space="preserve">, </w:t>
            </w:r>
            <w:r w:rsidR="00C22EE3">
              <w:rPr>
                <w:rFonts w:ascii="Times New Roman" w:hAnsi="Times New Roman" w:cs="Times New Roman"/>
                <w:sz w:val="20"/>
                <w:szCs w:val="20"/>
              </w:rPr>
              <w:t>Администрация города Чебоксары</w:t>
            </w:r>
          </w:p>
        </w:tc>
      </w:tr>
      <w:tr w:rsidR="00A11DD1" w:rsidRPr="00FE1CEF" w14:paraId="7C3E0588" w14:textId="77777777" w:rsidTr="00DB7F21">
        <w:trPr>
          <w:trHeight w:val="20"/>
        </w:trPr>
        <w:tc>
          <w:tcPr>
            <w:tcW w:w="0" w:type="auto"/>
            <w:shd w:val="clear" w:color="000000" w:fill="FFFFFF"/>
          </w:tcPr>
          <w:p w14:paraId="4A6DE358" w14:textId="77777777" w:rsidR="00607897" w:rsidRPr="00FE1CEF" w:rsidRDefault="00607897" w:rsidP="0063722F">
            <w:pPr>
              <w:pStyle w:val="a3"/>
              <w:numPr>
                <w:ilvl w:val="0"/>
                <w:numId w:val="2"/>
              </w:numPr>
              <w:spacing w:after="0" w:line="240" w:lineRule="auto"/>
              <w:jc w:val="center"/>
              <w:rPr>
                <w:rFonts w:ascii="Times New Roman" w:eastAsia="Times New Roman" w:hAnsi="Times New Roman" w:cs="Times New Roman"/>
                <w:sz w:val="20"/>
                <w:szCs w:val="20"/>
                <w:lang w:eastAsia="ru-RU"/>
              </w:rPr>
            </w:pPr>
            <w:bookmarkStart w:id="25" w:name="_Hlk44592510"/>
          </w:p>
        </w:tc>
        <w:tc>
          <w:tcPr>
            <w:tcW w:w="0" w:type="auto"/>
            <w:shd w:val="clear" w:color="000000" w:fill="FFFFFF"/>
          </w:tcPr>
          <w:p w14:paraId="74B78A3F" w14:textId="08E87BBB" w:rsidR="00607897" w:rsidRPr="00FE1CEF" w:rsidRDefault="00607897" w:rsidP="0063722F">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 xml:space="preserve">Обновление троллейбусного парка </w:t>
            </w:r>
            <w:r w:rsidR="00633E4E" w:rsidRPr="00FE1CEF">
              <w:rPr>
                <w:rFonts w:ascii="Times New Roman" w:hAnsi="Times New Roman" w:cs="Times New Roman"/>
                <w:sz w:val="20"/>
                <w:szCs w:val="20"/>
              </w:rPr>
              <w:t>города Чебоксары</w:t>
            </w:r>
          </w:p>
        </w:tc>
        <w:tc>
          <w:tcPr>
            <w:tcW w:w="0" w:type="auto"/>
            <w:shd w:val="clear" w:color="000000" w:fill="FFFFFF"/>
          </w:tcPr>
          <w:p w14:paraId="403F8694" w14:textId="7DA64644" w:rsidR="00607897" w:rsidRPr="00FE1CEF" w:rsidRDefault="00607897" w:rsidP="0063722F">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w:t>
            </w:r>
            <w:r w:rsidR="004D1B90" w:rsidRPr="00FE1CEF">
              <w:rPr>
                <w:rFonts w:ascii="Times New Roman" w:hAnsi="Times New Roman" w:cs="Times New Roman"/>
                <w:sz w:val="20"/>
                <w:szCs w:val="20"/>
              </w:rPr>
              <w:t>1</w:t>
            </w:r>
            <w:r w:rsidRPr="00FE1CEF">
              <w:rPr>
                <w:rFonts w:ascii="Times New Roman" w:hAnsi="Times New Roman" w:cs="Times New Roman"/>
                <w:sz w:val="20"/>
                <w:szCs w:val="20"/>
              </w:rPr>
              <w:t>-202</w:t>
            </w:r>
            <w:r w:rsidR="004D1B90" w:rsidRPr="00FE1CEF">
              <w:rPr>
                <w:rFonts w:ascii="Times New Roman" w:hAnsi="Times New Roman" w:cs="Times New Roman"/>
                <w:sz w:val="20"/>
                <w:szCs w:val="20"/>
              </w:rPr>
              <w:t>3</w:t>
            </w:r>
          </w:p>
        </w:tc>
        <w:tc>
          <w:tcPr>
            <w:tcW w:w="0" w:type="auto"/>
            <w:shd w:val="clear" w:color="000000" w:fill="FFFFFF"/>
          </w:tcPr>
          <w:p w14:paraId="601AA0A0" w14:textId="0DAE5C76" w:rsidR="00607897" w:rsidRPr="00FE1CEF" w:rsidRDefault="00607897" w:rsidP="0063722F">
            <w:pPr>
              <w:spacing w:after="0" w:line="240" w:lineRule="auto"/>
              <w:rPr>
                <w:rFonts w:ascii="Times New Roman" w:hAnsi="Times New Roman" w:cs="Times New Roman"/>
                <w:sz w:val="20"/>
                <w:szCs w:val="20"/>
              </w:rPr>
            </w:pPr>
            <w:r w:rsidRPr="00FE1CEF">
              <w:rPr>
                <w:rFonts w:ascii="Times New Roman" w:hAnsi="Times New Roman" w:cs="Times New Roman"/>
                <w:sz w:val="20"/>
                <w:szCs w:val="20"/>
              </w:rPr>
              <w:t>Приобретение новых троллейбусов, развитие экологически чистого общественного транспорта, улучшение экологической обстановки в город</w:t>
            </w:r>
            <w:r w:rsidR="00633E4E" w:rsidRPr="00FE1CEF">
              <w:rPr>
                <w:rFonts w:ascii="Times New Roman" w:hAnsi="Times New Roman" w:cs="Times New Roman"/>
                <w:sz w:val="20"/>
                <w:szCs w:val="20"/>
              </w:rPr>
              <w:t>е Чебоксары</w:t>
            </w:r>
          </w:p>
        </w:tc>
        <w:tc>
          <w:tcPr>
            <w:tcW w:w="0" w:type="auto"/>
            <w:shd w:val="clear" w:color="000000" w:fill="FFFFFF"/>
          </w:tcPr>
          <w:p w14:paraId="7890F130" w14:textId="4B639EC5" w:rsidR="00607897" w:rsidRPr="00FE1CEF" w:rsidRDefault="00607897" w:rsidP="0063722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Минтранс Чувашии</w:t>
            </w:r>
          </w:p>
        </w:tc>
        <w:tc>
          <w:tcPr>
            <w:tcW w:w="0" w:type="auto"/>
          </w:tcPr>
          <w:p w14:paraId="7B41745E" w14:textId="77777777" w:rsidR="00607897" w:rsidRPr="00FE1CEF" w:rsidRDefault="00607897" w:rsidP="0063722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Федеральный</w:t>
            </w:r>
          </w:p>
          <w:p w14:paraId="6B81C12F" w14:textId="0DB2CCAF" w:rsidR="00607897" w:rsidRPr="00FE1CEF" w:rsidRDefault="00607897" w:rsidP="0063722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eastAsia="Times New Roman" w:hAnsi="Times New Roman" w:cs="Times New Roman"/>
                <w:i/>
                <w:iCs/>
                <w:sz w:val="20"/>
                <w:szCs w:val="20"/>
                <w:lang w:eastAsia="ru-RU"/>
              </w:rPr>
              <w:t>Минпромторг России</w:t>
            </w:r>
            <w:r w:rsidRPr="00FE1CEF">
              <w:rPr>
                <w:rFonts w:ascii="Times New Roman" w:hAnsi="Times New Roman" w:cs="Times New Roman"/>
                <w:sz w:val="20"/>
                <w:szCs w:val="20"/>
              </w:rPr>
              <w:t>)</w:t>
            </w:r>
          </w:p>
        </w:tc>
        <w:tc>
          <w:tcPr>
            <w:tcW w:w="0" w:type="auto"/>
          </w:tcPr>
          <w:p w14:paraId="6BDD26ED" w14:textId="7505CD37" w:rsidR="00607897" w:rsidRPr="00FE1CEF" w:rsidRDefault="00607897" w:rsidP="0063722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Минтранс Чувашии</w:t>
            </w:r>
            <w:r w:rsidR="00C22EE3">
              <w:rPr>
                <w:rFonts w:ascii="Times New Roman" w:hAnsi="Times New Roman" w:cs="Times New Roman"/>
                <w:sz w:val="20"/>
                <w:szCs w:val="20"/>
              </w:rPr>
              <w:t>, Администрация города Чебоксары</w:t>
            </w:r>
          </w:p>
        </w:tc>
      </w:tr>
      <w:tr w:rsidR="00A11DD1" w:rsidRPr="00FE1CEF" w14:paraId="1714D264" w14:textId="77777777" w:rsidTr="00DB7F21">
        <w:trPr>
          <w:trHeight w:val="20"/>
        </w:trPr>
        <w:tc>
          <w:tcPr>
            <w:tcW w:w="0" w:type="auto"/>
            <w:shd w:val="clear" w:color="000000" w:fill="FFFFFF"/>
          </w:tcPr>
          <w:p w14:paraId="57418D31" w14:textId="77777777" w:rsidR="00A11DD1" w:rsidRPr="00FE1CEF" w:rsidRDefault="00A11DD1" w:rsidP="00A11DD1">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08D27A3B" w14:textId="5A5A9DBD" w:rsidR="00A11DD1" w:rsidRPr="00FE1CEF" w:rsidRDefault="00A11DD1" w:rsidP="00A11DD1">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Реализация программы развития автодорожной инфраструктуры города Чебоксары</w:t>
            </w:r>
          </w:p>
        </w:tc>
        <w:tc>
          <w:tcPr>
            <w:tcW w:w="0" w:type="auto"/>
            <w:shd w:val="clear" w:color="000000" w:fill="FFFFFF"/>
          </w:tcPr>
          <w:p w14:paraId="0DA7CC5B" w14:textId="44B2DC66" w:rsidR="00A11DD1" w:rsidRPr="00FE1CEF" w:rsidRDefault="00A11DD1" w:rsidP="00A11DD1">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2020-2025</w:t>
            </w:r>
          </w:p>
        </w:tc>
        <w:tc>
          <w:tcPr>
            <w:tcW w:w="0" w:type="auto"/>
            <w:shd w:val="clear" w:color="000000" w:fill="FFFFFF"/>
          </w:tcPr>
          <w:p w14:paraId="795764E5" w14:textId="22B87AD6" w:rsidR="00A11DD1" w:rsidRPr="00FE1CEF" w:rsidRDefault="00A11DD1" w:rsidP="00A11DD1">
            <w:pPr>
              <w:spacing w:after="0" w:line="240" w:lineRule="auto"/>
              <w:rPr>
                <w:rFonts w:ascii="Times New Roman" w:hAnsi="Times New Roman" w:cs="Times New Roman"/>
                <w:sz w:val="20"/>
                <w:szCs w:val="20"/>
              </w:rPr>
            </w:pPr>
            <w:r w:rsidRPr="00FE1CEF">
              <w:rPr>
                <w:rFonts w:ascii="Times New Roman" w:hAnsi="Times New Roman" w:cs="Times New Roman"/>
                <w:sz w:val="20"/>
                <w:szCs w:val="20"/>
              </w:rPr>
              <w:t xml:space="preserve">Строительство и реконструкция более 20 км дорог, ремонт 7 мостов и путепроводов города, более 80 км </w:t>
            </w:r>
            <w:r w:rsidRPr="00FE1CEF">
              <w:rPr>
                <w:rFonts w:ascii="Times New Roman" w:hAnsi="Times New Roman" w:cs="Times New Roman"/>
                <w:sz w:val="20"/>
                <w:szCs w:val="20"/>
              </w:rPr>
              <w:lastRenderedPageBreak/>
              <w:t>тротуаров, ремонт 840 тыс. кв. м дорог в частном секторе и подъездных путей</w:t>
            </w:r>
          </w:p>
        </w:tc>
        <w:tc>
          <w:tcPr>
            <w:tcW w:w="0" w:type="auto"/>
            <w:shd w:val="clear" w:color="000000" w:fill="FFFFFF"/>
          </w:tcPr>
          <w:p w14:paraId="28C69AFB" w14:textId="654A7024" w:rsidR="00A11DD1" w:rsidRPr="00FE1CEF" w:rsidRDefault="00A11DD1" w:rsidP="00A11DD1">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lastRenderedPageBreak/>
              <w:t>Город Чебоксары</w:t>
            </w:r>
          </w:p>
        </w:tc>
        <w:tc>
          <w:tcPr>
            <w:tcW w:w="0" w:type="auto"/>
          </w:tcPr>
          <w:p w14:paraId="66345756" w14:textId="20CA0FC7" w:rsidR="00A11DD1" w:rsidRPr="00FE1CEF" w:rsidRDefault="00A11DD1" w:rsidP="00A11DD1">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Региональный (</w:t>
            </w:r>
            <w:r w:rsidRPr="00C22EE3">
              <w:rPr>
                <w:rFonts w:ascii="Times New Roman" w:hAnsi="Times New Roman" w:cs="Times New Roman"/>
                <w:i/>
                <w:sz w:val="20"/>
                <w:szCs w:val="20"/>
              </w:rPr>
              <w:t>Минтранс Чувашии</w:t>
            </w:r>
            <w:r w:rsidR="00C22EE3" w:rsidRPr="00C22EE3">
              <w:rPr>
                <w:rFonts w:ascii="Times New Roman" w:hAnsi="Times New Roman" w:cs="Times New Roman"/>
                <w:i/>
                <w:sz w:val="20"/>
                <w:szCs w:val="20"/>
              </w:rPr>
              <w:t xml:space="preserve">, </w:t>
            </w:r>
            <w:r w:rsidR="00C22EE3" w:rsidRPr="00C22EE3">
              <w:rPr>
                <w:rFonts w:ascii="Times New Roman" w:hAnsi="Times New Roman" w:cs="Times New Roman"/>
                <w:i/>
                <w:sz w:val="20"/>
                <w:szCs w:val="20"/>
              </w:rPr>
              <w:lastRenderedPageBreak/>
              <w:t>Администрация города Чебоксары</w:t>
            </w:r>
            <w:r w:rsidRPr="00FE1CEF">
              <w:rPr>
                <w:rFonts w:ascii="Times New Roman" w:hAnsi="Times New Roman" w:cs="Times New Roman"/>
                <w:sz w:val="20"/>
                <w:szCs w:val="20"/>
              </w:rPr>
              <w:t>)</w:t>
            </w:r>
          </w:p>
        </w:tc>
        <w:tc>
          <w:tcPr>
            <w:tcW w:w="0" w:type="auto"/>
          </w:tcPr>
          <w:p w14:paraId="01077B60" w14:textId="0C59E283" w:rsidR="00A11DD1" w:rsidRPr="00FE1CEF" w:rsidRDefault="00A11DD1" w:rsidP="00A11DD1">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lastRenderedPageBreak/>
              <w:t>Минтранс Чувашии</w:t>
            </w:r>
            <w:r w:rsidR="00C22EE3">
              <w:rPr>
                <w:rFonts w:ascii="Times New Roman" w:hAnsi="Times New Roman" w:cs="Times New Roman"/>
                <w:sz w:val="20"/>
                <w:szCs w:val="20"/>
              </w:rPr>
              <w:t xml:space="preserve">, </w:t>
            </w:r>
            <w:r w:rsidR="00C22EE3">
              <w:rPr>
                <w:rFonts w:ascii="Times New Roman" w:hAnsi="Times New Roman" w:cs="Times New Roman"/>
                <w:sz w:val="20"/>
                <w:szCs w:val="20"/>
              </w:rPr>
              <w:t>Администрация города Чебоксары</w:t>
            </w:r>
          </w:p>
        </w:tc>
      </w:tr>
      <w:bookmarkEnd w:id="24"/>
      <w:bookmarkEnd w:id="25"/>
      <w:tr w:rsidR="00607897" w:rsidRPr="00FE1CEF" w14:paraId="64EA50F0" w14:textId="77777777" w:rsidTr="00DB7F21">
        <w:trPr>
          <w:trHeight w:val="20"/>
        </w:trPr>
        <w:tc>
          <w:tcPr>
            <w:tcW w:w="0" w:type="auto"/>
            <w:gridSpan w:val="7"/>
            <w:shd w:val="clear" w:color="000000" w:fill="FFFFFF"/>
          </w:tcPr>
          <w:p w14:paraId="6D4B5E85" w14:textId="77777777" w:rsidR="00607897" w:rsidRPr="00FE1CEF" w:rsidRDefault="00607897" w:rsidP="0063722F">
            <w:pPr>
              <w:spacing w:after="0" w:line="240" w:lineRule="auto"/>
              <w:jc w:val="center"/>
              <w:rPr>
                <w:rFonts w:ascii="Times New Roman" w:eastAsia="Times New Roman" w:hAnsi="Times New Roman" w:cs="Times New Roman"/>
                <w:sz w:val="20"/>
                <w:szCs w:val="20"/>
                <w:lang w:eastAsia="ru-RU"/>
              </w:rPr>
            </w:pPr>
          </w:p>
          <w:p w14:paraId="7B6E9AA4" w14:textId="0B2D8B73" w:rsidR="00607897" w:rsidRPr="00FE1CEF" w:rsidRDefault="00607897" w:rsidP="0063722F">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26" w:name="_Toc44507138"/>
            <w:bookmarkStart w:id="27" w:name="_Toc52812343"/>
            <w:r w:rsidRPr="00FE1CEF">
              <w:rPr>
                <w:rFonts w:ascii="Times New Roman" w:eastAsia="Times New Roman" w:hAnsi="Times New Roman" w:cs="Times New Roman"/>
                <w:b/>
                <w:bCs/>
                <w:iCs/>
                <w:sz w:val="20"/>
                <w:szCs w:val="20"/>
                <w:lang w:eastAsia="ru-RU"/>
              </w:rPr>
              <w:t>Первоочередные мероприятия по развитию системы здравоохранения</w:t>
            </w:r>
            <w:bookmarkEnd w:id="26"/>
            <w:bookmarkEnd w:id="27"/>
          </w:p>
          <w:p w14:paraId="4C8A80A5" w14:textId="77777777" w:rsidR="00607897" w:rsidRPr="00FE1CEF" w:rsidRDefault="00607897" w:rsidP="0063722F">
            <w:pPr>
              <w:spacing w:after="0" w:line="240" w:lineRule="auto"/>
              <w:jc w:val="center"/>
              <w:rPr>
                <w:rFonts w:ascii="Times New Roman" w:hAnsi="Times New Roman" w:cs="Times New Roman"/>
                <w:sz w:val="20"/>
                <w:szCs w:val="20"/>
              </w:rPr>
            </w:pPr>
          </w:p>
        </w:tc>
      </w:tr>
      <w:tr w:rsidR="00A11DD1" w:rsidRPr="00FE1CEF" w14:paraId="442B2281" w14:textId="77777777" w:rsidTr="00DB7F21">
        <w:trPr>
          <w:trHeight w:val="20"/>
        </w:trPr>
        <w:tc>
          <w:tcPr>
            <w:tcW w:w="0" w:type="auto"/>
            <w:shd w:val="clear" w:color="000000" w:fill="FFFFFF"/>
          </w:tcPr>
          <w:p w14:paraId="6B104766" w14:textId="77777777" w:rsidR="004D1B90" w:rsidRPr="00FE1CEF" w:rsidRDefault="004D1B90" w:rsidP="004D1B90">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A8FF96E" w14:textId="72C78192"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Строительство 4 поликлиник и 4 больниц в городе Чебоксары</w:t>
            </w:r>
          </w:p>
        </w:tc>
        <w:tc>
          <w:tcPr>
            <w:tcW w:w="0" w:type="auto"/>
            <w:shd w:val="clear" w:color="000000" w:fill="FFFFFF"/>
          </w:tcPr>
          <w:p w14:paraId="3060E806" w14:textId="3760E301" w:rsidR="004D1B90" w:rsidRPr="00FE1CEF" w:rsidRDefault="004D1B90" w:rsidP="004D1B90">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2022-2024</w:t>
            </w:r>
          </w:p>
        </w:tc>
        <w:tc>
          <w:tcPr>
            <w:tcW w:w="0" w:type="auto"/>
            <w:shd w:val="clear" w:color="000000" w:fill="FFFFFF"/>
          </w:tcPr>
          <w:p w14:paraId="10B1F9B6" w14:textId="2916F3FE"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Развитие инфраструктуры системы здравоохранения, повышение качества и доступности медицинской помощи</w:t>
            </w:r>
          </w:p>
        </w:tc>
        <w:tc>
          <w:tcPr>
            <w:tcW w:w="0" w:type="auto"/>
            <w:shd w:val="clear" w:color="000000" w:fill="FFFFFF"/>
          </w:tcPr>
          <w:p w14:paraId="16C57231" w14:textId="69C78CCE"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c>
          <w:tcPr>
            <w:tcW w:w="0" w:type="auto"/>
          </w:tcPr>
          <w:p w14:paraId="2FBA88AF" w14:textId="2771B50C"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Федеральный (</w:t>
            </w:r>
            <w:r w:rsidRPr="00FE1CEF">
              <w:rPr>
                <w:rFonts w:ascii="Times New Roman" w:hAnsi="Times New Roman" w:cs="Times New Roman"/>
                <w:i/>
                <w:sz w:val="20"/>
                <w:szCs w:val="20"/>
              </w:rPr>
              <w:t>Минздрав России</w:t>
            </w:r>
            <w:r w:rsidRPr="00FE1CEF">
              <w:rPr>
                <w:rFonts w:ascii="Times New Roman" w:hAnsi="Times New Roman" w:cs="Times New Roman"/>
                <w:sz w:val="20"/>
                <w:szCs w:val="20"/>
              </w:rPr>
              <w:t>)</w:t>
            </w:r>
          </w:p>
        </w:tc>
        <w:tc>
          <w:tcPr>
            <w:tcW w:w="0" w:type="auto"/>
          </w:tcPr>
          <w:p w14:paraId="221A74F9" w14:textId="503B4AA6"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r>
      <w:tr w:rsidR="004D1B90" w:rsidRPr="00FE1CEF" w14:paraId="41DF6333" w14:textId="77777777" w:rsidTr="00DB7F21">
        <w:trPr>
          <w:trHeight w:val="20"/>
        </w:trPr>
        <w:tc>
          <w:tcPr>
            <w:tcW w:w="0" w:type="auto"/>
            <w:shd w:val="clear" w:color="000000" w:fill="FFFFFF"/>
          </w:tcPr>
          <w:p w14:paraId="31E4DECC" w14:textId="77777777" w:rsidR="004D1B90" w:rsidRPr="00FE1CEF" w:rsidRDefault="004D1B90" w:rsidP="004D1B90">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4440762" w14:textId="28643883" w:rsidR="004D1B90" w:rsidRPr="00FE1CEF" w:rsidRDefault="004D1B90" w:rsidP="004D1B90">
            <w:pPr>
              <w:spacing w:after="0" w:line="240" w:lineRule="auto"/>
              <w:jc w:val="both"/>
              <w:rPr>
                <w:rFonts w:ascii="Times New Roman" w:hAnsi="Times New Roman" w:cs="Times New Roman"/>
                <w:iCs/>
                <w:sz w:val="20"/>
                <w:szCs w:val="20"/>
              </w:rPr>
            </w:pPr>
            <w:r w:rsidRPr="00FE1CEF">
              <w:rPr>
                <w:rFonts w:ascii="Times New Roman" w:hAnsi="Times New Roman" w:cs="Times New Roman"/>
                <w:iCs/>
                <w:sz w:val="20"/>
                <w:szCs w:val="20"/>
              </w:rPr>
              <w:t>Оснащение АО «Санаторий «Надежда» реабилитационным оборудованием</w:t>
            </w:r>
          </w:p>
        </w:tc>
        <w:tc>
          <w:tcPr>
            <w:tcW w:w="0" w:type="auto"/>
            <w:shd w:val="clear" w:color="000000" w:fill="FFFFFF"/>
          </w:tcPr>
          <w:p w14:paraId="30DC1B2F" w14:textId="27D8C87E" w:rsidR="004D1B90" w:rsidRPr="00FE1CEF" w:rsidRDefault="004D1B90" w:rsidP="004D1B90">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2021-2023</w:t>
            </w:r>
          </w:p>
        </w:tc>
        <w:tc>
          <w:tcPr>
            <w:tcW w:w="0" w:type="auto"/>
            <w:shd w:val="clear" w:color="000000" w:fill="FFFFFF"/>
          </w:tcPr>
          <w:p w14:paraId="070BB916" w14:textId="42904784"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Развитие реабилитационного направления здравоохранения Чувашской Республики</w:t>
            </w:r>
          </w:p>
        </w:tc>
        <w:tc>
          <w:tcPr>
            <w:tcW w:w="0" w:type="auto"/>
            <w:shd w:val="clear" w:color="000000" w:fill="FFFFFF"/>
          </w:tcPr>
          <w:p w14:paraId="67C840C1" w14:textId="34146035"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c>
          <w:tcPr>
            <w:tcW w:w="0" w:type="auto"/>
          </w:tcPr>
          <w:p w14:paraId="08691C0F" w14:textId="0CBB8F26"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Федеральный (</w:t>
            </w:r>
            <w:r w:rsidRPr="00FE1CEF">
              <w:rPr>
                <w:rFonts w:ascii="Times New Roman" w:hAnsi="Times New Roman" w:cs="Times New Roman"/>
                <w:i/>
                <w:sz w:val="20"/>
                <w:szCs w:val="20"/>
              </w:rPr>
              <w:t>Минздрав России</w:t>
            </w:r>
            <w:r w:rsidRPr="00FE1CEF">
              <w:rPr>
                <w:rFonts w:ascii="Times New Roman" w:hAnsi="Times New Roman" w:cs="Times New Roman"/>
                <w:sz w:val="20"/>
                <w:szCs w:val="20"/>
              </w:rPr>
              <w:t>)</w:t>
            </w:r>
          </w:p>
        </w:tc>
        <w:tc>
          <w:tcPr>
            <w:tcW w:w="0" w:type="auto"/>
          </w:tcPr>
          <w:p w14:paraId="43662D29" w14:textId="126F59A2"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r>
      <w:tr w:rsidR="00A11DD1" w:rsidRPr="00FE1CEF" w14:paraId="21AB3A2A" w14:textId="77777777" w:rsidTr="00DB7F21">
        <w:trPr>
          <w:trHeight w:val="20"/>
        </w:trPr>
        <w:tc>
          <w:tcPr>
            <w:tcW w:w="0" w:type="auto"/>
            <w:shd w:val="clear" w:color="000000" w:fill="FFFFFF"/>
          </w:tcPr>
          <w:p w14:paraId="28AD7EFE" w14:textId="77777777" w:rsidR="004D1B90" w:rsidRPr="00FE1CEF" w:rsidRDefault="004D1B90" w:rsidP="004D1B90">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2ED9956" w14:textId="485C3CD5"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 xml:space="preserve">Строительство лечебного корпуса для проведения санаторного этапа реабилитации в АО «Санаторий «Надежда» </w:t>
            </w:r>
          </w:p>
        </w:tc>
        <w:tc>
          <w:tcPr>
            <w:tcW w:w="0" w:type="auto"/>
            <w:shd w:val="clear" w:color="000000" w:fill="FFFFFF"/>
          </w:tcPr>
          <w:p w14:paraId="10204186" w14:textId="4602FBFA" w:rsidR="004D1B90" w:rsidRPr="00FE1CEF" w:rsidRDefault="004D1B90" w:rsidP="004D1B90">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2022-2025</w:t>
            </w:r>
          </w:p>
        </w:tc>
        <w:tc>
          <w:tcPr>
            <w:tcW w:w="0" w:type="auto"/>
            <w:shd w:val="clear" w:color="000000" w:fill="FFFFFF"/>
          </w:tcPr>
          <w:p w14:paraId="407E7DE2" w14:textId="041AD85E"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Развитие реабилитационного направления здравоохранения Чувашской Республики</w:t>
            </w:r>
          </w:p>
        </w:tc>
        <w:tc>
          <w:tcPr>
            <w:tcW w:w="0" w:type="auto"/>
            <w:shd w:val="clear" w:color="000000" w:fill="FFFFFF"/>
          </w:tcPr>
          <w:p w14:paraId="4FB01686" w14:textId="3FBAC137"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c>
          <w:tcPr>
            <w:tcW w:w="0" w:type="auto"/>
          </w:tcPr>
          <w:p w14:paraId="315D0133" w14:textId="7A93236F"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Федеральный (</w:t>
            </w:r>
            <w:r w:rsidRPr="00FE1CEF">
              <w:rPr>
                <w:rFonts w:ascii="Times New Roman" w:hAnsi="Times New Roman" w:cs="Times New Roman"/>
                <w:i/>
                <w:sz w:val="20"/>
                <w:szCs w:val="20"/>
              </w:rPr>
              <w:t>Минздрав России</w:t>
            </w:r>
            <w:r w:rsidRPr="00FE1CEF">
              <w:rPr>
                <w:rFonts w:ascii="Times New Roman" w:hAnsi="Times New Roman" w:cs="Times New Roman"/>
                <w:sz w:val="20"/>
                <w:szCs w:val="20"/>
              </w:rPr>
              <w:t>)</w:t>
            </w:r>
          </w:p>
        </w:tc>
        <w:tc>
          <w:tcPr>
            <w:tcW w:w="0" w:type="auto"/>
          </w:tcPr>
          <w:p w14:paraId="5803D84B" w14:textId="79C34BF6"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r>
      <w:tr w:rsidR="00A11DD1" w:rsidRPr="00FE1CEF" w14:paraId="271F66E2" w14:textId="77777777" w:rsidTr="00DB7F21">
        <w:trPr>
          <w:trHeight w:val="20"/>
        </w:trPr>
        <w:tc>
          <w:tcPr>
            <w:tcW w:w="0" w:type="auto"/>
            <w:shd w:val="clear" w:color="000000" w:fill="FFFFFF"/>
          </w:tcPr>
          <w:p w14:paraId="2C09FE23" w14:textId="77777777" w:rsidR="004D1B90" w:rsidRPr="00FE1CEF" w:rsidRDefault="004D1B90" w:rsidP="004D1B90">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66743BB" w14:textId="1596823C"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 xml:space="preserve">Реконструкция существующих корпусов АО «Санаторий «Надежда» </w:t>
            </w:r>
          </w:p>
        </w:tc>
        <w:tc>
          <w:tcPr>
            <w:tcW w:w="0" w:type="auto"/>
            <w:shd w:val="clear" w:color="000000" w:fill="FFFFFF"/>
          </w:tcPr>
          <w:p w14:paraId="129E2D8F" w14:textId="7B898773" w:rsidR="004D1B90" w:rsidRPr="00FE1CEF" w:rsidRDefault="004D1B90" w:rsidP="004D1B90">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2021-2023</w:t>
            </w:r>
          </w:p>
        </w:tc>
        <w:tc>
          <w:tcPr>
            <w:tcW w:w="0" w:type="auto"/>
            <w:shd w:val="clear" w:color="000000" w:fill="FFFFFF"/>
          </w:tcPr>
          <w:p w14:paraId="59468B82" w14:textId="14EB4DB1"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Развитие реабилитационного направления здравоохранения Чувашской Республики</w:t>
            </w:r>
          </w:p>
        </w:tc>
        <w:tc>
          <w:tcPr>
            <w:tcW w:w="0" w:type="auto"/>
            <w:shd w:val="clear" w:color="000000" w:fill="FFFFFF"/>
          </w:tcPr>
          <w:p w14:paraId="0262DBCA" w14:textId="2044647A"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c>
          <w:tcPr>
            <w:tcW w:w="0" w:type="auto"/>
          </w:tcPr>
          <w:p w14:paraId="25967487" w14:textId="7ACF722F"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Федеральный (</w:t>
            </w:r>
            <w:r w:rsidRPr="00FE1CEF">
              <w:rPr>
                <w:rFonts w:ascii="Times New Roman" w:hAnsi="Times New Roman" w:cs="Times New Roman"/>
                <w:i/>
                <w:sz w:val="20"/>
                <w:szCs w:val="20"/>
              </w:rPr>
              <w:t>Минздрав России</w:t>
            </w:r>
            <w:r w:rsidRPr="00FE1CEF">
              <w:rPr>
                <w:rFonts w:ascii="Times New Roman" w:hAnsi="Times New Roman" w:cs="Times New Roman"/>
                <w:sz w:val="20"/>
                <w:szCs w:val="20"/>
              </w:rPr>
              <w:t>)</w:t>
            </w:r>
          </w:p>
        </w:tc>
        <w:tc>
          <w:tcPr>
            <w:tcW w:w="0" w:type="auto"/>
          </w:tcPr>
          <w:p w14:paraId="180135F7" w14:textId="035C7B6D"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r>
      <w:tr w:rsidR="00A11DD1" w:rsidRPr="00FE1CEF" w14:paraId="4DC143A8" w14:textId="77777777" w:rsidTr="00DB7F21">
        <w:trPr>
          <w:trHeight w:val="20"/>
        </w:trPr>
        <w:tc>
          <w:tcPr>
            <w:tcW w:w="0" w:type="auto"/>
            <w:shd w:val="clear" w:color="000000" w:fill="FFFFFF"/>
          </w:tcPr>
          <w:p w14:paraId="5BEBCBBD" w14:textId="77777777" w:rsidR="004D1B90" w:rsidRPr="00FE1CEF" w:rsidRDefault="004D1B90" w:rsidP="004D1B90">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FF3E8B9" w14:textId="4A0EFCE1"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Реконструкция реабилитационного центра АО «Санаторий «</w:t>
            </w:r>
            <w:proofErr w:type="spellStart"/>
            <w:r w:rsidRPr="00FE1CEF">
              <w:rPr>
                <w:rFonts w:ascii="Times New Roman" w:hAnsi="Times New Roman" w:cs="Times New Roman"/>
                <w:sz w:val="20"/>
                <w:szCs w:val="20"/>
              </w:rPr>
              <w:t>Чувашиякурорт</w:t>
            </w:r>
            <w:proofErr w:type="spellEnd"/>
            <w:r w:rsidRPr="00FE1CEF">
              <w:rPr>
                <w:rFonts w:ascii="Times New Roman" w:hAnsi="Times New Roman" w:cs="Times New Roman"/>
                <w:sz w:val="20"/>
                <w:szCs w:val="20"/>
              </w:rPr>
              <w:t>» и дооснащение его высокотехнологичным медицинским оборудованием</w:t>
            </w:r>
          </w:p>
        </w:tc>
        <w:tc>
          <w:tcPr>
            <w:tcW w:w="0" w:type="auto"/>
            <w:shd w:val="clear" w:color="000000" w:fill="FFFFFF"/>
          </w:tcPr>
          <w:p w14:paraId="4B3403F5" w14:textId="661E3A9D" w:rsidR="004D1B90" w:rsidRPr="00FE1CEF" w:rsidRDefault="004D1B90" w:rsidP="004D1B90">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2022-2023</w:t>
            </w:r>
          </w:p>
        </w:tc>
        <w:tc>
          <w:tcPr>
            <w:tcW w:w="0" w:type="auto"/>
            <w:shd w:val="clear" w:color="000000" w:fill="FFFFFF"/>
          </w:tcPr>
          <w:p w14:paraId="2588A67F" w14:textId="221033FA"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Развитие реабилитационного направления здравоохранения Чувашской Республики</w:t>
            </w:r>
          </w:p>
        </w:tc>
        <w:tc>
          <w:tcPr>
            <w:tcW w:w="0" w:type="auto"/>
            <w:shd w:val="clear" w:color="000000" w:fill="FFFFFF"/>
          </w:tcPr>
          <w:p w14:paraId="06681D79" w14:textId="718BD786"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c>
          <w:tcPr>
            <w:tcW w:w="0" w:type="auto"/>
          </w:tcPr>
          <w:p w14:paraId="633F5B6F" w14:textId="1CD81882"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Федеральный (</w:t>
            </w:r>
            <w:r w:rsidRPr="00FE1CEF">
              <w:rPr>
                <w:rFonts w:ascii="Times New Roman" w:hAnsi="Times New Roman" w:cs="Times New Roman"/>
                <w:i/>
                <w:sz w:val="20"/>
                <w:szCs w:val="20"/>
              </w:rPr>
              <w:t>Минздрав России</w:t>
            </w:r>
            <w:r w:rsidRPr="00FE1CEF">
              <w:rPr>
                <w:rFonts w:ascii="Times New Roman" w:hAnsi="Times New Roman" w:cs="Times New Roman"/>
                <w:sz w:val="20"/>
                <w:szCs w:val="20"/>
              </w:rPr>
              <w:t>)</w:t>
            </w:r>
          </w:p>
        </w:tc>
        <w:tc>
          <w:tcPr>
            <w:tcW w:w="0" w:type="auto"/>
          </w:tcPr>
          <w:p w14:paraId="10A39F2C" w14:textId="2930EB33"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r>
      <w:tr w:rsidR="00A11DD1" w:rsidRPr="00FE1CEF" w14:paraId="263704BE" w14:textId="77777777" w:rsidTr="00DB7F21">
        <w:trPr>
          <w:trHeight w:val="20"/>
        </w:trPr>
        <w:tc>
          <w:tcPr>
            <w:tcW w:w="0" w:type="auto"/>
            <w:shd w:val="clear" w:color="000000" w:fill="FFFFFF"/>
          </w:tcPr>
          <w:p w14:paraId="3A206512" w14:textId="77777777" w:rsidR="004D1B90" w:rsidRPr="00FE1CEF" w:rsidRDefault="004D1B90" w:rsidP="004D1B90">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07D225A1" w14:textId="3C082FB6"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Строительство теплого перехода из здания спального корпуса в здание лечебного корпуса АО «Санаторий «</w:t>
            </w:r>
            <w:proofErr w:type="spellStart"/>
            <w:r w:rsidRPr="00FE1CEF">
              <w:rPr>
                <w:rFonts w:ascii="Times New Roman" w:hAnsi="Times New Roman" w:cs="Times New Roman"/>
                <w:sz w:val="20"/>
                <w:szCs w:val="20"/>
              </w:rPr>
              <w:t>Чувашиякурорт</w:t>
            </w:r>
            <w:proofErr w:type="spellEnd"/>
            <w:r w:rsidRPr="00FE1CEF">
              <w:rPr>
                <w:rFonts w:ascii="Times New Roman" w:hAnsi="Times New Roman" w:cs="Times New Roman"/>
                <w:sz w:val="20"/>
                <w:szCs w:val="20"/>
              </w:rPr>
              <w:t>»</w:t>
            </w:r>
          </w:p>
        </w:tc>
        <w:tc>
          <w:tcPr>
            <w:tcW w:w="0" w:type="auto"/>
            <w:shd w:val="clear" w:color="000000" w:fill="FFFFFF"/>
          </w:tcPr>
          <w:p w14:paraId="23FA4CE9" w14:textId="30BB9258" w:rsidR="004D1B90" w:rsidRPr="00FE1CEF" w:rsidRDefault="004D1B90" w:rsidP="004D1B90">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2020-2021</w:t>
            </w:r>
          </w:p>
        </w:tc>
        <w:tc>
          <w:tcPr>
            <w:tcW w:w="0" w:type="auto"/>
            <w:shd w:val="clear" w:color="000000" w:fill="FFFFFF"/>
          </w:tcPr>
          <w:p w14:paraId="54653BB1" w14:textId="62A6CBE5"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Развитие реабилитационного направления здравоохранения Чувашской Республики</w:t>
            </w:r>
          </w:p>
        </w:tc>
        <w:tc>
          <w:tcPr>
            <w:tcW w:w="0" w:type="auto"/>
            <w:shd w:val="clear" w:color="000000" w:fill="FFFFFF"/>
          </w:tcPr>
          <w:p w14:paraId="4AAFE638" w14:textId="445965A4"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c>
          <w:tcPr>
            <w:tcW w:w="0" w:type="auto"/>
          </w:tcPr>
          <w:p w14:paraId="591FC1EB" w14:textId="349D2948"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Федеральный (</w:t>
            </w:r>
            <w:r w:rsidRPr="00FE1CEF">
              <w:rPr>
                <w:rFonts w:ascii="Times New Roman" w:hAnsi="Times New Roman" w:cs="Times New Roman"/>
                <w:i/>
                <w:sz w:val="20"/>
                <w:szCs w:val="20"/>
              </w:rPr>
              <w:t>Минздрав России</w:t>
            </w:r>
            <w:r w:rsidRPr="00FE1CEF">
              <w:rPr>
                <w:rFonts w:ascii="Times New Roman" w:hAnsi="Times New Roman" w:cs="Times New Roman"/>
                <w:sz w:val="20"/>
                <w:szCs w:val="20"/>
              </w:rPr>
              <w:t>)</w:t>
            </w:r>
          </w:p>
        </w:tc>
        <w:tc>
          <w:tcPr>
            <w:tcW w:w="0" w:type="auto"/>
          </w:tcPr>
          <w:p w14:paraId="325F2A77" w14:textId="0C458DCB"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r>
      <w:tr w:rsidR="00A11DD1" w:rsidRPr="00FE1CEF" w14:paraId="028F8B22" w14:textId="77777777" w:rsidTr="00DB7F21">
        <w:trPr>
          <w:trHeight w:val="20"/>
        </w:trPr>
        <w:tc>
          <w:tcPr>
            <w:tcW w:w="0" w:type="auto"/>
            <w:shd w:val="clear" w:color="000000" w:fill="FFFFFF"/>
          </w:tcPr>
          <w:p w14:paraId="6FB0CC08" w14:textId="77777777" w:rsidR="004D1B90" w:rsidRPr="00FE1CEF" w:rsidRDefault="004D1B90" w:rsidP="004D1B90">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C9040A5" w14:textId="211B2925"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 xml:space="preserve">Создание научно-образовательного центра по реабилитации и курортологии </w:t>
            </w:r>
          </w:p>
        </w:tc>
        <w:tc>
          <w:tcPr>
            <w:tcW w:w="0" w:type="auto"/>
            <w:shd w:val="clear" w:color="000000" w:fill="FFFFFF"/>
          </w:tcPr>
          <w:p w14:paraId="750CEFF3" w14:textId="26EA16BB" w:rsidR="004D1B90" w:rsidRPr="00FE1CEF" w:rsidRDefault="004D1B90" w:rsidP="004D1B90">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2023-2024</w:t>
            </w:r>
          </w:p>
        </w:tc>
        <w:tc>
          <w:tcPr>
            <w:tcW w:w="0" w:type="auto"/>
            <w:shd w:val="clear" w:color="000000" w:fill="FFFFFF"/>
          </w:tcPr>
          <w:p w14:paraId="0C5E40C8" w14:textId="6FD697E7"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организация научно-исследовательской деятельности по изучению природных факторов Чувашской Республики и подготовки кадров по курортологии и реабилитации</w:t>
            </w:r>
          </w:p>
        </w:tc>
        <w:tc>
          <w:tcPr>
            <w:tcW w:w="0" w:type="auto"/>
            <w:shd w:val="clear" w:color="000000" w:fill="FFFFFF"/>
          </w:tcPr>
          <w:p w14:paraId="16E7E3BE" w14:textId="34394936"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c>
          <w:tcPr>
            <w:tcW w:w="0" w:type="auto"/>
          </w:tcPr>
          <w:p w14:paraId="5918B482" w14:textId="14BA752F"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Федеральный (</w:t>
            </w:r>
            <w:r w:rsidRPr="00FE1CEF">
              <w:rPr>
                <w:rFonts w:ascii="Times New Roman" w:hAnsi="Times New Roman" w:cs="Times New Roman"/>
                <w:i/>
                <w:sz w:val="20"/>
                <w:szCs w:val="20"/>
              </w:rPr>
              <w:t>Минздрав России</w:t>
            </w:r>
            <w:r w:rsidRPr="00FE1CEF">
              <w:rPr>
                <w:rFonts w:ascii="Times New Roman" w:hAnsi="Times New Roman" w:cs="Times New Roman"/>
                <w:sz w:val="20"/>
                <w:szCs w:val="20"/>
              </w:rPr>
              <w:t>)</w:t>
            </w:r>
          </w:p>
        </w:tc>
        <w:tc>
          <w:tcPr>
            <w:tcW w:w="0" w:type="auto"/>
          </w:tcPr>
          <w:p w14:paraId="23D1B9D1" w14:textId="502E5A60"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r>
      <w:tr w:rsidR="00A11DD1" w:rsidRPr="00FE1CEF" w14:paraId="0386384C" w14:textId="77777777" w:rsidTr="00DB7F21">
        <w:trPr>
          <w:trHeight w:val="20"/>
        </w:trPr>
        <w:tc>
          <w:tcPr>
            <w:tcW w:w="0" w:type="auto"/>
            <w:shd w:val="clear" w:color="000000" w:fill="FFFFFF"/>
          </w:tcPr>
          <w:p w14:paraId="650A4682" w14:textId="77777777" w:rsidR="004D1B90" w:rsidRPr="00FE1CEF" w:rsidRDefault="004D1B90" w:rsidP="004D1B90">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563FD57F" w14:textId="2A06239E"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 xml:space="preserve">Приобретение специализированного медицинского оборудования, специальное оснащение и создание </w:t>
            </w:r>
            <w:proofErr w:type="spellStart"/>
            <w:r w:rsidRPr="00FE1CEF">
              <w:rPr>
                <w:rFonts w:ascii="Times New Roman" w:hAnsi="Times New Roman" w:cs="Times New Roman"/>
                <w:sz w:val="20"/>
                <w:szCs w:val="20"/>
              </w:rPr>
              <w:t>безбарьерной</w:t>
            </w:r>
            <w:proofErr w:type="spellEnd"/>
            <w:r w:rsidRPr="00FE1CEF">
              <w:rPr>
                <w:rFonts w:ascii="Times New Roman" w:hAnsi="Times New Roman" w:cs="Times New Roman"/>
                <w:sz w:val="20"/>
                <w:szCs w:val="20"/>
              </w:rPr>
              <w:t xml:space="preserve"> среды. Чебоксарский филиал ФГАУ «НМИЦ «МНТК «Микрохирургия глаза» имени академика С.Н. Федорова» Минздрава России</w:t>
            </w:r>
          </w:p>
        </w:tc>
        <w:tc>
          <w:tcPr>
            <w:tcW w:w="0" w:type="auto"/>
            <w:shd w:val="clear" w:color="000000" w:fill="FFFFFF"/>
          </w:tcPr>
          <w:p w14:paraId="69EE5508" w14:textId="77777777" w:rsidR="004D1B90" w:rsidRPr="00FE1CEF" w:rsidRDefault="004D1B90" w:rsidP="004D1B90">
            <w:pPr>
              <w:spacing w:after="0" w:line="240" w:lineRule="auto"/>
              <w:ind w:left="-87" w:right="-114"/>
              <w:jc w:val="center"/>
              <w:rPr>
                <w:rFonts w:ascii="Times New Roman" w:hAnsi="Times New Roman" w:cs="Times New Roman"/>
                <w:sz w:val="20"/>
                <w:szCs w:val="20"/>
              </w:rPr>
            </w:pPr>
          </w:p>
        </w:tc>
        <w:tc>
          <w:tcPr>
            <w:tcW w:w="0" w:type="auto"/>
            <w:shd w:val="clear" w:color="000000" w:fill="FFFFFF"/>
          </w:tcPr>
          <w:p w14:paraId="77410352" w14:textId="39507B3B"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Развитие реабилитационного направления здравоохранения Чувашской Республики</w:t>
            </w:r>
          </w:p>
        </w:tc>
        <w:tc>
          <w:tcPr>
            <w:tcW w:w="0" w:type="auto"/>
            <w:shd w:val="clear" w:color="000000" w:fill="FFFFFF"/>
          </w:tcPr>
          <w:p w14:paraId="142964D1" w14:textId="5BE4D146"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c>
          <w:tcPr>
            <w:tcW w:w="0" w:type="auto"/>
          </w:tcPr>
          <w:p w14:paraId="130D5B81" w14:textId="743D464A"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Федеральный (</w:t>
            </w:r>
            <w:r w:rsidRPr="00FE1CEF">
              <w:rPr>
                <w:rFonts w:ascii="Times New Roman" w:hAnsi="Times New Roman" w:cs="Times New Roman"/>
                <w:i/>
                <w:sz w:val="20"/>
                <w:szCs w:val="20"/>
              </w:rPr>
              <w:t>Минздрав России</w:t>
            </w:r>
            <w:r w:rsidRPr="00FE1CEF">
              <w:rPr>
                <w:rFonts w:ascii="Times New Roman" w:hAnsi="Times New Roman" w:cs="Times New Roman"/>
                <w:sz w:val="20"/>
                <w:szCs w:val="20"/>
              </w:rPr>
              <w:t>)</w:t>
            </w:r>
          </w:p>
        </w:tc>
        <w:tc>
          <w:tcPr>
            <w:tcW w:w="0" w:type="auto"/>
          </w:tcPr>
          <w:p w14:paraId="027C1279" w14:textId="6DBE793E"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r>
      <w:tr w:rsidR="00A11DD1" w:rsidRPr="00FE1CEF" w14:paraId="50D83ADE" w14:textId="77777777" w:rsidTr="00DB7F21">
        <w:trPr>
          <w:trHeight w:val="20"/>
        </w:trPr>
        <w:tc>
          <w:tcPr>
            <w:tcW w:w="0" w:type="auto"/>
            <w:shd w:val="clear" w:color="000000" w:fill="FFFFFF"/>
          </w:tcPr>
          <w:p w14:paraId="55F9DBBE" w14:textId="77777777" w:rsidR="004D1B90" w:rsidRPr="00FE1CEF" w:rsidRDefault="004D1B90" w:rsidP="004D1B90">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D6FDBDE" w14:textId="5E3EC624"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Повышение квалификации персонала Чебоксарский филиал ФГАУ «НМИЦ «МНТК «Микрохирургия глаза» имени академика С.Н. Федорова»</w:t>
            </w:r>
          </w:p>
        </w:tc>
        <w:tc>
          <w:tcPr>
            <w:tcW w:w="0" w:type="auto"/>
            <w:shd w:val="clear" w:color="000000" w:fill="FFFFFF"/>
          </w:tcPr>
          <w:p w14:paraId="7752B74D" w14:textId="77777777" w:rsidR="004D1B90" w:rsidRPr="00FE1CEF" w:rsidRDefault="004D1B90" w:rsidP="004D1B90">
            <w:pPr>
              <w:spacing w:after="0" w:line="240" w:lineRule="auto"/>
              <w:ind w:left="-87" w:right="-114"/>
              <w:jc w:val="center"/>
              <w:rPr>
                <w:rFonts w:ascii="Times New Roman" w:hAnsi="Times New Roman" w:cs="Times New Roman"/>
                <w:sz w:val="20"/>
                <w:szCs w:val="20"/>
              </w:rPr>
            </w:pPr>
          </w:p>
        </w:tc>
        <w:tc>
          <w:tcPr>
            <w:tcW w:w="0" w:type="auto"/>
            <w:shd w:val="clear" w:color="000000" w:fill="FFFFFF"/>
          </w:tcPr>
          <w:p w14:paraId="3B4EF54A" w14:textId="5F9467EA"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Развитие реабилитационного направления здравоохранения Чувашской Республики</w:t>
            </w:r>
          </w:p>
        </w:tc>
        <w:tc>
          <w:tcPr>
            <w:tcW w:w="0" w:type="auto"/>
            <w:shd w:val="clear" w:color="000000" w:fill="FFFFFF"/>
          </w:tcPr>
          <w:p w14:paraId="5F24FC83" w14:textId="0FBD1272"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c>
          <w:tcPr>
            <w:tcW w:w="0" w:type="auto"/>
          </w:tcPr>
          <w:p w14:paraId="28F80542" w14:textId="4C62BA5F"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Федеральный (</w:t>
            </w:r>
            <w:r w:rsidRPr="00FE1CEF">
              <w:rPr>
                <w:rFonts w:ascii="Times New Roman" w:hAnsi="Times New Roman" w:cs="Times New Roman"/>
                <w:i/>
                <w:sz w:val="20"/>
                <w:szCs w:val="20"/>
              </w:rPr>
              <w:t>Минздрав России</w:t>
            </w:r>
            <w:r w:rsidRPr="00FE1CEF">
              <w:rPr>
                <w:rFonts w:ascii="Times New Roman" w:hAnsi="Times New Roman" w:cs="Times New Roman"/>
                <w:sz w:val="20"/>
                <w:szCs w:val="20"/>
              </w:rPr>
              <w:t>)</w:t>
            </w:r>
          </w:p>
        </w:tc>
        <w:tc>
          <w:tcPr>
            <w:tcW w:w="0" w:type="auto"/>
          </w:tcPr>
          <w:p w14:paraId="4DEE7C62" w14:textId="0294BA7D"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r>
      <w:tr w:rsidR="00A11DD1" w:rsidRPr="00FE1CEF" w14:paraId="1372F269" w14:textId="77777777" w:rsidTr="00DB7F21">
        <w:trPr>
          <w:trHeight w:val="20"/>
        </w:trPr>
        <w:tc>
          <w:tcPr>
            <w:tcW w:w="0" w:type="auto"/>
            <w:shd w:val="clear" w:color="000000" w:fill="FFFFFF"/>
          </w:tcPr>
          <w:p w14:paraId="213AAD78" w14:textId="77777777" w:rsidR="004D1B90" w:rsidRPr="00FE1CEF" w:rsidRDefault="004D1B90" w:rsidP="004D1B90">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31D89DE" w14:textId="445F7994"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Оснащение реабилитационного центра БУ «Республиканская детская клиническая больница» Минздрава Чувашии высокотехнологичным медицинским оборудованием</w:t>
            </w:r>
          </w:p>
        </w:tc>
        <w:tc>
          <w:tcPr>
            <w:tcW w:w="0" w:type="auto"/>
            <w:shd w:val="clear" w:color="000000" w:fill="FFFFFF"/>
          </w:tcPr>
          <w:p w14:paraId="7F3EE91B" w14:textId="056046F6" w:rsidR="004D1B90" w:rsidRPr="00FE1CEF" w:rsidRDefault="004D1B90" w:rsidP="004D1B90">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2021</w:t>
            </w:r>
          </w:p>
        </w:tc>
        <w:tc>
          <w:tcPr>
            <w:tcW w:w="0" w:type="auto"/>
            <w:shd w:val="clear" w:color="000000" w:fill="FFFFFF"/>
          </w:tcPr>
          <w:p w14:paraId="2B819A62" w14:textId="3B08E17C"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Развитие реабилитационного направления здравоохранения Чувашской Республики</w:t>
            </w:r>
          </w:p>
        </w:tc>
        <w:tc>
          <w:tcPr>
            <w:tcW w:w="0" w:type="auto"/>
            <w:shd w:val="clear" w:color="000000" w:fill="FFFFFF"/>
          </w:tcPr>
          <w:p w14:paraId="260C78E5" w14:textId="29E0AF8D"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c>
          <w:tcPr>
            <w:tcW w:w="0" w:type="auto"/>
          </w:tcPr>
          <w:p w14:paraId="4786B41F" w14:textId="2AD96D2F"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Региональный (Минздрав Чувашии)</w:t>
            </w:r>
          </w:p>
        </w:tc>
        <w:tc>
          <w:tcPr>
            <w:tcW w:w="0" w:type="auto"/>
          </w:tcPr>
          <w:p w14:paraId="15B8D551" w14:textId="449502EB"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r>
      <w:tr w:rsidR="00A11DD1" w:rsidRPr="00FE1CEF" w14:paraId="56B11CAA" w14:textId="77777777" w:rsidTr="00DB7F21">
        <w:trPr>
          <w:trHeight w:val="20"/>
        </w:trPr>
        <w:tc>
          <w:tcPr>
            <w:tcW w:w="0" w:type="auto"/>
            <w:shd w:val="clear" w:color="000000" w:fill="FFFFFF"/>
          </w:tcPr>
          <w:p w14:paraId="527179CA" w14:textId="77777777" w:rsidR="004D1B90" w:rsidRPr="00FE1CEF" w:rsidRDefault="004D1B90" w:rsidP="004D1B90">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65A0C0D" w14:textId="1DC7F0FE"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Строительство дополнительного корпуса с теплым переходом к зданию ФГБУ «Федеральный центр травматологии, ортопедии и эндопротезирования» Министерства здравоохранения Российской Федерации (г. Чебоксары)</w:t>
            </w:r>
          </w:p>
        </w:tc>
        <w:tc>
          <w:tcPr>
            <w:tcW w:w="0" w:type="auto"/>
            <w:shd w:val="clear" w:color="000000" w:fill="FFFFFF"/>
          </w:tcPr>
          <w:p w14:paraId="278D4E7A" w14:textId="57E280FE" w:rsidR="004D1B90" w:rsidRPr="00FE1CEF" w:rsidRDefault="004D1B90" w:rsidP="004D1B90">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2020-2022</w:t>
            </w:r>
          </w:p>
        </w:tc>
        <w:tc>
          <w:tcPr>
            <w:tcW w:w="0" w:type="auto"/>
            <w:shd w:val="clear" w:color="000000" w:fill="FFFFFF"/>
          </w:tcPr>
          <w:p w14:paraId="73086C8B" w14:textId="5EBF2644"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Развитие реабилитационного направления здравоохранения Чувашской Республики</w:t>
            </w:r>
          </w:p>
        </w:tc>
        <w:tc>
          <w:tcPr>
            <w:tcW w:w="0" w:type="auto"/>
            <w:shd w:val="clear" w:color="000000" w:fill="FFFFFF"/>
          </w:tcPr>
          <w:p w14:paraId="2539029D" w14:textId="694F5F15"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c>
          <w:tcPr>
            <w:tcW w:w="0" w:type="auto"/>
          </w:tcPr>
          <w:p w14:paraId="17260D17" w14:textId="33541624"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Федеральный (</w:t>
            </w:r>
            <w:r w:rsidRPr="00FE1CEF">
              <w:rPr>
                <w:rFonts w:ascii="Times New Roman" w:hAnsi="Times New Roman" w:cs="Times New Roman"/>
                <w:i/>
                <w:sz w:val="20"/>
                <w:szCs w:val="20"/>
              </w:rPr>
              <w:t>Минздрав России</w:t>
            </w:r>
            <w:r w:rsidRPr="00FE1CEF">
              <w:rPr>
                <w:rFonts w:ascii="Times New Roman" w:hAnsi="Times New Roman" w:cs="Times New Roman"/>
                <w:sz w:val="20"/>
                <w:szCs w:val="20"/>
              </w:rPr>
              <w:t>)</w:t>
            </w:r>
          </w:p>
        </w:tc>
        <w:tc>
          <w:tcPr>
            <w:tcW w:w="0" w:type="auto"/>
          </w:tcPr>
          <w:p w14:paraId="29D0ECD8" w14:textId="6DD83C9D"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r>
      <w:tr w:rsidR="00A11DD1" w:rsidRPr="00FE1CEF" w14:paraId="2F2C403F" w14:textId="77777777" w:rsidTr="00DB7F21">
        <w:trPr>
          <w:trHeight w:val="20"/>
        </w:trPr>
        <w:tc>
          <w:tcPr>
            <w:tcW w:w="0" w:type="auto"/>
            <w:shd w:val="clear" w:color="000000" w:fill="FFFFFF"/>
          </w:tcPr>
          <w:p w14:paraId="71C4582B" w14:textId="77777777" w:rsidR="004D1B90" w:rsidRPr="00FE1CEF" w:rsidRDefault="004D1B90" w:rsidP="004D1B90">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4774F27" w14:textId="19C26A47"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 xml:space="preserve">Строительство нового больничного комплекса БУ «Республиканский противотуберкулезный диспансер» Минздрава Чувашии мощностью 300 коек и инфекционного стационара мощностью 100 коек </w:t>
            </w:r>
          </w:p>
        </w:tc>
        <w:tc>
          <w:tcPr>
            <w:tcW w:w="0" w:type="auto"/>
            <w:shd w:val="clear" w:color="000000" w:fill="FFFFFF"/>
          </w:tcPr>
          <w:p w14:paraId="40244370" w14:textId="0026D2F4" w:rsidR="004D1B90" w:rsidRPr="00FE1CEF" w:rsidRDefault="004D1B90" w:rsidP="004D1B90">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2023-2025</w:t>
            </w:r>
          </w:p>
        </w:tc>
        <w:tc>
          <w:tcPr>
            <w:tcW w:w="0" w:type="auto"/>
            <w:shd w:val="clear" w:color="000000" w:fill="FFFFFF"/>
          </w:tcPr>
          <w:p w14:paraId="4A3C0956" w14:textId="6935F934"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 xml:space="preserve">решение вопросов нормативного размещения медицинских организаций для оказания медицинской помощи инфекционным больным, представляющим в том числе эпидемиологическую опасность для населения, нехватки рабочих </w:t>
            </w:r>
            <w:r w:rsidRPr="00FE1CEF">
              <w:rPr>
                <w:rFonts w:ascii="Times New Roman" w:hAnsi="Times New Roman" w:cs="Times New Roman"/>
                <w:sz w:val="20"/>
                <w:szCs w:val="20"/>
              </w:rPr>
              <w:lastRenderedPageBreak/>
              <w:t xml:space="preserve">площадей и </w:t>
            </w:r>
            <w:proofErr w:type="spellStart"/>
            <w:r w:rsidRPr="00FE1CEF">
              <w:rPr>
                <w:rFonts w:ascii="Times New Roman" w:hAnsi="Times New Roman" w:cs="Times New Roman"/>
                <w:sz w:val="20"/>
                <w:szCs w:val="20"/>
              </w:rPr>
              <w:t>боксированных</w:t>
            </w:r>
            <w:proofErr w:type="spellEnd"/>
            <w:r w:rsidRPr="00FE1CEF">
              <w:rPr>
                <w:rFonts w:ascii="Times New Roman" w:hAnsi="Times New Roman" w:cs="Times New Roman"/>
                <w:sz w:val="20"/>
                <w:szCs w:val="20"/>
              </w:rPr>
              <w:t xml:space="preserve"> отделений</w:t>
            </w:r>
          </w:p>
        </w:tc>
        <w:tc>
          <w:tcPr>
            <w:tcW w:w="0" w:type="auto"/>
            <w:shd w:val="clear" w:color="000000" w:fill="FFFFFF"/>
          </w:tcPr>
          <w:p w14:paraId="7C3F066C" w14:textId="073B70AD"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lastRenderedPageBreak/>
              <w:t>Минздрав Чувашии</w:t>
            </w:r>
          </w:p>
        </w:tc>
        <w:tc>
          <w:tcPr>
            <w:tcW w:w="0" w:type="auto"/>
          </w:tcPr>
          <w:p w14:paraId="0E5E5D24" w14:textId="77777777"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 xml:space="preserve">Федеральный </w:t>
            </w:r>
          </w:p>
          <w:p w14:paraId="18E669CD" w14:textId="5527DBB5"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eastAsia="Times New Roman" w:hAnsi="Times New Roman" w:cs="Times New Roman"/>
                <w:i/>
                <w:iCs/>
                <w:sz w:val="20"/>
                <w:szCs w:val="20"/>
                <w:lang w:eastAsia="ru-RU"/>
              </w:rPr>
              <w:t>(Правительство Российской Федерации)</w:t>
            </w:r>
          </w:p>
        </w:tc>
        <w:tc>
          <w:tcPr>
            <w:tcW w:w="0" w:type="auto"/>
          </w:tcPr>
          <w:p w14:paraId="5A75AE05" w14:textId="7524A058"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r>
      <w:tr w:rsidR="00A11DD1" w:rsidRPr="00FE1CEF" w14:paraId="74E188B6" w14:textId="77777777" w:rsidTr="00DB7F21">
        <w:trPr>
          <w:trHeight w:val="20"/>
        </w:trPr>
        <w:tc>
          <w:tcPr>
            <w:tcW w:w="0" w:type="auto"/>
            <w:shd w:val="clear" w:color="000000" w:fill="FFFFFF"/>
          </w:tcPr>
          <w:p w14:paraId="4E039BBA" w14:textId="77777777" w:rsidR="004D1B90" w:rsidRPr="00FE1CEF" w:rsidRDefault="004D1B90" w:rsidP="004D1B90">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5273E6C1" w14:textId="532EC3D1"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Строительство нового лечебного корпуса-</w:t>
            </w:r>
            <w:proofErr w:type="spellStart"/>
            <w:r w:rsidRPr="00FE1CEF">
              <w:rPr>
                <w:rFonts w:ascii="Times New Roman" w:hAnsi="Times New Roman" w:cs="Times New Roman"/>
                <w:sz w:val="20"/>
                <w:szCs w:val="20"/>
              </w:rPr>
              <w:t>пристроя</w:t>
            </w:r>
            <w:proofErr w:type="spellEnd"/>
            <w:r w:rsidRPr="00FE1CEF">
              <w:rPr>
                <w:rFonts w:ascii="Times New Roman" w:hAnsi="Times New Roman" w:cs="Times New Roman"/>
                <w:sz w:val="20"/>
                <w:szCs w:val="20"/>
              </w:rPr>
              <w:t xml:space="preserve"> </w:t>
            </w:r>
          </w:p>
          <w:p w14:paraId="7B7A0AA7" w14:textId="43686676"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БУ «Республиканская клиническая больница» Минздрава Чувашии</w:t>
            </w:r>
          </w:p>
        </w:tc>
        <w:tc>
          <w:tcPr>
            <w:tcW w:w="0" w:type="auto"/>
            <w:shd w:val="clear" w:color="000000" w:fill="FFFFFF"/>
          </w:tcPr>
          <w:p w14:paraId="13F7B1F1" w14:textId="6C779801" w:rsidR="004D1B90" w:rsidRPr="00FE1CEF" w:rsidRDefault="004D1B90" w:rsidP="004D1B90">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2023-2025</w:t>
            </w:r>
          </w:p>
        </w:tc>
        <w:tc>
          <w:tcPr>
            <w:tcW w:w="0" w:type="auto"/>
            <w:shd w:val="clear" w:color="000000" w:fill="FFFFFF"/>
          </w:tcPr>
          <w:p w14:paraId="2072150A" w14:textId="444A9144"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 xml:space="preserve">решение вопросов нормативного размещения медицинских организаций для оказания медицинской помощи инфекционным больным, представляющим в том числе эпидемиологическую опасность для населения, нехватки рабочих площадей и </w:t>
            </w:r>
            <w:proofErr w:type="spellStart"/>
            <w:r w:rsidRPr="00FE1CEF">
              <w:rPr>
                <w:rFonts w:ascii="Times New Roman" w:hAnsi="Times New Roman" w:cs="Times New Roman"/>
                <w:sz w:val="20"/>
                <w:szCs w:val="20"/>
              </w:rPr>
              <w:t>боксированных</w:t>
            </w:r>
            <w:proofErr w:type="spellEnd"/>
            <w:r w:rsidRPr="00FE1CEF">
              <w:rPr>
                <w:rFonts w:ascii="Times New Roman" w:hAnsi="Times New Roman" w:cs="Times New Roman"/>
                <w:sz w:val="20"/>
                <w:szCs w:val="20"/>
              </w:rPr>
              <w:t xml:space="preserve"> отделений</w:t>
            </w:r>
          </w:p>
        </w:tc>
        <w:tc>
          <w:tcPr>
            <w:tcW w:w="0" w:type="auto"/>
            <w:shd w:val="clear" w:color="000000" w:fill="FFFFFF"/>
          </w:tcPr>
          <w:p w14:paraId="539DD3BC" w14:textId="36F523A2"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c>
          <w:tcPr>
            <w:tcW w:w="0" w:type="auto"/>
          </w:tcPr>
          <w:p w14:paraId="7564D6B7" w14:textId="77777777"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 xml:space="preserve">Федеральный </w:t>
            </w:r>
          </w:p>
          <w:p w14:paraId="68D0A87D" w14:textId="388E14A8"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eastAsia="Times New Roman" w:hAnsi="Times New Roman" w:cs="Times New Roman"/>
                <w:i/>
                <w:iCs/>
                <w:sz w:val="20"/>
                <w:szCs w:val="20"/>
                <w:lang w:eastAsia="ru-RU"/>
              </w:rPr>
              <w:t>(Правительство Российской Федерации)</w:t>
            </w:r>
          </w:p>
        </w:tc>
        <w:tc>
          <w:tcPr>
            <w:tcW w:w="0" w:type="auto"/>
          </w:tcPr>
          <w:p w14:paraId="27DCB168" w14:textId="3DBB3358"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r>
      <w:tr w:rsidR="00A11DD1" w:rsidRPr="00FE1CEF" w14:paraId="6ED64C14" w14:textId="77777777" w:rsidTr="00DB7F21">
        <w:trPr>
          <w:trHeight w:val="20"/>
        </w:trPr>
        <w:tc>
          <w:tcPr>
            <w:tcW w:w="0" w:type="auto"/>
            <w:shd w:val="clear" w:color="000000" w:fill="FFFFFF"/>
          </w:tcPr>
          <w:p w14:paraId="409E5704" w14:textId="77777777" w:rsidR="004D1B90" w:rsidRPr="00FE1CEF" w:rsidRDefault="004D1B90" w:rsidP="004D1B90">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57D084D" w14:textId="172F895F"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Строительство нового лечебно-диагностического корпуса с реконструкцией существующих корпусов БУ «Республиканская детская клиническая больница» Минздрава Чувашии</w:t>
            </w:r>
          </w:p>
        </w:tc>
        <w:tc>
          <w:tcPr>
            <w:tcW w:w="0" w:type="auto"/>
            <w:shd w:val="clear" w:color="000000" w:fill="FFFFFF"/>
          </w:tcPr>
          <w:p w14:paraId="78B42F43" w14:textId="430F5580" w:rsidR="004D1B90" w:rsidRPr="00FE1CEF" w:rsidRDefault="004D1B90" w:rsidP="004D1B90">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2022-2024</w:t>
            </w:r>
          </w:p>
        </w:tc>
        <w:tc>
          <w:tcPr>
            <w:tcW w:w="0" w:type="auto"/>
            <w:shd w:val="clear" w:color="000000" w:fill="FFFFFF"/>
          </w:tcPr>
          <w:p w14:paraId="33860D82" w14:textId="57B0240A"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снижение младенческой и детской смертности не менее, чем на 25% к концу 2024 года</w:t>
            </w:r>
          </w:p>
        </w:tc>
        <w:tc>
          <w:tcPr>
            <w:tcW w:w="0" w:type="auto"/>
            <w:shd w:val="clear" w:color="000000" w:fill="FFFFFF"/>
          </w:tcPr>
          <w:p w14:paraId="38C10AEB" w14:textId="092C174D"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c>
          <w:tcPr>
            <w:tcW w:w="0" w:type="auto"/>
          </w:tcPr>
          <w:p w14:paraId="7B868A49" w14:textId="77777777"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 xml:space="preserve">Федеральный </w:t>
            </w:r>
          </w:p>
          <w:p w14:paraId="60CCB947" w14:textId="7373FDE4"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eastAsia="Times New Roman" w:hAnsi="Times New Roman" w:cs="Times New Roman"/>
                <w:i/>
                <w:iCs/>
                <w:sz w:val="20"/>
                <w:szCs w:val="20"/>
                <w:lang w:eastAsia="ru-RU"/>
              </w:rPr>
              <w:t>(Правительство Российской Федерации)</w:t>
            </w:r>
          </w:p>
        </w:tc>
        <w:tc>
          <w:tcPr>
            <w:tcW w:w="0" w:type="auto"/>
          </w:tcPr>
          <w:p w14:paraId="28ECC5D1" w14:textId="43DFF8E8"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Минздрав Чувашии</w:t>
            </w:r>
          </w:p>
        </w:tc>
      </w:tr>
      <w:tr w:rsidR="004D1B90" w:rsidRPr="00FE1CEF" w14:paraId="2CD2ED00" w14:textId="77777777" w:rsidTr="00DB7F21">
        <w:trPr>
          <w:trHeight w:val="20"/>
        </w:trPr>
        <w:tc>
          <w:tcPr>
            <w:tcW w:w="0" w:type="auto"/>
            <w:gridSpan w:val="7"/>
            <w:shd w:val="clear" w:color="000000" w:fill="FFFFFF"/>
          </w:tcPr>
          <w:p w14:paraId="7212E8E6" w14:textId="77777777" w:rsidR="004D1B90" w:rsidRPr="00FE1CEF" w:rsidRDefault="004D1B90" w:rsidP="004D1B90">
            <w:pPr>
              <w:spacing w:after="0" w:line="240" w:lineRule="auto"/>
              <w:jc w:val="center"/>
              <w:rPr>
                <w:rFonts w:ascii="Times New Roman" w:hAnsi="Times New Roman" w:cs="Times New Roman"/>
                <w:sz w:val="20"/>
                <w:szCs w:val="20"/>
              </w:rPr>
            </w:pPr>
          </w:p>
          <w:p w14:paraId="5A7DC454" w14:textId="55416280" w:rsidR="004D1B90" w:rsidRPr="00FE1CEF" w:rsidRDefault="004D1B90" w:rsidP="004D1B90">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28" w:name="_Toc44507139"/>
            <w:bookmarkStart w:id="29" w:name="_Toc52812344"/>
            <w:r w:rsidRPr="00FE1CEF">
              <w:rPr>
                <w:rFonts w:ascii="Times New Roman" w:eastAsia="Times New Roman" w:hAnsi="Times New Roman" w:cs="Times New Roman"/>
                <w:b/>
                <w:bCs/>
                <w:iCs/>
                <w:sz w:val="20"/>
                <w:szCs w:val="20"/>
                <w:lang w:eastAsia="ru-RU"/>
              </w:rPr>
              <w:t>Первоочередные мероприятия по развитию системы образования</w:t>
            </w:r>
            <w:bookmarkEnd w:id="28"/>
            <w:bookmarkEnd w:id="29"/>
          </w:p>
          <w:p w14:paraId="75B2E2FF" w14:textId="4AB73902" w:rsidR="004D1B90" w:rsidRPr="00FE1CEF" w:rsidRDefault="004D1B90" w:rsidP="004D1B90">
            <w:pPr>
              <w:spacing w:after="0" w:line="240" w:lineRule="auto"/>
              <w:jc w:val="center"/>
              <w:rPr>
                <w:rFonts w:ascii="Times New Roman" w:hAnsi="Times New Roman" w:cs="Times New Roman"/>
                <w:sz w:val="20"/>
                <w:szCs w:val="20"/>
              </w:rPr>
            </w:pPr>
          </w:p>
        </w:tc>
      </w:tr>
      <w:tr w:rsidR="00A11DD1" w:rsidRPr="00FE1CEF" w14:paraId="0650BCAE" w14:textId="77777777" w:rsidTr="00DB7F21">
        <w:trPr>
          <w:trHeight w:val="20"/>
        </w:trPr>
        <w:tc>
          <w:tcPr>
            <w:tcW w:w="0" w:type="auto"/>
            <w:shd w:val="clear" w:color="000000" w:fill="FFFFFF"/>
          </w:tcPr>
          <w:p w14:paraId="5B185012" w14:textId="77777777" w:rsidR="004D1B90" w:rsidRPr="00FE1CEF" w:rsidRDefault="004D1B90" w:rsidP="004D1B90">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EC4ABAA" w14:textId="20745976"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Организация горячего питания для учащихся 1-4 классов, модернизация пищеблоков</w:t>
            </w:r>
          </w:p>
        </w:tc>
        <w:tc>
          <w:tcPr>
            <w:tcW w:w="0" w:type="auto"/>
            <w:shd w:val="clear" w:color="000000" w:fill="FFFFFF"/>
          </w:tcPr>
          <w:p w14:paraId="69FA6C87" w14:textId="21599475" w:rsidR="004D1B90" w:rsidRPr="00FE1CEF" w:rsidRDefault="004D1B90" w:rsidP="004D1B90">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2020</w:t>
            </w:r>
          </w:p>
        </w:tc>
        <w:tc>
          <w:tcPr>
            <w:tcW w:w="0" w:type="auto"/>
            <w:shd w:val="clear" w:color="000000" w:fill="FFFFFF"/>
          </w:tcPr>
          <w:p w14:paraId="472253BB" w14:textId="68887EDC"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Обеспечение бесплатным горячим питанием 100% учащихся 1-4 классов в рамках исполнения Федерального закона от 01.03.2020 № 47-ФЗ</w:t>
            </w:r>
          </w:p>
        </w:tc>
        <w:tc>
          <w:tcPr>
            <w:tcW w:w="0" w:type="auto"/>
            <w:shd w:val="clear" w:color="000000" w:fill="FFFFFF"/>
          </w:tcPr>
          <w:p w14:paraId="0AF2FADD" w14:textId="47A436B5"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Минобразования Чувашии</w:t>
            </w:r>
          </w:p>
        </w:tc>
        <w:tc>
          <w:tcPr>
            <w:tcW w:w="0" w:type="auto"/>
          </w:tcPr>
          <w:p w14:paraId="4C9408D3" w14:textId="77777777"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Республиканский</w:t>
            </w:r>
          </w:p>
          <w:p w14:paraId="268EA02B" w14:textId="662364FC"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hAnsi="Times New Roman" w:cs="Times New Roman"/>
                <w:i/>
                <w:iCs/>
                <w:sz w:val="20"/>
                <w:szCs w:val="20"/>
              </w:rPr>
              <w:t>Минобразования Чувашии</w:t>
            </w:r>
            <w:r w:rsidRPr="00FE1CEF">
              <w:rPr>
                <w:rFonts w:ascii="Times New Roman" w:hAnsi="Times New Roman" w:cs="Times New Roman"/>
                <w:sz w:val="20"/>
                <w:szCs w:val="20"/>
              </w:rPr>
              <w:t>)</w:t>
            </w:r>
          </w:p>
        </w:tc>
        <w:tc>
          <w:tcPr>
            <w:tcW w:w="0" w:type="auto"/>
          </w:tcPr>
          <w:p w14:paraId="48A347B8" w14:textId="483602E8"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Минобразования Чувашии</w:t>
            </w:r>
            <w:r w:rsidR="00C22EE3">
              <w:rPr>
                <w:rFonts w:ascii="Times New Roman" w:hAnsi="Times New Roman" w:cs="Times New Roman"/>
                <w:sz w:val="20"/>
                <w:szCs w:val="20"/>
              </w:rPr>
              <w:t xml:space="preserve">, </w:t>
            </w:r>
            <w:r w:rsidR="00C22EE3" w:rsidRPr="00C22EE3">
              <w:rPr>
                <w:rFonts w:ascii="Times New Roman" w:hAnsi="Times New Roman" w:cs="Times New Roman"/>
                <w:iCs/>
                <w:sz w:val="20"/>
                <w:szCs w:val="20"/>
              </w:rPr>
              <w:t>Администрация города Чебоксары</w:t>
            </w:r>
          </w:p>
        </w:tc>
      </w:tr>
      <w:tr w:rsidR="006740F6" w:rsidRPr="00FE1CEF" w14:paraId="0E105058" w14:textId="77777777" w:rsidTr="00DB7F21">
        <w:trPr>
          <w:trHeight w:val="20"/>
        </w:trPr>
        <w:tc>
          <w:tcPr>
            <w:tcW w:w="0" w:type="auto"/>
            <w:shd w:val="clear" w:color="000000" w:fill="FFFFFF"/>
          </w:tcPr>
          <w:p w14:paraId="3C391C6B" w14:textId="77777777" w:rsidR="006740F6" w:rsidRPr="00FE1CEF" w:rsidRDefault="006740F6" w:rsidP="006740F6">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603FFA6" w14:textId="68290ADA" w:rsidR="006740F6" w:rsidRPr="00FE1CEF" w:rsidRDefault="006740F6" w:rsidP="006740F6">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Строительство и ремонт общеобразовательных школ и детских садов</w:t>
            </w:r>
          </w:p>
        </w:tc>
        <w:tc>
          <w:tcPr>
            <w:tcW w:w="0" w:type="auto"/>
            <w:shd w:val="clear" w:color="000000" w:fill="FFFFFF"/>
          </w:tcPr>
          <w:p w14:paraId="127367C9" w14:textId="2B8B3332" w:rsidR="006740F6" w:rsidRPr="00FE1CEF" w:rsidRDefault="006740F6" w:rsidP="006740F6">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2020-2025</w:t>
            </w:r>
          </w:p>
        </w:tc>
        <w:tc>
          <w:tcPr>
            <w:tcW w:w="0" w:type="auto"/>
            <w:shd w:val="clear" w:color="000000" w:fill="FFFFFF"/>
          </w:tcPr>
          <w:p w14:paraId="706153D2" w14:textId="5AEC75AF" w:rsidR="006740F6" w:rsidRPr="00FE1CEF" w:rsidRDefault="006740F6" w:rsidP="006740F6">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Строительство новых средних общеобразовательных школ общей мощностью 11,7 тыс. мест, в т. ч. с вводом в эксплуатацию в период до 2025 года – 5,35 тыс. мест, а также детских садов и других детских дошкольных учреждений на 1,8 тыс. мест.</w:t>
            </w:r>
          </w:p>
        </w:tc>
        <w:tc>
          <w:tcPr>
            <w:tcW w:w="0" w:type="auto"/>
            <w:shd w:val="clear" w:color="000000" w:fill="FFFFFF"/>
          </w:tcPr>
          <w:p w14:paraId="60D99C45" w14:textId="4B64FDE3" w:rsidR="006740F6" w:rsidRPr="00FE1CEF" w:rsidRDefault="006A1D6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Город Чебоксары</w:t>
            </w:r>
          </w:p>
        </w:tc>
        <w:tc>
          <w:tcPr>
            <w:tcW w:w="0" w:type="auto"/>
          </w:tcPr>
          <w:p w14:paraId="06A79DBD" w14:textId="77777777"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Республиканский</w:t>
            </w:r>
          </w:p>
          <w:p w14:paraId="174CDC02" w14:textId="757D92FC"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hAnsi="Times New Roman" w:cs="Times New Roman"/>
                <w:i/>
                <w:iCs/>
                <w:sz w:val="20"/>
                <w:szCs w:val="20"/>
              </w:rPr>
              <w:t>Минобразования Чувашии</w:t>
            </w:r>
            <w:r w:rsidR="00C22EE3">
              <w:rPr>
                <w:rFonts w:ascii="Times New Roman" w:hAnsi="Times New Roman" w:cs="Times New Roman"/>
                <w:i/>
                <w:iCs/>
                <w:sz w:val="20"/>
                <w:szCs w:val="20"/>
              </w:rPr>
              <w:t>, Администрация города Чебоксары</w:t>
            </w:r>
            <w:r w:rsidRPr="00FE1CEF">
              <w:rPr>
                <w:rFonts w:ascii="Times New Roman" w:hAnsi="Times New Roman" w:cs="Times New Roman"/>
                <w:sz w:val="20"/>
                <w:szCs w:val="20"/>
              </w:rPr>
              <w:t>)</w:t>
            </w:r>
          </w:p>
        </w:tc>
        <w:tc>
          <w:tcPr>
            <w:tcW w:w="0" w:type="auto"/>
          </w:tcPr>
          <w:p w14:paraId="7AA10380" w14:textId="05D37E3E" w:rsidR="006740F6" w:rsidRPr="00FE1CEF" w:rsidRDefault="00C22EE3" w:rsidP="006740F6">
            <w:pPr>
              <w:spacing w:after="0" w:line="240" w:lineRule="auto"/>
              <w:jc w:val="center"/>
              <w:rPr>
                <w:rFonts w:ascii="Times New Roman" w:hAnsi="Times New Roman" w:cs="Times New Roman"/>
                <w:sz w:val="20"/>
                <w:szCs w:val="20"/>
              </w:rPr>
            </w:pPr>
            <w:r w:rsidRPr="00C22EE3">
              <w:rPr>
                <w:rFonts w:ascii="Times New Roman" w:hAnsi="Times New Roman" w:cs="Times New Roman"/>
                <w:iCs/>
                <w:sz w:val="20"/>
                <w:szCs w:val="20"/>
              </w:rPr>
              <w:t>Администрация города Чебоксары</w:t>
            </w:r>
          </w:p>
        </w:tc>
      </w:tr>
      <w:tr w:rsidR="00C22EE3" w:rsidRPr="00FE1CEF" w14:paraId="03A1354A" w14:textId="77777777" w:rsidTr="00DB7F21">
        <w:trPr>
          <w:trHeight w:val="20"/>
        </w:trPr>
        <w:tc>
          <w:tcPr>
            <w:tcW w:w="0" w:type="auto"/>
            <w:shd w:val="clear" w:color="000000" w:fill="FFFFFF"/>
          </w:tcPr>
          <w:p w14:paraId="485AF6E5" w14:textId="77777777" w:rsidR="00C22EE3" w:rsidRPr="00FE1CEF" w:rsidRDefault="00C22EE3" w:rsidP="00C22EE3">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4BE86A1" w14:textId="1EE82286" w:rsidR="00C22EE3" w:rsidRPr="00FE1CEF" w:rsidRDefault="00C22EE3" w:rsidP="00C22EE3">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 xml:space="preserve">Ремонт школ, детских садов, учреждений дополнительного </w:t>
            </w:r>
            <w:r w:rsidRPr="00FE1CEF">
              <w:rPr>
                <w:rFonts w:ascii="Times New Roman" w:hAnsi="Times New Roman" w:cs="Times New Roman"/>
                <w:sz w:val="20"/>
                <w:szCs w:val="20"/>
              </w:rPr>
              <w:lastRenderedPageBreak/>
              <w:t>образования и детских оздоровительных лагерей</w:t>
            </w:r>
          </w:p>
        </w:tc>
        <w:tc>
          <w:tcPr>
            <w:tcW w:w="0" w:type="auto"/>
            <w:shd w:val="clear" w:color="000000" w:fill="FFFFFF"/>
          </w:tcPr>
          <w:p w14:paraId="7C3FCDB7" w14:textId="3F342730" w:rsidR="00C22EE3" w:rsidRPr="00FE1CEF" w:rsidRDefault="00C22EE3" w:rsidP="00C22EE3">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lastRenderedPageBreak/>
              <w:t>2020-2025</w:t>
            </w:r>
          </w:p>
        </w:tc>
        <w:tc>
          <w:tcPr>
            <w:tcW w:w="0" w:type="auto"/>
            <w:shd w:val="clear" w:color="000000" w:fill="FFFFFF"/>
          </w:tcPr>
          <w:p w14:paraId="36C3CFA8" w14:textId="05A30A2B" w:rsidR="00C22EE3" w:rsidRPr="00FE1CEF" w:rsidRDefault="00C22EE3" w:rsidP="00C22EE3">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 xml:space="preserve">Капитальный ремонт в 31 средней общеобразовательной школе города, в 33 детских образовательных </w:t>
            </w:r>
            <w:r w:rsidRPr="00FE1CEF">
              <w:rPr>
                <w:rFonts w:ascii="Times New Roman" w:hAnsi="Times New Roman" w:cs="Times New Roman"/>
                <w:sz w:val="20"/>
                <w:szCs w:val="20"/>
              </w:rPr>
              <w:lastRenderedPageBreak/>
              <w:t>учреждениях и 3 детских оздоровительных лагерях, проведена реконструкция 4 учреждений дополнительного образования и детских оздоровительных лагерей.</w:t>
            </w:r>
          </w:p>
        </w:tc>
        <w:tc>
          <w:tcPr>
            <w:tcW w:w="0" w:type="auto"/>
            <w:shd w:val="clear" w:color="000000" w:fill="FFFFFF"/>
          </w:tcPr>
          <w:p w14:paraId="11022259" w14:textId="6E09A659" w:rsidR="00C22EE3" w:rsidRPr="00FE1CEF" w:rsidRDefault="00C22EE3" w:rsidP="00C22EE3">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lastRenderedPageBreak/>
              <w:t>Город Чебоксары</w:t>
            </w:r>
          </w:p>
        </w:tc>
        <w:tc>
          <w:tcPr>
            <w:tcW w:w="0" w:type="auto"/>
          </w:tcPr>
          <w:p w14:paraId="3861D281" w14:textId="77777777" w:rsidR="00C22EE3" w:rsidRPr="00FE1CEF" w:rsidRDefault="00C22EE3" w:rsidP="00C22EE3">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Республиканский</w:t>
            </w:r>
          </w:p>
          <w:p w14:paraId="19EC5A4B" w14:textId="1BD57496" w:rsidR="00C22EE3" w:rsidRPr="00FE1CEF" w:rsidRDefault="00C22EE3" w:rsidP="00C22EE3">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hAnsi="Times New Roman" w:cs="Times New Roman"/>
                <w:i/>
                <w:iCs/>
                <w:sz w:val="20"/>
                <w:szCs w:val="20"/>
              </w:rPr>
              <w:t>Минобразования Чувашии</w:t>
            </w:r>
            <w:r>
              <w:rPr>
                <w:rFonts w:ascii="Times New Roman" w:hAnsi="Times New Roman" w:cs="Times New Roman"/>
                <w:i/>
                <w:iCs/>
                <w:sz w:val="20"/>
                <w:szCs w:val="20"/>
              </w:rPr>
              <w:t xml:space="preserve">, </w:t>
            </w:r>
            <w:r>
              <w:rPr>
                <w:rFonts w:ascii="Times New Roman" w:hAnsi="Times New Roman" w:cs="Times New Roman"/>
                <w:i/>
                <w:iCs/>
                <w:sz w:val="20"/>
                <w:szCs w:val="20"/>
              </w:rPr>
              <w:lastRenderedPageBreak/>
              <w:t>Администрация города Чебоксары</w:t>
            </w:r>
            <w:r w:rsidRPr="00FE1CEF">
              <w:rPr>
                <w:rFonts w:ascii="Times New Roman" w:hAnsi="Times New Roman" w:cs="Times New Roman"/>
                <w:sz w:val="20"/>
                <w:szCs w:val="20"/>
              </w:rPr>
              <w:t>)</w:t>
            </w:r>
          </w:p>
        </w:tc>
        <w:tc>
          <w:tcPr>
            <w:tcW w:w="0" w:type="auto"/>
          </w:tcPr>
          <w:p w14:paraId="1B50BE4C" w14:textId="1D9EC9C5" w:rsidR="00C22EE3" w:rsidRPr="00FE1CEF" w:rsidRDefault="00C22EE3" w:rsidP="00C22EE3">
            <w:pPr>
              <w:spacing w:after="0" w:line="240" w:lineRule="auto"/>
              <w:jc w:val="center"/>
              <w:rPr>
                <w:rFonts w:ascii="Times New Roman" w:hAnsi="Times New Roman" w:cs="Times New Roman"/>
                <w:sz w:val="20"/>
                <w:szCs w:val="20"/>
              </w:rPr>
            </w:pPr>
            <w:r w:rsidRPr="00C22EE3">
              <w:rPr>
                <w:rFonts w:ascii="Times New Roman" w:hAnsi="Times New Roman" w:cs="Times New Roman"/>
                <w:iCs/>
                <w:sz w:val="20"/>
                <w:szCs w:val="20"/>
              </w:rPr>
              <w:lastRenderedPageBreak/>
              <w:t>Администрация города Чебоксары</w:t>
            </w:r>
          </w:p>
        </w:tc>
      </w:tr>
      <w:tr w:rsidR="006740F6" w:rsidRPr="00FE1CEF" w14:paraId="0036B20E" w14:textId="77777777" w:rsidTr="00DB7F21">
        <w:trPr>
          <w:trHeight w:val="20"/>
        </w:trPr>
        <w:tc>
          <w:tcPr>
            <w:tcW w:w="0" w:type="auto"/>
            <w:shd w:val="clear" w:color="000000" w:fill="FFFFFF"/>
          </w:tcPr>
          <w:p w14:paraId="10044057" w14:textId="77777777" w:rsidR="006740F6" w:rsidRPr="00FE1CEF" w:rsidRDefault="006740F6" w:rsidP="006740F6">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0E250DF2" w14:textId="6A6A9CCA" w:rsidR="006740F6" w:rsidRPr="00FE1CEF" w:rsidRDefault="006740F6" w:rsidP="006740F6">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Реализация мероприятий по антитеррористической и противопожарной защищённости объектов образования</w:t>
            </w:r>
          </w:p>
        </w:tc>
        <w:tc>
          <w:tcPr>
            <w:tcW w:w="0" w:type="auto"/>
            <w:shd w:val="clear" w:color="000000" w:fill="FFFFFF"/>
          </w:tcPr>
          <w:p w14:paraId="3E94A334" w14:textId="0ACF8141" w:rsidR="006740F6" w:rsidRPr="00FE1CEF" w:rsidRDefault="006740F6" w:rsidP="006740F6">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2020-2022</w:t>
            </w:r>
          </w:p>
        </w:tc>
        <w:tc>
          <w:tcPr>
            <w:tcW w:w="0" w:type="auto"/>
            <w:shd w:val="clear" w:color="000000" w:fill="FFFFFF"/>
          </w:tcPr>
          <w:p w14:paraId="6745D4C2" w14:textId="4015D2DB" w:rsidR="006740F6" w:rsidRPr="00FE1CEF" w:rsidRDefault="006740F6" w:rsidP="006740F6">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Будут проведены необходимые мероприятия, предусмотренные паспортами безопасности объектов, в 61 средней общеобразовательной школе и 125 детских образовательных учреждениях. Кроме того, в 36 школах и 96 детских садах будут проведены работы по установке автоматических пожарных сигнализаций.</w:t>
            </w:r>
          </w:p>
        </w:tc>
        <w:tc>
          <w:tcPr>
            <w:tcW w:w="0" w:type="auto"/>
            <w:shd w:val="clear" w:color="000000" w:fill="FFFFFF"/>
          </w:tcPr>
          <w:p w14:paraId="7D0012A1" w14:textId="23571300"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Минобразования Чувашии</w:t>
            </w:r>
            <w:r w:rsidR="00C22EE3">
              <w:rPr>
                <w:rFonts w:ascii="Times New Roman" w:hAnsi="Times New Roman" w:cs="Times New Roman"/>
                <w:sz w:val="20"/>
                <w:szCs w:val="20"/>
              </w:rPr>
              <w:t>, Администрация города Чебоксары</w:t>
            </w:r>
          </w:p>
        </w:tc>
        <w:tc>
          <w:tcPr>
            <w:tcW w:w="0" w:type="auto"/>
          </w:tcPr>
          <w:p w14:paraId="6C635987" w14:textId="77777777"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Республиканский</w:t>
            </w:r>
          </w:p>
          <w:p w14:paraId="06D7A9DF" w14:textId="728859CE"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hAnsi="Times New Roman" w:cs="Times New Roman"/>
                <w:i/>
                <w:iCs/>
                <w:sz w:val="20"/>
                <w:szCs w:val="20"/>
              </w:rPr>
              <w:t>Минобразования Чувашии</w:t>
            </w:r>
            <w:r w:rsidR="00C22EE3">
              <w:rPr>
                <w:rFonts w:ascii="Times New Roman" w:hAnsi="Times New Roman" w:cs="Times New Roman"/>
                <w:i/>
                <w:iCs/>
                <w:sz w:val="20"/>
                <w:szCs w:val="20"/>
              </w:rPr>
              <w:t xml:space="preserve">, </w:t>
            </w:r>
            <w:r w:rsidR="00C22EE3" w:rsidRPr="00C22EE3">
              <w:rPr>
                <w:rFonts w:ascii="Times New Roman" w:hAnsi="Times New Roman" w:cs="Times New Roman"/>
                <w:i/>
                <w:iCs/>
                <w:sz w:val="20"/>
                <w:szCs w:val="20"/>
              </w:rPr>
              <w:t>Администрация города Чебоксары</w:t>
            </w:r>
            <w:r w:rsidRPr="00FE1CEF">
              <w:rPr>
                <w:rFonts w:ascii="Times New Roman" w:hAnsi="Times New Roman" w:cs="Times New Roman"/>
                <w:sz w:val="20"/>
                <w:szCs w:val="20"/>
              </w:rPr>
              <w:t>)</w:t>
            </w:r>
          </w:p>
        </w:tc>
        <w:tc>
          <w:tcPr>
            <w:tcW w:w="0" w:type="auto"/>
          </w:tcPr>
          <w:p w14:paraId="1A9C7B66" w14:textId="66410EC3"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Минобразования Чувашии</w:t>
            </w:r>
            <w:r w:rsidR="00C22EE3">
              <w:rPr>
                <w:rFonts w:ascii="Times New Roman" w:hAnsi="Times New Roman" w:cs="Times New Roman"/>
                <w:sz w:val="20"/>
                <w:szCs w:val="20"/>
              </w:rPr>
              <w:t xml:space="preserve">, </w:t>
            </w:r>
            <w:r w:rsidR="00C22EE3">
              <w:rPr>
                <w:rFonts w:ascii="Times New Roman" w:hAnsi="Times New Roman" w:cs="Times New Roman"/>
                <w:sz w:val="20"/>
                <w:szCs w:val="20"/>
              </w:rPr>
              <w:t>Администрация города Чебоксары</w:t>
            </w:r>
          </w:p>
        </w:tc>
      </w:tr>
      <w:tr w:rsidR="004D1B90" w:rsidRPr="00FE1CEF" w14:paraId="056FCDDD" w14:textId="77777777" w:rsidTr="00DB7F21">
        <w:trPr>
          <w:trHeight w:val="20"/>
        </w:trPr>
        <w:tc>
          <w:tcPr>
            <w:tcW w:w="0" w:type="auto"/>
            <w:gridSpan w:val="7"/>
            <w:shd w:val="clear" w:color="000000" w:fill="FFFFFF"/>
          </w:tcPr>
          <w:p w14:paraId="43E48B6C" w14:textId="77777777" w:rsidR="004D1B90" w:rsidRPr="00FE1CEF" w:rsidRDefault="004D1B90" w:rsidP="004D1B90">
            <w:pPr>
              <w:spacing w:after="0" w:line="240" w:lineRule="auto"/>
              <w:jc w:val="center"/>
              <w:rPr>
                <w:rFonts w:ascii="Times New Roman" w:hAnsi="Times New Roman" w:cs="Times New Roman"/>
                <w:sz w:val="20"/>
                <w:szCs w:val="20"/>
              </w:rPr>
            </w:pPr>
          </w:p>
          <w:p w14:paraId="7F6450B4" w14:textId="3E82E778" w:rsidR="004D1B90" w:rsidRPr="00FE1CEF" w:rsidRDefault="004D1B90" w:rsidP="004D1B90">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30" w:name="_Toc44507140"/>
            <w:bookmarkStart w:id="31" w:name="_Toc52812345"/>
            <w:r w:rsidRPr="00FE1CEF">
              <w:rPr>
                <w:rFonts w:ascii="Times New Roman" w:eastAsia="Times New Roman" w:hAnsi="Times New Roman" w:cs="Times New Roman"/>
                <w:b/>
                <w:bCs/>
                <w:iCs/>
                <w:sz w:val="20"/>
                <w:szCs w:val="20"/>
                <w:lang w:eastAsia="ru-RU"/>
              </w:rPr>
              <w:t>Первоочередные мероприятия по развитию сферы занятости и социального обслуживания</w:t>
            </w:r>
            <w:bookmarkEnd w:id="30"/>
            <w:bookmarkEnd w:id="31"/>
          </w:p>
          <w:p w14:paraId="55372ED2" w14:textId="31C5769E" w:rsidR="004D1B90" w:rsidRPr="00FE1CEF" w:rsidRDefault="004D1B90" w:rsidP="004D1B90">
            <w:pPr>
              <w:spacing w:after="0" w:line="240" w:lineRule="auto"/>
              <w:jc w:val="center"/>
              <w:rPr>
                <w:rFonts w:ascii="Times New Roman" w:hAnsi="Times New Roman" w:cs="Times New Roman"/>
                <w:sz w:val="20"/>
                <w:szCs w:val="20"/>
              </w:rPr>
            </w:pPr>
          </w:p>
        </w:tc>
      </w:tr>
      <w:tr w:rsidR="00A11DD1" w:rsidRPr="00FE1CEF" w14:paraId="0E418B73" w14:textId="77777777" w:rsidTr="00DB7F21">
        <w:trPr>
          <w:trHeight w:val="20"/>
        </w:trPr>
        <w:tc>
          <w:tcPr>
            <w:tcW w:w="0" w:type="auto"/>
            <w:shd w:val="clear" w:color="000000" w:fill="FFFFFF"/>
          </w:tcPr>
          <w:p w14:paraId="50550969" w14:textId="77777777" w:rsidR="004D1B90" w:rsidRPr="00FE1CEF" w:rsidRDefault="004D1B90" w:rsidP="004D1B90">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956EACB" w14:textId="730172D8"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Открытие на базе отделения дневного пребывания центра социального обслуживания населения (в г. Чебоксары) модели активного долголетия «Мой социальный центр» под единым брендом</w:t>
            </w:r>
          </w:p>
        </w:tc>
        <w:tc>
          <w:tcPr>
            <w:tcW w:w="0" w:type="auto"/>
            <w:shd w:val="clear" w:color="000000" w:fill="FFFFFF"/>
          </w:tcPr>
          <w:p w14:paraId="467A4BEE" w14:textId="107852C2" w:rsidR="004D1B90" w:rsidRPr="00FE1CEF" w:rsidRDefault="004D1B90" w:rsidP="004D1B90">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2020-2024</w:t>
            </w:r>
          </w:p>
        </w:tc>
        <w:tc>
          <w:tcPr>
            <w:tcW w:w="0" w:type="auto"/>
            <w:shd w:val="clear" w:color="000000" w:fill="FFFFFF"/>
          </w:tcPr>
          <w:p w14:paraId="5CBFCFA9" w14:textId="730B9BA3" w:rsidR="004D1B90" w:rsidRPr="00FE1CEF" w:rsidRDefault="004D1B90" w:rsidP="004D1B90">
            <w:pPr>
              <w:spacing w:after="0" w:line="240" w:lineRule="auto"/>
              <w:rPr>
                <w:rFonts w:ascii="Times New Roman" w:hAnsi="Times New Roman" w:cs="Times New Roman"/>
                <w:sz w:val="20"/>
                <w:szCs w:val="20"/>
              </w:rPr>
            </w:pPr>
            <w:r w:rsidRPr="00FE1CEF">
              <w:rPr>
                <w:rFonts w:ascii="Times New Roman" w:hAnsi="Times New Roman" w:cs="Times New Roman"/>
                <w:sz w:val="20"/>
                <w:szCs w:val="20"/>
              </w:rPr>
              <w:t>Достижение ожидаемой продолжительности здоровой жизни при рождении к 2024 году – 67,2 года</w:t>
            </w:r>
          </w:p>
        </w:tc>
        <w:tc>
          <w:tcPr>
            <w:tcW w:w="0" w:type="auto"/>
            <w:shd w:val="clear" w:color="000000" w:fill="FFFFFF"/>
          </w:tcPr>
          <w:p w14:paraId="458E7D4E" w14:textId="1F5EC124"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Минтруд Чувашии</w:t>
            </w:r>
          </w:p>
        </w:tc>
        <w:tc>
          <w:tcPr>
            <w:tcW w:w="0" w:type="auto"/>
          </w:tcPr>
          <w:p w14:paraId="11243E8C" w14:textId="77777777"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Республиканский</w:t>
            </w:r>
          </w:p>
          <w:p w14:paraId="0669FD4B" w14:textId="36804ABD"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hAnsi="Times New Roman" w:cs="Times New Roman"/>
                <w:i/>
                <w:iCs/>
                <w:sz w:val="20"/>
                <w:szCs w:val="20"/>
              </w:rPr>
              <w:t>Минтруд Чувашии</w:t>
            </w:r>
            <w:r w:rsidRPr="00FE1CEF">
              <w:rPr>
                <w:rFonts w:ascii="Times New Roman" w:hAnsi="Times New Roman" w:cs="Times New Roman"/>
                <w:sz w:val="20"/>
                <w:szCs w:val="20"/>
              </w:rPr>
              <w:t>)</w:t>
            </w:r>
          </w:p>
        </w:tc>
        <w:tc>
          <w:tcPr>
            <w:tcW w:w="0" w:type="auto"/>
          </w:tcPr>
          <w:p w14:paraId="2B26E590" w14:textId="72C0123E"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Минтруд Чувашии</w:t>
            </w:r>
          </w:p>
        </w:tc>
      </w:tr>
      <w:tr w:rsidR="00A11DD1" w:rsidRPr="00FE1CEF" w14:paraId="4F2B3876" w14:textId="77777777" w:rsidTr="00DB7F21">
        <w:trPr>
          <w:trHeight w:val="20"/>
        </w:trPr>
        <w:tc>
          <w:tcPr>
            <w:tcW w:w="0" w:type="auto"/>
            <w:shd w:val="clear" w:color="000000" w:fill="FFFFFF"/>
          </w:tcPr>
          <w:p w14:paraId="53B434B0" w14:textId="77777777" w:rsidR="004D1B90" w:rsidRPr="00FE1CEF" w:rsidRDefault="004D1B90" w:rsidP="004D1B90">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35638E7" w14:textId="0A97B9B1" w:rsidR="004D1B90" w:rsidRPr="00FE1CEF" w:rsidRDefault="004D1B90" w:rsidP="004D1B90">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Строительство (реконструкция) здания стационарного корпуса БУ «Реабилитационный центр для детей с ограниченными возможностями» Минтруда Чувашии на 70 мест с пищеблоком</w:t>
            </w:r>
          </w:p>
        </w:tc>
        <w:tc>
          <w:tcPr>
            <w:tcW w:w="0" w:type="auto"/>
            <w:shd w:val="clear" w:color="000000" w:fill="FFFFFF"/>
          </w:tcPr>
          <w:p w14:paraId="5DD1BE26" w14:textId="79BB6615" w:rsidR="004D1B90" w:rsidRPr="00FE1CEF" w:rsidRDefault="004D1B90" w:rsidP="004D1B90">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lang w:bidi="en-US"/>
              </w:rPr>
              <w:t xml:space="preserve">2020-2024 </w:t>
            </w:r>
          </w:p>
        </w:tc>
        <w:tc>
          <w:tcPr>
            <w:tcW w:w="0" w:type="auto"/>
            <w:shd w:val="clear" w:color="000000" w:fill="FFFFFF"/>
          </w:tcPr>
          <w:p w14:paraId="5278958A" w14:textId="254828F8" w:rsidR="004D1B90" w:rsidRPr="00FE1CEF" w:rsidRDefault="004D1B90" w:rsidP="004D1B90">
            <w:pPr>
              <w:spacing w:after="0" w:line="240" w:lineRule="auto"/>
              <w:rPr>
                <w:rFonts w:ascii="Times New Roman" w:hAnsi="Times New Roman" w:cs="Times New Roman"/>
                <w:sz w:val="20"/>
                <w:szCs w:val="20"/>
              </w:rPr>
            </w:pPr>
            <w:r w:rsidRPr="00FE1CEF">
              <w:rPr>
                <w:rFonts w:ascii="Times New Roman" w:hAnsi="Times New Roman" w:cs="Times New Roman"/>
                <w:sz w:val="20"/>
                <w:szCs w:val="20"/>
              </w:rPr>
              <w:t>Профилирование структуры стационара по нозологиям и возрастам, а также создание условий для реабилитации молодых инвалидов и дополнительно 40 стационарных мест</w:t>
            </w:r>
          </w:p>
        </w:tc>
        <w:tc>
          <w:tcPr>
            <w:tcW w:w="0" w:type="auto"/>
            <w:shd w:val="clear" w:color="000000" w:fill="FFFFFF"/>
          </w:tcPr>
          <w:p w14:paraId="770DB1E3" w14:textId="5C5876F4"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Минтруд Чувашии</w:t>
            </w:r>
          </w:p>
        </w:tc>
        <w:tc>
          <w:tcPr>
            <w:tcW w:w="0" w:type="auto"/>
          </w:tcPr>
          <w:p w14:paraId="48D845B5" w14:textId="77777777" w:rsidR="004D1B90" w:rsidRPr="00FE1CEF" w:rsidRDefault="004D1B90" w:rsidP="004D1B90">
            <w:pPr>
              <w:spacing w:after="0" w:line="240" w:lineRule="auto"/>
              <w:jc w:val="center"/>
              <w:rPr>
                <w:rFonts w:ascii="Times New Roman" w:hAnsi="Times New Roman" w:cs="Times New Roman"/>
                <w:i/>
                <w:sz w:val="20"/>
                <w:szCs w:val="20"/>
              </w:rPr>
            </w:pPr>
            <w:r w:rsidRPr="00FE1CEF">
              <w:rPr>
                <w:rFonts w:ascii="Times New Roman" w:hAnsi="Times New Roman" w:cs="Times New Roman"/>
                <w:sz w:val="20"/>
                <w:szCs w:val="20"/>
              </w:rPr>
              <w:t>Федеральный (</w:t>
            </w:r>
            <w:r w:rsidRPr="00FE1CEF">
              <w:rPr>
                <w:rFonts w:ascii="Times New Roman" w:hAnsi="Times New Roman" w:cs="Times New Roman"/>
                <w:i/>
                <w:sz w:val="20"/>
                <w:szCs w:val="20"/>
              </w:rPr>
              <w:t xml:space="preserve">Минтруд </w:t>
            </w:r>
          </w:p>
          <w:p w14:paraId="636E3ABD" w14:textId="2BF70D24"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i/>
                <w:sz w:val="20"/>
                <w:szCs w:val="20"/>
              </w:rPr>
              <w:t>России</w:t>
            </w:r>
            <w:r w:rsidRPr="00FE1CEF">
              <w:rPr>
                <w:rFonts w:ascii="Times New Roman" w:hAnsi="Times New Roman" w:cs="Times New Roman"/>
                <w:sz w:val="20"/>
                <w:szCs w:val="20"/>
              </w:rPr>
              <w:t>)</w:t>
            </w:r>
          </w:p>
        </w:tc>
        <w:tc>
          <w:tcPr>
            <w:tcW w:w="0" w:type="auto"/>
          </w:tcPr>
          <w:p w14:paraId="16D04672" w14:textId="3FBFF67E"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Минтруд Чувашии</w:t>
            </w:r>
          </w:p>
        </w:tc>
      </w:tr>
      <w:tr w:rsidR="00A11DD1" w:rsidRPr="00FE1CEF" w14:paraId="09782035" w14:textId="77777777" w:rsidTr="00DB7F21">
        <w:trPr>
          <w:trHeight w:val="20"/>
        </w:trPr>
        <w:tc>
          <w:tcPr>
            <w:tcW w:w="0" w:type="auto"/>
            <w:shd w:val="clear" w:color="000000" w:fill="FFFFFF"/>
          </w:tcPr>
          <w:p w14:paraId="1DF0A973" w14:textId="77777777" w:rsidR="004D1B90" w:rsidRPr="00FE1CEF" w:rsidRDefault="004D1B90" w:rsidP="004D1B90">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4A15C92" w14:textId="55C4EF48" w:rsidR="004D1B90" w:rsidRPr="00FE1CEF" w:rsidRDefault="004D1B90" w:rsidP="004D1B90">
            <w:pPr>
              <w:spacing w:after="0" w:line="240" w:lineRule="auto"/>
              <w:jc w:val="both"/>
              <w:rPr>
                <w:rStyle w:val="fontstyle01"/>
                <w:rFonts w:ascii="Times New Roman" w:hAnsi="Times New Roman" w:cs="Times New Roman"/>
                <w:sz w:val="20"/>
                <w:szCs w:val="20"/>
              </w:rPr>
            </w:pPr>
            <w:r w:rsidRPr="00FE1CEF">
              <w:rPr>
                <w:rStyle w:val="fontstyle01"/>
                <w:rFonts w:ascii="Times New Roman" w:hAnsi="Times New Roman" w:cs="Times New Roman"/>
                <w:sz w:val="20"/>
                <w:szCs w:val="20"/>
              </w:rPr>
              <w:t>Создание Единого центра предоставления мер социальной поддержки по г. Чебоксары и «модельных» отделов социальной защиты</w:t>
            </w:r>
          </w:p>
        </w:tc>
        <w:tc>
          <w:tcPr>
            <w:tcW w:w="0" w:type="auto"/>
            <w:shd w:val="clear" w:color="000000" w:fill="FFFFFF"/>
          </w:tcPr>
          <w:p w14:paraId="2D6924EE" w14:textId="7F1C8D2C" w:rsidR="004D1B90" w:rsidRPr="00FE1CEF" w:rsidRDefault="004D1B90" w:rsidP="004D1B90">
            <w:pPr>
              <w:spacing w:after="0" w:line="240" w:lineRule="auto"/>
              <w:ind w:left="-87" w:right="-114"/>
              <w:jc w:val="center"/>
              <w:rPr>
                <w:rStyle w:val="fontstyle01"/>
                <w:rFonts w:ascii="Times New Roman" w:hAnsi="Times New Roman" w:cs="Times New Roman"/>
                <w:sz w:val="20"/>
                <w:szCs w:val="20"/>
              </w:rPr>
            </w:pPr>
            <w:r w:rsidRPr="00FE1CEF">
              <w:rPr>
                <w:rStyle w:val="fontstyle01"/>
                <w:rFonts w:ascii="Times New Roman" w:hAnsi="Times New Roman" w:cs="Times New Roman"/>
                <w:sz w:val="20"/>
                <w:szCs w:val="20"/>
              </w:rPr>
              <w:t>2020-2025</w:t>
            </w:r>
          </w:p>
        </w:tc>
        <w:tc>
          <w:tcPr>
            <w:tcW w:w="0" w:type="auto"/>
            <w:shd w:val="clear" w:color="000000" w:fill="FFFFFF"/>
          </w:tcPr>
          <w:p w14:paraId="35BA9AC6" w14:textId="0560C008" w:rsidR="004D1B90" w:rsidRPr="00FE1CEF" w:rsidRDefault="004D1B90" w:rsidP="004D1B90">
            <w:pPr>
              <w:spacing w:after="0" w:line="240" w:lineRule="auto"/>
              <w:rPr>
                <w:rFonts w:ascii="Times New Roman" w:hAnsi="Times New Roman" w:cs="Times New Roman"/>
                <w:sz w:val="20"/>
                <w:szCs w:val="20"/>
              </w:rPr>
            </w:pPr>
            <w:r w:rsidRPr="00FE1CEF">
              <w:rPr>
                <w:rFonts w:ascii="Times New Roman" w:hAnsi="Times New Roman" w:cs="Times New Roman"/>
                <w:sz w:val="20"/>
                <w:szCs w:val="20"/>
              </w:rPr>
              <w:t>Разработка и утверждение единого бренда для отделов социальной защиты населения, создание Единого центра предоставления мер социальной поддержки по г. Чебоксары,</w:t>
            </w:r>
            <w:r w:rsidRPr="00FE1CEF">
              <w:rPr>
                <w:rFonts w:ascii="Times New Roman" w:hAnsi="Times New Roman" w:cs="Times New Roman"/>
                <w:bCs/>
                <w:sz w:val="20"/>
                <w:szCs w:val="20"/>
              </w:rPr>
              <w:t xml:space="preserve"> создание контакт-</w:t>
            </w:r>
            <w:r w:rsidRPr="00FE1CEF">
              <w:rPr>
                <w:rFonts w:ascii="Times New Roman" w:hAnsi="Times New Roman" w:cs="Times New Roman"/>
                <w:bCs/>
                <w:sz w:val="20"/>
                <w:szCs w:val="20"/>
              </w:rPr>
              <w:lastRenderedPageBreak/>
              <w:t>центра и центра обработки данных</w:t>
            </w:r>
            <w:r w:rsidRPr="00FE1CEF">
              <w:rPr>
                <w:rFonts w:ascii="Times New Roman" w:hAnsi="Times New Roman" w:cs="Times New Roman"/>
                <w:sz w:val="20"/>
                <w:szCs w:val="20"/>
              </w:rPr>
              <w:t xml:space="preserve">, </w:t>
            </w:r>
            <w:r w:rsidRPr="00FE1CEF">
              <w:rPr>
                <w:rFonts w:ascii="Times New Roman" w:hAnsi="Times New Roman" w:cs="Times New Roman"/>
                <w:bCs/>
                <w:sz w:val="20"/>
                <w:szCs w:val="20"/>
              </w:rPr>
              <w:t xml:space="preserve">создание </w:t>
            </w:r>
            <w:proofErr w:type="spellStart"/>
            <w:r w:rsidRPr="00FE1CEF">
              <w:rPr>
                <w:rFonts w:ascii="Times New Roman" w:hAnsi="Times New Roman" w:cs="Times New Roman"/>
                <w:bCs/>
                <w:sz w:val="20"/>
                <w:szCs w:val="20"/>
              </w:rPr>
              <w:t>колл</w:t>
            </w:r>
            <w:proofErr w:type="spellEnd"/>
            <w:r w:rsidRPr="00FE1CEF">
              <w:rPr>
                <w:rFonts w:ascii="Times New Roman" w:hAnsi="Times New Roman" w:cs="Times New Roman"/>
                <w:bCs/>
                <w:sz w:val="20"/>
                <w:szCs w:val="20"/>
              </w:rPr>
              <w:t>-центра в Едином центре</w:t>
            </w:r>
          </w:p>
        </w:tc>
        <w:tc>
          <w:tcPr>
            <w:tcW w:w="0" w:type="auto"/>
            <w:shd w:val="clear" w:color="000000" w:fill="FFFFFF"/>
          </w:tcPr>
          <w:p w14:paraId="52D06F60" w14:textId="6BB3ADDF"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lastRenderedPageBreak/>
              <w:t>Минтруд Чувашии</w:t>
            </w:r>
          </w:p>
        </w:tc>
        <w:tc>
          <w:tcPr>
            <w:tcW w:w="0" w:type="auto"/>
          </w:tcPr>
          <w:p w14:paraId="67224257" w14:textId="77777777"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Республиканский</w:t>
            </w:r>
          </w:p>
          <w:p w14:paraId="214DA0BA" w14:textId="2857E709"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hAnsi="Times New Roman" w:cs="Times New Roman"/>
                <w:i/>
                <w:iCs/>
                <w:sz w:val="20"/>
                <w:szCs w:val="20"/>
              </w:rPr>
              <w:t>Минтруд Чувашии</w:t>
            </w:r>
            <w:r w:rsidRPr="00FE1CEF">
              <w:rPr>
                <w:rFonts w:ascii="Times New Roman" w:hAnsi="Times New Roman" w:cs="Times New Roman"/>
                <w:sz w:val="20"/>
                <w:szCs w:val="20"/>
              </w:rPr>
              <w:t>)</w:t>
            </w:r>
          </w:p>
        </w:tc>
        <w:tc>
          <w:tcPr>
            <w:tcW w:w="0" w:type="auto"/>
          </w:tcPr>
          <w:p w14:paraId="3A1BB3CC" w14:textId="4F471F88" w:rsidR="004D1B90" w:rsidRPr="00FE1CEF" w:rsidRDefault="004D1B90" w:rsidP="004D1B90">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Минтруд Чувашии</w:t>
            </w:r>
          </w:p>
        </w:tc>
      </w:tr>
      <w:tr w:rsidR="004D1B90" w:rsidRPr="00FE1CEF" w14:paraId="0FD34717" w14:textId="77777777" w:rsidTr="00DB7F21">
        <w:trPr>
          <w:trHeight w:val="20"/>
        </w:trPr>
        <w:tc>
          <w:tcPr>
            <w:tcW w:w="0" w:type="auto"/>
            <w:gridSpan w:val="7"/>
            <w:shd w:val="clear" w:color="000000" w:fill="FFFFFF"/>
          </w:tcPr>
          <w:p w14:paraId="01507FFE" w14:textId="77777777" w:rsidR="004D1B90" w:rsidRPr="00FE1CEF" w:rsidRDefault="004D1B90" w:rsidP="004D1B90">
            <w:pPr>
              <w:spacing w:after="0" w:line="240" w:lineRule="auto"/>
              <w:jc w:val="center"/>
              <w:rPr>
                <w:rFonts w:ascii="Times New Roman" w:hAnsi="Times New Roman" w:cs="Times New Roman"/>
                <w:sz w:val="20"/>
                <w:szCs w:val="20"/>
              </w:rPr>
            </w:pPr>
          </w:p>
          <w:p w14:paraId="0AEDEC61" w14:textId="6A40F98E" w:rsidR="004D1B90" w:rsidRPr="00FE1CEF" w:rsidRDefault="004D1B90" w:rsidP="004D1B90">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32" w:name="_Toc44507141"/>
            <w:bookmarkStart w:id="33" w:name="_Toc52812346"/>
            <w:r w:rsidRPr="00FE1CEF">
              <w:rPr>
                <w:rFonts w:ascii="Times New Roman" w:eastAsia="Times New Roman" w:hAnsi="Times New Roman" w:cs="Times New Roman"/>
                <w:b/>
                <w:bCs/>
                <w:iCs/>
                <w:sz w:val="20"/>
                <w:szCs w:val="20"/>
                <w:lang w:eastAsia="ru-RU"/>
              </w:rPr>
              <w:t>Первоочередные мероприятия по развитию сферы культуры</w:t>
            </w:r>
            <w:bookmarkEnd w:id="32"/>
            <w:bookmarkEnd w:id="33"/>
          </w:p>
          <w:p w14:paraId="11DFC622" w14:textId="028D89D9" w:rsidR="004D1B90" w:rsidRPr="00FE1CEF" w:rsidRDefault="004D1B90" w:rsidP="004D1B90">
            <w:pPr>
              <w:pStyle w:val="a3"/>
              <w:spacing w:after="0" w:line="240" w:lineRule="auto"/>
              <w:rPr>
                <w:rFonts w:ascii="Times New Roman" w:hAnsi="Times New Roman" w:cs="Times New Roman"/>
                <w:sz w:val="20"/>
                <w:szCs w:val="20"/>
              </w:rPr>
            </w:pPr>
          </w:p>
        </w:tc>
      </w:tr>
      <w:tr w:rsidR="00A11DD1" w:rsidRPr="00FE1CEF" w14:paraId="1D2DAA4C" w14:textId="77777777" w:rsidTr="00DB7F21">
        <w:trPr>
          <w:trHeight w:val="20"/>
        </w:trPr>
        <w:tc>
          <w:tcPr>
            <w:tcW w:w="0" w:type="auto"/>
            <w:shd w:val="clear" w:color="000000" w:fill="FFFFFF"/>
          </w:tcPr>
          <w:p w14:paraId="25733874" w14:textId="77777777" w:rsidR="006740F6" w:rsidRPr="00FE1CEF" w:rsidRDefault="006740F6" w:rsidP="006740F6">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50497F39" w14:textId="0F39D670" w:rsidR="006740F6" w:rsidRPr="00FE1CEF" w:rsidRDefault="006740F6" w:rsidP="006740F6">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Строительство детского образовательного центра в Городском детском парке им. А.Г. Николаева</w:t>
            </w:r>
          </w:p>
        </w:tc>
        <w:tc>
          <w:tcPr>
            <w:tcW w:w="0" w:type="auto"/>
            <w:shd w:val="clear" w:color="000000" w:fill="FFFFFF"/>
          </w:tcPr>
          <w:p w14:paraId="2EA299AE" w14:textId="67B52944" w:rsidR="006740F6" w:rsidRPr="00FE1CEF" w:rsidRDefault="006740F6" w:rsidP="006740F6">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2023-2025</w:t>
            </w:r>
          </w:p>
        </w:tc>
        <w:tc>
          <w:tcPr>
            <w:tcW w:w="0" w:type="auto"/>
            <w:shd w:val="clear" w:color="000000" w:fill="FFFFFF"/>
          </w:tcPr>
          <w:p w14:paraId="2EEE783C" w14:textId="28EED990" w:rsidR="006740F6" w:rsidRPr="00FE1CEF" w:rsidRDefault="006A1D66" w:rsidP="006740F6">
            <w:pPr>
              <w:spacing w:after="0" w:line="240" w:lineRule="auto"/>
              <w:rPr>
                <w:rFonts w:ascii="Times New Roman" w:hAnsi="Times New Roman" w:cs="Times New Roman"/>
                <w:sz w:val="20"/>
                <w:szCs w:val="20"/>
              </w:rPr>
            </w:pPr>
            <w:r w:rsidRPr="00FE1CEF">
              <w:rPr>
                <w:rFonts w:ascii="Times New Roman" w:hAnsi="Times New Roman" w:cs="Times New Roman"/>
                <w:sz w:val="20"/>
                <w:szCs w:val="20"/>
              </w:rPr>
              <w:t>Повышение качества и доступности дополнительного образования для детей</w:t>
            </w:r>
          </w:p>
        </w:tc>
        <w:tc>
          <w:tcPr>
            <w:tcW w:w="0" w:type="auto"/>
            <w:shd w:val="clear" w:color="000000" w:fill="FFFFFF"/>
          </w:tcPr>
          <w:p w14:paraId="0D876F57" w14:textId="5A574671" w:rsidR="006740F6" w:rsidRPr="00FE1CEF" w:rsidRDefault="006A1D6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Город Чебоксары</w:t>
            </w:r>
          </w:p>
        </w:tc>
        <w:tc>
          <w:tcPr>
            <w:tcW w:w="0" w:type="auto"/>
          </w:tcPr>
          <w:p w14:paraId="22C6FEA0" w14:textId="77777777"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Республиканский</w:t>
            </w:r>
          </w:p>
          <w:p w14:paraId="1FC71268" w14:textId="3CC1532C"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hAnsi="Times New Roman" w:cs="Times New Roman"/>
                <w:i/>
                <w:iCs/>
                <w:sz w:val="20"/>
                <w:szCs w:val="20"/>
              </w:rPr>
              <w:t>Минкультуры Чувашии</w:t>
            </w:r>
            <w:r w:rsidR="00C22EE3">
              <w:rPr>
                <w:rFonts w:ascii="Times New Roman" w:hAnsi="Times New Roman" w:cs="Times New Roman"/>
                <w:i/>
                <w:iCs/>
                <w:sz w:val="20"/>
                <w:szCs w:val="20"/>
              </w:rPr>
              <w:t>, Администрация города Чебоксары</w:t>
            </w:r>
            <w:r w:rsidRPr="00FE1CEF">
              <w:rPr>
                <w:rFonts w:ascii="Times New Roman" w:hAnsi="Times New Roman" w:cs="Times New Roman"/>
                <w:sz w:val="20"/>
                <w:szCs w:val="20"/>
              </w:rPr>
              <w:t>)</w:t>
            </w:r>
          </w:p>
        </w:tc>
        <w:tc>
          <w:tcPr>
            <w:tcW w:w="0" w:type="auto"/>
          </w:tcPr>
          <w:p w14:paraId="3319E34B" w14:textId="1707E4A9"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Минкультуры Чувашии</w:t>
            </w:r>
            <w:r w:rsidR="00C22EE3">
              <w:rPr>
                <w:rFonts w:ascii="Times New Roman" w:hAnsi="Times New Roman" w:cs="Times New Roman"/>
                <w:sz w:val="20"/>
                <w:szCs w:val="20"/>
              </w:rPr>
              <w:t>, Администрация города Чебоксары</w:t>
            </w:r>
          </w:p>
        </w:tc>
      </w:tr>
      <w:tr w:rsidR="009F0B6F" w:rsidRPr="00FE1CEF" w14:paraId="0B9F27A1" w14:textId="77777777" w:rsidTr="00DB7F21">
        <w:trPr>
          <w:trHeight w:val="20"/>
        </w:trPr>
        <w:tc>
          <w:tcPr>
            <w:tcW w:w="0" w:type="auto"/>
            <w:shd w:val="clear" w:color="000000" w:fill="FFFFFF"/>
          </w:tcPr>
          <w:p w14:paraId="2787FFD8" w14:textId="77777777" w:rsidR="009F0B6F" w:rsidRPr="00FE1CEF" w:rsidRDefault="009F0B6F" w:rsidP="009F0B6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76EC940" w14:textId="3267D21D" w:rsidR="009F0B6F" w:rsidRPr="00FE1CEF" w:rsidRDefault="009F0B6F" w:rsidP="009F0B6F">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Реализация программы развития инфраструктуры сферы культуры города Чебоксары</w:t>
            </w:r>
          </w:p>
        </w:tc>
        <w:tc>
          <w:tcPr>
            <w:tcW w:w="0" w:type="auto"/>
            <w:shd w:val="clear" w:color="000000" w:fill="FFFFFF"/>
          </w:tcPr>
          <w:p w14:paraId="602B7689" w14:textId="5D968582" w:rsidR="009F0B6F" w:rsidRPr="00FE1CEF" w:rsidRDefault="009F0B6F" w:rsidP="009F0B6F">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2020-2025</w:t>
            </w:r>
          </w:p>
        </w:tc>
        <w:tc>
          <w:tcPr>
            <w:tcW w:w="0" w:type="auto"/>
            <w:shd w:val="clear" w:color="000000" w:fill="FFFFFF"/>
          </w:tcPr>
          <w:p w14:paraId="7E6F613F" w14:textId="3225C8FD" w:rsidR="009F0B6F" w:rsidRPr="00FE1CEF" w:rsidRDefault="009F0B6F" w:rsidP="009F0B6F">
            <w:pPr>
              <w:spacing w:after="0" w:line="240" w:lineRule="auto"/>
              <w:rPr>
                <w:rFonts w:ascii="Times New Roman" w:hAnsi="Times New Roman" w:cs="Times New Roman"/>
                <w:sz w:val="20"/>
                <w:szCs w:val="20"/>
              </w:rPr>
            </w:pPr>
            <w:r w:rsidRPr="00FE1CEF">
              <w:rPr>
                <w:rFonts w:ascii="Times New Roman" w:hAnsi="Times New Roman" w:cs="Times New Roman"/>
                <w:sz w:val="20"/>
                <w:szCs w:val="20"/>
              </w:rPr>
              <w:t>Капитальный ремонт 18 филиалов библиотечной сети для создания модельных библиотек в рамках национального проекта «Культура», капитальный ремонт 4 домов культуры, 4 музыкальных школ, 3 художественных школ, капитальный и текущий ремонт и реконструкция 5 школ искусств</w:t>
            </w:r>
          </w:p>
        </w:tc>
        <w:tc>
          <w:tcPr>
            <w:tcW w:w="0" w:type="auto"/>
            <w:shd w:val="clear" w:color="000000" w:fill="FFFFFF"/>
          </w:tcPr>
          <w:p w14:paraId="11F2BB48" w14:textId="296DEE51" w:rsidR="009F0B6F" w:rsidRPr="00FE1CEF" w:rsidRDefault="009F0B6F" w:rsidP="009F0B6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Город Чебоксары</w:t>
            </w:r>
          </w:p>
        </w:tc>
        <w:tc>
          <w:tcPr>
            <w:tcW w:w="0" w:type="auto"/>
          </w:tcPr>
          <w:p w14:paraId="543EA482" w14:textId="77777777" w:rsidR="009F0B6F" w:rsidRPr="00FE1CEF" w:rsidRDefault="009F0B6F" w:rsidP="009F0B6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Республиканский</w:t>
            </w:r>
          </w:p>
          <w:p w14:paraId="28076358" w14:textId="0239E9AB" w:rsidR="009F0B6F" w:rsidRPr="00FE1CEF" w:rsidRDefault="009F0B6F" w:rsidP="009F0B6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hAnsi="Times New Roman" w:cs="Times New Roman"/>
                <w:i/>
                <w:iCs/>
                <w:sz w:val="20"/>
                <w:szCs w:val="20"/>
              </w:rPr>
              <w:t>Минкультуры Чувашии</w:t>
            </w:r>
            <w:r>
              <w:rPr>
                <w:rFonts w:ascii="Times New Roman" w:hAnsi="Times New Roman" w:cs="Times New Roman"/>
                <w:i/>
                <w:iCs/>
                <w:sz w:val="20"/>
                <w:szCs w:val="20"/>
              </w:rPr>
              <w:t>, Администрация города Чебоксары</w:t>
            </w:r>
            <w:r w:rsidRPr="00FE1CEF">
              <w:rPr>
                <w:rFonts w:ascii="Times New Roman" w:hAnsi="Times New Roman" w:cs="Times New Roman"/>
                <w:sz w:val="20"/>
                <w:szCs w:val="20"/>
              </w:rPr>
              <w:t>)</w:t>
            </w:r>
          </w:p>
        </w:tc>
        <w:tc>
          <w:tcPr>
            <w:tcW w:w="0" w:type="auto"/>
          </w:tcPr>
          <w:p w14:paraId="3E7AE48F" w14:textId="0140675A" w:rsidR="009F0B6F" w:rsidRPr="00FE1CEF" w:rsidRDefault="009F0B6F" w:rsidP="009F0B6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Минкультуры Чувашии</w:t>
            </w:r>
            <w:r>
              <w:rPr>
                <w:rFonts w:ascii="Times New Roman" w:hAnsi="Times New Roman" w:cs="Times New Roman"/>
                <w:sz w:val="20"/>
                <w:szCs w:val="20"/>
              </w:rPr>
              <w:t>, Администрация города Чебоксары</w:t>
            </w:r>
          </w:p>
        </w:tc>
      </w:tr>
      <w:tr w:rsidR="00A11DD1" w:rsidRPr="00FE1CEF" w14:paraId="7E12B3D3" w14:textId="77777777" w:rsidTr="00DB7F21">
        <w:trPr>
          <w:trHeight w:val="20"/>
        </w:trPr>
        <w:tc>
          <w:tcPr>
            <w:tcW w:w="0" w:type="auto"/>
            <w:shd w:val="clear" w:color="000000" w:fill="FFFFFF"/>
          </w:tcPr>
          <w:p w14:paraId="13A7385D" w14:textId="77777777" w:rsidR="006740F6" w:rsidRPr="00FE1CEF" w:rsidRDefault="006740F6" w:rsidP="006740F6">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129FD4A" w14:textId="294D6D71" w:rsidR="006740F6" w:rsidRPr="00FE1CEF" w:rsidRDefault="006740F6" w:rsidP="006740F6">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Передача в оперативное управление учреждения объекта культурного наследия регионального (республиканского) значения «Здание бывшего кинотеатра «Родина», 1933 г.»</w:t>
            </w:r>
          </w:p>
        </w:tc>
        <w:tc>
          <w:tcPr>
            <w:tcW w:w="0" w:type="auto"/>
            <w:shd w:val="clear" w:color="000000" w:fill="FFFFFF"/>
          </w:tcPr>
          <w:p w14:paraId="12E6A786" w14:textId="0F8E6D8F" w:rsidR="006740F6" w:rsidRPr="00FE1CEF" w:rsidRDefault="006740F6" w:rsidP="006740F6">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2020</w:t>
            </w:r>
          </w:p>
        </w:tc>
        <w:tc>
          <w:tcPr>
            <w:tcW w:w="0" w:type="auto"/>
            <w:shd w:val="clear" w:color="000000" w:fill="FFFFFF"/>
          </w:tcPr>
          <w:p w14:paraId="35B57687" w14:textId="231D25C6" w:rsidR="006740F6" w:rsidRPr="00FE1CEF" w:rsidRDefault="006740F6" w:rsidP="006740F6">
            <w:pPr>
              <w:spacing w:after="0" w:line="240" w:lineRule="auto"/>
              <w:rPr>
                <w:rFonts w:ascii="Times New Roman" w:hAnsi="Times New Roman" w:cs="Times New Roman"/>
                <w:sz w:val="20"/>
                <w:szCs w:val="20"/>
              </w:rPr>
            </w:pPr>
            <w:r w:rsidRPr="00FE1CEF">
              <w:rPr>
                <w:rFonts w:ascii="Times New Roman" w:hAnsi="Times New Roman" w:cs="Times New Roman"/>
                <w:sz w:val="20"/>
                <w:szCs w:val="20"/>
              </w:rPr>
              <w:t>Ликвидация нехватки площадей БПОУ «Чебоксарское художественное училище (техникум)» Минкультуры Чувашии для ведения образовательной деятельности и дальнейшего развития училища</w:t>
            </w:r>
          </w:p>
        </w:tc>
        <w:tc>
          <w:tcPr>
            <w:tcW w:w="0" w:type="auto"/>
            <w:shd w:val="clear" w:color="000000" w:fill="FFFFFF"/>
          </w:tcPr>
          <w:p w14:paraId="0D90F163" w14:textId="2893BB58"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Минкультуры Чувашии</w:t>
            </w:r>
          </w:p>
        </w:tc>
        <w:tc>
          <w:tcPr>
            <w:tcW w:w="0" w:type="auto"/>
          </w:tcPr>
          <w:p w14:paraId="4686E720" w14:textId="77777777"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Республиканский</w:t>
            </w:r>
          </w:p>
          <w:p w14:paraId="0C891C5D" w14:textId="6B636E04"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hAnsi="Times New Roman" w:cs="Times New Roman"/>
                <w:i/>
                <w:iCs/>
                <w:sz w:val="20"/>
                <w:szCs w:val="20"/>
              </w:rPr>
              <w:t>Минэкономразвития Чувашии</w:t>
            </w:r>
            <w:r w:rsidRPr="00FE1CEF">
              <w:rPr>
                <w:rFonts w:ascii="Times New Roman" w:hAnsi="Times New Roman" w:cs="Times New Roman"/>
                <w:sz w:val="20"/>
                <w:szCs w:val="20"/>
              </w:rPr>
              <w:t>)</w:t>
            </w:r>
          </w:p>
        </w:tc>
        <w:tc>
          <w:tcPr>
            <w:tcW w:w="0" w:type="auto"/>
          </w:tcPr>
          <w:p w14:paraId="0311D483" w14:textId="60061C34"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Минкультуры Чувашии</w:t>
            </w:r>
          </w:p>
        </w:tc>
      </w:tr>
      <w:tr w:rsidR="00A11DD1" w:rsidRPr="00FE1CEF" w14:paraId="0F5D24AF" w14:textId="77777777" w:rsidTr="00DB7F21">
        <w:trPr>
          <w:trHeight w:val="20"/>
        </w:trPr>
        <w:tc>
          <w:tcPr>
            <w:tcW w:w="0" w:type="auto"/>
            <w:shd w:val="clear" w:color="000000" w:fill="FFFFFF"/>
          </w:tcPr>
          <w:p w14:paraId="351175A2" w14:textId="77777777" w:rsidR="006740F6" w:rsidRPr="00FE1CEF" w:rsidRDefault="006740F6" w:rsidP="006740F6">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9DAA8A8" w14:textId="093FFFD5" w:rsidR="006740F6" w:rsidRPr="00FE1CEF" w:rsidRDefault="006740F6" w:rsidP="006740F6">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Строительство фондохранилищ</w:t>
            </w:r>
          </w:p>
        </w:tc>
        <w:tc>
          <w:tcPr>
            <w:tcW w:w="0" w:type="auto"/>
            <w:shd w:val="clear" w:color="000000" w:fill="FFFFFF"/>
          </w:tcPr>
          <w:p w14:paraId="548528F2" w14:textId="7152489D" w:rsidR="006740F6" w:rsidRPr="00FE1CEF" w:rsidRDefault="006740F6" w:rsidP="006740F6">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2020</w:t>
            </w:r>
          </w:p>
        </w:tc>
        <w:tc>
          <w:tcPr>
            <w:tcW w:w="0" w:type="auto"/>
            <w:shd w:val="clear" w:color="000000" w:fill="FFFFFF"/>
          </w:tcPr>
          <w:p w14:paraId="1380A5C2" w14:textId="2D730C84" w:rsidR="006740F6" w:rsidRPr="00FE1CEF" w:rsidRDefault="006740F6" w:rsidP="006740F6">
            <w:pPr>
              <w:autoSpaceDE w:val="0"/>
              <w:autoSpaceDN w:val="0"/>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Ликвидация проблемы ненормативного хранения фондов в Чувашском национальном музее и Государственном архиве современной истории Чувашской Республики</w:t>
            </w:r>
          </w:p>
        </w:tc>
        <w:tc>
          <w:tcPr>
            <w:tcW w:w="0" w:type="auto"/>
            <w:shd w:val="clear" w:color="000000" w:fill="FFFFFF"/>
          </w:tcPr>
          <w:p w14:paraId="4963AEC9" w14:textId="7E90B976"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Минкультуры Чувашии</w:t>
            </w:r>
          </w:p>
        </w:tc>
        <w:tc>
          <w:tcPr>
            <w:tcW w:w="0" w:type="auto"/>
          </w:tcPr>
          <w:p w14:paraId="1127E1AD" w14:textId="77777777"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Республиканский</w:t>
            </w:r>
          </w:p>
          <w:p w14:paraId="10352E6A" w14:textId="1ADEABE8"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eastAsia="Times New Roman" w:hAnsi="Times New Roman" w:cs="Times New Roman"/>
                <w:i/>
                <w:iCs/>
                <w:sz w:val="20"/>
                <w:szCs w:val="20"/>
                <w:lang w:eastAsia="ru-RU"/>
              </w:rPr>
              <w:t>Кабинет Министров Чувашской Республики</w:t>
            </w:r>
            <w:r w:rsidRPr="00FE1CEF">
              <w:rPr>
                <w:rFonts w:ascii="Times New Roman" w:hAnsi="Times New Roman" w:cs="Times New Roman"/>
                <w:sz w:val="20"/>
                <w:szCs w:val="20"/>
              </w:rPr>
              <w:t>)</w:t>
            </w:r>
          </w:p>
        </w:tc>
        <w:tc>
          <w:tcPr>
            <w:tcW w:w="0" w:type="auto"/>
          </w:tcPr>
          <w:p w14:paraId="6342405E" w14:textId="7C2B8C5F"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Минкультуры Чувашии</w:t>
            </w:r>
          </w:p>
        </w:tc>
      </w:tr>
      <w:tr w:rsidR="00A11DD1" w:rsidRPr="00FE1CEF" w14:paraId="6FFB6EE7" w14:textId="77777777" w:rsidTr="00DB7F21">
        <w:trPr>
          <w:trHeight w:val="20"/>
        </w:trPr>
        <w:tc>
          <w:tcPr>
            <w:tcW w:w="0" w:type="auto"/>
            <w:shd w:val="clear" w:color="000000" w:fill="FFFFFF"/>
          </w:tcPr>
          <w:p w14:paraId="5CAE2F7C" w14:textId="77777777" w:rsidR="006740F6" w:rsidRPr="00FE1CEF" w:rsidRDefault="006740F6" w:rsidP="006740F6">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160A122" w14:textId="2EE7AB61" w:rsidR="006740F6" w:rsidRPr="00FE1CEF" w:rsidRDefault="006740F6" w:rsidP="006740F6">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 xml:space="preserve">Доведение показателя по средней заработной плате работников государственных (муниципальных) учреждений </w:t>
            </w:r>
            <w:r w:rsidRPr="00FE1CEF">
              <w:rPr>
                <w:rFonts w:ascii="Times New Roman" w:hAnsi="Times New Roman" w:cs="Times New Roman"/>
                <w:sz w:val="20"/>
                <w:szCs w:val="20"/>
              </w:rPr>
              <w:lastRenderedPageBreak/>
              <w:t>культуры до среднемесячного дохода от трудовой деятельности по Чувашской Республике</w:t>
            </w:r>
          </w:p>
        </w:tc>
        <w:tc>
          <w:tcPr>
            <w:tcW w:w="0" w:type="auto"/>
            <w:shd w:val="clear" w:color="000000" w:fill="FFFFFF"/>
          </w:tcPr>
          <w:p w14:paraId="13125D36" w14:textId="273FA919" w:rsidR="006740F6" w:rsidRPr="00FE1CEF" w:rsidRDefault="006740F6" w:rsidP="006740F6">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lastRenderedPageBreak/>
              <w:t>2020</w:t>
            </w:r>
          </w:p>
        </w:tc>
        <w:tc>
          <w:tcPr>
            <w:tcW w:w="0" w:type="auto"/>
            <w:shd w:val="clear" w:color="000000" w:fill="FFFFFF"/>
          </w:tcPr>
          <w:p w14:paraId="428E9B83" w14:textId="1B97576D" w:rsidR="006740F6" w:rsidRPr="00FE1CEF" w:rsidRDefault="006740F6" w:rsidP="006740F6">
            <w:pPr>
              <w:spacing w:after="0" w:line="240" w:lineRule="auto"/>
              <w:rPr>
                <w:rFonts w:ascii="Times New Roman" w:hAnsi="Times New Roman" w:cs="Times New Roman"/>
                <w:sz w:val="20"/>
                <w:szCs w:val="20"/>
              </w:rPr>
            </w:pPr>
            <w:r w:rsidRPr="00FE1CEF">
              <w:rPr>
                <w:rFonts w:ascii="Times New Roman" w:hAnsi="Times New Roman" w:cs="Times New Roman"/>
                <w:sz w:val="20"/>
                <w:szCs w:val="20"/>
              </w:rPr>
              <w:t xml:space="preserve">Реализация положений Указа Президента Российской Федерации от 07.05.2012 № 597 «О мероприятиях по реализации </w:t>
            </w:r>
            <w:r w:rsidRPr="00FE1CEF">
              <w:rPr>
                <w:rFonts w:ascii="Times New Roman" w:hAnsi="Times New Roman" w:cs="Times New Roman"/>
                <w:sz w:val="20"/>
                <w:szCs w:val="20"/>
              </w:rPr>
              <w:lastRenderedPageBreak/>
              <w:t>государственной социальной политики»</w:t>
            </w:r>
          </w:p>
        </w:tc>
        <w:tc>
          <w:tcPr>
            <w:tcW w:w="0" w:type="auto"/>
            <w:shd w:val="clear" w:color="000000" w:fill="FFFFFF"/>
          </w:tcPr>
          <w:p w14:paraId="73F0C196" w14:textId="1801BE14"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lastRenderedPageBreak/>
              <w:t>-</w:t>
            </w:r>
          </w:p>
        </w:tc>
        <w:tc>
          <w:tcPr>
            <w:tcW w:w="0" w:type="auto"/>
          </w:tcPr>
          <w:p w14:paraId="66EF44C2" w14:textId="77777777"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Республиканский</w:t>
            </w:r>
          </w:p>
          <w:p w14:paraId="763F7EE4" w14:textId="042DBC31"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eastAsia="Times New Roman" w:hAnsi="Times New Roman" w:cs="Times New Roman"/>
                <w:i/>
                <w:iCs/>
                <w:sz w:val="20"/>
                <w:szCs w:val="20"/>
                <w:lang w:eastAsia="ru-RU"/>
              </w:rPr>
              <w:t>Кабинет Министров Чувашской Республики</w:t>
            </w:r>
            <w:r w:rsidRPr="00FE1CEF">
              <w:rPr>
                <w:rFonts w:ascii="Times New Roman" w:hAnsi="Times New Roman" w:cs="Times New Roman"/>
                <w:sz w:val="20"/>
                <w:szCs w:val="20"/>
              </w:rPr>
              <w:t>)</w:t>
            </w:r>
          </w:p>
        </w:tc>
        <w:tc>
          <w:tcPr>
            <w:tcW w:w="0" w:type="auto"/>
          </w:tcPr>
          <w:p w14:paraId="7CF3E424" w14:textId="699964FC"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Минкультуры Чувашии</w:t>
            </w:r>
          </w:p>
        </w:tc>
      </w:tr>
      <w:tr w:rsidR="006740F6" w:rsidRPr="00FE1CEF" w14:paraId="6A87BCFA" w14:textId="77777777" w:rsidTr="00DB7F21">
        <w:trPr>
          <w:trHeight w:val="20"/>
        </w:trPr>
        <w:tc>
          <w:tcPr>
            <w:tcW w:w="0" w:type="auto"/>
            <w:gridSpan w:val="7"/>
            <w:shd w:val="clear" w:color="000000" w:fill="FFFFFF"/>
          </w:tcPr>
          <w:p w14:paraId="4FCBBFB3" w14:textId="77777777" w:rsidR="006740F6" w:rsidRPr="00FE1CEF" w:rsidRDefault="006740F6" w:rsidP="006740F6">
            <w:pPr>
              <w:spacing w:after="0" w:line="240" w:lineRule="auto"/>
              <w:jc w:val="center"/>
              <w:rPr>
                <w:rFonts w:ascii="Times New Roman" w:hAnsi="Times New Roman" w:cs="Times New Roman"/>
                <w:sz w:val="20"/>
                <w:szCs w:val="20"/>
              </w:rPr>
            </w:pPr>
          </w:p>
          <w:p w14:paraId="56860321" w14:textId="07BA6D3B" w:rsidR="006740F6" w:rsidRPr="00FE1CEF" w:rsidRDefault="006740F6" w:rsidP="006740F6">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34" w:name="_Toc44507142"/>
            <w:bookmarkStart w:id="35" w:name="_Toc52812347"/>
            <w:r w:rsidRPr="00FE1CEF">
              <w:rPr>
                <w:rFonts w:ascii="Times New Roman" w:eastAsia="Times New Roman" w:hAnsi="Times New Roman" w:cs="Times New Roman"/>
                <w:b/>
                <w:bCs/>
                <w:iCs/>
                <w:sz w:val="20"/>
                <w:szCs w:val="20"/>
                <w:lang w:eastAsia="ru-RU"/>
              </w:rPr>
              <w:t xml:space="preserve">Первоочередные мероприятия по развитию сферы </w:t>
            </w:r>
            <w:bookmarkEnd w:id="34"/>
            <w:r w:rsidR="006A1D66" w:rsidRPr="00FE1CEF">
              <w:rPr>
                <w:rFonts w:ascii="Times New Roman" w:eastAsia="Times New Roman" w:hAnsi="Times New Roman" w:cs="Times New Roman"/>
                <w:b/>
                <w:bCs/>
                <w:iCs/>
                <w:sz w:val="20"/>
                <w:szCs w:val="20"/>
                <w:lang w:eastAsia="ru-RU"/>
              </w:rPr>
              <w:t>физической культуры и спорта</w:t>
            </w:r>
            <w:bookmarkEnd w:id="35"/>
          </w:p>
          <w:p w14:paraId="58F33B75" w14:textId="407E7E9A" w:rsidR="006740F6" w:rsidRPr="00FE1CEF" w:rsidRDefault="006740F6" w:rsidP="006740F6">
            <w:pPr>
              <w:spacing w:after="0" w:line="240" w:lineRule="auto"/>
              <w:jc w:val="center"/>
              <w:rPr>
                <w:rFonts w:ascii="Times New Roman" w:hAnsi="Times New Roman" w:cs="Times New Roman"/>
                <w:sz w:val="20"/>
                <w:szCs w:val="20"/>
              </w:rPr>
            </w:pPr>
          </w:p>
        </w:tc>
      </w:tr>
      <w:tr w:rsidR="006A1D66" w:rsidRPr="00FE1CEF" w14:paraId="71312CB8" w14:textId="77777777" w:rsidTr="00DB7F21">
        <w:trPr>
          <w:trHeight w:val="20"/>
        </w:trPr>
        <w:tc>
          <w:tcPr>
            <w:tcW w:w="0" w:type="auto"/>
            <w:shd w:val="clear" w:color="000000" w:fill="FFFFFF"/>
          </w:tcPr>
          <w:p w14:paraId="7E76B0BC" w14:textId="77777777" w:rsidR="006A1D66" w:rsidRPr="00FE1CEF" w:rsidRDefault="006A1D66" w:rsidP="006A1D66">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A67203F" w14:textId="6853DD2D" w:rsidR="006A1D66" w:rsidRPr="00FE1CEF" w:rsidRDefault="006A1D66" w:rsidP="006A1D66">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Реализация программы строительства, реконструкции и капитального ремонта объектов физической культуры и спорта</w:t>
            </w:r>
          </w:p>
        </w:tc>
        <w:tc>
          <w:tcPr>
            <w:tcW w:w="0" w:type="auto"/>
            <w:shd w:val="clear" w:color="000000" w:fill="FFFFFF"/>
          </w:tcPr>
          <w:p w14:paraId="514CE5C8" w14:textId="7458FE8E" w:rsidR="006A1D66" w:rsidRPr="00FE1CEF" w:rsidRDefault="006A1D66" w:rsidP="006A1D66">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2020-2025</w:t>
            </w:r>
          </w:p>
        </w:tc>
        <w:tc>
          <w:tcPr>
            <w:tcW w:w="0" w:type="auto"/>
            <w:shd w:val="clear" w:color="000000" w:fill="FFFFFF"/>
          </w:tcPr>
          <w:p w14:paraId="0E17FBC8" w14:textId="4AA83F63" w:rsidR="006A1D66" w:rsidRPr="00FE1CEF" w:rsidRDefault="006A1D66" w:rsidP="006A1D66">
            <w:pPr>
              <w:spacing w:after="0" w:line="240" w:lineRule="auto"/>
              <w:rPr>
                <w:rFonts w:ascii="Times New Roman" w:hAnsi="Times New Roman" w:cs="Times New Roman"/>
                <w:sz w:val="20"/>
                <w:szCs w:val="20"/>
              </w:rPr>
            </w:pPr>
            <w:r w:rsidRPr="00FE1CEF">
              <w:rPr>
                <w:rFonts w:ascii="Times New Roman" w:hAnsi="Times New Roman" w:cs="Times New Roman"/>
                <w:sz w:val="20"/>
                <w:szCs w:val="20"/>
              </w:rPr>
              <w:t>Предусматривает строительство 6 современных спортивных площадок открытого типа при общеобразовательных учреждениях города, создание «Заволжского парка» при МБУ «Спортивная школа № 10» на левобережной территории города, строительство двух физкультурно-оздоровительных комплексов, реконструкцию футбольного поля МБУДО «ДЮСШ «Энергия» и стадиона «Волга», а также строительство крытого катка с искусственным льдом с трибуной на 250 мест в микрорайоне № 1 жилого района «Новый город»</w:t>
            </w:r>
          </w:p>
        </w:tc>
        <w:tc>
          <w:tcPr>
            <w:tcW w:w="0" w:type="auto"/>
            <w:shd w:val="clear" w:color="000000" w:fill="FFFFFF"/>
          </w:tcPr>
          <w:p w14:paraId="61594032" w14:textId="2E784073" w:rsidR="006A1D66" w:rsidRPr="0085166C" w:rsidRDefault="0085166C" w:rsidP="006A1D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Город Чебоксары</w:t>
            </w:r>
          </w:p>
        </w:tc>
        <w:tc>
          <w:tcPr>
            <w:tcW w:w="0" w:type="auto"/>
          </w:tcPr>
          <w:p w14:paraId="7AD2C23E" w14:textId="77777777" w:rsidR="006A1D66" w:rsidRPr="00FE1CEF" w:rsidRDefault="006A1D66" w:rsidP="006A1D6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Республиканский</w:t>
            </w:r>
          </w:p>
          <w:p w14:paraId="0A558A38" w14:textId="001B6AE6" w:rsidR="006A1D66" w:rsidRPr="00FE1CEF" w:rsidRDefault="006A1D66" w:rsidP="006A1D6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hAnsi="Times New Roman" w:cs="Times New Roman"/>
                <w:i/>
                <w:iCs/>
                <w:sz w:val="20"/>
                <w:szCs w:val="20"/>
              </w:rPr>
              <w:t>Минспорт Чувашии</w:t>
            </w:r>
            <w:r w:rsidR="009F0B6F">
              <w:rPr>
                <w:rFonts w:ascii="Times New Roman" w:hAnsi="Times New Roman" w:cs="Times New Roman"/>
                <w:i/>
                <w:iCs/>
                <w:sz w:val="20"/>
                <w:szCs w:val="20"/>
              </w:rPr>
              <w:t>, Администрация города Чебоксары</w:t>
            </w:r>
            <w:r w:rsidRPr="00FE1CEF">
              <w:rPr>
                <w:rFonts w:ascii="Times New Roman" w:hAnsi="Times New Roman" w:cs="Times New Roman"/>
                <w:sz w:val="20"/>
                <w:szCs w:val="20"/>
              </w:rPr>
              <w:t>)</w:t>
            </w:r>
          </w:p>
        </w:tc>
        <w:tc>
          <w:tcPr>
            <w:tcW w:w="0" w:type="auto"/>
          </w:tcPr>
          <w:p w14:paraId="58DEAA1E" w14:textId="0A6157D9" w:rsidR="006A1D66" w:rsidRPr="00FE1CEF" w:rsidRDefault="006A1D66" w:rsidP="006A1D6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Минспорт Чувашии</w:t>
            </w:r>
            <w:r w:rsidR="009F0B6F">
              <w:rPr>
                <w:rFonts w:ascii="Times New Roman" w:hAnsi="Times New Roman" w:cs="Times New Roman"/>
                <w:sz w:val="20"/>
                <w:szCs w:val="20"/>
              </w:rPr>
              <w:t>, Администрация города Чебоксары</w:t>
            </w:r>
          </w:p>
        </w:tc>
      </w:tr>
      <w:tr w:rsidR="006A1D66" w:rsidRPr="00FE1CEF" w14:paraId="1991078A" w14:textId="77777777" w:rsidTr="00DB7F21">
        <w:trPr>
          <w:trHeight w:val="20"/>
        </w:trPr>
        <w:tc>
          <w:tcPr>
            <w:tcW w:w="0" w:type="auto"/>
            <w:gridSpan w:val="7"/>
            <w:shd w:val="clear" w:color="000000" w:fill="FFFFFF"/>
          </w:tcPr>
          <w:p w14:paraId="0918B15F" w14:textId="31DBE73F" w:rsidR="006A1D66" w:rsidRPr="00FE1CEF" w:rsidRDefault="006A1D66" w:rsidP="006A1D66">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36" w:name="_Toc52812348"/>
            <w:r w:rsidRPr="00FE1CEF">
              <w:rPr>
                <w:rFonts w:ascii="Times New Roman" w:eastAsia="Times New Roman" w:hAnsi="Times New Roman" w:cs="Times New Roman"/>
                <w:b/>
                <w:bCs/>
                <w:iCs/>
                <w:sz w:val="20"/>
                <w:szCs w:val="20"/>
                <w:lang w:eastAsia="ru-RU"/>
              </w:rPr>
              <w:t>Первоочередные мероприятия по развитию сферы информации и связи</w:t>
            </w:r>
            <w:bookmarkEnd w:id="36"/>
          </w:p>
          <w:p w14:paraId="2C96358C" w14:textId="77777777" w:rsidR="006A1D66" w:rsidRPr="00FE1CEF" w:rsidRDefault="006A1D66" w:rsidP="006740F6">
            <w:pPr>
              <w:spacing w:after="0" w:line="240" w:lineRule="auto"/>
              <w:jc w:val="center"/>
              <w:rPr>
                <w:rFonts w:ascii="Times New Roman" w:hAnsi="Times New Roman" w:cs="Times New Roman"/>
                <w:sz w:val="20"/>
                <w:szCs w:val="20"/>
              </w:rPr>
            </w:pPr>
          </w:p>
        </w:tc>
      </w:tr>
      <w:tr w:rsidR="00A11DD1" w:rsidRPr="00FE1CEF" w14:paraId="5FD0F215" w14:textId="77777777" w:rsidTr="00DB7F21">
        <w:trPr>
          <w:trHeight w:val="20"/>
        </w:trPr>
        <w:tc>
          <w:tcPr>
            <w:tcW w:w="0" w:type="auto"/>
            <w:shd w:val="clear" w:color="000000" w:fill="FFFFFF"/>
          </w:tcPr>
          <w:p w14:paraId="7286BD01" w14:textId="77777777" w:rsidR="006740F6" w:rsidRPr="00FE1CEF" w:rsidRDefault="006740F6" w:rsidP="006740F6">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60DB38B" w14:textId="0B505CAB" w:rsidR="006740F6" w:rsidRPr="00FE1CEF" w:rsidRDefault="006740F6" w:rsidP="006740F6">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Сквозная цифровизация государственных и муниципальных услуг в г. Чебоксары</w:t>
            </w:r>
          </w:p>
        </w:tc>
        <w:tc>
          <w:tcPr>
            <w:tcW w:w="0" w:type="auto"/>
            <w:shd w:val="clear" w:color="000000" w:fill="FFFFFF"/>
          </w:tcPr>
          <w:p w14:paraId="46ADAFCA" w14:textId="56B25E40" w:rsidR="006740F6" w:rsidRPr="00FE1CEF" w:rsidRDefault="006740F6" w:rsidP="006740F6">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2020-2021</w:t>
            </w:r>
          </w:p>
        </w:tc>
        <w:tc>
          <w:tcPr>
            <w:tcW w:w="0" w:type="auto"/>
            <w:shd w:val="clear" w:color="000000" w:fill="FFFFFF"/>
          </w:tcPr>
          <w:p w14:paraId="103DBF7D" w14:textId="64C16FAD" w:rsidR="006740F6" w:rsidRPr="00FE1CEF" w:rsidRDefault="006740F6" w:rsidP="006740F6">
            <w:pPr>
              <w:spacing w:after="0" w:line="240" w:lineRule="auto"/>
              <w:rPr>
                <w:rFonts w:ascii="Times New Roman" w:hAnsi="Times New Roman" w:cs="Times New Roman"/>
                <w:sz w:val="20"/>
                <w:szCs w:val="20"/>
              </w:rPr>
            </w:pPr>
            <w:r w:rsidRPr="00FE1CEF">
              <w:rPr>
                <w:rFonts w:ascii="Times New Roman" w:hAnsi="Times New Roman" w:cs="Times New Roman"/>
                <w:sz w:val="20"/>
                <w:szCs w:val="20"/>
              </w:rPr>
              <w:t>Перевод большинства (дополнение соответствующим форматом предоставления) государственных и муниципальных услуг в электронный вид</w:t>
            </w:r>
          </w:p>
        </w:tc>
        <w:tc>
          <w:tcPr>
            <w:tcW w:w="0" w:type="auto"/>
            <w:shd w:val="clear" w:color="000000" w:fill="FFFFFF"/>
          </w:tcPr>
          <w:p w14:paraId="250F4AAF" w14:textId="77777777" w:rsidR="006740F6" w:rsidRPr="00FE1CEF" w:rsidRDefault="006740F6" w:rsidP="006740F6">
            <w:pPr>
              <w:spacing w:after="0" w:line="240" w:lineRule="auto"/>
              <w:jc w:val="center"/>
              <w:rPr>
                <w:rFonts w:ascii="Times New Roman" w:hAnsi="Times New Roman" w:cs="Times New Roman"/>
                <w:sz w:val="20"/>
                <w:szCs w:val="20"/>
              </w:rPr>
            </w:pPr>
            <w:proofErr w:type="spellStart"/>
            <w:r w:rsidRPr="00FE1CEF">
              <w:rPr>
                <w:rFonts w:ascii="Times New Roman" w:hAnsi="Times New Roman" w:cs="Times New Roman"/>
                <w:sz w:val="20"/>
                <w:szCs w:val="20"/>
              </w:rPr>
              <w:t>Мининформ</w:t>
            </w:r>
            <w:proofErr w:type="spellEnd"/>
            <w:r w:rsidRPr="00FE1CEF">
              <w:rPr>
                <w:rFonts w:ascii="Times New Roman" w:hAnsi="Times New Roman" w:cs="Times New Roman"/>
                <w:sz w:val="20"/>
                <w:szCs w:val="20"/>
              </w:rPr>
              <w:t>-</w:t>
            </w:r>
          </w:p>
          <w:p w14:paraId="56B0E1DB" w14:textId="77777777"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политики</w:t>
            </w:r>
          </w:p>
          <w:p w14:paraId="2BE7CF7D" w14:textId="5AD576EF"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Чувашии</w:t>
            </w:r>
          </w:p>
        </w:tc>
        <w:tc>
          <w:tcPr>
            <w:tcW w:w="0" w:type="auto"/>
          </w:tcPr>
          <w:p w14:paraId="4A4089A3" w14:textId="77777777"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Республиканский</w:t>
            </w:r>
          </w:p>
          <w:p w14:paraId="770FC746" w14:textId="6C8C3F88"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eastAsia="Times New Roman" w:hAnsi="Times New Roman" w:cs="Times New Roman"/>
                <w:i/>
                <w:iCs/>
                <w:sz w:val="20"/>
                <w:szCs w:val="20"/>
                <w:lang w:eastAsia="ru-RU"/>
              </w:rPr>
              <w:t>Кабинет Министров Чувашской Республики</w:t>
            </w:r>
            <w:r w:rsidR="009F0B6F">
              <w:rPr>
                <w:rFonts w:ascii="Times New Roman" w:eastAsia="Times New Roman" w:hAnsi="Times New Roman" w:cs="Times New Roman"/>
                <w:i/>
                <w:iCs/>
                <w:sz w:val="20"/>
                <w:szCs w:val="20"/>
                <w:lang w:eastAsia="ru-RU"/>
              </w:rPr>
              <w:t>, Администрация города Чебоксары</w:t>
            </w:r>
            <w:r w:rsidRPr="00FE1CEF">
              <w:rPr>
                <w:rFonts w:ascii="Times New Roman" w:hAnsi="Times New Roman" w:cs="Times New Roman"/>
                <w:sz w:val="20"/>
                <w:szCs w:val="20"/>
              </w:rPr>
              <w:t>)</w:t>
            </w:r>
          </w:p>
        </w:tc>
        <w:tc>
          <w:tcPr>
            <w:tcW w:w="0" w:type="auto"/>
          </w:tcPr>
          <w:p w14:paraId="12BA8A92" w14:textId="77777777" w:rsidR="006740F6" w:rsidRPr="00FE1CEF" w:rsidRDefault="006740F6" w:rsidP="006740F6">
            <w:pPr>
              <w:spacing w:after="0" w:line="240" w:lineRule="auto"/>
              <w:jc w:val="center"/>
              <w:rPr>
                <w:rFonts w:ascii="Times New Roman" w:hAnsi="Times New Roman" w:cs="Times New Roman"/>
                <w:sz w:val="20"/>
                <w:szCs w:val="20"/>
              </w:rPr>
            </w:pPr>
            <w:proofErr w:type="spellStart"/>
            <w:r w:rsidRPr="00FE1CEF">
              <w:rPr>
                <w:rFonts w:ascii="Times New Roman" w:hAnsi="Times New Roman" w:cs="Times New Roman"/>
                <w:sz w:val="20"/>
                <w:szCs w:val="20"/>
              </w:rPr>
              <w:t>Мининформ</w:t>
            </w:r>
            <w:proofErr w:type="spellEnd"/>
            <w:r w:rsidRPr="00FE1CEF">
              <w:rPr>
                <w:rFonts w:ascii="Times New Roman" w:hAnsi="Times New Roman" w:cs="Times New Roman"/>
                <w:sz w:val="20"/>
                <w:szCs w:val="20"/>
              </w:rPr>
              <w:t>-</w:t>
            </w:r>
          </w:p>
          <w:p w14:paraId="29CEBCEE" w14:textId="2E872C48"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политики</w:t>
            </w:r>
          </w:p>
          <w:p w14:paraId="335CB29B" w14:textId="60257226"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Чувашии</w:t>
            </w:r>
            <w:r w:rsidR="009F0B6F" w:rsidRPr="009F0B6F">
              <w:rPr>
                <w:rFonts w:ascii="Times New Roman" w:hAnsi="Times New Roman" w:cs="Times New Roman"/>
                <w:sz w:val="20"/>
                <w:szCs w:val="20"/>
              </w:rPr>
              <w:t>, Администрация города Чебоксары</w:t>
            </w:r>
          </w:p>
        </w:tc>
      </w:tr>
      <w:tr w:rsidR="006740F6" w:rsidRPr="00FE1CEF" w14:paraId="52B6AFF2" w14:textId="77777777" w:rsidTr="00DB7F21">
        <w:trPr>
          <w:trHeight w:val="20"/>
        </w:trPr>
        <w:tc>
          <w:tcPr>
            <w:tcW w:w="0" w:type="auto"/>
            <w:gridSpan w:val="7"/>
            <w:shd w:val="clear" w:color="000000" w:fill="FFFFFF"/>
          </w:tcPr>
          <w:p w14:paraId="3E58E75B" w14:textId="77777777" w:rsidR="006740F6" w:rsidRPr="00FE1CEF" w:rsidRDefault="006740F6" w:rsidP="006740F6">
            <w:pPr>
              <w:pStyle w:val="a3"/>
              <w:spacing w:after="0" w:line="240" w:lineRule="auto"/>
              <w:rPr>
                <w:rFonts w:ascii="Times New Roman" w:hAnsi="Times New Roman" w:cs="Times New Roman"/>
                <w:b/>
                <w:bCs/>
                <w:sz w:val="20"/>
                <w:szCs w:val="20"/>
              </w:rPr>
            </w:pPr>
          </w:p>
          <w:p w14:paraId="7695BD49" w14:textId="4448BDE5" w:rsidR="006740F6" w:rsidRPr="00FE1CEF" w:rsidRDefault="006740F6" w:rsidP="006A1D66">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37" w:name="_Toc44507143"/>
            <w:bookmarkStart w:id="38" w:name="_Toc52812349"/>
            <w:r w:rsidRPr="00FE1CEF">
              <w:rPr>
                <w:rFonts w:ascii="Times New Roman" w:eastAsia="Times New Roman" w:hAnsi="Times New Roman" w:cs="Times New Roman"/>
                <w:b/>
                <w:bCs/>
                <w:iCs/>
                <w:sz w:val="20"/>
                <w:szCs w:val="20"/>
                <w:lang w:eastAsia="ru-RU"/>
              </w:rPr>
              <w:t>Первоочередные мероприятия в сфере охраны окружающей среды</w:t>
            </w:r>
            <w:bookmarkEnd w:id="37"/>
            <w:bookmarkEnd w:id="38"/>
          </w:p>
          <w:p w14:paraId="56E03EB0" w14:textId="2FD76DA2" w:rsidR="006740F6" w:rsidRPr="00FE1CEF" w:rsidRDefault="006740F6" w:rsidP="006740F6">
            <w:pPr>
              <w:pStyle w:val="a3"/>
              <w:spacing w:after="0" w:line="240" w:lineRule="auto"/>
              <w:rPr>
                <w:rFonts w:ascii="Times New Roman" w:hAnsi="Times New Roman" w:cs="Times New Roman"/>
                <w:b/>
                <w:bCs/>
                <w:sz w:val="20"/>
                <w:szCs w:val="20"/>
              </w:rPr>
            </w:pPr>
          </w:p>
        </w:tc>
      </w:tr>
      <w:tr w:rsidR="00A11DD1" w:rsidRPr="00FE1CEF" w14:paraId="533884C9" w14:textId="77777777" w:rsidTr="00DB7F21">
        <w:trPr>
          <w:trHeight w:val="20"/>
        </w:trPr>
        <w:tc>
          <w:tcPr>
            <w:tcW w:w="0" w:type="auto"/>
            <w:shd w:val="clear" w:color="000000" w:fill="FFFFFF"/>
          </w:tcPr>
          <w:p w14:paraId="02C78BAC" w14:textId="77777777" w:rsidR="006740F6" w:rsidRPr="00FE1CEF" w:rsidRDefault="006740F6" w:rsidP="006740F6">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C45F42A" w14:textId="2E8C9B54" w:rsidR="006740F6" w:rsidRPr="00FE1CEF" w:rsidRDefault="006740F6" w:rsidP="006740F6">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Строительство ливневых очистных сооружений в городе Чебоксары</w:t>
            </w:r>
          </w:p>
        </w:tc>
        <w:tc>
          <w:tcPr>
            <w:tcW w:w="0" w:type="auto"/>
            <w:shd w:val="clear" w:color="000000" w:fill="FFFFFF"/>
          </w:tcPr>
          <w:p w14:paraId="62B4CF51" w14:textId="00BBC895" w:rsidR="006740F6" w:rsidRPr="00FE1CEF" w:rsidRDefault="006740F6" w:rsidP="006740F6">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2020-2024</w:t>
            </w:r>
          </w:p>
        </w:tc>
        <w:tc>
          <w:tcPr>
            <w:tcW w:w="0" w:type="auto"/>
            <w:shd w:val="clear" w:color="000000" w:fill="FFFFFF"/>
          </w:tcPr>
          <w:p w14:paraId="4D824206" w14:textId="34D74DA5" w:rsidR="006740F6" w:rsidRPr="00FE1CEF" w:rsidRDefault="006740F6" w:rsidP="006740F6">
            <w:pPr>
              <w:spacing w:after="0" w:line="240" w:lineRule="auto"/>
              <w:rPr>
                <w:rFonts w:ascii="Times New Roman" w:hAnsi="Times New Roman" w:cs="Times New Roman"/>
                <w:sz w:val="20"/>
                <w:szCs w:val="20"/>
              </w:rPr>
            </w:pPr>
            <w:r w:rsidRPr="00FE1CEF">
              <w:rPr>
                <w:rFonts w:ascii="Times New Roman" w:hAnsi="Times New Roman" w:cs="Times New Roman"/>
                <w:sz w:val="20"/>
                <w:szCs w:val="20"/>
              </w:rPr>
              <w:t xml:space="preserve">Снижение к 2024 году объема отводимых в реку Волга </w:t>
            </w:r>
            <w:r w:rsidRPr="00FE1CEF">
              <w:rPr>
                <w:rFonts w:ascii="Times New Roman" w:hAnsi="Times New Roman" w:cs="Times New Roman"/>
                <w:sz w:val="20"/>
                <w:szCs w:val="20"/>
              </w:rPr>
              <w:lastRenderedPageBreak/>
              <w:t>загрязненных сточных вод на 0,02 куб. км/год</w:t>
            </w:r>
          </w:p>
        </w:tc>
        <w:tc>
          <w:tcPr>
            <w:tcW w:w="0" w:type="auto"/>
            <w:shd w:val="clear" w:color="000000" w:fill="FFFFFF"/>
          </w:tcPr>
          <w:p w14:paraId="192BB3BA" w14:textId="2AC3FD92"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lastRenderedPageBreak/>
              <w:t>Минприроды Чувашии</w:t>
            </w:r>
          </w:p>
        </w:tc>
        <w:tc>
          <w:tcPr>
            <w:tcW w:w="0" w:type="auto"/>
          </w:tcPr>
          <w:p w14:paraId="3BE3A2FB" w14:textId="77777777"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Республиканский</w:t>
            </w:r>
          </w:p>
          <w:p w14:paraId="3C9AAE5A" w14:textId="748087AF"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eastAsia="Times New Roman" w:hAnsi="Times New Roman" w:cs="Times New Roman"/>
                <w:i/>
                <w:iCs/>
                <w:sz w:val="20"/>
                <w:szCs w:val="20"/>
                <w:lang w:eastAsia="ru-RU"/>
              </w:rPr>
              <w:t>Минприроды Чувашии</w:t>
            </w:r>
            <w:r w:rsidR="009F0B6F">
              <w:rPr>
                <w:rFonts w:ascii="Times New Roman" w:eastAsia="Times New Roman" w:hAnsi="Times New Roman" w:cs="Times New Roman"/>
                <w:i/>
                <w:iCs/>
                <w:sz w:val="20"/>
                <w:szCs w:val="20"/>
                <w:lang w:eastAsia="ru-RU"/>
              </w:rPr>
              <w:t xml:space="preserve">, </w:t>
            </w:r>
            <w:r w:rsidR="009F0B6F">
              <w:rPr>
                <w:rFonts w:ascii="Times New Roman" w:eastAsia="Times New Roman" w:hAnsi="Times New Roman" w:cs="Times New Roman"/>
                <w:i/>
                <w:iCs/>
                <w:sz w:val="20"/>
                <w:szCs w:val="20"/>
                <w:lang w:eastAsia="ru-RU"/>
              </w:rPr>
              <w:lastRenderedPageBreak/>
              <w:t>Администрация города Чебоксары</w:t>
            </w:r>
            <w:r w:rsidRPr="00FE1CEF">
              <w:rPr>
                <w:rFonts w:ascii="Times New Roman" w:hAnsi="Times New Roman" w:cs="Times New Roman"/>
                <w:sz w:val="20"/>
                <w:szCs w:val="20"/>
              </w:rPr>
              <w:t>)</w:t>
            </w:r>
          </w:p>
        </w:tc>
        <w:tc>
          <w:tcPr>
            <w:tcW w:w="0" w:type="auto"/>
          </w:tcPr>
          <w:p w14:paraId="151F8CFD" w14:textId="32A08F54"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lastRenderedPageBreak/>
              <w:t>Минприроды Чувашии</w:t>
            </w:r>
            <w:r w:rsidR="009F0B6F" w:rsidRPr="009F0B6F">
              <w:rPr>
                <w:rFonts w:ascii="Times New Roman" w:hAnsi="Times New Roman" w:cs="Times New Roman"/>
                <w:sz w:val="20"/>
                <w:szCs w:val="20"/>
              </w:rPr>
              <w:t xml:space="preserve">, </w:t>
            </w:r>
            <w:r w:rsidR="009F0B6F" w:rsidRPr="009F0B6F">
              <w:rPr>
                <w:rFonts w:ascii="Times New Roman" w:hAnsi="Times New Roman" w:cs="Times New Roman"/>
                <w:sz w:val="20"/>
                <w:szCs w:val="20"/>
              </w:rPr>
              <w:lastRenderedPageBreak/>
              <w:t>Администрация города Чебоксары</w:t>
            </w:r>
          </w:p>
        </w:tc>
      </w:tr>
      <w:tr w:rsidR="009F0B6F" w:rsidRPr="00FE1CEF" w14:paraId="7EA0F23C" w14:textId="77777777" w:rsidTr="00DB7F21">
        <w:trPr>
          <w:trHeight w:val="20"/>
        </w:trPr>
        <w:tc>
          <w:tcPr>
            <w:tcW w:w="0" w:type="auto"/>
            <w:shd w:val="clear" w:color="000000" w:fill="FFFFFF"/>
          </w:tcPr>
          <w:p w14:paraId="6EEC46B3" w14:textId="77777777" w:rsidR="009F0B6F" w:rsidRPr="00FE1CEF" w:rsidRDefault="009F0B6F" w:rsidP="009F0B6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961431A" w14:textId="63285C5B" w:rsidR="009F0B6F" w:rsidRPr="00FE1CEF" w:rsidRDefault="009F0B6F" w:rsidP="009F0B6F">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 xml:space="preserve">Создание противооползневых и берегоукрепительных сооружений Московской набережной города Чебоксары, строительство </w:t>
            </w:r>
            <w:proofErr w:type="spellStart"/>
            <w:r w:rsidRPr="00FE1CEF">
              <w:rPr>
                <w:rFonts w:ascii="Times New Roman" w:hAnsi="Times New Roman" w:cs="Times New Roman"/>
                <w:sz w:val="20"/>
                <w:szCs w:val="20"/>
              </w:rPr>
              <w:t>снегоплавильной</w:t>
            </w:r>
            <w:proofErr w:type="spellEnd"/>
            <w:r w:rsidRPr="00FE1CEF">
              <w:rPr>
                <w:rFonts w:ascii="Times New Roman" w:hAnsi="Times New Roman" w:cs="Times New Roman"/>
                <w:sz w:val="20"/>
                <w:szCs w:val="20"/>
              </w:rPr>
              <w:t xml:space="preserve"> станции</w:t>
            </w:r>
          </w:p>
        </w:tc>
        <w:tc>
          <w:tcPr>
            <w:tcW w:w="0" w:type="auto"/>
            <w:shd w:val="clear" w:color="000000" w:fill="FFFFFF"/>
          </w:tcPr>
          <w:p w14:paraId="235822E0" w14:textId="7A75677B" w:rsidR="009F0B6F" w:rsidRPr="00FE1CEF" w:rsidRDefault="009F0B6F" w:rsidP="009F0B6F">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2023-2025</w:t>
            </w:r>
          </w:p>
        </w:tc>
        <w:tc>
          <w:tcPr>
            <w:tcW w:w="0" w:type="auto"/>
            <w:shd w:val="clear" w:color="000000" w:fill="FFFFFF"/>
          </w:tcPr>
          <w:p w14:paraId="073EAA8B" w14:textId="7E1C8EA8" w:rsidR="009F0B6F" w:rsidRPr="00FE1CEF" w:rsidRDefault="009F0B6F" w:rsidP="009F0B6F">
            <w:pPr>
              <w:spacing w:after="0" w:line="240" w:lineRule="auto"/>
              <w:rPr>
                <w:rFonts w:ascii="Times New Roman" w:hAnsi="Times New Roman" w:cs="Times New Roman"/>
                <w:sz w:val="20"/>
                <w:szCs w:val="20"/>
              </w:rPr>
            </w:pPr>
            <w:r w:rsidRPr="00FE1CEF">
              <w:rPr>
                <w:rFonts w:ascii="Times New Roman" w:hAnsi="Times New Roman" w:cs="Times New Roman"/>
                <w:sz w:val="20"/>
                <w:szCs w:val="20"/>
              </w:rPr>
              <w:t>Создание условий для снижения антропогенного воздействия на акваторию реки Волга в городе Чебоксары</w:t>
            </w:r>
          </w:p>
        </w:tc>
        <w:tc>
          <w:tcPr>
            <w:tcW w:w="0" w:type="auto"/>
            <w:shd w:val="clear" w:color="000000" w:fill="FFFFFF"/>
          </w:tcPr>
          <w:p w14:paraId="0A214EB2" w14:textId="73FA8FB7" w:rsidR="009F0B6F" w:rsidRPr="00FE1CEF" w:rsidRDefault="009F0B6F" w:rsidP="009F0B6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Минприроды Чувашии</w:t>
            </w:r>
          </w:p>
        </w:tc>
        <w:tc>
          <w:tcPr>
            <w:tcW w:w="0" w:type="auto"/>
          </w:tcPr>
          <w:p w14:paraId="2862AAAB" w14:textId="77777777" w:rsidR="009F0B6F" w:rsidRPr="00FE1CEF" w:rsidRDefault="009F0B6F" w:rsidP="009F0B6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Республиканский</w:t>
            </w:r>
          </w:p>
          <w:p w14:paraId="3AD4BEFB" w14:textId="6C3A2913" w:rsidR="009F0B6F" w:rsidRPr="00FE1CEF" w:rsidRDefault="009F0B6F" w:rsidP="009F0B6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eastAsia="Times New Roman" w:hAnsi="Times New Roman" w:cs="Times New Roman"/>
                <w:i/>
                <w:iCs/>
                <w:sz w:val="20"/>
                <w:szCs w:val="20"/>
                <w:lang w:eastAsia="ru-RU"/>
              </w:rPr>
              <w:t>Минприроды Чувашии</w:t>
            </w:r>
            <w:r>
              <w:rPr>
                <w:rFonts w:ascii="Times New Roman" w:eastAsia="Times New Roman" w:hAnsi="Times New Roman" w:cs="Times New Roman"/>
                <w:i/>
                <w:iCs/>
                <w:sz w:val="20"/>
                <w:szCs w:val="20"/>
                <w:lang w:eastAsia="ru-RU"/>
              </w:rPr>
              <w:t>, Администрация города Чебоксары</w:t>
            </w:r>
            <w:r w:rsidRPr="00FE1CEF">
              <w:rPr>
                <w:rFonts w:ascii="Times New Roman" w:hAnsi="Times New Roman" w:cs="Times New Roman"/>
                <w:sz w:val="20"/>
                <w:szCs w:val="20"/>
              </w:rPr>
              <w:t>)</w:t>
            </w:r>
          </w:p>
        </w:tc>
        <w:tc>
          <w:tcPr>
            <w:tcW w:w="0" w:type="auto"/>
          </w:tcPr>
          <w:p w14:paraId="0EAF857E" w14:textId="4B0C02BA" w:rsidR="009F0B6F" w:rsidRPr="00FE1CEF" w:rsidRDefault="009F0B6F" w:rsidP="009F0B6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Минприроды Чувашии</w:t>
            </w:r>
            <w:r w:rsidRPr="009F0B6F">
              <w:rPr>
                <w:rFonts w:ascii="Times New Roman" w:hAnsi="Times New Roman" w:cs="Times New Roman"/>
                <w:sz w:val="20"/>
                <w:szCs w:val="20"/>
              </w:rPr>
              <w:t>, Администрация города Чебоксары</w:t>
            </w:r>
          </w:p>
        </w:tc>
      </w:tr>
      <w:tr w:rsidR="00A11DD1" w:rsidRPr="00FE1CEF" w14:paraId="497F853D" w14:textId="77777777" w:rsidTr="00DB7F21">
        <w:trPr>
          <w:trHeight w:val="20"/>
        </w:trPr>
        <w:tc>
          <w:tcPr>
            <w:tcW w:w="0" w:type="auto"/>
            <w:shd w:val="clear" w:color="000000" w:fill="FFFFFF"/>
          </w:tcPr>
          <w:p w14:paraId="0EABE794" w14:textId="77777777" w:rsidR="006740F6" w:rsidRPr="00FE1CEF" w:rsidRDefault="006740F6" w:rsidP="006740F6">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3DFBFBA" w14:textId="37CDAC7D" w:rsidR="006740F6" w:rsidRPr="00FE1CEF" w:rsidRDefault="006740F6" w:rsidP="006740F6">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 xml:space="preserve">Подготовка обращения в Правительство Российской Федерации о внесении изменений в нормативные правовые акты с целью снятия предприятий пищевой промышленности непосильного бремени платы за вред, причиняемый канализационным стокам, содержащим органические загрязнения </w:t>
            </w:r>
          </w:p>
        </w:tc>
        <w:tc>
          <w:tcPr>
            <w:tcW w:w="0" w:type="auto"/>
            <w:shd w:val="clear" w:color="000000" w:fill="FFFFFF"/>
          </w:tcPr>
          <w:p w14:paraId="69CB2DCA" w14:textId="596F1E0E" w:rsidR="006740F6" w:rsidRPr="00FE1CEF" w:rsidRDefault="006740F6" w:rsidP="006740F6">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2020-2021</w:t>
            </w:r>
          </w:p>
        </w:tc>
        <w:tc>
          <w:tcPr>
            <w:tcW w:w="0" w:type="auto"/>
            <w:shd w:val="clear" w:color="000000" w:fill="FFFFFF"/>
          </w:tcPr>
          <w:p w14:paraId="32A89BE4" w14:textId="77FF9C31" w:rsidR="006740F6" w:rsidRPr="00FE1CEF" w:rsidRDefault="006740F6" w:rsidP="006740F6">
            <w:pPr>
              <w:spacing w:after="0" w:line="240" w:lineRule="auto"/>
              <w:rPr>
                <w:rFonts w:ascii="Times New Roman" w:hAnsi="Times New Roman" w:cs="Times New Roman"/>
                <w:sz w:val="20"/>
                <w:szCs w:val="20"/>
              </w:rPr>
            </w:pPr>
            <w:r w:rsidRPr="00FE1CEF">
              <w:rPr>
                <w:rFonts w:ascii="Times New Roman" w:hAnsi="Times New Roman" w:cs="Times New Roman"/>
                <w:sz w:val="20"/>
                <w:szCs w:val="20"/>
              </w:rPr>
              <w:t>Снятие чрезмерной нагрузки на предприятия пищевой промышленности по уплате платы за наличие загрязняющих веществ в производственных стоках</w:t>
            </w:r>
          </w:p>
        </w:tc>
        <w:tc>
          <w:tcPr>
            <w:tcW w:w="0" w:type="auto"/>
            <w:shd w:val="clear" w:color="000000" w:fill="FFFFFF"/>
          </w:tcPr>
          <w:p w14:paraId="097136D3" w14:textId="350C8F58"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АО «АККОНД» (</w:t>
            </w:r>
            <w:proofErr w:type="spellStart"/>
            <w:r w:rsidRPr="00FE1CEF">
              <w:rPr>
                <w:rFonts w:ascii="Times New Roman" w:hAnsi="Times New Roman" w:cs="Times New Roman"/>
                <w:sz w:val="20"/>
                <w:szCs w:val="20"/>
              </w:rPr>
              <w:t>г.Чебоксары</w:t>
            </w:r>
            <w:proofErr w:type="spellEnd"/>
            <w:r w:rsidRPr="00FE1CEF">
              <w:rPr>
                <w:rFonts w:ascii="Times New Roman" w:hAnsi="Times New Roman" w:cs="Times New Roman"/>
                <w:sz w:val="20"/>
                <w:szCs w:val="20"/>
              </w:rPr>
              <w:t>)</w:t>
            </w:r>
          </w:p>
        </w:tc>
        <w:tc>
          <w:tcPr>
            <w:tcW w:w="0" w:type="auto"/>
          </w:tcPr>
          <w:p w14:paraId="5750EA95" w14:textId="28AB3786"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Федеральный (</w:t>
            </w:r>
            <w:r w:rsidRPr="00FE1CEF">
              <w:rPr>
                <w:rFonts w:ascii="Times New Roman" w:hAnsi="Times New Roman" w:cs="Times New Roman"/>
                <w:i/>
                <w:sz w:val="20"/>
                <w:szCs w:val="20"/>
              </w:rPr>
              <w:t>Правительство Российской Федерации</w:t>
            </w:r>
            <w:r w:rsidRPr="00FE1CEF">
              <w:rPr>
                <w:rFonts w:ascii="Times New Roman" w:hAnsi="Times New Roman" w:cs="Times New Roman"/>
                <w:sz w:val="20"/>
                <w:szCs w:val="20"/>
              </w:rPr>
              <w:t>)</w:t>
            </w:r>
          </w:p>
        </w:tc>
        <w:tc>
          <w:tcPr>
            <w:tcW w:w="0" w:type="auto"/>
          </w:tcPr>
          <w:p w14:paraId="56443D3B" w14:textId="55C3ABE1"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Минприроды Чувашии</w:t>
            </w:r>
          </w:p>
        </w:tc>
      </w:tr>
      <w:tr w:rsidR="009F0B6F" w:rsidRPr="00FE1CEF" w14:paraId="313DBF1F" w14:textId="77777777" w:rsidTr="00DB7F21">
        <w:trPr>
          <w:trHeight w:val="20"/>
        </w:trPr>
        <w:tc>
          <w:tcPr>
            <w:tcW w:w="0" w:type="auto"/>
            <w:shd w:val="clear" w:color="000000" w:fill="FFFFFF"/>
          </w:tcPr>
          <w:p w14:paraId="4EC04E2A" w14:textId="77777777" w:rsidR="009F0B6F" w:rsidRPr="00FE1CEF" w:rsidRDefault="009F0B6F" w:rsidP="009F0B6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42837ACC" w14:textId="564AED00" w:rsidR="009F0B6F" w:rsidRPr="00FE1CEF" w:rsidRDefault="009F0B6F" w:rsidP="009F0B6F">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Оптимизация объединенных санитарно-защитных зон в генеральных планах городов Чувашской Республики</w:t>
            </w:r>
          </w:p>
        </w:tc>
        <w:tc>
          <w:tcPr>
            <w:tcW w:w="0" w:type="auto"/>
            <w:shd w:val="clear" w:color="000000" w:fill="FFFFFF"/>
          </w:tcPr>
          <w:p w14:paraId="490AC045" w14:textId="47A7A0F6" w:rsidR="009F0B6F" w:rsidRPr="00FE1CEF" w:rsidRDefault="009F0B6F" w:rsidP="009F0B6F">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2020-2021</w:t>
            </w:r>
          </w:p>
        </w:tc>
        <w:tc>
          <w:tcPr>
            <w:tcW w:w="0" w:type="auto"/>
            <w:shd w:val="clear" w:color="000000" w:fill="FFFFFF"/>
          </w:tcPr>
          <w:p w14:paraId="3C7F00F1" w14:textId="5DF4EE2D" w:rsidR="009F0B6F" w:rsidRPr="00FE1CEF" w:rsidRDefault="009F0B6F" w:rsidP="009F0B6F">
            <w:pPr>
              <w:spacing w:after="0" w:line="240" w:lineRule="auto"/>
              <w:rPr>
                <w:rFonts w:ascii="Times New Roman" w:hAnsi="Times New Roman" w:cs="Times New Roman"/>
                <w:sz w:val="20"/>
                <w:szCs w:val="20"/>
              </w:rPr>
            </w:pPr>
            <w:r w:rsidRPr="00FE1CEF">
              <w:rPr>
                <w:rFonts w:ascii="Times New Roman" w:hAnsi="Times New Roman" w:cs="Times New Roman"/>
                <w:sz w:val="20"/>
                <w:szCs w:val="20"/>
              </w:rPr>
              <w:t>Ликвидация неактуальных и избыточных санитарно-защитных зон, снятия избыточных ограничений для ведения производственной деятельности</w:t>
            </w:r>
          </w:p>
        </w:tc>
        <w:tc>
          <w:tcPr>
            <w:tcW w:w="0" w:type="auto"/>
            <w:shd w:val="clear" w:color="000000" w:fill="FFFFFF"/>
          </w:tcPr>
          <w:p w14:paraId="6F53EA46" w14:textId="1419B7FC" w:rsidR="009F0B6F" w:rsidRPr="00FE1CEF" w:rsidRDefault="009F0B6F" w:rsidP="009F0B6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АО «АККОНД» (</w:t>
            </w:r>
            <w:proofErr w:type="spellStart"/>
            <w:r w:rsidRPr="00FE1CEF">
              <w:rPr>
                <w:rFonts w:ascii="Times New Roman" w:hAnsi="Times New Roman" w:cs="Times New Roman"/>
                <w:sz w:val="20"/>
                <w:szCs w:val="20"/>
              </w:rPr>
              <w:t>г.Чебоксары</w:t>
            </w:r>
            <w:proofErr w:type="spellEnd"/>
            <w:r w:rsidRPr="00FE1CEF">
              <w:rPr>
                <w:rFonts w:ascii="Times New Roman" w:hAnsi="Times New Roman" w:cs="Times New Roman"/>
                <w:sz w:val="20"/>
                <w:szCs w:val="20"/>
              </w:rPr>
              <w:t>)</w:t>
            </w:r>
          </w:p>
        </w:tc>
        <w:tc>
          <w:tcPr>
            <w:tcW w:w="0" w:type="auto"/>
          </w:tcPr>
          <w:p w14:paraId="3E7F5564" w14:textId="77777777" w:rsidR="009F0B6F" w:rsidRPr="00FE1CEF" w:rsidRDefault="009F0B6F" w:rsidP="009F0B6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Республиканский</w:t>
            </w:r>
          </w:p>
          <w:p w14:paraId="014F7FA3" w14:textId="35FBBDD6" w:rsidR="009F0B6F" w:rsidRPr="00FE1CEF" w:rsidRDefault="009F0B6F" w:rsidP="009F0B6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eastAsia="Times New Roman" w:hAnsi="Times New Roman" w:cs="Times New Roman"/>
                <w:i/>
                <w:iCs/>
                <w:sz w:val="20"/>
                <w:szCs w:val="20"/>
                <w:lang w:eastAsia="ru-RU"/>
              </w:rPr>
              <w:t>Минприроды Чувашии</w:t>
            </w:r>
            <w:r>
              <w:rPr>
                <w:rFonts w:ascii="Times New Roman" w:eastAsia="Times New Roman" w:hAnsi="Times New Roman" w:cs="Times New Roman"/>
                <w:i/>
                <w:iCs/>
                <w:sz w:val="20"/>
                <w:szCs w:val="20"/>
                <w:lang w:eastAsia="ru-RU"/>
              </w:rPr>
              <w:t>, Администрация города Чебоксары</w:t>
            </w:r>
            <w:r w:rsidRPr="00FE1CEF">
              <w:rPr>
                <w:rFonts w:ascii="Times New Roman" w:hAnsi="Times New Roman" w:cs="Times New Roman"/>
                <w:sz w:val="20"/>
                <w:szCs w:val="20"/>
              </w:rPr>
              <w:t>)</w:t>
            </w:r>
          </w:p>
        </w:tc>
        <w:tc>
          <w:tcPr>
            <w:tcW w:w="0" w:type="auto"/>
          </w:tcPr>
          <w:p w14:paraId="61E03B99" w14:textId="6541ECE7" w:rsidR="009F0B6F" w:rsidRPr="00FE1CEF" w:rsidRDefault="009F0B6F" w:rsidP="009F0B6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Минприроды Чувашии</w:t>
            </w:r>
            <w:r w:rsidRPr="009F0B6F">
              <w:rPr>
                <w:rFonts w:ascii="Times New Roman" w:hAnsi="Times New Roman" w:cs="Times New Roman"/>
                <w:sz w:val="20"/>
                <w:szCs w:val="20"/>
              </w:rPr>
              <w:t>, Администрация города Чебоксары</w:t>
            </w:r>
          </w:p>
        </w:tc>
      </w:tr>
      <w:tr w:rsidR="00DB7F21" w:rsidRPr="00FE1CEF" w14:paraId="04357645" w14:textId="77777777" w:rsidTr="00DB7F21">
        <w:trPr>
          <w:trHeight w:val="20"/>
        </w:trPr>
        <w:tc>
          <w:tcPr>
            <w:tcW w:w="0" w:type="auto"/>
            <w:shd w:val="clear" w:color="000000" w:fill="FFFFFF"/>
          </w:tcPr>
          <w:p w14:paraId="59B12D8F" w14:textId="77777777" w:rsidR="00DB7F21" w:rsidRPr="00FE1CEF" w:rsidRDefault="00DB7F21" w:rsidP="00DB7F21">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D2D9C84" w14:textId="77777777" w:rsidR="00DB7F21" w:rsidRPr="00FE1CEF" w:rsidRDefault="00DB7F21" w:rsidP="00DB7F21">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Развитие системы обращения с отходами в городе Чебоксары</w:t>
            </w:r>
          </w:p>
        </w:tc>
        <w:tc>
          <w:tcPr>
            <w:tcW w:w="0" w:type="auto"/>
            <w:shd w:val="clear" w:color="000000" w:fill="FFFFFF"/>
          </w:tcPr>
          <w:p w14:paraId="59DA5E6D" w14:textId="77777777" w:rsidR="00DB7F21" w:rsidRPr="00FE1CEF" w:rsidRDefault="00DB7F21" w:rsidP="00DB7F21">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2021-2022</w:t>
            </w:r>
          </w:p>
        </w:tc>
        <w:tc>
          <w:tcPr>
            <w:tcW w:w="0" w:type="auto"/>
            <w:shd w:val="clear" w:color="000000" w:fill="FFFFFF"/>
          </w:tcPr>
          <w:p w14:paraId="296559C9" w14:textId="77777777" w:rsidR="00DB7F21" w:rsidRPr="00FE1CEF" w:rsidRDefault="00DB7F21" w:rsidP="00DB7F21">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Организация 1500 площадок раздельного сбора ТКО</w:t>
            </w:r>
          </w:p>
        </w:tc>
        <w:tc>
          <w:tcPr>
            <w:tcW w:w="0" w:type="auto"/>
            <w:shd w:val="clear" w:color="000000" w:fill="FFFFFF"/>
          </w:tcPr>
          <w:p w14:paraId="303233DC" w14:textId="405F0546" w:rsidR="00DB7F21" w:rsidRPr="00FE1CEF" w:rsidRDefault="00DB7F21" w:rsidP="00DB7F21">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Город Чебоксары</w:t>
            </w:r>
          </w:p>
        </w:tc>
        <w:tc>
          <w:tcPr>
            <w:tcW w:w="0" w:type="auto"/>
          </w:tcPr>
          <w:p w14:paraId="54D63B9A" w14:textId="77777777" w:rsidR="00DB7F21" w:rsidRPr="00FE1CEF" w:rsidRDefault="00DB7F21" w:rsidP="00DB7F21">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Региональный</w:t>
            </w:r>
          </w:p>
          <w:p w14:paraId="3A81928C" w14:textId="39B95D3C" w:rsidR="00DB7F21" w:rsidRPr="00FE1CEF" w:rsidRDefault="00DB7F21" w:rsidP="00DB7F21">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eastAsia="Times New Roman" w:hAnsi="Times New Roman" w:cs="Times New Roman"/>
                <w:i/>
                <w:iCs/>
                <w:sz w:val="20"/>
                <w:szCs w:val="20"/>
                <w:lang w:eastAsia="ru-RU"/>
              </w:rPr>
              <w:t>Кабинет Министров Чувашской Республики</w:t>
            </w:r>
            <w:r>
              <w:rPr>
                <w:rFonts w:ascii="Times New Roman" w:eastAsia="Times New Roman" w:hAnsi="Times New Roman" w:cs="Times New Roman"/>
                <w:i/>
                <w:iCs/>
                <w:sz w:val="20"/>
                <w:szCs w:val="20"/>
                <w:lang w:eastAsia="ru-RU"/>
              </w:rPr>
              <w:t>, Администрация города Чебоксары</w:t>
            </w:r>
            <w:r w:rsidRPr="00FE1CEF">
              <w:rPr>
                <w:rFonts w:ascii="Times New Roman" w:hAnsi="Times New Roman" w:cs="Times New Roman"/>
                <w:sz w:val="20"/>
                <w:szCs w:val="20"/>
              </w:rPr>
              <w:t>)</w:t>
            </w:r>
          </w:p>
        </w:tc>
        <w:tc>
          <w:tcPr>
            <w:tcW w:w="0" w:type="auto"/>
          </w:tcPr>
          <w:p w14:paraId="17DFEA8A" w14:textId="3E7C4709" w:rsidR="00DB7F21" w:rsidRPr="00FE1CEF" w:rsidRDefault="00DB7F21" w:rsidP="00DB7F21">
            <w:pPr>
              <w:spacing w:after="0" w:line="240" w:lineRule="auto"/>
              <w:jc w:val="center"/>
              <w:rPr>
                <w:rFonts w:ascii="Times New Roman" w:hAnsi="Times New Roman" w:cs="Times New Roman"/>
                <w:sz w:val="20"/>
                <w:szCs w:val="20"/>
              </w:rPr>
            </w:pPr>
            <w:r w:rsidRPr="00DB7F21">
              <w:rPr>
                <w:rFonts w:ascii="Times New Roman" w:hAnsi="Times New Roman" w:cs="Times New Roman"/>
                <w:sz w:val="20"/>
                <w:szCs w:val="20"/>
              </w:rPr>
              <w:t>Администрация города Чебоксары</w:t>
            </w:r>
          </w:p>
        </w:tc>
      </w:tr>
      <w:tr w:rsidR="006740F6" w:rsidRPr="00FE1CEF" w14:paraId="2FEA8FB8" w14:textId="77777777" w:rsidTr="00DB7F21">
        <w:trPr>
          <w:trHeight w:val="20"/>
        </w:trPr>
        <w:tc>
          <w:tcPr>
            <w:tcW w:w="0" w:type="auto"/>
            <w:gridSpan w:val="7"/>
            <w:shd w:val="clear" w:color="000000" w:fill="FFFFFF"/>
          </w:tcPr>
          <w:p w14:paraId="26E717C7" w14:textId="77777777" w:rsidR="006740F6" w:rsidRPr="00FE1CEF" w:rsidRDefault="006740F6" w:rsidP="006740F6">
            <w:pPr>
              <w:spacing w:after="0" w:line="240" w:lineRule="auto"/>
              <w:jc w:val="center"/>
              <w:rPr>
                <w:rFonts w:ascii="Times New Roman" w:hAnsi="Times New Roman" w:cs="Times New Roman"/>
                <w:sz w:val="20"/>
                <w:szCs w:val="20"/>
              </w:rPr>
            </w:pPr>
          </w:p>
          <w:p w14:paraId="0A87F1DB" w14:textId="0D6E83AF" w:rsidR="006740F6" w:rsidRPr="00FE1CEF" w:rsidRDefault="006740F6" w:rsidP="006A1D66">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39" w:name="_Toc44507144"/>
            <w:bookmarkStart w:id="40" w:name="_Toc52812350"/>
            <w:r w:rsidRPr="00FE1CEF">
              <w:rPr>
                <w:rFonts w:ascii="Times New Roman" w:eastAsia="Times New Roman" w:hAnsi="Times New Roman" w:cs="Times New Roman"/>
                <w:b/>
                <w:bCs/>
                <w:iCs/>
                <w:sz w:val="20"/>
                <w:szCs w:val="20"/>
                <w:lang w:eastAsia="ru-RU"/>
              </w:rPr>
              <w:t>Первоочередные мероприятия в сфере строительства, благоустройства и ЖКХ</w:t>
            </w:r>
            <w:bookmarkEnd w:id="39"/>
            <w:bookmarkEnd w:id="40"/>
          </w:p>
          <w:p w14:paraId="36761F22" w14:textId="7599C352" w:rsidR="006740F6" w:rsidRPr="00FE1CEF" w:rsidRDefault="006740F6" w:rsidP="006740F6">
            <w:pPr>
              <w:spacing w:after="0" w:line="240" w:lineRule="auto"/>
              <w:jc w:val="center"/>
              <w:rPr>
                <w:rFonts w:ascii="Times New Roman" w:hAnsi="Times New Roman" w:cs="Times New Roman"/>
                <w:sz w:val="20"/>
                <w:szCs w:val="20"/>
              </w:rPr>
            </w:pPr>
          </w:p>
        </w:tc>
      </w:tr>
      <w:tr w:rsidR="00DB7F21" w:rsidRPr="00FE1CEF" w14:paraId="15D36824" w14:textId="77777777" w:rsidTr="00DB7F21">
        <w:trPr>
          <w:trHeight w:val="20"/>
        </w:trPr>
        <w:tc>
          <w:tcPr>
            <w:tcW w:w="0" w:type="auto"/>
            <w:shd w:val="clear" w:color="000000" w:fill="FFFFFF"/>
          </w:tcPr>
          <w:p w14:paraId="7ADBEAE2" w14:textId="77777777" w:rsidR="00DB7F21" w:rsidRPr="00FE1CEF" w:rsidRDefault="00DB7F21" w:rsidP="00DB7F21">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61CECB9F" w14:textId="45D194CB" w:rsidR="00DB7F21" w:rsidRPr="00FE1CEF" w:rsidRDefault="00DB7F21" w:rsidP="00DB7F21">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Реализация программы благоустройства дворовых и общественных территории в городе Чебоксары</w:t>
            </w:r>
          </w:p>
        </w:tc>
        <w:tc>
          <w:tcPr>
            <w:tcW w:w="0" w:type="auto"/>
            <w:shd w:val="clear" w:color="000000" w:fill="FFFFFF"/>
          </w:tcPr>
          <w:p w14:paraId="556685C7" w14:textId="716F2D5E" w:rsidR="00DB7F21" w:rsidRPr="00FE1CEF" w:rsidRDefault="00DB7F21" w:rsidP="00DB7F21">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2020-2025</w:t>
            </w:r>
          </w:p>
        </w:tc>
        <w:tc>
          <w:tcPr>
            <w:tcW w:w="0" w:type="auto"/>
            <w:shd w:val="clear" w:color="000000" w:fill="FFFFFF"/>
          </w:tcPr>
          <w:p w14:paraId="5926F62A" w14:textId="30DCEAF8" w:rsidR="00DB7F21" w:rsidRPr="00FE1CEF" w:rsidRDefault="00DB7F21" w:rsidP="00DB7F21">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Благоустройство более 500 дворовых территорий, 10 общественных территорий, малых рек города, парка «</w:t>
            </w:r>
            <w:proofErr w:type="spellStart"/>
            <w:r w:rsidRPr="00FE1CEF">
              <w:rPr>
                <w:rFonts w:ascii="Times New Roman" w:hAnsi="Times New Roman" w:cs="Times New Roman"/>
                <w:sz w:val="20"/>
                <w:szCs w:val="20"/>
              </w:rPr>
              <w:t>Лакреевский</w:t>
            </w:r>
            <w:proofErr w:type="spellEnd"/>
            <w:r w:rsidRPr="00FE1CEF">
              <w:rPr>
                <w:rFonts w:ascii="Times New Roman" w:hAnsi="Times New Roman" w:cs="Times New Roman"/>
                <w:sz w:val="20"/>
                <w:szCs w:val="20"/>
              </w:rPr>
              <w:t xml:space="preserve"> лес, Чебоксарского залива</w:t>
            </w:r>
          </w:p>
        </w:tc>
        <w:tc>
          <w:tcPr>
            <w:tcW w:w="0" w:type="auto"/>
            <w:shd w:val="clear" w:color="000000" w:fill="FFFFFF"/>
          </w:tcPr>
          <w:p w14:paraId="46BE7F0D" w14:textId="46AA888D" w:rsidR="00DB7F21" w:rsidRPr="00FE1CEF" w:rsidRDefault="00DB7F21" w:rsidP="00DB7F21">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Город Чебоксары</w:t>
            </w:r>
          </w:p>
        </w:tc>
        <w:tc>
          <w:tcPr>
            <w:tcW w:w="0" w:type="auto"/>
          </w:tcPr>
          <w:p w14:paraId="0C6FFD89" w14:textId="77777777" w:rsidR="00DB7F21" w:rsidRPr="00FE1CEF" w:rsidRDefault="00DB7F21" w:rsidP="00DB7F21">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Региональный</w:t>
            </w:r>
          </w:p>
          <w:p w14:paraId="151CEEBE" w14:textId="3C0AFE66" w:rsidR="00DB7F21" w:rsidRPr="00FE1CEF" w:rsidRDefault="00DB7F21" w:rsidP="00DB7F21">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eastAsia="Times New Roman" w:hAnsi="Times New Roman" w:cs="Times New Roman"/>
                <w:i/>
                <w:iCs/>
                <w:sz w:val="20"/>
                <w:szCs w:val="20"/>
                <w:lang w:eastAsia="ru-RU"/>
              </w:rPr>
              <w:t>Кабинет Министров Чувашской Республики</w:t>
            </w:r>
            <w:r>
              <w:rPr>
                <w:rFonts w:ascii="Times New Roman" w:eastAsia="Times New Roman" w:hAnsi="Times New Roman" w:cs="Times New Roman"/>
                <w:i/>
                <w:iCs/>
                <w:sz w:val="20"/>
                <w:szCs w:val="20"/>
                <w:lang w:eastAsia="ru-RU"/>
              </w:rPr>
              <w:t xml:space="preserve">, </w:t>
            </w:r>
            <w:r>
              <w:rPr>
                <w:rFonts w:ascii="Times New Roman" w:eastAsia="Times New Roman" w:hAnsi="Times New Roman" w:cs="Times New Roman"/>
                <w:i/>
                <w:iCs/>
                <w:sz w:val="20"/>
                <w:szCs w:val="20"/>
                <w:lang w:eastAsia="ru-RU"/>
              </w:rPr>
              <w:lastRenderedPageBreak/>
              <w:t>Администрация города Чебоксары</w:t>
            </w:r>
            <w:r w:rsidRPr="00FE1CEF">
              <w:rPr>
                <w:rFonts w:ascii="Times New Roman" w:hAnsi="Times New Roman" w:cs="Times New Roman"/>
                <w:sz w:val="20"/>
                <w:szCs w:val="20"/>
              </w:rPr>
              <w:t>)</w:t>
            </w:r>
          </w:p>
        </w:tc>
        <w:tc>
          <w:tcPr>
            <w:tcW w:w="0" w:type="auto"/>
          </w:tcPr>
          <w:p w14:paraId="11FF9A69" w14:textId="60665051" w:rsidR="00DB7F21" w:rsidRPr="00FE1CEF" w:rsidRDefault="00DB7F21" w:rsidP="00DB7F21">
            <w:pPr>
              <w:spacing w:after="0" w:line="240" w:lineRule="auto"/>
              <w:jc w:val="center"/>
              <w:rPr>
                <w:rFonts w:ascii="Times New Roman" w:hAnsi="Times New Roman" w:cs="Times New Roman"/>
                <w:sz w:val="20"/>
                <w:szCs w:val="20"/>
              </w:rPr>
            </w:pPr>
            <w:r w:rsidRPr="00DB7F21">
              <w:rPr>
                <w:rFonts w:ascii="Times New Roman" w:hAnsi="Times New Roman" w:cs="Times New Roman"/>
                <w:sz w:val="20"/>
                <w:szCs w:val="20"/>
              </w:rPr>
              <w:lastRenderedPageBreak/>
              <w:t>Администрация города Чебоксары</w:t>
            </w:r>
          </w:p>
        </w:tc>
      </w:tr>
      <w:tr w:rsidR="00DB7F21" w:rsidRPr="00FE1CEF" w14:paraId="70E89B2A" w14:textId="77777777" w:rsidTr="00DB7F21">
        <w:trPr>
          <w:trHeight w:val="20"/>
        </w:trPr>
        <w:tc>
          <w:tcPr>
            <w:tcW w:w="0" w:type="auto"/>
            <w:shd w:val="clear" w:color="000000" w:fill="FFFFFF"/>
          </w:tcPr>
          <w:p w14:paraId="43BF50D7" w14:textId="77777777" w:rsidR="00DB7F21" w:rsidRPr="00FE1CEF" w:rsidRDefault="00DB7F21" w:rsidP="00DB7F21">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1D8D3295" w14:textId="5359B86C" w:rsidR="00DB7F21" w:rsidRPr="00FE1CEF" w:rsidRDefault="00DB7F21" w:rsidP="00DB7F21">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Реализация программы обеспечения жильем детей-сирот, обеспечения жильем жителей МКД, находящихся в предаварийном состоянии</w:t>
            </w:r>
          </w:p>
        </w:tc>
        <w:tc>
          <w:tcPr>
            <w:tcW w:w="0" w:type="auto"/>
            <w:shd w:val="clear" w:color="000000" w:fill="FFFFFF"/>
          </w:tcPr>
          <w:p w14:paraId="4CDA35E0" w14:textId="5815C1DB" w:rsidR="00DB7F21" w:rsidRPr="00FE1CEF" w:rsidRDefault="00DB7F21" w:rsidP="00DB7F21">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2020-2025</w:t>
            </w:r>
          </w:p>
        </w:tc>
        <w:tc>
          <w:tcPr>
            <w:tcW w:w="0" w:type="auto"/>
            <w:shd w:val="clear" w:color="000000" w:fill="FFFFFF"/>
          </w:tcPr>
          <w:p w14:paraId="6A51B19B" w14:textId="7457DB0E" w:rsidR="00DB7F21" w:rsidRPr="00FE1CEF" w:rsidRDefault="00DB7F21" w:rsidP="00DB7F21">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Обеспечение жилье 213 детей-сирот, обеспечение жильем 255 семей, проживающих в аварийных и предаварийных МКД</w:t>
            </w:r>
          </w:p>
        </w:tc>
        <w:tc>
          <w:tcPr>
            <w:tcW w:w="0" w:type="auto"/>
            <w:shd w:val="clear" w:color="000000" w:fill="FFFFFF"/>
          </w:tcPr>
          <w:p w14:paraId="5B178257" w14:textId="4FC82DD4" w:rsidR="00DB7F21" w:rsidRPr="00FE1CEF" w:rsidRDefault="00DB7F21" w:rsidP="00DB7F21">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Город Чебоксары</w:t>
            </w:r>
          </w:p>
        </w:tc>
        <w:tc>
          <w:tcPr>
            <w:tcW w:w="0" w:type="auto"/>
          </w:tcPr>
          <w:p w14:paraId="1A217F66" w14:textId="77777777" w:rsidR="00DB7F21" w:rsidRPr="00FE1CEF" w:rsidRDefault="00DB7F21" w:rsidP="00DB7F21">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Региональный</w:t>
            </w:r>
          </w:p>
          <w:p w14:paraId="2FF02730" w14:textId="12211DCF" w:rsidR="00DB7F21" w:rsidRPr="00FE1CEF" w:rsidRDefault="00DB7F21" w:rsidP="00DB7F21">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eastAsia="Times New Roman" w:hAnsi="Times New Roman" w:cs="Times New Roman"/>
                <w:i/>
                <w:iCs/>
                <w:sz w:val="20"/>
                <w:szCs w:val="20"/>
                <w:lang w:eastAsia="ru-RU"/>
              </w:rPr>
              <w:t>Кабинет Министров Чувашской Республики</w:t>
            </w:r>
            <w:r>
              <w:rPr>
                <w:rFonts w:ascii="Times New Roman" w:eastAsia="Times New Roman" w:hAnsi="Times New Roman" w:cs="Times New Roman"/>
                <w:i/>
                <w:iCs/>
                <w:sz w:val="20"/>
                <w:szCs w:val="20"/>
                <w:lang w:eastAsia="ru-RU"/>
              </w:rPr>
              <w:t>, Администрация города Чебоксары</w:t>
            </w:r>
            <w:r w:rsidRPr="00FE1CEF">
              <w:rPr>
                <w:rFonts w:ascii="Times New Roman" w:hAnsi="Times New Roman" w:cs="Times New Roman"/>
                <w:sz w:val="20"/>
                <w:szCs w:val="20"/>
              </w:rPr>
              <w:t>)</w:t>
            </w:r>
          </w:p>
        </w:tc>
        <w:tc>
          <w:tcPr>
            <w:tcW w:w="0" w:type="auto"/>
          </w:tcPr>
          <w:p w14:paraId="2B1C1F46" w14:textId="4C42332B" w:rsidR="00DB7F21" w:rsidRPr="00FE1CEF" w:rsidRDefault="00DB7F21" w:rsidP="00DB7F21">
            <w:pPr>
              <w:spacing w:after="0" w:line="240" w:lineRule="auto"/>
              <w:jc w:val="center"/>
              <w:rPr>
                <w:rFonts w:ascii="Times New Roman" w:hAnsi="Times New Roman" w:cs="Times New Roman"/>
                <w:sz w:val="20"/>
                <w:szCs w:val="20"/>
              </w:rPr>
            </w:pPr>
            <w:r w:rsidRPr="00DB7F21">
              <w:rPr>
                <w:rFonts w:ascii="Times New Roman" w:hAnsi="Times New Roman" w:cs="Times New Roman"/>
                <w:sz w:val="20"/>
                <w:szCs w:val="20"/>
              </w:rPr>
              <w:t>Администрация города Чебоксары</w:t>
            </w:r>
          </w:p>
        </w:tc>
      </w:tr>
      <w:tr w:rsidR="00DB7F21" w:rsidRPr="00FE1CEF" w14:paraId="50A31005" w14:textId="77777777" w:rsidTr="00DB7F21">
        <w:trPr>
          <w:trHeight w:val="20"/>
        </w:trPr>
        <w:tc>
          <w:tcPr>
            <w:tcW w:w="0" w:type="auto"/>
            <w:shd w:val="clear" w:color="000000" w:fill="FFFFFF"/>
          </w:tcPr>
          <w:p w14:paraId="754C362F" w14:textId="77777777" w:rsidR="00DB7F21" w:rsidRPr="00FE1CEF" w:rsidRDefault="00DB7F21" w:rsidP="00DB7F21">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07C78D2F" w14:textId="502EF88E" w:rsidR="00DB7F21" w:rsidRPr="00FE1CEF" w:rsidRDefault="00DB7F21" w:rsidP="00DB7F21">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 xml:space="preserve">Реализация программы реконструкции тепловых сетей и развития </w:t>
            </w:r>
            <w:proofErr w:type="spellStart"/>
            <w:r w:rsidRPr="00FE1CEF">
              <w:rPr>
                <w:rFonts w:ascii="Times New Roman" w:hAnsi="Times New Roman" w:cs="Times New Roman"/>
                <w:sz w:val="20"/>
                <w:szCs w:val="20"/>
              </w:rPr>
              <w:t>теплогенерации</w:t>
            </w:r>
            <w:proofErr w:type="spellEnd"/>
            <w:r w:rsidRPr="00FE1CEF">
              <w:rPr>
                <w:rFonts w:ascii="Times New Roman" w:hAnsi="Times New Roman" w:cs="Times New Roman"/>
                <w:sz w:val="20"/>
                <w:szCs w:val="20"/>
              </w:rPr>
              <w:t xml:space="preserve"> в городе Чебоксары</w:t>
            </w:r>
          </w:p>
        </w:tc>
        <w:tc>
          <w:tcPr>
            <w:tcW w:w="0" w:type="auto"/>
            <w:shd w:val="clear" w:color="000000" w:fill="FFFFFF"/>
          </w:tcPr>
          <w:p w14:paraId="0D7FEAF7" w14:textId="0CA4F816" w:rsidR="00DB7F21" w:rsidRPr="00FE1CEF" w:rsidRDefault="00DB7F21" w:rsidP="00DB7F21">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2020-2023</w:t>
            </w:r>
          </w:p>
        </w:tc>
        <w:tc>
          <w:tcPr>
            <w:tcW w:w="0" w:type="auto"/>
            <w:shd w:val="clear" w:color="000000" w:fill="FFFFFF"/>
          </w:tcPr>
          <w:p w14:paraId="485E8266" w14:textId="11E098D5" w:rsidR="00DB7F21" w:rsidRPr="00FE1CEF" w:rsidRDefault="00DB7F21" w:rsidP="00DB7F21">
            <w:pPr>
              <w:spacing w:after="0" w:line="240" w:lineRule="auto"/>
              <w:jc w:val="both"/>
              <w:rPr>
                <w:rFonts w:ascii="Times New Roman" w:hAnsi="Times New Roman" w:cs="Times New Roman"/>
                <w:sz w:val="20"/>
                <w:szCs w:val="20"/>
              </w:rPr>
            </w:pPr>
            <w:proofErr w:type="spellStart"/>
            <w:r w:rsidRPr="00FE1CEF">
              <w:rPr>
                <w:rFonts w:ascii="Times New Roman" w:hAnsi="Times New Roman" w:cs="Times New Roman"/>
                <w:sz w:val="20"/>
                <w:szCs w:val="20"/>
              </w:rPr>
              <w:t>Реконструикция</w:t>
            </w:r>
            <w:proofErr w:type="spellEnd"/>
            <w:r w:rsidRPr="00FE1CEF">
              <w:rPr>
                <w:rFonts w:ascii="Times New Roman" w:hAnsi="Times New Roman" w:cs="Times New Roman"/>
                <w:sz w:val="20"/>
                <w:szCs w:val="20"/>
              </w:rPr>
              <w:t xml:space="preserve"> 19,43 км тепловых сетей города, реконструированы существующие котельные суммарной мощностью 173,2 МВт и построена одна новая </w:t>
            </w:r>
            <w:proofErr w:type="spellStart"/>
            <w:r w:rsidRPr="00FE1CEF">
              <w:rPr>
                <w:rFonts w:ascii="Times New Roman" w:hAnsi="Times New Roman" w:cs="Times New Roman"/>
                <w:sz w:val="20"/>
                <w:szCs w:val="20"/>
              </w:rPr>
              <w:t>блочно</w:t>
            </w:r>
            <w:proofErr w:type="spellEnd"/>
            <w:r w:rsidRPr="00FE1CEF">
              <w:rPr>
                <w:rFonts w:ascii="Times New Roman" w:hAnsi="Times New Roman" w:cs="Times New Roman"/>
                <w:sz w:val="20"/>
                <w:szCs w:val="20"/>
              </w:rPr>
              <w:t>-модульная котельная на 1,5 МВт. В рамках модернизации системы теплоснабжения города будет происходить поэтапный переход с 4-х трубной и открытой системы теплоснабжения на 2-х трубную закрытую независимую схему с заменой узлов учета тепловой энергии и установкой современных энергоэффективных теплообменных аппаратов на систему отопления и горячего водоснабжения у потребителей тепловой энергии.</w:t>
            </w:r>
          </w:p>
          <w:p w14:paraId="7F65C39E" w14:textId="41EC76BF" w:rsidR="00DB7F21" w:rsidRPr="00FE1CEF" w:rsidRDefault="00DB7F21" w:rsidP="00DB7F21">
            <w:pPr>
              <w:spacing w:after="0" w:line="240" w:lineRule="auto"/>
              <w:jc w:val="both"/>
              <w:rPr>
                <w:rFonts w:ascii="Times New Roman" w:hAnsi="Times New Roman" w:cs="Times New Roman"/>
                <w:sz w:val="20"/>
                <w:szCs w:val="20"/>
              </w:rPr>
            </w:pPr>
          </w:p>
        </w:tc>
        <w:tc>
          <w:tcPr>
            <w:tcW w:w="0" w:type="auto"/>
            <w:shd w:val="clear" w:color="000000" w:fill="FFFFFF"/>
          </w:tcPr>
          <w:p w14:paraId="7E0E85F2" w14:textId="1D9B6B3F" w:rsidR="00DB7F21" w:rsidRPr="00FE1CEF" w:rsidRDefault="00DB7F21" w:rsidP="00DB7F21">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Город Чебоксары</w:t>
            </w:r>
          </w:p>
        </w:tc>
        <w:tc>
          <w:tcPr>
            <w:tcW w:w="0" w:type="auto"/>
          </w:tcPr>
          <w:p w14:paraId="0D7858FA" w14:textId="77777777" w:rsidR="00DB7F21" w:rsidRPr="00FE1CEF" w:rsidRDefault="00DB7F21" w:rsidP="00DB7F21">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Региональный</w:t>
            </w:r>
          </w:p>
          <w:p w14:paraId="0E35975E" w14:textId="5CFA327B" w:rsidR="00DB7F21" w:rsidRPr="00FE1CEF" w:rsidRDefault="00DB7F21" w:rsidP="00DB7F21">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eastAsia="Times New Roman" w:hAnsi="Times New Roman" w:cs="Times New Roman"/>
                <w:i/>
                <w:iCs/>
                <w:sz w:val="20"/>
                <w:szCs w:val="20"/>
                <w:lang w:eastAsia="ru-RU"/>
              </w:rPr>
              <w:t>Кабинет Министров Чувашской Республики</w:t>
            </w:r>
            <w:r>
              <w:rPr>
                <w:rFonts w:ascii="Times New Roman" w:eastAsia="Times New Roman" w:hAnsi="Times New Roman" w:cs="Times New Roman"/>
                <w:i/>
                <w:iCs/>
                <w:sz w:val="20"/>
                <w:szCs w:val="20"/>
                <w:lang w:eastAsia="ru-RU"/>
              </w:rPr>
              <w:t>, Администрация города Чебоксары</w:t>
            </w:r>
            <w:r w:rsidRPr="00FE1CEF">
              <w:rPr>
                <w:rFonts w:ascii="Times New Roman" w:hAnsi="Times New Roman" w:cs="Times New Roman"/>
                <w:sz w:val="20"/>
                <w:szCs w:val="20"/>
              </w:rPr>
              <w:t>)</w:t>
            </w:r>
          </w:p>
        </w:tc>
        <w:tc>
          <w:tcPr>
            <w:tcW w:w="0" w:type="auto"/>
          </w:tcPr>
          <w:p w14:paraId="38FCADC4" w14:textId="1FA8EEEE" w:rsidR="00DB7F21" w:rsidRPr="00FE1CEF" w:rsidRDefault="00DB7F21" w:rsidP="00DB7F21">
            <w:pPr>
              <w:spacing w:after="0" w:line="240" w:lineRule="auto"/>
              <w:jc w:val="center"/>
              <w:rPr>
                <w:rFonts w:ascii="Times New Roman" w:hAnsi="Times New Roman" w:cs="Times New Roman"/>
                <w:sz w:val="20"/>
                <w:szCs w:val="20"/>
              </w:rPr>
            </w:pPr>
            <w:r w:rsidRPr="00DB7F21">
              <w:rPr>
                <w:rFonts w:ascii="Times New Roman" w:hAnsi="Times New Roman" w:cs="Times New Roman"/>
                <w:sz w:val="20"/>
                <w:szCs w:val="20"/>
              </w:rPr>
              <w:t>Администрация города Чебоксары</w:t>
            </w:r>
          </w:p>
        </w:tc>
      </w:tr>
      <w:tr w:rsidR="009F0B6F" w:rsidRPr="00FE1CEF" w14:paraId="1BF2C4E3" w14:textId="77777777" w:rsidTr="00DB7F21">
        <w:trPr>
          <w:trHeight w:val="20"/>
        </w:trPr>
        <w:tc>
          <w:tcPr>
            <w:tcW w:w="0" w:type="auto"/>
            <w:shd w:val="clear" w:color="000000" w:fill="FFFFFF"/>
          </w:tcPr>
          <w:p w14:paraId="7F583732" w14:textId="77777777" w:rsidR="009F0B6F" w:rsidRPr="00FE1CEF" w:rsidRDefault="009F0B6F" w:rsidP="009F0B6F">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764A6C67" w14:textId="10087F1B" w:rsidR="009F0B6F" w:rsidRPr="00FE1CEF" w:rsidRDefault="009F0B6F" w:rsidP="009F0B6F">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Реализации программы развития водоснабжения и водоотведения в городе Чебоксары</w:t>
            </w:r>
          </w:p>
        </w:tc>
        <w:tc>
          <w:tcPr>
            <w:tcW w:w="0" w:type="auto"/>
            <w:shd w:val="clear" w:color="000000" w:fill="FFFFFF"/>
          </w:tcPr>
          <w:p w14:paraId="202D9359" w14:textId="5D21210E" w:rsidR="009F0B6F" w:rsidRPr="00FE1CEF" w:rsidRDefault="009F0B6F" w:rsidP="009F0B6F">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2021-2025</w:t>
            </w:r>
          </w:p>
        </w:tc>
        <w:tc>
          <w:tcPr>
            <w:tcW w:w="0" w:type="auto"/>
            <w:shd w:val="clear" w:color="000000" w:fill="FFFFFF"/>
          </w:tcPr>
          <w:p w14:paraId="0F7A6E6A" w14:textId="279447DE" w:rsidR="009F0B6F" w:rsidRPr="00FE1CEF" w:rsidRDefault="009F0B6F" w:rsidP="009F0B6F">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Капитальному ремонту подвергнутся городские водоводы и канализационные коллекторы суммарной протяженностью 17,1 км, будут построены сети водоснабжения и водоотведения в районах индивидуальной жилой застройки города Чебоксары.</w:t>
            </w:r>
          </w:p>
        </w:tc>
        <w:tc>
          <w:tcPr>
            <w:tcW w:w="0" w:type="auto"/>
            <w:shd w:val="clear" w:color="000000" w:fill="FFFFFF"/>
          </w:tcPr>
          <w:p w14:paraId="66EA8B02" w14:textId="01123267" w:rsidR="009F0B6F" w:rsidRPr="00FE1CEF" w:rsidRDefault="009F0B6F" w:rsidP="009F0B6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Город Чебоксары</w:t>
            </w:r>
          </w:p>
        </w:tc>
        <w:tc>
          <w:tcPr>
            <w:tcW w:w="0" w:type="auto"/>
          </w:tcPr>
          <w:p w14:paraId="345F0D9C" w14:textId="77777777" w:rsidR="009F0B6F" w:rsidRPr="00FE1CEF" w:rsidRDefault="009F0B6F" w:rsidP="009F0B6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Региональный</w:t>
            </w:r>
          </w:p>
          <w:p w14:paraId="4EE3B5E6" w14:textId="3D99E1A4" w:rsidR="009F0B6F" w:rsidRPr="00FE1CEF" w:rsidRDefault="009F0B6F" w:rsidP="009F0B6F">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eastAsia="Times New Roman" w:hAnsi="Times New Roman" w:cs="Times New Roman"/>
                <w:i/>
                <w:iCs/>
                <w:sz w:val="20"/>
                <w:szCs w:val="20"/>
                <w:lang w:eastAsia="ru-RU"/>
              </w:rPr>
              <w:t>Кабинет Министров Чувашской Республики</w:t>
            </w:r>
            <w:r>
              <w:rPr>
                <w:rFonts w:ascii="Times New Roman" w:eastAsia="Times New Roman" w:hAnsi="Times New Roman" w:cs="Times New Roman"/>
                <w:i/>
                <w:iCs/>
                <w:sz w:val="20"/>
                <w:szCs w:val="20"/>
                <w:lang w:eastAsia="ru-RU"/>
              </w:rPr>
              <w:t>, Администрация города Чебоксары</w:t>
            </w:r>
            <w:r w:rsidRPr="00FE1CEF">
              <w:rPr>
                <w:rFonts w:ascii="Times New Roman" w:hAnsi="Times New Roman" w:cs="Times New Roman"/>
                <w:sz w:val="20"/>
                <w:szCs w:val="20"/>
              </w:rPr>
              <w:t>)</w:t>
            </w:r>
          </w:p>
        </w:tc>
        <w:tc>
          <w:tcPr>
            <w:tcW w:w="0" w:type="auto"/>
          </w:tcPr>
          <w:p w14:paraId="10C62128" w14:textId="5D9FCEC4" w:rsidR="009F0B6F" w:rsidRPr="00FE1CEF" w:rsidRDefault="009F0B6F" w:rsidP="009F0B6F">
            <w:pPr>
              <w:spacing w:after="0" w:line="240" w:lineRule="auto"/>
              <w:jc w:val="center"/>
              <w:rPr>
                <w:rFonts w:ascii="Times New Roman" w:hAnsi="Times New Roman" w:cs="Times New Roman"/>
                <w:sz w:val="20"/>
                <w:szCs w:val="20"/>
              </w:rPr>
            </w:pPr>
            <w:r w:rsidRPr="00DB7F21">
              <w:rPr>
                <w:rFonts w:ascii="Times New Roman" w:hAnsi="Times New Roman" w:cs="Times New Roman"/>
                <w:sz w:val="20"/>
                <w:szCs w:val="20"/>
              </w:rPr>
              <w:t>Администрация города Чебоксары</w:t>
            </w:r>
          </w:p>
        </w:tc>
      </w:tr>
      <w:tr w:rsidR="006740F6" w:rsidRPr="00FE1CEF" w14:paraId="3B9F081A" w14:textId="77777777" w:rsidTr="00DB7F21">
        <w:trPr>
          <w:trHeight w:val="20"/>
        </w:trPr>
        <w:tc>
          <w:tcPr>
            <w:tcW w:w="0" w:type="auto"/>
            <w:shd w:val="clear" w:color="000000" w:fill="FFFFFF"/>
          </w:tcPr>
          <w:p w14:paraId="77773A00" w14:textId="77777777" w:rsidR="006740F6" w:rsidRPr="00FE1CEF" w:rsidRDefault="006740F6" w:rsidP="006740F6">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3F8FC40" w14:textId="0BC3D105" w:rsidR="006740F6" w:rsidRPr="00FE1CEF" w:rsidRDefault="006740F6" w:rsidP="006740F6">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Реализация программы обновления лифтового хозяйства в городе Чебоксары</w:t>
            </w:r>
          </w:p>
        </w:tc>
        <w:tc>
          <w:tcPr>
            <w:tcW w:w="0" w:type="auto"/>
            <w:shd w:val="clear" w:color="000000" w:fill="FFFFFF"/>
          </w:tcPr>
          <w:p w14:paraId="71F1EC9A" w14:textId="4C12D412" w:rsidR="006740F6" w:rsidRPr="00FE1CEF" w:rsidRDefault="006740F6" w:rsidP="006740F6">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2021-2025</w:t>
            </w:r>
          </w:p>
        </w:tc>
        <w:tc>
          <w:tcPr>
            <w:tcW w:w="0" w:type="auto"/>
            <w:shd w:val="clear" w:color="000000" w:fill="FFFFFF"/>
          </w:tcPr>
          <w:p w14:paraId="690EC97A" w14:textId="06DCC174" w:rsidR="006740F6" w:rsidRPr="00FE1CEF" w:rsidRDefault="006740F6" w:rsidP="006740F6">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Ремонт и замена 1117 лифтов</w:t>
            </w:r>
          </w:p>
        </w:tc>
        <w:tc>
          <w:tcPr>
            <w:tcW w:w="0" w:type="auto"/>
            <w:shd w:val="clear" w:color="000000" w:fill="FFFFFF"/>
          </w:tcPr>
          <w:p w14:paraId="77543F22" w14:textId="7562AFAC"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Город Чебоксары</w:t>
            </w:r>
          </w:p>
        </w:tc>
        <w:tc>
          <w:tcPr>
            <w:tcW w:w="0" w:type="auto"/>
          </w:tcPr>
          <w:p w14:paraId="65FA545D" w14:textId="77777777"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Региональный</w:t>
            </w:r>
          </w:p>
          <w:p w14:paraId="7606F82E" w14:textId="4F836FCA"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eastAsia="Times New Roman" w:hAnsi="Times New Roman" w:cs="Times New Roman"/>
                <w:i/>
                <w:iCs/>
                <w:sz w:val="20"/>
                <w:szCs w:val="20"/>
                <w:lang w:eastAsia="ru-RU"/>
              </w:rPr>
              <w:t>Кабинет Министров Чувашской Республики</w:t>
            </w:r>
            <w:r w:rsidRPr="00FE1CEF">
              <w:rPr>
                <w:rFonts w:ascii="Times New Roman" w:hAnsi="Times New Roman" w:cs="Times New Roman"/>
                <w:sz w:val="20"/>
                <w:szCs w:val="20"/>
              </w:rPr>
              <w:t>)</w:t>
            </w:r>
          </w:p>
        </w:tc>
        <w:tc>
          <w:tcPr>
            <w:tcW w:w="0" w:type="auto"/>
          </w:tcPr>
          <w:p w14:paraId="046BEE3B" w14:textId="03BBBDD9" w:rsidR="006740F6" w:rsidRPr="00FE1CEF" w:rsidRDefault="006740F6"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Минстрой Чувашии</w:t>
            </w:r>
            <w:r w:rsidR="009F0B6F">
              <w:rPr>
                <w:rFonts w:ascii="Times New Roman" w:hAnsi="Times New Roman" w:cs="Times New Roman"/>
                <w:sz w:val="20"/>
                <w:szCs w:val="20"/>
              </w:rPr>
              <w:t xml:space="preserve">, </w:t>
            </w:r>
            <w:r w:rsidR="009F0B6F" w:rsidRPr="009F0B6F">
              <w:rPr>
                <w:rFonts w:ascii="Times New Roman" w:hAnsi="Times New Roman" w:cs="Times New Roman"/>
                <w:sz w:val="20"/>
                <w:szCs w:val="20"/>
              </w:rPr>
              <w:t>Администрация города Чебоксары</w:t>
            </w:r>
          </w:p>
        </w:tc>
      </w:tr>
      <w:tr w:rsidR="006740F6" w:rsidRPr="00FE1CEF" w14:paraId="62CCF929" w14:textId="77777777" w:rsidTr="00DB7F21">
        <w:trPr>
          <w:trHeight w:val="20"/>
        </w:trPr>
        <w:tc>
          <w:tcPr>
            <w:tcW w:w="0" w:type="auto"/>
            <w:gridSpan w:val="7"/>
            <w:shd w:val="clear" w:color="000000" w:fill="FFFFFF"/>
          </w:tcPr>
          <w:p w14:paraId="7CAB2C3E" w14:textId="77777777" w:rsidR="006740F6" w:rsidRPr="00FE1CEF" w:rsidRDefault="006740F6" w:rsidP="006740F6">
            <w:pPr>
              <w:pStyle w:val="a3"/>
              <w:spacing w:after="0" w:line="240" w:lineRule="auto"/>
              <w:outlineLvl w:val="0"/>
              <w:rPr>
                <w:rFonts w:ascii="Times New Roman" w:eastAsia="Times New Roman" w:hAnsi="Times New Roman" w:cs="Times New Roman"/>
                <w:b/>
                <w:bCs/>
                <w:iCs/>
                <w:sz w:val="20"/>
                <w:szCs w:val="20"/>
                <w:lang w:eastAsia="ru-RU"/>
              </w:rPr>
            </w:pPr>
          </w:p>
          <w:p w14:paraId="3327E37C" w14:textId="5C58377D" w:rsidR="006740F6" w:rsidRPr="00FE1CEF" w:rsidRDefault="006740F6" w:rsidP="006A1D66">
            <w:pPr>
              <w:pStyle w:val="a3"/>
              <w:numPr>
                <w:ilvl w:val="0"/>
                <w:numId w:val="1"/>
              </w:numPr>
              <w:spacing w:after="0" w:line="240" w:lineRule="auto"/>
              <w:jc w:val="center"/>
              <w:outlineLvl w:val="0"/>
              <w:rPr>
                <w:rFonts w:ascii="Times New Roman" w:eastAsia="Times New Roman" w:hAnsi="Times New Roman" w:cs="Times New Roman"/>
                <w:b/>
                <w:bCs/>
                <w:iCs/>
                <w:sz w:val="20"/>
                <w:szCs w:val="20"/>
                <w:lang w:eastAsia="ru-RU"/>
              </w:rPr>
            </w:pPr>
            <w:bookmarkStart w:id="41" w:name="_Toc52812351"/>
            <w:r w:rsidRPr="00FE1CEF">
              <w:rPr>
                <w:rFonts w:ascii="Times New Roman" w:eastAsia="Times New Roman" w:hAnsi="Times New Roman" w:cs="Times New Roman"/>
                <w:b/>
                <w:bCs/>
                <w:iCs/>
                <w:sz w:val="20"/>
                <w:szCs w:val="20"/>
                <w:lang w:eastAsia="ru-RU"/>
              </w:rPr>
              <w:t>Первоочередные мероприятия в сфере туризма</w:t>
            </w:r>
            <w:bookmarkEnd w:id="41"/>
          </w:p>
          <w:p w14:paraId="787E1C13" w14:textId="54649EAB" w:rsidR="006740F6" w:rsidRPr="00FE1CEF" w:rsidRDefault="006740F6" w:rsidP="006740F6">
            <w:pPr>
              <w:pStyle w:val="a3"/>
              <w:spacing w:after="0" w:line="240" w:lineRule="auto"/>
              <w:outlineLvl w:val="0"/>
              <w:rPr>
                <w:rFonts w:ascii="Times New Roman" w:eastAsia="Times New Roman" w:hAnsi="Times New Roman" w:cs="Times New Roman"/>
                <w:b/>
                <w:bCs/>
                <w:iCs/>
                <w:sz w:val="20"/>
                <w:szCs w:val="20"/>
                <w:lang w:eastAsia="ru-RU"/>
              </w:rPr>
            </w:pPr>
          </w:p>
        </w:tc>
      </w:tr>
      <w:tr w:rsidR="00A11DD1" w:rsidRPr="00FE1CEF" w14:paraId="6806B18C" w14:textId="77777777" w:rsidTr="00DB7F21">
        <w:trPr>
          <w:trHeight w:val="20"/>
        </w:trPr>
        <w:tc>
          <w:tcPr>
            <w:tcW w:w="0" w:type="auto"/>
            <w:shd w:val="clear" w:color="000000" w:fill="FFFFFF"/>
          </w:tcPr>
          <w:p w14:paraId="6BB250F2" w14:textId="77777777" w:rsidR="006740F6" w:rsidRPr="00FE1CEF" w:rsidRDefault="006740F6" w:rsidP="006740F6">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32D83253" w14:textId="0D8F2592" w:rsidR="006740F6" w:rsidRPr="00FE1CEF" w:rsidRDefault="00A11DD1" w:rsidP="006740F6">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Реализация программы повышения туристической привлекательности города Чебоксары, развития исторического центра города Чебоксары, соответствующего развития транспортной и инженерной инфраструктуры</w:t>
            </w:r>
          </w:p>
        </w:tc>
        <w:tc>
          <w:tcPr>
            <w:tcW w:w="0" w:type="auto"/>
            <w:shd w:val="clear" w:color="000000" w:fill="FFFFFF"/>
          </w:tcPr>
          <w:p w14:paraId="2B0F6EE6" w14:textId="2C70D19F" w:rsidR="006740F6" w:rsidRPr="00FE1CEF" w:rsidRDefault="00A11DD1" w:rsidP="006740F6">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2020-2023</w:t>
            </w:r>
          </w:p>
        </w:tc>
        <w:tc>
          <w:tcPr>
            <w:tcW w:w="0" w:type="auto"/>
            <w:shd w:val="clear" w:color="000000" w:fill="FFFFFF"/>
          </w:tcPr>
          <w:p w14:paraId="0A1E31BE" w14:textId="134B31A7" w:rsidR="006740F6" w:rsidRPr="00FE1CEF" w:rsidRDefault="00A11DD1" w:rsidP="00A11DD1">
            <w:pPr>
              <w:spacing w:after="0" w:line="240" w:lineRule="auto"/>
              <w:rPr>
                <w:rFonts w:ascii="Times New Roman" w:hAnsi="Times New Roman" w:cs="Times New Roman"/>
                <w:sz w:val="20"/>
                <w:szCs w:val="20"/>
              </w:rPr>
            </w:pPr>
            <w:r w:rsidRPr="00FE1CEF">
              <w:rPr>
                <w:rFonts w:ascii="Times New Roman" w:hAnsi="Times New Roman" w:cs="Times New Roman"/>
                <w:sz w:val="20"/>
                <w:szCs w:val="20"/>
              </w:rPr>
              <w:t>Предусматривается строительство музея под открытым небом, создание музея воинской славы на базе Погранично-сторожевого корабля «Чебоксары», ввод защитных сооружений на р. Волга, реконструкция Казанской набережной и Московской набережной (5 этап), строительство инженерной инфраструктуры грязелечебницы АО «Санаторий «</w:t>
            </w:r>
            <w:proofErr w:type="spellStart"/>
            <w:r w:rsidRPr="00FE1CEF">
              <w:rPr>
                <w:rFonts w:ascii="Times New Roman" w:hAnsi="Times New Roman" w:cs="Times New Roman"/>
                <w:sz w:val="20"/>
                <w:szCs w:val="20"/>
              </w:rPr>
              <w:t>Чувашиякурорт</w:t>
            </w:r>
            <w:proofErr w:type="spellEnd"/>
            <w:r w:rsidRPr="00FE1CEF">
              <w:rPr>
                <w:rFonts w:ascii="Times New Roman" w:hAnsi="Times New Roman" w:cs="Times New Roman"/>
                <w:sz w:val="20"/>
                <w:szCs w:val="20"/>
              </w:rPr>
              <w:t>», строительство комплексного подъёмника до Московской набережной, строительство набережной пассажирских причалов на левобережных остановочных пунктах Сосновка и Пляж г. Чебоксары, а также создание зоопарка</w:t>
            </w:r>
          </w:p>
        </w:tc>
        <w:tc>
          <w:tcPr>
            <w:tcW w:w="0" w:type="auto"/>
            <w:shd w:val="clear" w:color="000000" w:fill="FFFFFF"/>
          </w:tcPr>
          <w:p w14:paraId="436704BD" w14:textId="05DAE512" w:rsidR="006740F6" w:rsidRPr="00FE1CEF" w:rsidRDefault="00A11DD1"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Город Чебоксары</w:t>
            </w:r>
          </w:p>
        </w:tc>
        <w:tc>
          <w:tcPr>
            <w:tcW w:w="0" w:type="auto"/>
          </w:tcPr>
          <w:p w14:paraId="395B9FB6" w14:textId="77777777" w:rsidR="00A11DD1" w:rsidRPr="00FE1CEF" w:rsidRDefault="00A11DD1" w:rsidP="00A11DD1">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Региональный</w:t>
            </w:r>
          </w:p>
          <w:p w14:paraId="622DA1C5" w14:textId="2C84DE39" w:rsidR="006740F6" w:rsidRPr="00FE1CEF" w:rsidRDefault="00A11DD1" w:rsidP="00A11DD1">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eastAsia="Times New Roman" w:hAnsi="Times New Roman" w:cs="Times New Roman"/>
                <w:i/>
                <w:iCs/>
                <w:sz w:val="20"/>
                <w:szCs w:val="20"/>
                <w:lang w:eastAsia="ru-RU"/>
              </w:rPr>
              <w:t>Кабинет Министров Чувашской Республики</w:t>
            </w:r>
            <w:r w:rsidR="009F0B6F">
              <w:rPr>
                <w:rFonts w:ascii="Times New Roman" w:eastAsia="Times New Roman" w:hAnsi="Times New Roman" w:cs="Times New Roman"/>
                <w:i/>
                <w:iCs/>
                <w:sz w:val="20"/>
                <w:szCs w:val="20"/>
                <w:lang w:eastAsia="ru-RU"/>
              </w:rPr>
              <w:t>,</w:t>
            </w:r>
            <w:r w:rsidR="009F0B6F">
              <w:t xml:space="preserve"> </w:t>
            </w:r>
            <w:r w:rsidR="009F0B6F" w:rsidRPr="009F0B6F">
              <w:rPr>
                <w:rFonts w:ascii="Times New Roman" w:eastAsia="Times New Roman" w:hAnsi="Times New Roman" w:cs="Times New Roman"/>
                <w:i/>
                <w:iCs/>
                <w:sz w:val="20"/>
                <w:szCs w:val="20"/>
                <w:lang w:eastAsia="ru-RU"/>
              </w:rPr>
              <w:t>Администрация города Чебоксары</w:t>
            </w:r>
            <w:r w:rsidRPr="00FE1CEF">
              <w:rPr>
                <w:rFonts w:ascii="Times New Roman" w:hAnsi="Times New Roman" w:cs="Times New Roman"/>
                <w:sz w:val="20"/>
                <w:szCs w:val="20"/>
              </w:rPr>
              <w:t>)</w:t>
            </w:r>
          </w:p>
        </w:tc>
        <w:tc>
          <w:tcPr>
            <w:tcW w:w="0" w:type="auto"/>
          </w:tcPr>
          <w:p w14:paraId="0BA3FDFA" w14:textId="38E9EA1F" w:rsidR="006740F6" w:rsidRPr="00FE1CEF" w:rsidRDefault="00A11DD1" w:rsidP="006740F6">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Минэкономразвития Чувашии</w:t>
            </w:r>
            <w:r w:rsidR="009F0B6F">
              <w:rPr>
                <w:rFonts w:ascii="Times New Roman" w:hAnsi="Times New Roman" w:cs="Times New Roman"/>
                <w:sz w:val="20"/>
                <w:szCs w:val="20"/>
              </w:rPr>
              <w:t>,</w:t>
            </w:r>
            <w:r w:rsidR="009F0B6F">
              <w:t xml:space="preserve"> </w:t>
            </w:r>
            <w:r w:rsidR="009F0B6F" w:rsidRPr="009F0B6F">
              <w:rPr>
                <w:rFonts w:ascii="Times New Roman" w:hAnsi="Times New Roman" w:cs="Times New Roman"/>
                <w:sz w:val="20"/>
                <w:szCs w:val="20"/>
              </w:rPr>
              <w:t>Администрация города Чебоксары</w:t>
            </w:r>
          </w:p>
        </w:tc>
      </w:tr>
      <w:tr w:rsidR="00A11DD1" w:rsidRPr="00FE1CEF" w14:paraId="253C3504" w14:textId="77777777" w:rsidTr="00DB7F21">
        <w:trPr>
          <w:trHeight w:val="20"/>
        </w:trPr>
        <w:tc>
          <w:tcPr>
            <w:tcW w:w="0" w:type="auto"/>
            <w:shd w:val="clear" w:color="000000" w:fill="FFFFFF"/>
          </w:tcPr>
          <w:p w14:paraId="367E75A9" w14:textId="77777777" w:rsidR="00A11DD1" w:rsidRPr="00FE1CEF" w:rsidRDefault="00A11DD1" w:rsidP="00A11DD1">
            <w:pPr>
              <w:pStyle w:val="a3"/>
              <w:numPr>
                <w:ilvl w:val="0"/>
                <w:numId w:val="2"/>
              </w:numPr>
              <w:spacing w:after="0" w:line="240" w:lineRule="auto"/>
              <w:jc w:val="center"/>
              <w:rPr>
                <w:rFonts w:ascii="Times New Roman" w:eastAsia="Times New Roman" w:hAnsi="Times New Roman" w:cs="Times New Roman"/>
                <w:sz w:val="20"/>
                <w:szCs w:val="20"/>
                <w:lang w:eastAsia="ru-RU"/>
              </w:rPr>
            </w:pPr>
          </w:p>
        </w:tc>
        <w:tc>
          <w:tcPr>
            <w:tcW w:w="0" w:type="auto"/>
            <w:shd w:val="clear" w:color="000000" w:fill="FFFFFF"/>
          </w:tcPr>
          <w:p w14:paraId="2C74A1F2" w14:textId="55F5C481" w:rsidR="00A11DD1" w:rsidRPr="00FE1CEF" w:rsidRDefault="00A11DD1" w:rsidP="00A11DD1">
            <w:pPr>
              <w:spacing w:after="0" w:line="240" w:lineRule="auto"/>
              <w:jc w:val="both"/>
              <w:rPr>
                <w:rFonts w:ascii="Times New Roman" w:hAnsi="Times New Roman" w:cs="Times New Roman"/>
                <w:sz w:val="20"/>
                <w:szCs w:val="20"/>
              </w:rPr>
            </w:pPr>
            <w:r w:rsidRPr="00FE1CEF">
              <w:rPr>
                <w:rFonts w:ascii="Times New Roman" w:hAnsi="Times New Roman" w:cs="Times New Roman"/>
                <w:sz w:val="20"/>
                <w:szCs w:val="20"/>
              </w:rPr>
              <w:t>Проведение работы по привлечению международного форума «Азия – Европа» (АСЕМ) для проведения своего саммита в городе Чебоксары</w:t>
            </w:r>
          </w:p>
        </w:tc>
        <w:tc>
          <w:tcPr>
            <w:tcW w:w="0" w:type="auto"/>
            <w:shd w:val="clear" w:color="000000" w:fill="FFFFFF"/>
          </w:tcPr>
          <w:p w14:paraId="11759AAE" w14:textId="3D10C17F" w:rsidR="00A11DD1" w:rsidRPr="00FE1CEF" w:rsidRDefault="00A11DD1" w:rsidP="00A11DD1">
            <w:pPr>
              <w:spacing w:after="0" w:line="240" w:lineRule="auto"/>
              <w:ind w:left="-87" w:right="-114"/>
              <w:jc w:val="center"/>
              <w:rPr>
                <w:rFonts w:ascii="Times New Roman" w:hAnsi="Times New Roman" w:cs="Times New Roman"/>
                <w:sz w:val="20"/>
                <w:szCs w:val="20"/>
              </w:rPr>
            </w:pPr>
            <w:r w:rsidRPr="00FE1CEF">
              <w:rPr>
                <w:rFonts w:ascii="Times New Roman" w:hAnsi="Times New Roman" w:cs="Times New Roman"/>
                <w:sz w:val="20"/>
                <w:szCs w:val="20"/>
              </w:rPr>
              <w:t>2020-2025</w:t>
            </w:r>
          </w:p>
        </w:tc>
        <w:tc>
          <w:tcPr>
            <w:tcW w:w="0" w:type="auto"/>
            <w:shd w:val="clear" w:color="000000" w:fill="FFFFFF"/>
          </w:tcPr>
          <w:p w14:paraId="67BBCFEA" w14:textId="2C0EECAC" w:rsidR="00A11DD1" w:rsidRPr="00FE1CEF" w:rsidRDefault="00A11DD1" w:rsidP="00A11DD1">
            <w:pPr>
              <w:spacing w:after="0" w:line="240" w:lineRule="auto"/>
              <w:rPr>
                <w:rFonts w:ascii="Times New Roman" w:hAnsi="Times New Roman" w:cs="Times New Roman"/>
                <w:sz w:val="20"/>
                <w:szCs w:val="20"/>
              </w:rPr>
            </w:pPr>
            <w:r w:rsidRPr="00FE1CEF">
              <w:rPr>
                <w:rFonts w:ascii="Times New Roman" w:hAnsi="Times New Roman" w:cs="Times New Roman"/>
                <w:sz w:val="20"/>
                <w:szCs w:val="20"/>
              </w:rPr>
              <w:t>Проведение крупного международного форума, привлечение дополнительного туристического потока, повышение узнаваемости брендов Чувашской Республики</w:t>
            </w:r>
          </w:p>
        </w:tc>
        <w:tc>
          <w:tcPr>
            <w:tcW w:w="0" w:type="auto"/>
            <w:shd w:val="clear" w:color="000000" w:fill="FFFFFF"/>
          </w:tcPr>
          <w:p w14:paraId="2B242185" w14:textId="27F47C6E" w:rsidR="00A11DD1" w:rsidRPr="00FE1CEF" w:rsidRDefault="00A11DD1" w:rsidP="00A11DD1">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Минэкономразвития Чувашии</w:t>
            </w:r>
          </w:p>
        </w:tc>
        <w:tc>
          <w:tcPr>
            <w:tcW w:w="0" w:type="auto"/>
          </w:tcPr>
          <w:p w14:paraId="26627331" w14:textId="77777777" w:rsidR="00A11DD1" w:rsidRPr="00FE1CEF" w:rsidRDefault="00A11DD1" w:rsidP="00A11DD1">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Региональный</w:t>
            </w:r>
          </w:p>
          <w:p w14:paraId="2426B92B" w14:textId="29E9E589" w:rsidR="00A11DD1" w:rsidRPr="00FE1CEF" w:rsidRDefault="00A11DD1" w:rsidP="00A11DD1">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w:t>
            </w:r>
            <w:r w:rsidRPr="00FE1CEF">
              <w:rPr>
                <w:rFonts w:ascii="Times New Roman" w:eastAsia="Times New Roman" w:hAnsi="Times New Roman" w:cs="Times New Roman"/>
                <w:i/>
                <w:iCs/>
                <w:sz w:val="20"/>
                <w:szCs w:val="20"/>
                <w:lang w:eastAsia="ru-RU"/>
              </w:rPr>
              <w:t>Кабинет Министров Чувашской Республики</w:t>
            </w:r>
            <w:r w:rsidRPr="00FE1CEF">
              <w:rPr>
                <w:rFonts w:ascii="Times New Roman" w:hAnsi="Times New Roman" w:cs="Times New Roman"/>
                <w:sz w:val="20"/>
                <w:szCs w:val="20"/>
              </w:rPr>
              <w:t>)</w:t>
            </w:r>
          </w:p>
        </w:tc>
        <w:tc>
          <w:tcPr>
            <w:tcW w:w="0" w:type="auto"/>
          </w:tcPr>
          <w:p w14:paraId="7C9A75E4" w14:textId="708DA672" w:rsidR="00A11DD1" w:rsidRPr="00AB4825" w:rsidRDefault="00A11DD1" w:rsidP="00A11DD1">
            <w:pPr>
              <w:spacing w:after="0" w:line="240" w:lineRule="auto"/>
              <w:jc w:val="center"/>
              <w:rPr>
                <w:rFonts w:ascii="Times New Roman" w:hAnsi="Times New Roman" w:cs="Times New Roman"/>
                <w:sz w:val="20"/>
                <w:szCs w:val="20"/>
              </w:rPr>
            </w:pPr>
            <w:r w:rsidRPr="00FE1CEF">
              <w:rPr>
                <w:rFonts w:ascii="Times New Roman" w:hAnsi="Times New Roman" w:cs="Times New Roman"/>
                <w:sz w:val="20"/>
                <w:szCs w:val="20"/>
              </w:rPr>
              <w:t>Минэкономразвития Чувашии</w:t>
            </w:r>
            <w:r w:rsidR="00AB4825">
              <w:rPr>
                <w:rFonts w:ascii="Times New Roman" w:hAnsi="Times New Roman" w:cs="Times New Roman"/>
                <w:sz w:val="20"/>
                <w:szCs w:val="20"/>
              </w:rPr>
              <w:t>, Администрация города Чебоксары</w:t>
            </w:r>
            <w:bookmarkStart w:id="42" w:name="_GoBack"/>
            <w:bookmarkEnd w:id="42"/>
          </w:p>
        </w:tc>
      </w:tr>
    </w:tbl>
    <w:p w14:paraId="54E770D6" w14:textId="77777777" w:rsidR="00005C16" w:rsidRPr="00005C16" w:rsidRDefault="00005C16" w:rsidP="0063722F">
      <w:pPr>
        <w:spacing w:after="0" w:line="240" w:lineRule="auto"/>
        <w:rPr>
          <w:rFonts w:ascii="Times New Roman" w:hAnsi="Times New Roman" w:cs="Times New Roman"/>
        </w:rPr>
      </w:pPr>
    </w:p>
    <w:sectPr w:rsidR="00005C16" w:rsidRPr="00005C16" w:rsidSect="00484794">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BB028" w14:textId="77777777" w:rsidR="00A91A7F" w:rsidRDefault="00A91A7F" w:rsidP="007B3D39">
      <w:pPr>
        <w:spacing w:after="0" w:line="240" w:lineRule="auto"/>
      </w:pPr>
      <w:r>
        <w:separator/>
      </w:r>
    </w:p>
  </w:endnote>
  <w:endnote w:type="continuationSeparator" w:id="0">
    <w:p w14:paraId="78B94FB7" w14:textId="77777777" w:rsidR="00A91A7F" w:rsidRDefault="00A91A7F" w:rsidP="007B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224702"/>
      <w:docPartObj>
        <w:docPartGallery w:val="Page Numbers (Bottom of Page)"/>
        <w:docPartUnique/>
      </w:docPartObj>
    </w:sdtPr>
    <w:sdtEndPr>
      <w:rPr>
        <w:rFonts w:ascii="Times New Roman" w:hAnsi="Times New Roman" w:cs="Times New Roman"/>
      </w:rPr>
    </w:sdtEndPr>
    <w:sdtContent>
      <w:p w14:paraId="41EF6A2B" w14:textId="15382D97" w:rsidR="00DB7F21" w:rsidRPr="00501916" w:rsidRDefault="00DB7F21">
        <w:pPr>
          <w:pStyle w:val="a8"/>
          <w:jc w:val="right"/>
          <w:rPr>
            <w:rFonts w:ascii="Times New Roman" w:hAnsi="Times New Roman" w:cs="Times New Roman"/>
          </w:rPr>
        </w:pPr>
        <w:r w:rsidRPr="00FE1CEF">
          <w:rPr>
            <w:rFonts w:ascii="Times New Roman" w:hAnsi="Times New Roman" w:cs="Times New Roman"/>
          </w:rPr>
          <w:t>П.8.</w:t>
        </w:r>
        <w:r w:rsidRPr="00501916">
          <w:rPr>
            <w:rFonts w:ascii="Times New Roman" w:hAnsi="Times New Roman" w:cs="Times New Roman"/>
          </w:rPr>
          <w:fldChar w:fldCharType="begin"/>
        </w:r>
        <w:r w:rsidRPr="00501916">
          <w:rPr>
            <w:rFonts w:ascii="Times New Roman" w:hAnsi="Times New Roman" w:cs="Times New Roman"/>
          </w:rPr>
          <w:instrText>PAGE   \* MERGEFORMAT</w:instrText>
        </w:r>
        <w:r w:rsidRPr="00501916">
          <w:rPr>
            <w:rFonts w:ascii="Times New Roman" w:hAnsi="Times New Roman" w:cs="Times New Roman"/>
          </w:rPr>
          <w:fldChar w:fldCharType="separate"/>
        </w:r>
        <w:r w:rsidRPr="00501916">
          <w:rPr>
            <w:rFonts w:ascii="Times New Roman" w:hAnsi="Times New Roman" w:cs="Times New Roman"/>
          </w:rPr>
          <w:t>2</w:t>
        </w:r>
        <w:r w:rsidRPr="00501916">
          <w:rPr>
            <w:rFonts w:ascii="Times New Roman" w:hAnsi="Times New Roman" w:cs="Times New Roman"/>
          </w:rPr>
          <w:fldChar w:fldCharType="end"/>
        </w:r>
      </w:p>
    </w:sdtContent>
  </w:sdt>
  <w:p w14:paraId="7D9162B0" w14:textId="77777777" w:rsidR="00DB7F21" w:rsidRDefault="00DB7F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34D7D" w14:textId="77777777" w:rsidR="00A91A7F" w:rsidRDefault="00A91A7F" w:rsidP="007B3D39">
      <w:pPr>
        <w:spacing w:after="0" w:line="240" w:lineRule="auto"/>
      </w:pPr>
      <w:r>
        <w:separator/>
      </w:r>
    </w:p>
  </w:footnote>
  <w:footnote w:type="continuationSeparator" w:id="0">
    <w:p w14:paraId="284F5F41" w14:textId="77777777" w:rsidR="00A91A7F" w:rsidRDefault="00A91A7F" w:rsidP="007B3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06C6"/>
    <w:multiLevelType w:val="hybridMultilevel"/>
    <w:tmpl w:val="FBB4F132"/>
    <w:lvl w:ilvl="0" w:tplc="A2788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596034"/>
    <w:multiLevelType w:val="hybridMultilevel"/>
    <w:tmpl w:val="A05C9188"/>
    <w:lvl w:ilvl="0" w:tplc="849025C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552E26"/>
    <w:multiLevelType w:val="hybridMultilevel"/>
    <w:tmpl w:val="A05C9188"/>
    <w:lvl w:ilvl="0" w:tplc="849025C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3C2858"/>
    <w:multiLevelType w:val="hybridMultilevel"/>
    <w:tmpl w:val="DAE06F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C871DA"/>
    <w:multiLevelType w:val="hybridMultilevel"/>
    <w:tmpl w:val="E8FE1A6E"/>
    <w:lvl w:ilvl="0" w:tplc="849025C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5A53EC"/>
    <w:multiLevelType w:val="hybridMultilevel"/>
    <w:tmpl w:val="29F60582"/>
    <w:lvl w:ilvl="0" w:tplc="A74CABE4">
      <w:start w:val="3"/>
      <w:numFmt w:val="decimal"/>
      <w:lvlText w:val="%1)"/>
      <w:lvlJc w:val="left"/>
      <w:pPr>
        <w:ind w:left="928" w:hanging="360"/>
      </w:pPr>
      <w:rPr>
        <w:rFonts w:hint="default"/>
        <w:b/>
        <w:b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468636B7"/>
    <w:multiLevelType w:val="hybridMultilevel"/>
    <w:tmpl w:val="A05C9188"/>
    <w:lvl w:ilvl="0" w:tplc="849025C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07277A"/>
    <w:multiLevelType w:val="hybridMultilevel"/>
    <w:tmpl w:val="A05C9188"/>
    <w:lvl w:ilvl="0" w:tplc="849025C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985D59"/>
    <w:multiLevelType w:val="hybridMultilevel"/>
    <w:tmpl w:val="E46A71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E3230AD"/>
    <w:multiLevelType w:val="hybridMultilevel"/>
    <w:tmpl w:val="A05C9188"/>
    <w:lvl w:ilvl="0" w:tplc="849025C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3"/>
  </w:num>
  <w:num w:numId="5">
    <w:abstractNumId w:val="6"/>
  </w:num>
  <w:num w:numId="6">
    <w:abstractNumId w:val="9"/>
  </w:num>
  <w:num w:numId="7">
    <w:abstractNumId w:val="0"/>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16"/>
    <w:rsid w:val="0000227D"/>
    <w:rsid w:val="00005C16"/>
    <w:rsid w:val="0002184E"/>
    <w:rsid w:val="00022C71"/>
    <w:rsid w:val="00024E23"/>
    <w:rsid w:val="0002737A"/>
    <w:rsid w:val="00030FB2"/>
    <w:rsid w:val="000337CD"/>
    <w:rsid w:val="00041A8A"/>
    <w:rsid w:val="00045A24"/>
    <w:rsid w:val="00046428"/>
    <w:rsid w:val="00050899"/>
    <w:rsid w:val="000526D7"/>
    <w:rsid w:val="00056C62"/>
    <w:rsid w:val="000642AB"/>
    <w:rsid w:val="00067F62"/>
    <w:rsid w:val="000779B9"/>
    <w:rsid w:val="00095CE4"/>
    <w:rsid w:val="000A3DAA"/>
    <w:rsid w:val="000A4EC4"/>
    <w:rsid w:val="000B3899"/>
    <w:rsid w:val="000B74B7"/>
    <w:rsid w:val="000C0CB0"/>
    <w:rsid w:val="000C2265"/>
    <w:rsid w:val="000D2096"/>
    <w:rsid w:val="000E1777"/>
    <w:rsid w:val="000E35F1"/>
    <w:rsid w:val="000F66E0"/>
    <w:rsid w:val="001030C7"/>
    <w:rsid w:val="001043EE"/>
    <w:rsid w:val="00106E3D"/>
    <w:rsid w:val="0010799E"/>
    <w:rsid w:val="00134879"/>
    <w:rsid w:val="00134FA1"/>
    <w:rsid w:val="0013742A"/>
    <w:rsid w:val="00151728"/>
    <w:rsid w:val="001749AE"/>
    <w:rsid w:val="00184399"/>
    <w:rsid w:val="001938B1"/>
    <w:rsid w:val="001A2D33"/>
    <w:rsid w:val="001C043A"/>
    <w:rsid w:val="001C1BB5"/>
    <w:rsid w:val="001C3CDF"/>
    <w:rsid w:val="001D76E1"/>
    <w:rsid w:val="001D7A1C"/>
    <w:rsid w:val="001E5131"/>
    <w:rsid w:val="001E5E6D"/>
    <w:rsid w:val="001E6701"/>
    <w:rsid w:val="001F07E8"/>
    <w:rsid w:val="001F6558"/>
    <w:rsid w:val="00206AE0"/>
    <w:rsid w:val="00222446"/>
    <w:rsid w:val="00242C99"/>
    <w:rsid w:val="00274DED"/>
    <w:rsid w:val="002826B6"/>
    <w:rsid w:val="00285079"/>
    <w:rsid w:val="002A30FE"/>
    <w:rsid w:val="002A5A31"/>
    <w:rsid w:val="002C2A26"/>
    <w:rsid w:val="002C3164"/>
    <w:rsid w:val="002D0E8A"/>
    <w:rsid w:val="002D603E"/>
    <w:rsid w:val="002F369A"/>
    <w:rsid w:val="00305E4A"/>
    <w:rsid w:val="00311905"/>
    <w:rsid w:val="003458E0"/>
    <w:rsid w:val="00372913"/>
    <w:rsid w:val="003875FB"/>
    <w:rsid w:val="003B0E72"/>
    <w:rsid w:val="003C0275"/>
    <w:rsid w:val="003C0EB6"/>
    <w:rsid w:val="003C65F6"/>
    <w:rsid w:val="003E59A0"/>
    <w:rsid w:val="003F3BCB"/>
    <w:rsid w:val="003F6587"/>
    <w:rsid w:val="0041068C"/>
    <w:rsid w:val="00411CF7"/>
    <w:rsid w:val="00411DEB"/>
    <w:rsid w:val="00413C6A"/>
    <w:rsid w:val="00414B87"/>
    <w:rsid w:val="0041608F"/>
    <w:rsid w:val="0044171B"/>
    <w:rsid w:val="00484794"/>
    <w:rsid w:val="004A0C19"/>
    <w:rsid w:val="004A3559"/>
    <w:rsid w:val="004B3953"/>
    <w:rsid w:val="004B4838"/>
    <w:rsid w:val="004D0D36"/>
    <w:rsid w:val="004D1B90"/>
    <w:rsid w:val="004E19C9"/>
    <w:rsid w:val="004E312E"/>
    <w:rsid w:val="004E6889"/>
    <w:rsid w:val="004F31BC"/>
    <w:rsid w:val="004F623E"/>
    <w:rsid w:val="00501916"/>
    <w:rsid w:val="0050538A"/>
    <w:rsid w:val="00523F3C"/>
    <w:rsid w:val="0052494C"/>
    <w:rsid w:val="0053219C"/>
    <w:rsid w:val="00537BA9"/>
    <w:rsid w:val="005523B1"/>
    <w:rsid w:val="005574E4"/>
    <w:rsid w:val="00557CEB"/>
    <w:rsid w:val="00567B55"/>
    <w:rsid w:val="005716AB"/>
    <w:rsid w:val="00580C11"/>
    <w:rsid w:val="00583BE0"/>
    <w:rsid w:val="00587265"/>
    <w:rsid w:val="00587589"/>
    <w:rsid w:val="00594A0C"/>
    <w:rsid w:val="005B6AC8"/>
    <w:rsid w:val="005B7EA6"/>
    <w:rsid w:val="005D133B"/>
    <w:rsid w:val="005D455D"/>
    <w:rsid w:val="005E0BA7"/>
    <w:rsid w:val="005E1390"/>
    <w:rsid w:val="005E6BED"/>
    <w:rsid w:val="00607897"/>
    <w:rsid w:val="006171F4"/>
    <w:rsid w:val="00632878"/>
    <w:rsid w:val="0063308B"/>
    <w:rsid w:val="00633E4E"/>
    <w:rsid w:val="006368CD"/>
    <w:rsid w:val="0063722F"/>
    <w:rsid w:val="0064478E"/>
    <w:rsid w:val="00647793"/>
    <w:rsid w:val="00656865"/>
    <w:rsid w:val="00663DAC"/>
    <w:rsid w:val="00664CF4"/>
    <w:rsid w:val="00666A97"/>
    <w:rsid w:val="006740F6"/>
    <w:rsid w:val="006862F8"/>
    <w:rsid w:val="00687E92"/>
    <w:rsid w:val="006A0D90"/>
    <w:rsid w:val="006A1A97"/>
    <w:rsid w:val="006A1D66"/>
    <w:rsid w:val="006B2044"/>
    <w:rsid w:val="006B3D7F"/>
    <w:rsid w:val="006D3DAF"/>
    <w:rsid w:val="006E2AF7"/>
    <w:rsid w:val="006E7E7F"/>
    <w:rsid w:val="006F216A"/>
    <w:rsid w:val="00712265"/>
    <w:rsid w:val="0073262A"/>
    <w:rsid w:val="00733A42"/>
    <w:rsid w:val="007401A4"/>
    <w:rsid w:val="00742B84"/>
    <w:rsid w:val="00750DEE"/>
    <w:rsid w:val="00754916"/>
    <w:rsid w:val="00755DC9"/>
    <w:rsid w:val="00772685"/>
    <w:rsid w:val="00774D1E"/>
    <w:rsid w:val="007752EA"/>
    <w:rsid w:val="007A24AF"/>
    <w:rsid w:val="007B027C"/>
    <w:rsid w:val="007B0AD4"/>
    <w:rsid w:val="007B0DE8"/>
    <w:rsid w:val="007B3D39"/>
    <w:rsid w:val="007B5A27"/>
    <w:rsid w:val="007E213D"/>
    <w:rsid w:val="007F470E"/>
    <w:rsid w:val="00816795"/>
    <w:rsid w:val="00821D43"/>
    <w:rsid w:val="008452DB"/>
    <w:rsid w:val="008458FF"/>
    <w:rsid w:val="0085166C"/>
    <w:rsid w:val="00852B91"/>
    <w:rsid w:val="008563C7"/>
    <w:rsid w:val="00862D21"/>
    <w:rsid w:val="008748D3"/>
    <w:rsid w:val="00886C06"/>
    <w:rsid w:val="00897863"/>
    <w:rsid w:val="008A0C62"/>
    <w:rsid w:val="008A2822"/>
    <w:rsid w:val="008A6ED2"/>
    <w:rsid w:val="008B6B36"/>
    <w:rsid w:val="008D6F47"/>
    <w:rsid w:val="008E69EF"/>
    <w:rsid w:val="008F4A82"/>
    <w:rsid w:val="009039A1"/>
    <w:rsid w:val="009122BE"/>
    <w:rsid w:val="0092733D"/>
    <w:rsid w:val="00941140"/>
    <w:rsid w:val="009441BF"/>
    <w:rsid w:val="00944245"/>
    <w:rsid w:val="00947743"/>
    <w:rsid w:val="009519E6"/>
    <w:rsid w:val="0095278D"/>
    <w:rsid w:val="009531B1"/>
    <w:rsid w:val="00954990"/>
    <w:rsid w:val="00976120"/>
    <w:rsid w:val="00992C2C"/>
    <w:rsid w:val="009A3866"/>
    <w:rsid w:val="009B0405"/>
    <w:rsid w:val="009E2663"/>
    <w:rsid w:val="009E26A6"/>
    <w:rsid w:val="009E497F"/>
    <w:rsid w:val="009E78CB"/>
    <w:rsid w:val="009F0B6F"/>
    <w:rsid w:val="00A012DB"/>
    <w:rsid w:val="00A03864"/>
    <w:rsid w:val="00A11DD1"/>
    <w:rsid w:val="00A11DF8"/>
    <w:rsid w:val="00A2271F"/>
    <w:rsid w:val="00A23773"/>
    <w:rsid w:val="00A4066E"/>
    <w:rsid w:val="00A75463"/>
    <w:rsid w:val="00A91A7F"/>
    <w:rsid w:val="00AB4825"/>
    <w:rsid w:val="00AD058D"/>
    <w:rsid w:val="00AD2018"/>
    <w:rsid w:val="00AD41BD"/>
    <w:rsid w:val="00AD6EDA"/>
    <w:rsid w:val="00B13E3F"/>
    <w:rsid w:val="00B1503E"/>
    <w:rsid w:val="00B33A4E"/>
    <w:rsid w:val="00B4706A"/>
    <w:rsid w:val="00B52F88"/>
    <w:rsid w:val="00B52FD8"/>
    <w:rsid w:val="00B54367"/>
    <w:rsid w:val="00B5793D"/>
    <w:rsid w:val="00B66EB6"/>
    <w:rsid w:val="00B828D0"/>
    <w:rsid w:val="00B85D3C"/>
    <w:rsid w:val="00B9155D"/>
    <w:rsid w:val="00BB0C92"/>
    <w:rsid w:val="00BC2515"/>
    <w:rsid w:val="00BE0EE3"/>
    <w:rsid w:val="00BE33A7"/>
    <w:rsid w:val="00BF502B"/>
    <w:rsid w:val="00C0304B"/>
    <w:rsid w:val="00C05C28"/>
    <w:rsid w:val="00C05EC1"/>
    <w:rsid w:val="00C13B82"/>
    <w:rsid w:val="00C147E2"/>
    <w:rsid w:val="00C22EE3"/>
    <w:rsid w:val="00C35CD7"/>
    <w:rsid w:val="00C41C8E"/>
    <w:rsid w:val="00C620CB"/>
    <w:rsid w:val="00C72CCA"/>
    <w:rsid w:val="00C767EB"/>
    <w:rsid w:val="00CA08D8"/>
    <w:rsid w:val="00CA1ED9"/>
    <w:rsid w:val="00CA3C46"/>
    <w:rsid w:val="00CA69BE"/>
    <w:rsid w:val="00CA6E51"/>
    <w:rsid w:val="00CB0E10"/>
    <w:rsid w:val="00CC4299"/>
    <w:rsid w:val="00CC5EFA"/>
    <w:rsid w:val="00CD0D56"/>
    <w:rsid w:val="00CF63FA"/>
    <w:rsid w:val="00D02DD5"/>
    <w:rsid w:val="00D04F26"/>
    <w:rsid w:val="00D206A9"/>
    <w:rsid w:val="00D26CBE"/>
    <w:rsid w:val="00D37060"/>
    <w:rsid w:val="00D37E8D"/>
    <w:rsid w:val="00D51A7F"/>
    <w:rsid w:val="00D54A02"/>
    <w:rsid w:val="00D62719"/>
    <w:rsid w:val="00D6377D"/>
    <w:rsid w:val="00D76699"/>
    <w:rsid w:val="00D90B87"/>
    <w:rsid w:val="00D9308A"/>
    <w:rsid w:val="00DA12D0"/>
    <w:rsid w:val="00DA18E9"/>
    <w:rsid w:val="00DB7F21"/>
    <w:rsid w:val="00DD4E12"/>
    <w:rsid w:val="00DD682D"/>
    <w:rsid w:val="00DE05E9"/>
    <w:rsid w:val="00DE3040"/>
    <w:rsid w:val="00DF1D5B"/>
    <w:rsid w:val="00E014A2"/>
    <w:rsid w:val="00E0343B"/>
    <w:rsid w:val="00E070F5"/>
    <w:rsid w:val="00E14542"/>
    <w:rsid w:val="00E246C6"/>
    <w:rsid w:val="00E64E7C"/>
    <w:rsid w:val="00E74C0A"/>
    <w:rsid w:val="00E75AFB"/>
    <w:rsid w:val="00E7774C"/>
    <w:rsid w:val="00EB572D"/>
    <w:rsid w:val="00EB76E2"/>
    <w:rsid w:val="00EC3EB5"/>
    <w:rsid w:val="00ED6048"/>
    <w:rsid w:val="00ED74C2"/>
    <w:rsid w:val="00EE0074"/>
    <w:rsid w:val="00EF45A6"/>
    <w:rsid w:val="00F12A4E"/>
    <w:rsid w:val="00F145A0"/>
    <w:rsid w:val="00F33863"/>
    <w:rsid w:val="00F6407C"/>
    <w:rsid w:val="00F679EA"/>
    <w:rsid w:val="00F9441F"/>
    <w:rsid w:val="00FB64BA"/>
    <w:rsid w:val="00FD1EFC"/>
    <w:rsid w:val="00FD4080"/>
    <w:rsid w:val="00FE1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DFB95"/>
  <w15:docId w15:val="{A8ABCB37-AE48-4491-B5DD-74879631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B48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DAF"/>
    <w:pPr>
      <w:ind w:left="720"/>
      <w:contextualSpacing/>
    </w:pPr>
  </w:style>
  <w:style w:type="paragraph" w:styleId="a4">
    <w:name w:val="Balloon Text"/>
    <w:basedOn w:val="a"/>
    <w:link w:val="a5"/>
    <w:uiPriority w:val="99"/>
    <w:semiHidden/>
    <w:unhideWhenUsed/>
    <w:rsid w:val="000B74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74B7"/>
    <w:rPr>
      <w:rFonts w:ascii="Tahoma" w:hAnsi="Tahoma" w:cs="Tahoma"/>
      <w:sz w:val="16"/>
      <w:szCs w:val="16"/>
    </w:rPr>
  </w:style>
  <w:style w:type="paragraph" w:styleId="a6">
    <w:name w:val="header"/>
    <w:basedOn w:val="a"/>
    <w:link w:val="a7"/>
    <w:uiPriority w:val="99"/>
    <w:unhideWhenUsed/>
    <w:rsid w:val="007B3D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3D39"/>
  </w:style>
  <w:style w:type="paragraph" w:styleId="a8">
    <w:name w:val="footer"/>
    <w:basedOn w:val="a"/>
    <w:link w:val="a9"/>
    <w:uiPriority w:val="99"/>
    <w:unhideWhenUsed/>
    <w:rsid w:val="007B3D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3D39"/>
  </w:style>
  <w:style w:type="character" w:customStyle="1" w:styleId="10">
    <w:name w:val="Заголовок 1 Знак"/>
    <w:basedOn w:val="a0"/>
    <w:link w:val="1"/>
    <w:uiPriority w:val="9"/>
    <w:rsid w:val="004B4838"/>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4B4838"/>
    <w:pPr>
      <w:outlineLvl w:val="9"/>
    </w:pPr>
    <w:rPr>
      <w:lang w:eastAsia="ru-RU"/>
    </w:rPr>
  </w:style>
  <w:style w:type="paragraph" w:styleId="11">
    <w:name w:val="toc 1"/>
    <w:basedOn w:val="a"/>
    <w:next w:val="a"/>
    <w:autoRedefine/>
    <w:uiPriority w:val="39"/>
    <w:unhideWhenUsed/>
    <w:rsid w:val="004B4838"/>
    <w:pPr>
      <w:spacing w:after="100"/>
    </w:pPr>
  </w:style>
  <w:style w:type="character" w:styleId="ab">
    <w:name w:val="Hyperlink"/>
    <w:basedOn w:val="a0"/>
    <w:uiPriority w:val="99"/>
    <w:unhideWhenUsed/>
    <w:rsid w:val="004B4838"/>
    <w:rPr>
      <w:color w:val="0563C1" w:themeColor="hyperlink"/>
      <w:u w:val="single"/>
    </w:rPr>
  </w:style>
  <w:style w:type="paragraph" w:styleId="ac">
    <w:name w:val="footnote text"/>
    <w:basedOn w:val="a"/>
    <w:link w:val="ad"/>
    <w:uiPriority w:val="99"/>
    <w:semiHidden/>
    <w:unhideWhenUsed/>
    <w:rsid w:val="007A24AF"/>
    <w:pPr>
      <w:spacing w:after="0" w:line="240" w:lineRule="auto"/>
    </w:pPr>
    <w:rPr>
      <w:sz w:val="20"/>
      <w:szCs w:val="20"/>
    </w:rPr>
  </w:style>
  <w:style w:type="character" w:customStyle="1" w:styleId="ad">
    <w:name w:val="Текст сноски Знак"/>
    <w:basedOn w:val="a0"/>
    <w:link w:val="ac"/>
    <w:uiPriority w:val="99"/>
    <w:semiHidden/>
    <w:rsid w:val="007A24AF"/>
    <w:rPr>
      <w:sz w:val="20"/>
      <w:szCs w:val="20"/>
    </w:rPr>
  </w:style>
  <w:style w:type="character" w:styleId="ae">
    <w:name w:val="footnote reference"/>
    <w:basedOn w:val="a0"/>
    <w:uiPriority w:val="99"/>
    <w:semiHidden/>
    <w:unhideWhenUsed/>
    <w:rsid w:val="007A24AF"/>
    <w:rPr>
      <w:vertAlign w:val="superscript"/>
    </w:rPr>
  </w:style>
  <w:style w:type="character" w:customStyle="1" w:styleId="fontstyle01">
    <w:name w:val="fontstyle01"/>
    <w:basedOn w:val="a0"/>
    <w:rsid w:val="00F12A4E"/>
    <w:rPr>
      <w:rFonts w:ascii="TimesNewRomanPSMT" w:hAnsi="TimesNewRomanPSMT" w:hint="default"/>
      <w:b w:val="0"/>
      <w:bCs w:val="0"/>
      <w:i w:val="0"/>
      <w:iCs w:val="0"/>
      <w:color w:val="000000"/>
      <w:sz w:val="26"/>
      <w:szCs w:val="26"/>
    </w:rPr>
  </w:style>
  <w:style w:type="character" w:styleId="af">
    <w:name w:val="Strong"/>
    <w:basedOn w:val="a0"/>
    <w:uiPriority w:val="22"/>
    <w:qFormat/>
    <w:rsid w:val="00F12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78171">
      <w:bodyDiv w:val="1"/>
      <w:marLeft w:val="0"/>
      <w:marRight w:val="0"/>
      <w:marTop w:val="0"/>
      <w:marBottom w:val="0"/>
      <w:divBdr>
        <w:top w:val="none" w:sz="0" w:space="0" w:color="auto"/>
        <w:left w:val="none" w:sz="0" w:space="0" w:color="auto"/>
        <w:bottom w:val="none" w:sz="0" w:space="0" w:color="auto"/>
        <w:right w:val="none" w:sz="0" w:space="0" w:color="auto"/>
      </w:divBdr>
    </w:div>
    <w:div w:id="481851318">
      <w:bodyDiv w:val="1"/>
      <w:marLeft w:val="0"/>
      <w:marRight w:val="0"/>
      <w:marTop w:val="0"/>
      <w:marBottom w:val="0"/>
      <w:divBdr>
        <w:top w:val="none" w:sz="0" w:space="0" w:color="auto"/>
        <w:left w:val="none" w:sz="0" w:space="0" w:color="auto"/>
        <w:bottom w:val="none" w:sz="0" w:space="0" w:color="auto"/>
        <w:right w:val="none" w:sz="0" w:space="0" w:color="auto"/>
      </w:divBdr>
    </w:div>
    <w:div w:id="603850694">
      <w:bodyDiv w:val="1"/>
      <w:marLeft w:val="0"/>
      <w:marRight w:val="0"/>
      <w:marTop w:val="0"/>
      <w:marBottom w:val="0"/>
      <w:divBdr>
        <w:top w:val="none" w:sz="0" w:space="0" w:color="auto"/>
        <w:left w:val="none" w:sz="0" w:space="0" w:color="auto"/>
        <w:bottom w:val="none" w:sz="0" w:space="0" w:color="auto"/>
        <w:right w:val="none" w:sz="0" w:space="0" w:color="auto"/>
      </w:divBdr>
    </w:div>
    <w:div w:id="637687851">
      <w:bodyDiv w:val="1"/>
      <w:marLeft w:val="0"/>
      <w:marRight w:val="0"/>
      <w:marTop w:val="0"/>
      <w:marBottom w:val="0"/>
      <w:divBdr>
        <w:top w:val="none" w:sz="0" w:space="0" w:color="auto"/>
        <w:left w:val="none" w:sz="0" w:space="0" w:color="auto"/>
        <w:bottom w:val="none" w:sz="0" w:space="0" w:color="auto"/>
        <w:right w:val="none" w:sz="0" w:space="0" w:color="auto"/>
      </w:divBdr>
    </w:div>
    <w:div w:id="670839606">
      <w:bodyDiv w:val="1"/>
      <w:marLeft w:val="0"/>
      <w:marRight w:val="0"/>
      <w:marTop w:val="0"/>
      <w:marBottom w:val="0"/>
      <w:divBdr>
        <w:top w:val="none" w:sz="0" w:space="0" w:color="auto"/>
        <w:left w:val="none" w:sz="0" w:space="0" w:color="auto"/>
        <w:bottom w:val="none" w:sz="0" w:space="0" w:color="auto"/>
        <w:right w:val="none" w:sz="0" w:space="0" w:color="auto"/>
      </w:divBdr>
    </w:div>
    <w:div w:id="871500713">
      <w:bodyDiv w:val="1"/>
      <w:marLeft w:val="0"/>
      <w:marRight w:val="0"/>
      <w:marTop w:val="0"/>
      <w:marBottom w:val="0"/>
      <w:divBdr>
        <w:top w:val="none" w:sz="0" w:space="0" w:color="auto"/>
        <w:left w:val="none" w:sz="0" w:space="0" w:color="auto"/>
        <w:bottom w:val="none" w:sz="0" w:space="0" w:color="auto"/>
        <w:right w:val="none" w:sz="0" w:space="0" w:color="auto"/>
      </w:divBdr>
    </w:div>
    <w:div w:id="884759572">
      <w:bodyDiv w:val="1"/>
      <w:marLeft w:val="0"/>
      <w:marRight w:val="0"/>
      <w:marTop w:val="0"/>
      <w:marBottom w:val="0"/>
      <w:divBdr>
        <w:top w:val="none" w:sz="0" w:space="0" w:color="auto"/>
        <w:left w:val="none" w:sz="0" w:space="0" w:color="auto"/>
        <w:bottom w:val="none" w:sz="0" w:space="0" w:color="auto"/>
        <w:right w:val="none" w:sz="0" w:space="0" w:color="auto"/>
      </w:divBdr>
    </w:div>
    <w:div w:id="965624968">
      <w:bodyDiv w:val="1"/>
      <w:marLeft w:val="0"/>
      <w:marRight w:val="0"/>
      <w:marTop w:val="0"/>
      <w:marBottom w:val="0"/>
      <w:divBdr>
        <w:top w:val="none" w:sz="0" w:space="0" w:color="auto"/>
        <w:left w:val="none" w:sz="0" w:space="0" w:color="auto"/>
        <w:bottom w:val="none" w:sz="0" w:space="0" w:color="auto"/>
        <w:right w:val="none" w:sz="0" w:space="0" w:color="auto"/>
      </w:divBdr>
    </w:div>
    <w:div w:id="1412579382">
      <w:bodyDiv w:val="1"/>
      <w:marLeft w:val="0"/>
      <w:marRight w:val="0"/>
      <w:marTop w:val="0"/>
      <w:marBottom w:val="0"/>
      <w:divBdr>
        <w:top w:val="none" w:sz="0" w:space="0" w:color="auto"/>
        <w:left w:val="none" w:sz="0" w:space="0" w:color="auto"/>
        <w:bottom w:val="none" w:sz="0" w:space="0" w:color="auto"/>
        <w:right w:val="none" w:sz="0" w:space="0" w:color="auto"/>
      </w:divBdr>
    </w:div>
    <w:div w:id="1626622897">
      <w:bodyDiv w:val="1"/>
      <w:marLeft w:val="0"/>
      <w:marRight w:val="0"/>
      <w:marTop w:val="0"/>
      <w:marBottom w:val="0"/>
      <w:divBdr>
        <w:top w:val="none" w:sz="0" w:space="0" w:color="auto"/>
        <w:left w:val="none" w:sz="0" w:space="0" w:color="auto"/>
        <w:bottom w:val="none" w:sz="0" w:space="0" w:color="auto"/>
        <w:right w:val="none" w:sz="0" w:space="0" w:color="auto"/>
      </w:divBdr>
    </w:div>
    <w:div w:id="2001078024">
      <w:bodyDiv w:val="1"/>
      <w:marLeft w:val="0"/>
      <w:marRight w:val="0"/>
      <w:marTop w:val="0"/>
      <w:marBottom w:val="0"/>
      <w:divBdr>
        <w:top w:val="none" w:sz="0" w:space="0" w:color="auto"/>
        <w:left w:val="none" w:sz="0" w:space="0" w:color="auto"/>
        <w:bottom w:val="none" w:sz="0" w:space="0" w:color="auto"/>
        <w:right w:val="none" w:sz="0" w:space="0" w:color="auto"/>
      </w:divBdr>
    </w:div>
    <w:div w:id="20995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1425D-808A-497B-AAEA-B45A53D2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31</Pages>
  <Words>8202</Words>
  <Characters>46758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8</cp:revision>
  <cp:lastPrinted>2020-10-06T09:39:00Z</cp:lastPrinted>
  <dcterms:created xsi:type="dcterms:W3CDTF">2020-10-05T13:47:00Z</dcterms:created>
  <dcterms:modified xsi:type="dcterms:W3CDTF">2020-10-06T10:30:00Z</dcterms:modified>
</cp:coreProperties>
</file>