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CB" w:rsidRDefault="006A30CB" w:rsidP="00DB3444">
      <w:pPr>
        <w:widowControl w:val="0"/>
        <w:autoSpaceDE w:val="0"/>
        <w:autoSpaceDN w:val="0"/>
        <w:ind w:left="0" w:right="4535" w:firstLine="0"/>
        <w:jc w:val="both"/>
        <w:rPr>
          <w:sz w:val="28"/>
          <w:szCs w:val="28"/>
        </w:rPr>
      </w:pPr>
    </w:p>
    <w:p w:rsidR="006A30CB" w:rsidRDefault="00007B34" w:rsidP="00007B34">
      <w:pPr>
        <w:widowControl w:val="0"/>
        <w:autoSpaceDE w:val="0"/>
        <w:autoSpaceDN w:val="0"/>
        <w:ind w:left="0"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  <w:bookmarkStart w:id="0" w:name="_GoBack"/>
      <w:bookmarkEnd w:id="0"/>
    </w:p>
    <w:p w:rsidR="006A30CB" w:rsidRDefault="006A30CB" w:rsidP="00DB3444">
      <w:pPr>
        <w:widowControl w:val="0"/>
        <w:autoSpaceDE w:val="0"/>
        <w:autoSpaceDN w:val="0"/>
        <w:ind w:left="0" w:right="4535" w:firstLine="0"/>
        <w:jc w:val="both"/>
        <w:rPr>
          <w:sz w:val="28"/>
          <w:szCs w:val="28"/>
        </w:rPr>
      </w:pPr>
    </w:p>
    <w:p w:rsidR="006A30CB" w:rsidRDefault="006A30CB" w:rsidP="00DB3444">
      <w:pPr>
        <w:widowControl w:val="0"/>
        <w:autoSpaceDE w:val="0"/>
        <w:autoSpaceDN w:val="0"/>
        <w:ind w:left="0" w:right="4535" w:firstLine="0"/>
        <w:jc w:val="both"/>
        <w:rPr>
          <w:sz w:val="28"/>
          <w:szCs w:val="28"/>
        </w:rPr>
      </w:pPr>
    </w:p>
    <w:p w:rsidR="006A30CB" w:rsidRDefault="006A30CB" w:rsidP="00DB3444">
      <w:pPr>
        <w:widowControl w:val="0"/>
        <w:autoSpaceDE w:val="0"/>
        <w:autoSpaceDN w:val="0"/>
        <w:ind w:left="0" w:right="4535" w:firstLine="0"/>
        <w:jc w:val="both"/>
        <w:rPr>
          <w:sz w:val="28"/>
          <w:szCs w:val="28"/>
        </w:rPr>
      </w:pPr>
    </w:p>
    <w:p w:rsidR="006A30CB" w:rsidRDefault="006A30CB" w:rsidP="00DB3444">
      <w:pPr>
        <w:widowControl w:val="0"/>
        <w:autoSpaceDE w:val="0"/>
        <w:autoSpaceDN w:val="0"/>
        <w:ind w:left="0" w:right="4535" w:firstLine="0"/>
        <w:jc w:val="both"/>
        <w:rPr>
          <w:sz w:val="28"/>
          <w:szCs w:val="28"/>
        </w:rPr>
      </w:pPr>
    </w:p>
    <w:p w:rsidR="006A30CB" w:rsidRDefault="006A30CB" w:rsidP="00DB3444">
      <w:pPr>
        <w:widowControl w:val="0"/>
        <w:autoSpaceDE w:val="0"/>
        <w:autoSpaceDN w:val="0"/>
        <w:ind w:left="0" w:right="4535" w:firstLine="0"/>
        <w:jc w:val="both"/>
        <w:rPr>
          <w:sz w:val="28"/>
          <w:szCs w:val="28"/>
        </w:rPr>
      </w:pPr>
    </w:p>
    <w:p w:rsidR="00DB3444" w:rsidRPr="00DB3444" w:rsidRDefault="00DB3444" w:rsidP="00DB3444">
      <w:pPr>
        <w:widowControl w:val="0"/>
        <w:autoSpaceDE w:val="0"/>
        <w:autoSpaceDN w:val="0"/>
        <w:ind w:left="0" w:right="4535" w:firstLine="0"/>
        <w:jc w:val="both"/>
        <w:rPr>
          <w:sz w:val="28"/>
          <w:szCs w:val="28"/>
        </w:rPr>
      </w:pPr>
      <w:r w:rsidRPr="00DB3444">
        <w:rPr>
          <w:sz w:val="28"/>
          <w:szCs w:val="28"/>
        </w:rPr>
        <w:t>О внесении изменений в постановление администрации города Чебоксары от 05.12.2017 № 2831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В соответствии с Федеральным </w:t>
      </w:r>
      <w:hyperlink r:id="rId6" w:history="1">
        <w:r w:rsidRPr="00DB3444">
          <w:rPr>
            <w:sz w:val="28"/>
            <w:szCs w:val="28"/>
          </w:rPr>
          <w:t>законом</w:t>
        </w:r>
      </w:hyperlink>
      <w:r w:rsidRPr="00DB3444">
        <w:rPr>
          <w:sz w:val="28"/>
          <w:szCs w:val="28"/>
        </w:rPr>
        <w:t xml:space="preserve"> от 06.10.2003 № 131-ФЗ «Об общих принципах организации местного самоуправления в Российской Федерации», во исполнение </w:t>
      </w:r>
      <w:hyperlink r:id="rId7" w:history="1">
        <w:r w:rsidRPr="00DB3444">
          <w:rPr>
            <w:sz w:val="28"/>
            <w:szCs w:val="28"/>
          </w:rPr>
          <w:t>постановления</w:t>
        </w:r>
      </w:hyperlink>
      <w:r w:rsidRPr="00DB3444">
        <w:rPr>
          <w:sz w:val="28"/>
          <w:szCs w:val="28"/>
        </w:rPr>
        <w:t xml:space="preserve"> администрации города Чебоксары от 30.09.2020 № 1844 «О повышении оплаты труда работников муниципальных учреждений города Чебоксары» администрация города Чебоксары </w:t>
      </w:r>
      <w:r w:rsidRPr="00DB3444">
        <w:rPr>
          <w:spacing w:val="60"/>
          <w:sz w:val="28"/>
          <w:szCs w:val="28"/>
        </w:rPr>
        <w:t>постановляет: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 Внести в </w:t>
      </w:r>
      <w:hyperlink r:id="rId8" w:history="1">
        <w:r w:rsidRPr="00DB3444">
          <w:rPr>
            <w:sz w:val="28"/>
            <w:szCs w:val="28"/>
          </w:rPr>
          <w:t>постановление</w:t>
        </w:r>
      </w:hyperlink>
      <w:r w:rsidRPr="00DB3444">
        <w:rPr>
          <w:sz w:val="28"/>
          <w:szCs w:val="28"/>
        </w:rPr>
        <w:t xml:space="preserve"> администрации города Чебоксары от 05.12.2017 № 2831 «Об утверждении примерных положений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Чебоксары» следующие изменения: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1.1. В </w:t>
      </w:r>
      <w:r w:rsidR="006A30CB" w:rsidRPr="00DB3444">
        <w:rPr>
          <w:sz w:val="28"/>
          <w:szCs w:val="28"/>
        </w:rPr>
        <w:t>раздел</w:t>
      </w:r>
      <w:r w:rsidR="006A30CB">
        <w:rPr>
          <w:sz w:val="28"/>
          <w:szCs w:val="28"/>
        </w:rPr>
        <w:t>е</w:t>
      </w:r>
      <w:r w:rsidR="006A30CB" w:rsidRPr="00DB3444">
        <w:rPr>
          <w:sz w:val="28"/>
          <w:szCs w:val="28"/>
        </w:rPr>
        <w:t xml:space="preserve"> 2 </w:t>
      </w:r>
      <w:r w:rsidRPr="00DB3444">
        <w:rPr>
          <w:sz w:val="28"/>
          <w:szCs w:val="28"/>
        </w:rPr>
        <w:t>Примерно</w:t>
      </w:r>
      <w:r w:rsidR="006A30CB">
        <w:rPr>
          <w:sz w:val="28"/>
          <w:szCs w:val="28"/>
        </w:rPr>
        <w:t>го</w:t>
      </w:r>
      <w:r w:rsidRPr="00DB3444">
        <w:rPr>
          <w:sz w:val="28"/>
          <w:szCs w:val="28"/>
        </w:rPr>
        <w:t xml:space="preserve"> </w:t>
      </w:r>
      <w:hyperlink r:id="rId9" w:history="1">
        <w:r w:rsidRPr="00DB3444">
          <w:rPr>
            <w:sz w:val="28"/>
            <w:szCs w:val="28"/>
          </w:rPr>
          <w:t>положени</w:t>
        </w:r>
        <w:r w:rsidR="006A30CB">
          <w:rPr>
            <w:sz w:val="28"/>
            <w:szCs w:val="28"/>
          </w:rPr>
          <w:t>я</w:t>
        </w:r>
      </w:hyperlink>
      <w:r w:rsidRPr="00DB3444">
        <w:rPr>
          <w:sz w:val="28"/>
          <w:szCs w:val="28"/>
        </w:rPr>
        <w:t xml:space="preserve">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культуры (приложение № 1), </w:t>
      </w:r>
      <w:r>
        <w:rPr>
          <w:sz w:val="28"/>
          <w:szCs w:val="28"/>
        </w:rPr>
        <w:t xml:space="preserve">пункты 2.3 и </w:t>
      </w:r>
      <w:r w:rsidR="00D23D53">
        <w:rPr>
          <w:sz w:val="28"/>
          <w:szCs w:val="28"/>
        </w:rPr>
        <w:t xml:space="preserve">2.4 </w:t>
      </w:r>
      <w:r w:rsidRPr="00DB3444">
        <w:rPr>
          <w:sz w:val="28"/>
          <w:szCs w:val="28"/>
        </w:rPr>
        <w:t>изложить в следующей редакции: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DB3444">
        <w:rPr>
          <w:rFonts w:eastAsiaTheme="minorHAnsi"/>
          <w:sz w:val="28"/>
          <w:szCs w:val="28"/>
          <w:lang w:eastAsia="en-US"/>
        </w:rPr>
        <w:t xml:space="preserve">2.3. 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профессиональным квалификационным группам в соответствии с </w:t>
      </w:r>
      <w:hyperlink r:id="rId10" w:history="1">
        <w:r w:rsidRPr="00DB3444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DB3444">
        <w:rPr>
          <w:rFonts w:eastAsiaTheme="minorHAnsi"/>
          <w:sz w:val="28"/>
          <w:szCs w:val="28"/>
          <w:lang w:eastAsia="en-US"/>
        </w:rPr>
        <w:t xml:space="preserve">ами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от 29.05.2008 № 247н «Об утверждении профессиональных квалификационных групп </w:t>
      </w:r>
      <w:r w:rsidRPr="00DB3444">
        <w:rPr>
          <w:rFonts w:eastAsiaTheme="minorHAnsi"/>
          <w:sz w:val="28"/>
          <w:szCs w:val="28"/>
          <w:lang w:eastAsia="en-US"/>
        </w:rPr>
        <w:lastRenderedPageBreak/>
        <w:t xml:space="preserve">общеотраслевых должностей руководителей, специалистов и служащих», от 29.05.2008 № 248н «Об утверждении профессиональных квалификационных групп общеотраслевых профессий рабочих», от 14.03.2008 № 121н «Об утверждении профессиональных квалификационных групп профессий рабочих культуры, искусства и кинематографии», от 18 июля 2008 г. </w:t>
      </w:r>
      <w:hyperlink r:id="rId11" w:history="1">
        <w:r w:rsidRPr="00DB3444">
          <w:rPr>
            <w:rFonts w:eastAsiaTheme="minorHAnsi"/>
            <w:sz w:val="28"/>
            <w:szCs w:val="28"/>
            <w:lang w:eastAsia="en-US"/>
          </w:rPr>
          <w:t>№ 341н</w:t>
        </w:r>
      </w:hyperlink>
      <w:r w:rsidRPr="00DB3444">
        <w:rPr>
          <w:rFonts w:eastAsiaTheme="minorHAnsi"/>
          <w:sz w:val="28"/>
          <w:szCs w:val="28"/>
          <w:lang w:eastAsia="en-US"/>
        </w:rPr>
        <w:t xml:space="preserve"> «Об утверждении профессиональных квалификационных групп должностей работников телевидения (радиовещания)», от 18 июля 2008 г. </w:t>
      </w:r>
      <w:hyperlink r:id="rId12" w:history="1">
        <w:r w:rsidRPr="00DB3444">
          <w:rPr>
            <w:rFonts w:eastAsiaTheme="minorHAnsi"/>
            <w:sz w:val="28"/>
            <w:szCs w:val="28"/>
            <w:lang w:eastAsia="en-US"/>
          </w:rPr>
          <w:t>№ 342н</w:t>
        </w:r>
      </w:hyperlink>
      <w:r w:rsidRPr="00DB3444">
        <w:rPr>
          <w:rFonts w:eastAsiaTheme="minorHAnsi"/>
          <w:sz w:val="28"/>
          <w:szCs w:val="28"/>
          <w:lang w:eastAsia="en-US"/>
        </w:rPr>
        <w:t xml:space="preserve"> «Об утверждении профессиональных квалификационных групп должностей работников печатных средств массовой информации»: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2.3.1. Должности, отнесенные к профессиональной квалификационной группе «Должности технических исполнителей и артистов вспомогательного состава», – 5811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2.3.2. Должности, отнесенные к профессиональной квалификационной группе «Должности работников культуры, искусства и кинематографии среднего звена», – 7500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2.3.3. Должности, отнесенные к профессиональной квалификационной группе «Должности работников культуры, искусства и кинематографии ведущего звена», – 9947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2.3.4. Должности, отнесенные к профессиональной квалификационной группе «Должности руководящего состава учреждений культуры, искусства и кинематографии», – 12914 рублей;</w:t>
      </w:r>
    </w:p>
    <w:p w:rsidR="00DB3444" w:rsidRPr="00DB3444" w:rsidRDefault="00DB3444" w:rsidP="006A30CB">
      <w:pPr>
        <w:widowControl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2.3.5.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первого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5811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2.3.6.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второго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7500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2.3.7.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третьего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9947 рублей;</w:t>
      </w:r>
    </w:p>
    <w:p w:rsidR="00DB3444" w:rsidRPr="00DB3444" w:rsidRDefault="00DB3444" w:rsidP="006A30CB">
      <w:pPr>
        <w:widowControl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lastRenderedPageBreak/>
        <w:t xml:space="preserve">2.3.8.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четвертого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12914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2.3.9. Должности, отнесенные к профессиональной квалификационной группе «Общеотраслевые должности служащих первого уровня», – 5542 рубля;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2.3.10. Должности, отнесенные к профессиональной квалификационной группе «Общеотраслевые должности служащих второго уровня», – 6760 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2.3.11. Должности, отнесенные к профессиональной квалификационной группе «Общеотраслевые должности служащих третьего уровня», – 9947 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2.3.12. Должности, отнесенные к профессиональной квалификационной группе «Общеотраслевые должности служащих четвертого уровня», – 12914 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2.3.13. </w:t>
      </w:r>
      <w:r w:rsidRPr="00DB3444">
        <w:rPr>
          <w:rFonts w:eastAsiaTheme="minorHAnsi" w:cstheme="minorBidi"/>
          <w:sz w:val="28"/>
          <w:szCs w:val="28"/>
          <w:lang w:eastAsia="en-US"/>
        </w:rPr>
        <w:t>Должности, отнесенные к профессиональной квалификационной группе «Должности работников телевидения (радиовещания) первого уровня»,</w:t>
      </w:r>
      <w:r w:rsidRPr="00DB3444">
        <w:rPr>
          <w:rFonts w:eastAsiaTheme="minorHAnsi" w:cstheme="minorBidi"/>
          <w:sz w:val="28"/>
          <w:szCs w:val="28"/>
        </w:rPr>
        <w:t xml:space="preserve">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5811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2.3.14. </w:t>
      </w:r>
      <w:r w:rsidRPr="00DB3444">
        <w:rPr>
          <w:rFonts w:eastAsiaTheme="minorHAnsi" w:cstheme="minorBidi"/>
          <w:sz w:val="28"/>
          <w:szCs w:val="28"/>
          <w:lang w:eastAsia="en-US"/>
        </w:rPr>
        <w:t xml:space="preserve">Должности, отнесенные к профессиональной квалификационной группе «Должности работников телевидения (радиовещания) второго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7500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2.3.15.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телевидения (радиовещания) третьего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9947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 w:cstheme="minorBidi"/>
          <w:sz w:val="28"/>
          <w:szCs w:val="28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2.3.16. </w:t>
      </w:r>
      <w:r w:rsidRPr="00DB3444">
        <w:rPr>
          <w:rFonts w:eastAsiaTheme="minorHAnsi" w:cstheme="minorBidi"/>
          <w:sz w:val="28"/>
          <w:szCs w:val="28"/>
        </w:rPr>
        <w:t xml:space="preserve">Должности, отнесенные к профессиональной квалификационной группе «Должности работников телевидения (радиовещания) четвертого уровня», </w:t>
      </w:r>
      <w:r w:rsidRPr="00DB3444">
        <w:rPr>
          <w:rFonts w:eastAsiaTheme="minorHAnsi"/>
          <w:sz w:val="28"/>
          <w:szCs w:val="28"/>
          <w:lang w:eastAsia="en-US"/>
        </w:rPr>
        <w:t>–</w:t>
      </w:r>
      <w:r w:rsidRPr="00DB3444">
        <w:rPr>
          <w:rFonts w:eastAsiaTheme="minorHAnsi" w:cstheme="minorBidi"/>
          <w:sz w:val="28"/>
          <w:szCs w:val="28"/>
        </w:rPr>
        <w:t xml:space="preserve"> 12914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 xml:space="preserve">2.4. 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</w:t>
      </w:r>
      <w:r w:rsidRPr="00DB3444">
        <w:rPr>
          <w:rFonts w:eastAsiaTheme="minorHAnsi"/>
          <w:sz w:val="28"/>
          <w:szCs w:val="28"/>
          <w:lang w:eastAsia="en-US"/>
        </w:rPr>
        <w:lastRenderedPageBreak/>
        <w:t>выполняемых работ в соответствии с Единым тарифно-квалификационным справочником работ и профессий рабочих: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2.4.1. 1 разряд – 4141 рубль;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2.4.2. 2 разряд – 4342 рубля;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2.4.3. 3 разряд – 4549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2.4.4. 4 разряд – 5052 рубля;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2.4.5. 5 разряд – 5604 рубля;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2.4.6. 6 разряд – 6157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2.4.7. 7 разряд – 6766 рублей;</w:t>
      </w:r>
    </w:p>
    <w:p w:rsidR="00DB3444" w:rsidRPr="00DB3444" w:rsidRDefault="00DB3444" w:rsidP="006A30CB">
      <w:p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B3444">
        <w:rPr>
          <w:rFonts w:eastAsiaTheme="minorHAnsi"/>
          <w:sz w:val="28"/>
          <w:szCs w:val="28"/>
          <w:lang w:eastAsia="en-US"/>
        </w:rPr>
        <w:t>2.4.8. 8 разряд – 7431 рубль.</w:t>
      </w:r>
      <w:r>
        <w:rPr>
          <w:rFonts w:eastAsiaTheme="minorHAnsi"/>
          <w:sz w:val="28"/>
          <w:szCs w:val="28"/>
          <w:lang w:eastAsia="en-US"/>
        </w:rPr>
        <w:t>»</w:t>
      </w:r>
      <w:r w:rsidR="00D23D53">
        <w:rPr>
          <w:rFonts w:eastAsiaTheme="minorHAnsi"/>
          <w:sz w:val="28"/>
          <w:szCs w:val="28"/>
          <w:lang w:eastAsia="en-US"/>
        </w:rPr>
        <w:t>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1.2. В Примерном </w:t>
      </w:r>
      <w:hyperlink r:id="rId13" w:history="1">
        <w:r w:rsidRPr="00DB3444">
          <w:rPr>
            <w:sz w:val="28"/>
            <w:szCs w:val="28"/>
          </w:rPr>
          <w:t>положении</w:t>
        </w:r>
      </w:hyperlink>
      <w:r w:rsidRPr="00DB3444">
        <w:rPr>
          <w:sz w:val="28"/>
          <w:szCs w:val="28"/>
        </w:rPr>
        <w:t xml:space="preserve">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образования (приложение № 2):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1.2.1. В </w:t>
      </w:r>
      <w:hyperlink r:id="rId14" w:history="1">
        <w:r w:rsidRPr="00DB3444">
          <w:rPr>
            <w:sz w:val="28"/>
            <w:szCs w:val="28"/>
          </w:rPr>
          <w:t>абзаце втором пункта 2.3 раздела 2</w:t>
        </w:r>
      </w:hyperlink>
      <w:r w:rsidRPr="00DB3444">
        <w:rPr>
          <w:sz w:val="28"/>
          <w:szCs w:val="28"/>
        </w:rPr>
        <w:t xml:space="preserve"> цифры «4131» заменить цифрами «4255».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 xml:space="preserve">1.2.2. В </w:t>
      </w:r>
      <w:hyperlink r:id="rId15" w:history="1">
        <w:r w:rsidRPr="00DB3444">
          <w:rPr>
            <w:sz w:val="28"/>
            <w:szCs w:val="28"/>
          </w:rPr>
          <w:t>абзаце втором пункта 3.1 раздела 3</w:t>
        </w:r>
      </w:hyperlink>
      <w:r w:rsidRPr="00DB3444">
        <w:rPr>
          <w:sz w:val="28"/>
          <w:szCs w:val="28"/>
        </w:rPr>
        <w:t xml:space="preserve"> цифры «4131» заменить цифрами «4255».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>1.2.3. </w:t>
      </w:r>
      <w:hyperlink r:id="rId16" w:history="1">
        <w:r w:rsidRPr="00DB3444">
          <w:rPr>
            <w:sz w:val="28"/>
            <w:szCs w:val="28"/>
          </w:rPr>
          <w:t>Приложения № 2</w:t>
        </w:r>
      </w:hyperlink>
      <w:r w:rsidRPr="00DB3444">
        <w:rPr>
          <w:sz w:val="28"/>
          <w:szCs w:val="28"/>
        </w:rPr>
        <w:t>, № </w:t>
      </w:r>
      <w:hyperlink r:id="rId17" w:history="1">
        <w:r w:rsidRPr="00DB3444">
          <w:rPr>
            <w:sz w:val="28"/>
            <w:szCs w:val="28"/>
          </w:rPr>
          <w:t>4</w:t>
        </w:r>
      </w:hyperlink>
      <w:r w:rsidRPr="00DB3444">
        <w:rPr>
          <w:sz w:val="28"/>
          <w:szCs w:val="28"/>
        </w:rPr>
        <w:t>, № </w:t>
      </w:r>
      <w:hyperlink r:id="rId18" w:history="1">
        <w:r w:rsidRPr="00DB3444">
          <w:rPr>
            <w:sz w:val="28"/>
            <w:szCs w:val="28"/>
          </w:rPr>
          <w:t>5</w:t>
        </w:r>
      </w:hyperlink>
      <w:r w:rsidRPr="00DB3444">
        <w:rPr>
          <w:sz w:val="28"/>
          <w:szCs w:val="28"/>
        </w:rPr>
        <w:t xml:space="preserve"> к Положению изложить в редакции согласно </w:t>
      </w:r>
      <w:hyperlink w:anchor="P61" w:history="1">
        <w:r w:rsidRPr="00DB3444">
          <w:rPr>
            <w:sz w:val="28"/>
            <w:szCs w:val="28"/>
          </w:rPr>
          <w:t>приложениям № 1</w:t>
        </w:r>
      </w:hyperlink>
      <w:r w:rsidRPr="00DB3444">
        <w:rPr>
          <w:sz w:val="28"/>
          <w:szCs w:val="28"/>
        </w:rPr>
        <w:t>, № </w:t>
      </w:r>
      <w:hyperlink w:anchor="P120" w:history="1">
        <w:r w:rsidRPr="00DB3444">
          <w:rPr>
            <w:sz w:val="28"/>
            <w:szCs w:val="28"/>
          </w:rPr>
          <w:t>2</w:t>
        </w:r>
      </w:hyperlink>
      <w:r w:rsidRPr="00DB3444">
        <w:rPr>
          <w:sz w:val="28"/>
          <w:szCs w:val="28"/>
        </w:rPr>
        <w:t>, № </w:t>
      </w:r>
      <w:hyperlink w:anchor="P61" w:history="1">
        <w:r w:rsidRPr="00DB3444">
          <w:rPr>
            <w:sz w:val="28"/>
            <w:szCs w:val="28"/>
          </w:rPr>
          <w:t>3</w:t>
        </w:r>
      </w:hyperlink>
      <w:r w:rsidRPr="00DB3444">
        <w:rPr>
          <w:sz w:val="28"/>
          <w:szCs w:val="28"/>
        </w:rPr>
        <w:t xml:space="preserve"> к настоящему постановлению.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>2. 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DB3444" w:rsidRPr="00DB3444" w:rsidRDefault="00DB3444" w:rsidP="006A30CB">
      <w:pPr>
        <w:widowControl w:val="0"/>
        <w:autoSpaceDE w:val="0"/>
        <w:autoSpaceDN w:val="0"/>
        <w:spacing w:line="343" w:lineRule="auto"/>
        <w:ind w:left="0" w:firstLine="709"/>
        <w:jc w:val="both"/>
        <w:rPr>
          <w:sz w:val="28"/>
          <w:szCs w:val="28"/>
        </w:rPr>
      </w:pPr>
      <w:r w:rsidRPr="00DB3444">
        <w:rPr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 1 октября 2020 года.</w:t>
      </w:r>
    </w:p>
    <w:p w:rsidR="00DB3444" w:rsidRPr="00DB3444" w:rsidRDefault="00DB3444" w:rsidP="006A30CB">
      <w:pPr>
        <w:shd w:val="clear" w:color="auto" w:fill="FFFFFF"/>
        <w:spacing w:line="343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B3444">
        <w:rPr>
          <w:sz w:val="28"/>
          <w:szCs w:val="28"/>
        </w:rPr>
        <w:t>4. Контроль за исполнением настоящего постановления возложить на </w:t>
      </w:r>
      <w:r w:rsidRPr="00DB3444">
        <w:rPr>
          <w:sz w:val="28"/>
          <w:szCs w:val="28"/>
          <w:shd w:val="clear" w:color="auto" w:fill="FFFFFF"/>
        </w:rPr>
        <w:t>заместителя главы администрации города Чебоксары по социальным вопросам.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rPr>
          <w:sz w:val="28"/>
          <w:szCs w:val="28"/>
        </w:rPr>
      </w:pPr>
    </w:p>
    <w:p w:rsidR="006A30CB" w:rsidRDefault="006A30CB" w:rsidP="003C7422">
      <w:pPr>
        <w:widowControl w:val="0"/>
        <w:autoSpaceDE w:val="0"/>
        <w:autoSpaceDN w:val="0"/>
        <w:ind w:left="0" w:firstLine="0"/>
        <w:rPr>
          <w:sz w:val="28"/>
          <w:szCs w:val="28"/>
        </w:rPr>
        <w:sectPr w:rsidR="006A30CB" w:rsidSect="001D1A27">
          <w:headerReference w:type="default" r:id="rId19"/>
          <w:foot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DB3444" w:rsidRPr="00DB34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B3444" w:rsidRPr="00DB3444">
        <w:rPr>
          <w:sz w:val="28"/>
          <w:szCs w:val="28"/>
        </w:rPr>
        <w:t xml:space="preserve"> администрации города Чебоксары        </w:t>
      </w:r>
      <w:r>
        <w:rPr>
          <w:sz w:val="28"/>
          <w:szCs w:val="28"/>
        </w:rPr>
        <w:t xml:space="preserve">    </w:t>
      </w:r>
      <w:r w:rsidR="00DB3444" w:rsidRPr="00DB344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А.О. Ладыков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outlineLvl w:val="0"/>
        <w:rPr>
          <w:sz w:val="28"/>
          <w:szCs w:val="28"/>
        </w:rPr>
      </w:pPr>
      <w:r w:rsidRPr="00DB3444">
        <w:rPr>
          <w:sz w:val="28"/>
          <w:szCs w:val="28"/>
        </w:rPr>
        <w:lastRenderedPageBreak/>
        <w:t>Приложение № 1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постановлению администрации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города Чебоксары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от ____________ № ________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</w:p>
    <w:p w:rsidR="00DB3444" w:rsidRPr="00DB3444" w:rsidRDefault="00793202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hyperlink r:id="rId21" w:history="1">
        <w:r w:rsidR="00DB3444" w:rsidRPr="00DB3444">
          <w:rPr>
            <w:sz w:val="28"/>
            <w:szCs w:val="28"/>
          </w:rPr>
          <w:t>Приложение № 2</w:t>
        </w:r>
      </w:hyperlink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примерному положению об оплате труда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работников муниципальных бюджетных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и автономных учреждений, подведомственных управлению культуры и развития туризма администрации города Чебоксары, занятых в сфере образования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bookmarkStart w:id="1" w:name="P61"/>
      <w:bookmarkEnd w:id="1"/>
      <w:r w:rsidRPr="00DB3444">
        <w:rPr>
          <w:b/>
          <w:sz w:val="26"/>
          <w:szCs w:val="26"/>
        </w:rPr>
        <w:t>РЕКОМЕНДУЕМЫЕ МИНИМАЛЬНЫЕ РАЗМЕРЫ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ОКЛАДОВ (СТАВОК) ПЕДАГОГИЧЕСКИХ РАБОТНИКОВ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И РАБОТНИКОВ УЧЕБНО-ВСПОМОГАТЕЛЬНОГО ПЕРСОНАЛА УЧРЕЖДЕНИЙ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2746"/>
      </w:tblGrid>
      <w:tr w:rsidR="00DB3444" w:rsidRPr="00DB3444" w:rsidTr="003F1B2A">
        <w:tc>
          <w:tcPr>
            <w:tcW w:w="2897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Профессиональные квалификационные группы должностей</w:t>
            </w: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DB3444" w:rsidRPr="00DB3444" w:rsidTr="003F1B2A">
        <w:tc>
          <w:tcPr>
            <w:tcW w:w="2897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</w:t>
            </w:r>
          </w:p>
        </w:tc>
      </w:tr>
      <w:tr w:rsidR="00DB3444" w:rsidRPr="00DB3444" w:rsidTr="003F1B2A">
        <w:tc>
          <w:tcPr>
            <w:tcW w:w="2897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4255</w:t>
            </w:r>
          </w:p>
        </w:tc>
      </w:tr>
      <w:tr w:rsidR="00DB3444" w:rsidRPr="00DB3444" w:rsidTr="003F1B2A">
        <w:tc>
          <w:tcPr>
            <w:tcW w:w="2897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5366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4856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 xml:space="preserve">при наличии высшего </w:t>
            </w:r>
            <w:r w:rsidRPr="00DB3444">
              <w:rPr>
                <w:sz w:val="26"/>
                <w:szCs w:val="26"/>
              </w:rPr>
              <w:lastRenderedPageBreak/>
              <w:t>профессионального образования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lastRenderedPageBreak/>
              <w:t>5366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4856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5366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4856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квалифицированных рабочих (служащих)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4515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 квалификационный уровень: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5889</w:t>
            </w:r>
          </w:p>
        </w:tc>
      </w:tr>
      <w:tr w:rsidR="00DB3444" w:rsidRPr="00DB3444" w:rsidTr="003F1B2A">
        <w:tc>
          <w:tcPr>
            <w:tcW w:w="2897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746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5421</w:t>
            </w:r>
          </w:p>
        </w:tc>
      </w:tr>
    </w:tbl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sz w:val="28"/>
          <w:szCs w:val="28"/>
        </w:rPr>
        <w:sectPr w:rsidR="00DB3444" w:rsidRPr="00DB3444" w:rsidSect="001D1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B3444">
        <w:rPr>
          <w:sz w:val="28"/>
          <w:szCs w:val="28"/>
        </w:rPr>
        <w:t>________________________________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outlineLvl w:val="0"/>
        <w:rPr>
          <w:sz w:val="28"/>
          <w:szCs w:val="28"/>
        </w:rPr>
      </w:pPr>
      <w:r w:rsidRPr="00DB3444">
        <w:rPr>
          <w:sz w:val="28"/>
          <w:szCs w:val="28"/>
        </w:rPr>
        <w:lastRenderedPageBreak/>
        <w:t>Приложение № 2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постановлению администрации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города Чебоксары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от ____________ № ________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</w:p>
    <w:p w:rsidR="00DB3444" w:rsidRPr="00DB3444" w:rsidRDefault="00793202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hyperlink r:id="rId22" w:history="1">
        <w:r w:rsidR="00DB3444" w:rsidRPr="00DB3444">
          <w:rPr>
            <w:sz w:val="28"/>
            <w:szCs w:val="28"/>
          </w:rPr>
          <w:t>Приложение № 4</w:t>
        </w:r>
      </w:hyperlink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примерному положению об оплате труда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работников муниципальных бюджетных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и автономных учреждений, подведомственных управлению культуры и развития туризма администрации города Чебоксары, занятых в сфере образования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bookmarkStart w:id="2" w:name="P120"/>
      <w:bookmarkEnd w:id="2"/>
      <w:r w:rsidRPr="00DB3444">
        <w:rPr>
          <w:b/>
          <w:sz w:val="26"/>
          <w:szCs w:val="26"/>
        </w:rPr>
        <w:t>РЕКОМЕНДУЕМЫЕ МИНИМАЛЬНЫЕ РАЗМЕРЫ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ОКЛАДОВ (СТАВОК) РАБОТНИКОВ УЧРЕЖДЕНИЙ,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ЗАНИМАЮЩИХ ОБЩЕОТРАСЛЕВЫЕ ДОЛЖНОСТИ СЛУЖАЩИХ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9"/>
        <w:gridCol w:w="3678"/>
        <w:gridCol w:w="2291"/>
      </w:tblGrid>
      <w:tr w:rsidR="00DB3444" w:rsidRPr="00DB3444" w:rsidTr="003F1B2A">
        <w:tc>
          <w:tcPr>
            <w:tcW w:w="351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Минимальный размер оклада (должностного оклада) ставки, рублей</w:t>
            </w:r>
          </w:p>
        </w:tc>
      </w:tr>
      <w:tr w:rsidR="00DB3444" w:rsidRPr="00DB3444" w:rsidTr="003F1B2A">
        <w:tc>
          <w:tcPr>
            <w:tcW w:w="351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</w:t>
            </w:r>
          </w:p>
        </w:tc>
      </w:tr>
      <w:tr w:rsidR="00DB3444" w:rsidRPr="00DB3444" w:rsidTr="003F1B2A">
        <w:tc>
          <w:tcPr>
            <w:tcW w:w="351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4255</w:t>
            </w:r>
          </w:p>
        </w:tc>
      </w:tr>
      <w:tr w:rsidR="00DB3444" w:rsidRPr="00DB3444" w:rsidTr="003F1B2A">
        <w:tc>
          <w:tcPr>
            <w:tcW w:w="3515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5246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5246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5246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5246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5772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5211</w:t>
            </w:r>
          </w:p>
        </w:tc>
      </w:tr>
      <w:tr w:rsidR="00DB3444" w:rsidRPr="00DB3444" w:rsidTr="003F1B2A">
        <w:trPr>
          <w:trHeight w:val="174"/>
        </w:trPr>
        <w:tc>
          <w:tcPr>
            <w:tcW w:w="3515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</w:tr>
      <w:tr w:rsidR="00DB3444" w:rsidRPr="00DB3444" w:rsidTr="003F1B2A">
        <w:trPr>
          <w:trHeight w:val="1485"/>
        </w:trPr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4737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5352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5717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6866</w:t>
            </w:r>
          </w:p>
        </w:tc>
      </w:tr>
      <w:tr w:rsidR="00DB3444" w:rsidRPr="00DB3444" w:rsidTr="003F1B2A">
        <w:tc>
          <w:tcPr>
            <w:tcW w:w="3515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93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7018</w:t>
            </w:r>
          </w:p>
        </w:tc>
      </w:tr>
    </w:tbl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sz w:val="28"/>
          <w:szCs w:val="28"/>
        </w:rPr>
      </w:pPr>
      <w:r w:rsidRPr="00DB3444">
        <w:rPr>
          <w:sz w:val="28"/>
          <w:szCs w:val="28"/>
        </w:rPr>
        <w:t>____________________________________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  <w:r w:rsidRPr="00DB3444">
        <w:rPr>
          <w:sz w:val="28"/>
          <w:szCs w:val="28"/>
        </w:rPr>
        <w:br w:type="page"/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outlineLvl w:val="0"/>
        <w:rPr>
          <w:sz w:val="28"/>
          <w:szCs w:val="28"/>
        </w:rPr>
      </w:pPr>
      <w:r w:rsidRPr="00DB3444">
        <w:rPr>
          <w:sz w:val="28"/>
          <w:szCs w:val="28"/>
        </w:rPr>
        <w:lastRenderedPageBreak/>
        <w:t>Приложение № 3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постановлению администрации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города Чебоксары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от ____________ № ________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</w:p>
    <w:p w:rsidR="00DB3444" w:rsidRPr="00DB3444" w:rsidRDefault="00793202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hyperlink r:id="rId23" w:history="1">
        <w:r w:rsidR="00DB3444" w:rsidRPr="00DB3444">
          <w:rPr>
            <w:sz w:val="28"/>
            <w:szCs w:val="28"/>
          </w:rPr>
          <w:t>Приложение № 5</w:t>
        </w:r>
      </w:hyperlink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к примерному положению об оплате труда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работников муниципальных бюджетных</w:t>
      </w:r>
    </w:p>
    <w:p w:rsidR="00DB3444" w:rsidRPr="00DB3444" w:rsidRDefault="00DB3444" w:rsidP="00DB3444">
      <w:pPr>
        <w:widowControl w:val="0"/>
        <w:autoSpaceDE w:val="0"/>
        <w:autoSpaceDN w:val="0"/>
        <w:ind w:left="3969" w:firstLine="0"/>
        <w:rPr>
          <w:sz w:val="28"/>
          <w:szCs w:val="28"/>
        </w:rPr>
      </w:pPr>
      <w:r w:rsidRPr="00DB3444">
        <w:rPr>
          <w:sz w:val="28"/>
          <w:szCs w:val="28"/>
        </w:rPr>
        <w:t>и автономных учреждений, подведомственных управлению культуры и развития туризма администрации города Чебоксары, занятых в сфере образования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8"/>
          <w:szCs w:val="28"/>
        </w:rPr>
      </w:pP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РЕКОМЕНДУЕМЫЕ МИНИМАЛЬНЫЕ РАЗМЕРЫ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 xml:space="preserve">ОКЛАДОВ (СТАВОК) РАБОТНИКОВ УЧРЕЖДЕНИЙ, ОСУЩЕСТВЛЯЮЩИХ ПРОФЕССИОНАЛЬНУЮ ДЕЯТЕЛЬНОСТЬ 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center"/>
        <w:rPr>
          <w:b/>
          <w:sz w:val="26"/>
          <w:szCs w:val="26"/>
        </w:rPr>
      </w:pPr>
      <w:r w:rsidRPr="00DB3444">
        <w:rPr>
          <w:b/>
          <w:sz w:val="26"/>
          <w:szCs w:val="26"/>
        </w:rPr>
        <w:t>ПО ПРОФЕССИЯМ РАБОЧИХ</w:t>
      </w:r>
    </w:p>
    <w:p w:rsidR="00DB3444" w:rsidRPr="00DB3444" w:rsidRDefault="00DB3444" w:rsidP="00DB3444">
      <w:pPr>
        <w:widowControl w:val="0"/>
        <w:autoSpaceDE w:val="0"/>
        <w:autoSpaceDN w:val="0"/>
        <w:ind w:left="0" w:firstLine="0"/>
        <w:jc w:val="both"/>
        <w:rPr>
          <w:sz w:val="26"/>
          <w:szCs w:val="26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7"/>
        <w:gridCol w:w="2331"/>
        <w:gridCol w:w="2725"/>
        <w:gridCol w:w="1916"/>
      </w:tblGrid>
      <w:tr w:rsidR="00DB3444" w:rsidRPr="00DB3444" w:rsidTr="003F1B2A">
        <w:tc>
          <w:tcPr>
            <w:tcW w:w="2551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232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Квалификационные разряды в соответствии с Единым тарифно-квалификационным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DB3444" w:rsidRPr="00DB3444" w:rsidTr="003F1B2A">
        <w:tc>
          <w:tcPr>
            <w:tcW w:w="2551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4</w:t>
            </w:r>
          </w:p>
        </w:tc>
      </w:tr>
      <w:tr w:rsidR="00DB3444" w:rsidRPr="00DB3444" w:rsidTr="003F1B2A">
        <w:tc>
          <w:tcPr>
            <w:tcW w:w="2551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324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1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3264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3590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3943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4340</w:t>
            </w:r>
          </w:p>
        </w:tc>
      </w:tr>
      <w:tr w:rsidR="00DB3444" w:rsidRPr="00DB3444" w:rsidTr="003F1B2A">
        <w:tc>
          <w:tcPr>
            <w:tcW w:w="2551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 xml:space="preserve">Профессиональная квалификационная </w:t>
            </w:r>
            <w:r w:rsidRPr="00DB3444">
              <w:rPr>
                <w:sz w:val="26"/>
                <w:szCs w:val="26"/>
              </w:rPr>
              <w:lastRenderedPageBreak/>
              <w:t>группа профессий рабочих второго уровня</w:t>
            </w:r>
          </w:p>
        </w:tc>
        <w:tc>
          <w:tcPr>
            <w:tcW w:w="2324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lastRenderedPageBreak/>
              <w:t xml:space="preserve">1 квалификационный </w:t>
            </w:r>
            <w:r w:rsidRPr="00DB3444">
              <w:rPr>
                <w:sz w:val="26"/>
                <w:szCs w:val="26"/>
              </w:rPr>
              <w:lastRenderedPageBreak/>
              <w:t>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lastRenderedPageBreak/>
              <w:t>4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4538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5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4821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 w:val="restart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6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5106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7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5388</w:t>
            </w:r>
          </w:p>
        </w:tc>
      </w:tr>
      <w:tr w:rsidR="00DB3444" w:rsidRPr="00DB3444" w:rsidTr="003F1B2A">
        <w:tc>
          <w:tcPr>
            <w:tcW w:w="2551" w:type="dxa"/>
            <w:vMerge/>
          </w:tcPr>
          <w:p w:rsidR="00DB3444" w:rsidRPr="00DB3444" w:rsidRDefault="00DB3444" w:rsidP="00DB3444">
            <w:p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200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both"/>
              <w:rPr>
                <w:sz w:val="26"/>
                <w:szCs w:val="26"/>
              </w:rPr>
            </w:pPr>
            <w:r w:rsidRPr="00DB3444">
              <w:rPr>
                <w:sz w:val="26"/>
                <w:szCs w:val="26"/>
              </w:rPr>
              <w:t>8 квалификационный разряд</w:t>
            </w:r>
          </w:p>
        </w:tc>
        <w:tc>
          <w:tcPr>
            <w:tcW w:w="1304" w:type="dxa"/>
          </w:tcPr>
          <w:p w:rsidR="00DB3444" w:rsidRPr="00DB3444" w:rsidRDefault="00DB3444" w:rsidP="00DB3444">
            <w:pPr>
              <w:widowControl w:val="0"/>
              <w:autoSpaceDE w:val="0"/>
              <w:autoSpaceDN w:val="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 w:rsidRPr="00DB3444">
              <w:rPr>
                <w:sz w:val="26"/>
                <w:szCs w:val="26"/>
                <w:lang w:val="en-US"/>
              </w:rPr>
              <w:t>5717</w:t>
            </w:r>
          </w:p>
        </w:tc>
      </w:tr>
    </w:tbl>
    <w:p w:rsidR="00545E97" w:rsidRDefault="00DB3444" w:rsidP="006A30CB">
      <w:pPr>
        <w:jc w:val="center"/>
      </w:pPr>
      <w:r w:rsidRPr="00DB3444">
        <w:rPr>
          <w:rFonts w:eastAsiaTheme="minorHAnsi"/>
          <w:sz w:val="26"/>
          <w:szCs w:val="26"/>
          <w:lang w:eastAsia="en-US"/>
        </w:rPr>
        <w:t>_____________</w:t>
      </w:r>
      <w:r w:rsidR="006A30CB">
        <w:rPr>
          <w:rFonts w:eastAsiaTheme="minorHAnsi"/>
          <w:sz w:val="26"/>
          <w:szCs w:val="26"/>
          <w:lang w:eastAsia="en-US"/>
        </w:rPr>
        <w:t>______</w:t>
      </w:r>
      <w:r w:rsidRPr="00DB3444">
        <w:rPr>
          <w:rFonts w:eastAsiaTheme="minorHAnsi"/>
          <w:sz w:val="26"/>
          <w:szCs w:val="26"/>
          <w:lang w:eastAsia="en-US"/>
        </w:rPr>
        <w:t>________________</w:t>
      </w:r>
    </w:p>
    <w:sectPr w:rsidR="00545E97" w:rsidSect="00EB056F">
      <w:pgSz w:w="11906" w:h="16838" w:code="9"/>
      <w:pgMar w:top="1134" w:right="851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02" w:rsidRDefault="00793202">
      <w:r>
        <w:separator/>
      </w:r>
    </w:p>
  </w:endnote>
  <w:endnote w:type="continuationSeparator" w:id="0">
    <w:p w:rsidR="00793202" w:rsidRDefault="0079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EC" w:rsidRPr="002F27EC" w:rsidRDefault="003C7422" w:rsidP="002F27EC">
    <w:pPr>
      <w:pStyle w:val="aa"/>
      <w:jc w:val="right"/>
      <w:rPr>
        <w:sz w:val="16"/>
        <w:szCs w:val="16"/>
      </w:rPr>
    </w:pPr>
    <w:r>
      <w:rPr>
        <w:sz w:val="16"/>
        <w:szCs w:val="16"/>
      </w:rPr>
      <w:t>016-10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02" w:rsidRDefault="00793202">
      <w:r>
        <w:separator/>
      </w:r>
    </w:p>
  </w:footnote>
  <w:footnote w:type="continuationSeparator" w:id="0">
    <w:p w:rsidR="00793202" w:rsidRDefault="0079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731205"/>
      <w:docPartObj>
        <w:docPartGallery w:val="Page Numbers (Top of Page)"/>
        <w:docPartUnique/>
      </w:docPartObj>
    </w:sdtPr>
    <w:sdtEndPr/>
    <w:sdtContent>
      <w:p w:rsidR="00DD3438" w:rsidRDefault="003C74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B34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D7"/>
    <w:rsid w:val="00007B34"/>
    <w:rsid w:val="000E5304"/>
    <w:rsid w:val="00281DEE"/>
    <w:rsid w:val="00310CC3"/>
    <w:rsid w:val="003C7422"/>
    <w:rsid w:val="00545E97"/>
    <w:rsid w:val="006732A0"/>
    <w:rsid w:val="006A30CB"/>
    <w:rsid w:val="00793202"/>
    <w:rsid w:val="00824AD7"/>
    <w:rsid w:val="009D25E0"/>
    <w:rsid w:val="00C60C3C"/>
    <w:rsid w:val="00D23D53"/>
    <w:rsid w:val="00D76361"/>
    <w:rsid w:val="00DB3444"/>
    <w:rsid w:val="00E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B093B-456B-475A-9336-7549E9E4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ind w:left="34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3C"/>
    <w:rPr>
      <w:lang w:eastAsia="ru-RU"/>
    </w:rPr>
  </w:style>
  <w:style w:type="paragraph" w:styleId="1">
    <w:name w:val="heading 1"/>
    <w:basedOn w:val="a"/>
    <w:next w:val="a"/>
    <w:link w:val="10"/>
    <w:qFormat/>
    <w:rsid w:val="00C60C3C"/>
    <w:pPr>
      <w:keepNext/>
      <w:jc w:val="center"/>
      <w:outlineLvl w:val="0"/>
    </w:pPr>
    <w:rPr>
      <w:b/>
      <w:spacing w:val="100"/>
    </w:rPr>
  </w:style>
  <w:style w:type="paragraph" w:styleId="2">
    <w:name w:val="heading 2"/>
    <w:basedOn w:val="a"/>
    <w:next w:val="a"/>
    <w:link w:val="20"/>
    <w:qFormat/>
    <w:rsid w:val="00C60C3C"/>
    <w:pPr>
      <w:keepNext/>
      <w:ind w:right="-343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60C3C"/>
    <w:pPr>
      <w:keepNext/>
      <w:ind w:right="-343"/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link w:val="40"/>
    <w:qFormat/>
    <w:rsid w:val="00C60C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60C3C"/>
    <w:pPr>
      <w:keepNext/>
      <w:ind w:right="-1049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60C3C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C3C"/>
    <w:rPr>
      <w:b/>
      <w:spacing w:val="100"/>
      <w:lang w:eastAsia="ru-RU"/>
    </w:rPr>
  </w:style>
  <w:style w:type="character" w:customStyle="1" w:styleId="20">
    <w:name w:val="Заголовок 2 Знак"/>
    <w:basedOn w:val="a0"/>
    <w:link w:val="2"/>
    <w:rsid w:val="00C60C3C"/>
    <w:rPr>
      <w:b/>
      <w:lang w:eastAsia="ru-RU"/>
    </w:rPr>
  </w:style>
  <w:style w:type="character" w:customStyle="1" w:styleId="30">
    <w:name w:val="Заголовок 3 Знак"/>
    <w:basedOn w:val="a0"/>
    <w:link w:val="3"/>
    <w:rsid w:val="00C60C3C"/>
    <w:rPr>
      <w:rFonts w:ascii="Arial" w:hAnsi="Arial"/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C60C3C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C60C3C"/>
    <w:rPr>
      <w:sz w:val="28"/>
      <w:lang w:eastAsia="ru-RU"/>
    </w:rPr>
  </w:style>
  <w:style w:type="character" w:customStyle="1" w:styleId="60">
    <w:name w:val="Заголовок 6 Знак"/>
    <w:basedOn w:val="a0"/>
    <w:link w:val="6"/>
    <w:rsid w:val="00C60C3C"/>
    <w:rPr>
      <w:sz w:val="24"/>
      <w:lang w:eastAsia="ru-RU"/>
    </w:rPr>
  </w:style>
  <w:style w:type="paragraph" w:styleId="a3">
    <w:name w:val="Title"/>
    <w:basedOn w:val="a"/>
    <w:next w:val="a"/>
    <w:link w:val="a4"/>
    <w:qFormat/>
    <w:rsid w:val="00C60C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C60C3C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C60C3C"/>
    <w:rPr>
      <w:b/>
      <w:bCs/>
    </w:rPr>
  </w:style>
  <w:style w:type="character" w:styleId="a6">
    <w:name w:val="Emphasis"/>
    <w:qFormat/>
    <w:rsid w:val="00C60C3C"/>
    <w:rPr>
      <w:i/>
      <w:iCs/>
    </w:rPr>
  </w:style>
  <w:style w:type="paragraph" w:styleId="a7">
    <w:name w:val="List Paragraph"/>
    <w:basedOn w:val="a"/>
    <w:uiPriority w:val="34"/>
    <w:qFormat/>
    <w:rsid w:val="00C60C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B3444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B3444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B3444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B3444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6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63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337B9F42A879A2A409EF9CCAD4F0EA5C28C8752DD6811F3BA68DEE0F33F546C31138B7E65DACB3CAAFB486148FED99637j5K" TargetMode="External"/><Relationship Id="rId13" Type="http://schemas.openxmlformats.org/officeDocument/2006/relationships/hyperlink" Target="consultantplus://offline/ref=DF5337B9F42A879A2A409EF9CCAD4F0EA5C28C8752DD6811F3BA68DEE0F33F546C31138B6C6582C73DAEE748625DA888D02080A4C11D99E9CBC8F1F23Dj5K" TargetMode="External"/><Relationship Id="rId18" Type="http://schemas.openxmlformats.org/officeDocument/2006/relationships/hyperlink" Target="consultantplus://offline/ref=DF5337B9F42A879A2A409EF9CCAD4F0EA5C28C8752DD6811F3BA68DEE0F33F546C31138B6C6582C73DAEE24B695DA888D02080A4C11D99E9CBC8F1F23Dj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5337B9F42A879A2A409EF9CCAD4F0EA5C28C8752DD6811F3BA68DEE0F33F546C31138B6C6582C73DAEE34D675DA888D02080A4C11D99E9CBC8F1F23Dj5K" TargetMode="External"/><Relationship Id="rId7" Type="http://schemas.openxmlformats.org/officeDocument/2006/relationships/hyperlink" Target="consultantplus://offline/ref=DF5337B9F42A879A2A409EF9CCAD4F0EA5C28C8752DC6414F1B368DEE0F33F546C31138B7E65DACB3CAAFB486148FED99637j5K" TargetMode="External"/><Relationship Id="rId12" Type="http://schemas.openxmlformats.org/officeDocument/2006/relationships/hyperlink" Target="consultantplus://offline/ref=05AD5E9F3F02B3170E3A6A0D83360F3ECD3855C02E92669171AEE6DCF47C4C8697E8BA29E1AEC2ABBAF0749A78AC22955AF203E967F0CCh0o1L" TargetMode="External"/><Relationship Id="rId17" Type="http://schemas.openxmlformats.org/officeDocument/2006/relationships/hyperlink" Target="consultantplus://offline/ref=DF5337B9F42A879A2A409EF9CCAD4F0EA5C28C8752DD6811F3BA68DEE0F33F546C31138B6C6582C73DAEE34E685DA888D02080A4C11D99E9CBC8F1F23Dj5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5337B9F42A879A2A409EF9CCAD4F0EA5C28C8752DD6811F3BA68DEE0F33F546C31138B6C6582C73DAEE34D675DA888D02080A4C11D99E9CBC8F1F23Dj5K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5337B9F42A879A2A4080F4DAC1110AAECAD28854DA6746ACEF6E89BFA339013E714DD22E2591C73DB0E7496335j6K" TargetMode="External"/><Relationship Id="rId11" Type="http://schemas.openxmlformats.org/officeDocument/2006/relationships/hyperlink" Target="consultantplus://offline/ref=05AD5E9F3F02B3170E3A6A0D83360F3ECD395CC92792669171AEE6DCF47C4C9497B0B628E5B0C3A2AFA625DCh2oD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F5337B9F42A879A2A409EF9CCAD4F0EA5C28C8752DD6811F3BA68DEE0F33F546C31138B6C6582C73DAEE34D655DA888D02080A4C11D99E9CBC8F1F23Dj5K" TargetMode="External"/><Relationship Id="rId23" Type="http://schemas.openxmlformats.org/officeDocument/2006/relationships/hyperlink" Target="consultantplus://offline/ref=DF5337B9F42A879A2A409EF9CCAD4F0EA5C28C8752DD6811F3BA68DEE0F33F546C31138B6C6582C73DAEE24B695DA888D02080A4C11D99E9CBC8F1F23Dj5K" TargetMode="External"/><Relationship Id="rId10" Type="http://schemas.openxmlformats.org/officeDocument/2006/relationships/hyperlink" Target="consultantplus://offline/ref=DF1191810826A1CFDB4E2EA7015511CA002CCBD44E2A61CC929C2383654F4B63357FFAE33E5FB2F1F4CF023186E7CAFAE73CACE011642CRBCD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F5337B9F42A879A2A409EF9CCAD4F0EA5C28C8752DD6811F3BA68DEE0F33F546C31138B6C6582C73DAEE548665DA888D02080A4C11D99E9CBC8F1F23Dj5K" TargetMode="External"/><Relationship Id="rId14" Type="http://schemas.openxmlformats.org/officeDocument/2006/relationships/hyperlink" Target="consultantplus://offline/ref=DF5337B9F42A879A2A409EF9CCAD4F0EA5C28C8752DD6811F3BA68DEE0F33F546C31138B6C6582C73DAEE34D625DA888D02080A4C11D99E9CBC8F1F23Dj5K" TargetMode="External"/><Relationship Id="rId22" Type="http://schemas.openxmlformats.org/officeDocument/2006/relationships/hyperlink" Target="consultantplus://offline/ref=DF5337B9F42A879A2A409EF9CCAD4F0EA5C28C8752DD6811F3BA68DEE0F33F546C31138B6C6582C73DAEE34E685DA888D02080A4C11D99E9CBC8F1F23D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Uristconsult</dc:creator>
  <cp:keywords/>
  <dc:description/>
  <cp:lastModifiedBy>Uristconsult</cp:lastModifiedBy>
  <cp:revision>7</cp:revision>
  <cp:lastPrinted>2020-11-05T11:25:00Z</cp:lastPrinted>
  <dcterms:created xsi:type="dcterms:W3CDTF">2020-10-30T13:35:00Z</dcterms:created>
  <dcterms:modified xsi:type="dcterms:W3CDTF">2020-11-05T11:39:00Z</dcterms:modified>
</cp:coreProperties>
</file>