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CA29" w14:textId="003C9D7F" w:rsidR="00E858AB" w:rsidRPr="00E80C8A" w:rsidRDefault="00E858AB" w:rsidP="00E858AB">
      <w:pPr>
        <w:spacing w:after="0" w:line="240" w:lineRule="auto"/>
        <w:ind w:firstLine="709"/>
        <w:jc w:val="right"/>
        <w:rPr>
          <w:b/>
        </w:rPr>
      </w:pPr>
      <w:r w:rsidRPr="00E80C8A">
        <w:rPr>
          <w:b/>
        </w:rPr>
        <w:t xml:space="preserve">Приложение </w:t>
      </w:r>
      <w:r w:rsidR="00E80C8A" w:rsidRPr="00865420">
        <w:rPr>
          <w:b/>
        </w:rPr>
        <w:t>7</w:t>
      </w:r>
      <w:r w:rsidRPr="00E80C8A">
        <w:rPr>
          <w:b/>
        </w:rPr>
        <w:t>.</w:t>
      </w:r>
    </w:p>
    <w:p w14:paraId="3826A39D" w14:textId="14849DFC" w:rsidR="00E858AB" w:rsidRPr="00450FDD" w:rsidRDefault="00E858AB" w:rsidP="00450FDD">
      <w:pPr>
        <w:spacing w:after="0" w:line="240" w:lineRule="auto"/>
        <w:ind w:firstLine="709"/>
        <w:jc w:val="center"/>
        <w:rPr>
          <w:b/>
        </w:rPr>
      </w:pPr>
      <w:r w:rsidRPr="00E80C8A">
        <w:rPr>
          <w:b/>
        </w:rPr>
        <w:t>Концепция социокультурного развития городского округа Чебоксары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713766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E8969" w14:textId="530B55F3" w:rsidR="00AA6895" w:rsidRDefault="00AA6895">
          <w:pPr>
            <w:pStyle w:val="af0"/>
          </w:pPr>
        </w:p>
        <w:p w14:paraId="0072BE24" w14:textId="74228FE8" w:rsidR="005018A0" w:rsidRPr="005018A0" w:rsidRDefault="00AA6895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5018A0">
            <w:rPr>
              <w:bCs/>
              <w:sz w:val="24"/>
              <w:szCs w:val="24"/>
            </w:rPr>
            <w:fldChar w:fldCharType="begin"/>
          </w:r>
          <w:r w:rsidRPr="005018A0">
            <w:rPr>
              <w:bCs/>
              <w:sz w:val="24"/>
              <w:szCs w:val="24"/>
            </w:rPr>
            <w:instrText xml:space="preserve"> TOC \o "1-3" \h \z \u </w:instrText>
          </w:r>
          <w:r w:rsidRPr="005018A0">
            <w:rPr>
              <w:bCs/>
              <w:sz w:val="24"/>
              <w:szCs w:val="24"/>
            </w:rPr>
            <w:fldChar w:fldCharType="separate"/>
          </w:r>
          <w:hyperlink w:anchor="_Toc52803563" w:history="1">
            <w:r w:rsidR="005018A0" w:rsidRPr="005018A0">
              <w:rPr>
                <w:rStyle w:val="af1"/>
                <w:rFonts w:eastAsia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Характеристика текущего состояния социальной сферы городского округа Чебоксары по отрасли культура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_Toc52803563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3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5103E" w14:textId="1C5D0B86" w:rsidR="005018A0" w:rsidRPr="005018A0" w:rsidRDefault="00140479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4" w:history="1">
            <w:r w:rsidR="005018A0" w:rsidRPr="005018A0">
              <w:rPr>
                <w:rStyle w:val="af1"/>
                <w:rFonts w:eastAsia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Проблемы развития сферы культуры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_Toc52803564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3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CF7F5" w14:textId="6CC04BB0" w:rsidR="005018A0" w:rsidRPr="005018A0" w:rsidRDefault="00140479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5" w:history="1">
            <w:r w:rsidR="005018A0" w:rsidRPr="005018A0">
              <w:rPr>
                <w:rStyle w:val="af1"/>
                <w:rFonts w:eastAsia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Описание основных направлений развития сферы культуры и постановка среднесрочных целей и задач развития сферы культуры городского округа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_Toc52803565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6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16AB8" w14:textId="52515152" w:rsidR="005018A0" w:rsidRPr="005018A0" w:rsidRDefault="00140479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6" w:history="1">
            <w:r w:rsidR="005018A0" w:rsidRPr="005018A0">
              <w:rPr>
                <w:rStyle w:val="af1"/>
                <w:rFonts w:eastAsia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Перспективные проекты в сфере образования и культуры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_Toc52803566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11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7B9EF" w14:textId="3F7AB70C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7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1.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Развитие социокультурного центра на базе СОШ №65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_Toc52803567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11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94DC4A" w14:textId="2C6A899D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8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2.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Развитие 8 микрорайона Нового города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_Toc52803568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13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3F440" w14:textId="34007438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69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3.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Формирование новой культуры образования. Развитие полилингвального социокультрного образовательного комплекса на базе средней школы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_Toc52803569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16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E0E59" w14:textId="1446986F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70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4.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Формирование культуры создания и функционирования общества</w:t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 xml:space="preserve"> </w:t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5.0 на территории города Чебоксары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_Toc52803570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20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8930AB" w14:textId="68FD076A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71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5.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Перспективный проект: эффективная культура освоения профессий на базе развития предпрофессионального образования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_Toc52803571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22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CDCC7" w14:textId="4A6306BD" w:rsidR="005018A0" w:rsidRPr="005018A0" w:rsidRDefault="00140479">
          <w:pPr>
            <w:pStyle w:val="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72" w:history="1"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6.</w:t>
            </w:r>
            <w:r w:rsidR="005018A0" w:rsidRPr="005018A0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5018A0" w:rsidRPr="005018A0">
              <w:rPr>
                <w:rStyle w:val="af1"/>
                <w:bCs/>
                <w:noProof/>
                <w:sz w:val="24"/>
                <w:szCs w:val="24"/>
              </w:rPr>
              <w:t>Перспективный проект: формирование инженерной культуры с использованием потенциала средних общеобразовательных школ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_Toc52803572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24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4E6ACD" w14:textId="3623BE41" w:rsidR="005018A0" w:rsidRPr="005018A0" w:rsidRDefault="00140479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03573" w:history="1">
            <w:r w:rsidR="005018A0" w:rsidRPr="005018A0">
              <w:rPr>
                <w:rStyle w:val="af1"/>
                <w:rFonts w:eastAsia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Чебоксары – центр консолидации чувашской диаспоры</w:t>
            </w:r>
            <w:r w:rsidR="005018A0" w:rsidRPr="005018A0">
              <w:rPr>
                <w:noProof/>
                <w:webHidden/>
                <w:sz w:val="24"/>
                <w:szCs w:val="24"/>
              </w:rPr>
              <w:tab/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begin"/>
            </w:r>
            <w:r w:rsidR="005018A0" w:rsidRPr="005018A0">
              <w:rPr>
                <w:noProof/>
                <w:webHidden/>
                <w:sz w:val="24"/>
                <w:szCs w:val="24"/>
              </w:rPr>
              <w:instrText xml:space="preserve"> PAGEREF _Toc52803573 \h </w:instrText>
            </w:r>
            <w:r w:rsidR="005018A0" w:rsidRPr="005018A0">
              <w:rPr>
                <w:noProof/>
                <w:webHidden/>
                <w:sz w:val="24"/>
                <w:szCs w:val="24"/>
              </w:rPr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D6D">
              <w:rPr>
                <w:noProof/>
                <w:webHidden/>
                <w:sz w:val="24"/>
                <w:szCs w:val="24"/>
              </w:rPr>
              <w:t>28</w:t>
            </w:r>
            <w:r w:rsidR="005018A0" w:rsidRPr="005018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A755C" w14:textId="07F5EC31" w:rsidR="00AA6895" w:rsidRDefault="00AA6895">
          <w:r w:rsidRPr="005018A0">
            <w:rPr>
              <w:bCs/>
              <w:sz w:val="24"/>
              <w:szCs w:val="24"/>
            </w:rPr>
            <w:fldChar w:fldCharType="end"/>
          </w:r>
        </w:p>
      </w:sdtContent>
    </w:sdt>
    <w:p w14:paraId="2BAFD56D" w14:textId="63D08AE5" w:rsidR="00E45C85" w:rsidRPr="00E858AB" w:rsidRDefault="00E45C85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Город Чебоксары представляет собой</w:t>
      </w:r>
      <w:r w:rsidR="00C552BC" w:rsidRPr="00E858AB">
        <w:rPr>
          <w:rFonts w:eastAsia="Times New Roman" w:cs="Times New Roman"/>
          <w:szCs w:val="28"/>
          <w:lang w:eastAsia="ru-RU"/>
        </w:rPr>
        <w:t xml:space="preserve"> </w:t>
      </w:r>
      <w:r w:rsidR="006526F9">
        <w:rPr>
          <w:rFonts w:eastAsia="Times New Roman" w:cs="Times New Roman"/>
          <w:szCs w:val="28"/>
          <w:lang w:eastAsia="ru-RU"/>
        </w:rPr>
        <w:t>социо</w:t>
      </w:r>
      <w:r w:rsidRPr="00E858AB">
        <w:rPr>
          <w:rFonts w:eastAsia="Times New Roman" w:cs="Times New Roman"/>
          <w:szCs w:val="28"/>
          <w:lang w:eastAsia="ru-RU"/>
        </w:rPr>
        <w:t>культурную систему, находящ</w:t>
      </w:r>
      <w:r w:rsidR="002F5DD3" w:rsidRPr="00E858AB">
        <w:rPr>
          <w:rFonts w:eastAsia="Times New Roman" w:cs="Times New Roman"/>
          <w:szCs w:val="28"/>
          <w:lang w:eastAsia="ru-RU"/>
        </w:rPr>
        <w:t>ую</w:t>
      </w:r>
      <w:r w:rsidRPr="00E858AB">
        <w:rPr>
          <w:rFonts w:eastAsia="Times New Roman" w:cs="Times New Roman"/>
          <w:szCs w:val="28"/>
          <w:lang w:eastAsia="ru-RU"/>
        </w:rPr>
        <w:t>ся в динамике и «живом» функционировании всех ее элементов</w:t>
      </w:r>
      <w:r w:rsidR="00E858AB" w:rsidRPr="00E858AB">
        <w:rPr>
          <w:rFonts w:eastAsia="Times New Roman" w:cs="Times New Roman"/>
          <w:szCs w:val="28"/>
          <w:lang w:eastAsia="ru-RU"/>
        </w:rPr>
        <w:t xml:space="preserve"> – </w:t>
      </w:r>
      <w:r w:rsidRPr="00E858AB">
        <w:rPr>
          <w:rFonts w:eastAsia="Times New Roman" w:cs="Times New Roman"/>
          <w:szCs w:val="28"/>
          <w:lang w:eastAsia="ru-RU"/>
        </w:rPr>
        <w:t>городской</w:t>
      </w:r>
      <w:r w:rsidR="00E858AB" w:rsidRPr="00E858AB">
        <w:rPr>
          <w:rFonts w:eastAsia="Times New Roman" w:cs="Times New Roman"/>
          <w:szCs w:val="28"/>
          <w:lang w:eastAsia="ru-RU"/>
        </w:rPr>
        <w:t xml:space="preserve"> </w:t>
      </w:r>
      <w:r w:rsidRPr="00E858AB">
        <w:rPr>
          <w:rFonts w:eastAsia="Times New Roman" w:cs="Times New Roman"/>
          <w:szCs w:val="28"/>
          <w:lang w:eastAsia="ru-RU"/>
        </w:rPr>
        <w:t xml:space="preserve">среды, личностей горожан, повседневной культуры, образования, культурной политики, </w:t>
      </w:r>
      <w:proofErr w:type="spellStart"/>
      <w:r w:rsidRPr="00E858AB">
        <w:rPr>
          <w:rFonts w:eastAsia="Times New Roman" w:cs="Times New Roman"/>
          <w:szCs w:val="28"/>
          <w:lang w:eastAsia="ru-RU"/>
        </w:rPr>
        <w:t>этнонациональных</w:t>
      </w:r>
      <w:proofErr w:type="spellEnd"/>
      <w:r w:rsidRPr="00E858AB">
        <w:rPr>
          <w:rFonts w:eastAsia="Times New Roman" w:cs="Times New Roman"/>
          <w:szCs w:val="28"/>
          <w:lang w:eastAsia="ru-RU"/>
        </w:rPr>
        <w:t xml:space="preserve"> и конфессиональных характеристик</w:t>
      </w:r>
      <w:r w:rsidR="00E858AB" w:rsidRPr="00E858AB">
        <w:rPr>
          <w:rFonts w:eastAsia="Times New Roman" w:cs="Times New Roman"/>
          <w:szCs w:val="28"/>
          <w:lang w:eastAsia="ru-RU"/>
        </w:rPr>
        <w:t xml:space="preserve"> </w:t>
      </w:r>
      <w:r w:rsidR="002F5DD3" w:rsidRPr="00E858AB">
        <w:rPr>
          <w:rFonts w:eastAsia="Times New Roman" w:cs="Times New Roman"/>
          <w:szCs w:val="28"/>
          <w:lang w:eastAsia="ru-RU"/>
        </w:rPr>
        <w:t>и</w:t>
      </w:r>
      <w:r w:rsidRPr="00E858AB">
        <w:rPr>
          <w:rFonts w:eastAsia="Times New Roman" w:cs="Times New Roman"/>
          <w:szCs w:val="28"/>
          <w:lang w:eastAsia="ru-RU"/>
        </w:rPr>
        <w:t xml:space="preserve"> взаимоотношений, во взаимосвязи с такими категориями, как «городской</w:t>
      </w:r>
      <w:r w:rsidR="002F5DD3" w:rsidRPr="00E858AB">
        <w:rPr>
          <w:rFonts w:eastAsia="Times New Roman" w:cs="Times New Roman"/>
          <w:szCs w:val="28"/>
          <w:lang w:eastAsia="ru-RU"/>
        </w:rPr>
        <w:t xml:space="preserve"> </w:t>
      </w:r>
      <w:r w:rsidRPr="00E858AB">
        <w:rPr>
          <w:rFonts w:eastAsia="Times New Roman" w:cs="Times New Roman"/>
          <w:szCs w:val="28"/>
          <w:lang w:eastAsia="ru-RU"/>
        </w:rPr>
        <w:t>образ жизни», «уровень потребности и доступности», «социальная престижность» и др</w:t>
      </w:r>
      <w:r w:rsidR="002F5DD3" w:rsidRPr="00E858AB">
        <w:rPr>
          <w:rFonts w:eastAsia="Times New Roman" w:cs="Times New Roman"/>
          <w:szCs w:val="28"/>
          <w:lang w:eastAsia="ru-RU"/>
        </w:rPr>
        <w:t>.</w:t>
      </w:r>
      <w:r w:rsidR="000332EF" w:rsidRPr="00E858AB">
        <w:rPr>
          <w:rFonts w:eastAsia="Times New Roman" w:cs="Times New Roman"/>
          <w:szCs w:val="28"/>
          <w:lang w:eastAsia="ru-RU"/>
        </w:rPr>
        <w:t xml:space="preserve"> </w:t>
      </w:r>
    </w:p>
    <w:p w14:paraId="4A38E747" w14:textId="4257A79E" w:rsidR="00F32CB0" w:rsidRPr="00E858AB" w:rsidRDefault="00E858AB" w:rsidP="00E858AB">
      <w:pPr>
        <w:spacing w:after="0" w:line="240" w:lineRule="auto"/>
        <w:ind w:firstLine="709"/>
        <w:jc w:val="both"/>
        <w:rPr>
          <w:rFonts w:eastAsia="Times New Roman" w:cs="Times New Roman"/>
          <w:sz w:val="29"/>
          <w:szCs w:val="29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Рассматривая </w:t>
      </w:r>
      <w:r w:rsidR="002F5DD3" w:rsidRPr="00E858AB">
        <w:rPr>
          <w:rFonts w:eastAsia="Times New Roman" w:cs="Times New Roman"/>
          <w:szCs w:val="28"/>
          <w:lang w:eastAsia="ru-RU"/>
        </w:rPr>
        <w:t xml:space="preserve">город как культурную систему, нельзя не отметить качественные отличия градостроительной и архитектурной среды города от других городов, </w:t>
      </w:r>
      <w:r w:rsidRPr="00E858AB">
        <w:rPr>
          <w:rFonts w:eastAsia="Times New Roman" w:cs="Times New Roman"/>
          <w:szCs w:val="28"/>
          <w:lang w:eastAsia="ru-RU"/>
        </w:rPr>
        <w:t xml:space="preserve">формирующие его </w:t>
      </w:r>
      <w:r w:rsidR="002F5DD3" w:rsidRPr="00E858AB">
        <w:rPr>
          <w:rFonts w:eastAsia="Times New Roman" w:cs="Times New Roman"/>
          <w:szCs w:val="28"/>
          <w:lang w:eastAsia="ru-RU"/>
        </w:rPr>
        <w:t>конкурентные преимущества.</w:t>
      </w:r>
      <w:r w:rsidR="00F32CB0" w:rsidRPr="00E858AB">
        <w:rPr>
          <w:rFonts w:eastAsia="Times New Roman" w:cs="Times New Roman"/>
          <w:szCs w:val="28"/>
          <w:lang w:eastAsia="ru-RU"/>
        </w:rPr>
        <w:t xml:space="preserve"> </w:t>
      </w:r>
      <w:r w:rsidRPr="00E858AB">
        <w:rPr>
          <w:rFonts w:eastAsia="Times New Roman" w:cs="Times New Roman"/>
          <w:szCs w:val="28"/>
          <w:lang w:eastAsia="ru-RU"/>
        </w:rPr>
        <w:t xml:space="preserve">Прежде всего </w:t>
      </w:r>
      <w:r w:rsidR="00F32CB0" w:rsidRPr="00E858AB">
        <w:rPr>
          <w:rFonts w:eastAsia="Times New Roman" w:cs="Times New Roman"/>
          <w:szCs w:val="28"/>
          <w:lang w:eastAsia="ru-RU"/>
        </w:rPr>
        <w:t xml:space="preserve">Чебоксары </w:t>
      </w:r>
      <w:r w:rsidRPr="00E858AB">
        <w:rPr>
          <w:rFonts w:eastAsia="Times New Roman" w:cs="Times New Roman"/>
          <w:szCs w:val="28"/>
          <w:lang w:eastAsia="ru-RU"/>
        </w:rPr>
        <w:t xml:space="preserve">отличает заметная самобытность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градостроитель</w:t>
      </w:r>
      <w:r w:rsidRPr="00E858AB">
        <w:rPr>
          <w:rFonts w:eastAsia="Times New Roman" w:cs="Times New Roman"/>
          <w:sz w:val="29"/>
          <w:szCs w:val="29"/>
          <w:lang w:eastAsia="ru-RU"/>
        </w:rPr>
        <w:t>ного облика города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. Город попадает в категорию городов из «золотой середины»</w:t>
      </w:r>
      <w:r>
        <w:rPr>
          <w:rFonts w:eastAsia="Times New Roman" w:cs="Times New Roman"/>
          <w:sz w:val="29"/>
          <w:szCs w:val="29"/>
          <w:lang w:eastAsia="ru-RU"/>
        </w:rPr>
        <w:t xml:space="preserve"> российских городов с численностью населения порядка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полумиллиона жителей. С такой численностью населения город уже </w:t>
      </w:r>
      <w:r>
        <w:rPr>
          <w:rFonts w:eastAsia="Times New Roman" w:cs="Times New Roman"/>
          <w:sz w:val="29"/>
          <w:szCs w:val="29"/>
          <w:lang w:eastAsia="ru-RU"/>
        </w:rPr>
        <w:t xml:space="preserve">обладает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полным экономическим циклом самообслуживания, но одновременно он еще не перерастает 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>в мегаполис</w:t>
      </w:r>
      <w:r w:rsidR="003E267E" w:rsidRPr="00E858AB">
        <w:rPr>
          <w:rFonts w:eastAsia="Times New Roman" w:cs="Times New Roman"/>
          <w:sz w:val="29"/>
          <w:szCs w:val="29"/>
          <w:lang w:eastAsia="ru-RU"/>
        </w:rPr>
        <w:t xml:space="preserve"> со всеми </w:t>
      </w:r>
      <w:r>
        <w:rPr>
          <w:rFonts w:eastAsia="Times New Roman" w:cs="Times New Roman"/>
          <w:sz w:val="29"/>
          <w:szCs w:val="29"/>
          <w:lang w:eastAsia="ru-RU"/>
        </w:rPr>
        <w:t xml:space="preserve">его </w:t>
      </w:r>
      <w:r w:rsidR="003E267E" w:rsidRPr="00E858AB">
        <w:rPr>
          <w:rFonts w:eastAsia="Times New Roman" w:cs="Times New Roman"/>
          <w:sz w:val="29"/>
          <w:szCs w:val="29"/>
          <w:lang w:eastAsia="ru-RU"/>
        </w:rPr>
        <w:t>проблемами и недостатками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. Однако данное преимущество есть </w:t>
      </w:r>
      <w:r>
        <w:rPr>
          <w:rFonts w:eastAsia="Times New Roman" w:cs="Times New Roman"/>
          <w:sz w:val="29"/>
          <w:szCs w:val="29"/>
          <w:lang w:eastAsia="ru-RU"/>
        </w:rPr>
        <w:t xml:space="preserve">и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у многих </w:t>
      </w:r>
      <w:r>
        <w:rPr>
          <w:rFonts w:eastAsia="Times New Roman" w:cs="Times New Roman"/>
          <w:sz w:val="29"/>
          <w:szCs w:val="29"/>
          <w:lang w:eastAsia="ru-RU"/>
        </w:rPr>
        <w:t xml:space="preserve">других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городов страны. В Чебоксарах </w:t>
      </w:r>
      <w:r>
        <w:rPr>
          <w:rFonts w:eastAsia="Times New Roman" w:cs="Times New Roman"/>
          <w:sz w:val="29"/>
          <w:szCs w:val="29"/>
          <w:lang w:eastAsia="ru-RU"/>
        </w:rPr>
        <w:t xml:space="preserve">отмечается,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прежде всего</w:t>
      </w:r>
      <w:r>
        <w:rPr>
          <w:rFonts w:eastAsia="Times New Roman" w:cs="Times New Roman"/>
          <w:sz w:val="29"/>
          <w:szCs w:val="29"/>
          <w:lang w:eastAsia="ru-RU"/>
        </w:rPr>
        <w:t>,</w:t>
      </w:r>
      <w:r w:rsidR="002F2F8E" w:rsidRPr="00E858AB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>свой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«дизайн». Здесь реализован принцип, в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lastRenderedPageBreak/>
        <w:t xml:space="preserve">соответствии с которым город – это не совокупность 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>дорог, а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система улиц. Именно поэтому дорожные магистрали Чебоксар отделены от тротуаров полосой зеленых насаждений. Но главн</w:t>
      </w:r>
      <w:r w:rsidR="00143765">
        <w:rPr>
          <w:rFonts w:eastAsia="Times New Roman" w:cs="Times New Roman"/>
          <w:sz w:val="29"/>
          <w:szCs w:val="29"/>
          <w:lang w:eastAsia="ru-RU"/>
        </w:rPr>
        <w:t xml:space="preserve">ая особенность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– это планировка набережной города. Здесь реализован еще один </w:t>
      </w:r>
      <w:r w:rsidR="003E267E" w:rsidRPr="00E858AB">
        <w:rPr>
          <w:rFonts w:eastAsia="Times New Roman" w:cs="Times New Roman"/>
          <w:sz w:val="29"/>
          <w:szCs w:val="29"/>
          <w:lang w:eastAsia="ru-RU"/>
        </w:rPr>
        <w:t>достаточно редкий для городов России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принцип</w:t>
      </w:r>
      <w:r w:rsidR="00143765">
        <w:rPr>
          <w:rFonts w:eastAsia="Times New Roman" w:cs="Times New Roman"/>
          <w:sz w:val="29"/>
          <w:szCs w:val="29"/>
          <w:lang w:eastAsia="ru-RU"/>
        </w:rPr>
        <w:t xml:space="preserve"> –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автомагистрали не проход</w:t>
      </w:r>
      <w:r w:rsidR="00143765">
        <w:rPr>
          <w:rFonts w:eastAsia="Times New Roman" w:cs="Times New Roman"/>
          <w:sz w:val="29"/>
          <w:szCs w:val="29"/>
          <w:lang w:eastAsia="ru-RU"/>
        </w:rPr>
        <w:t>ят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вдоль реки</w:t>
      </w:r>
      <w:r w:rsidR="00143765">
        <w:rPr>
          <w:rFonts w:eastAsia="Times New Roman" w:cs="Times New Roman"/>
          <w:sz w:val="29"/>
          <w:szCs w:val="29"/>
          <w:lang w:eastAsia="ru-RU"/>
        </w:rPr>
        <w:t xml:space="preserve">, основные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дороги оттеснены вглубь города, а набережная превращена в парковую зону с обилием зелени 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>и небольших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сооружений. </w:t>
      </w:r>
      <w:r w:rsidR="00143765">
        <w:rPr>
          <w:rFonts w:eastAsia="Times New Roman" w:cs="Times New Roman"/>
          <w:sz w:val="29"/>
          <w:szCs w:val="29"/>
          <w:lang w:eastAsia="ru-RU"/>
        </w:rPr>
        <w:t>В результате п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о сравнению, например, с Москвой, где везде вдоль рек </w:t>
      </w:r>
      <w:r w:rsidR="00C552BC" w:rsidRPr="00E858AB">
        <w:rPr>
          <w:rFonts w:eastAsia="Times New Roman" w:cs="Times New Roman"/>
          <w:sz w:val="29"/>
          <w:szCs w:val="29"/>
          <w:lang w:eastAsia="ru-RU"/>
        </w:rPr>
        <w:t>идут трассы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 xml:space="preserve"> с потоком автомобилей</w:t>
      </w:r>
      <w:r w:rsidR="00143765">
        <w:rPr>
          <w:rFonts w:eastAsia="Times New Roman" w:cs="Times New Roman"/>
          <w:sz w:val="29"/>
          <w:szCs w:val="29"/>
          <w:lang w:eastAsia="ru-RU"/>
        </w:rPr>
        <w:t>, Чебоксары представляют более гармоничный формат сочетания естественной природы и городской среды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.</w:t>
      </w:r>
    </w:p>
    <w:p w14:paraId="6CA2B1E5" w14:textId="28F94A11" w:rsidR="000B0B93" w:rsidRPr="00E858AB" w:rsidRDefault="00C552BC" w:rsidP="00D353B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="000B0B93" w:rsidRPr="00D353BA">
        <w:rPr>
          <w:rFonts w:eastAsia="Times New Roman" w:cs="Times New Roman"/>
          <w:szCs w:val="28"/>
          <w:lang w:eastAsia="ru-RU"/>
        </w:rPr>
        <w:t xml:space="preserve">Еще одним </w:t>
      </w:r>
      <w:r w:rsidR="00143765" w:rsidRPr="00D353BA">
        <w:rPr>
          <w:rFonts w:eastAsia="Times New Roman" w:cs="Times New Roman"/>
          <w:szCs w:val="28"/>
          <w:lang w:eastAsia="ru-RU"/>
        </w:rPr>
        <w:t xml:space="preserve">градостроительным </w:t>
      </w:r>
      <w:r w:rsidRPr="00D353BA">
        <w:rPr>
          <w:rFonts w:eastAsia="Times New Roman" w:cs="Times New Roman"/>
          <w:szCs w:val="28"/>
          <w:lang w:eastAsia="ru-RU"/>
        </w:rPr>
        <w:t>отличием города</w:t>
      </w:r>
      <w:r w:rsidR="000B0B93" w:rsidRPr="00D353BA">
        <w:rPr>
          <w:rFonts w:eastAsia="Times New Roman" w:cs="Times New Roman"/>
          <w:szCs w:val="28"/>
          <w:lang w:eastAsia="ru-RU"/>
        </w:rPr>
        <w:t xml:space="preserve"> является наличие многих точек формирования архитектурных перспектив</w:t>
      </w:r>
      <w:r w:rsidR="00143765" w:rsidRPr="00D353BA">
        <w:rPr>
          <w:rFonts w:eastAsia="Times New Roman" w:cs="Times New Roman"/>
          <w:szCs w:val="28"/>
          <w:lang w:eastAsia="ru-RU"/>
        </w:rPr>
        <w:t>.</w:t>
      </w:r>
      <w:r w:rsidRPr="00D353BA">
        <w:rPr>
          <w:rFonts w:eastAsia="Times New Roman" w:cs="Times New Roman"/>
          <w:szCs w:val="28"/>
          <w:lang w:eastAsia="ru-RU"/>
        </w:rPr>
        <w:t xml:space="preserve"> </w:t>
      </w:r>
      <w:r w:rsidR="00143765" w:rsidRPr="00D353BA">
        <w:rPr>
          <w:rFonts w:eastAsia="Times New Roman" w:cs="Times New Roman"/>
          <w:szCs w:val="28"/>
          <w:lang w:eastAsia="ru-RU"/>
        </w:rPr>
        <w:t>Помимо планировки улиц, э</w:t>
      </w:r>
      <w:r w:rsidR="000B0B93" w:rsidRPr="00D353BA">
        <w:rPr>
          <w:rFonts w:eastAsia="Times New Roman" w:cs="Times New Roman"/>
          <w:szCs w:val="28"/>
          <w:lang w:eastAsia="ru-RU"/>
        </w:rPr>
        <w:t>тому</w:t>
      </w:r>
      <w:r w:rsidRPr="00D353BA">
        <w:rPr>
          <w:rFonts w:eastAsia="Times New Roman" w:cs="Times New Roman"/>
          <w:szCs w:val="28"/>
          <w:lang w:eastAsia="ru-RU"/>
        </w:rPr>
        <w:t xml:space="preserve"> </w:t>
      </w:r>
      <w:r w:rsidR="000B0B93" w:rsidRPr="00D353BA">
        <w:rPr>
          <w:rFonts w:eastAsia="Times New Roman" w:cs="Times New Roman"/>
          <w:szCs w:val="28"/>
          <w:lang w:eastAsia="ru-RU"/>
        </w:rPr>
        <w:t xml:space="preserve">способствует </w:t>
      </w:r>
      <w:r w:rsidR="00143765" w:rsidRPr="00D353BA">
        <w:rPr>
          <w:rFonts w:eastAsia="Times New Roman" w:cs="Times New Roman"/>
          <w:szCs w:val="28"/>
          <w:lang w:eastAsia="ru-RU"/>
        </w:rPr>
        <w:t xml:space="preserve">также </w:t>
      </w:r>
      <w:r w:rsidR="000B0B93" w:rsidRPr="00D353BA">
        <w:rPr>
          <w:rFonts w:eastAsia="Times New Roman" w:cs="Times New Roman"/>
          <w:szCs w:val="28"/>
          <w:lang w:eastAsia="ru-RU"/>
        </w:rPr>
        <w:t>малоэтажная застройка</w:t>
      </w:r>
      <w:r w:rsidRPr="00D353BA">
        <w:rPr>
          <w:rFonts w:eastAsia="Times New Roman" w:cs="Times New Roman"/>
          <w:szCs w:val="28"/>
          <w:lang w:eastAsia="ru-RU"/>
        </w:rPr>
        <w:t xml:space="preserve"> </w:t>
      </w:r>
      <w:r w:rsidR="00143765" w:rsidRPr="00D353BA">
        <w:rPr>
          <w:rFonts w:eastAsia="Times New Roman" w:cs="Times New Roman"/>
          <w:szCs w:val="28"/>
          <w:lang w:eastAsia="ru-RU"/>
        </w:rPr>
        <w:t xml:space="preserve">центра </w:t>
      </w:r>
      <w:r w:rsidR="000B0B93" w:rsidRPr="00D353BA">
        <w:rPr>
          <w:rFonts w:eastAsia="Times New Roman" w:cs="Times New Roman"/>
          <w:szCs w:val="28"/>
          <w:lang w:eastAsia="ru-RU"/>
        </w:rPr>
        <w:t>Чебоксар</w:t>
      </w:r>
      <w:r w:rsidR="00143765" w:rsidRPr="00D353BA">
        <w:rPr>
          <w:rFonts w:eastAsia="Times New Roman" w:cs="Times New Roman"/>
          <w:szCs w:val="28"/>
          <w:lang w:eastAsia="ru-RU"/>
        </w:rPr>
        <w:t xml:space="preserve">, где преобладают </w:t>
      </w:r>
      <w:r w:rsidR="000B0B93" w:rsidRPr="00D353BA">
        <w:rPr>
          <w:rFonts w:eastAsia="Times New Roman" w:cs="Times New Roman"/>
          <w:szCs w:val="28"/>
          <w:lang w:eastAsia="ru-RU"/>
        </w:rPr>
        <w:t>преимущественно</w:t>
      </w:r>
      <w:r w:rsidRPr="00D353BA">
        <w:rPr>
          <w:rFonts w:eastAsia="Times New Roman" w:cs="Times New Roman"/>
          <w:szCs w:val="28"/>
          <w:lang w:eastAsia="ru-RU"/>
        </w:rPr>
        <w:t xml:space="preserve"> </w:t>
      </w:r>
      <w:r w:rsidR="000B0B93" w:rsidRPr="00D353BA">
        <w:rPr>
          <w:rFonts w:eastAsia="Times New Roman" w:cs="Times New Roman"/>
          <w:szCs w:val="28"/>
          <w:lang w:eastAsia="ru-RU"/>
        </w:rPr>
        <w:t>двух-, трех- и пятиэтажны</w:t>
      </w:r>
      <w:r w:rsidR="00773825" w:rsidRPr="00D353BA">
        <w:rPr>
          <w:rFonts w:eastAsia="Times New Roman" w:cs="Times New Roman"/>
          <w:szCs w:val="28"/>
          <w:lang w:eastAsia="ru-RU"/>
        </w:rPr>
        <w:t xml:space="preserve">е </w:t>
      </w:r>
      <w:r w:rsidR="000B0B93" w:rsidRPr="00D353BA">
        <w:rPr>
          <w:rFonts w:eastAsia="Times New Roman" w:cs="Times New Roman"/>
          <w:szCs w:val="28"/>
          <w:lang w:eastAsia="ru-RU"/>
        </w:rPr>
        <w:t xml:space="preserve">здания. Даже столичный университет представляет собой </w:t>
      </w:r>
      <w:r w:rsidR="00D353BA" w:rsidRPr="00D353BA">
        <w:rPr>
          <w:rFonts w:eastAsia="Times New Roman" w:cs="Times New Roman"/>
          <w:szCs w:val="28"/>
          <w:lang w:eastAsia="ru-RU"/>
        </w:rPr>
        <w:t>мало</w:t>
      </w:r>
      <w:r w:rsidR="000B0B93" w:rsidRPr="00D353BA">
        <w:rPr>
          <w:rFonts w:eastAsia="Times New Roman" w:cs="Times New Roman"/>
          <w:szCs w:val="28"/>
          <w:lang w:eastAsia="ru-RU"/>
        </w:rPr>
        <w:t>этажное</w:t>
      </w:r>
      <w:r w:rsidRPr="00D353BA">
        <w:rPr>
          <w:rFonts w:eastAsia="Times New Roman" w:cs="Times New Roman"/>
          <w:szCs w:val="28"/>
          <w:lang w:eastAsia="ru-RU"/>
        </w:rPr>
        <w:t xml:space="preserve"> </w:t>
      </w:r>
      <w:r w:rsidR="000B0B93" w:rsidRPr="00D353BA">
        <w:rPr>
          <w:rFonts w:eastAsia="Times New Roman" w:cs="Times New Roman"/>
          <w:szCs w:val="28"/>
          <w:lang w:eastAsia="ru-RU"/>
        </w:rPr>
        <w:t>строение. Разумеется, есть и высотные здания, но их пока не</w:t>
      </w:r>
      <w:r w:rsidR="00A401D5" w:rsidRPr="00D353BA">
        <w:rPr>
          <w:rFonts w:eastAsia="Times New Roman" w:cs="Times New Roman"/>
          <w:szCs w:val="28"/>
          <w:lang w:eastAsia="ru-RU"/>
        </w:rPr>
        <w:t xml:space="preserve"> </w:t>
      </w:r>
      <w:r w:rsidR="00D353BA" w:rsidRPr="00D353BA">
        <w:rPr>
          <w:rFonts w:eastAsia="Times New Roman" w:cs="Times New Roman"/>
          <w:szCs w:val="28"/>
          <w:lang w:eastAsia="ru-RU"/>
        </w:rPr>
        <w:t>много,</w:t>
      </w:r>
      <w:r w:rsidR="000B0B93" w:rsidRPr="00D353BA">
        <w:rPr>
          <w:rFonts w:eastAsia="Times New Roman" w:cs="Times New Roman"/>
          <w:szCs w:val="28"/>
          <w:lang w:eastAsia="ru-RU"/>
        </w:rPr>
        <w:t xml:space="preserve"> и они построены так и в таких местах, что в целом не портят общей картины города.</w:t>
      </w:r>
    </w:p>
    <w:p w14:paraId="5A642BA1" w14:textId="37C61E75" w:rsidR="00F32CB0" w:rsidRPr="00E858AB" w:rsidRDefault="00C552BC" w:rsidP="00E858A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9"/>
          <w:szCs w:val="29"/>
          <w:lang w:eastAsia="ru-RU"/>
        </w:rPr>
      </w:pPr>
      <w:r w:rsidRPr="00E858AB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="00F32CB0" w:rsidRPr="00E858AB">
        <w:rPr>
          <w:rFonts w:eastAsia="Times New Roman" w:cs="Times New Roman"/>
          <w:sz w:val="29"/>
          <w:szCs w:val="29"/>
          <w:lang w:eastAsia="ru-RU"/>
        </w:rPr>
        <w:t>Фактически подобная организация городской среды формирует необходимые предпосылки для создания и других сред творческих и культурных индустрий. Более того, такая организация является и конкурентным преимуществом города в конкуренции за привлечение инвестиций, высококвалифицированных специалистов и туристов.</w:t>
      </w:r>
      <w:r w:rsidR="00715A3A" w:rsidRPr="00E858AB">
        <w:rPr>
          <w:rFonts w:eastAsia="Times New Roman" w:cs="Times New Roman"/>
          <w:sz w:val="29"/>
          <w:szCs w:val="29"/>
          <w:lang w:eastAsia="ru-RU"/>
        </w:rPr>
        <w:t xml:space="preserve"> По сути, задача здесь может быть сведена к маркетинговой задаче «п</w:t>
      </w:r>
      <w:r w:rsidR="006526F9">
        <w:rPr>
          <w:rFonts w:eastAsia="Times New Roman" w:cs="Times New Roman"/>
          <w:sz w:val="29"/>
          <w:szCs w:val="29"/>
          <w:lang w:eastAsia="ru-RU"/>
        </w:rPr>
        <w:t>р</w:t>
      </w:r>
      <w:r w:rsidR="00715A3A" w:rsidRPr="00E858AB">
        <w:rPr>
          <w:rFonts w:eastAsia="Times New Roman" w:cs="Times New Roman"/>
          <w:sz w:val="29"/>
          <w:szCs w:val="29"/>
          <w:lang w:eastAsia="ru-RU"/>
        </w:rPr>
        <w:t>одать красоту».</w:t>
      </w:r>
    </w:p>
    <w:p w14:paraId="3127A85F" w14:textId="0444777F" w:rsidR="00234647" w:rsidRPr="00E858AB" w:rsidRDefault="00C552BC" w:rsidP="00E858A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="007E23EF" w:rsidRPr="00E858AB">
        <w:rPr>
          <w:rFonts w:eastAsia="Times New Roman" w:cs="Times New Roman"/>
          <w:sz w:val="29"/>
          <w:szCs w:val="29"/>
          <w:lang w:eastAsia="ru-RU"/>
        </w:rPr>
        <w:t xml:space="preserve">Дополнительным подтверждением такого преимущества является то, что в 2019 году </w:t>
      </w:r>
      <w:r w:rsidR="007E23EF" w:rsidRPr="00E858AB">
        <w:rPr>
          <w:rFonts w:eastAsia="Times New Roman" w:cs="Times New Roman"/>
          <w:szCs w:val="28"/>
          <w:lang w:eastAsia="ru-RU"/>
        </w:rPr>
        <w:t>город </w:t>
      </w:r>
      <w:hyperlink r:id="rId8" w:tgtFrame="_self" w:history="1">
        <w:r w:rsidR="007E23EF" w:rsidRPr="00E858AB">
          <w:rPr>
            <w:rFonts w:eastAsia="Times New Roman" w:cs="Times New Roman"/>
            <w:szCs w:val="28"/>
            <w:lang w:eastAsia="ru-RU"/>
          </w:rPr>
          <w:t>Чебоксары</w:t>
        </w:r>
      </w:hyperlink>
      <w:r w:rsidR="007E23EF" w:rsidRPr="00E858AB">
        <w:rPr>
          <w:rFonts w:eastAsia="Times New Roman" w:cs="Times New Roman"/>
          <w:szCs w:val="28"/>
          <w:lang w:eastAsia="ru-RU"/>
        </w:rPr>
        <w:t> признан лучшим крупным городом в ПФО по качеству городской среды согласно рейтингу, составленному Минстроем Р</w:t>
      </w:r>
      <w:r w:rsidR="00D353BA">
        <w:rPr>
          <w:rFonts w:eastAsia="Times New Roman" w:cs="Times New Roman"/>
          <w:szCs w:val="28"/>
          <w:lang w:eastAsia="ru-RU"/>
        </w:rPr>
        <w:t>оссии</w:t>
      </w:r>
      <w:r w:rsidR="007E23EF" w:rsidRPr="00E858AB">
        <w:rPr>
          <w:rFonts w:eastAsia="Times New Roman" w:cs="Times New Roman"/>
          <w:szCs w:val="28"/>
          <w:lang w:eastAsia="ru-RU"/>
        </w:rPr>
        <w:t xml:space="preserve"> в рамках нацпроекта </w:t>
      </w:r>
      <w:r w:rsidR="00D353BA">
        <w:rPr>
          <w:rFonts w:eastAsia="Times New Roman" w:cs="Times New Roman"/>
          <w:szCs w:val="28"/>
          <w:lang w:eastAsia="ru-RU"/>
        </w:rPr>
        <w:t>«</w:t>
      </w:r>
      <w:r w:rsidR="007E23EF" w:rsidRPr="00E858AB">
        <w:rPr>
          <w:rFonts w:eastAsia="Times New Roman" w:cs="Times New Roman"/>
          <w:szCs w:val="28"/>
          <w:lang w:eastAsia="ru-RU"/>
        </w:rPr>
        <w:t>Жилье и городская среда</w:t>
      </w:r>
      <w:r w:rsidR="00D353BA">
        <w:rPr>
          <w:rFonts w:eastAsia="Times New Roman" w:cs="Times New Roman"/>
          <w:szCs w:val="28"/>
          <w:lang w:eastAsia="ru-RU"/>
        </w:rPr>
        <w:t>»</w:t>
      </w:r>
      <w:r w:rsidR="007E23EF" w:rsidRPr="00E858AB">
        <w:rPr>
          <w:rFonts w:eastAsia="Times New Roman" w:cs="Times New Roman"/>
          <w:szCs w:val="28"/>
          <w:lang w:eastAsia="ru-RU"/>
        </w:rPr>
        <w:t xml:space="preserve">. </w:t>
      </w:r>
      <w:r w:rsidR="00234647" w:rsidRPr="00E858AB">
        <w:rPr>
          <w:rFonts w:eastAsia="Times New Roman" w:cs="Times New Roman"/>
          <w:szCs w:val="28"/>
          <w:lang w:eastAsia="ru-RU"/>
        </w:rPr>
        <w:t>В рамках исследования качество городской среды было проанализировано в 1114 городах России. При оценке учитывались 36 показателей, в том числе состояние жилого фонда, улично-дорожная сеть, озеленение, общественно-деловая и социально-досуговая инфраструктуры, а также общегородское пространство. Городская среда в населенных пунктах с оценкой выше 180 баллов, согласно рейтингу, считается благоприятной. Столица Чувашии набрала 205 баллов, что является лучшим результатом среди крупных городов Приволжского федерального округа с населением от 250 тысяч до миллиона человек.</w:t>
      </w:r>
    </w:p>
    <w:p w14:paraId="68CC986B" w14:textId="508B3244" w:rsidR="004B7B38" w:rsidRPr="00E858AB" w:rsidRDefault="00C552BC" w:rsidP="0086542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4E52D2" w:rsidRPr="00E858AB">
        <w:rPr>
          <w:rFonts w:eastAsia="Times New Roman" w:cs="Times New Roman"/>
          <w:szCs w:val="28"/>
          <w:lang w:eastAsia="ru-RU"/>
        </w:rPr>
        <w:t>Рассм</w:t>
      </w:r>
      <w:r w:rsidR="00D353BA">
        <w:rPr>
          <w:rFonts w:eastAsia="Times New Roman" w:cs="Times New Roman"/>
          <w:szCs w:val="28"/>
          <w:lang w:eastAsia="ru-RU"/>
        </w:rPr>
        <w:t>а</w:t>
      </w:r>
      <w:r w:rsidR="004E52D2" w:rsidRPr="00E858AB">
        <w:rPr>
          <w:rFonts w:eastAsia="Times New Roman" w:cs="Times New Roman"/>
          <w:szCs w:val="28"/>
          <w:lang w:eastAsia="ru-RU"/>
        </w:rPr>
        <w:t>тр</w:t>
      </w:r>
      <w:r w:rsidR="00D353BA">
        <w:rPr>
          <w:rFonts w:eastAsia="Times New Roman" w:cs="Times New Roman"/>
          <w:szCs w:val="28"/>
          <w:lang w:eastAsia="ru-RU"/>
        </w:rPr>
        <w:t xml:space="preserve">ивая </w:t>
      </w:r>
      <w:r w:rsidR="004E52D2" w:rsidRPr="00E858AB">
        <w:rPr>
          <w:rFonts w:eastAsia="Times New Roman" w:cs="Times New Roman"/>
          <w:szCs w:val="28"/>
          <w:lang w:eastAsia="ru-RU"/>
        </w:rPr>
        <w:t>качественную характеристику городской среды</w:t>
      </w:r>
      <w:r w:rsidR="005D74B8" w:rsidRPr="00E858AB">
        <w:rPr>
          <w:rFonts w:eastAsia="Times New Roman" w:cs="Times New Roman"/>
          <w:szCs w:val="28"/>
          <w:lang w:eastAsia="ru-RU"/>
        </w:rPr>
        <w:t xml:space="preserve"> </w:t>
      </w:r>
      <w:r w:rsidR="00D353BA">
        <w:rPr>
          <w:rFonts w:eastAsia="Times New Roman" w:cs="Times New Roman"/>
          <w:szCs w:val="28"/>
          <w:lang w:eastAsia="ru-RU"/>
        </w:rPr>
        <w:t xml:space="preserve">города </w:t>
      </w:r>
      <w:r w:rsidR="005D74B8" w:rsidRPr="00E858AB">
        <w:rPr>
          <w:rFonts w:eastAsia="Times New Roman" w:cs="Times New Roman"/>
          <w:szCs w:val="28"/>
          <w:lang w:eastAsia="ru-RU"/>
        </w:rPr>
        <w:t>Чебоксар</w:t>
      </w:r>
      <w:r w:rsidR="00D353BA">
        <w:rPr>
          <w:rFonts w:eastAsia="Times New Roman" w:cs="Times New Roman"/>
          <w:szCs w:val="28"/>
          <w:lang w:eastAsia="ru-RU"/>
        </w:rPr>
        <w:t>ы</w:t>
      </w:r>
      <w:r w:rsidR="004E52D2" w:rsidRPr="00E858AB">
        <w:rPr>
          <w:rFonts w:eastAsia="Times New Roman" w:cs="Times New Roman"/>
          <w:szCs w:val="28"/>
          <w:lang w:eastAsia="ru-RU"/>
        </w:rPr>
        <w:t xml:space="preserve">, </w:t>
      </w:r>
      <w:r w:rsidR="005D74B8" w:rsidRPr="00E858AB">
        <w:rPr>
          <w:rFonts w:eastAsia="Times New Roman" w:cs="Times New Roman"/>
          <w:szCs w:val="28"/>
          <w:lang w:eastAsia="ru-RU"/>
        </w:rPr>
        <w:t>следует отметить, что</w:t>
      </w:r>
      <w:r w:rsidR="004E52D2" w:rsidRPr="00E858AB">
        <w:rPr>
          <w:rFonts w:eastAsia="Times New Roman" w:cs="Times New Roman"/>
          <w:szCs w:val="28"/>
          <w:lang w:eastAsia="ru-RU"/>
        </w:rPr>
        <w:t xml:space="preserve"> </w:t>
      </w:r>
      <w:r w:rsidR="00F07AFD" w:rsidRPr="00E858AB">
        <w:rPr>
          <w:rFonts w:eastAsia="Times New Roman" w:cs="Times New Roman"/>
          <w:szCs w:val="28"/>
          <w:lang w:eastAsia="ru-RU"/>
        </w:rPr>
        <w:t xml:space="preserve">состояние </w:t>
      </w:r>
      <w:r w:rsidR="005D74B8" w:rsidRPr="00E858AB">
        <w:rPr>
          <w:rFonts w:eastAsia="Times New Roman" w:cs="Times New Roman"/>
          <w:spacing w:val="2"/>
          <w:szCs w:val="28"/>
          <w:lang w:eastAsia="ru-RU"/>
        </w:rPr>
        <w:t>отрасл</w:t>
      </w:r>
      <w:r w:rsidR="00F07AFD" w:rsidRPr="00E858AB">
        <w:rPr>
          <w:rFonts w:eastAsia="Times New Roman" w:cs="Times New Roman"/>
          <w:spacing w:val="2"/>
          <w:szCs w:val="28"/>
          <w:lang w:eastAsia="ru-RU"/>
        </w:rPr>
        <w:t>и</w:t>
      </w:r>
      <w:r w:rsidR="005D74B8" w:rsidRPr="00E858AB">
        <w:rPr>
          <w:rFonts w:eastAsia="Times New Roman" w:cs="Times New Roman"/>
          <w:spacing w:val="2"/>
          <w:szCs w:val="28"/>
          <w:lang w:eastAsia="ru-RU"/>
        </w:rPr>
        <w:t xml:space="preserve"> культуры города </w:t>
      </w:r>
      <w:r w:rsidR="00F07AFD" w:rsidRPr="00E858AB">
        <w:rPr>
          <w:rFonts w:eastAsia="Times New Roman" w:cs="Times New Roman"/>
          <w:spacing w:val="2"/>
          <w:szCs w:val="28"/>
          <w:lang w:eastAsia="ru-RU"/>
        </w:rPr>
        <w:t>во многом определяется наличием</w:t>
      </w:r>
      <w:r w:rsidR="005D74B8" w:rsidRPr="00E858AB">
        <w:rPr>
          <w:rFonts w:eastAsia="Times New Roman" w:cs="Times New Roman"/>
          <w:spacing w:val="2"/>
          <w:szCs w:val="28"/>
          <w:lang w:eastAsia="ru-RU"/>
        </w:rPr>
        <w:t xml:space="preserve"> обширной многопрофильной сет</w:t>
      </w:r>
      <w:r w:rsidR="00F07AFD" w:rsidRPr="00E858AB">
        <w:rPr>
          <w:rFonts w:eastAsia="Times New Roman" w:cs="Times New Roman"/>
          <w:spacing w:val="2"/>
          <w:szCs w:val="28"/>
          <w:lang w:eastAsia="ru-RU"/>
        </w:rPr>
        <w:t>и</w:t>
      </w:r>
      <w:r w:rsidR="005D74B8" w:rsidRPr="00E858AB">
        <w:rPr>
          <w:rFonts w:eastAsia="Times New Roman" w:cs="Times New Roman"/>
          <w:spacing w:val="2"/>
          <w:szCs w:val="28"/>
          <w:lang w:eastAsia="ru-RU"/>
        </w:rPr>
        <w:t xml:space="preserve"> организаций культуры и искусства различных форм собственности по всем видам культурной деятельности.</w:t>
      </w:r>
    </w:p>
    <w:p w14:paraId="7DC52A7D" w14:textId="6F0AA0F8" w:rsidR="004B7B38" w:rsidRPr="00865420" w:rsidRDefault="005D6D07" w:rsidP="00865420">
      <w:pPr>
        <w:pStyle w:val="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bookmarkStart w:id="0" w:name="_Toc52803563"/>
      <w:r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lastRenderedPageBreak/>
        <w:t>Характеристика текущего состояния социальной сферы городского округа Чебоксары по отрасли культура</w:t>
      </w:r>
      <w:bookmarkEnd w:id="0"/>
    </w:p>
    <w:p w14:paraId="6C9EC2C7" w14:textId="266DE0BE" w:rsidR="00B54AA9" w:rsidRPr="00E858AB" w:rsidRDefault="00C552BC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B54AA9" w:rsidRPr="00E858AB">
        <w:rPr>
          <w:rFonts w:eastAsia="Times New Roman" w:cs="Times New Roman"/>
          <w:szCs w:val="28"/>
          <w:lang w:eastAsia="ru-RU"/>
        </w:rPr>
        <w:t xml:space="preserve">Развитие </w:t>
      </w:r>
      <w:r w:rsidR="004C3C42" w:rsidRPr="00E858AB">
        <w:rPr>
          <w:rFonts w:eastAsia="Times New Roman" w:cs="Times New Roman"/>
          <w:szCs w:val="28"/>
          <w:lang w:eastAsia="ru-RU"/>
        </w:rPr>
        <w:t xml:space="preserve">отрасли </w:t>
      </w:r>
      <w:r w:rsidR="00B54AA9" w:rsidRPr="00E858AB">
        <w:rPr>
          <w:rFonts w:eastAsia="Times New Roman" w:cs="Times New Roman"/>
          <w:szCs w:val="28"/>
          <w:lang w:eastAsia="ru-RU"/>
        </w:rPr>
        <w:t>культуры в городе планируется</w:t>
      </w:r>
      <w:r w:rsidR="00B208B5" w:rsidRPr="00E858AB">
        <w:rPr>
          <w:rFonts w:eastAsia="Times New Roman" w:cs="Times New Roman"/>
          <w:szCs w:val="28"/>
          <w:lang w:eastAsia="ru-RU"/>
        </w:rPr>
        <w:t>,</w:t>
      </w:r>
      <w:r w:rsidR="00B54AA9" w:rsidRPr="00E858AB">
        <w:rPr>
          <w:rFonts w:eastAsia="Times New Roman" w:cs="Times New Roman"/>
          <w:szCs w:val="28"/>
          <w:lang w:eastAsia="ru-RU"/>
        </w:rPr>
        <w:t xml:space="preserve"> в том числе</w:t>
      </w:r>
      <w:r w:rsidR="00B208B5" w:rsidRPr="00E858AB">
        <w:rPr>
          <w:rFonts w:eastAsia="Times New Roman" w:cs="Times New Roman"/>
          <w:szCs w:val="28"/>
          <w:lang w:eastAsia="ru-RU"/>
        </w:rPr>
        <w:t>,</w:t>
      </w:r>
      <w:r w:rsidR="00B54AA9" w:rsidRPr="00E858AB">
        <w:rPr>
          <w:rFonts w:eastAsia="Times New Roman" w:cs="Times New Roman"/>
          <w:szCs w:val="28"/>
          <w:lang w:eastAsia="ru-RU"/>
        </w:rPr>
        <w:t xml:space="preserve"> и в рамках национального проекта «Культура» и </w:t>
      </w:r>
      <w:r w:rsidR="00715A3A" w:rsidRPr="00E858AB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  <w:r w:rsidR="00B208B5" w:rsidRPr="00E858AB">
        <w:rPr>
          <w:rFonts w:eastAsia="Times New Roman" w:cs="Times New Roman"/>
          <w:szCs w:val="28"/>
          <w:lang w:eastAsia="ru-RU"/>
        </w:rPr>
        <w:t>города Чебоксары «Развитие культуры и туризма в городе Чебоксары на 2014-2020 годы».</w:t>
      </w:r>
    </w:p>
    <w:p w14:paraId="2306EE3D" w14:textId="5C8C417F" w:rsidR="008148E7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Ввиду того, что запуск всех национальных проектов был осложнен текущим кризисом и </w:t>
      </w:r>
      <w:r w:rsidR="00D353BA">
        <w:rPr>
          <w:rFonts w:eastAsia="Times New Roman" w:cs="Times New Roman"/>
          <w:szCs w:val="28"/>
          <w:lang w:eastAsia="ru-RU"/>
        </w:rPr>
        <w:t xml:space="preserve">их 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количественные показатели </w:t>
      </w:r>
      <w:r w:rsidR="00D353BA">
        <w:rPr>
          <w:rFonts w:eastAsia="Times New Roman" w:cs="Times New Roman"/>
          <w:szCs w:val="28"/>
          <w:lang w:eastAsia="ru-RU"/>
        </w:rPr>
        <w:t xml:space="preserve">возможно 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будут </w:t>
      </w:r>
      <w:r w:rsidR="00D353BA">
        <w:rPr>
          <w:rFonts w:eastAsia="Times New Roman" w:cs="Times New Roman"/>
          <w:szCs w:val="28"/>
          <w:lang w:eastAsia="ru-RU"/>
        </w:rPr>
        <w:t xml:space="preserve">существенно 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корректироваться, </w:t>
      </w:r>
      <w:r w:rsidR="00D353BA">
        <w:rPr>
          <w:rFonts w:eastAsia="Times New Roman" w:cs="Times New Roman"/>
          <w:szCs w:val="28"/>
          <w:lang w:eastAsia="ru-RU"/>
        </w:rPr>
        <w:t xml:space="preserve">представляется </w:t>
      </w:r>
      <w:r w:rsidR="00CF767B" w:rsidRPr="00E858AB">
        <w:rPr>
          <w:rFonts w:eastAsia="Times New Roman" w:cs="Times New Roman"/>
          <w:szCs w:val="28"/>
          <w:lang w:eastAsia="ru-RU"/>
        </w:rPr>
        <w:t>целесообразным приведение целевых показателей муниципальной программы</w:t>
      </w:r>
      <w:r w:rsidR="00D353BA">
        <w:rPr>
          <w:rFonts w:eastAsia="Times New Roman" w:cs="Times New Roman"/>
          <w:szCs w:val="28"/>
          <w:lang w:eastAsia="ru-RU"/>
        </w:rPr>
        <w:t xml:space="preserve"> «</w:t>
      </w:r>
      <w:r w:rsidR="00D353BA" w:rsidRPr="00D353BA">
        <w:rPr>
          <w:rFonts w:eastAsia="Times New Roman" w:cs="Times New Roman"/>
          <w:szCs w:val="28"/>
          <w:lang w:eastAsia="ru-RU"/>
        </w:rPr>
        <w:t>Развитие культуры и туризма» в городе Чебоксары»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. Тем более, что срок ее завершения планировался в 2020 году. Согласно муниципальной программе </w:t>
      </w:r>
      <w:r w:rsidR="004428A8" w:rsidRPr="00E858AB">
        <w:rPr>
          <w:rFonts w:eastAsia="Times New Roman" w:cs="Times New Roman"/>
          <w:szCs w:val="28"/>
          <w:lang w:eastAsia="ru-RU"/>
        </w:rPr>
        <w:t>(подпрограмма «</w:t>
      </w:r>
      <w:r w:rsidR="00C86A34">
        <w:rPr>
          <w:rFonts w:eastAsia="Times New Roman" w:cs="Times New Roman"/>
          <w:szCs w:val="28"/>
          <w:lang w:eastAsia="ru-RU"/>
        </w:rPr>
        <w:t xml:space="preserve">Развитие </w:t>
      </w:r>
      <w:r w:rsidR="004428A8" w:rsidRPr="00E858AB">
        <w:rPr>
          <w:rFonts w:eastAsia="Times New Roman" w:cs="Times New Roman"/>
          <w:szCs w:val="28"/>
          <w:lang w:eastAsia="ru-RU"/>
        </w:rPr>
        <w:t>Культур</w:t>
      </w:r>
      <w:r w:rsidR="00C86A34">
        <w:rPr>
          <w:rFonts w:eastAsia="Times New Roman" w:cs="Times New Roman"/>
          <w:szCs w:val="28"/>
          <w:lang w:eastAsia="ru-RU"/>
        </w:rPr>
        <w:t>ы</w:t>
      </w:r>
      <w:r w:rsidR="004428A8" w:rsidRPr="00E858AB">
        <w:rPr>
          <w:rFonts w:eastAsia="Times New Roman" w:cs="Times New Roman"/>
          <w:szCs w:val="28"/>
          <w:lang w:eastAsia="ru-RU"/>
        </w:rPr>
        <w:t>»</w:t>
      </w:r>
      <w:r w:rsidR="00D353BA">
        <w:rPr>
          <w:rFonts w:eastAsia="Times New Roman" w:cs="Times New Roman"/>
          <w:szCs w:val="28"/>
          <w:lang w:eastAsia="ru-RU"/>
        </w:rPr>
        <w:t>)</w:t>
      </w:r>
      <w:r w:rsidR="004428A8" w:rsidRPr="00E858AB">
        <w:rPr>
          <w:rFonts w:eastAsia="Times New Roman" w:cs="Times New Roman"/>
          <w:szCs w:val="28"/>
          <w:lang w:eastAsia="ru-RU"/>
        </w:rPr>
        <w:t xml:space="preserve"> </w:t>
      </w:r>
      <w:r w:rsidR="00CF767B" w:rsidRPr="00E858AB">
        <w:rPr>
          <w:rFonts w:eastAsia="Times New Roman" w:cs="Times New Roman"/>
          <w:szCs w:val="28"/>
          <w:lang w:eastAsia="ru-RU"/>
        </w:rPr>
        <w:t xml:space="preserve">в Чебоксарах </w:t>
      </w:r>
      <w:r w:rsidR="008148E7" w:rsidRPr="00E858AB">
        <w:rPr>
          <w:rFonts w:eastAsia="Times New Roman" w:cs="Times New Roman"/>
          <w:szCs w:val="28"/>
          <w:lang w:eastAsia="ru-RU"/>
        </w:rPr>
        <w:t>к 2021 году в результате реализации муниципальной программы предполага</w:t>
      </w:r>
      <w:r w:rsidR="006053BB" w:rsidRPr="00E858AB">
        <w:rPr>
          <w:rFonts w:eastAsia="Times New Roman" w:cs="Times New Roman"/>
          <w:szCs w:val="28"/>
          <w:lang w:eastAsia="ru-RU"/>
        </w:rPr>
        <w:t>лось</w:t>
      </w:r>
      <w:r w:rsidR="008148E7" w:rsidRPr="00E858AB">
        <w:rPr>
          <w:rFonts w:eastAsia="Times New Roman" w:cs="Times New Roman"/>
          <w:szCs w:val="28"/>
          <w:lang w:eastAsia="ru-RU"/>
        </w:rPr>
        <w:t>:</w:t>
      </w:r>
    </w:p>
    <w:p w14:paraId="1B22F538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количество платных мероприятий до 2070 единиц;</w:t>
      </w:r>
    </w:p>
    <w:p w14:paraId="27261D51" w14:textId="3C6D8306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удельный вес населения, участвующего в платных культурно-досуговых мероприятиях и клубных формированиях до 33,2% от общ</w:t>
      </w:r>
      <w:r w:rsidR="006526F9">
        <w:rPr>
          <w:rFonts w:eastAsia="Times New Roman" w:cs="Times New Roman"/>
          <w:szCs w:val="28"/>
          <w:lang w:eastAsia="ru-RU"/>
        </w:rPr>
        <w:t>ей</w:t>
      </w:r>
      <w:r w:rsidRPr="00E858AB">
        <w:rPr>
          <w:rFonts w:eastAsia="Times New Roman" w:cs="Times New Roman"/>
          <w:szCs w:val="28"/>
          <w:lang w:eastAsia="ru-RU"/>
        </w:rPr>
        <w:t xml:space="preserve"> числ</w:t>
      </w:r>
      <w:r w:rsidR="006526F9">
        <w:rPr>
          <w:rFonts w:eastAsia="Times New Roman" w:cs="Times New Roman"/>
          <w:szCs w:val="28"/>
          <w:lang w:eastAsia="ru-RU"/>
        </w:rPr>
        <w:t>енности</w:t>
      </w:r>
      <w:r w:rsidRPr="00E858AB">
        <w:rPr>
          <w:rFonts w:eastAsia="Times New Roman" w:cs="Times New Roman"/>
          <w:szCs w:val="28"/>
          <w:lang w:eastAsia="ru-RU"/>
        </w:rPr>
        <w:t xml:space="preserve"> населения;</w:t>
      </w:r>
    </w:p>
    <w:p w14:paraId="7C3F7A33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количество клубных формирований до 180 единиц;</w:t>
      </w:r>
    </w:p>
    <w:p w14:paraId="2A3FE533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охват учащихся дополнительным образованием в детских школах в области искусств по отношению к числу учащихся 1 - 9 классов общеобразовательных школ до 17,4% от общего числа учеников 1 - 9 классов города Чебоксары;</w:t>
      </w:r>
    </w:p>
    <w:p w14:paraId="704893F1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- увеличить </w:t>
      </w:r>
      <w:proofErr w:type="gramStart"/>
      <w:r w:rsidRPr="00E858AB">
        <w:rPr>
          <w:rFonts w:eastAsia="Times New Roman" w:cs="Times New Roman"/>
          <w:szCs w:val="28"/>
          <w:lang w:eastAsia="ru-RU"/>
        </w:rPr>
        <w:t>долю детей</w:t>
      </w:r>
      <w:proofErr w:type="gramEnd"/>
      <w:r w:rsidRPr="00E858AB">
        <w:rPr>
          <w:rFonts w:eastAsia="Times New Roman" w:cs="Times New Roman"/>
          <w:szCs w:val="28"/>
          <w:lang w:eastAsia="ru-RU"/>
        </w:rPr>
        <w:t xml:space="preserve"> привлекаемых к участию в творческих мероприятиях до 25% в общем числе детей;</w:t>
      </w:r>
    </w:p>
    <w:p w14:paraId="2B606A28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количество пользователей муниципальных библиотек до 103650 человек;</w:t>
      </w:r>
    </w:p>
    <w:p w14:paraId="2CD53FB3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количество поступлений документов в библиотечный фонд до 15000 экземпляров;</w:t>
      </w:r>
    </w:p>
    <w:p w14:paraId="7B066362" w14:textId="5DBA2A21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долю представленных (во всех формах) зрителю предметов основного фонда до 43,7% от общего числа экспонатов;</w:t>
      </w:r>
    </w:p>
    <w:p w14:paraId="3F1FAF45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долю молодых специалистов в учреждениях культуры до 50% от общего числа работников;</w:t>
      </w:r>
    </w:p>
    <w:p w14:paraId="3D93CFE5" w14:textId="77777777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увеличить уровень удовлетворенности населения качеством предоставления муниципальных услуг в сфере культуры до 92%.</w:t>
      </w:r>
    </w:p>
    <w:p w14:paraId="6A9B5842" w14:textId="79ABCE50" w:rsidR="00144454" w:rsidRPr="00E858AB" w:rsidRDefault="00144454" w:rsidP="0086542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- осуществление эффективного использования творческого потенциала и интеллектуальных ресурсов города, реализация проектов, направленных на поиск новых идей и форм.</w:t>
      </w:r>
    </w:p>
    <w:p w14:paraId="003BDB3E" w14:textId="6A40FB62" w:rsidR="006053BB" w:rsidRPr="00865420" w:rsidRDefault="006053BB" w:rsidP="00865420">
      <w:pPr>
        <w:pStyle w:val="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bookmarkStart w:id="1" w:name="_Toc52803564"/>
      <w:r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Проблемы развития сферы культуры</w:t>
      </w:r>
      <w:bookmarkEnd w:id="1"/>
    </w:p>
    <w:p w14:paraId="3A273287" w14:textId="43742DF4" w:rsidR="00C27FC9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C27FC9" w:rsidRPr="00E858AB">
        <w:rPr>
          <w:rFonts w:eastAsia="Times New Roman" w:cs="Times New Roman"/>
          <w:szCs w:val="28"/>
          <w:lang w:eastAsia="ru-RU"/>
        </w:rPr>
        <w:t>Но наряду с увеличением количественных показателей и показателей субъективного восприятия населением, как отдельных мероприятий, так и культурной политик</w:t>
      </w:r>
      <w:r w:rsidR="00333937" w:rsidRPr="00E858AB">
        <w:rPr>
          <w:rFonts w:eastAsia="Times New Roman" w:cs="Times New Roman"/>
          <w:szCs w:val="28"/>
          <w:lang w:eastAsia="ru-RU"/>
        </w:rPr>
        <w:t>и</w:t>
      </w:r>
      <w:r w:rsidR="00C27FC9" w:rsidRPr="00E858AB">
        <w:rPr>
          <w:rFonts w:eastAsia="Times New Roman" w:cs="Times New Roman"/>
          <w:szCs w:val="28"/>
          <w:lang w:eastAsia="ru-RU"/>
        </w:rPr>
        <w:t xml:space="preserve"> в отрасли в целом; имеются и проблемы развития отрасли.</w:t>
      </w:r>
      <w:r w:rsidR="008A26F9" w:rsidRPr="00E858AB">
        <w:rPr>
          <w:rFonts w:eastAsia="Times New Roman" w:cs="Times New Roman"/>
          <w:szCs w:val="28"/>
          <w:lang w:eastAsia="ru-RU"/>
        </w:rPr>
        <w:t xml:space="preserve"> </w:t>
      </w:r>
    </w:p>
    <w:p w14:paraId="47F3C262" w14:textId="3E458E5D" w:rsidR="008A26F9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 w:val="18"/>
          <w:szCs w:val="18"/>
          <w:lang w:eastAsia="ru-RU"/>
        </w:rPr>
        <w:lastRenderedPageBreak/>
        <w:t xml:space="preserve"> </w:t>
      </w:r>
      <w:r w:rsidR="008A26F9" w:rsidRPr="00E858AB">
        <w:rPr>
          <w:rFonts w:eastAsia="Times New Roman" w:cs="Times New Roman"/>
          <w:szCs w:val="28"/>
          <w:lang w:eastAsia="ru-RU"/>
        </w:rPr>
        <w:t>К первой проблеме можно отнести недостаток объектов культуры в районах новостроек города. С развитием цифровизации отрасли ее решение от строительства новых объектов и создания филиалов предприятий культуры будет смещаться к развитию дистанционных форм обслуживания.</w:t>
      </w:r>
    </w:p>
    <w:p w14:paraId="0865F2CF" w14:textId="143B26B7" w:rsidR="00155A77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CA1391" w:rsidRPr="00E858AB">
        <w:rPr>
          <w:rFonts w:eastAsia="Times New Roman" w:cs="Times New Roman"/>
          <w:szCs w:val="28"/>
          <w:lang w:eastAsia="ru-RU"/>
        </w:rPr>
        <w:t xml:space="preserve">Существенной проблемой является то, </w:t>
      </w:r>
      <w:r w:rsidR="00C86A34">
        <w:rPr>
          <w:rFonts w:eastAsia="Times New Roman" w:cs="Times New Roman"/>
          <w:szCs w:val="28"/>
          <w:lang w:eastAsia="ru-RU"/>
        </w:rPr>
        <w:t xml:space="preserve">что </w:t>
      </w:r>
      <w:r w:rsidR="00CA1391" w:rsidRPr="00E858AB">
        <w:rPr>
          <w:rFonts w:eastAsia="Times New Roman" w:cs="Times New Roman"/>
          <w:szCs w:val="28"/>
          <w:lang w:eastAsia="ru-RU"/>
        </w:rPr>
        <w:t>культурно-досуговые предложения не покрывают всего диапазона потребностей г</w:t>
      </w:r>
      <w:r w:rsidR="006053BB" w:rsidRPr="00E858AB">
        <w:rPr>
          <w:rFonts w:eastAsia="Times New Roman" w:cs="Times New Roman"/>
          <w:szCs w:val="28"/>
          <w:lang w:eastAsia="ru-RU"/>
        </w:rPr>
        <w:t>орожан</w:t>
      </w:r>
      <w:r w:rsidR="00CA1391" w:rsidRPr="00E858AB">
        <w:rPr>
          <w:rFonts w:eastAsia="Times New Roman" w:cs="Times New Roman"/>
          <w:szCs w:val="28"/>
          <w:lang w:eastAsia="ru-RU"/>
        </w:rPr>
        <w:t xml:space="preserve">. Более того, в целях повышения доходов от реализации мероприятий культуры, </w:t>
      </w:r>
      <w:r w:rsidR="006526F9">
        <w:rPr>
          <w:rFonts w:eastAsia="Times New Roman" w:cs="Times New Roman"/>
          <w:szCs w:val="28"/>
          <w:lang w:eastAsia="ru-RU"/>
        </w:rPr>
        <w:t xml:space="preserve">предложения </w:t>
      </w:r>
      <w:r w:rsidR="00CA1391" w:rsidRPr="00E858AB">
        <w:rPr>
          <w:rFonts w:eastAsia="Times New Roman" w:cs="Times New Roman"/>
          <w:szCs w:val="28"/>
          <w:lang w:eastAsia="ru-RU"/>
        </w:rPr>
        <w:t xml:space="preserve">часто смещаются в </w:t>
      </w:r>
      <w:r w:rsidR="006526F9">
        <w:rPr>
          <w:rFonts w:eastAsia="Times New Roman" w:cs="Times New Roman"/>
          <w:szCs w:val="28"/>
          <w:lang w:eastAsia="ru-RU"/>
        </w:rPr>
        <w:t xml:space="preserve">сторону </w:t>
      </w:r>
      <w:r w:rsidR="00CA1391" w:rsidRPr="00E858AB">
        <w:rPr>
          <w:rFonts w:eastAsia="Times New Roman" w:cs="Times New Roman"/>
          <w:szCs w:val="28"/>
          <w:lang w:eastAsia="ru-RU"/>
        </w:rPr>
        <w:t>удовлетворени</w:t>
      </w:r>
      <w:r w:rsidR="006526F9">
        <w:rPr>
          <w:rFonts w:eastAsia="Times New Roman" w:cs="Times New Roman"/>
          <w:szCs w:val="28"/>
          <w:lang w:eastAsia="ru-RU"/>
        </w:rPr>
        <w:t>я</w:t>
      </w:r>
      <w:r w:rsidR="00CA1391" w:rsidRPr="00E858AB">
        <w:rPr>
          <w:rFonts w:eastAsia="Times New Roman" w:cs="Times New Roman"/>
          <w:szCs w:val="28"/>
          <w:lang w:eastAsia="ru-RU"/>
        </w:rPr>
        <w:t xml:space="preserve"> потребностей недостаточно высокого духовного уровня.</w:t>
      </w:r>
      <w:r w:rsidR="00CA5AD6" w:rsidRPr="00E858AB">
        <w:rPr>
          <w:rFonts w:eastAsia="Times New Roman" w:cs="Times New Roman"/>
          <w:szCs w:val="28"/>
          <w:lang w:eastAsia="ru-RU"/>
        </w:rPr>
        <w:t xml:space="preserve"> Решением этой проблемы может быть формирование муниципального задания по развитию новых форм и направлений деятельности. При этом не следует забывать о существующем отраслевом конфликте, когда деятели культуры требуют от государства одновременно «денег и </w:t>
      </w:r>
      <w:r w:rsidR="00C86A34">
        <w:rPr>
          <w:rFonts w:eastAsia="Times New Roman" w:cs="Times New Roman"/>
          <w:szCs w:val="28"/>
          <w:lang w:eastAsia="ru-RU"/>
        </w:rPr>
        <w:t>независимости</w:t>
      </w:r>
      <w:r w:rsidR="00CA5AD6" w:rsidRPr="00E858AB">
        <w:rPr>
          <w:rFonts w:eastAsia="Times New Roman" w:cs="Times New Roman"/>
          <w:szCs w:val="28"/>
          <w:lang w:eastAsia="ru-RU"/>
        </w:rPr>
        <w:t>»</w:t>
      </w:r>
      <w:r w:rsidR="00C86A34">
        <w:rPr>
          <w:rFonts w:eastAsia="Times New Roman" w:cs="Times New Roman"/>
          <w:szCs w:val="28"/>
          <w:lang w:eastAsia="ru-RU"/>
        </w:rPr>
        <w:t xml:space="preserve">, </w:t>
      </w:r>
      <w:r w:rsidR="00CA5AD6" w:rsidRPr="00E858AB">
        <w:rPr>
          <w:rFonts w:eastAsia="Times New Roman" w:cs="Times New Roman"/>
          <w:szCs w:val="28"/>
          <w:lang w:eastAsia="ru-RU"/>
        </w:rPr>
        <w:t xml:space="preserve">упуская из виду </w:t>
      </w:r>
      <w:r w:rsidR="00C86A34">
        <w:rPr>
          <w:rFonts w:eastAsia="Times New Roman" w:cs="Times New Roman"/>
          <w:szCs w:val="28"/>
          <w:lang w:eastAsia="ru-RU"/>
        </w:rPr>
        <w:t>необходимость обеспечения потребностей заказчика при реализации государственной политики в сфере культуры</w:t>
      </w:r>
      <w:r w:rsidR="00CA5AD6" w:rsidRPr="00E858AB">
        <w:rPr>
          <w:rFonts w:eastAsia="Times New Roman" w:cs="Times New Roman"/>
          <w:szCs w:val="28"/>
          <w:lang w:eastAsia="ru-RU"/>
        </w:rPr>
        <w:t xml:space="preserve">. </w:t>
      </w:r>
      <w:r w:rsidR="00C86A34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CA5AD6" w:rsidRPr="00E858AB">
        <w:rPr>
          <w:rFonts w:eastAsia="Times New Roman" w:cs="Times New Roman"/>
          <w:szCs w:val="28"/>
          <w:lang w:eastAsia="ru-RU"/>
        </w:rPr>
        <w:t xml:space="preserve">города вероятно еще предстоит </w:t>
      </w:r>
      <w:r w:rsidR="00421F1F" w:rsidRPr="00E858AB">
        <w:rPr>
          <w:rFonts w:eastAsia="Times New Roman" w:cs="Times New Roman"/>
          <w:szCs w:val="28"/>
          <w:lang w:eastAsia="ru-RU"/>
        </w:rPr>
        <w:t>сформулировать целевые потребности к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0030C6" w:rsidRPr="00E858AB">
        <w:rPr>
          <w:rFonts w:eastAsia="Times New Roman" w:cs="Times New Roman"/>
          <w:szCs w:val="28"/>
          <w:lang w:eastAsia="ru-RU"/>
        </w:rPr>
        <w:t xml:space="preserve">качеству </w:t>
      </w:r>
      <w:r w:rsidR="00421F1F" w:rsidRPr="00E858AB">
        <w:rPr>
          <w:rFonts w:eastAsia="Times New Roman" w:cs="Times New Roman"/>
          <w:szCs w:val="28"/>
          <w:lang w:eastAsia="ru-RU"/>
        </w:rPr>
        <w:t>развити</w:t>
      </w:r>
      <w:r w:rsidR="000030C6" w:rsidRPr="00E858AB">
        <w:rPr>
          <w:rFonts w:eastAsia="Times New Roman" w:cs="Times New Roman"/>
          <w:szCs w:val="28"/>
          <w:lang w:eastAsia="ru-RU"/>
        </w:rPr>
        <w:t>я</w:t>
      </w:r>
      <w:r w:rsidR="00421F1F" w:rsidRPr="00E858AB">
        <w:rPr>
          <w:rFonts w:eastAsia="Times New Roman" w:cs="Times New Roman"/>
          <w:szCs w:val="28"/>
          <w:lang w:eastAsia="ru-RU"/>
        </w:rPr>
        <w:t xml:space="preserve"> отрасли, учитывая ее специфическую преобраз</w:t>
      </w:r>
      <w:r w:rsidR="00E61D88" w:rsidRPr="00E858AB">
        <w:rPr>
          <w:rFonts w:eastAsia="Times New Roman" w:cs="Times New Roman"/>
          <w:szCs w:val="28"/>
          <w:lang w:eastAsia="ru-RU"/>
        </w:rPr>
        <w:t>овательную</w:t>
      </w:r>
      <w:r w:rsidR="00421F1F" w:rsidRPr="00E858AB">
        <w:rPr>
          <w:rFonts w:eastAsia="Times New Roman" w:cs="Times New Roman"/>
          <w:szCs w:val="28"/>
          <w:lang w:eastAsia="ru-RU"/>
        </w:rPr>
        <w:t xml:space="preserve"> функцию. </w:t>
      </w:r>
    </w:p>
    <w:p w14:paraId="735B5152" w14:textId="4B180433" w:rsidR="008A26F9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155A77" w:rsidRPr="00E858AB">
        <w:rPr>
          <w:rFonts w:eastAsia="Times New Roman" w:cs="Times New Roman"/>
          <w:szCs w:val="28"/>
          <w:lang w:eastAsia="ru-RU"/>
        </w:rPr>
        <w:t>Назрела также</w:t>
      </w:r>
      <w:r w:rsidR="002B3330" w:rsidRPr="00E858AB">
        <w:rPr>
          <w:rFonts w:eastAsia="Times New Roman" w:cs="Times New Roman"/>
          <w:szCs w:val="28"/>
          <w:lang w:eastAsia="ru-RU"/>
        </w:rPr>
        <w:t xml:space="preserve"> необходимость </w:t>
      </w:r>
      <w:r w:rsidR="002B3330" w:rsidRPr="00E858AB">
        <w:rPr>
          <w:rFonts w:eastAsia="Times New Roman" w:cs="Times New Roman"/>
          <w:spacing w:val="2"/>
          <w:szCs w:val="28"/>
          <w:lang w:eastAsia="ru-RU"/>
        </w:rPr>
        <w:t>модернизации услуг в отрасли культуры в интересах всех групп и слоев населения, ориентации услуг в области культуры на конкретные группы и категории потребителей.</w:t>
      </w:r>
    </w:p>
    <w:p w14:paraId="7798FE1A" w14:textId="77777777" w:rsidR="00C86A34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552F1B" w:rsidRPr="00E858AB">
        <w:rPr>
          <w:rFonts w:eastAsia="Times New Roman" w:cs="Times New Roman"/>
          <w:szCs w:val="28"/>
          <w:lang w:eastAsia="ru-RU"/>
        </w:rPr>
        <w:t xml:space="preserve">Проблема дефицита объектов культуры, ориентированных на организацию </w:t>
      </w:r>
      <w:r w:rsidR="00C86A34" w:rsidRPr="00E858AB">
        <w:rPr>
          <w:rFonts w:eastAsia="Times New Roman" w:cs="Times New Roman"/>
          <w:szCs w:val="28"/>
          <w:lang w:eastAsia="ru-RU"/>
        </w:rPr>
        <w:t>досуга подростков и молодежи,</w:t>
      </w:r>
      <w:r w:rsidR="00552F1B" w:rsidRPr="00E858AB">
        <w:rPr>
          <w:rFonts w:eastAsia="Times New Roman" w:cs="Times New Roman"/>
          <w:szCs w:val="28"/>
          <w:lang w:eastAsia="ru-RU"/>
        </w:rPr>
        <w:t xml:space="preserve"> зачастую оценивается не совсем точно. Пожалуй, первой областью массовой коммерциализации в отрасли культуры был именно досуг подростков и молодежи. Но при этом содержательная сторона предлагаемого досуга вряд ли соответствует в полной мере как задачам поступательного развития отрасли, так и задачам социально-экономического развития города в целом.</w:t>
      </w:r>
      <w:r w:rsidR="003740FF" w:rsidRPr="00E858AB">
        <w:rPr>
          <w:rFonts w:eastAsia="Times New Roman" w:cs="Times New Roman"/>
          <w:szCs w:val="28"/>
          <w:lang w:eastAsia="ru-RU"/>
        </w:rPr>
        <w:t xml:space="preserve"> </w:t>
      </w:r>
      <w:r w:rsidR="002970A3" w:rsidRPr="00E858AB">
        <w:rPr>
          <w:rFonts w:eastAsia="Times New Roman" w:cs="Times New Roman"/>
          <w:spacing w:val="2"/>
          <w:szCs w:val="28"/>
          <w:lang w:eastAsia="ru-RU"/>
        </w:rPr>
        <w:t>В городе</w:t>
      </w: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2970A3" w:rsidRPr="00E858AB">
        <w:rPr>
          <w:rFonts w:eastAsia="Times New Roman" w:cs="Times New Roman"/>
          <w:spacing w:val="2"/>
          <w:szCs w:val="28"/>
          <w:lang w:eastAsia="ru-RU"/>
        </w:rPr>
        <w:t>растет число развлекательных учреждений, находящихся в частной собственности, что позволяет жителям города выбирать место и форму проведения личного досуга за определенную плату. Нарастание мероприятий, основанных на зрелищности, не требующих напряжения умственных способностей, значительно разрушает ценность и особенности многовековой культуры населения города.</w:t>
      </w:r>
    </w:p>
    <w:p w14:paraId="0D40CCD7" w14:textId="7AC53302" w:rsidR="00552F1B" w:rsidRPr="00E858AB" w:rsidRDefault="003740FF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Решение этой проблемы через создание многофункциональных молодежных комплексов, объединяющих в себе культуру, досуг, спорт, информационные технологии, может и должно дополн</w:t>
      </w:r>
      <w:r w:rsidR="006526F9">
        <w:rPr>
          <w:rFonts w:eastAsia="Times New Roman" w:cs="Times New Roman"/>
          <w:szCs w:val="28"/>
          <w:lang w:eastAsia="ru-RU"/>
        </w:rPr>
        <w:t>яться</w:t>
      </w:r>
      <w:r w:rsidRPr="00E858AB">
        <w:rPr>
          <w:rFonts w:eastAsia="Times New Roman" w:cs="Times New Roman"/>
          <w:szCs w:val="28"/>
          <w:lang w:eastAsia="ru-RU"/>
        </w:rPr>
        <w:t xml:space="preserve"> таких центров направлением технического творчества.</w:t>
      </w:r>
      <w:r w:rsidR="009D1FF4" w:rsidRPr="00E858AB">
        <w:rPr>
          <w:rFonts w:eastAsia="Times New Roman" w:cs="Times New Roman"/>
          <w:szCs w:val="28"/>
          <w:lang w:eastAsia="ru-RU"/>
        </w:rPr>
        <w:t xml:space="preserve"> Вероятно</w:t>
      </w:r>
      <w:r w:rsidR="00FE397B" w:rsidRPr="00E858AB">
        <w:rPr>
          <w:rFonts w:eastAsia="Times New Roman" w:cs="Times New Roman"/>
          <w:szCs w:val="28"/>
          <w:lang w:eastAsia="ru-RU"/>
        </w:rPr>
        <w:t>,</w:t>
      </w:r>
      <w:r w:rsidR="009D1FF4" w:rsidRPr="00E858AB">
        <w:rPr>
          <w:rFonts w:eastAsia="Times New Roman" w:cs="Times New Roman"/>
          <w:szCs w:val="28"/>
          <w:lang w:eastAsia="ru-RU"/>
        </w:rPr>
        <w:t xml:space="preserve"> здесь следует учесть опыт создания в России центров технического превосходства. В самом названии таких центров имелось мобилизующее начало для молодежи, склонной к конкуренции</w:t>
      </w:r>
      <w:r w:rsidR="00CE2483" w:rsidRPr="00E858AB">
        <w:rPr>
          <w:rFonts w:eastAsia="Times New Roman" w:cs="Times New Roman"/>
          <w:szCs w:val="28"/>
          <w:lang w:eastAsia="ru-RU"/>
        </w:rPr>
        <w:t xml:space="preserve"> в силу черт характера</w:t>
      </w:r>
      <w:r w:rsidR="002970A3" w:rsidRPr="00E858AB">
        <w:rPr>
          <w:rFonts w:eastAsia="Times New Roman" w:cs="Times New Roman"/>
          <w:szCs w:val="28"/>
          <w:lang w:eastAsia="ru-RU"/>
        </w:rPr>
        <w:t>,</w:t>
      </w:r>
      <w:r w:rsidR="00CE2483" w:rsidRPr="00E858AB">
        <w:rPr>
          <w:rFonts w:eastAsia="Times New Roman" w:cs="Times New Roman"/>
          <w:szCs w:val="28"/>
          <w:lang w:eastAsia="ru-RU"/>
        </w:rPr>
        <w:t xml:space="preserve"> присущих</w:t>
      </w:r>
      <w:r w:rsidR="00C552BC" w:rsidRPr="00E858AB">
        <w:rPr>
          <w:rFonts w:eastAsia="Times New Roman" w:cs="Times New Roman"/>
          <w:szCs w:val="28"/>
          <w:lang w:eastAsia="ru-RU"/>
        </w:rPr>
        <w:t xml:space="preserve"> </w:t>
      </w:r>
      <w:r w:rsidR="00CE2483" w:rsidRPr="00E858AB">
        <w:rPr>
          <w:rFonts w:eastAsia="Times New Roman" w:cs="Times New Roman"/>
          <w:szCs w:val="28"/>
          <w:lang w:eastAsia="ru-RU"/>
        </w:rPr>
        <w:t>возрасту</w:t>
      </w:r>
      <w:r w:rsidR="009D1FF4" w:rsidRPr="00E858AB">
        <w:rPr>
          <w:rFonts w:eastAsia="Times New Roman" w:cs="Times New Roman"/>
          <w:szCs w:val="28"/>
          <w:lang w:eastAsia="ru-RU"/>
        </w:rPr>
        <w:t>.</w:t>
      </w:r>
    </w:p>
    <w:p w14:paraId="0331729A" w14:textId="3D2134AC" w:rsidR="00FE397B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622604" w:rsidRPr="00E858AB">
        <w:rPr>
          <w:rFonts w:eastAsia="Times New Roman" w:cs="Times New Roman"/>
          <w:szCs w:val="28"/>
          <w:lang w:eastAsia="ru-RU"/>
        </w:rPr>
        <w:t>Проблема слабой материально-технической базы учреждений</w:t>
      </w:r>
      <w:r w:rsidR="0095079F" w:rsidRPr="00E858AB">
        <w:rPr>
          <w:rFonts w:eastAsia="Times New Roman" w:cs="Times New Roman"/>
          <w:szCs w:val="28"/>
          <w:lang w:eastAsia="ru-RU"/>
        </w:rPr>
        <w:t xml:space="preserve"> культуры </w:t>
      </w:r>
      <w:r w:rsidR="00D5611A" w:rsidRPr="00E858AB">
        <w:rPr>
          <w:rFonts w:eastAsia="Times New Roman" w:cs="Times New Roman"/>
          <w:szCs w:val="28"/>
          <w:lang w:eastAsia="ru-RU"/>
        </w:rPr>
        <w:t>должна решаться через информатизацию отрасли, модернизацию оборудования, привлечение внебюджетных средств и негосударственных структур.</w:t>
      </w:r>
      <w:r w:rsidR="00F7755E" w:rsidRPr="00E858A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F7755E" w:rsidRPr="00E858AB">
        <w:rPr>
          <w:rFonts w:eastAsia="Times New Roman" w:cs="Times New Roman"/>
          <w:spacing w:val="2"/>
          <w:szCs w:val="28"/>
          <w:lang w:eastAsia="ru-RU"/>
        </w:rPr>
        <w:t xml:space="preserve">Существенным является и то, что муниципальные учреждения, </w:t>
      </w:r>
      <w:r w:rsidR="00F7755E" w:rsidRPr="00E858AB">
        <w:rPr>
          <w:rFonts w:eastAsia="Times New Roman" w:cs="Times New Roman"/>
          <w:spacing w:val="2"/>
          <w:szCs w:val="28"/>
          <w:lang w:eastAsia="ru-RU"/>
        </w:rPr>
        <w:lastRenderedPageBreak/>
        <w:t>через систему которых осуществляется сохранение и развитие отрасли культуры, значительно уступают коммерческим организациям в части обеспечения комфорта и современной технической оснащенности при предоставлении услуг населению</w:t>
      </w:r>
    </w:p>
    <w:p w14:paraId="4C58A20A" w14:textId="1950848E" w:rsidR="0047300A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7E6BBA" w:rsidRPr="00E858AB">
        <w:rPr>
          <w:rFonts w:eastAsia="Times New Roman" w:cs="Times New Roman"/>
          <w:szCs w:val="28"/>
          <w:lang w:eastAsia="ru-RU"/>
        </w:rPr>
        <w:t>Актуальной является и проблема недостаточной доступности учреждений культуры для инвалидов</w:t>
      </w:r>
      <w:r w:rsidR="0047300A" w:rsidRPr="00E858AB">
        <w:rPr>
          <w:rFonts w:eastAsia="Times New Roman" w:cs="Times New Roman"/>
          <w:szCs w:val="28"/>
          <w:lang w:eastAsia="ru-RU"/>
        </w:rPr>
        <w:t>. Предлагаемое решение подобной проблемы для стационарных учреждений культуры через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47300A" w:rsidRPr="00E858AB">
        <w:rPr>
          <w:rFonts w:eastAsia="Times New Roman" w:cs="Times New Roman"/>
          <w:szCs w:val="28"/>
          <w:lang w:eastAsia="ru-RU"/>
        </w:rPr>
        <w:t>приспособление учреждений культуры для доступа инвалидов и других маломобильных групп населения и развитие дистанционного обслуживания, выводит на задачу организации виртуального культурного пространства города.</w:t>
      </w:r>
      <w:r w:rsidR="00F237B7" w:rsidRPr="00E858AB">
        <w:rPr>
          <w:rFonts w:eastAsia="Times New Roman" w:cs="Times New Roman"/>
          <w:szCs w:val="28"/>
          <w:lang w:eastAsia="ru-RU"/>
        </w:rPr>
        <w:t xml:space="preserve"> Как и задача инклюзивного образования для инвалидов через решение задачи дистанционного образования неизбежно выведет на организацию виртуального образовательного пространства. И здесь у России в целом есть существенное преимущество: страна вынужденно поставлена в неизбежность организации такого пространства на половине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F237B7" w:rsidRPr="00E858AB">
        <w:rPr>
          <w:rFonts w:eastAsia="Times New Roman" w:cs="Times New Roman"/>
          <w:szCs w:val="28"/>
          <w:lang w:eastAsia="ru-RU"/>
        </w:rPr>
        <w:t>территории</w:t>
      </w:r>
      <w:r w:rsidR="00144454" w:rsidRPr="00E858AB">
        <w:rPr>
          <w:rFonts w:eastAsia="Times New Roman" w:cs="Times New Roman"/>
          <w:szCs w:val="28"/>
          <w:lang w:eastAsia="ru-RU"/>
        </w:rPr>
        <w:t>, плотность населения которой составляет 2-3 человека на квадратный километр</w:t>
      </w:r>
      <w:r w:rsidR="00F237B7" w:rsidRPr="00E858AB">
        <w:rPr>
          <w:rFonts w:eastAsia="Times New Roman" w:cs="Times New Roman"/>
          <w:szCs w:val="28"/>
          <w:lang w:eastAsia="ru-RU"/>
        </w:rPr>
        <w:t>.</w:t>
      </w:r>
      <w:r w:rsidR="002F2A6A" w:rsidRPr="00E858AB">
        <w:rPr>
          <w:rFonts w:eastAsia="Times New Roman" w:cs="Times New Roman"/>
          <w:szCs w:val="28"/>
          <w:lang w:eastAsia="ru-RU"/>
        </w:rPr>
        <w:t xml:space="preserve"> Необходимо также отметить, что глобальные университеты (</w:t>
      </w:r>
      <w:r w:rsidR="00C86A34" w:rsidRPr="00E858AB">
        <w:rPr>
          <w:rFonts w:eastAsia="Times New Roman" w:cs="Times New Roman"/>
          <w:szCs w:val="28"/>
          <w:lang w:eastAsia="ru-RU"/>
        </w:rPr>
        <w:t>к сожалению,</w:t>
      </w:r>
      <w:r w:rsidR="002F2A6A" w:rsidRPr="00E858AB">
        <w:rPr>
          <w:rFonts w:eastAsia="Times New Roman" w:cs="Times New Roman"/>
          <w:szCs w:val="28"/>
          <w:lang w:eastAsia="ru-RU"/>
        </w:rPr>
        <w:t xml:space="preserve"> все иностранные) уже фактически приступили к организации виртуального образовательного пространства. А потребности в сфере культуры фактически во многом определяются уровнем образования человека.</w:t>
      </w:r>
      <w:r w:rsidR="00970D65" w:rsidRPr="00E858AB">
        <w:rPr>
          <w:rFonts w:eastAsia="Times New Roman" w:cs="Times New Roman"/>
          <w:szCs w:val="28"/>
          <w:lang w:eastAsia="ru-RU"/>
        </w:rPr>
        <w:t xml:space="preserve"> Так что Россия вскоре может быть поставлена и в условия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970D65" w:rsidRPr="00E858AB">
        <w:rPr>
          <w:rFonts w:eastAsia="Times New Roman" w:cs="Times New Roman"/>
          <w:szCs w:val="28"/>
          <w:lang w:eastAsia="ru-RU"/>
        </w:rPr>
        <w:t>жесткой конкуренции в виртуальном культурном пространстве.</w:t>
      </w:r>
    </w:p>
    <w:p w14:paraId="68DEA8D7" w14:textId="7CB28C05" w:rsidR="005216E8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5216E8" w:rsidRPr="00E858AB">
        <w:rPr>
          <w:rFonts w:eastAsia="Times New Roman" w:cs="Times New Roman"/>
          <w:szCs w:val="28"/>
          <w:lang w:eastAsia="ru-RU"/>
        </w:rPr>
        <w:t xml:space="preserve">Соответственно, существует проблема </w:t>
      </w:r>
      <w:r w:rsidR="005216E8" w:rsidRPr="00E858AB">
        <w:rPr>
          <w:rFonts w:eastAsia="Times New Roman" w:cs="Times New Roman"/>
          <w:spacing w:val="2"/>
          <w:szCs w:val="28"/>
          <w:lang w:eastAsia="ru-RU"/>
        </w:rPr>
        <w:t xml:space="preserve">развития единого культурного пространства </w:t>
      </w:r>
      <w:r w:rsidR="00443D96" w:rsidRPr="00E858AB">
        <w:rPr>
          <w:rFonts w:eastAsia="Times New Roman" w:cs="Times New Roman"/>
          <w:spacing w:val="2"/>
          <w:szCs w:val="28"/>
          <w:lang w:eastAsia="ru-RU"/>
        </w:rPr>
        <w:t>города</w:t>
      </w:r>
      <w:r w:rsidR="005216E8" w:rsidRPr="00E858AB">
        <w:rPr>
          <w:rFonts w:eastAsia="Times New Roman" w:cs="Times New Roman"/>
          <w:spacing w:val="2"/>
          <w:szCs w:val="28"/>
          <w:lang w:eastAsia="ru-RU"/>
        </w:rPr>
        <w:t xml:space="preserve"> с созданием условий для равного доступа граждан к культурным ценностям и информации.</w:t>
      </w:r>
    </w:p>
    <w:p w14:paraId="389BC7A9" w14:textId="27F59388" w:rsidR="0036619C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36619C" w:rsidRPr="00E858AB">
        <w:rPr>
          <w:rFonts w:eastAsia="Times New Roman" w:cs="Times New Roman"/>
          <w:szCs w:val="28"/>
          <w:lang w:eastAsia="ru-RU"/>
        </w:rPr>
        <w:t xml:space="preserve">Проблемой </w:t>
      </w:r>
      <w:r w:rsidR="00FB664F" w:rsidRPr="00E858AB">
        <w:rPr>
          <w:rFonts w:eastAsia="Times New Roman" w:cs="Times New Roman"/>
          <w:szCs w:val="28"/>
          <w:lang w:eastAsia="ru-RU"/>
        </w:rPr>
        <w:t xml:space="preserve">для развития культуры города </w:t>
      </w:r>
      <w:r w:rsidR="0036619C" w:rsidRPr="00E858AB">
        <w:rPr>
          <w:rFonts w:eastAsia="Times New Roman" w:cs="Times New Roman"/>
          <w:szCs w:val="28"/>
          <w:lang w:eastAsia="ru-RU"/>
        </w:rPr>
        <w:t>является и то, что назрела необходимость разработки и внедрения инновационных культурных проектов</w:t>
      </w:r>
      <w:r w:rsidR="002668A0" w:rsidRPr="00E858AB">
        <w:rPr>
          <w:rFonts w:eastAsia="Times New Roman" w:cs="Times New Roman"/>
          <w:szCs w:val="28"/>
          <w:lang w:eastAsia="ru-RU"/>
        </w:rPr>
        <w:t xml:space="preserve">. </w:t>
      </w:r>
      <w:r w:rsidR="00493C27" w:rsidRPr="00E858AB">
        <w:rPr>
          <w:rFonts w:eastAsia="Times New Roman" w:cs="Times New Roman"/>
          <w:szCs w:val="28"/>
          <w:lang w:eastAsia="ru-RU"/>
        </w:rPr>
        <w:t>Решением данной проблемы может быть грантовая поддержка инновационных проектов, творческих мастерских, экспериментальных лабораторий. Вместе с тем следует учесть</w:t>
      </w:r>
      <w:r w:rsidR="00C302EF" w:rsidRPr="00E858AB">
        <w:rPr>
          <w:rFonts w:eastAsia="Times New Roman" w:cs="Times New Roman"/>
          <w:szCs w:val="28"/>
          <w:lang w:eastAsia="ru-RU"/>
        </w:rPr>
        <w:t>, что еще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C302EF" w:rsidRPr="00E858AB">
        <w:rPr>
          <w:rFonts w:eastAsia="Times New Roman" w:cs="Times New Roman"/>
          <w:szCs w:val="28"/>
          <w:lang w:eastAsia="ru-RU"/>
        </w:rPr>
        <w:t xml:space="preserve">с конца 80-х гг. прошлого столетия на смену «культурным» приходят «творческие индустрии», ключевым моментом в определении которых является технологическое воспроизводство. </w:t>
      </w:r>
      <w:r w:rsidR="00000B20" w:rsidRPr="00E858AB">
        <w:rPr>
          <w:rFonts w:eastAsia="Times New Roman" w:cs="Times New Roman"/>
          <w:szCs w:val="28"/>
          <w:lang w:eastAsia="ru-RU"/>
        </w:rPr>
        <w:t xml:space="preserve">В силу определенных обстоятельств Россия «пропустила» зарождение и развитие подобной тенденции. </w:t>
      </w:r>
      <w:r w:rsidR="00C302EF" w:rsidRPr="00E858AB">
        <w:rPr>
          <w:rFonts w:eastAsia="Times New Roman" w:cs="Times New Roman"/>
          <w:szCs w:val="28"/>
          <w:lang w:eastAsia="ru-RU"/>
        </w:rPr>
        <w:t xml:space="preserve">Фактически, задачи развития культуры интегрируются в задачи социально-экономического развития. </w:t>
      </w:r>
      <w:r w:rsidR="002A6089" w:rsidRPr="00E858AB">
        <w:rPr>
          <w:rFonts w:eastAsia="Times New Roman" w:cs="Times New Roman"/>
          <w:szCs w:val="28"/>
          <w:lang w:eastAsia="ru-RU"/>
        </w:rPr>
        <w:t>Р</w:t>
      </w:r>
      <w:r w:rsidR="00C302EF" w:rsidRPr="00E858AB">
        <w:rPr>
          <w:rFonts w:eastAsia="Times New Roman" w:cs="Times New Roman"/>
          <w:szCs w:val="28"/>
          <w:lang w:eastAsia="ru-RU"/>
        </w:rPr>
        <w:t>астет понимание развития сегмента внутрикорпоративной культуры</w:t>
      </w:r>
      <w:r w:rsidR="002A6089" w:rsidRPr="00E858AB">
        <w:rPr>
          <w:rFonts w:eastAsia="Times New Roman" w:cs="Times New Roman"/>
          <w:szCs w:val="28"/>
          <w:lang w:eastAsia="ru-RU"/>
        </w:rPr>
        <w:t>. Как тут не вспомнить советские предприятия высокой культуры производства?</w:t>
      </w:r>
      <w:r w:rsidR="00F9555D" w:rsidRPr="00E858AB">
        <w:rPr>
          <w:rFonts w:eastAsia="Times New Roman" w:cs="Times New Roman"/>
          <w:szCs w:val="28"/>
          <w:lang w:eastAsia="ru-RU"/>
        </w:rPr>
        <w:t xml:space="preserve"> Более того, само определение «творческие индустрии» трактуется как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F9555D" w:rsidRPr="00E858AB">
        <w:rPr>
          <w:rFonts w:eastAsia="Times New Roman" w:cs="Times New Roman"/>
          <w:szCs w:val="28"/>
          <w:lang w:eastAsia="ru-RU"/>
        </w:rPr>
        <w:t>деятельность, в основе которой лежит индивидуальное творческое начало, навык или талант, и которая несет в себе потенциал создания добавленной стоимости и рабочих мест путем производства и эксплуатации интеллектуальной собственности.</w:t>
      </w:r>
      <w:r w:rsidR="00910394" w:rsidRPr="00E858AB">
        <w:rPr>
          <w:rFonts w:eastAsia="Times New Roman" w:cs="Times New Roman"/>
          <w:szCs w:val="28"/>
          <w:lang w:eastAsia="ru-RU"/>
        </w:rPr>
        <w:t xml:space="preserve"> На основе развития творческих индустрий формируется модель «креативного города».</w:t>
      </w:r>
    </w:p>
    <w:p w14:paraId="44F12768" w14:textId="3DA14F50" w:rsidR="00A504C3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A504C3" w:rsidRPr="00E858AB">
        <w:rPr>
          <w:rFonts w:eastAsia="Times New Roman" w:cs="Times New Roman"/>
          <w:szCs w:val="28"/>
          <w:lang w:eastAsia="ru-RU"/>
        </w:rPr>
        <w:t>Пока не ставится задача и</w:t>
      </w:r>
      <w:r w:rsidR="003A1CD5" w:rsidRPr="00E858AB">
        <w:rPr>
          <w:rFonts w:eastAsia="Times New Roman" w:cs="Times New Roman"/>
          <w:szCs w:val="28"/>
          <w:lang w:eastAsia="ru-RU"/>
        </w:rPr>
        <w:t>,</w:t>
      </w:r>
      <w:r w:rsidR="00A504C3" w:rsidRPr="00E858AB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="003A1CD5" w:rsidRPr="00E858AB">
        <w:rPr>
          <w:rFonts w:eastAsia="Times New Roman" w:cs="Times New Roman"/>
          <w:szCs w:val="28"/>
          <w:lang w:eastAsia="ru-RU"/>
        </w:rPr>
        <w:t>,</w:t>
      </w:r>
      <w:r w:rsidR="00A504C3" w:rsidRPr="00E858AB">
        <w:rPr>
          <w:rFonts w:eastAsia="Times New Roman" w:cs="Times New Roman"/>
          <w:szCs w:val="28"/>
          <w:lang w:eastAsia="ru-RU"/>
        </w:rPr>
        <w:t xml:space="preserve"> не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A504C3" w:rsidRPr="00E858AB">
        <w:rPr>
          <w:rFonts w:eastAsia="Times New Roman" w:cs="Times New Roman"/>
          <w:spacing w:val="2"/>
          <w:szCs w:val="28"/>
          <w:lang w:eastAsia="ru-RU"/>
        </w:rPr>
        <w:t>формируется имидж города как</w:t>
      </w: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A504C3" w:rsidRPr="00E858AB">
        <w:rPr>
          <w:rFonts w:eastAsia="Times New Roman" w:cs="Times New Roman"/>
          <w:spacing w:val="2"/>
          <w:szCs w:val="28"/>
          <w:lang w:eastAsia="ru-RU"/>
        </w:rPr>
        <w:t>культурного центра Приволжского федерального округа, и в свете этого повышения конкурентоспособности услуг отрасли культуры</w:t>
      </w:r>
      <w:r w:rsidR="001308AD" w:rsidRPr="00E858AB">
        <w:rPr>
          <w:rFonts w:eastAsia="Times New Roman" w:cs="Times New Roman"/>
          <w:spacing w:val="2"/>
          <w:szCs w:val="28"/>
          <w:lang w:eastAsia="ru-RU"/>
        </w:rPr>
        <w:t>. Объявление города культурной столицей ПФО не может компенсировать отсутствие системного решения данной проблемы.</w:t>
      </w:r>
    </w:p>
    <w:p w14:paraId="5369E7CB" w14:textId="0C72316F" w:rsidR="00DF6F0C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DF6F0C" w:rsidRPr="00E858AB">
        <w:rPr>
          <w:rFonts w:eastAsia="Times New Roman" w:cs="Times New Roman"/>
          <w:spacing w:val="2"/>
          <w:szCs w:val="28"/>
          <w:lang w:eastAsia="ru-RU"/>
        </w:rPr>
        <w:t>Не</w:t>
      </w:r>
      <w:r w:rsidR="008C0B8C" w:rsidRPr="00E858AB">
        <w:rPr>
          <w:rFonts w:eastAsia="Times New Roman" w:cs="Times New Roman"/>
          <w:spacing w:val="2"/>
          <w:szCs w:val="28"/>
          <w:lang w:eastAsia="ru-RU"/>
        </w:rPr>
        <w:t>достаточно эффективно</w:t>
      </w: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DF6F0C" w:rsidRPr="00E858AB">
        <w:rPr>
          <w:rFonts w:eastAsia="Times New Roman" w:cs="Times New Roman"/>
          <w:spacing w:val="2"/>
          <w:szCs w:val="28"/>
          <w:lang w:eastAsia="ru-RU"/>
        </w:rPr>
        <w:t>решается задача обеспечения преемственности традиционной народной культуры и развитие на этой основе культурных инноваций</w:t>
      </w:r>
      <w:r w:rsidR="008C0B8C" w:rsidRPr="00E858A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. </w:t>
      </w:r>
      <w:r w:rsidR="008C0B8C" w:rsidRPr="00E858AB">
        <w:rPr>
          <w:rFonts w:eastAsia="Times New Roman" w:cs="Times New Roman"/>
          <w:spacing w:val="2"/>
          <w:szCs w:val="28"/>
          <w:lang w:eastAsia="ru-RU"/>
        </w:rPr>
        <w:t>Между тем</w:t>
      </w:r>
      <w:r w:rsidR="008C0B8C" w:rsidRPr="00E858A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, </w:t>
      </w:r>
      <w:r w:rsidR="008C0B8C" w:rsidRPr="00E858AB">
        <w:rPr>
          <w:rFonts w:eastAsia="Times New Roman" w:cs="Times New Roman"/>
          <w:spacing w:val="2"/>
          <w:szCs w:val="28"/>
          <w:lang w:eastAsia="ru-RU"/>
        </w:rPr>
        <w:t>само сохранение традиционной народной культуры зачастую критически</w:t>
      </w: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8C0B8C" w:rsidRPr="00E858AB">
        <w:rPr>
          <w:rFonts w:eastAsia="Times New Roman" w:cs="Times New Roman"/>
          <w:spacing w:val="2"/>
          <w:szCs w:val="28"/>
          <w:lang w:eastAsia="ru-RU"/>
        </w:rPr>
        <w:t>зависит как минимум от</w:t>
      </w:r>
      <w:r w:rsidR="008C0B8C" w:rsidRPr="00E858A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8C0B8C" w:rsidRPr="00E858AB">
        <w:rPr>
          <w:rFonts w:eastAsia="Times New Roman" w:cs="Times New Roman"/>
          <w:spacing w:val="2"/>
          <w:szCs w:val="28"/>
          <w:lang w:eastAsia="ru-RU"/>
        </w:rPr>
        <w:t>использования современных методов его сохранения.</w:t>
      </w:r>
      <w:r w:rsidR="0082247B"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36627BED" w14:textId="3C716267" w:rsidR="00C67982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E858AB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2A6089" w:rsidRPr="00E858AB">
        <w:rPr>
          <w:rFonts w:eastAsia="Times New Roman" w:cs="Times New Roman"/>
          <w:szCs w:val="28"/>
          <w:lang w:eastAsia="ru-RU"/>
        </w:rPr>
        <w:t xml:space="preserve">Критической проблемой для отрасли </w:t>
      </w:r>
      <w:r w:rsidR="00C86A34">
        <w:rPr>
          <w:rFonts w:eastAsia="Times New Roman" w:cs="Times New Roman"/>
          <w:szCs w:val="28"/>
          <w:lang w:eastAsia="ru-RU"/>
        </w:rPr>
        <w:t xml:space="preserve">остается </w:t>
      </w:r>
      <w:r w:rsidR="002A6089" w:rsidRPr="00E858AB">
        <w:rPr>
          <w:rFonts w:eastAsia="Times New Roman" w:cs="Times New Roman"/>
          <w:szCs w:val="28"/>
          <w:lang w:eastAsia="ru-RU"/>
        </w:rPr>
        <w:t>и обеспечение кадровыми ресурсами.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 Механи</w:t>
      </w:r>
      <w:r w:rsidR="00C86A34">
        <w:rPr>
          <w:rFonts w:eastAsia="Times New Roman" w:cs="Times New Roman"/>
          <w:szCs w:val="28"/>
          <w:lang w:eastAsia="ru-RU"/>
        </w:rPr>
        <w:t xml:space="preserve">чески </w:t>
      </w:r>
      <w:r w:rsidR="00C67982" w:rsidRPr="00E858AB">
        <w:rPr>
          <w:rFonts w:eastAsia="Times New Roman" w:cs="Times New Roman"/>
          <w:szCs w:val="28"/>
          <w:lang w:eastAsia="ru-RU"/>
        </w:rPr>
        <w:t>данную</w:t>
      </w:r>
      <w:r w:rsidR="00C86A34">
        <w:rPr>
          <w:rFonts w:eastAsia="Times New Roman" w:cs="Times New Roman"/>
          <w:szCs w:val="28"/>
          <w:lang w:eastAsia="ru-RU"/>
        </w:rPr>
        <w:t xml:space="preserve"> 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проблему </w:t>
      </w:r>
      <w:r w:rsidR="00C86A34">
        <w:rPr>
          <w:rFonts w:eastAsia="Times New Roman" w:cs="Times New Roman"/>
          <w:szCs w:val="28"/>
          <w:lang w:eastAsia="ru-RU"/>
        </w:rPr>
        <w:t xml:space="preserve">можно </w:t>
      </w:r>
      <w:r w:rsidR="00C67982" w:rsidRPr="00E858AB">
        <w:rPr>
          <w:rFonts w:eastAsia="Times New Roman" w:cs="Times New Roman"/>
          <w:szCs w:val="28"/>
          <w:lang w:eastAsia="ru-RU"/>
        </w:rPr>
        <w:t>решать путем укрепление кадрового потенциала отрасли через комплекс стимулирующих мер</w:t>
      </w:r>
      <w:r w:rsidR="00C86A34">
        <w:rPr>
          <w:rFonts w:eastAsia="Times New Roman" w:cs="Times New Roman"/>
          <w:szCs w:val="28"/>
          <w:lang w:eastAsia="ru-RU"/>
        </w:rPr>
        <w:t>, включая:</w:t>
      </w:r>
    </w:p>
    <w:p w14:paraId="7B390B23" w14:textId="77777777" w:rsidR="00C67982" w:rsidRPr="00E858AB" w:rsidRDefault="00C67982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1. Повышение заработной платы;</w:t>
      </w:r>
    </w:p>
    <w:p w14:paraId="566D27F6" w14:textId="77777777" w:rsidR="00C67982" w:rsidRPr="00E858AB" w:rsidRDefault="00C67982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2. Проведение конкурсов профессионального мастерства с выплатой победителям премий.</w:t>
      </w:r>
    </w:p>
    <w:p w14:paraId="7C6358B0" w14:textId="77A74874" w:rsidR="002A6089" w:rsidRPr="00E858AB" w:rsidRDefault="00C67982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3. Возможность выездов на конференции, семинары за пределы региона и страны.</w:t>
      </w:r>
    </w:p>
    <w:p w14:paraId="67937B48" w14:textId="0E96448B" w:rsidR="00C67982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Вместе с тем, как показывает практика, государство в целом </w:t>
      </w:r>
      <w:r w:rsidR="00C86A34" w:rsidRPr="00E858AB">
        <w:rPr>
          <w:rFonts w:eastAsia="Times New Roman" w:cs="Times New Roman"/>
          <w:szCs w:val="28"/>
          <w:lang w:eastAsia="ru-RU"/>
        </w:rPr>
        <w:t>недостаточно</w:t>
      </w:r>
      <w:r w:rsidR="00C86A34">
        <w:rPr>
          <w:rFonts w:eastAsia="Times New Roman" w:cs="Times New Roman"/>
          <w:szCs w:val="28"/>
          <w:lang w:eastAsia="ru-RU"/>
        </w:rPr>
        <w:t xml:space="preserve"> четко </w:t>
      </w:r>
      <w:r w:rsidR="00C67982" w:rsidRPr="00E858AB">
        <w:rPr>
          <w:rFonts w:eastAsia="Times New Roman" w:cs="Times New Roman"/>
          <w:szCs w:val="28"/>
          <w:lang w:eastAsia="ru-RU"/>
        </w:rPr>
        <w:t>сформулировало требовани</w:t>
      </w:r>
      <w:r w:rsidR="00C86A34">
        <w:rPr>
          <w:rFonts w:eastAsia="Times New Roman" w:cs="Times New Roman"/>
          <w:szCs w:val="28"/>
          <w:lang w:eastAsia="ru-RU"/>
        </w:rPr>
        <w:t>я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 по качеству продукции отрасли</w:t>
      </w:r>
      <w:r w:rsidR="00113A4A" w:rsidRPr="00E858AB">
        <w:rPr>
          <w:rFonts w:eastAsia="Times New Roman" w:cs="Times New Roman"/>
          <w:szCs w:val="28"/>
          <w:lang w:eastAsia="ru-RU"/>
        </w:rPr>
        <w:t>,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 отвечающему задачам преобразовани</w:t>
      </w:r>
      <w:r w:rsidR="00113A4A" w:rsidRPr="00E858AB">
        <w:rPr>
          <w:rFonts w:eastAsia="Times New Roman" w:cs="Times New Roman"/>
          <w:szCs w:val="28"/>
          <w:lang w:eastAsia="ru-RU"/>
        </w:rPr>
        <w:t>й</w:t>
      </w:r>
      <w:r w:rsidR="00C67982" w:rsidRPr="00E858AB">
        <w:rPr>
          <w:rFonts w:eastAsia="Times New Roman" w:cs="Times New Roman"/>
          <w:szCs w:val="28"/>
          <w:lang w:eastAsia="ru-RU"/>
        </w:rPr>
        <w:t xml:space="preserve"> в соответствующих сферах, в том числе и</w:t>
      </w:r>
      <w:r w:rsidR="00C86A34">
        <w:rPr>
          <w:rFonts w:eastAsia="Times New Roman" w:cs="Times New Roman"/>
          <w:szCs w:val="28"/>
          <w:lang w:eastAsia="ru-RU"/>
        </w:rPr>
        <w:t xml:space="preserve"> сфере </w:t>
      </w:r>
      <w:r w:rsidR="00C67982" w:rsidRPr="00E858AB">
        <w:rPr>
          <w:rFonts w:eastAsia="Times New Roman" w:cs="Times New Roman"/>
          <w:szCs w:val="28"/>
          <w:lang w:eastAsia="ru-RU"/>
        </w:rPr>
        <w:t>социально-экономического развития. А без этого осуществлять профессиональную переподготовку работников отрасли достаточно затруднительно.</w:t>
      </w:r>
    </w:p>
    <w:p w14:paraId="5AFF7B50" w14:textId="636538BE" w:rsidR="008157F9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8157F9" w:rsidRPr="00E858AB">
        <w:rPr>
          <w:rFonts w:eastAsia="Times New Roman" w:cs="Times New Roman"/>
          <w:szCs w:val="28"/>
          <w:lang w:eastAsia="ru-RU"/>
        </w:rPr>
        <w:t>Существенной проблемой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8157F9" w:rsidRPr="00E858AB">
        <w:rPr>
          <w:rFonts w:eastAsia="Times New Roman" w:cs="Times New Roman"/>
          <w:szCs w:val="28"/>
          <w:lang w:eastAsia="ru-RU"/>
        </w:rPr>
        <w:t>является недостаточная возможность сохранения культурно-нравственных ориентиров (и соответственно развития базовых потребностей) населения,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8157F9" w:rsidRPr="00E858AB">
        <w:rPr>
          <w:rFonts w:eastAsia="Times New Roman" w:cs="Times New Roman"/>
          <w:szCs w:val="28"/>
          <w:lang w:eastAsia="ru-RU"/>
        </w:rPr>
        <w:t>препятствуя прямому влиянию политической конъюнктуры на сферу культуры</w:t>
      </w:r>
      <w:r w:rsidR="00943851" w:rsidRPr="00E858AB">
        <w:rPr>
          <w:rFonts w:eastAsia="Times New Roman" w:cs="Times New Roman"/>
          <w:szCs w:val="28"/>
          <w:lang w:eastAsia="ru-RU"/>
        </w:rPr>
        <w:t xml:space="preserve"> и, соответственно, </w:t>
      </w:r>
      <w:proofErr w:type="spellStart"/>
      <w:r w:rsidR="00943851" w:rsidRPr="00E858AB">
        <w:rPr>
          <w:rFonts w:eastAsia="Times New Roman" w:cs="Times New Roman"/>
          <w:szCs w:val="28"/>
          <w:lang w:eastAsia="ru-RU"/>
        </w:rPr>
        <w:t>сязанный</w:t>
      </w:r>
      <w:proofErr w:type="spellEnd"/>
      <w:r w:rsidR="00943851" w:rsidRPr="00E858AB">
        <w:rPr>
          <w:rFonts w:eastAsia="Times New Roman" w:cs="Times New Roman"/>
          <w:szCs w:val="28"/>
          <w:lang w:eastAsia="ru-RU"/>
        </w:rPr>
        <w:t xml:space="preserve"> с данной проблемой риск снижения культурно-образовательного уровня населения.</w:t>
      </w:r>
    </w:p>
    <w:p w14:paraId="0D9C2773" w14:textId="2B556D9E" w:rsidR="00447A90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447A90" w:rsidRPr="00E858AB">
        <w:rPr>
          <w:rFonts w:eastAsia="Times New Roman" w:cs="Times New Roman"/>
          <w:szCs w:val="28"/>
          <w:lang w:eastAsia="ru-RU"/>
        </w:rPr>
        <w:t>Важной является также проблема смещения приоритетов в деятельности предприятий в сфере культуры с создания высокого качества содержания продукции на извлечение прибыли от ее реализации.</w:t>
      </w:r>
    </w:p>
    <w:p w14:paraId="7888B470" w14:textId="3E3F87E8" w:rsidR="005C5561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5C5561" w:rsidRPr="00E858AB">
        <w:rPr>
          <w:rFonts w:eastAsia="Times New Roman" w:cs="Times New Roman"/>
          <w:szCs w:val="28"/>
          <w:lang w:eastAsia="ru-RU"/>
        </w:rPr>
        <w:t>Вместе с тем, в Чебоксарах формируются компоненты и компетенции, позволяющие городу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5C5561" w:rsidRPr="00E858AB">
        <w:rPr>
          <w:rFonts w:eastAsia="Times New Roman" w:cs="Times New Roman"/>
          <w:szCs w:val="28"/>
          <w:lang w:eastAsia="ru-RU"/>
        </w:rPr>
        <w:t xml:space="preserve">занимать позицию культурной столицы Поволжья. </w:t>
      </w:r>
    </w:p>
    <w:p w14:paraId="55EF4973" w14:textId="177BA779" w:rsidR="007E38F0" w:rsidRPr="00865420" w:rsidRDefault="007E38F0" w:rsidP="00865420">
      <w:pPr>
        <w:pStyle w:val="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</w:t>
      </w:r>
      <w:bookmarkStart w:id="2" w:name="_Toc52803565"/>
      <w:r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Описание основных направлений развития сферы культуры и постановка среднесрочных целей и задач развития сферы культуры городского округа</w:t>
      </w:r>
      <w:bookmarkEnd w:id="2"/>
    </w:p>
    <w:p w14:paraId="64E1414C" w14:textId="0EC7856A" w:rsidR="007E38F0" w:rsidRPr="00E858AB" w:rsidRDefault="007E38F0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eastAsia="Times New Roman" w:cs="Times New Roman"/>
          <w:szCs w:val="28"/>
          <w:lang w:eastAsia="ru-RU"/>
        </w:rPr>
        <w:t>В настоящее время</w:t>
      </w:r>
      <w:r w:rsidR="00C552BC" w:rsidRPr="00E858AB">
        <w:rPr>
          <w:rFonts w:eastAsia="Times New Roman" w:cs="Times New Roman"/>
          <w:szCs w:val="28"/>
          <w:lang w:eastAsia="ru-RU"/>
        </w:rPr>
        <w:t xml:space="preserve"> </w:t>
      </w:r>
      <w:r w:rsidRPr="00E858AB">
        <w:rPr>
          <w:rFonts w:eastAsia="Times New Roman" w:cs="Times New Roman"/>
          <w:szCs w:val="28"/>
          <w:lang w:eastAsia="ru-RU"/>
        </w:rPr>
        <w:t xml:space="preserve">намечено проведение как минимум корректировки количественных показателей национального проекта «Культура», преимущественно связанных с объемом посещаемости тех или иных массовых </w:t>
      </w:r>
      <w:r w:rsidR="00C86A34" w:rsidRPr="00E858AB">
        <w:rPr>
          <w:rFonts w:eastAsia="Times New Roman" w:cs="Times New Roman"/>
          <w:szCs w:val="28"/>
          <w:lang w:eastAsia="ru-RU"/>
        </w:rPr>
        <w:t>мероприятий.</w:t>
      </w:r>
      <w:r w:rsidRPr="00E858AB">
        <w:rPr>
          <w:rFonts w:eastAsia="Times New Roman" w:cs="Times New Roman"/>
          <w:szCs w:val="28"/>
          <w:lang w:eastAsia="ru-RU"/>
        </w:rPr>
        <w:t xml:space="preserve"> Вероятно, пересмотру будут подлежать и количественные </w:t>
      </w:r>
      <w:r w:rsidRPr="00E858AB">
        <w:rPr>
          <w:rFonts w:eastAsia="Times New Roman" w:cs="Times New Roman"/>
          <w:szCs w:val="28"/>
          <w:lang w:eastAsia="ru-RU"/>
        </w:rPr>
        <w:lastRenderedPageBreak/>
        <w:t xml:space="preserve">показатели посещаемости театров, </w:t>
      </w:r>
      <w:r w:rsidR="00C86A34" w:rsidRPr="00E858AB">
        <w:rPr>
          <w:rFonts w:eastAsia="Times New Roman" w:cs="Times New Roman"/>
          <w:szCs w:val="28"/>
          <w:lang w:eastAsia="ru-RU"/>
        </w:rPr>
        <w:t>музеев,</w:t>
      </w:r>
      <w:r w:rsidRPr="00E858AB">
        <w:rPr>
          <w:rFonts w:eastAsia="Times New Roman" w:cs="Times New Roman"/>
          <w:szCs w:val="28"/>
          <w:lang w:eastAsia="ru-RU"/>
        </w:rPr>
        <w:t xml:space="preserve"> библиотек и т.п. Фактически текущий кризис поставил давно назревшую проблему качественных изменений в содержании мероприятий и произведений культуры.</w:t>
      </w:r>
    </w:p>
    <w:p w14:paraId="304C9BAD" w14:textId="34CB43BF" w:rsidR="00DC15B1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0030C6" w:rsidRPr="00E858AB">
        <w:t xml:space="preserve">При этом в глобальном масштабе уже фактически реализуются три стратегических направления развития сферы культуры. А именно: развитие культурной индустрии, развитие креативной индустрии и формирование культуры жизни человека в </w:t>
      </w:r>
      <w:r w:rsidR="004E5191" w:rsidRPr="00E858AB">
        <w:t xml:space="preserve">цифровом пространстве, пространстве искусственного интеллекта и </w:t>
      </w:r>
      <w:r w:rsidR="000030C6" w:rsidRPr="00E858AB">
        <w:t xml:space="preserve">кибернетическом пространстве </w:t>
      </w:r>
      <w:r w:rsidR="00C86A34">
        <w:t xml:space="preserve">и культуры формирования таких пространств </w:t>
      </w:r>
      <w:r w:rsidR="000030C6" w:rsidRPr="00E858AB">
        <w:t>(наиболее характерн</w:t>
      </w:r>
      <w:r w:rsidR="00175D85" w:rsidRPr="00E858AB">
        <w:t>ое</w:t>
      </w:r>
      <w:r w:rsidR="000030C6" w:rsidRPr="00E858AB">
        <w:t xml:space="preserve"> системн</w:t>
      </w:r>
      <w:r w:rsidR="00175D85" w:rsidRPr="00E858AB">
        <w:t>ое</w:t>
      </w:r>
      <w:r w:rsidRPr="00E858AB">
        <w:t xml:space="preserve"> </w:t>
      </w:r>
      <w:r w:rsidR="000030C6" w:rsidRPr="00E858AB">
        <w:t xml:space="preserve">изложение </w:t>
      </w:r>
      <w:r w:rsidR="00C86A34">
        <w:t xml:space="preserve">соответствующих </w:t>
      </w:r>
      <w:r w:rsidR="000030C6" w:rsidRPr="00E858AB">
        <w:t xml:space="preserve">подходов </w:t>
      </w:r>
      <w:r w:rsidR="00C86A34">
        <w:t xml:space="preserve">приводится в Концепции </w:t>
      </w:r>
      <w:r w:rsidR="000030C6" w:rsidRPr="00E858AB">
        <w:t xml:space="preserve">формирования </w:t>
      </w:r>
      <w:r w:rsidR="00C86A34">
        <w:t>«О</w:t>
      </w:r>
      <w:r w:rsidR="000030C6" w:rsidRPr="00E858AB">
        <w:t>бщества 5.0</w:t>
      </w:r>
      <w:r w:rsidR="00C86A34">
        <w:t>», некоторые, наиболее актуальные тезисы которой приводятся ниже</w:t>
      </w:r>
      <w:r w:rsidR="000030C6" w:rsidRPr="00E858AB">
        <w:t>).</w:t>
      </w:r>
    </w:p>
    <w:p w14:paraId="4944CC9F" w14:textId="59AD6C2D" w:rsidR="000030C6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0030C6" w:rsidRPr="00E858AB">
        <w:t xml:space="preserve">Необходимо отметить, что данные направления не только не противоречат целям национального проекта «Культура», но и </w:t>
      </w:r>
      <w:r w:rsidR="00427D7D" w:rsidRPr="00E858AB">
        <w:t>фактически формируют более четкие и системные образы будущего</w:t>
      </w:r>
      <w:r w:rsidR="00610929" w:rsidRPr="00E858AB">
        <w:t xml:space="preserve"> при реализации данных целей – стратегическое видение результатов</w:t>
      </w:r>
      <w:r w:rsidR="00427D7D" w:rsidRPr="00E858AB">
        <w:t xml:space="preserve">. </w:t>
      </w:r>
    </w:p>
    <w:p w14:paraId="0D7843BD" w14:textId="0D88805F" w:rsidR="00F54424" w:rsidRDefault="00522F16" w:rsidP="00E858AB">
      <w:pPr>
        <w:spacing w:after="0" w:line="240" w:lineRule="auto"/>
        <w:ind w:firstLine="709"/>
        <w:jc w:val="both"/>
      </w:pPr>
      <w:r>
        <w:t>Укрупненно, на уровне региональных проектов, ц</w:t>
      </w:r>
      <w:r w:rsidR="00F54424">
        <w:t>ели развития отрасли культуры</w:t>
      </w:r>
      <w:r>
        <w:t xml:space="preserve"> города Чебоксары сводятся к следующим трем целям</w:t>
      </w:r>
      <w:r w:rsidR="00F54424">
        <w:t>:</w:t>
      </w:r>
    </w:p>
    <w:p w14:paraId="249135F9" w14:textId="0528E8D1" w:rsidR="00FE7683" w:rsidRPr="00E858AB" w:rsidRDefault="00F27E67" w:rsidP="00F54424">
      <w:pPr>
        <w:pStyle w:val="af"/>
        <w:numPr>
          <w:ilvl w:val="0"/>
          <w:numId w:val="2"/>
        </w:numPr>
        <w:spacing w:after="0" w:line="240" w:lineRule="auto"/>
        <w:jc w:val="both"/>
      </w:pPr>
      <w:r w:rsidRPr="00E858AB">
        <w:t xml:space="preserve">В соответствии </w:t>
      </w:r>
      <w:r w:rsidR="00D70F92" w:rsidRPr="00E858AB">
        <w:t xml:space="preserve">с паспортом утвержденного регионального проекта </w:t>
      </w:r>
      <w:r w:rsidR="00F54424">
        <w:t>«</w:t>
      </w:r>
      <w:r w:rsidR="00D70F92" w:rsidRPr="00E858AB">
        <w:t>Обеспечение качественно нового уровня развития инфраструктуры культуры</w:t>
      </w:r>
      <w:r w:rsidR="00F54424">
        <w:t xml:space="preserve">» </w:t>
      </w:r>
      <w:r w:rsidR="00D70F92" w:rsidRPr="00E858AB">
        <w:t xml:space="preserve">(«Культурная среда») </w:t>
      </w:r>
      <w:r w:rsidR="00F54424">
        <w:t xml:space="preserve">на уровне республики </w:t>
      </w:r>
      <w:r w:rsidR="00FE7683" w:rsidRPr="00E858AB">
        <w:t>перед от</w:t>
      </w:r>
      <w:r w:rsidR="0093190C" w:rsidRPr="00E858AB">
        <w:t>р</w:t>
      </w:r>
      <w:r w:rsidR="00FE7683" w:rsidRPr="00E858AB">
        <w:t>аслью</w:t>
      </w:r>
      <w:r w:rsidR="00C552BC" w:rsidRPr="00E858AB">
        <w:t xml:space="preserve"> </w:t>
      </w:r>
      <w:r w:rsidR="00F54424">
        <w:t xml:space="preserve">культуры (в т.ч. в части города </w:t>
      </w:r>
      <w:r w:rsidR="0093190C" w:rsidRPr="00E858AB">
        <w:t>Чебоксары</w:t>
      </w:r>
      <w:r w:rsidR="00F54424">
        <w:t>)</w:t>
      </w:r>
      <w:r w:rsidR="0093190C" w:rsidRPr="00E858AB">
        <w:t xml:space="preserve"> </w:t>
      </w:r>
      <w:r w:rsidR="00FE7683" w:rsidRPr="00E858AB">
        <w:t>поставлен</w:t>
      </w:r>
      <w:r w:rsidR="0093190C" w:rsidRPr="00E858AB">
        <w:t>а</w:t>
      </w:r>
      <w:r w:rsidR="00FE7683" w:rsidRPr="00E858AB">
        <w:t xml:space="preserve"> цел</w:t>
      </w:r>
      <w:r w:rsidR="0093190C" w:rsidRPr="00E858AB">
        <w:t>ь</w:t>
      </w:r>
      <w:r w:rsidR="00F54424">
        <w:t xml:space="preserve"> – </w:t>
      </w:r>
      <w:r w:rsidR="00494AB8" w:rsidRPr="00F54424">
        <w:rPr>
          <w:i/>
        </w:rPr>
        <w:t>увеличение к 2024 году количества посещений организаций культуры путем создания современной инфраструктуры для творческой самореализации и досуга населения</w:t>
      </w:r>
      <w:r w:rsidR="0093190C" w:rsidRPr="00E858AB">
        <w:t xml:space="preserve">. </w:t>
      </w:r>
    </w:p>
    <w:p w14:paraId="1455CEF4" w14:textId="3D1A90A6" w:rsidR="00F0006F" w:rsidRPr="00E858AB" w:rsidRDefault="0093190C" w:rsidP="00F54424">
      <w:pPr>
        <w:pStyle w:val="af"/>
        <w:numPr>
          <w:ilvl w:val="0"/>
          <w:numId w:val="2"/>
        </w:numPr>
        <w:spacing w:after="0" w:line="240" w:lineRule="auto"/>
        <w:jc w:val="both"/>
      </w:pPr>
      <w:r w:rsidRPr="00E858AB">
        <w:t>В соответствии с паспортом утвержденного регионального проекта</w:t>
      </w:r>
      <w:r w:rsidR="006D1C4F" w:rsidRPr="00E858AB">
        <w:t xml:space="preserve"> </w:t>
      </w:r>
      <w:r w:rsidR="00F54424">
        <w:t>«</w:t>
      </w:r>
      <w:r w:rsidR="006D1C4F" w:rsidRPr="00E858AB">
        <w:t>Создание условий для реализации творческого потенциала нации</w:t>
      </w:r>
      <w:r w:rsidR="00F54424">
        <w:t xml:space="preserve">» </w:t>
      </w:r>
      <w:r w:rsidR="006D1C4F" w:rsidRPr="00E858AB">
        <w:t xml:space="preserve">(«Творческие люди») </w:t>
      </w:r>
      <w:r w:rsidR="00F54424">
        <w:t xml:space="preserve">на уровне республики </w:t>
      </w:r>
      <w:r w:rsidR="00F54424" w:rsidRPr="00E858AB">
        <w:t xml:space="preserve">перед отраслью </w:t>
      </w:r>
      <w:r w:rsidR="00F54424">
        <w:t xml:space="preserve">культуры (в т.ч. в части города </w:t>
      </w:r>
      <w:r w:rsidR="00F54424" w:rsidRPr="00E858AB">
        <w:t>Чебоксары</w:t>
      </w:r>
      <w:r w:rsidR="00F54424">
        <w:t>)</w:t>
      </w:r>
      <w:r w:rsidR="00F54424" w:rsidRPr="00E858AB">
        <w:t xml:space="preserve"> поставлена цель</w:t>
      </w:r>
      <w:r w:rsidR="00F54424">
        <w:t xml:space="preserve"> – </w:t>
      </w:r>
      <w:r w:rsidR="004D6E16" w:rsidRPr="00F54424">
        <w:rPr>
          <w:i/>
        </w:rPr>
        <w:t>увеличение к 2024 году количества граждан, вовлеченных в культурную деятельность путем поддержки</w:t>
      </w:r>
      <w:r w:rsidR="004D6E16" w:rsidRPr="00E858AB">
        <w:t>.</w:t>
      </w:r>
    </w:p>
    <w:p w14:paraId="21D49879" w14:textId="4EE58043" w:rsidR="001C3D98" w:rsidRPr="00E858AB" w:rsidRDefault="001C3D98" w:rsidP="00F54424">
      <w:pPr>
        <w:pStyle w:val="af"/>
        <w:numPr>
          <w:ilvl w:val="0"/>
          <w:numId w:val="2"/>
        </w:numPr>
        <w:spacing w:after="0" w:line="240" w:lineRule="auto"/>
        <w:jc w:val="both"/>
      </w:pPr>
      <w:r w:rsidRPr="00E858AB">
        <w:t xml:space="preserve">В соответствии с паспортом утвержденного регионального проекта </w:t>
      </w:r>
      <w:r w:rsidR="00F54424">
        <w:t>«</w:t>
      </w:r>
      <w:r w:rsidRPr="00E858AB">
        <w:t>Цифровизация услуг и формирование информационного пространства в сфере культуры</w:t>
      </w:r>
      <w:r w:rsidR="00F54424">
        <w:t>»</w:t>
      </w:r>
      <w:r w:rsidRPr="00E858AB">
        <w:t xml:space="preserve"> («Цифровая культура») </w:t>
      </w:r>
      <w:r w:rsidR="00F54424">
        <w:t xml:space="preserve">на уровне республики </w:t>
      </w:r>
      <w:r w:rsidR="00F54424" w:rsidRPr="00E858AB">
        <w:t xml:space="preserve">перед отраслью </w:t>
      </w:r>
      <w:r w:rsidR="00F54424">
        <w:t xml:space="preserve">культуры (в т.ч. в части города </w:t>
      </w:r>
      <w:r w:rsidR="00F54424" w:rsidRPr="00E858AB">
        <w:t>Чебоксары</w:t>
      </w:r>
      <w:r w:rsidR="00F54424">
        <w:t>)</w:t>
      </w:r>
      <w:r w:rsidR="00F54424" w:rsidRPr="00E858AB">
        <w:t xml:space="preserve"> поставлена цель</w:t>
      </w:r>
      <w:r w:rsidR="00F54424">
        <w:t xml:space="preserve"> – </w:t>
      </w:r>
      <w:r w:rsidR="00F54424" w:rsidRPr="00F54424">
        <w:rPr>
          <w:i/>
        </w:rPr>
        <w:t>у</w:t>
      </w:r>
      <w:r w:rsidR="00E82819" w:rsidRPr="00F54424">
        <w:rPr>
          <w:i/>
        </w:rPr>
        <w:t>величение числа обращений</w:t>
      </w:r>
      <w:r w:rsidR="00C552BC" w:rsidRPr="00F54424">
        <w:rPr>
          <w:i/>
        </w:rPr>
        <w:t xml:space="preserve"> </w:t>
      </w:r>
      <w:r w:rsidR="00E82819" w:rsidRPr="00F54424">
        <w:rPr>
          <w:i/>
        </w:rPr>
        <w:t>к цифровым ресурсам</w:t>
      </w:r>
      <w:r w:rsidR="00C552BC" w:rsidRPr="00F54424">
        <w:rPr>
          <w:i/>
        </w:rPr>
        <w:t xml:space="preserve"> </w:t>
      </w:r>
      <w:r w:rsidR="00E82819" w:rsidRPr="00F54424">
        <w:rPr>
          <w:i/>
        </w:rPr>
        <w:t>в сфере культуры в 5 раз</w:t>
      </w:r>
      <w:r w:rsidR="00E82819" w:rsidRPr="00E858AB">
        <w:t>.</w:t>
      </w:r>
    </w:p>
    <w:p w14:paraId="73A03471" w14:textId="77777777" w:rsidR="00F54424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</w:p>
    <w:p w14:paraId="761E1830" w14:textId="095F6376" w:rsidR="00BC149E" w:rsidRPr="00E858AB" w:rsidRDefault="00BC149E" w:rsidP="00E858AB">
      <w:pPr>
        <w:spacing w:after="0" w:line="240" w:lineRule="auto"/>
        <w:ind w:firstLine="709"/>
        <w:jc w:val="both"/>
        <w:rPr>
          <w:b/>
          <w:bCs/>
        </w:rPr>
      </w:pPr>
      <w:r w:rsidRPr="00E858AB">
        <w:t xml:space="preserve">Фактически достижение первой из поставленных целей может быть эффективным только на основе формирования на территории города полноценной культурной индустрии. При </w:t>
      </w:r>
      <w:r w:rsidR="00C34162" w:rsidRPr="00E858AB">
        <w:t>этом</w:t>
      </w:r>
      <w:r w:rsidR="00D1542D" w:rsidRPr="00E858AB">
        <w:t>,</w:t>
      </w:r>
      <w:r w:rsidR="00C34162" w:rsidRPr="00E858AB">
        <w:t xml:space="preserve"> как </w:t>
      </w:r>
      <w:r w:rsidR="00F54424">
        <w:t xml:space="preserve">отмечено </w:t>
      </w:r>
      <w:r w:rsidR="007B7EFD" w:rsidRPr="00E858AB">
        <w:t xml:space="preserve">в </w:t>
      </w:r>
      <w:r w:rsidR="00F54424">
        <w:t xml:space="preserve">промежуточном </w:t>
      </w:r>
      <w:r w:rsidR="00D1542D" w:rsidRPr="00E858AB">
        <w:t xml:space="preserve">Отчете о результатах экспертно-аналитического мероприятия «Мониторинг хода реализации мероприятий национального проекта </w:t>
      </w:r>
      <w:r w:rsidR="00D1542D" w:rsidRPr="00E858AB">
        <w:lastRenderedPageBreak/>
        <w:t>«Культура», необходимых для выполнения задач, поставленных в Указе Президента Российской Федерации от 7 мая 2018 г. № 204 «О национальных целях и стратегических задачах развития Российской Федерации на период до 2024 года» (</w:t>
      </w:r>
      <w:r w:rsidR="00F54424">
        <w:t xml:space="preserve">по состоянию на </w:t>
      </w:r>
      <w:r w:rsidR="00D1542D" w:rsidRPr="00E858AB">
        <w:t xml:space="preserve">сентябрь 2019 года): </w:t>
      </w:r>
      <w:r w:rsidR="003813B0" w:rsidRPr="00E858AB">
        <w:rPr>
          <w:b/>
          <w:bCs/>
        </w:rPr>
        <w:t>Достижение целей государственной культурной политики требует проведения регулярного мониторинга состояния общества и его культурного развития на основе специально разработанной системы целевых показателей, в которой должны превалировать – качественные. Однако целевые показатели, позволяющие определить качество культурного развития общества, художественного творчества и культурного продукта, а также оценить духовно-нравственные и культурные ценности, не разработаны.</w:t>
      </w:r>
    </w:p>
    <w:p w14:paraId="09891F14" w14:textId="1D2A4890" w:rsidR="003813B0" w:rsidRPr="00E858AB" w:rsidRDefault="00C552BC" w:rsidP="00E858AB">
      <w:pPr>
        <w:spacing w:after="0" w:line="240" w:lineRule="auto"/>
        <w:ind w:firstLine="709"/>
        <w:jc w:val="both"/>
      </w:pPr>
      <w:r w:rsidRPr="00E858AB">
        <w:rPr>
          <w:b/>
          <w:bCs/>
        </w:rPr>
        <w:t xml:space="preserve"> </w:t>
      </w:r>
      <w:r w:rsidR="003813B0" w:rsidRPr="00E858AB">
        <w:t xml:space="preserve">Такая ситуация </w:t>
      </w:r>
      <w:r w:rsidR="00F54424">
        <w:t>в значительной степени</w:t>
      </w:r>
      <w:r w:rsidR="003813B0" w:rsidRPr="00E858AB">
        <w:t xml:space="preserve"> обесценивает достижение количественных показателей при достижении </w:t>
      </w:r>
      <w:r w:rsidR="00504CB9" w:rsidRPr="00E858AB">
        <w:t xml:space="preserve">первой из поставленных целей. Ниже (в постановке задач) будет предпринята попытка сформулировать требования к качественным показателям достижения первой </w:t>
      </w:r>
      <w:r w:rsidR="00F54424" w:rsidRPr="00E858AB">
        <w:t>цели.</w:t>
      </w:r>
    </w:p>
    <w:p w14:paraId="40B62BD8" w14:textId="77777777" w:rsidR="00F54424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DD735C" w:rsidRPr="00E858AB">
        <w:t>Постановка цели</w:t>
      </w:r>
      <w:r w:rsidR="00F54424">
        <w:t xml:space="preserve"> по </w:t>
      </w:r>
      <w:r w:rsidR="00DD735C" w:rsidRPr="00E858AB">
        <w:t>создани</w:t>
      </w:r>
      <w:r w:rsidR="00F54424">
        <w:t>ю</w:t>
      </w:r>
      <w:r w:rsidR="00DD735C" w:rsidRPr="00E858AB">
        <w:t xml:space="preserve"> условий для реализации творческого потенциала нации («Творческие люди») и ее фактической интерпретации в виде увеличения к 2024 году количества граждан, вовлеченных в культурную деятельность путем государственной</w:t>
      </w:r>
      <w:r w:rsidRPr="00E858AB">
        <w:t xml:space="preserve"> </w:t>
      </w:r>
      <w:r w:rsidR="00DD735C" w:rsidRPr="00E858AB">
        <w:t>поддержки</w:t>
      </w:r>
      <w:r w:rsidRPr="00E858AB">
        <w:t xml:space="preserve"> </w:t>
      </w:r>
      <w:r w:rsidR="00DD735C" w:rsidRPr="00E858AB">
        <w:t>не только не вполне соответствуют друг другу, но</w:t>
      </w:r>
      <w:r w:rsidRPr="00E858AB">
        <w:t xml:space="preserve"> </w:t>
      </w:r>
      <w:r w:rsidR="00DD735C" w:rsidRPr="00E858AB">
        <w:t xml:space="preserve">и ставят развитие отрасли в положение «догоняющей». </w:t>
      </w:r>
      <w:r w:rsidR="00F54424">
        <w:t xml:space="preserve">Это связано с тем, что еще </w:t>
      </w:r>
      <w:r w:rsidR="00DD735C" w:rsidRPr="00E858AB">
        <w:t>с 80</w:t>
      </w:r>
      <w:r w:rsidR="00151FAE" w:rsidRPr="00E858AB">
        <w:t>-</w:t>
      </w:r>
      <w:r w:rsidR="00DD735C" w:rsidRPr="00E858AB">
        <w:t xml:space="preserve">х годов 20 века </w:t>
      </w:r>
      <w:r w:rsidR="00CC1FAC" w:rsidRPr="00E858AB">
        <w:t xml:space="preserve">в мире </w:t>
      </w:r>
      <w:r w:rsidR="00F54424">
        <w:t xml:space="preserve">происходит </w:t>
      </w:r>
      <w:r w:rsidR="00DD735C" w:rsidRPr="00E858AB">
        <w:t xml:space="preserve">переход от формирования культурных индустрий к </w:t>
      </w:r>
      <w:r w:rsidR="00F54424">
        <w:t xml:space="preserve">дополняющему </w:t>
      </w:r>
      <w:r w:rsidR="00DD735C" w:rsidRPr="00E858AB">
        <w:t>формированию креативных индустрий.</w:t>
      </w:r>
      <w:r w:rsidR="00B64ADE" w:rsidRPr="00E858AB">
        <w:t xml:space="preserve"> </w:t>
      </w:r>
    </w:p>
    <w:p w14:paraId="4868E42A" w14:textId="27956B9A" w:rsidR="00504CB9" w:rsidRPr="00E858AB" w:rsidRDefault="00151FAE" w:rsidP="00E858AB">
      <w:pPr>
        <w:spacing w:after="0" w:line="240" w:lineRule="auto"/>
        <w:ind w:firstLine="709"/>
        <w:jc w:val="both"/>
      </w:pPr>
      <w:r w:rsidRPr="00E858AB">
        <w:t>П</w:t>
      </w:r>
      <w:r w:rsidR="00B64ADE" w:rsidRPr="00E858AB">
        <w:t xml:space="preserve">од креативной индустрией </w:t>
      </w:r>
      <w:r w:rsidRPr="00E858AB">
        <w:t xml:space="preserve">здесь </w:t>
      </w:r>
      <w:r w:rsidR="00B64ADE" w:rsidRPr="00E858AB">
        <w:t>понимается производство продукции</w:t>
      </w:r>
      <w:r w:rsidR="00F54424">
        <w:t xml:space="preserve"> и услуг </w:t>
      </w:r>
      <w:r w:rsidR="00B64ADE" w:rsidRPr="00E858AB">
        <w:t>с высокой добавленной стоимостью за счет интеллектуальной собственности (составляющей). Попытка в рыночной экономике развивать творчество в отрыве от экономических реалий как минимум неэффективна.</w:t>
      </w:r>
      <w:r w:rsidR="00C552BC" w:rsidRPr="00E858AB">
        <w:t xml:space="preserve"> </w:t>
      </w:r>
      <w:r w:rsidR="00B64ADE" w:rsidRPr="00E858AB">
        <w:t xml:space="preserve">Движение же по траектории достижения данной цели неизбежно приведет к формированию слабой конкурентной позиции города на рынке креативных </w:t>
      </w:r>
      <w:r w:rsidR="00F54424" w:rsidRPr="00E858AB">
        <w:t>продуктов.</w:t>
      </w:r>
      <w:r w:rsidRPr="00E858AB">
        <w:t xml:space="preserve"> В то же время в рамках существующей модели креативного города </w:t>
      </w:r>
      <w:r w:rsidR="009336C8">
        <w:t xml:space="preserve">практически не представлены </w:t>
      </w:r>
      <w:r w:rsidRPr="00E858AB">
        <w:t>как минимум две отрасли</w:t>
      </w:r>
      <w:r w:rsidR="009336C8">
        <w:t xml:space="preserve"> – образование и здравоохранение</w:t>
      </w:r>
      <w:r w:rsidRPr="00E858AB">
        <w:t>. Их отсутствие об</w:t>
      </w:r>
      <w:r w:rsidR="007C41CB" w:rsidRPr="00E858AB">
        <w:t>ъ</w:t>
      </w:r>
      <w:r w:rsidRPr="00E858AB">
        <w:t>ясня</w:t>
      </w:r>
      <w:r w:rsidR="007C41CB" w:rsidRPr="00E858AB">
        <w:t>ется</w:t>
      </w:r>
      <w:r w:rsidRPr="00E858AB">
        <w:t xml:space="preserve"> недоста</w:t>
      </w:r>
      <w:r w:rsidR="007C41CB" w:rsidRPr="00E858AB">
        <w:t>т</w:t>
      </w:r>
      <w:r w:rsidRPr="00E858AB">
        <w:t>о</w:t>
      </w:r>
      <w:r w:rsidR="007C41CB" w:rsidRPr="00E858AB">
        <w:t>чным уровнем технологического развития на момент разработки модели. Между тем</w:t>
      </w:r>
      <w:r w:rsidR="008F086B" w:rsidRPr="00E858AB">
        <w:t>,</w:t>
      </w:r>
      <w:r w:rsidR="00C552BC" w:rsidRPr="00E858AB">
        <w:t xml:space="preserve"> </w:t>
      </w:r>
      <w:r w:rsidR="007C41CB" w:rsidRPr="00E858AB">
        <w:t>именно отрасли здравоохранения и образования в современной технологической среде являются самыми эффективными в части производства продукции с высокой добавленной стоимостью за счет интеллектуальной собственности.</w:t>
      </w:r>
      <w:r w:rsidR="00A220CA" w:rsidRPr="00E858AB">
        <w:t xml:space="preserve"> </w:t>
      </w:r>
      <w:r w:rsidR="009336C8">
        <w:t>Так, н</w:t>
      </w:r>
      <w:r w:rsidR="008F086B" w:rsidRPr="00E858AB">
        <w:t xml:space="preserve">апример, </w:t>
      </w:r>
      <w:r w:rsidR="009336C8" w:rsidRPr="00E858AB">
        <w:t>технологическое развитие</w:t>
      </w:r>
      <w:r w:rsidR="009336C8">
        <w:t xml:space="preserve"> </w:t>
      </w:r>
      <w:r w:rsidR="008F086B" w:rsidRPr="00E858AB">
        <w:t xml:space="preserve">в </w:t>
      </w:r>
      <w:r w:rsidR="009336C8">
        <w:t xml:space="preserve">сфере </w:t>
      </w:r>
      <w:r w:rsidR="008F086B" w:rsidRPr="00E858AB">
        <w:t>образовани</w:t>
      </w:r>
      <w:r w:rsidR="009336C8">
        <w:t>я в Китае уже</w:t>
      </w:r>
      <w:r w:rsidR="008F086B" w:rsidRPr="00E858AB">
        <w:t xml:space="preserve"> привело к формированию </w:t>
      </w:r>
      <w:r w:rsidR="009336C8">
        <w:t xml:space="preserve">в этой стране </w:t>
      </w:r>
      <w:r w:rsidR="008F086B" w:rsidRPr="00E858AB">
        <w:t>новой культуры</w:t>
      </w:r>
      <w:r w:rsidR="00C552BC" w:rsidRPr="00E858AB">
        <w:t xml:space="preserve"> </w:t>
      </w:r>
      <w:r w:rsidR="008F086B" w:rsidRPr="00E858AB">
        <w:t>образования</w:t>
      </w:r>
      <w:r w:rsidR="00CC1FAC" w:rsidRPr="00E858AB">
        <w:t xml:space="preserve"> (когнитивной культуры)</w:t>
      </w:r>
      <w:r w:rsidR="008F086B" w:rsidRPr="00E858AB">
        <w:t xml:space="preserve">, основанной на </w:t>
      </w:r>
      <w:r w:rsidR="009336C8">
        <w:t xml:space="preserve">широчайшей палитре различных </w:t>
      </w:r>
      <w:r w:rsidR="008F086B" w:rsidRPr="00E858AB">
        <w:t>курс</w:t>
      </w:r>
      <w:r w:rsidR="009336C8">
        <w:t>ов</w:t>
      </w:r>
      <w:r w:rsidR="008F086B" w:rsidRPr="00E858AB">
        <w:t xml:space="preserve"> </w:t>
      </w:r>
      <w:r w:rsidR="0033525D" w:rsidRPr="00E858AB">
        <w:t>дистанционн</w:t>
      </w:r>
      <w:r w:rsidR="008F086B" w:rsidRPr="00E858AB">
        <w:t>ого образования.</w:t>
      </w:r>
    </w:p>
    <w:p w14:paraId="36BABEAC" w14:textId="7F92CE64" w:rsidR="009336C8" w:rsidRDefault="009336C8" w:rsidP="009336C8">
      <w:pPr>
        <w:spacing w:after="0" w:line="240" w:lineRule="auto"/>
        <w:ind w:firstLine="709"/>
        <w:jc w:val="both"/>
      </w:pPr>
      <w:r>
        <w:t>Можно также отметить, что д</w:t>
      </w:r>
      <w:r w:rsidR="00553F33" w:rsidRPr="00E858AB">
        <w:t>остижение в рамках</w:t>
      </w:r>
      <w:r w:rsidR="00C552BC" w:rsidRPr="00E858AB">
        <w:t xml:space="preserve"> </w:t>
      </w:r>
      <w:r>
        <w:t xml:space="preserve">регионального </w:t>
      </w:r>
      <w:r w:rsidR="00553F33" w:rsidRPr="00E858AB">
        <w:t xml:space="preserve">проекта </w:t>
      </w:r>
      <w:r>
        <w:t>«Ц</w:t>
      </w:r>
      <w:r w:rsidR="00553F33" w:rsidRPr="00E858AB">
        <w:t>ифровизаци</w:t>
      </w:r>
      <w:r>
        <w:t>я</w:t>
      </w:r>
      <w:r w:rsidR="00553F33" w:rsidRPr="00E858AB">
        <w:t xml:space="preserve"> услуг и формирования информационного пространства в сфере культуры</w:t>
      </w:r>
      <w:r>
        <w:t>»</w:t>
      </w:r>
      <w:r w:rsidR="00553F33" w:rsidRPr="00E858AB">
        <w:t xml:space="preserve"> («Цифровая культура») </w:t>
      </w:r>
      <w:r w:rsidR="00445BDB" w:rsidRPr="00E858AB">
        <w:t>увеличения числа обращений</w:t>
      </w:r>
      <w:r w:rsidR="00C552BC" w:rsidRPr="00E858AB">
        <w:t xml:space="preserve"> </w:t>
      </w:r>
      <w:r w:rsidR="00445BDB" w:rsidRPr="00E858AB">
        <w:t>к цифровым ресурсам</w:t>
      </w:r>
      <w:r w:rsidR="00C552BC" w:rsidRPr="00E858AB">
        <w:t xml:space="preserve"> </w:t>
      </w:r>
      <w:r w:rsidR="00445BDB" w:rsidRPr="00E858AB">
        <w:t xml:space="preserve">в сфере культуры в 5 раз </w:t>
      </w:r>
      <w:r>
        <w:t>сопровождается рисками</w:t>
      </w:r>
      <w:r w:rsidRPr="009336C8">
        <w:t xml:space="preserve"> </w:t>
      </w:r>
      <w:r>
        <w:t xml:space="preserve">отрыва </w:t>
      </w:r>
      <w:r w:rsidRPr="00E858AB">
        <w:lastRenderedPageBreak/>
        <w:t>духовн</w:t>
      </w:r>
      <w:r>
        <w:t>ой</w:t>
      </w:r>
      <w:r w:rsidRPr="00E858AB">
        <w:t xml:space="preserve"> культур</w:t>
      </w:r>
      <w:r>
        <w:t>ы</w:t>
      </w:r>
      <w:r w:rsidRPr="00E858AB">
        <w:t xml:space="preserve"> от </w:t>
      </w:r>
      <w:r>
        <w:t xml:space="preserve">фактического </w:t>
      </w:r>
      <w:r w:rsidRPr="00E858AB">
        <w:t>материального бытия человека</w:t>
      </w:r>
      <w:r>
        <w:t xml:space="preserve"> вследствие </w:t>
      </w:r>
      <w:r w:rsidR="00445BDB" w:rsidRPr="00E858AB">
        <w:t>ускоренн</w:t>
      </w:r>
      <w:r>
        <w:t>ого</w:t>
      </w:r>
      <w:r w:rsidR="00445BDB" w:rsidRPr="00E858AB">
        <w:t xml:space="preserve"> формировани</w:t>
      </w:r>
      <w:r>
        <w:t>я</w:t>
      </w:r>
      <w:r w:rsidR="00445BDB" w:rsidRPr="00E858AB">
        <w:t xml:space="preserve"> </w:t>
      </w:r>
      <w:r>
        <w:t xml:space="preserve">цифровых </w:t>
      </w:r>
      <w:r w:rsidR="00445BDB" w:rsidRPr="00E858AB">
        <w:t xml:space="preserve">технологий </w:t>
      </w:r>
      <w:r>
        <w:t xml:space="preserve">и расширения </w:t>
      </w:r>
      <w:r w:rsidR="008E60FC" w:rsidRPr="00E858AB">
        <w:t>цифрового пространства и пространства искусственного интеллекта</w:t>
      </w:r>
      <w:r w:rsidR="00445BDB" w:rsidRPr="00E858AB">
        <w:t>.</w:t>
      </w:r>
    </w:p>
    <w:p w14:paraId="739F4A5D" w14:textId="2451CE56" w:rsidR="00522F16" w:rsidRDefault="00445BDB" w:rsidP="00E858AB">
      <w:pPr>
        <w:spacing w:after="0" w:line="240" w:lineRule="auto"/>
        <w:ind w:firstLine="709"/>
        <w:jc w:val="both"/>
      </w:pPr>
      <w:r w:rsidRPr="00E858AB">
        <w:t xml:space="preserve">При этом необходимо </w:t>
      </w:r>
      <w:r w:rsidR="009336C8">
        <w:t>учитывать</w:t>
      </w:r>
      <w:r w:rsidRPr="00E858AB">
        <w:t>, что ускоренное развитие технологий в киберпространстве (пример: беспилотные автомобили, к</w:t>
      </w:r>
      <w:r w:rsidR="009003BA" w:rsidRPr="00E858AB">
        <w:t>омплексы</w:t>
      </w:r>
      <w:r w:rsidRPr="00E858AB">
        <w:t xml:space="preserve"> контроля скорости автомобилей и т.п.) </w:t>
      </w:r>
      <w:r w:rsidR="009336C8">
        <w:t xml:space="preserve">будет проявляться в ускоренном </w:t>
      </w:r>
      <w:r w:rsidRPr="00E858AB">
        <w:t>формировани</w:t>
      </w:r>
      <w:r w:rsidR="009336C8">
        <w:t>и</w:t>
      </w:r>
      <w:r w:rsidRPr="00E858AB">
        <w:t xml:space="preserve"> специфической культуры жизни человека в этом пространстве</w:t>
      </w:r>
      <w:r w:rsidR="009336C8">
        <w:t xml:space="preserve">, и без </w:t>
      </w:r>
      <w:r w:rsidRPr="00E858AB">
        <w:t>создания культурно философской концепции этого пространства</w:t>
      </w:r>
      <w:r w:rsidR="00522F16">
        <w:t xml:space="preserve">, </w:t>
      </w:r>
      <w:r w:rsidR="00522F16" w:rsidRPr="00E858AB">
        <w:t>формир</w:t>
      </w:r>
      <w:r w:rsidR="00522F16">
        <w:t>ующей</w:t>
      </w:r>
      <w:r w:rsidR="00522F16" w:rsidRPr="00E858AB">
        <w:t xml:space="preserve"> культур</w:t>
      </w:r>
      <w:r w:rsidR="00522F16">
        <w:t>у</w:t>
      </w:r>
      <w:r w:rsidR="00522F16" w:rsidRPr="00E858AB">
        <w:t xml:space="preserve"> гармоничного взаимодействия человека с киберпространством города</w:t>
      </w:r>
      <w:r w:rsidR="009336C8">
        <w:t>,</w:t>
      </w:r>
      <w:r w:rsidRPr="00E858AB">
        <w:t xml:space="preserve"> придется идти по пути </w:t>
      </w:r>
      <w:r w:rsidR="009336C8">
        <w:t xml:space="preserve">выработки нормативных </w:t>
      </w:r>
      <w:r w:rsidRPr="00E858AB">
        <w:t>ограничений его развития</w:t>
      </w:r>
      <w:r w:rsidR="00522F16">
        <w:t xml:space="preserve"> по тем направлениям</w:t>
      </w:r>
      <w:r w:rsidRPr="00E858AB">
        <w:t>, которые могут критически повлиять на жизнь человека.</w:t>
      </w:r>
      <w:r w:rsidR="00C552BC" w:rsidRPr="00E858AB">
        <w:t xml:space="preserve"> </w:t>
      </w:r>
    </w:p>
    <w:p w14:paraId="322BAFBF" w14:textId="7788CBFE" w:rsidR="00553F33" w:rsidRPr="00E858AB" w:rsidRDefault="00522F16" w:rsidP="00E858AB">
      <w:pPr>
        <w:spacing w:after="0" w:line="240" w:lineRule="auto"/>
        <w:ind w:firstLine="709"/>
        <w:jc w:val="both"/>
      </w:pPr>
      <w:r>
        <w:t>С учетом изложенного, в</w:t>
      </w:r>
      <w:r w:rsidR="00E2532A" w:rsidRPr="00E858AB">
        <w:t xml:space="preserve"> рамках достижения цели </w:t>
      </w:r>
      <w:r w:rsidR="00D16D0D" w:rsidRPr="00E858AB">
        <w:t>увеличения к 2024 году количества посещений организаций культуры путем создания современной инфраструктуры для творческой самореализации и досуга населения необходимо решать следующие задачи:</w:t>
      </w:r>
    </w:p>
    <w:p w14:paraId="1CAEA9C4" w14:textId="17419E6C" w:rsidR="00D16D0D" w:rsidRPr="00E858AB" w:rsidRDefault="007E47F1" w:rsidP="00E858AB">
      <w:pPr>
        <w:spacing w:after="0" w:line="240" w:lineRule="auto"/>
        <w:ind w:firstLine="709"/>
        <w:jc w:val="both"/>
      </w:pPr>
      <w:r w:rsidRPr="00E858AB">
        <w:t>-создание (реконструкция) и капитальный ремонт объектов организации культуры</w:t>
      </w:r>
      <w:r w:rsidR="006A01FE" w:rsidRPr="00E858AB">
        <w:t>;</w:t>
      </w:r>
    </w:p>
    <w:p w14:paraId="4B67491F" w14:textId="57910C96" w:rsidR="006A01FE" w:rsidRPr="00E858AB" w:rsidRDefault="006A01FE" w:rsidP="00E858AB">
      <w:pPr>
        <w:spacing w:after="0" w:line="240" w:lineRule="auto"/>
        <w:ind w:firstLine="709"/>
        <w:jc w:val="both"/>
      </w:pPr>
      <w:r w:rsidRPr="00E858AB">
        <w:t>-</w:t>
      </w:r>
      <w:r w:rsidR="00F873A2" w:rsidRPr="00E858AB">
        <w:t>оснащение организаций культуры соответствующим оборудованием;</w:t>
      </w:r>
    </w:p>
    <w:p w14:paraId="729CAA09" w14:textId="247883CA" w:rsidR="00F873A2" w:rsidRPr="00E858AB" w:rsidRDefault="00F873A2" w:rsidP="00E858AB">
      <w:pPr>
        <w:spacing w:after="0" w:line="240" w:lineRule="auto"/>
        <w:ind w:firstLine="709"/>
        <w:jc w:val="both"/>
      </w:pPr>
      <w:r w:rsidRPr="00E858AB">
        <w:t>-</w:t>
      </w:r>
      <w:r w:rsidR="005724A1" w:rsidRPr="00E858AB">
        <w:t>маркетинг организаций культуры с целью увеличения посещаемости;</w:t>
      </w:r>
    </w:p>
    <w:p w14:paraId="3E64AE6E" w14:textId="3B04099E" w:rsidR="00B84D24" w:rsidRPr="00E858AB" w:rsidRDefault="00B84D24" w:rsidP="00E858AB">
      <w:pPr>
        <w:spacing w:after="0" w:line="240" w:lineRule="auto"/>
        <w:ind w:firstLine="709"/>
        <w:jc w:val="both"/>
      </w:pPr>
      <w:r w:rsidRPr="00E858AB">
        <w:t>- создание (реконструкция)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14:paraId="24F1B3D0" w14:textId="16EFE998" w:rsidR="003D3028" w:rsidRPr="00E858AB" w:rsidRDefault="006F3AD0" w:rsidP="00E858AB">
      <w:pPr>
        <w:spacing w:after="0" w:line="240" w:lineRule="auto"/>
        <w:ind w:firstLine="709"/>
        <w:jc w:val="both"/>
      </w:pPr>
      <w:r w:rsidRPr="00E858AB">
        <w:t>- реновация</w:t>
      </w:r>
      <w:r w:rsidR="00C552BC" w:rsidRPr="00E858AB">
        <w:t xml:space="preserve"> </w:t>
      </w:r>
      <w:r w:rsidRPr="00E858AB">
        <w:t>муниципальных учреждений отрасли культуры, направленная на улучшение качества культурной среды;</w:t>
      </w:r>
    </w:p>
    <w:p w14:paraId="37E7F2A8" w14:textId="0363C27C" w:rsidR="006F3AD0" w:rsidRPr="00E858AB" w:rsidRDefault="006F3AD0" w:rsidP="00E858AB">
      <w:pPr>
        <w:spacing w:after="0" w:line="240" w:lineRule="auto"/>
        <w:ind w:firstLine="709"/>
        <w:jc w:val="both"/>
      </w:pPr>
      <w:r w:rsidRPr="00E858AB">
        <w:t>-</w:t>
      </w:r>
      <w:r w:rsidR="00FB148B" w:rsidRPr="00E858AB">
        <w:t xml:space="preserve"> обеспечение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14:paraId="2528B15E" w14:textId="38527644" w:rsidR="00FB148B" w:rsidRPr="00E858AB" w:rsidRDefault="00FB148B" w:rsidP="00E858AB">
      <w:pPr>
        <w:spacing w:after="0" w:line="240" w:lineRule="auto"/>
        <w:ind w:firstLine="709"/>
        <w:jc w:val="both"/>
      </w:pPr>
      <w:r w:rsidRPr="00E858AB">
        <w:t>-</w:t>
      </w:r>
      <w:r w:rsidR="00E80E49" w:rsidRPr="00E858AB">
        <w:t xml:space="preserve"> переоснащение муниципальных библиотек по модельному стандарту;</w:t>
      </w:r>
    </w:p>
    <w:p w14:paraId="4E8FD13D" w14:textId="33AC3FC9" w:rsidR="00E80E49" w:rsidRPr="00E858AB" w:rsidRDefault="00E80E49" w:rsidP="00E858AB">
      <w:pPr>
        <w:spacing w:after="0" w:line="240" w:lineRule="auto"/>
        <w:ind w:firstLine="709"/>
        <w:jc w:val="both"/>
      </w:pPr>
      <w:r w:rsidRPr="00E858AB">
        <w:t>-</w:t>
      </w:r>
      <w:r w:rsidR="00E046F1" w:rsidRPr="00E858AB">
        <w:t xml:space="preserve"> реконструкция и (или) капитальный ремонт</w:t>
      </w:r>
      <w:r w:rsidR="00C552BC" w:rsidRPr="00E858AB">
        <w:t xml:space="preserve"> </w:t>
      </w:r>
      <w:r w:rsidR="00E046F1" w:rsidRPr="00E858AB">
        <w:t>муниципальных театров юного зрителя и театры кукол;</w:t>
      </w:r>
    </w:p>
    <w:p w14:paraId="4681587B" w14:textId="27B15E69" w:rsidR="00C02AF8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C02AF8" w:rsidRPr="00E858AB">
        <w:t>Специфически</w:t>
      </w:r>
      <w:r w:rsidR="00522F16">
        <w:t>е</w:t>
      </w:r>
      <w:r w:rsidR="00C02AF8" w:rsidRPr="00E858AB">
        <w:t xml:space="preserve"> для Республики задачи дополн</w:t>
      </w:r>
      <w:r w:rsidR="00222607" w:rsidRPr="00E858AB">
        <w:t>яются следующими:</w:t>
      </w:r>
    </w:p>
    <w:p w14:paraId="48C0DC2A" w14:textId="5153876F" w:rsidR="00E046F1" w:rsidRPr="00E858AB" w:rsidRDefault="00E046F1" w:rsidP="00E858AB">
      <w:pPr>
        <w:spacing w:after="0" w:line="240" w:lineRule="auto"/>
        <w:ind w:firstLine="709"/>
        <w:jc w:val="both"/>
      </w:pPr>
      <w:r w:rsidRPr="00E858AB">
        <w:t>-</w:t>
      </w:r>
      <w:r w:rsidR="00C02AF8" w:rsidRPr="00E858AB">
        <w:t xml:space="preserve"> создание условий для показа национальных кинофильмов в кинозалах</w:t>
      </w:r>
      <w:r w:rsidR="00222607" w:rsidRPr="00E858AB">
        <w:t>;</w:t>
      </w:r>
    </w:p>
    <w:p w14:paraId="6895C5F2" w14:textId="1111ADEF" w:rsidR="00E011A7" w:rsidRPr="00E858AB" w:rsidRDefault="00222607" w:rsidP="00E858AB">
      <w:pPr>
        <w:spacing w:after="0" w:line="240" w:lineRule="auto"/>
        <w:ind w:firstLine="709"/>
      </w:pPr>
      <w:r w:rsidRPr="00E858AB">
        <w:t>-</w:t>
      </w:r>
      <w:r w:rsidR="00E011A7" w:rsidRPr="00E858AB">
        <w:t xml:space="preserve"> реновация региональных и (или) муниципальных учреждений отрасли культуры, направленная на улучшение качества культурной среды.</w:t>
      </w:r>
    </w:p>
    <w:p w14:paraId="0C7F8F1C" w14:textId="7BE636DD" w:rsidR="00222607" w:rsidRPr="00E858AB" w:rsidRDefault="008265E4" w:rsidP="00E858AB">
      <w:pPr>
        <w:spacing w:after="0" w:line="240" w:lineRule="auto"/>
        <w:ind w:firstLine="709"/>
        <w:jc w:val="both"/>
      </w:pPr>
      <w:r>
        <w:t xml:space="preserve">Состав решаемых </w:t>
      </w:r>
      <w:r w:rsidR="004A7AB9" w:rsidRPr="00E858AB">
        <w:t xml:space="preserve">в рамках </w:t>
      </w:r>
      <w:r>
        <w:t xml:space="preserve">достижения обозначенной цели задач целесообразно дополнить решением </w:t>
      </w:r>
      <w:r w:rsidR="004A7AB9" w:rsidRPr="00E858AB">
        <w:t>следующ</w:t>
      </w:r>
      <w:r>
        <w:t>ей</w:t>
      </w:r>
      <w:r w:rsidR="004A7AB9" w:rsidRPr="00E858AB">
        <w:t xml:space="preserve"> задач</w:t>
      </w:r>
      <w:r>
        <w:t>и</w:t>
      </w:r>
      <w:r w:rsidR="004A7AB9" w:rsidRPr="00E858AB">
        <w:t>:</w:t>
      </w:r>
    </w:p>
    <w:p w14:paraId="4D530283" w14:textId="66E55F2B" w:rsidR="004A7AB9" w:rsidRPr="00E858AB" w:rsidRDefault="004A7AB9" w:rsidP="00E858AB">
      <w:pPr>
        <w:spacing w:after="0" w:line="240" w:lineRule="auto"/>
        <w:ind w:firstLine="709"/>
        <w:jc w:val="both"/>
        <w:rPr>
          <w:b/>
          <w:bCs/>
        </w:rPr>
      </w:pPr>
      <w:r w:rsidRPr="00E858AB">
        <w:rPr>
          <w:b/>
          <w:bCs/>
        </w:rPr>
        <w:t>-формирование муниципального заказа на создание продукции, отвечающей задачам социально-экономического развития города по принципу предоставления селективной поддержки.</w:t>
      </w:r>
    </w:p>
    <w:p w14:paraId="3F354637" w14:textId="249E78D8" w:rsidR="0085725E" w:rsidRPr="00E858AB" w:rsidRDefault="0085725E" w:rsidP="00E858AB">
      <w:pPr>
        <w:spacing w:after="0" w:line="240" w:lineRule="auto"/>
        <w:ind w:firstLine="709"/>
        <w:jc w:val="both"/>
      </w:pPr>
      <w:r w:rsidRPr="00E858AB">
        <w:t xml:space="preserve">При реализации проекта </w:t>
      </w:r>
      <w:r w:rsidR="008265E4">
        <w:t xml:space="preserve">по </w:t>
      </w:r>
      <w:r w:rsidRPr="00E858AB">
        <w:t>создани</w:t>
      </w:r>
      <w:r w:rsidR="008265E4">
        <w:t>ю</w:t>
      </w:r>
      <w:r w:rsidRPr="00E858AB">
        <w:t xml:space="preserve"> условий для реализации творческого потенциала нации («Творческие люди») </w:t>
      </w:r>
      <w:r w:rsidR="008265E4">
        <w:t xml:space="preserve">и </w:t>
      </w:r>
      <w:r w:rsidRPr="00E858AB">
        <w:t>достижени</w:t>
      </w:r>
      <w:r w:rsidR="008265E4">
        <w:t>я</w:t>
      </w:r>
      <w:r w:rsidR="00C552BC" w:rsidRPr="00E858AB">
        <w:t xml:space="preserve"> </w:t>
      </w:r>
      <w:r w:rsidRPr="00E858AB">
        <w:t xml:space="preserve">цели увеличения к 2024 году количества граждан, вовлеченных в культурную </w:t>
      </w:r>
      <w:r w:rsidRPr="00E858AB">
        <w:lastRenderedPageBreak/>
        <w:t>деятельность путем государственной поддержки</w:t>
      </w:r>
      <w:r w:rsidR="008265E4">
        <w:t>,</w:t>
      </w:r>
      <w:r w:rsidRPr="00E858AB">
        <w:t xml:space="preserve"> </w:t>
      </w:r>
      <w:r w:rsidR="008265E4" w:rsidRPr="00E858AB">
        <w:t xml:space="preserve">перед отраслью </w:t>
      </w:r>
      <w:r w:rsidR="008265E4">
        <w:t xml:space="preserve">культуры города Чебоксары стоят </w:t>
      </w:r>
      <w:r w:rsidRPr="00E858AB">
        <w:t xml:space="preserve">следующие </w:t>
      </w:r>
      <w:r w:rsidR="008265E4">
        <w:t xml:space="preserve">основные </w:t>
      </w:r>
      <w:r w:rsidRPr="00E858AB">
        <w:t>задачи:</w:t>
      </w:r>
    </w:p>
    <w:p w14:paraId="0DB90345" w14:textId="43B62AA4" w:rsidR="0085725E" w:rsidRPr="00E858AB" w:rsidRDefault="00B94E35" w:rsidP="00E858AB">
      <w:pPr>
        <w:spacing w:after="0" w:line="240" w:lineRule="auto"/>
        <w:ind w:firstLine="709"/>
        <w:jc w:val="both"/>
      </w:pPr>
      <w:r w:rsidRPr="00E858AB">
        <w:t>- повышение квалификации специалистов</w:t>
      </w:r>
      <w:r w:rsidR="00C552BC" w:rsidRPr="00E858AB">
        <w:t xml:space="preserve"> </w:t>
      </w:r>
      <w:r w:rsidRPr="00E858AB">
        <w:t>на базе Центров непрерывного образования;</w:t>
      </w:r>
    </w:p>
    <w:p w14:paraId="2CD26058" w14:textId="4ABE231D" w:rsidR="00B94E35" w:rsidRPr="00E858AB" w:rsidRDefault="00B94E35" w:rsidP="00E858AB">
      <w:pPr>
        <w:spacing w:after="0" w:line="240" w:lineRule="auto"/>
        <w:ind w:firstLine="709"/>
        <w:jc w:val="both"/>
      </w:pPr>
      <w:r w:rsidRPr="00E858AB">
        <w:t>-</w:t>
      </w:r>
      <w:r w:rsidR="00F905A1" w:rsidRPr="00E858AB">
        <w:t xml:space="preserve"> выделение грантов любительским творческим коллективам;</w:t>
      </w:r>
    </w:p>
    <w:p w14:paraId="222FD262" w14:textId="475EFFBF" w:rsidR="00790BF7" w:rsidRPr="00E858AB" w:rsidRDefault="00F905A1" w:rsidP="00E858AB">
      <w:pPr>
        <w:spacing w:after="0" w:line="240" w:lineRule="auto"/>
        <w:ind w:firstLine="709"/>
        <w:jc w:val="both"/>
      </w:pPr>
      <w:r w:rsidRPr="00E858AB">
        <w:t>-</w:t>
      </w:r>
      <w:r w:rsidR="00790BF7" w:rsidRPr="00E858AB">
        <w:t xml:space="preserve"> вовлечение волонтеров в программу «Волонтеры культуры»;</w:t>
      </w:r>
    </w:p>
    <w:p w14:paraId="2286261E" w14:textId="03A18566" w:rsidR="00544213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544213" w:rsidRPr="00E858AB">
        <w:t>Специфическими для Республики будут следующие задачи:</w:t>
      </w:r>
    </w:p>
    <w:p w14:paraId="56548066" w14:textId="535BA6CA" w:rsidR="00146D5D" w:rsidRPr="00E858AB" w:rsidRDefault="00544213" w:rsidP="00E858AB">
      <w:pPr>
        <w:spacing w:after="0" w:line="240" w:lineRule="auto"/>
        <w:ind w:firstLine="709"/>
      </w:pPr>
      <w:r w:rsidRPr="00E858AB">
        <w:t>-</w:t>
      </w:r>
      <w:r w:rsidR="00146D5D" w:rsidRPr="00E858AB">
        <w:t>продвижение талантливой молодежи в сфере музыкального искусства, в том числе по средствам создания национального молодежного оркестра;</w:t>
      </w:r>
    </w:p>
    <w:p w14:paraId="6EF2E0B5" w14:textId="22751532" w:rsidR="00AF69F3" w:rsidRPr="00E858AB" w:rsidRDefault="00AF69F3" w:rsidP="00E858AB">
      <w:pPr>
        <w:spacing w:after="0" w:line="240" w:lineRule="auto"/>
        <w:ind w:firstLine="709"/>
        <w:jc w:val="both"/>
      </w:pPr>
      <w:r w:rsidRPr="00E858AB">
        <w:t>-создание и обеспечение функционирования центров непрерывного образования и повышения квалификации творческих и управленческих кадров в сфере культуры;</w:t>
      </w:r>
    </w:p>
    <w:p w14:paraId="0F3D4E96" w14:textId="6782F192" w:rsidR="00055C24" w:rsidRPr="00E858AB" w:rsidRDefault="00AF69F3" w:rsidP="00E858AB">
      <w:pPr>
        <w:spacing w:after="0" w:line="240" w:lineRule="auto"/>
        <w:ind w:firstLine="709"/>
        <w:jc w:val="both"/>
      </w:pPr>
      <w:r w:rsidRPr="00E858AB">
        <w:t>-</w:t>
      </w:r>
      <w:r w:rsidR="00055C24" w:rsidRPr="00E858AB">
        <w:t>поддержка добровольческих движений, в том числе в сфере сохранения культурного наследия народов Российской Федерации;</w:t>
      </w:r>
    </w:p>
    <w:p w14:paraId="0A8730F4" w14:textId="333C7552" w:rsidR="001E3185" w:rsidRPr="00E858AB" w:rsidRDefault="00055C24" w:rsidP="00E858AB">
      <w:pPr>
        <w:spacing w:after="0" w:line="240" w:lineRule="auto"/>
        <w:ind w:firstLine="709"/>
        <w:jc w:val="both"/>
      </w:pPr>
      <w:r w:rsidRPr="00E858AB">
        <w:t>-</w:t>
      </w:r>
      <w:r w:rsidR="001E3185" w:rsidRPr="00E858AB">
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искусства;</w:t>
      </w:r>
    </w:p>
    <w:p w14:paraId="1CA5F489" w14:textId="264EAA89" w:rsidR="00E74996" w:rsidRPr="00E858AB" w:rsidRDefault="00E74996" w:rsidP="008265E4">
      <w:pPr>
        <w:spacing w:after="0" w:line="240" w:lineRule="auto"/>
        <w:ind w:firstLine="709"/>
        <w:jc w:val="both"/>
      </w:pPr>
      <w:r w:rsidRPr="00E858AB">
        <w:t xml:space="preserve">-организация выставочных проектов </w:t>
      </w:r>
      <w:r w:rsidR="0098618C">
        <w:t xml:space="preserve">по тематике </w:t>
      </w:r>
      <w:r w:rsidRPr="00E858AB">
        <w:t>культурных ценност</w:t>
      </w:r>
      <w:r w:rsidR="0098618C">
        <w:t>ей</w:t>
      </w:r>
      <w:r w:rsidRPr="00E858AB">
        <w:t xml:space="preserve"> народов России в республиканских и муниципальных музеях;</w:t>
      </w:r>
    </w:p>
    <w:p w14:paraId="0A0EC54D" w14:textId="1149A9F4" w:rsidR="008265E4" w:rsidRPr="00E858AB" w:rsidRDefault="008265E4" w:rsidP="008265E4">
      <w:pPr>
        <w:spacing w:after="0" w:line="240" w:lineRule="auto"/>
        <w:ind w:firstLine="709"/>
        <w:jc w:val="both"/>
      </w:pPr>
      <w:r>
        <w:t xml:space="preserve">Состав решаемых </w:t>
      </w:r>
      <w:r w:rsidRPr="00E858AB">
        <w:t xml:space="preserve">в рамках </w:t>
      </w:r>
      <w:r>
        <w:t xml:space="preserve">достижения обозначенной цели задач целесообразно дополнить решением также </w:t>
      </w:r>
      <w:r w:rsidRPr="00E858AB">
        <w:t>следующ</w:t>
      </w:r>
      <w:r>
        <w:t>их</w:t>
      </w:r>
      <w:r w:rsidRPr="00E858AB">
        <w:t xml:space="preserve"> задач:</w:t>
      </w:r>
    </w:p>
    <w:p w14:paraId="341228ED" w14:textId="48104E8E" w:rsidR="00361ED8" w:rsidRPr="008265E4" w:rsidRDefault="00160AE7" w:rsidP="008265E4">
      <w:pPr>
        <w:spacing w:after="0" w:line="240" w:lineRule="auto"/>
        <w:ind w:firstLine="709"/>
        <w:jc w:val="both"/>
        <w:rPr>
          <w:bCs/>
        </w:rPr>
      </w:pPr>
      <w:r w:rsidRPr="00E858AB">
        <w:rPr>
          <w:b/>
          <w:bCs/>
        </w:rPr>
        <w:t xml:space="preserve"> </w:t>
      </w:r>
      <w:r w:rsidR="006856A5" w:rsidRPr="00E858AB">
        <w:rPr>
          <w:b/>
          <w:bCs/>
        </w:rPr>
        <w:t>-</w:t>
      </w:r>
      <w:r w:rsidRPr="00E858AB">
        <w:rPr>
          <w:b/>
          <w:bCs/>
        </w:rPr>
        <w:t>развити</w:t>
      </w:r>
      <w:r w:rsidR="006856A5" w:rsidRPr="00E858AB">
        <w:rPr>
          <w:b/>
          <w:bCs/>
        </w:rPr>
        <w:t>е</w:t>
      </w:r>
      <w:r w:rsidRPr="00E858AB">
        <w:rPr>
          <w:b/>
          <w:bCs/>
        </w:rPr>
        <w:t xml:space="preserve"> социокультурного образовательного центра на базе </w:t>
      </w:r>
      <w:r w:rsidR="008265E4">
        <w:rPr>
          <w:b/>
          <w:bCs/>
        </w:rPr>
        <w:t xml:space="preserve">СОШ </w:t>
      </w:r>
      <w:r w:rsidRPr="00E858AB">
        <w:rPr>
          <w:b/>
          <w:bCs/>
        </w:rPr>
        <w:t xml:space="preserve">№65 в </w:t>
      </w:r>
      <w:r w:rsidR="008265E4">
        <w:rPr>
          <w:b/>
          <w:bCs/>
        </w:rPr>
        <w:t xml:space="preserve">районе </w:t>
      </w:r>
      <w:r w:rsidRPr="00E858AB">
        <w:rPr>
          <w:b/>
          <w:bCs/>
        </w:rPr>
        <w:t>Нов</w:t>
      </w:r>
      <w:r w:rsidR="008265E4">
        <w:rPr>
          <w:b/>
          <w:bCs/>
        </w:rPr>
        <w:t>ый</w:t>
      </w:r>
      <w:r w:rsidRPr="00E858AB">
        <w:rPr>
          <w:b/>
          <w:bCs/>
        </w:rPr>
        <w:t xml:space="preserve"> город</w:t>
      </w:r>
      <w:r w:rsidR="008265E4">
        <w:rPr>
          <w:b/>
          <w:bCs/>
        </w:rPr>
        <w:t xml:space="preserve"> города Чебоксары</w:t>
      </w:r>
      <w:r w:rsidRPr="00E858AB">
        <w:rPr>
          <w:b/>
          <w:bCs/>
        </w:rPr>
        <w:t xml:space="preserve">. </w:t>
      </w:r>
      <w:r w:rsidRPr="008265E4">
        <w:rPr>
          <w:bCs/>
        </w:rPr>
        <w:t xml:space="preserve">Данный центр можно рассматривать как развитие новой </w:t>
      </w:r>
      <w:r w:rsidR="008265E4">
        <w:rPr>
          <w:bCs/>
        </w:rPr>
        <w:t xml:space="preserve">для города </w:t>
      </w:r>
      <w:r w:rsidRPr="008265E4">
        <w:rPr>
          <w:bCs/>
        </w:rPr>
        <w:t>отрасли креативной индустрии</w:t>
      </w:r>
      <w:r w:rsidR="006856A5" w:rsidRPr="008265E4">
        <w:rPr>
          <w:bCs/>
        </w:rPr>
        <w:t xml:space="preserve"> </w:t>
      </w:r>
      <w:r w:rsidR="008265E4">
        <w:rPr>
          <w:bCs/>
        </w:rPr>
        <w:t>–</w:t>
      </w:r>
      <w:r w:rsidR="00C552BC" w:rsidRPr="008265E4">
        <w:rPr>
          <w:bCs/>
        </w:rPr>
        <w:t xml:space="preserve"> </w:t>
      </w:r>
      <w:r w:rsidRPr="008265E4">
        <w:rPr>
          <w:bCs/>
        </w:rPr>
        <w:t>образования.</w:t>
      </w:r>
    </w:p>
    <w:p w14:paraId="316D8E13" w14:textId="54AE0ACB" w:rsidR="001E3185" w:rsidRPr="00E858AB" w:rsidRDefault="00361ED8" w:rsidP="008265E4">
      <w:pPr>
        <w:spacing w:after="0" w:line="240" w:lineRule="auto"/>
        <w:ind w:firstLine="709"/>
        <w:jc w:val="both"/>
        <w:rPr>
          <w:b/>
          <w:bCs/>
        </w:rPr>
      </w:pPr>
      <w:r w:rsidRPr="00E858AB">
        <w:rPr>
          <w:b/>
          <w:bCs/>
        </w:rPr>
        <w:t xml:space="preserve">- разработка на базе анализа развития </w:t>
      </w:r>
      <w:r w:rsidR="008265E4">
        <w:rPr>
          <w:b/>
          <w:bCs/>
        </w:rPr>
        <w:t xml:space="preserve">СОШ №65 </w:t>
      </w:r>
      <w:r w:rsidRPr="00E858AB">
        <w:rPr>
          <w:b/>
          <w:bCs/>
        </w:rPr>
        <w:t>перспективной модели создания культурно-образовательных кластеров (кластеров креативных индустрий)</w:t>
      </w:r>
      <w:r w:rsidR="00C552BC" w:rsidRPr="00E858AB">
        <w:rPr>
          <w:b/>
          <w:bCs/>
        </w:rPr>
        <w:t xml:space="preserve"> </w:t>
      </w:r>
      <w:r w:rsidRPr="00E858AB">
        <w:rPr>
          <w:b/>
          <w:bCs/>
        </w:rPr>
        <w:t>на территории города;</w:t>
      </w:r>
    </w:p>
    <w:p w14:paraId="257A49AE" w14:textId="0AEAB24A" w:rsidR="00055C24" w:rsidRPr="00E858AB" w:rsidRDefault="0009536A" w:rsidP="008265E4">
      <w:pPr>
        <w:spacing w:after="0" w:line="240" w:lineRule="auto"/>
        <w:ind w:firstLine="709"/>
        <w:jc w:val="both"/>
        <w:rPr>
          <w:b/>
          <w:bCs/>
        </w:rPr>
      </w:pPr>
      <w:r w:rsidRPr="00E858AB">
        <w:rPr>
          <w:b/>
          <w:bCs/>
        </w:rPr>
        <w:t>-создание и развитие креативного пространства на территории 8 микрорайона Нового города</w:t>
      </w:r>
      <w:r w:rsidR="00361ED8" w:rsidRPr="00E858AB">
        <w:rPr>
          <w:b/>
          <w:bCs/>
        </w:rPr>
        <w:t>;</w:t>
      </w:r>
    </w:p>
    <w:p w14:paraId="68C67E79" w14:textId="71AE8F1E" w:rsidR="00361ED8" w:rsidRPr="00E858AB" w:rsidRDefault="00361ED8" w:rsidP="008265E4">
      <w:pPr>
        <w:spacing w:after="0" w:line="240" w:lineRule="auto"/>
        <w:ind w:firstLine="709"/>
        <w:jc w:val="both"/>
        <w:rPr>
          <w:b/>
          <w:bCs/>
        </w:rPr>
      </w:pPr>
      <w:r w:rsidRPr="00E858AB">
        <w:rPr>
          <w:b/>
          <w:bCs/>
        </w:rPr>
        <w:t>-разработка на базе анализа развития 8 микрорайона перспективной модели формирования креативных пространств на территории города.</w:t>
      </w:r>
    </w:p>
    <w:p w14:paraId="00BAF26A" w14:textId="3224AF4C" w:rsidR="00AF69F3" w:rsidRPr="00E858AB" w:rsidRDefault="00C552BC" w:rsidP="008265E4">
      <w:pPr>
        <w:spacing w:after="0" w:line="240" w:lineRule="auto"/>
        <w:ind w:firstLine="709"/>
        <w:jc w:val="both"/>
      </w:pPr>
      <w:r w:rsidRPr="00E858AB">
        <w:t xml:space="preserve"> </w:t>
      </w:r>
      <w:r w:rsidR="008B653A" w:rsidRPr="00E858AB">
        <w:t xml:space="preserve">При реализации проекта </w:t>
      </w:r>
      <w:r w:rsidR="008265E4">
        <w:t xml:space="preserve">по </w:t>
      </w:r>
      <w:r w:rsidR="008B653A" w:rsidRPr="00E858AB">
        <w:t xml:space="preserve">цифровизации услуг и формирования информационного пространства в сфере культуры («Цифровая культура») </w:t>
      </w:r>
      <w:r w:rsidR="008265E4">
        <w:t xml:space="preserve">и достижения </w:t>
      </w:r>
      <w:r w:rsidR="008B653A" w:rsidRPr="00E858AB">
        <w:t xml:space="preserve">цели </w:t>
      </w:r>
      <w:r w:rsidR="008265E4">
        <w:t xml:space="preserve">по </w:t>
      </w:r>
      <w:r w:rsidR="008B653A" w:rsidRPr="00E858AB">
        <w:t>увеличени</w:t>
      </w:r>
      <w:r w:rsidR="008265E4">
        <w:t>ю</w:t>
      </w:r>
      <w:r w:rsidR="008B653A" w:rsidRPr="00E858AB">
        <w:t xml:space="preserve"> числа обращений</w:t>
      </w:r>
      <w:r w:rsidRPr="00E858AB">
        <w:t xml:space="preserve"> </w:t>
      </w:r>
      <w:r w:rsidR="008B653A" w:rsidRPr="00E858AB">
        <w:t>к цифровым ресурсам</w:t>
      </w:r>
      <w:r w:rsidRPr="00E858AB">
        <w:t xml:space="preserve"> </w:t>
      </w:r>
      <w:r w:rsidR="008B653A" w:rsidRPr="00E858AB">
        <w:t>в сфере культуры в 5 раз</w:t>
      </w:r>
      <w:r w:rsidR="008265E4">
        <w:t>,</w:t>
      </w:r>
      <w:r w:rsidR="008265E4" w:rsidRPr="00E858AB">
        <w:t xml:space="preserve"> перед отраслью </w:t>
      </w:r>
      <w:r w:rsidR="008265E4">
        <w:t xml:space="preserve">культуры города Чебоксары стоят </w:t>
      </w:r>
      <w:r w:rsidR="008265E4" w:rsidRPr="00E858AB">
        <w:t xml:space="preserve">следующие </w:t>
      </w:r>
      <w:r w:rsidR="008265E4">
        <w:t xml:space="preserve">основные </w:t>
      </w:r>
      <w:r w:rsidR="008265E4" w:rsidRPr="00E858AB">
        <w:t>задачи</w:t>
      </w:r>
      <w:r w:rsidR="00D72562" w:rsidRPr="00E858AB">
        <w:t>:</w:t>
      </w:r>
    </w:p>
    <w:p w14:paraId="12193D2E" w14:textId="0F4B2A59" w:rsidR="008B653A" w:rsidRPr="00E858AB" w:rsidRDefault="00B97C94" w:rsidP="00E858AB">
      <w:pPr>
        <w:spacing w:after="0" w:line="240" w:lineRule="auto"/>
        <w:ind w:firstLine="709"/>
        <w:jc w:val="both"/>
      </w:pPr>
      <w:r w:rsidRPr="00E858AB">
        <w:t>-создание виртуальных концертных залов</w:t>
      </w:r>
      <w:r w:rsidR="00D5713D" w:rsidRPr="00E858AB">
        <w:t xml:space="preserve"> на площадках организаций культуры, в том числе в домах культуры, библиотеках, музеях, для трансляции знаковых культурных мероприятий;</w:t>
      </w:r>
    </w:p>
    <w:p w14:paraId="53F0849E" w14:textId="62E8DA2C" w:rsidR="00B97C94" w:rsidRPr="00E858AB" w:rsidRDefault="00442559" w:rsidP="00E858AB">
      <w:pPr>
        <w:spacing w:after="0" w:line="240" w:lineRule="auto"/>
        <w:ind w:firstLine="709"/>
      </w:pPr>
      <w:r w:rsidRPr="00E858AB">
        <w:t>Специфическ</w:t>
      </w:r>
      <w:r w:rsidR="008265E4">
        <w:t xml:space="preserve">ой </w:t>
      </w:r>
      <w:r w:rsidRPr="00E858AB">
        <w:t>для Республики задач</w:t>
      </w:r>
      <w:r w:rsidR="008265E4">
        <w:t xml:space="preserve">ей </w:t>
      </w:r>
      <w:r w:rsidRPr="00E858AB">
        <w:t xml:space="preserve">представляется </w:t>
      </w:r>
      <w:r w:rsidR="008265E4">
        <w:t>в рамках достижения данной цели представляется</w:t>
      </w:r>
      <w:r w:rsidR="00037ACC" w:rsidRPr="00E858AB">
        <w:t>:</w:t>
      </w:r>
    </w:p>
    <w:p w14:paraId="26F7A5AA" w14:textId="0C3AB928" w:rsidR="00037ACC" w:rsidRPr="00E858AB" w:rsidRDefault="005E089C" w:rsidP="00E858AB">
      <w:pPr>
        <w:spacing w:after="0" w:line="240" w:lineRule="auto"/>
        <w:ind w:firstLine="709"/>
        <w:jc w:val="both"/>
      </w:pPr>
      <w:r w:rsidRPr="00E858AB">
        <w:lastRenderedPageBreak/>
        <w:t>- внедрени</w:t>
      </w:r>
      <w:r w:rsidR="008265E4">
        <w:t>е</w:t>
      </w:r>
      <w:r w:rsidRPr="00E858AB">
        <w:t xml:space="preserve"> цифровых технологий в культурное пространство в части </w:t>
      </w:r>
      <w:r w:rsidR="004827DA" w:rsidRPr="00E858AB">
        <w:t>организации 5 онлайн трансляций мероприятий, размещаемых на портале «</w:t>
      </w:r>
      <w:proofErr w:type="spellStart"/>
      <w:r w:rsidR="004827DA" w:rsidRPr="00E858AB">
        <w:t>Культура.РФ</w:t>
      </w:r>
      <w:proofErr w:type="spellEnd"/>
      <w:r w:rsidR="004827DA" w:rsidRPr="00E858AB">
        <w:t>» (по одной трансляции ежегодно). Конкретные культурные мероприятия будут определяться из расчета их популярности.</w:t>
      </w:r>
    </w:p>
    <w:p w14:paraId="7E1A7131" w14:textId="44A269B7" w:rsidR="00146D5D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3C45C0" w:rsidRPr="00E858AB">
        <w:t xml:space="preserve">Для определения специфических для города задач в рамках создания гармоничного киберпространства города требуется анализ внедрения онлайн платформ и кибернетических технологий в </w:t>
      </w:r>
      <w:r w:rsidR="008265E4">
        <w:t>части</w:t>
      </w:r>
      <w:r w:rsidR="003C45C0" w:rsidRPr="00E858AB">
        <w:t xml:space="preserve"> формирования «умного города» на территории Чебоксар. В качестве</w:t>
      </w:r>
      <w:r w:rsidRPr="00E858AB">
        <w:t xml:space="preserve"> </w:t>
      </w:r>
      <w:r w:rsidR="003C45C0" w:rsidRPr="00E858AB">
        <w:t xml:space="preserve">ориентиров </w:t>
      </w:r>
      <w:r w:rsidR="00226B2D" w:rsidRPr="00E858AB">
        <w:t xml:space="preserve">ниже </w:t>
      </w:r>
      <w:r w:rsidR="003C45C0" w:rsidRPr="00E858AB">
        <w:t xml:space="preserve">будут приведены основные направления </w:t>
      </w:r>
      <w:r w:rsidR="008265E4">
        <w:t xml:space="preserve">Концепции </w:t>
      </w:r>
      <w:r w:rsidR="003C45C0" w:rsidRPr="00E858AB">
        <w:t xml:space="preserve">формирования </w:t>
      </w:r>
      <w:r w:rsidR="008265E4">
        <w:t>«О</w:t>
      </w:r>
      <w:r w:rsidR="003C45C0" w:rsidRPr="00E858AB">
        <w:t>бщества 5.0</w:t>
      </w:r>
      <w:r w:rsidR="008265E4">
        <w:t xml:space="preserve">», разработанной </w:t>
      </w:r>
      <w:r w:rsidR="003C45C0" w:rsidRPr="00E858AB">
        <w:t>в Японии.</w:t>
      </w:r>
    </w:p>
    <w:p w14:paraId="1D3FA999" w14:textId="44905B23" w:rsidR="00544213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t xml:space="preserve"> </w:t>
      </w:r>
      <w:r w:rsidR="000E029D" w:rsidRPr="00E858AB">
        <w:t xml:space="preserve">Необходимо также отметить, что </w:t>
      </w:r>
      <w:r w:rsidR="00206DEB" w:rsidRPr="00E858AB">
        <w:rPr>
          <w:rFonts w:eastAsia="Times New Roman" w:cs="Times New Roman"/>
          <w:szCs w:val="28"/>
          <w:lang w:eastAsia="ru-RU"/>
        </w:rPr>
        <w:t>н</w:t>
      </w:r>
      <w:r w:rsidR="000E029D" w:rsidRPr="00E858AB">
        <w:rPr>
          <w:rFonts w:eastAsia="Times New Roman" w:cs="Times New Roman"/>
          <w:szCs w:val="28"/>
          <w:lang w:eastAsia="ru-RU"/>
        </w:rPr>
        <w:t xml:space="preserve">ациональный проект «Культура» </w:t>
      </w:r>
      <w:r w:rsidR="008265E4">
        <w:rPr>
          <w:rFonts w:eastAsia="Times New Roman" w:cs="Times New Roman"/>
          <w:szCs w:val="28"/>
          <w:lang w:eastAsia="ru-RU"/>
        </w:rPr>
        <w:t xml:space="preserve">преследует </w:t>
      </w:r>
      <w:r w:rsidR="000E029D" w:rsidRPr="00E858AB">
        <w:rPr>
          <w:rFonts w:eastAsia="Times New Roman" w:cs="Times New Roman"/>
          <w:szCs w:val="28"/>
          <w:lang w:eastAsia="ru-RU"/>
        </w:rPr>
        <w:t>две главные цели. Прежде всего, конечно, сделать богатейшую культуру нашей страны более доступной – и для российских граждан, и для иностранных гостей. &lt;…&gt; Вторая главная цель национального проекта – раскрыть творческий потенциал людей, дать им возможность продемонстрировать свои таланты как в России</w:t>
      </w:r>
      <w:r w:rsidR="000E029D" w:rsidRPr="008265E4">
        <w:rPr>
          <w:rFonts w:eastAsia="Times New Roman" w:cs="Times New Roman"/>
          <w:szCs w:val="28"/>
          <w:lang w:eastAsia="ru-RU"/>
        </w:rPr>
        <w:t xml:space="preserve">, </w:t>
      </w:r>
      <w:r w:rsidR="000E029D" w:rsidRPr="008265E4">
        <w:rPr>
          <w:rFonts w:eastAsia="Times New Roman" w:cs="Times New Roman"/>
          <w:bCs/>
          <w:szCs w:val="28"/>
          <w:lang w:eastAsia="ru-RU"/>
        </w:rPr>
        <w:t>так и за рубежом</w:t>
      </w:r>
      <w:r w:rsidR="000E029D" w:rsidRPr="008265E4">
        <w:rPr>
          <w:rFonts w:eastAsia="Times New Roman" w:cs="Times New Roman"/>
          <w:szCs w:val="28"/>
          <w:lang w:eastAsia="ru-RU"/>
        </w:rPr>
        <w:t>.</w:t>
      </w:r>
    </w:p>
    <w:p w14:paraId="721A4284" w14:textId="200A7635" w:rsidR="00E36922" w:rsidRPr="00E858AB" w:rsidRDefault="00C552BC" w:rsidP="00E858AB">
      <w:pPr>
        <w:spacing w:after="0" w:line="240" w:lineRule="auto"/>
        <w:ind w:firstLine="709"/>
        <w:jc w:val="both"/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E36922" w:rsidRPr="00E858AB">
        <w:rPr>
          <w:rFonts w:eastAsia="Times New Roman" w:cs="Times New Roman"/>
          <w:szCs w:val="28"/>
          <w:lang w:eastAsia="ru-RU"/>
        </w:rPr>
        <w:t>Соответственно, по возможности, следует рассмотреть постановку задачи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E36922" w:rsidRPr="00E858AB">
        <w:rPr>
          <w:rFonts w:eastAsia="Times New Roman" w:cs="Times New Roman"/>
          <w:szCs w:val="28"/>
          <w:lang w:eastAsia="ru-RU"/>
        </w:rPr>
        <w:t>создания и продвижения на экспорт творческой продукции</w:t>
      </w:r>
      <w:r w:rsidR="008265E4">
        <w:rPr>
          <w:rFonts w:eastAsia="Times New Roman" w:cs="Times New Roman"/>
          <w:szCs w:val="28"/>
          <w:lang w:eastAsia="ru-RU"/>
        </w:rPr>
        <w:t>, формируемой в городе Чебоксары</w:t>
      </w:r>
      <w:r w:rsidR="00E36922" w:rsidRPr="00E858AB">
        <w:rPr>
          <w:rFonts w:eastAsia="Times New Roman" w:cs="Times New Roman"/>
          <w:szCs w:val="28"/>
          <w:lang w:eastAsia="ru-RU"/>
        </w:rPr>
        <w:t>. Как показывает практика, это приводит к резкому повышению качества данной продукции.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</w:p>
    <w:p w14:paraId="5225E5F8" w14:textId="12F44425" w:rsidR="00593004" w:rsidRPr="00E858AB" w:rsidRDefault="00593004" w:rsidP="00E858AB">
      <w:pPr>
        <w:spacing w:after="0" w:line="240" w:lineRule="auto"/>
        <w:ind w:firstLine="709"/>
        <w:jc w:val="both"/>
      </w:pPr>
    </w:p>
    <w:p w14:paraId="26910E1B" w14:textId="27DA763E" w:rsidR="00145A76" w:rsidRPr="00865420" w:rsidRDefault="00C552BC" w:rsidP="00865420">
      <w:pPr>
        <w:pStyle w:val="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</w:t>
      </w:r>
      <w:bookmarkStart w:id="3" w:name="_Toc52803566"/>
      <w:r w:rsidR="00145A76"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Перспективные проекты</w:t>
      </w:r>
      <w:r w:rsidR="00965648"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в сфере </w:t>
      </w:r>
      <w:r w:rsidR="00343A4B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образования и </w:t>
      </w:r>
      <w:r w:rsidR="00965648" w:rsidRPr="008654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культуры</w:t>
      </w:r>
      <w:bookmarkEnd w:id="3"/>
    </w:p>
    <w:p w14:paraId="3FE70C3E" w14:textId="59741E09" w:rsidR="00593004" w:rsidRPr="008265E4" w:rsidRDefault="006F2FE6" w:rsidP="00865420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4" w:name="_Toc52803567"/>
      <w:r w:rsidRPr="008265E4">
        <w:rPr>
          <w:b/>
          <w:bCs/>
        </w:rPr>
        <w:t>Развитие социокультурного центра на базе СОШ №65</w:t>
      </w:r>
      <w:bookmarkEnd w:id="4"/>
    </w:p>
    <w:p w14:paraId="2B9333C0" w14:textId="05EA28B5" w:rsidR="004802ED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4802ED" w:rsidRPr="00E858AB">
        <w:rPr>
          <w:rFonts w:cs="Times New Roman"/>
          <w:szCs w:val="28"/>
          <w:shd w:val="clear" w:color="auto" w:fill="FFFFFF"/>
        </w:rPr>
        <w:t xml:space="preserve">Концепция СОШ №65 — школа для всех. Здесь будут действовать три центра — Инновационный (это сам учебный процесс), Олимпиадный (в таких классах школьники будут развивать спортивные таланты) и Центр досуга. В нем будут работать кружки и секции разных направлений, не только для учащихся школы, но и для дошкольников и взрослого населения Нового города. Таким образом, школа станет </w:t>
      </w:r>
      <w:r w:rsidR="004802ED" w:rsidRPr="00E858AB">
        <w:rPr>
          <w:rFonts w:cs="Times New Roman"/>
          <w:b/>
          <w:bCs/>
          <w:szCs w:val="28"/>
          <w:shd w:val="clear" w:color="auto" w:fill="FFFFFF"/>
        </w:rPr>
        <w:t>социокультурным</w:t>
      </w:r>
      <w:r w:rsidR="004802ED" w:rsidRPr="00E858AB">
        <w:rPr>
          <w:rFonts w:cs="Times New Roman"/>
          <w:szCs w:val="28"/>
          <w:shd w:val="clear" w:color="auto" w:fill="FFFFFF"/>
        </w:rPr>
        <w:t xml:space="preserve"> и спортивным центром для жителей микрорайона.</w:t>
      </w:r>
    </w:p>
    <w:p w14:paraId="64FD86FE" w14:textId="3237B31C" w:rsidR="006A131A" w:rsidRPr="00E858AB" w:rsidRDefault="00C552BC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0A55FB" w:rsidRPr="00E858AB">
        <w:rPr>
          <w:rFonts w:cs="Times New Roman"/>
          <w:szCs w:val="28"/>
          <w:shd w:val="clear" w:color="auto" w:fill="FFFFFF"/>
        </w:rPr>
        <w:t>Особого внимания здесь заслуживает развитие инновационного центра. Необходимо отметить низкий уровень инновационной культуры российского общества в целом. Это обусловлено тем, что в стране практически отсутствует конкурентоспособная высокотехнологичная продукция с высокой долей добавленной стоимости за счет интеллектуальной составляющей.</w:t>
      </w:r>
      <w:r w:rsidR="007443C7" w:rsidRPr="00E858AB">
        <w:rPr>
          <w:rFonts w:cs="Times New Roman"/>
          <w:szCs w:val="28"/>
          <w:shd w:val="clear" w:color="auto" w:fill="FFFFFF"/>
        </w:rPr>
        <w:t xml:space="preserve"> Это </w:t>
      </w:r>
      <w:r w:rsidR="00E92BB0" w:rsidRPr="00E858AB">
        <w:rPr>
          <w:rFonts w:cs="Times New Roman"/>
          <w:szCs w:val="28"/>
          <w:shd w:val="clear" w:color="auto" w:fill="FFFFFF"/>
        </w:rPr>
        <w:t>выражается в периодической постановке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E92BB0" w:rsidRPr="00E858AB">
        <w:rPr>
          <w:rFonts w:cs="Times New Roman"/>
          <w:szCs w:val="28"/>
          <w:shd w:val="clear" w:color="auto" w:fill="FFFFFF"/>
        </w:rPr>
        <w:t xml:space="preserve">задачи изменения структуры российского экспорта и импортозамещения в части продукции высоких технологических переделов. Полагаем, что сотрудничество с </w:t>
      </w:r>
      <w:r w:rsidR="00ED276F" w:rsidRPr="00E858AB">
        <w:rPr>
          <w:rFonts w:cs="Times New Roman"/>
          <w:szCs w:val="28"/>
          <w:shd w:val="clear" w:color="auto" w:fill="FFFFFF"/>
        </w:rPr>
        <w:t>рядом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ED276F" w:rsidRPr="00E858AB">
        <w:rPr>
          <w:rFonts w:eastAsia="Times New Roman" w:cs="Times New Roman"/>
          <w:szCs w:val="28"/>
          <w:lang w:eastAsia="ru-RU"/>
        </w:rPr>
        <w:t>вузов</w:t>
      </w:r>
      <w:r w:rsidR="00ED276F" w:rsidRPr="00E85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276F" w:rsidRPr="00E858AB">
        <w:rPr>
          <w:rFonts w:eastAsia="Times New Roman" w:cs="Times New Roman"/>
          <w:szCs w:val="28"/>
          <w:lang w:eastAsia="ru-RU"/>
        </w:rPr>
        <w:t>(так, совместно с ЧГУ реализуется проект «</w:t>
      </w:r>
      <w:proofErr w:type="spellStart"/>
      <w:r w:rsidR="00ED276F" w:rsidRPr="00E858AB">
        <w:rPr>
          <w:rFonts w:eastAsia="Times New Roman" w:cs="Times New Roman"/>
          <w:szCs w:val="28"/>
          <w:lang w:eastAsia="ru-RU"/>
        </w:rPr>
        <w:t>Айти</w:t>
      </w:r>
      <w:proofErr w:type="spellEnd"/>
      <w:r w:rsidR="00ED276F" w:rsidRPr="00E858AB">
        <w:rPr>
          <w:rFonts w:eastAsia="Times New Roman" w:cs="Times New Roman"/>
          <w:szCs w:val="28"/>
          <w:lang w:eastAsia="ru-RU"/>
        </w:rPr>
        <w:t>-инженерия». Для названного профильного направления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ED276F" w:rsidRPr="00E858AB">
        <w:rPr>
          <w:rFonts w:eastAsia="Times New Roman" w:cs="Times New Roman"/>
          <w:szCs w:val="28"/>
          <w:lang w:eastAsia="ru-RU"/>
        </w:rPr>
        <w:t xml:space="preserve">оборудование приобреталось </w:t>
      </w:r>
      <w:proofErr w:type="gramStart"/>
      <w:r w:rsidR="00ED276F" w:rsidRPr="00E858AB">
        <w:rPr>
          <w:rFonts w:eastAsia="Times New Roman" w:cs="Times New Roman"/>
          <w:szCs w:val="28"/>
          <w:lang w:eastAsia="ru-RU"/>
        </w:rPr>
        <w:t>по заявке</w:t>
      </w:r>
      <w:proofErr w:type="gramEnd"/>
      <w:r w:rsidR="00ED276F" w:rsidRPr="00E858AB">
        <w:rPr>
          <w:rFonts w:eastAsia="Times New Roman" w:cs="Times New Roman"/>
          <w:szCs w:val="28"/>
          <w:lang w:eastAsia="ru-RU"/>
        </w:rPr>
        <w:t xml:space="preserve"> сформированной вузом, чтобы преподаватели университета могли здесь работать и обучать учеников школы)</w:t>
      </w:r>
      <w:r w:rsidR="00573D8D" w:rsidRPr="00E858AB">
        <w:rPr>
          <w:rFonts w:eastAsia="Times New Roman" w:cs="Times New Roman"/>
          <w:szCs w:val="28"/>
          <w:lang w:eastAsia="ru-RU"/>
        </w:rPr>
        <w:t>,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2D2BF6" w:rsidRPr="00E858AB">
        <w:rPr>
          <w:rFonts w:eastAsia="Times New Roman" w:cs="Times New Roman"/>
          <w:szCs w:val="28"/>
          <w:lang w:eastAsia="ru-RU"/>
        </w:rPr>
        <w:t>впоследстви</w:t>
      </w:r>
      <w:r w:rsidR="00573D8D" w:rsidRPr="00E858AB">
        <w:rPr>
          <w:rFonts w:eastAsia="Times New Roman" w:cs="Times New Roman"/>
          <w:szCs w:val="28"/>
          <w:lang w:eastAsia="ru-RU"/>
        </w:rPr>
        <w:t>и</w:t>
      </w:r>
      <w:r w:rsidR="002D2BF6" w:rsidRPr="00E858AB">
        <w:rPr>
          <w:rFonts w:eastAsia="Times New Roman" w:cs="Times New Roman"/>
          <w:szCs w:val="28"/>
          <w:lang w:eastAsia="ru-RU"/>
        </w:rPr>
        <w:t xml:space="preserve"> может быть органично дополнено сотрудничеством с рядом ведущих предприятий Республики.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530B1F" w:rsidRPr="00E858AB">
        <w:rPr>
          <w:rFonts w:eastAsia="Times New Roman" w:cs="Times New Roman"/>
          <w:szCs w:val="28"/>
          <w:lang w:eastAsia="ru-RU"/>
        </w:rPr>
        <w:lastRenderedPageBreak/>
        <w:t>Соответственно, дополняя специфическую профессиональную деятельность, алгоритмами освоения новых технологий производства.</w:t>
      </w:r>
      <w:r w:rsidR="00573D8D" w:rsidRPr="00E858AB">
        <w:rPr>
          <w:rFonts w:eastAsia="Times New Roman" w:cs="Times New Roman"/>
          <w:szCs w:val="28"/>
          <w:lang w:eastAsia="ru-RU"/>
        </w:rPr>
        <w:t xml:space="preserve"> Т.е. на раннем этапе закладывать в портфолио школьника культуру освоения новых сложных профессий. Для этого вполне может быть использован опыт </w:t>
      </w:r>
      <w:r w:rsidR="001C041C" w:rsidRPr="00E858AB">
        <w:rPr>
          <w:rFonts w:eastAsia="Times New Roman" w:cs="Times New Roman"/>
          <w:szCs w:val="28"/>
          <w:lang w:eastAsia="ru-RU"/>
        </w:rPr>
        <w:t xml:space="preserve">СОШ №548 г. Москвы. </w:t>
      </w:r>
      <w:r w:rsidR="00385900" w:rsidRPr="00E858AB">
        <w:rPr>
          <w:rFonts w:eastAsia="Times New Roman" w:cs="Times New Roman"/>
          <w:szCs w:val="28"/>
          <w:lang w:eastAsia="ru-RU"/>
        </w:rPr>
        <w:t xml:space="preserve">Где </w:t>
      </w:r>
      <w:r w:rsidR="00385900" w:rsidRPr="00E858AB">
        <w:rPr>
          <w:rFonts w:cs="Times New Roman"/>
          <w:szCs w:val="28"/>
          <w:shd w:val="clear" w:color="auto" w:fill="FFFFFF"/>
        </w:rPr>
        <w:t>особый акцент был сделан на мастерских, в том числе, по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385900" w:rsidRPr="00E858AB">
        <w:rPr>
          <w:rFonts w:cs="Times New Roman"/>
          <w:szCs w:val="28"/>
          <w:shd w:val="clear" w:color="auto" w:fill="FFFFFF"/>
        </w:rPr>
        <w:t>робототехнике и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385900" w:rsidRPr="00E858AB">
        <w:rPr>
          <w:rFonts w:cs="Times New Roman"/>
          <w:szCs w:val="28"/>
          <w:shd w:val="clear" w:color="auto" w:fill="FFFFFF"/>
        </w:rPr>
        <w:t>металообработке</w:t>
      </w:r>
      <w:proofErr w:type="spellEnd"/>
      <w:r w:rsidR="00385900" w:rsidRPr="00E858AB">
        <w:rPr>
          <w:rFonts w:cs="Times New Roman"/>
          <w:szCs w:val="28"/>
          <w:shd w:val="clear" w:color="auto" w:fill="FFFFFF"/>
        </w:rPr>
        <w:t xml:space="preserve">. В школе имеются столярная мастерская, покрасочный цех, архитектурная и художественная мастерские, телестудия и студия звукозаписи, естественно-научная лаборатория. </w:t>
      </w:r>
      <w:r w:rsidR="00385900" w:rsidRPr="00E858AB">
        <w:rPr>
          <w:rFonts w:cs="Times New Roman"/>
          <w:b/>
          <w:bCs/>
          <w:szCs w:val="28"/>
          <w:shd w:val="clear" w:color="auto" w:fill="FFFFFF"/>
        </w:rPr>
        <w:t>Все перечисленные помещения — это настоящие цеха с полноценным профессиональным оборудованием.</w:t>
      </w:r>
      <w:r w:rsidR="00385900" w:rsidRPr="00E858AB">
        <w:rPr>
          <w:rFonts w:cs="Times New Roman"/>
          <w:szCs w:val="28"/>
          <w:shd w:val="clear" w:color="auto" w:fill="FFFFFF"/>
        </w:rPr>
        <w:t xml:space="preserve"> Создание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385900" w:rsidRPr="00E858AB">
        <w:rPr>
          <w:rFonts w:cs="Times New Roman"/>
          <w:szCs w:val="28"/>
          <w:shd w:val="clear" w:color="auto" w:fill="FFFFFF"/>
        </w:rPr>
        <w:t>химической лаборатории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385900" w:rsidRPr="00E858AB">
        <w:rPr>
          <w:rFonts w:cs="Times New Roman"/>
          <w:szCs w:val="28"/>
          <w:shd w:val="clear" w:color="auto" w:fill="FFFFFF"/>
        </w:rPr>
        <w:t>консультировали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385900" w:rsidRPr="00E858AB">
        <w:rPr>
          <w:rFonts w:cs="Times New Roman"/>
          <w:szCs w:val="28"/>
          <w:shd w:val="clear" w:color="auto" w:fill="FFFFFF"/>
        </w:rPr>
        <w:t>технологи одной из крупнейших в мире фармацевтических компаний.</w:t>
      </w:r>
      <w:r w:rsidRPr="00E858AB">
        <w:rPr>
          <w:rFonts w:cs="Times New Roman"/>
          <w:szCs w:val="28"/>
          <w:shd w:val="clear" w:color="auto" w:fill="FFFFFF"/>
        </w:rPr>
        <w:t xml:space="preserve"> </w:t>
      </w:r>
      <w:r w:rsidR="008F7D4D" w:rsidRPr="00E858AB">
        <w:rPr>
          <w:rFonts w:eastAsia="Times New Roman" w:cs="Times New Roman"/>
          <w:szCs w:val="28"/>
          <w:lang w:eastAsia="ru-RU"/>
        </w:rPr>
        <w:t>Как видим,</w:t>
      </w:r>
      <w:r w:rsidR="00385900" w:rsidRPr="00E858AB">
        <w:rPr>
          <w:rFonts w:eastAsia="Times New Roman" w:cs="Times New Roman"/>
          <w:szCs w:val="28"/>
          <w:lang w:eastAsia="ru-RU"/>
        </w:rPr>
        <w:t xml:space="preserve"> при создании центра была с высокой точностью предсказана отрасль с высокими перспективами роста (как показал уже 2020 год).</w:t>
      </w:r>
      <w:r w:rsidR="00256DBE" w:rsidRPr="00E858AB">
        <w:rPr>
          <w:rFonts w:eastAsia="Times New Roman" w:cs="Times New Roman"/>
          <w:szCs w:val="28"/>
          <w:lang w:eastAsia="ru-RU"/>
        </w:rPr>
        <w:t xml:space="preserve"> Особо следует отметить то,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256DBE" w:rsidRPr="00E858AB">
        <w:rPr>
          <w:rFonts w:eastAsia="Times New Roman" w:cs="Times New Roman"/>
          <w:szCs w:val="28"/>
          <w:lang w:eastAsia="ru-RU"/>
        </w:rPr>
        <w:t>что инженерный корпус СОШ №548 располагается на территории поселка совхоза им. Ленина в Московской области. Т.е. представляет собой саморазвивающуюся культурную автономию (автономное креативное пространство),</w:t>
      </w: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256DBE" w:rsidRPr="00E858AB">
        <w:rPr>
          <w:rFonts w:eastAsia="Times New Roman" w:cs="Times New Roman"/>
          <w:szCs w:val="28"/>
          <w:lang w:eastAsia="ru-RU"/>
        </w:rPr>
        <w:t xml:space="preserve">в </w:t>
      </w:r>
      <w:r w:rsidR="008F7D4D" w:rsidRPr="00E858AB">
        <w:rPr>
          <w:rFonts w:eastAsia="Times New Roman" w:cs="Times New Roman"/>
          <w:szCs w:val="28"/>
          <w:lang w:eastAsia="ru-RU"/>
        </w:rPr>
        <w:t>какой-то</w:t>
      </w:r>
      <w:r w:rsidR="00256DBE" w:rsidRPr="00E858AB">
        <w:rPr>
          <w:rFonts w:eastAsia="Times New Roman" w:cs="Times New Roman"/>
          <w:szCs w:val="28"/>
          <w:lang w:eastAsia="ru-RU"/>
        </w:rPr>
        <w:t xml:space="preserve"> степени избавленную от негативного воздействия культуры мегаполиса Москвы.</w:t>
      </w:r>
    </w:p>
    <w:p w14:paraId="2EEFB69A" w14:textId="2F68E3EB" w:rsidR="000A55FB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</w:rPr>
      </w:pPr>
      <w:r w:rsidRPr="00E858AB">
        <w:rPr>
          <w:rFonts w:eastAsia="Times New Roman" w:cs="Times New Roman"/>
          <w:szCs w:val="28"/>
          <w:lang w:eastAsia="ru-RU"/>
        </w:rPr>
        <w:t xml:space="preserve"> </w:t>
      </w:r>
      <w:r w:rsidR="001C041C" w:rsidRPr="00E858AB">
        <w:rPr>
          <w:rFonts w:eastAsia="Times New Roman" w:cs="Times New Roman"/>
          <w:szCs w:val="28"/>
          <w:lang w:eastAsia="ru-RU"/>
        </w:rPr>
        <w:t xml:space="preserve">Если одним из девизов СОШ № 65 </w:t>
      </w:r>
      <w:r w:rsidR="008F7D4D">
        <w:rPr>
          <w:rFonts w:eastAsia="Times New Roman" w:cs="Times New Roman"/>
          <w:szCs w:val="28"/>
          <w:lang w:eastAsia="ru-RU"/>
        </w:rPr>
        <w:t xml:space="preserve">города Чебоксары </w:t>
      </w:r>
      <w:r w:rsidR="001C041C" w:rsidRPr="00E858AB">
        <w:rPr>
          <w:rFonts w:eastAsia="Times New Roman" w:cs="Times New Roman"/>
          <w:szCs w:val="28"/>
          <w:lang w:eastAsia="ru-RU"/>
        </w:rPr>
        <w:t xml:space="preserve">является: «Люди любят созидать», то девизом СОШ № 548 </w:t>
      </w:r>
      <w:r w:rsidR="008F7D4D">
        <w:rPr>
          <w:rFonts w:eastAsia="Times New Roman" w:cs="Times New Roman"/>
          <w:szCs w:val="28"/>
          <w:lang w:eastAsia="ru-RU"/>
        </w:rPr>
        <w:t xml:space="preserve">города Москвы </w:t>
      </w:r>
      <w:r w:rsidR="001C041C" w:rsidRPr="00E858AB">
        <w:rPr>
          <w:rFonts w:eastAsia="Times New Roman" w:cs="Times New Roman"/>
          <w:szCs w:val="28"/>
          <w:lang w:eastAsia="ru-RU"/>
        </w:rPr>
        <w:t>является: «</w:t>
      </w:r>
      <w:r w:rsidR="001C041C" w:rsidRPr="00E858AB">
        <w:rPr>
          <w:rFonts w:cs="Times New Roman"/>
        </w:rPr>
        <w:t xml:space="preserve">Единственный способ понять будущее </w:t>
      </w:r>
      <w:proofErr w:type="gramStart"/>
      <w:r w:rsidR="001C041C" w:rsidRPr="00E858AB">
        <w:rPr>
          <w:rFonts w:cs="Times New Roman"/>
        </w:rPr>
        <w:t>- это</w:t>
      </w:r>
      <w:proofErr w:type="gramEnd"/>
      <w:r w:rsidR="001C041C" w:rsidRPr="00E858AB">
        <w:rPr>
          <w:rFonts w:cs="Times New Roman"/>
        </w:rPr>
        <w:t xml:space="preserve"> изобрести его". Что в значительной степени определяет формирование</w:t>
      </w:r>
      <w:r w:rsidRPr="00E858AB">
        <w:rPr>
          <w:rFonts w:cs="Times New Roman"/>
        </w:rPr>
        <w:t xml:space="preserve"> </w:t>
      </w:r>
      <w:r w:rsidR="001C041C" w:rsidRPr="00E858AB">
        <w:rPr>
          <w:rFonts w:cs="Times New Roman"/>
        </w:rPr>
        <w:t>креативной культуры школьника.</w:t>
      </w:r>
      <w:r w:rsidR="008431E1" w:rsidRPr="00E858AB">
        <w:rPr>
          <w:rFonts w:cs="Times New Roman"/>
        </w:rPr>
        <w:t xml:space="preserve"> Напомним, что основной характеристикой креативного класса</w:t>
      </w:r>
      <w:r w:rsidRPr="00E858AB">
        <w:rPr>
          <w:rFonts w:cs="Times New Roman"/>
        </w:rPr>
        <w:t xml:space="preserve"> </w:t>
      </w:r>
      <w:r w:rsidR="008431E1" w:rsidRPr="00E858AB">
        <w:rPr>
          <w:rFonts w:cs="Times New Roman"/>
        </w:rPr>
        <w:t>(креативных людей)</w:t>
      </w:r>
      <w:r w:rsidRPr="00E858AB">
        <w:rPr>
          <w:rFonts w:cs="Times New Roman"/>
        </w:rPr>
        <w:t xml:space="preserve"> </w:t>
      </w:r>
      <w:r w:rsidR="008431E1" w:rsidRPr="00E858AB">
        <w:rPr>
          <w:rFonts w:cs="Times New Roman"/>
        </w:rPr>
        <w:t>является способность изменять будущее.</w:t>
      </w:r>
      <w:r w:rsidR="00B21167" w:rsidRPr="00E858AB">
        <w:rPr>
          <w:rFonts w:cs="Times New Roman"/>
        </w:rPr>
        <w:t xml:space="preserve"> А на текущий момент предсказать с высокой точностью: какие профессии будут востребованы даже в среднесрочной перспективе не представляется возможным. Что резко увеличивает потребность в воспитании креативной </w:t>
      </w:r>
      <w:r w:rsidR="008F7D4D" w:rsidRPr="00E858AB">
        <w:rPr>
          <w:rFonts w:cs="Times New Roman"/>
        </w:rPr>
        <w:t>личности,</w:t>
      </w:r>
      <w:r w:rsidR="00B21167" w:rsidRPr="00E858AB">
        <w:rPr>
          <w:rFonts w:cs="Times New Roman"/>
        </w:rPr>
        <w:t xml:space="preserve"> имеющей практический опыт освоения современных профессий. Что в дальнейшем обусловит способность школьника к высокой профессиональной мобильности</w:t>
      </w:r>
      <w:r w:rsidR="008808A7" w:rsidRPr="00E858AB">
        <w:rPr>
          <w:rFonts w:cs="Times New Roman"/>
        </w:rPr>
        <w:t xml:space="preserve"> (эффективной смене профессий)</w:t>
      </w:r>
      <w:r w:rsidR="00B21167" w:rsidRPr="00E858AB">
        <w:rPr>
          <w:rFonts w:cs="Times New Roman"/>
        </w:rPr>
        <w:t>.</w:t>
      </w:r>
    </w:p>
    <w:p w14:paraId="0153FE4A" w14:textId="702D3D93" w:rsidR="00D22FF2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</w:rPr>
      </w:pPr>
      <w:r w:rsidRPr="00E858AB">
        <w:rPr>
          <w:rFonts w:cs="Times New Roman"/>
        </w:rPr>
        <w:t xml:space="preserve"> </w:t>
      </w:r>
      <w:r w:rsidR="00D22FF2" w:rsidRPr="00E858AB">
        <w:rPr>
          <w:rFonts w:cs="Times New Roman"/>
        </w:rPr>
        <w:t>Отдельного рассмотрения заслуживает формирование</w:t>
      </w:r>
      <w:r w:rsidR="006C579C" w:rsidRPr="00E858AB">
        <w:rPr>
          <w:rFonts w:cs="Times New Roman"/>
        </w:rPr>
        <w:t xml:space="preserve"> у школьников</w:t>
      </w:r>
      <w:r w:rsidRPr="00E858AB">
        <w:rPr>
          <w:rFonts w:cs="Times New Roman"/>
        </w:rPr>
        <w:t xml:space="preserve"> </w:t>
      </w:r>
      <w:r w:rsidR="00D22FF2" w:rsidRPr="00E858AB">
        <w:rPr>
          <w:rFonts w:cs="Times New Roman"/>
        </w:rPr>
        <w:t>культуры предпринимательства. Но на сегодня</w:t>
      </w:r>
      <w:r w:rsidR="00C40D32" w:rsidRPr="00E858AB">
        <w:rPr>
          <w:rFonts w:cs="Times New Roman"/>
        </w:rPr>
        <w:t>,</w:t>
      </w:r>
      <w:r w:rsidR="00D22FF2" w:rsidRPr="00E858AB">
        <w:rPr>
          <w:rFonts w:cs="Times New Roman"/>
        </w:rPr>
        <w:t xml:space="preserve"> даже при условии создания на базе вузов малых предприятий, ни один вуз не трансформировался</w:t>
      </w:r>
      <w:r w:rsidR="00F9510D" w:rsidRPr="00E858AB">
        <w:rPr>
          <w:rFonts w:cs="Times New Roman"/>
        </w:rPr>
        <w:t>,</w:t>
      </w:r>
      <w:r w:rsidR="00D22FF2" w:rsidRPr="00E858AB">
        <w:rPr>
          <w:rFonts w:cs="Times New Roman"/>
        </w:rPr>
        <w:t xml:space="preserve"> например</w:t>
      </w:r>
      <w:r w:rsidR="00F9510D" w:rsidRPr="00E858AB">
        <w:rPr>
          <w:rFonts w:cs="Times New Roman"/>
        </w:rPr>
        <w:t>,</w:t>
      </w:r>
      <w:r w:rsidR="00D22FF2" w:rsidRPr="00E858AB">
        <w:rPr>
          <w:rFonts w:cs="Times New Roman"/>
        </w:rPr>
        <w:t xml:space="preserve"> в университет предпринимательского типа.</w:t>
      </w:r>
      <w:r w:rsidRPr="00E858AB">
        <w:rPr>
          <w:rFonts w:cs="Times New Roman"/>
        </w:rPr>
        <w:t xml:space="preserve"> </w:t>
      </w:r>
      <w:r w:rsidR="00F9510D" w:rsidRPr="00E858AB">
        <w:rPr>
          <w:rFonts w:cs="Times New Roman"/>
        </w:rPr>
        <w:t>Полагаем, что по мере развития СОШ №65 придется решать и данную задачу.</w:t>
      </w:r>
    </w:p>
    <w:p w14:paraId="4FF71128" w14:textId="7195E110" w:rsidR="00D80104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</w:rPr>
      </w:pPr>
      <w:r w:rsidRPr="00E858AB">
        <w:rPr>
          <w:rFonts w:cs="Times New Roman"/>
        </w:rPr>
        <w:t xml:space="preserve"> </w:t>
      </w:r>
      <w:r w:rsidR="00653789" w:rsidRPr="00E858AB">
        <w:rPr>
          <w:rFonts w:cs="Times New Roman"/>
        </w:rPr>
        <w:t xml:space="preserve">Фактически до сих пор является не разрешенной задача формирования культуры инвестиций. В постановке задач повышения финансовой грамотности населения отсутствуют даже основные моменты культуры </w:t>
      </w:r>
      <w:r w:rsidR="008F7D4D">
        <w:rPr>
          <w:rFonts w:cs="Times New Roman"/>
        </w:rPr>
        <w:t>оценки</w:t>
      </w:r>
      <w:r w:rsidR="00653789" w:rsidRPr="00E858AB">
        <w:rPr>
          <w:rFonts w:cs="Times New Roman"/>
        </w:rPr>
        <w:t xml:space="preserve"> инвестиционных рисков. А между тем одним из главных компонентов культуры патриотизма по отношению к своей </w:t>
      </w:r>
      <w:r w:rsidR="008F7D4D">
        <w:rPr>
          <w:rFonts w:cs="Times New Roman"/>
        </w:rPr>
        <w:t>Р</w:t>
      </w:r>
      <w:r w:rsidR="00653789" w:rsidRPr="00E858AB">
        <w:rPr>
          <w:rFonts w:cs="Times New Roman"/>
        </w:rPr>
        <w:t xml:space="preserve">одине, является наличие и использование возможности инвестировать </w:t>
      </w:r>
      <w:r w:rsidR="008F7D4D">
        <w:rPr>
          <w:rFonts w:cs="Times New Roman"/>
        </w:rPr>
        <w:t xml:space="preserve">(в широком смысле) </w:t>
      </w:r>
      <w:r w:rsidR="00653789" w:rsidRPr="00E858AB">
        <w:rPr>
          <w:rFonts w:cs="Times New Roman"/>
        </w:rPr>
        <w:t>в ее развитие. Пожалуй</w:t>
      </w:r>
      <w:r w:rsidR="006B0DA9" w:rsidRPr="00E858AB">
        <w:rPr>
          <w:rFonts w:cs="Times New Roman"/>
        </w:rPr>
        <w:t>,</w:t>
      </w:r>
      <w:r w:rsidR="00653789" w:rsidRPr="00E858AB">
        <w:rPr>
          <w:rFonts w:cs="Times New Roman"/>
        </w:rPr>
        <w:t xml:space="preserve"> именно развитие культуры инвестирования на данный момент является более важным чем развитие информационных технологий.</w:t>
      </w:r>
    </w:p>
    <w:p w14:paraId="63AB8BB9" w14:textId="0A355252" w:rsidR="00653789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E858AB">
        <w:rPr>
          <w:rFonts w:cs="Times New Roman"/>
        </w:rPr>
        <w:lastRenderedPageBreak/>
        <w:t xml:space="preserve"> </w:t>
      </w:r>
      <w:r w:rsidR="00D80104" w:rsidRPr="00E858AB">
        <w:rPr>
          <w:rFonts w:cs="Times New Roman"/>
          <w:b/>
          <w:bCs/>
        </w:rPr>
        <w:t>Полагаем, что формирование</w:t>
      </w:r>
      <w:r w:rsidRPr="00E858AB">
        <w:rPr>
          <w:rFonts w:cs="Times New Roman"/>
          <w:b/>
          <w:bCs/>
        </w:rPr>
        <w:t xml:space="preserve"> </w:t>
      </w:r>
      <w:r w:rsidR="00D80104" w:rsidRPr="00E858AB">
        <w:rPr>
          <w:rFonts w:cs="Times New Roman"/>
          <w:b/>
          <w:bCs/>
        </w:rPr>
        <w:t>культуры</w:t>
      </w:r>
      <w:r w:rsidR="006A131A" w:rsidRPr="00E858AB">
        <w:rPr>
          <w:rFonts w:cs="Times New Roman"/>
          <w:b/>
          <w:bCs/>
        </w:rPr>
        <w:t xml:space="preserve"> инвестирования</w:t>
      </w:r>
      <w:r w:rsidR="00D80104" w:rsidRPr="00E858AB">
        <w:rPr>
          <w:rFonts w:cs="Times New Roman"/>
          <w:b/>
          <w:bCs/>
        </w:rPr>
        <w:t xml:space="preserve">, наряду с культурой предпринимательства и культурой освоения </w:t>
      </w:r>
      <w:r w:rsidR="000F143E" w:rsidRPr="00E858AB">
        <w:rPr>
          <w:rFonts w:cs="Times New Roman"/>
          <w:b/>
          <w:bCs/>
        </w:rPr>
        <w:t xml:space="preserve">новых </w:t>
      </w:r>
      <w:r w:rsidR="00D80104" w:rsidRPr="00E858AB">
        <w:rPr>
          <w:rFonts w:cs="Times New Roman"/>
          <w:b/>
          <w:bCs/>
        </w:rPr>
        <w:t>технологий (производства новых продуктов)</w:t>
      </w:r>
      <w:r w:rsidRPr="00E858AB">
        <w:rPr>
          <w:rFonts w:cs="Times New Roman"/>
          <w:b/>
          <w:bCs/>
        </w:rPr>
        <w:t xml:space="preserve"> </w:t>
      </w:r>
      <w:r w:rsidR="00D80104" w:rsidRPr="00E858AB">
        <w:rPr>
          <w:rFonts w:cs="Times New Roman"/>
          <w:b/>
          <w:bCs/>
        </w:rPr>
        <w:t>и сформирует</w:t>
      </w:r>
      <w:r w:rsidR="00FA27D0" w:rsidRPr="00E858AB">
        <w:rPr>
          <w:rFonts w:cs="Times New Roman"/>
          <w:b/>
          <w:bCs/>
        </w:rPr>
        <w:t xml:space="preserve"> прочный</w:t>
      </w:r>
      <w:r w:rsidR="00D80104" w:rsidRPr="00E858AB">
        <w:rPr>
          <w:rFonts w:cs="Times New Roman"/>
          <w:b/>
          <w:bCs/>
        </w:rPr>
        <w:t xml:space="preserve"> базис для формирования новой экономической культуры города.</w:t>
      </w:r>
      <w:r w:rsidR="00653789" w:rsidRPr="00E858AB">
        <w:rPr>
          <w:rFonts w:cs="Times New Roman"/>
          <w:b/>
          <w:bCs/>
        </w:rPr>
        <w:t xml:space="preserve"> </w:t>
      </w:r>
    </w:p>
    <w:p w14:paraId="2FBEED8A" w14:textId="388AA897" w:rsidR="004802ED" w:rsidRPr="00E858AB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858AB">
        <w:rPr>
          <w:rFonts w:cs="Times New Roman"/>
          <w:szCs w:val="28"/>
          <w:shd w:val="clear" w:color="auto" w:fill="FFFFFF"/>
        </w:rPr>
        <w:t xml:space="preserve"> </w:t>
      </w:r>
    </w:p>
    <w:p w14:paraId="591AD7C4" w14:textId="7EBA61FF" w:rsidR="006F2FE6" w:rsidRPr="00E858AB" w:rsidRDefault="00304D55" w:rsidP="00865420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5" w:name="_Toc52803568"/>
      <w:r w:rsidRPr="00E858AB">
        <w:rPr>
          <w:b/>
          <w:bCs/>
        </w:rPr>
        <w:t>Развитие 8 микрорайона Нового города</w:t>
      </w:r>
      <w:bookmarkEnd w:id="5"/>
    </w:p>
    <w:p w14:paraId="685AFA78" w14:textId="18510A80" w:rsidR="004724E4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4724E4" w:rsidRPr="00E858AB">
        <w:t xml:space="preserve">Развитие 8 микрорайона Нового города фактически идет </w:t>
      </w:r>
      <w:r w:rsidR="004724E4" w:rsidRPr="00E858AB">
        <w:rPr>
          <w:b/>
          <w:bCs/>
        </w:rPr>
        <w:t>по модели формирования креативного пространства.</w:t>
      </w:r>
      <w:r w:rsidR="004724E4" w:rsidRPr="00E858AB">
        <w:t xml:space="preserve"> Даже само обсуждение концепций развития этого района предполагает наличие высокой степени креативности респондентов.</w:t>
      </w:r>
    </w:p>
    <w:p w14:paraId="433EE0CE" w14:textId="627F57F4" w:rsidR="00501D7D" w:rsidRPr="008F7D4D" w:rsidRDefault="00501D7D" w:rsidP="00E858AB">
      <w:pPr>
        <w:spacing w:after="0" w:line="240" w:lineRule="auto"/>
        <w:ind w:firstLine="709"/>
        <w:jc w:val="both"/>
        <w:rPr>
          <w:rFonts w:cs="Times New Roman"/>
        </w:rPr>
      </w:pPr>
      <w:r w:rsidRPr="008F7D4D">
        <w:rPr>
          <w:rFonts w:cs="Times New Roman"/>
        </w:rPr>
        <w:t>Предварительные исследования показали</w:t>
      </w:r>
      <w:r w:rsidR="00D6240C" w:rsidRPr="008F7D4D">
        <w:rPr>
          <w:rFonts w:cs="Times New Roman"/>
        </w:rPr>
        <w:t>,</w:t>
      </w:r>
      <w:r w:rsidRPr="008F7D4D">
        <w:rPr>
          <w:rFonts w:cs="Times New Roman"/>
        </w:rPr>
        <w:t xml:space="preserve"> что Чебоксарам не хватает площадок для развития искусства (как современного, так и традиционного) и культуры (в том числе </w:t>
      </w:r>
      <w:r w:rsidR="008F7D4D">
        <w:rPr>
          <w:rFonts w:cs="Times New Roman"/>
        </w:rPr>
        <w:t xml:space="preserve">в формате </w:t>
      </w:r>
      <w:r w:rsidRPr="008F7D4D">
        <w:rPr>
          <w:rFonts w:cs="Times New Roman"/>
        </w:rPr>
        <w:t>перфоманс</w:t>
      </w:r>
      <w:r w:rsidR="008F7D4D">
        <w:rPr>
          <w:rFonts w:cs="Times New Roman"/>
        </w:rPr>
        <w:t>а</w:t>
      </w:r>
      <w:r w:rsidRPr="008F7D4D">
        <w:rPr>
          <w:rFonts w:cs="Times New Roman"/>
        </w:rPr>
        <w:t>). Практически</w:t>
      </w:r>
      <w:r w:rsidR="00B17982" w:rsidRPr="008F7D4D">
        <w:rPr>
          <w:rFonts w:cs="Times New Roman"/>
        </w:rPr>
        <w:t xml:space="preserve"> отсутствуют</w:t>
      </w:r>
      <w:r w:rsidR="00C552BC" w:rsidRPr="008F7D4D">
        <w:rPr>
          <w:rFonts w:cs="Times New Roman"/>
        </w:rPr>
        <w:t xml:space="preserve"> </w:t>
      </w:r>
      <w:r w:rsidRPr="008F7D4D">
        <w:rPr>
          <w:rFonts w:cs="Times New Roman"/>
        </w:rPr>
        <w:t>площад</w:t>
      </w:r>
      <w:r w:rsidR="00B17982" w:rsidRPr="008F7D4D">
        <w:rPr>
          <w:rFonts w:cs="Times New Roman"/>
        </w:rPr>
        <w:t>ки</w:t>
      </w:r>
      <w:r w:rsidRPr="008F7D4D">
        <w:rPr>
          <w:rFonts w:cs="Times New Roman"/>
        </w:rPr>
        <w:t>, где демонстрируется национальная</w:t>
      </w:r>
      <w:r w:rsidR="00C552BC" w:rsidRPr="008F7D4D">
        <w:rPr>
          <w:rFonts w:cs="Times New Roman"/>
        </w:rPr>
        <w:t xml:space="preserve"> </w:t>
      </w:r>
      <w:r w:rsidRPr="008F7D4D">
        <w:rPr>
          <w:rFonts w:cs="Times New Roman"/>
        </w:rPr>
        <w:t>аутентичность (чувашская мифология, этнография)</w:t>
      </w:r>
      <w:r w:rsidR="00B17982" w:rsidRPr="008F7D4D">
        <w:rPr>
          <w:rFonts w:cs="Times New Roman"/>
        </w:rPr>
        <w:t>.</w:t>
      </w:r>
      <w:r w:rsidR="00C552BC" w:rsidRPr="008F7D4D">
        <w:rPr>
          <w:rFonts w:cs="Times New Roman"/>
        </w:rPr>
        <w:t xml:space="preserve"> </w:t>
      </w:r>
      <w:r w:rsidR="00B17982" w:rsidRPr="008F7D4D">
        <w:rPr>
          <w:rFonts w:cs="Times New Roman"/>
        </w:rPr>
        <w:t>Но</w:t>
      </w:r>
      <w:r w:rsidRPr="008F7D4D">
        <w:rPr>
          <w:rFonts w:cs="Times New Roman"/>
        </w:rPr>
        <w:t xml:space="preserve"> гости (туристы) города</w:t>
      </w:r>
      <w:r w:rsidR="008F7D4D">
        <w:rPr>
          <w:rFonts w:cs="Times New Roman"/>
        </w:rPr>
        <w:t xml:space="preserve"> зачастую </w:t>
      </w:r>
      <w:r w:rsidRPr="008F7D4D">
        <w:rPr>
          <w:rFonts w:cs="Times New Roman"/>
        </w:rPr>
        <w:t>первым делом интересуются этой темой. Им она кажется экзотичной. Возможность приобщения к оригинальным и редким</w:t>
      </w:r>
      <w:r w:rsidR="00C552BC" w:rsidRPr="008F7D4D">
        <w:rPr>
          <w:rFonts w:cs="Times New Roman"/>
        </w:rPr>
        <w:t xml:space="preserve"> </w:t>
      </w:r>
      <w:r w:rsidRPr="008F7D4D">
        <w:rPr>
          <w:rFonts w:cs="Times New Roman"/>
        </w:rPr>
        <w:t>артефактам создает высокую добавленную стоимость туристического продукта.</w:t>
      </w:r>
    </w:p>
    <w:p w14:paraId="12FEE4F8" w14:textId="4D2E89AB" w:rsidR="00FE5A8D" w:rsidRPr="00E858AB" w:rsidRDefault="00C552BC" w:rsidP="00E858AB">
      <w:pPr>
        <w:spacing w:after="0" w:line="240" w:lineRule="auto"/>
        <w:ind w:firstLine="709"/>
        <w:jc w:val="both"/>
      </w:pPr>
      <w:r w:rsidRPr="00E858AB">
        <w:t xml:space="preserve"> </w:t>
      </w:r>
      <w:r w:rsidR="00FE5A8D" w:rsidRPr="00E858AB">
        <w:t xml:space="preserve">Для начала рассмотрим вкратце </w:t>
      </w:r>
      <w:r w:rsidR="00AD39F5" w:rsidRPr="00E858AB">
        <w:t xml:space="preserve">исходные данные, </w:t>
      </w:r>
      <w:r w:rsidR="008F7D4D">
        <w:t xml:space="preserve">лежащие в основе предлагаемой </w:t>
      </w:r>
      <w:r w:rsidR="00FE5A8D" w:rsidRPr="00E858AB">
        <w:t>концепци</w:t>
      </w:r>
      <w:r w:rsidR="008F7D4D">
        <w:t>и</w:t>
      </w:r>
      <w:r w:rsidR="00AD39F5" w:rsidRPr="00E858AB">
        <w:t>. Данные приведены ниже:</w:t>
      </w:r>
    </w:p>
    <w:p w14:paraId="45CC6AE4" w14:textId="785830C7" w:rsidR="00AD39F5" w:rsidRPr="00E858AB" w:rsidRDefault="00AD39F5" w:rsidP="00E858AB">
      <w:pPr>
        <w:spacing w:after="0" w:line="240" w:lineRule="auto"/>
        <w:ind w:firstLine="709"/>
        <w:jc w:val="both"/>
      </w:pPr>
      <w:r w:rsidRPr="00E858A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C93E5" wp14:editId="246140B5">
            <wp:extent cx="5940425" cy="3955415"/>
            <wp:effectExtent l="0" t="0" r="3175" b="6985"/>
            <wp:docPr id="7" name="Рисунок 7" descr="проект 8 микрорайона Нового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8 микрорайона Нового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3F32" w14:textId="6E2A5395" w:rsidR="005167CE" w:rsidRPr="008F7D4D" w:rsidRDefault="00C552BC" w:rsidP="00E858AB">
      <w:pPr>
        <w:spacing w:after="0" w:line="240" w:lineRule="auto"/>
        <w:ind w:firstLine="709"/>
        <w:jc w:val="both"/>
      </w:pPr>
      <w:r w:rsidRPr="008F7D4D">
        <w:t xml:space="preserve"> </w:t>
      </w:r>
      <w:r w:rsidR="005167CE" w:rsidRPr="008F7D4D">
        <w:t xml:space="preserve">Исходя из этого анализа разработчики предложили для развития 8го микрорайона Нового города </w:t>
      </w:r>
      <w:r w:rsidR="008F7D4D">
        <w:t xml:space="preserve">на выбор </w:t>
      </w:r>
      <w:r w:rsidR="005167CE" w:rsidRPr="008F7D4D">
        <w:t xml:space="preserve">пять концепций. </w:t>
      </w:r>
    </w:p>
    <w:p w14:paraId="28834DC1" w14:textId="77777777" w:rsidR="00734ACF" w:rsidRPr="00E858AB" w:rsidRDefault="00734ACF" w:rsidP="00E858AB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14:paraId="06A0A83C" w14:textId="504AB3DD" w:rsidR="005167CE" w:rsidRPr="00E858AB" w:rsidRDefault="00734ACF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858AB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ED9ABD" wp14:editId="7B3EAFF0">
            <wp:extent cx="5940425" cy="3261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1"/>
                    <a:stretch/>
                  </pic:blipFill>
                  <pic:spPr bwMode="auto">
                    <a:xfrm>
                      <a:off x="0" y="0"/>
                      <a:ext cx="5940425" cy="3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79D36" w14:textId="77777777" w:rsidR="008F7D4D" w:rsidRDefault="008F7D4D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27A2B37" w14:textId="779E9F22" w:rsidR="008F7D4D" w:rsidRPr="008F7D4D" w:rsidRDefault="008F7D4D" w:rsidP="008F7D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Несмотря на то, что </w:t>
      </w:r>
      <w:r>
        <w:rPr>
          <w:rFonts w:cs="Times New Roman"/>
          <w:szCs w:val="28"/>
        </w:rPr>
        <w:t xml:space="preserve">для развития именно 8го микрорайона Нового города будет принята только одна концепция целесообразно </w:t>
      </w:r>
      <w:r w:rsidRPr="008F7D4D">
        <w:rPr>
          <w:rFonts w:cs="Times New Roman"/>
          <w:szCs w:val="28"/>
        </w:rPr>
        <w:t xml:space="preserve">приведение описания всех </w:t>
      </w:r>
      <w:r>
        <w:rPr>
          <w:rFonts w:cs="Times New Roman"/>
          <w:szCs w:val="28"/>
        </w:rPr>
        <w:t xml:space="preserve">предложенных </w:t>
      </w:r>
      <w:r w:rsidRPr="008F7D4D">
        <w:rPr>
          <w:rFonts w:cs="Times New Roman"/>
          <w:szCs w:val="28"/>
        </w:rPr>
        <w:t>концепци</w:t>
      </w:r>
      <w:r>
        <w:rPr>
          <w:rFonts w:cs="Times New Roman"/>
          <w:szCs w:val="28"/>
        </w:rPr>
        <w:t>й</w:t>
      </w:r>
      <w:r w:rsidRPr="008F7D4D">
        <w:rPr>
          <w:rFonts w:cs="Times New Roman"/>
          <w:szCs w:val="28"/>
        </w:rPr>
        <w:t>, исходя из возможности создания специализированных креативных пространств на территории всего города Чебоксары.</w:t>
      </w:r>
    </w:p>
    <w:p w14:paraId="5CE2FB74" w14:textId="216BD712" w:rsidR="00734ACF" w:rsidRPr="008F7D4D" w:rsidRDefault="00F10EAF" w:rsidP="00E858AB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F7D4D">
        <w:rPr>
          <w:rFonts w:cs="Times New Roman"/>
          <w:i/>
          <w:szCs w:val="28"/>
        </w:rPr>
        <w:t>Концепция №1 предполагала создание на территории микрорайона «</w:t>
      </w:r>
      <w:r w:rsidR="004E70EF" w:rsidRPr="008F7D4D">
        <w:rPr>
          <w:rFonts w:cs="Times New Roman"/>
          <w:i/>
          <w:szCs w:val="28"/>
        </w:rPr>
        <w:t>территории красоты и здоровья».</w:t>
      </w:r>
    </w:p>
    <w:p w14:paraId="545BC06D" w14:textId="77777777" w:rsidR="008F7D4D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BC6C76" w:rsidRPr="008F7D4D">
        <w:rPr>
          <w:rFonts w:cs="Times New Roman"/>
          <w:szCs w:val="28"/>
        </w:rPr>
        <w:t xml:space="preserve">Основными функционалами концепции были: оздоровление, спорт, красота и отдых. Авторами концепции предлагается разместить на этом участке </w:t>
      </w:r>
      <w:proofErr w:type="spellStart"/>
      <w:r w:rsidR="00BC6C76" w:rsidRPr="008F7D4D">
        <w:rPr>
          <w:rFonts w:cs="Times New Roman"/>
          <w:szCs w:val="28"/>
        </w:rPr>
        <w:t>спа</w:t>
      </w:r>
      <w:proofErr w:type="spellEnd"/>
      <w:r w:rsidR="00BC6C76" w:rsidRPr="008F7D4D">
        <w:rPr>
          <w:rFonts w:cs="Times New Roman"/>
          <w:szCs w:val="28"/>
        </w:rPr>
        <w:t xml:space="preserve"> и банные комплексы, фитнес-центры и водные виды спорта, ретрит-центр (новое направление, связанное с уходом от суеты и желанием помедитировать в спокойствии), глэм-кемпинг или экологичная гостиница. </w:t>
      </w:r>
    </w:p>
    <w:p w14:paraId="314D0606" w14:textId="77777777" w:rsidR="008F7D4D" w:rsidRDefault="00BC6C76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Архитектурное решение предполагает</w:t>
      </w:r>
      <w:r w:rsidR="00C552BC" w:rsidRPr="008F7D4D">
        <w:rPr>
          <w:rFonts w:cs="Times New Roman"/>
          <w:szCs w:val="28"/>
        </w:rPr>
        <w:t xml:space="preserve"> </w:t>
      </w:r>
      <w:r w:rsidR="00E00335" w:rsidRPr="008F7D4D">
        <w:rPr>
          <w:rFonts w:cs="Times New Roman"/>
          <w:szCs w:val="28"/>
        </w:rPr>
        <w:t>формирование</w:t>
      </w:r>
      <w:r w:rsidRPr="008F7D4D">
        <w:rPr>
          <w:rFonts w:cs="Times New Roman"/>
          <w:szCs w:val="28"/>
        </w:rPr>
        <w:t xml:space="preserve"> комплекс</w:t>
      </w:r>
      <w:r w:rsidR="00E00335" w:rsidRPr="008F7D4D">
        <w:rPr>
          <w:rFonts w:cs="Times New Roman"/>
          <w:szCs w:val="28"/>
        </w:rPr>
        <w:t>а</w:t>
      </w:r>
      <w:r w:rsidRPr="008F7D4D">
        <w:rPr>
          <w:rFonts w:cs="Times New Roman"/>
          <w:szCs w:val="28"/>
        </w:rPr>
        <w:t xml:space="preserve"> из нескольких зданий, аккуратно внедрен</w:t>
      </w:r>
      <w:r w:rsidR="00E00335" w:rsidRPr="008F7D4D">
        <w:rPr>
          <w:rFonts w:cs="Times New Roman"/>
          <w:szCs w:val="28"/>
        </w:rPr>
        <w:t>ных</w:t>
      </w:r>
      <w:r w:rsidRPr="008F7D4D">
        <w:rPr>
          <w:rFonts w:cs="Times New Roman"/>
          <w:szCs w:val="28"/>
        </w:rPr>
        <w:t xml:space="preserve"> в сформировавшийся ландшафт</w:t>
      </w:r>
      <w:r w:rsidR="00E00335" w:rsidRPr="008F7D4D">
        <w:rPr>
          <w:rFonts w:cs="Times New Roman"/>
          <w:szCs w:val="28"/>
        </w:rPr>
        <w:t>.</w:t>
      </w:r>
      <w:r w:rsidR="00C552BC" w:rsidRPr="008F7D4D">
        <w:rPr>
          <w:rFonts w:cs="Times New Roman"/>
          <w:szCs w:val="28"/>
        </w:rPr>
        <w:t xml:space="preserve"> </w:t>
      </w:r>
      <w:r w:rsidR="00E00335" w:rsidRPr="008F7D4D">
        <w:rPr>
          <w:rFonts w:cs="Times New Roman"/>
          <w:szCs w:val="28"/>
        </w:rPr>
        <w:t>Реализуется культура</w:t>
      </w:r>
      <w:r w:rsidR="00C552BC" w:rsidRPr="008F7D4D">
        <w:rPr>
          <w:rFonts w:cs="Times New Roman"/>
          <w:szCs w:val="28"/>
        </w:rPr>
        <w:t xml:space="preserve"> </w:t>
      </w:r>
      <w:r w:rsidRPr="008F7D4D">
        <w:rPr>
          <w:rFonts w:cs="Times New Roman"/>
          <w:szCs w:val="28"/>
        </w:rPr>
        <w:t xml:space="preserve">экологичности и связи с природой, </w:t>
      </w:r>
      <w:r w:rsidR="00E00335" w:rsidRPr="008F7D4D">
        <w:rPr>
          <w:rFonts w:cs="Times New Roman"/>
          <w:szCs w:val="28"/>
        </w:rPr>
        <w:t>интегрирующая</w:t>
      </w:r>
      <w:r w:rsidR="00C552BC" w:rsidRPr="008F7D4D">
        <w:rPr>
          <w:rFonts w:cs="Times New Roman"/>
          <w:szCs w:val="28"/>
        </w:rPr>
        <w:t xml:space="preserve"> </w:t>
      </w:r>
      <w:r w:rsidRPr="008F7D4D">
        <w:rPr>
          <w:rFonts w:cs="Times New Roman"/>
          <w:szCs w:val="28"/>
        </w:rPr>
        <w:t>современные технологии.</w:t>
      </w:r>
    </w:p>
    <w:p w14:paraId="7A7A8173" w14:textId="3835ECC3" w:rsidR="00671A38" w:rsidRPr="008F7D4D" w:rsidRDefault="00F74167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Фактически</w:t>
      </w:r>
      <w:r w:rsidR="00671A38" w:rsidRPr="008F7D4D">
        <w:rPr>
          <w:rFonts w:cs="Times New Roman"/>
          <w:szCs w:val="28"/>
        </w:rPr>
        <w:t>,</w:t>
      </w:r>
      <w:r w:rsidRPr="008F7D4D">
        <w:rPr>
          <w:rFonts w:cs="Times New Roman"/>
          <w:szCs w:val="28"/>
        </w:rPr>
        <w:t xml:space="preserve"> обеспечивается</w:t>
      </w:r>
      <w:r w:rsidR="00C552BC" w:rsidRPr="008F7D4D">
        <w:rPr>
          <w:rFonts w:cs="Times New Roman"/>
          <w:szCs w:val="28"/>
        </w:rPr>
        <w:t xml:space="preserve"> </w:t>
      </w:r>
      <w:r w:rsidR="00BC6C76" w:rsidRPr="008F7D4D">
        <w:rPr>
          <w:rFonts w:cs="Times New Roman"/>
          <w:szCs w:val="28"/>
        </w:rPr>
        <w:t xml:space="preserve">логичное решение </w:t>
      </w:r>
      <w:r w:rsidRPr="008F7D4D">
        <w:rPr>
          <w:rFonts w:cs="Times New Roman"/>
          <w:szCs w:val="28"/>
        </w:rPr>
        <w:t>культуры отдыха</w:t>
      </w:r>
      <w:r w:rsidR="00BC6C76" w:rsidRPr="008F7D4D">
        <w:rPr>
          <w:rFonts w:cs="Times New Roman"/>
          <w:szCs w:val="28"/>
        </w:rPr>
        <w:t>, полезного для души и тела, на природе, но с удобствами и транспортной доступностью.</w:t>
      </w:r>
      <w:r w:rsidR="00C552BC" w:rsidRPr="008F7D4D">
        <w:rPr>
          <w:rFonts w:cs="Times New Roman"/>
          <w:szCs w:val="28"/>
        </w:rPr>
        <w:t xml:space="preserve"> </w:t>
      </w:r>
    </w:p>
    <w:p w14:paraId="29B47940" w14:textId="07C8C085" w:rsidR="00D05170" w:rsidRPr="008F7D4D" w:rsidRDefault="00671A38" w:rsidP="008F7D4D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F7D4D">
        <w:rPr>
          <w:rFonts w:cs="Times New Roman"/>
          <w:i/>
          <w:szCs w:val="28"/>
        </w:rPr>
        <w:t>Концепция № 2</w:t>
      </w:r>
      <w:r w:rsidR="00921C01" w:rsidRPr="008F7D4D">
        <w:rPr>
          <w:rFonts w:cs="Times New Roman"/>
          <w:i/>
          <w:szCs w:val="28"/>
        </w:rPr>
        <w:t xml:space="preserve"> -</w:t>
      </w:r>
      <w:r w:rsidR="00C552BC" w:rsidRPr="008F7D4D">
        <w:rPr>
          <w:rFonts w:cs="Times New Roman"/>
          <w:i/>
          <w:szCs w:val="28"/>
        </w:rPr>
        <w:t xml:space="preserve"> </w:t>
      </w:r>
      <w:r w:rsidR="00921C01" w:rsidRPr="008F7D4D">
        <w:rPr>
          <w:rFonts w:cs="Times New Roman"/>
          <w:i/>
          <w:szCs w:val="28"/>
        </w:rPr>
        <w:t>«</w:t>
      </w:r>
      <w:r w:rsidRPr="008F7D4D">
        <w:rPr>
          <w:rFonts w:cs="Times New Roman"/>
          <w:i/>
          <w:szCs w:val="28"/>
        </w:rPr>
        <w:t>Центр инициатив</w:t>
      </w:r>
      <w:r w:rsidR="00921C01" w:rsidRPr="008F7D4D">
        <w:rPr>
          <w:rFonts w:cs="Times New Roman"/>
          <w:i/>
          <w:szCs w:val="28"/>
        </w:rPr>
        <w:t>»</w:t>
      </w:r>
      <w:r w:rsidR="00C552BC" w:rsidRPr="008F7D4D">
        <w:rPr>
          <w:rFonts w:cs="Times New Roman"/>
          <w:i/>
          <w:szCs w:val="28"/>
        </w:rPr>
        <w:t xml:space="preserve"> </w:t>
      </w:r>
      <w:r w:rsidR="00473A8C" w:rsidRPr="008F7D4D">
        <w:rPr>
          <w:rFonts w:cs="Times New Roman"/>
          <w:i/>
          <w:szCs w:val="28"/>
        </w:rPr>
        <w:t>предполага</w:t>
      </w:r>
      <w:r w:rsidR="006B6038" w:rsidRPr="008F7D4D">
        <w:rPr>
          <w:rFonts w:cs="Times New Roman"/>
          <w:i/>
          <w:szCs w:val="28"/>
        </w:rPr>
        <w:t>ет</w:t>
      </w:r>
      <w:r w:rsidR="00473A8C" w:rsidRPr="008F7D4D">
        <w:rPr>
          <w:rFonts w:cs="Times New Roman"/>
          <w:i/>
          <w:szCs w:val="28"/>
        </w:rPr>
        <w:t xml:space="preserve"> </w:t>
      </w:r>
      <w:r w:rsidR="006B6038" w:rsidRPr="008F7D4D">
        <w:rPr>
          <w:rFonts w:cs="Times New Roman"/>
          <w:i/>
          <w:szCs w:val="28"/>
        </w:rPr>
        <w:t xml:space="preserve">по своей сути формирование высокоэффективного креативного пространства. </w:t>
      </w:r>
    </w:p>
    <w:p w14:paraId="0AC47124" w14:textId="63A98200" w:rsidR="00A023E4" w:rsidRPr="008F7D4D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D05170" w:rsidRPr="008F7D4D">
        <w:rPr>
          <w:rFonts w:cs="Times New Roman"/>
          <w:szCs w:val="28"/>
        </w:rPr>
        <w:t xml:space="preserve">В качестве основной идеи предполагается развивать образование и ремесла. Предлагается организовать в Восьмом микрорайоне мастерские и лектории, ярмарки и точки </w:t>
      </w:r>
      <w:r w:rsidR="0040427A" w:rsidRPr="008F7D4D">
        <w:rPr>
          <w:rFonts w:cs="Times New Roman"/>
          <w:szCs w:val="28"/>
        </w:rPr>
        <w:t xml:space="preserve">производства </w:t>
      </w:r>
      <w:r w:rsidR="00D05170" w:rsidRPr="008F7D4D">
        <w:rPr>
          <w:rFonts w:cs="Times New Roman"/>
          <w:szCs w:val="28"/>
        </w:rPr>
        <w:t>местных брендов. Акселератором идеи явилось предположение, что в</w:t>
      </w:r>
      <w:r w:rsidRPr="008F7D4D">
        <w:rPr>
          <w:rFonts w:cs="Times New Roman"/>
          <w:szCs w:val="28"/>
        </w:rPr>
        <w:t xml:space="preserve"> </w:t>
      </w:r>
      <w:r w:rsidR="00D05170" w:rsidRPr="008F7D4D">
        <w:rPr>
          <w:rFonts w:cs="Times New Roman"/>
          <w:szCs w:val="28"/>
        </w:rPr>
        <w:t>Чебоксарах есть люди, которые увлечены своим хобби (творчеством), и необходимо им создать условия</w:t>
      </w:r>
      <w:r w:rsidRPr="008F7D4D">
        <w:rPr>
          <w:rFonts w:cs="Times New Roman"/>
          <w:szCs w:val="28"/>
        </w:rPr>
        <w:t xml:space="preserve"> </w:t>
      </w:r>
      <w:r w:rsidR="00D05170" w:rsidRPr="008F7D4D">
        <w:rPr>
          <w:rFonts w:cs="Times New Roman"/>
          <w:szCs w:val="28"/>
        </w:rPr>
        <w:t>и возможности превратить это хобби в бизнес (т.е. создание добавленной стоимости за счет</w:t>
      </w:r>
      <w:r w:rsidRPr="008F7D4D">
        <w:rPr>
          <w:rFonts w:cs="Times New Roman"/>
          <w:szCs w:val="28"/>
        </w:rPr>
        <w:t xml:space="preserve"> </w:t>
      </w:r>
      <w:r w:rsidR="00D05170" w:rsidRPr="008F7D4D">
        <w:rPr>
          <w:rFonts w:cs="Times New Roman"/>
          <w:szCs w:val="28"/>
        </w:rPr>
        <w:lastRenderedPageBreak/>
        <w:t>интеллектуальной (творческой) составляющей). А также создать место для встреч и неакадемического обучения</w:t>
      </w:r>
      <w:r w:rsidR="008F7D4D">
        <w:rPr>
          <w:rFonts w:cs="Times New Roman"/>
          <w:szCs w:val="28"/>
        </w:rPr>
        <w:t>, п</w:t>
      </w:r>
      <w:r w:rsidR="00D05170" w:rsidRPr="008F7D4D">
        <w:rPr>
          <w:rFonts w:cs="Times New Roman"/>
          <w:szCs w:val="28"/>
        </w:rPr>
        <w:t>ров</w:t>
      </w:r>
      <w:r w:rsidR="008F7D4D">
        <w:rPr>
          <w:rFonts w:cs="Times New Roman"/>
          <w:szCs w:val="28"/>
        </w:rPr>
        <w:t xml:space="preserve">едения </w:t>
      </w:r>
      <w:r w:rsidR="00D05170" w:rsidRPr="008F7D4D">
        <w:rPr>
          <w:rFonts w:cs="Times New Roman"/>
          <w:szCs w:val="28"/>
        </w:rPr>
        <w:t>мастер-класс</w:t>
      </w:r>
      <w:r w:rsidR="008F7D4D">
        <w:rPr>
          <w:rFonts w:cs="Times New Roman"/>
          <w:szCs w:val="28"/>
        </w:rPr>
        <w:t xml:space="preserve">ов, организации </w:t>
      </w:r>
      <w:r w:rsidR="00D05170" w:rsidRPr="008F7D4D">
        <w:rPr>
          <w:rFonts w:cs="Times New Roman"/>
          <w:szCs w:val="28"/>
        </w:rPr>
        <w:t>универсаль</w:t>
      </w:r>
      <w:r w:rsidR="008F7D4D">
        <w:rPr>
          <w:rFonts w:cs="Times New Roman"/>
          <w:szCs w:val="28"/>
        </w:rPr>
        <w:t>ного</w:t>
      </w:r>
      <w:r w:rsidR="00D05170" w:rsidRPr="008F7D4D">
        <w:rPr>
          <w:rFonts w:cs="Times New Roman"/>
          <w:szCs w:val="28"/>
        </w:rPr>
        <w:t xml:space="preserve"> кампус</w:t>
      </w:r>
      <w:r w:rsidR="008F7D4D">
        <w:rPr>
          <w:rFonts w:cs="Times New Roman"/>
          <w:szCs w:val="28"/>
        </w:rPr>
        <w:t>а</w:t>
      </w:r>
      <w:r w:rsidR="00710F72" w:rsidRPr="008F7D4D">
        <w:rPr>
          <w:rFonts w:cs="Times New Roman"/>
          <w:szCs w:val="28"/>
        </w:rPr>
        <w:t>.</w:t>
      </w:r>
    </w:p>
    <w:p w14:paraId="4FB90711" w14:textId="195F4119" w:rsidR="00710F72" w:rsidRDefault="00710F72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В качестве архитектурного решения приняты: отдельные площадки с удобными коммуникациями между ними, открытые и крытые павильоны.</w:t>
      </w:r>
    </w:p>
    <w:p w14:paraId="280D1805" w14:textId="77777777" w:rsidR="008F7D4D" w:rsidRPr="008F7D4D" w:rsidRDefault="008F7D4D" w:rsidP="008F7D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Развитием концепции №2 – центр инициатив может быть создание креативного технопарка по типу формируемых в г. Москве.</w:t>
      </w:r>
    </w:p>
    <w:p w14:paraId="4D37DD9E" w14:textId="1C7DEE3D" w:rsidR="00657702" w:rsidRPr="008F7D4D" w:rsidRDefault="00C552BC" w:rsidP="00E858AB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F7D4D">
        <w:rPr>
          <w:rFonts w:cs="Times New Roman"/>
          <w:i/>
          <w:szCs w:val="28"/>
        </w:rPr>
        <w:t xml:space="preserve"> </w:t>
      </w:r>
      <w:r w:rsidR="003B4318" w:rsidRPr="008F7D4D">
        <w:rPr>
          <w:rFonts w:cs="Times New Roman"/>
          <w:i/>
          <w:szCs w:val="28"/>
        </w:rPr>
        <w:t>Концепция № 3</w:t>
      </w:r>
      <w:r w:rsidRPr="008F7D4D">
        <w:rPr>
          <w:rFonts w:cs="Times New Roman"/>
          <w:i/>
          <w:szCs w:val="28"/>
        </w:rPr>
        <w:t xml:space="preserve"> </w:t>
      </w:r>
      <w:r w:rsidR="003B4318" w:rsidRPr="008F7D4D">
        <w:rPr>
          <w:rFonts w:cs="Times New Roman"/>
          <w:i/>
          <w:szCs w:val="28"/>
        </w:rPr>
        <w:t>предполагает создание на территории микрорайона центр</w:t>
      </w:r>
      <w:r w:rsidR="00EF6015" w:rsidRPr="008F7D4D">
        <w:rPr>
          <w:rFonts w:cs="Times New Roman"/>
          <w:i/>
          <w:szCs w:val="28"/>
        </w:rPr>
        <w:t>а</w:t>
      </w:r>
      <w:r w:rsidR="003B4318" w:rsidRPr="008F7D4D">
        <w:rPr>
          <w:rFonts w:cs="Times New Roman"/>
          <w:i/>
          <w:szCs w:val="28"/>
        </w:rPr>
        <w:t xml:space="preserve"> современного искусства. </w:t>
      </w:r>
    </w:p>
    <w:p w14:paraId="67A64F1C" w14:textId="77777777" w:rsidR="008F7D4D" w:rsidRDefault="00C552BC" w:rsidP="008F7D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6A54F3" w:rsidRPr="008F7D4D">
        <w:rPr>
          <w:rFonts w:cs="Times New Roman"/>
          <w:szCs w:val="28"/>
        </w:rPr>
        <w:t>Функционалом территории станут: фестивальная площадка, центр современного искусства, центр молодежных субкультур, арт-парк, роллер-</w:t>
      </w:r>
      <w:proofErr w:type="spellStart"/>
      <w:r w:rsidR="006A54F3" w:rsidRPr="008F7D4D">
        <w:rPr>
          <w:rFonts w:cs="Times New Roman"/>
          <w:szCs w:val="28"/>
        </w:rPr>
        <w:t>велопарк</w:t>
      </w:r>
      <w:proofErr w:type="spellEnd"/>
      <w:r w:rsidR="006A54F3" w:rsidRPr="008F7D4D">
        <w:rPr>
          <w:rFonts w:cs="Times New Roman"/>
          <w:szCs w:val="28"/>
        </w:rPr>
        <w:t>.</w:t>
      </w:r>
      <w:r w:rsidRPr="008F7D4D">
        <w:rPr>
          <w:rFonts w:cs="Times New Roman"/>
          <w:szCs w:val="28"/>
        </w:rPr>
        <w:t xml:space="preserve"> </w:t>
      </w:r>
      <w:r w:rsidR="006A54F3" w:rsidRPr="008F7D4D">
        <w:rPr>
          <w:rFonts w:cs="Times New Roman"/>
          <w:szCs w:val="28"/>
        </w:rPr>
        <w:t>Эта</w:t>
      </w:r>
      <w:r w:rsidRPr="008F7D4D">
        <w:rPr>
          <w:rFonts w:cs="Times New Roman"/>
          <w:szCs w:val="28"/>
        </w:rPr>
        <w:t xml:space="preserve"> </w:t>
      </w:r>
      <w:r w:rsidR="006A54F3" w:rsidRPr="008F7D4D">
        <w:rPr>
          <w:rFonts w:cs="Times New Roman"/>
          <w:szCs w:val="28"/>
        </w:rPr>
        <w:t xml:space="preserve">идея направлена на </w:t>
      </w:r>
      <w:r w:rsidR="00D316D4" w:rsidRPr="008F7D4D">
        <w:rPr>
          <w:rFonts w:cs="Times New Roman"/>
          <w:szCs w:val="28"/>
        </w:rPr>
        <w:t xml:space="preserve">эффективную реализацию </w:t>
      </w:r>
      <w:r w:rsidR="006A54F3" w:rsidRPr="008F7D4D">
        <w:rPr>
          <w:rFonts w:cs="Times New Roman"/>
          <w:szCs w:val="28"/>
        </w:rPr>
        <w:t>творческо</w:t>
      </w:r>
      <w:r w:rsidR="00D316D4" w:rsidRPr="008F7D4D">
        <w:rPr>
          <w:rFonts w:cs="Times New Roman"/>
          <w:szCs w:val="28"/>
        </w:rPr>
        <w:t>го</w:t>
      </w:r>
      <w:r w:rsidR="006A54F3" w:rsidRPr="008F7D4D">
        <w:rPr>
          <w:rFonts w:cs="Times New Roman"/>
          <w:szCs w:val="28"/>
        </w:rPr>
        <w:t xml:space="preserve"> и спортивно</w:t>
      </w:r>
      <w:r w:rsidR="00D316D4" w:rsidRPr="008F7D4D">
        <w:rPr>
          <w:rFonts w:cs="Times New Roman"/>
          <w:szCs w:val="28"/>
        </w:rPr>
        <w:t>го</w:t>
      </w:r>
      <w:r w:rsidR="006A54F3" w:rsidRPr="008F7D4D">
        <w:rPr>
          <w:rFonts w:cs="Times New Roman"/>
          <w:szCs w:val="28"/>
        </w:rPr>
        <w:t xml:space="preserve"> самовыражени</w:t>
      </w:r>
      <w:r w:rsidR="00D316D4" w:rsidRPr="008F7D4D">
        <w:rPr>
          <w:rFonts w:cs="Times New Roman"/>
          <w:szCs w:val="28"/>
        </w:rPr>
        <w:t>я</w:t>
      </w:r>
      <w:r w:rsidR="006A54F3" w:rsidRPr="008F7D4D">
        <w:rPr>
          <w:rFonts w:cs="Times New Roman"/>
          <w:szCs w:val="28"/>
        </w:rPr>
        <w:t xml:space="preserve"> молодежи. </w:t>
      </w:r>
    </w:p>
    <w:p w14:paraId="1BE3ECFF" w14:textId="239B82CC" w:rsidR="00EF6015" w:rsidRPr="008F7D4D" w:rsidRDefault="00C552BC" w:rsidP="008F7D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6A54F3" w:rsidRPr="008F7D4D">
        <w:rPr>
          <w:rFonts w:cs="Times New Roman"/>
          <w:szCs w:val="28"/>
        </w:rPr>
        <w:t>Архитектурное решение</w:t>
      </w:r>
      <w:r w:rsidR="00D316D4" w:rsidRPr="008F7D4D">
        <w:rPr>
          <w:rFonts w:cs="Times New Roman"/>
          <w:szCs w:val="28"/>
        </w:rPr>
        <w:t xml:space="preserve"> предполагает</w:t>
      </w:r>
      <w:r w:rsidR="006A54F3" w:rsidRPr="008F7D4D">
        <w:rPr>
          <w:rFonts w:cs="Times New Roman"/>
          <w:szCs w:val="28"/>
        </w:rPr>
        <w:t xml:space="preserve">: </w:t>
      </w:r>
      <w:proofErr w:type="spellStart"/>
      <w:r w:rsidR="006A54F3" w:rsidRPr="008F7D4D">
        <w:rPr>
          <w:rFonts w:cs="Times New Roman"/>
          <w:szCs w:val="28"/>
        </w:rPr>
        <w:t>лофт</w:t>
      </w:r>
      <w:proofErr w:type="spellEnd"/>
      <w:r w:rsidR="006A54F3" w:rsidRPr="008F7D4D">
        <w:rPr>
          <w:rFonts w:cs="Times New Roman"/>
          <w:szCs w:val="28"/>
        </w:rPr>
        <w:t>, отдельные немногочисленные здания</w:t>
      </w:r>
      <w:r w:rsidRPr="008F7D4D">
        <w:rPr>
          <w:rFonts w:cs="Times New Roman"/>
          <w:szCs w:val="28"/>
        </w:rPr>
        <w:t xml:space="preserve"> </w:t>
      </w:r>
      <w:r w:rsidR="00D316D4" w:rsidRPr="008F7D4D">
        <w:rPr>
          <w:rFonts w:cs="Times New Roman"/>
          <w:szCs w:val="28"/>
        </w:rPr>
        <w:t xml:space="preserve">с </w:t>
      </w:r>
      <w:r w:rsidR="006A54F3" w:rsidRPr="008F7D4D">
        <w:rPr>
          <w:rFonts w:cs="Times New Roman"/>
          <w:szCs w:val="28"/>
        </w:rPr>
        <w:t>упор</w:t>
      </w:r>
      <w:r w:rsidR="00D316D4" w:rsidRPr="008F7D4D">
        <w:rPr>
          <w:rFonts w:cs="Times New Roman"/>
          <w:szCs w:val="28"/>
        </w:rPr>
        <w:t>ом</w:t>
      </w:r>
      <w:r w:rsidRPr="008F7D4D">
        <w:rPr>
          <w:rFonts w:cs="Times New Roman"/>
          <w:szCs w:val="28"/>
        </w:rPr>
        <w:t xml:space="preserve"> </w:t>
      </w:r>
      <w:r w:rsidR="006A54F3" w:rsidRPr="008F7D4D">
        <w:rPr>
          <w:rFonts w:cs="Times New Roman"/>
          <w:szCs w:val="28"/>
        </w:rPr>
        <w:t>на открытые площадки и павильоны. </w:t>
      </w:r>
    </w:p>
    <w:p w14:paraId="36FA563C" w14:textId="23A59D98" w:rsidR="006A54F3" w:rsidRPr="008F7D4D" w:rsidRDefault="00F135F4" w:rsidP="008F7D4D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F7D4D">
        <w:rPr>
          <w:rFonts w:cs="Times New Roman"/>
          <w:i/>
          <w:szCs w:val="28"/>
        </w:rPr>
        <w:t>Концепция № 4 предполагает создание на территории микрорайона ландшафтного парка для активного отдыха и прогулок</w:t>
      </w:r>
      <w:r w:rsidR="00FE611B" w:rsidRPr="008F7D4D">
        <w:rPr>
          <w:rFonts w:cs="Times New Roman"/>
          <w:i/>
          <w:szCs w:val="28"/>
        </w:rPr>
        <w:t>.</w:t>
      </w:r>
      <w:r w:rsidRPr="008F7D4D">
        <w:rPr>
          <w:rFonts w:cs="Times New Roman"/>
          <w:i/>
          <w:szCs w:val="28"/>
        </w:rPr>
        <w:t> </w:t>
      </w:r>
    </w:p>
    <w:p w14:paraId="593C75EA" w14:textId="77777777" w:rsidR="008F7D4D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0C3926" w:rsidRPr="008F7D4D">
        <w:rPr>
          <w:rFonts w:cs="Times New Roman"/>
          <w:szCs w:val="28"/>
        </w:rPr>
        <w:t>В качестве акселератора идеи использовалось то, что сложный активный рельеф благоприятствует прокладке экологических маршрутов для пеших или конных прогулок, использованию электро-багги, беговых лыж, тюбинга и водных видов спорта. А также размещению скалодромов, школы скаутов, лесных кафе, спортивных и беговых площадок, подвесных троп между деревьев.</w:t>
      </w:r>
    </w:p>
    <w:p w14:paraId="5141DB12" w14:textId="7F8482EC" w:rsidR="00F74DB6" w:rsidRPr="008F7D4D" w:rsidRDefault="000C3926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Архитектурное решение предполагает: систему мостков, тропинок, настилов, используются только природные материалы.</w:t>
      </w:r>
    </w:p>
    <w:p w14:paraId="467C13D9" w14:textId="199F8DAD" w:rsidR="000853E7" w:rsidRPr="008F7D4D" w:rsidRDefault="000853E7" w:rsidP="00E858AB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F7D4D">
        <w:rPr>
          <w:rFonts w:cs="Times New Roman"/>
          <w:i/>
          <w:szCs w:val="28"/>
        </w:rPr>
        <w:t>Концепция № 5 предполагает создание на территории микрорайона этнографического парка Чувашии.</w:t>
      </w:r>
    </w:p>
    <w:p w14:paraId="1359D03E" w14:textId="0C6B9D94" w:rsidR="00D421D7" w:rsidRPr="008F7D4D" w:rsidRDefault="00C552BC" w:rsidP="008F7D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D421D7" w:rsidRPr="008F7D4D">
        <w:rPr>
          <w:rFonts w:cs="Times New Roman"/>
          <w:szCs w:val="28"/>
        </w:rPr>
        <w:t>В основе идеи лежит реализация возможности рассказать туристам, да и жителям микрорайона</w:t>
      </w:r>
      <w:r w:rsidRPr="008F7D4D">
        <w:rPr>
          <w:rFonts w:cs="Times New Roman"/>
          <w:szCs w:val="28"/>
        </w:rPr>
        <w:t xml:space="preserve"> </w:t>
      </w:r>
      <w:r w:rsidR="00D421D7" w:rsidRPr="008F7D4D">
        <w:rPr>
          <w:rFonts w:cs="Times New Roman"/>
          <w:szCs w:val="28"/>
        </w:rPr>
        <w:t>об уникальности и культуре чувашского народа. объединить на одной территории этнографию, мифологию и народные промыслы</w:t>
      </w:r>
      <w:r w:rsidR="008F7D4D">
        <w:rPr>
          <w:rFonts w:cs="Times New Roman"/>
          <w:szCs w:val="28"/>
        </w:rPr>
        <w:t>, а</w:t>
      </w:r>
      <w:r w:rsidR="00D421D7" w:rsidRPr="008F7D4D">
        <w:rPr>
          <w:rFonts w:cs="Times New Roman"/>
          <w:szCs w:val="28"/>
        </w:rPr>
        <w:t xml:space="preserve"> также разместить клуб исторической реконструкции, экспозиции мифологических существ, этнографический и туристический центры, мастерские, тематические аттракционы;</w:t>
      </w:r>
      <w:r w:rsidRPr="008F7D4D">
        <w:rPr>
          <w:rFonts w:cs="Times New Roman"/>
          <w:szCs w:val="28"/>
        </w:rPr>
        <w:t xml:space="preserve"> </w:t>
      </w:r>
      <w:r w:rsidR="00D421D7" w:rsidRPr="008F7D4D">
        <w:rPr>
          <w:rFonts w:cs="Times New Roman"/>
          <w:szCs w:val="28"/>
        </w:rPr>
        <w:t>проводить различные мероприятия и разработать повседневную активность.</w:t>
      </w:r>
    </w:p>
    <w:p w14:paraId="75455C47" w14:textId="77777777" w:rsidR="008F7D4D" w:rsidRDefault="00D421D7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Т.е.,</w:t>
      </w:r>
      <w:r w:rsidR="00C552BC" w:rsidRPr="008F7D4D">
        <w:rPr>
          <w:rFonts w:cs="Times New Roman"/>
          <w:szCs w:val="28"/>
        </w:rPr>
        <w:t xml:space="preserve"> </w:t>
      </w:r>
      <w:r w:rsidRPr="008F7D4D">
        <w:rPr>
          <w:rFonts w:cs="Times New Roman"/>
          <w:szCs w:val="28"/>
        </w:rPr>
        <w:t>по сути, разработчики предложили создать территорию интерактивного туризма. Такой турпродукт весьма востребован на рынке. Более того такая культура передачи этнографических, культурных и профессиональных ценностей (народных ремесел) является наиболее эффективной из</w:t>
      </w:r>
      <w:r w:rsidR="008F7D4D">
        <w:rPr>
          <w:rFonts w:cs="Times New Roman"/>
          <w:szCs w:val="28"/>
        </w:rPr>
        <w:t>-</w:t>
      </w:r>
      <w:r w:rsidRPr="008F7D4D">
        <w:rPr>
          <w:rFonts w:cs="Times New Roman"/>
          <w:szCs w:val="28"/>
        </w:rPr>
        <w:t>за эффекта непосредственного участия человека в создании (воспроизводстве) этих ценностей.</w:t>
      </w:r>
    </w:p>
    <w:p w14:paraId="1FFEA20F" w14:textId="5A0AFDE2" w:rsidR="00D421D7" w:rsidRPr="008F7D4D" w:rsidRDefault="00D421D7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>Архитектурное решение предполагает: традиционные строения в современном прочтении, отдельные тематические зоны.</w:t>
      </w:r>
    </w:p>
    <w:p w14:paraId="5B718F59" w14:textId="77777777" w:rsidR="008265E4" w:rsidRPr="00E858AB" w:rsidRDefault="008265E4" w:rsidP="00E858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2F2F2"/>
          <w:lang w:eastAsia="ru-RU"/>
        </w:rPr>
      </w:pPr>
    </w:p>
    <w:p w14:paraId="72B2442A" w14:textId="396FF555" w:rsidR="00F3685F" w:rsidRPr="008265E4" w:rsidRDefault="00B237FC" w:rsidP="00865420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6" w:name="_Toc52803569"/>
      <w:r w:rsidRPr="008265E4">
        <w:rPr>
          <w:b/>
          <w:bCs/>
        </w:rPr>
        <w:lastRenderedPageBreak/>
        <w:t xml:space="preserve">Формирование новой культуры образования. </w:t>
      </w:r>
      <w:r w:rsidR="00F3685F" w:rsidRPr="008265E4">
        <w:rPr>
          <w:b/>
          <w:bCs/>
        </w:rPr>
        <w:t xml:space="preserve">Развитие </w:t>
      </w:r>
      <w:proofErr w:type="spellStart"/>
      <w:r w:rsidR="00F3685F" w:rsidRPr="008265E4">
        <w:rPr>
          <w:b/>
          <w:bCs/>
        </w:rPr>
        <w:t>полилингвального</w:t>
      </w:r>
      <w:proofErr w:type="spellEnd"/>
      <w:r w:rsidR="00F3685F" w:rsidRPr="008265E4">
        <w:rPr>
          <w:b/>
          <w:bCs/>
        </w:rPr>
        <w:t xml:space="preserve"> </w:t>
      </w:r>
      <w:proofErr w:type="spellStart"/>
      <w:r w:rsidR="00F3685F" w:rsidRPr="008265E4">
        <w:rPr>
          <w:b/>
          <w:bCs/>
        </w:rPr>
        <w:t>социокультрного</w:t>
      </w:r>
      <w:proofErr w:type="spellEnd"/>
      <w:r w:rsidR="00F3685F" w:rsidRPr="008265E4">
        <w:rPr>
          <w:b/>
          <w:bCs/>
        </w:rPr>
        <w:t xml:space="preserve"> образовательного комплекса на базе средней школы</w:t>
      </w:r>
      <w:bookmarkEnd w:id="6"/>
    </w:p>
    <w:p w14:paraId="568973DC" w14:textId="0D31CB62" w:rsidR="00F3685F" w:rsidRPr="008F7D4D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F3685F" w:rsidRPr="008F7D4D">
        <w:rPr>
          <w:rFonts w:cs="Times New Roman"/>
          <w:szCs w:val="28"/>
        </w:rPr>
        <w:t xml:space="preserve">Возможности сохранения и развития чувашского языка во многом будут зависеть от </w:t>
      </w:r>
      <w:r w:rsidR="00A14105" w:rsidRPr="008F7D4D">
        <w:rPr>
          <w:rFonts w:cs="Times New Roman"/>
          <w:szCs w:val="28"/>
        </w:rPr>
        <w:t>использования его в образовательном процессе, как в качестве предмета изучения, так и в качестве языка преподавания.</w:t>
      </w:r>
    </w:p>
    <w:p w14:paraId="1427B03F" w14:textId="4032BE87" w:rsidR="00A14105" w:rsidRPr="008F7D4D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7D4D">
        <w:rPr>
          <w:rFonts w:cs="Times New Roman"/>
          <w:szCs w:val="28"/>
        </w:rPr>
        <w:t xml:space="preserve"> </w:t>
      </w:r>
      <w:r w:rsidR="00A14105" w:rsidRPr="008F7D4D">
        <w:rPr>
          <w:rFonts w:cs="Times New Roman"/>
          <w:szCs w:val="28"/>
        </w:rPr>
        <w:t>В связи с созданием</w:t>
      </w:r>
      <w:r w:rsidRPr="008F7D4D">
        <w:rPr>
          <w:rFonts w:cs="Times New Roman"/>
          <w:szCs w:val="28"/>
        </w:rPr>
        <w:t xml:space="preserve"> </w:t>
      </w:r>
      <w:r w:rsidR="00A14105" w:rsidRPr="008F7D4D">
        <w:rPr>
          <w:rFonts w:cs="Times New Roman"/>
          <w:szCs w:val="28"/>
        </w:rPr>
        <w:t>на территории города Чебоксары комплекса</w:t>
      </w:r>
      <w:r w:rsidRPr="008F7D4D">
        <w:rPr>
          <w:rFonts w:cs="Times New Roman"/>
          <w:szCs w:val="28"/>
        </w:rPr>
        <w:t xml:space="preserve"> </w:t>
      </w:r>
      <w:r w:rsidR="00A14105" w:rsidRPr="008F7D4D">
        <w:rPr>
          <w:rFonts w:cs="Times New Roman"/>
          <w:szCs w:val="28"/>
        </w:rPr>
        <w:t xml:space="preserve">школ инновационного типа представляется </w:t>
      </w:r>
      <w:r w:rsidR="00863C14">
        <w:rPr>
          <w:rFonts w:cs="Times New Roman"/>
          <w:szCs w:val="28"/>
        </w:rPr>
        <w:t>целесообразным</w:t>
      </w:r>
      <w:r w:rsidR="00A14105" w:rsidRPr="008F7D4D">
        <w:rPr>
          <w:rFonts w:cs="Times New Roman"/>
          <w:szCs w:val="28"/>
        </w:rPr>
        <w:t xml:space="preserve"> на уровне философско- культурной концепции </w:t>
      </w:r>
      <w:r w:rsidR="00863C14">
        <w:rPr>
          <w:rFonts w:cs="Times New Roman"/>
          <w:szCs w:val="28"/>
        </w:rPr>
        <w:t xml:space="preserve">затронуть вопросы </w:t>
      </w:r>
      <w:r w:rsidR="00A14105" w:rsidRPr="00863C14">
        <w:rPr>
          <w:rFonts w:cs="Times New Roman"/>
          <w:b/>
          <w:szCs w:val="28"/>
        </w:rPr>
        <w:t xml:space="preserve">сохранения и развития чувашского языка как основного культурного кода </w:t>
      </w:r>
      <w:r w:rsidR="002A7EEE" w:rsidRPr="00863C14">
        <w:rPr>
          <w:rFonts w:cs="Times New Roman"/>
          <w:b/>
          <w:szCs w:val="28"/>
        </w:rPr>
        <w:t>Чуваш</w:t>
      </w:r>
      <w:r w:rsidR="008F5F0B">
        <w:rPr>
          <w:rFonts w:cs="Times New Roman"/>
          <w:b/>
          <w:szCs w:val="28"/>
        </w:rPr>
        <w:t>ской Республики</w:t>
      </w:r>
      <w:r w:rsidR="002A7EEE" w:rsidRPr="008F7D4D">
        <w:rPr>
          <w:rFonts w:cs="Times New Roman"/>
          <w:szCs w:val="28"/>
        </w:rPr>
        <w:t xml:space="preserve"> через развитие </w:t>
      </w:r>
      <w:proofErr w:type="spellStart"/>
      <w:r w:rsidR="002A7EEE" w:rsidRPr="008F7D4D">
        <w:rPr>
          <w:rFonts w:cs="Times New Roman"/>
          <w:szCs w:val="28"/>
        </w:rPr>
        <w:t>полилингвального</w:t>
      </w:r>
      <w:proofErr w:type="spellEnd"/>
      <w:r w:rsidR="002A7EEE" w:rsidRPr="008F7D4D">
        <w:rPr>
          <w:rFonts w:cs="Times New Roman"/>
          <w:szCs w:val="28"/>
        </w:rPr>
        <w:t xml:space="preserve"> социокультурного образовательного комплекса на базе средней школы.</w:t>
      </w:r>
    </w:p>
    <w:p w14:paraId="7B2034C4" w14:textId="1A9FA670" w:rsidR="00206582" w:rsidRPr="00863C14" w:rsidRDefault="00C552BC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63C14">
        <w:rPr>
          <w:rFonts w:cs="Times New Roman"/>
          <w:szCs w:val="28"/>
        </w:rPr>
        <w:t xml:space="preserve"> </w:t>
      </w:r>
      <w:r w:rsidR="00E87BB1" w:rsidRPr="00863C14">
        <w:rPr>
          <w:rFonts w:cs="Times New Roman"/>
          <w:szCs w:val="28"/>
        </w:rPr>
        <w:t>Предлагаемая концепция базируется на ранее утвержденных нормативных документах</w:t>
      </w:r>
      <w:r w:rsidR="00F4045C" w:rsidRPr="00863C14">
        <w:rPr>
          <w:rFonts w:cs="Times New Roman"/>
          <w:szCs w:val="28"/>
        </w:rPr>
        <w:t>, успешно функционирующих образовательных комплексов,</w:t>
      </w:r>
      <w:r w:rsidR="00E87BB1" w:rsidRPr="00863C14">
        <w:rPr>
          <w:rFonts w:cs="Times New Roman"/>
          <w:szCs w:val="28"/>
        </w:rPr>
        <w:t xml:space="preserve"> и может быть использована для разработки таковых на уровне Республики.</w:t>
      </w:r>
    </w:p>
    <w:p w14:paraId="5CCDF644" w14:textId="03205030" w:rsidR="00D616F4" w:rsidRPr="00E858AB" w:rsidRDefault="00D616F4" w:rsidP="00E858AB">
      <w:pPr>
        <w:spacing w:after="0" w:line="240" w:lineRule="auto"/>
        <w:ind w:firstLine="709"/>
        <w:jc w:val="both"/>
        <w:rPr>
          <w:lang w:eastAsia="ru-RU" w:bidi="ru-RU"/>
        </w:rPr>
      </w:pPr>
      <w:r w:rsidRPr="00E858AB">
        <w:rPr>
          <w:lang w:eastAsia="ru-RU" w:bidi="ru-RU"/>
        </w:rPr>
        <w:t xml:space="preserve">Концепция </w:t>
      </w:r>
      <w:proofErr w:type="spellStart"/>
      <w:r w:rsidRPr="00E858AB">
        <w:rPr>
          <w:lang w:eastAsia="ru-RU" w:bidi="ru-RU"/>
        </w:rPr>
        <w:t>полилингвального</w:t>
      </w:r>
      <w:proofErr w:type="spellEnd"/>
      <w:r w:rsidRPr="00E858AB">
        <w:rPr>
          <w:lang w:eastAsia="ru-RU" w:bidi="ru-RU"/>
        </w:rPr>
        <w:t xml:space="preserve"> образовательного комплекса разработана с учетом общегосударственных, этнокультурных потребностей многонационального народа региона и Российской Федерации, лучших отечественных и зарубежных образовательных практик, мировых тенденций развития образования на основе опыта функционирования системы национального образования в регионе.</w:t>
      </w:r>
    </w:p>
    <w:p w14:paraId="3265C9CB" w14:textId="02C5F24B" w:rsidR="00D616F4" w:rsidRPr="00E858AB" w:rsidRDefault="00C552BC" w:rsidP="00E858AB">
      <w:pPr>
        <w:spacing w:after="0" w:line="240" w:lineRule="auto"/>
        <w:ind w:firstLine="709"/>
        <w:jc w:val="both"/>
        <w:rPr>
          <w:szCs w:val="28"/>
          <w:lang w:eastAsia="ru-RU" w:bidi="ru-RU"/>
        </w:rPr>
      </w:pPr>
      <w:r w:rsidRPr="00E858AB">
        <w:rPr>
          <w:lang w:eastAsia="ru-RU" w:bidi="ru-RU"/>
        </w:rPr>
        <w:t xml:space="preserve"> </w:t>
      </w:r>
      <w:r w:rsidR="00084228" w:rsidRPr="00E858AB">
        <w:rPr>
          <w:b/>
          <w:bCs/>
          <w:szCs w:val="28"/>
          <w:lang w:eastAsia="ru-RU" w:bidi="ru-RU"/>
        </w:rPr>
        <w:t xml:space="preserve">Цель проекта — </w:t>
      </w:r>
      <w:r w:rsidR="00084228" w:rsidRPr="00E858AB">
        <w:rPr>
          <w:szCs w:val="28"/>
          <w:lang w:eastAsia="ru-RU" w:bidi="ru-RU"/>
        </w:rPr>
        <w:t xml:space="preserve">создание модели современного </w:t>
      </w:r>
      <w:proofErr w:type="spellStart"/>
      <w:r w:rsidR="00084228" w:rsidRPr="00E858AB">
        <w:rPr>
          <w:szCs w:val="28"/>
          <w:lang w:eastAsia="ru-RU" w:bidi="ru-RU"/>
        </w:rPr>
        <w:t>полилингвального</w:t>
      </w:r>
      <w:proofErr w:type="spellEnd"/>
      <w:r w:rsidR="00084228" w:rsidRPr="00E858AB">
        <w:rPr>
          <w:szCs w:val="28"/>
          <w:lang w:eastAsia="ru-RU" w:bidi="ru-RU"/>
        </w:rPr>
        <w:t xml:space="preserve"> образовательного комплекса, </w:t>
      </w:r>
      <w:r w:rsidR="00084228" w:rsidRPr="00E858AB">
        <w:rPr>
          <w:b/>
          <w:bCs/>
          <w:szCs w:val="28"/>
          <w:lang w:eastAsia="ru-RU" w:bidi="ru-RU"/>
        </w:rPr>
        <w:t>обеспечивающего конкурентное образование</w:t>
      </w:r>
      <w:r w:rsidR="00084228" w:rsidRPr="00E858AB">
        <w:rPr>
          <w:szCs w:val="28"/>
          <w:lang w:eastAsia="ru-RU" w:bidi="ru-RU"/>
        </w:rPr>
        <w:t xml:space="preserve"> на русском, чувашском и английском языках.</w:t>
      </w:r>
    </w:p>
    <w:p w14:paraId="4760C9C9" w14:textId="5DB85217" w:rsidR="00B5395C" w:rsidRPr="00E858AB" w:rsidRDefault="00C552BC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858AB">
        <w:rPr>
          <w:b/>
          <w:bCs/>
          <w:color w:val="auto"/>
          <w:szCs w:val="28"/>
          <w:lang w:eastAsia="ru-RU" w:bidi="ru-RU"/>
        </w:rPr>
        <w:t xml:space="preserve"> </w:t>
      </w:r>
      <w:r w:rsidR="00114466" w:rsidRPr="00E858AB">
        <w:rPr>
          <w:b/>
          <w:bCs/>
          <w:color w:val="auto"/>
          <w:sz w:val="28"/>
          <w:szCs w:val="28"/>
          <w:lang w:eastAsia="ru-RU" w:bidi="ru-RU"/>
        </w:rPr>
        <w:t>Философия новой культуры образования будет предполагать</w:t>
      </w:r>
      <w:r w:rsidRPr="00E858AB">
        <w:rPr>
          <w:b/>
          <w:bCs/>
          <w:color w:val="auto"/>
          <w:sz w:val="28"/>
          <w:szCs w:val="28"/>
          <w:lang w:eastAsia="ru-RU" w:bidi="ru-RU"/>
        </w:rPr>
        <w:t xml:space="preserve"> </w:t>
      </w:r>
      <w:r w:rsidR="00B5395C" w:rsidRPr="00E858AB">
        <w:rPr>
          <w:b/>
          <w:bCs/>
          <w:color w:val="auto"/>
          <w:sz w:val="28"/>
          <w:szCs w:val="28"/>
          <w:lang w:eastAsia="ru-RU" w:bidi="ru-RU"/>
        </w:rPr>
        <w:t>реализаци</w:t>
      </w:r>
      <w:r w:rsidR="00E14508" w:rsidRPr="00E858AB">
        <w:rPr>
          <w:b/>
          <w:bCs/>
          <w:color w:val="auto"/>
          <w:sz w:val="28"/>
          <w:szCs w:val="28"/>
          <w:lang w:eastAsia="ru-RU" w:bidi="ru-RU"/>
        </w:rPr>
        <w:t>ю</w:t>
      </w:r>
      <w:r w:rsidR="00B5395C" w:rsidRPr="00E858AB">
        <w:rPr>
          <w:b/>
          <w:bCs/>
          <w:color w:val="auto"/>
          <w:sz w:val="28"/>
          <w:szCs w:val="28"/>
          <w:lang w:eastAsia="ru-RU" w:bidi="ru-RU"/>
        </w:rPr>
        <w:t xml:space="preserve"> 4 принципов образования в XXI веке:</w:t>
      </w:r>
    </w:p>
    <w:p w14:paraId="6729F4DD" w14:textId="77777777" w:rsidR="00B5395C" w:rsidRPr="00E858AB" w:rsidRDefault="00B5395C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учиться, чтобы знать;</w:t>
      </w:r>
    </w:p>
    <w:p w14:paraId="4FA3C21D" w14:textId="77777777" w:rsidR="00B5395C" w:rsidRPr="00E858AB" w:rsidRDefault="00B5395C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учиться, чтобы уметь;</w:t>
      </w:r>
    </w:p>
    <w:p w14:paraId="585AA7BA" w14:textId="77777777" w:rsidR="00B5395C" w:rsidRPr="00E858AB" w:rsidRDefault="00B5395C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учиться, чтобы жить;</w:t>
      </w:r>
    </w:p>
    <w:p w14:paraId="0BE1580B" w14:textId="4E3759F6" w:rsidR="00114466" w:rsidRPr="00E858AB" w:rsidRDefault="00B5395C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учиться жить вместе.</w:t>
      </w:r>
    </w:p>
    <w:p w14:paraId="2C6101C6" w14:textId="72A10C51" w:rsidR="00C55443" w:rsidRPr="00E858AB" w:rsidRDefault="00C55443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Уникальность проекта: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 xml:space="preserve">образовательный проект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полилингвального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комплекса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>отличают уникальные идеи организации учебно-воспитательного процесса. Среди них:</w:t>
      </w:r>
    </w:p>
    <w:p w14:paraId="208DC45A" w14:textId="1F5FAD33" w:rsidR="00C55443" w:rsidRPr="00E858AB" w:rsidRDefault="00863C14" w:rsidP="00863C1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с</w:t>
      </w:r>
      <w:r w:rsidR="00C55443" w:rsidRPr="00E858AB">
        <w:rPr>
          <w:color w:val="auto"/>
          <w:sz w:val="28"/>
          <w:szCs w:val="28"/>
          <w:lang w:eastAsia="ru-RU" w:bidi="ru-RU"/>
        </w:rPr>
        <w:t>оздание современной образовательной инфраструктуры, нетиповых образовательных пространств;</w:t>
      </w:r>
    </w:p>
    <w:p w14:paraId="79B265BE" w14:textId="50F3A708" w:rsidR="00C55443" w:rsidRPr="00E858AB" w:rsidRDefault="00863C14" w:rsidP="00863C1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т</w:t>
      </w:r>
      <w:r w:rsidR="00C55443" w:rsidRPr="00E858AB">
        <w:rPr>
          <w:color w:val="auto"/>
          <w:sz w:val="28"/>
          <w:szCs w:val="28"/>
          <w:lang w:eastAsia="ru-RU" w:bidi="ru-RU"/>
        </w:rPr>
        <w:t>есное сотрудничество семьи и педагогического коллектива в процессе воспитания и обучения ребенка в школе;</w:t>
      </w:r>
    </w:p>
    <w:p w14:paraId="504D879E" w14:textId="1006A7AA" w:rsidR="00084228" w:rsidRPr="00E858AB" w:rsidRDefault="00863C14" w:rsidP="00863C14">
      <w:pPr>
        <w:pStyle w:val="af"/>
        <w:numPr>
          <w:ilvl w:val="0"/>
          <w:numId w:val="4"/>
        </w:numPr>
        <w:spacing w:after="0" w:line="240" w:lineRule="auto"/>
        <w:jc w:val="both"/>
        <w:rPr>
          <w:lang w:eastAsia="ru-RU" w:bidi="ru-RU"/>
        </w:rPr>
      </w:pPr>
      <w:r>
        <w:rPr>
          <w:lang w:eastAsia="ru-RU" w:bidi="ru-RU"/>
        </w:rPr>
        <w:t>и</w:t>
      </w:r>
      <w:r w:rsidR="00C55443" w:rsidRPr="00E858AB">
        <w:rPr>
          <w:lang w:eastAsia="ru-RU" w:bidi="ru-RU"/>
        </w:rPr>
        <w:t>нтеграция языковых дисциплин в учебный процесс через организацию учебной деятельности на преподаваемых языках;</w:t>
      </w:r>
    </w:p>
    <w:p w14:paraId="236F0238" w14:textId="3C14B13A" w:rsidR="00CD1FD4" w:rsidRPr="00E858AB" w:rsidRDefault="00863C14" w:rsidP="00863C1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в</w:t>
      </w:r>
      <w:r w:rsidR="00CD1FD4" w:rsidRPr="00E858AB">
        <w:rPr>
          <w:color w:val="auto"/>
          <w:sz w:val="28"/>
          <w:szCs w:val="28"/>
          <w:lang w:eastAsia="ru-RU" w:bidi="ru-RU"/>
        </w:rPr>
        <w:t>озможность выбора траектории образования ребенка (</w:t>
      </w:r>
      <w:proofErr w:type="spellStart"/>
      <w:r w:rsidR="00CD1FD4" w:rsidRPr="00E858AB">
        <w:rPr>
          <w:color w:val="auto"/>
          <w:sz w:val="28"/>
          <w:szCs w:val="28"/>
          <w:lang w:eastAsia="ru-RU" w:bidi="ru-RU"/>
        </w:rPr>
        <w:t>полилингвальная</w:t>
      </w:r>
      <w:proofErr w:type="spellEnd"/>
      <w:r w:rsidR="00CD1FD4" w:rsidRPr="00E858AB">
        <w:rPr>
          <w:color w:val="auto"/>
          <w:sz w:val="28"/>
          <w:szCs w:val="28"/>
          <w:lang w:eastAsia="ru-RU" w:bidi="ru-RU"/>
        </w:rPr>
        <w:t xml:space="preserve"> школа, </w:t>
      </w:r>
      <w:proofErr w:type="spellStart"/>
      <w:r w:rsidR="00CD1FD4" w:rsidRPr="00E858AB">
        <w:rPr>
          <w:color w:val="auto"/>
          <w:sz w:val="28"/>
          <w:szCs w:val="28"/>
          <w:lang w:eastAsia="ru-RU" w:bidi="ru-RU"/>
        </w:rPr>
        <w:t>билингвальная</w:t>
      </w:r>
      <w:proofErr w:type="spellEnd"/>
      <w:r w:rsidR="00CD1FD4" w:rsidRPr="00E858AB">
        <w:rPr>
          <w:color w:val="auto"/>
          <w:sz w:val="28"/>
          <w:szCs w:val="28"/>
          <w:lang w:eastAsia="ru-RU" w:bidi="ru-RU"/>
        </w:rPr>
        <w:t xml:space="preserve"> школа). Учет индивидуальных образовательных запросов ребенка и семьи (индивидуальные учебные планы);</w:t>
      </w:r>
    </w:p>
    <w:p w14:paraId="74B4D590" w14:textId="239C37A6" w:rsidR="00CD1FD4" w:rsidRPr="00E858AB" w:rsidRDefault="00863C14" w:rsidP="00863C1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lastRenderedPageBreak/>
        <w:t>р</w:t>
      </w:r>
      <w:r w:rsidR="00CD1FD4" w:rsidRPr="00E858AB">
        <w:rPr>
          <w:color w:val="auto"/>
          <w:sz w:val="28"/>
          <w:szCs w:val="28"/>
          <w:lang w:eastAsia="ru-RU" w:bidi="ru-RU"/>
        </w:rPr>
        <w:t xml:space="preserve">азделение детей на потоки в соответствии с уровнем сформированности основных компетенций (технология </w:t>
      </w:r>
      <w:r w:rsidR="00CD1FD4" w:rsidRPr="00E858AB">
        <w:rPr>
          <w:color w:val="auto"/>
          <w:sz w:val="28"/>
          <w:szCs w:val="28"/>
          <w:lang w:val="en-US" w:bidi="en-US"/>
        </w:rPr>
        <w:t>Streaming</w:t>
      </w:r>
      <w:r w:rsidR="00CD1FD4" w:rsidRPr="00E858AB">
        <w:rPr>
          <w:color w:val="auto"/>
          <w:sz w:val="28"/>
          <w:szCs w:val="28"/>
          <w:lang w:bidi="en-US"/>
        </w:rPr>
        <w:t>);</w:t>
      </w:r>
    </w:p>
    <w:p w14:paraId="5871F07E" w14:textId="63BF33F5" w:rsidR="00CD1FD4" w:rsidRPr="00E858AB" w:rsidRDefault="00863C14" w:rsidP="00863C1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и</w:t>
      </w:r>
      <w:r w:rsidR="00CD1FD4" w:rsidRPr="00E858AB">
        <w:rPr>
          <w:color w:val="auto"/>
          <w:sz w:val="28"/>
          <w:szCs w:val="28"/>
          <w:lang w:eastAsia="ru-RU" w:bidi="ru-RU"/>
        </w:rPr>
        <w:t xml:space="preserve">нтеграция культурного, исторического наследия народов Республики в </w:t>
      </w:r>
      <w:proofErr w:type="spellStart"/>
      <w:r w:rsidR="00CD1FD4" w:rsidRPr="00E858AB">
        <w:rPr>
          <w:color w:val="auto"/>
          <w:sz w:val="28"/>
          <w:szCs w:val="28"/>
          <w:lang w:eastAsia="ru-RU" w:bidi="ru-RU"/>
        </w:rPr>
        <w:t>учебно</w:t>
      </w:r>
      <w:proofErr w:type="spellEnd"/>
      <w:r w:rsidR="00CD1FD4" w:rsidRPr="00E858AB">
        <w:rPr>
          <w:color w:val="auto"/>
          <w:sz w:val="28"/>
          <w:szCs w:val="28"/>
          <w:lang w:eastAsia="ru-RU" w:bidi="ru-RU"/>
        </w:rPr>
        <w:t xml:space="preserve"> - воспитательный процесс и образовательное пространство школы;</w:t>
      </w:r>
    </w:p>
    <w:p w14:paraId="73738E0A" w14:textId="5B68F9C7" w:rsidR="00E20464" w:rsidRPr="00865420" w:rsidRDefault="00863C14" w:rsidP="0086542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  <w:lang w:eastAsia="ru-RU" w:bidi="ru-RU"/>
        </w:rPr>
      </w:pPr>
      <w:r w:rsidRPr="00865420">
        <w:rPr>
          <w:color w:val="auto"/>
          <w:sz w:val="28"/>
          <w:szCs w:val="28"/>
          <w:lang w:eastAsia="ru-RU" w:bidi="ru-RU"/>
        </w:rPr>
        <w:t>ф</w:t>
      </w:r>
      <w:r w:rsidR="00CD1FD4" w:rsidRPr="00865420">
        <w:rPr>
          <w:color w:val="auto"/>
          <w:sz w:val="28"/>
          <w:szCs w:val="28"/>
          <w:lang w:eastAsia="ru-RU" w:bidi="ru-RU"/>
        </w:rPr>
        <w:t>ормирование межнационального и межконфессионального взаимоуважения обучающихся школы</w:t>
      </w:r>
      <w:r w:rsidR="00B946F2" w:rsidRPr="00865420">
        <w:rPr>
          <w:color w:val="auto"/>
          <w:sz w:val="28"/>
          <w:szCs w:val="28"/>
          <w:lang w:eastAsia="ru-RU" w:bidi="ru-RU"/>
        </w:rPr>
        <w:t>.</w:t>
      </w:r>
      <w:r w:rsidR="00C552BC" w:rsidRPr="00865420">
        <w:rPr>
          <w:color w:val="auto"/>
          <w:sz w:val="28"/>
          <w:szCs w:val="28"/>
          <w:lang w:eastAsia="ru-RU" w:bidi="ru-RU"/>
        </w:rPr>
        <w:t xml:space="preserve"> </w:t>
      </w:r>
    </w:p>
    <w:p w14:paraId="3E03A6AB" w14:textId="2FE9E6C9" w:rsidR="00E20464" w:rsidRPr="00E858AB" w:rsidRDefault="00E20464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Модель выпускника</w:t>
      </w:r>
      <w:r w:rsidRPr="00E858AB">
        <w:rPr>
          <w:color w:val="auto"/>
          <w:sz w:val="28"/>
          <w:szCs w:val="28"/>
          <w:lang w:eastAsia="ru-RU" w:bidi="ru-RU"/>
        </w:rPr>
        <w:t xml:space="preserve">: выпускник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полилингвального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образовательного комплекса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="00863C14">
        <w:rPr>
          <w:color w:val="auto"/>
          <w:sz w:val="28"/>
          <w:szCs w:val="28"/>
          <w:lang w:eastAsia="ru-RU" w:bidi="ru-RU"/>
        </w:rPr>
        <w:t>–</w:t>
      </w:r>
      <w:r w:rsidRPr="00E858AB">
        <w:rPr>
          <w:color w:val="auto"/>
          <w:sz w:val="28"/>
          <w:szCs w:val="28"/>
          <w:lang w:eastAsia="ru-RU" w:bidi="ru-RU"/>
        </w:rPr>
        <w:t xml:space="preserve"> это гражданин России, воспитанный на глубоком уважении к культуре родной страны, бережно относящийся к этнокультурному наследию своей Республики, свободно владеющий русским, чувашским, английским языками, способный к личностному росту и развитию для блага и процветания нашего отечества.</w:t>
      </w:r>
    </w:p>
    <w:p w14:paraId="5F9BB2A7" w14:textId="1530AE59" w:rsidR="00C415C5" w:rsidRPr="00E858AB" w:rsidRDefault="00C552BC" w:rsidP="00E858AB">
      <w:pPr>
        <w:spacing w:after="0" w:line="240" w:lineRule="auto"/>
        <w:ind w:firstLine="709"/>
        <w:jc w:val="both"/>
        <w:rPr>
          <w:lang w:eastAsia="ru-RU" w:bidi="ru-RU"/>
        </w:rPr>
      </w:pPr>
      <w:r w:rsidRPr="00E858AB">
        <w:rPr>
          <w:lang w:eastAsia="ru-RU" w:bidi="ru-RU"/>
        </w:rPr>
        <w:t xml:space="preserve"> </w:t>
      </w:r>
      <w:r w:rsidR="00E20464" w:rsidRPr="00E858AB">
        <w:rPr>
          <w:lang w:eastAsia="ru-RU" w:bidi="ru-RU"/>
        </w:rPr>
        <w:t xml:space="preserve">Основной посыл </w:t>
      </w:r>
      <w:proofErr w:type="spellStart"/>
      <w:r w:rsidR="00E20464" w:rsidRPr="00E858AB">
        <w:rPr>
          <w:lang w:eastAsia="ru-RU" w:bidi="ru-RU"/>
        </w:rPr>
        <w:t>полилингвального</w:t>
      </w:r>
      <w:proofErr w:type="spellEnd"/>
      <w:r w:rsidR="00E20464" w:rsidRPr="00E858AB">
        <w:rPr>
          <w:lang w:eastAsia="ru-RU" w:bidi="ru-RU"/>
        </w:rPr>
        <w:t xml:space="preserve"> обучения - это паритетное обучение на нескольких языках, приобщение детей средствами изучаемых языков к культурному богатству многонационального народа России, знакомство детей с достижениями мировой культуры, воспитание их в духе толерантности и межнационального согласия.</w:t>
      </w:r>
    </w:p>
    <w:p w14:paraId="1E7E0EEE" w14:textId="3E7880D9" w:rsidR="00955BD8" w:rsidRPr="00E858AB" w:rsidRDefault="00955BD8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Базовые ценности школы: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="00863C14">
        <w:rPr>
          <w:color w:val="auto"/>
          <w:sz w:val="28"/>
          <w:szCs w:val="28"/>
          <w:lang w:eastAsia="ru-RU" w:bidi="ru-RU"/>
        </w:rPr>
        <w:t xml:space="preserve">в </w:t>
      </w:r>
      <w:r w:rsidRPr="00E858AB">
        <w:rPr>
          <w:color w:val="auto"/>
          <w:sz w:val="28"/>
          <w:szCs w:val="28"/>
          <w:lang w:eastAsia="ru-RU" w:bidi="ru-RU"/>
        </w:rPr>
        <w:t xml:space="preserve">своей деятельности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полилингвальный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образовательный комплекс опирается на совокупность ценностей, которые являются этической базой, основой для ее развития. Прежде всего это:</w:t>
      </w:r>
    </w:p>
    <w:p w14:paraId="650F7608" w14:textId="2DE4DAE4" w:rsidR="00955BD8" w:rsidRPr="00E858AB" w:rsidRDefault="00955BD8" w:rsidP="00863C14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обеспечение выполнения Конвенции о правах ребенка, формирование общечеловеческих ценностей, воспитание патриотизма, осознание себя гражданином России и </w:t>
      </w:r>
      <w:r w:rsidR="008F5F0B">
        <w:rPr>
          <w:color w:val="auto"/>
          <w:sz w:val="28"/>
          <w:szCs w:val="28"/>
          <w:lang w:eastAsia="ru-RU" w:bidi="ru-RU"/>
        </w:rPr>
        <w:t xml:space="preserve">Чувашской </w:t>
      </w:r>
      <w:r w:rsidRPr="00E858AB">
        <w:rPr>
          <w:color w:val="auto"/>
          <w:sz w:val="28"/>
          <w:szCs w:val="28"/>
          <w:lang w:eastAsia="ru-RU" w:bidi="ru-RU"/>
        </w:rPr>
        <w:t>Республики, способного к сохранению и преумножению их исторического и культурного наследия;</w:t>
      </w:r>
    </w:p>
    <w:p w14:paraId="1D300C3E" w14:textId="77777777" w:rsidR="00955BD8" w:rsidRPr="00E858AB" w:rsidRDefault="00955BD8" w:rsidP="00863C14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ориентация на солидарность и сотрудничество с представителями различных культур, жизнь в согласии с собой, с окружающими людьми, с природой в целом;</w:t>
      </w:r>
    </w:p>
    <w:p w14:paraId="57525940" w14:textId="77777777" w:rsidR="00955BD8" w:rsidRPr="00E858AB" w:rsidRDefault="00955BD8" w:rsidP="00863C14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сочетание традиционных ценностей с новыми идеями развития;</w:t>
      </w:r>
    </w:p>
    <w:p w14:paraId="0D36C4F8" w14:textId="77777777" w:rsidR="00955BD8" w:rsidRPr="00E858AB" w:rsidRDefault="00955BD8" w:rsidP="00863C14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формирование ценностей здорового образа жизни, ориентир на ценности семьи;</w:t>
      </w:r>
    </w:p>
    <w:p w14:paraId="4EA1B338" w14:textId="2E8DD6AB" w:rsidR="00DA39C5" w:rsidRDefault="00955BD8" w:rsidP="004E1B9A">
      <w:pPr>
        <w:pStyle w:val="af"/>
        <w:numPr>
          <w:ilvl w:val="0"/>
          <w:numId w:val="5"/>
        </w:numPr>
        <w:spacing w:after="0" w:line="240" w:lineRule="auto"/>
        <w:jc w:val="both"/>
        <w:rPr>
          <w:b/>
          <w:bCs/>
          <w:lang w:eastAsia="ru-RU" w:bidi="ru-RU"/>
        </w:rPr>
      </w:pPr>
      <w:r w:rsidRPr="00863C14">
        <w:rPr>
          <w:b/>
          <w:bCs/>
          <w:lang w:eastAsia="ru-RU" w:bidi="ru-RU"/>
        </w:rPr>
        <w:t>воспитание значимости труда как важнейшего условия личностного развития.</w:t>
      </w:r>
    </w:p>
    <w:p w14:paraId="12713B7C" w14:textId="77777777" w:rsidR="004E1B9A" w:rsidRPr="004E1B9A" w:rsidRDefault="004E1B9A" w:rsidP="004E1B9A">
      <w:pPr>
        <w:pStyle w:val="af"/>
        <w:spacing w:after="0" w:line="240" w:lineRule="auto"/>
        <w:ind w:left="1069"/>
        <w:jc w:val="both"/>
        <w:rPr>
          <w:b/>
          <w:bCs/>
          <w:lang w:eastAsia="ru-RU" w:bidi="ru-RU"/>
        </w:rPr>
      </w:pPr>
    </w:p>
    <w:p w14:paraId="17EAB8F5" w14:textId="01E5DFCD" w:rsidR="0088547F" w:rsidRPr="00E858AB" w:rsidRDefault="0088547F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Принципы, на которых основывается деятельность школы:</w:t>
      </w:r>
    </w:p>
    <w:p w14:paraId="4BDD8BB2" w14:textId="00DE279C" w:rsidR="0088547F" w:rsidRPr="00E858AB" w:rsidRDefault="00863C14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</w:t>
      </w:r>
      <w:r w:rsidR="0088547F" w:rsidRPr="00E858AB">
        <w:rPr>
          <w:color w:val="auto"/>
          <w:sz w:val="28"/>
          <w:szCs w:val="28"/>
          <w:lang w:eastAsia="ru-RU" w:bidi="ru-RU"/>
        </w:rPr>
        <w:t xml:space="preserve">ринцип </w:t>
      </w:r>
      <w:proofErr w:type="spellStart"/>
      <w:r w:rsidR="0088547F" w:rsidRPr="00E858AB">
        <w:rPr>
          <w:color w:val="auto"/>
          <w:sz w:val="28"/>
          <w:szCs w:val="28"/>
          <w:lang w:eastAsia="ru-RU" w:bidi="ru-RU"/>
        </w:rPr>
        <w:t>природосообразности</w:t>
      </w:r>
      <w:proofErr w:type="spellEnd"/>
      <w:r w:rsidR="0088547F" w:rsidRPr="00E858AB">
        <w:rPr>
          <w:color w:val="auto"/>
          <w:sz w:val="28"/>
          <w:szCs w:val="28"/>
          <w:lang w:eastAsia="ru-RU" w:bidi="ru-RU"/>
        </w:rPr>
        <w:t>: интеллектуальное развитие обучающихся строится в соответствии с потребностями ребенка, его возраста, пола, психоэмоциональных особенностей;</w:t>
      </w:r>
    </w:p>
    <w:p w14:paraId="0D44F852" w14:textId="77777777" w:rsidR="0088547F" w:rsidRPr="00E858AB" w:rsidRDefault="0088547F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принцип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культуросообразности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>: учет в воспитании общечеловеческих ценностей и национальных культур;</w:t>
      </w:r>
    </w:p>
    <w:p w14:paraId="29F70E4C" w14:textId="77777777" w:rsidR="0088547F" w:rsidRPr="00E858AB" w:rsidRDefault="0088547F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этнокультурный принцип: становление обучающихся на основе </w:t>
      </w:r>
      <w:r w:rsidRPr="00E858AB">
        <w:rPr>
          <w:color w:val="auto"/>
          <w:sz w:val="28"/>
          <w:szCs w:val="28"/>
          <w:lang w:eastAsia="ru-RU" w:bidi="ru-RU"/>
        </w:rPr>
        <w:lastRenderedPageBreak/>
        <w:t>освоения этнических культур как гражданина своей страны, представителя этноса и мира, готового к успешной деятельности в этнокультурной и поликультурной среде;</w:t>
      </w:r>
    </w:p>
    <w:p w14:paraId="05EC4F68" w14:textId="77777777" w:rsidR="0088547F" w:rsidRPr="00E858AB" w:rsidRDefault="0088547F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принцип идей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гуманитаризации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образования: обеспечение доверительного отношения между учителями и учениками, проявление любви и уважения к детям, создание ситуации успеха;</w:t>
      </w:r>
    </w:p>
    <w:p w14:paraId="55AEFB6F" w14:textId="77777777" w:rsidR="0088547F" w:rsidRPr="00E858AB" w:rsidRDefault="0088547F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принцип личностно-ориентированного обучения: учет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личностно</w:t>
      </w:r>
      <w:r w:rsidRPr="00E858AB">
        <w:rPr>
          <w:color w:val="auto"/>
          <w:sz w:val="28"/>
          <w:szCs w:val="28"/>
          <w:lang w:eastAsia="ru-RU" w:bidi="ru-RU"/>
        </w:rPr>
        <w:softHyphen/>
        <w:t>психологических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особенностей восприятия каждого ребенка;</w:t>
      </w:r>
    </w:p>
    <w:p w14:paraId="34F0A312" w14:textId="46A9F9F7" w:rsidR="0088547F" w:rsidRPr="00E858AB" w:rsidRDefault="0088547F" w:rsidP="00863C14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color w:val="auto"/>
          <w:sz w:val="28"/>
          <w:szCs w:val="28"/>
          <w:lang w:eastAsia="ru-RU" w:bidi="ru-RU"/>
        </w:rPr>
        <w:t>принцип эффективности социального взаимодействия: воспитание и формирование навыков социальной адаптации и самореализации.</w:t>
      </w:r>
    </w:p>
    <w:p w14:paraId="693E4BAA" w14:textId="50E44DF8" w:rsidR="00C83F42" w:rsidRPr="00E858AB" w:rsidRDefault="00C83F42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 xml:space="preserve">Философия образовательных пространств </w:t>
      </w:r>
      <w:proofErr w:type="spellStart"/>
      <w:r w:rsidRPr="00E858AB">
        <w:rPr>
          <w:b/>
          <w:bCs/>
          <w:color w:val="auto"/>
          <w:sz w:val="28"/>
          <w:szCs w:val="28"/>
          <w:lang w:eastAsia="ru-RU" w:bidi="ru-RU"/>
        </w:rPr>
        <w:t>полилингвального</w:t>
      </w:r>
      <w:proofErr w:type="spellEnd"/>
      <w:r w:rsidRPr="00E858AB">
        <w:rPr>
          <w:b/>
          <w:bCs/>
          <w:color w:val="auto"/>
          <w:sz w:val="28"/>
          <w:szCs w:val="28"/>
          <w:lang w:eastAsia="ru-RU" w:bidi="ru-RU"/>
        </w:rPr>
        <w:t xml:space="preserve"> образования</w:t>
      </w:r>
      <w:r w:rsidRPr="00E858AB">
        <w:rPr>
          <w:color w:val="auto"/>
          <w:sz w:val="28"/>
          <w:szCs w:val="28"/>
          <w:lang w:eastAsia="ru-RU" w:bidi="ru-RU"/>
        </w:rPr>
        <w:t>.</w:t>
      </w:r>
      <w:r w:rsidR="00863C14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 xml:space="preserve">Современное образование характеризуется переходом от школы - конвейера, где ученик рассматривается как объект непрерывного педагогического воздействия, к школе студии, где ребенок выступает в роли равноправного субъекта всего педагогического процесса, а его интересы и запросы являются определяющими доминантами проектирования как образовательной среды, так и непосредственно его образовательной траектории. Обучение детей языкам и преподавание предметов на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полилингвальной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основе реализуются при многоплановом общении, взаимодействии с педагогами и сверстниками, в связи с чем планировка помещений должна максимально способствовать общению и раскрытию внутреннего потенциала ребенка, способствовать его успешной социализации.</w:t>
      </w:r>
    </w:p>
    <w:p w14:paraId="19ABAE3A" w14:textId="60B1187D" w:rsidR="005A2525" w:rsidRPr="00E858AB" w:rsidRDefault="005A2525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b/>
          <w:bCs/>
          <w:color w:val="auto"/>
          <w:sz w:val="28"/>
          <w:szCs w:val="28"/>
        </w:rPr>
        <w:t xml:space="preserve">Рекомендуемая структура </w:t>
      </w:r>
      <w:proofErr w:type="spellStart"/>
      <w:r w:rsidRPr="00E858AB">
        <w:rPr>
          <w:b/>
          <w:bCs/>
          <w:color w:val="auto"/>
          <w:sz w:val="28"/>
          <w:szCs w:val="28"/>
        </w:rPr>
        <w:t>полилингвального</w:t>
      </w:r>
      <w:proofErr w:type="spellEnd"/>
      <w:r w:rsidRPr="00E858AB">
        <w:rPr>
          <w:b/>
          <w:bCs/>
          <w:color w:val="auto"/>
          <w:sz w:val="28"/>
          <w:szCs w:val="28"/>
        </w:rPr>
        <w:t xml:space="preserve"> образовательного комплекса.</w:t>
      </w:r>
      <w:r w:rsidRPr="00E858AB">
        <w:rPr>
          <w:color w:val="auto"/>
          <w:sz w:val="28"/>
          <w:szCs w:val="28"/>
        </w:rPr>
        <w:t xml:space="preserve">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Полилингвальный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образовательный комплекс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="00863C14">
        <w:rPr>
          <w:color w:val="auto"/>
          <w:sz w:val="28"/>
          <w:szCs w:val="28"/>
          <w:lang w:eastAsia="ru-RU" w:bidi="ru-RU"/>
        </w:rPr>
        <w:t>–</w:t>
      </w:r>
      <w:r w:rsidRPr="00E858AB">
        <w:rPr>
          <w:color w:val="auto"/>
          <w:sz w:val="28"/>
          <w:szCs w:val="28"/>
          <w:lang w:eastAsia="ru-RU" w:bidi="ru-RU"/>
        </w:rPr>
        <w:t xml:space="preserve"> это структура, включающая в себя образовательные учреждения начального, основного и среднего общего образования. Включает следующие стру</w:t>
      </w:r>
      <w:r w:rsidR="00863C14">
        <w:rPr>
          <w:color w:val="auto"/>
          <w:sz w:val="28"/>
          <w:szCs w:val="28"/>
          <w:lang w:eastAsia="ru-RU" w:bidi="ru-RU"/>
        </w:rPr>
        <w:t>к</w:t>
      </w:r>
      <w:r w:rsidRPr="00E858AB">
        <w:rPr>
          <w:color w:val="auto"/>
          <w:sz w:val="28"/>
          <w:szCs w:val="28"/>
          <w:lang w:eastAsia="ru-RU" w:bidi="ru-RU"/>
        </w:rPr>
        <w:t>турные подразделения:</w:t>
      </w:r>
    </w:p>
    <w:p w14:paraId="6A47B033" w14:textId="1D8A4F42" w:rsidR="005A2525" w:rsidRPr="00E858AB" w:rsidRDefault="005A2525" w:rsidP="00863C14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Начальная школа</w:t>
      </w:r>
      <w:r w:rsidR="00863C14">
        <w:rPr>
          <w:color w:val="auto"/>
          <w:sz w:val="28"/>
          <w:szCs w:val="28"/>
          <w:lang w:eastAsia="ru-RU" w:bidi="ru-RU"/>
        </w:rPr>
        <w:t>.</w:t>
      </w:r>
    </w:p>
    <w:p w14:paraId="5B3F7928" w14:textId="5E0F45E1" w:rsidR="005A2525" w:rsidRPr="00E858AB" w:rsidRDefault="005A2525" w:rsidP="00863C14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proofErr w:type="spellStart"/>
      <w:r w:rsidRPr="00E858AB">
        <w:rPr>
          <w:color w:val="auto"/>
          <w:sz w:val="28"/>
          <w:szCs w:val="28"/>
          <w:lang w:eastAsia="ru-RU" w:bidi="ru-RU"/>
        </w:rPr>
        <w:t>Билингвальная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школа</w:t>
      </w:r>
      <w:r w:rsidR="00863C14">
        <w:rPr>
          <w:color w:val="auto"/>
          <w:sz w:val="28"/>
          <w:szCs w:val="28"/>
          <w:lang w:eastAsia="ru-RU" w:bidi="ru-RU"/>
        </w:rPr>
        <w:t>.</w:t>
      </w:r>
    </w:p>
    <w:p w14:paraId="2D17CB33" w14:textId="0AF8BDB4" w:rsidR="005A2525" w:rsidRPr="00E858AB" w:rsidRDefault="005A2525" w:rsidP="00863C14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Полилингвальная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школа</w:t>
      </w:r>
      <w:r w:rsidR="00863C14">
        <w:rPr>
          <w:color w:val="auto"/>
          <w:sz w:val="28"/>
          <w:szCs w:val="28"/>
          <w:lang w:eastAsia="ru-RU" w:bidi="ru-RU"/>
        </w:rPr>
        <w:t>.</w:t>
      </w:r>
    </w:p>
    <w:p w14:paraId="04DB2AF0" w14:textId="03926AA0" w:rsidR="005A2525" w:rsidRPr="00E858AB" w:rsidRDefault="005A2525" w:rsidP="00863C14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Интернат</w:t>
      </w:r>
      <w:r w:rsidR="00863C14">
        <w:rPr>
          <w:color w:val="auto"/>
          <w:sz w:val="28"/>
          <w:szCs w:val="28"/>
          <w:lang w:eastAsia="ru-RU" w:bidi="ru-RU"/>
        </w:rPr>
        <w:t>.</w:t>
      </w:r>
    </w:p>
    <w:p w14:paraId="670AF0A2" w14:textId="23113380" w:rsidR="005A2525" w:rsidRPr="00E858AB" w:rsidRDefault="005A2525" w:rsidP="00863C14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color w:val="auto"/>
          <w:sz w:val="28"/>
          <w:szCs w:val="28"/>
          <w:lang w:eastAsia="ru-RU" w:bidi="ru-RU"/>
        </w:rPr>
        <w:t>Загородный центр дополнительного образования</w:t>
      </w:r>
      <w:r w:rsidR="00863C14">
        <w:rPr>
          <w:color w:val="auto"/>
          <w:sz w:val="28"/>
          <w:szCs w:val="28"/>
          <w:lang w:eastAsia="ru-RU" w:bidi="ru-RU"/>
        </w:rPr>
        <w:t>.</w:t>
      </w:r>
    </w:p>
    <w:p w14:paraId="36D5A658" w14:textId="7AAB2119" w:rsidR="005A2525" w:rsidRPr="00E858AB" w:rsidRDefault="00213168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color w:val="auto"/>
          <w:sz w:val="28"/>
          <w:szCs w:val="28"/>
        </w:rPr>
        <w:t xml:space="preserve">Вместе с тем, следует отметить, что эффективность работы </w:t>
      </w:r>
      <w:proofErr w:type="spellStart"/>
      <w:r w:rsidRPr="00E858AB">
        <w:rPr>
          <w:color w:val="auto"/>
          <w:sz w:val="28"/>
          <w:szCs w:val="28"/>
        </w:rPr>
        <w:t>полингвальных</w:t>
      </w:r>
      <w:proofErr w:type="spellEnd"/>
      <w:r w:rsidRPr="00E858AB">
        <w:rPr>
          <w:color w:val="auto"/>
          <w:sz w:val="28"/>
          <w:szCs w:val="28"/>
        </w:rPr>
        <w:t xml:space="preserve"> комплексов будет зависеть от возможности дополнения их детскими садами.</w:t>
      </w:r>
      <w:r w:rsidR="00C552BC" w:rsidRPr="00E858AB">
        <w:rPr>
          <w:color w:val="auto"/>
          <w:sz w:val="28"/>
          <w:szCs w:val="28"/>
        </w:rPr>
        <w:t xml:space="preserve"> </w:t>
      </w:r>
      <w:r w:rsidR="00E30503" w:rsidRPr="00E858AB">
        <w:rPr>
          <w:color w:val="auto"/>
          <w:sz w:val="28"/>
          <w:szCs w:val="28"/>
        </w:rPr>
        <w:t xml:space="preserve">Так как, </w:t>
      </w:r>
      <w:r w:rsidR="00E30503" w:rsidRPr="00E858AB">
        <w:rPr>
          <w:color w:val="auto"/>
          <w:sz w:val="28"/>
          <w:szCs w:val="28"/>
          <w:lang w:eastAsia="ru-RU" w:bidi="ru-RU"/>
        </w:rPr>
        <w:t xml:space="preserve">дошкольное образование </w:t>
      </w:r>
      <w:r w:rsidR="00863C14">
        <w:rPr>
          <w:color w:val="auto"/>
          <w:sz w:val="28"/>
          <w:szCs w:val="28"/>
          <w:lang w:eastAsia="ru-RU" w:bidi="ru-RU"/>
        </w:rPr>
        <w:t>–</w:t>
      </w:r>
      <w:r w:rsidR="00E30503" w:rsidRPr="00E858AB">
        <w:rPr>
          <w:color w:val="auto"/>
          <w:sz w:val="28"/>
          <w:szCs w:val="28"/>
          <w:lang w:eastAsia="ru-RU" w:bidi="ru-RU"/>
        </w:rPr>
        <w:t xml:space="preserve"> это место, где ребенок впервые, кроме родного русского (чувашского) языка, знакомится с иными языковыми системами. Главный концепт данного уровня образования - формирование бережного взаимоуважения к сверстникам разных национальностей. Уникальность этого возраста состоит в том, что освоение второго, третьего языка происходит естественно, без затруднений. Именно поэтому рекомендуется создать сеть базовых детских садов, в которых дети смогли бы получить </w:t>
      </w:r>
      <w:proofErr w:type="spellStart"/>
      <w:r w:rsidR="00E30503" w:rsidRPr="00E858AB">
        <w:rPr>
          <w:color w:val="auto"/>
          <w:sz w:val="28"/>
          <w:szCs w:val="28"/>
          <w:lang w:eastAsia="ru-RU" w:bidi="ru-RU"/>
        </w:rPr>
        <w:t>предшкольную</w:t>
      </w:r>
      <w:proofErr w:type="spellEnd"/>
      <w:r w:rsidR="00E30503" w:rsidRPr="00E858AB">
        <w:rPr>
          <w:color w:val="auto"/>
          <w:sz w:val="28"/>
          <w:szCs w:val="28"/>
          <w:lang w:eastAsia="ru-RU" w:bidi="ru-RU"/>
        </w:rPr>
        <w:t xml:space="preserve"> подготовку и воспитание в соответствии с требованиями концепции </w:t>
      </w:r>
      <w:proofErr w:type="spellStart"/>
      <w:r w:rsidR="00E30503" w:rsidRPr="00E858AB">
        <w:rPr>
          <w:color w:val="auto"/>
          <w:sz w:val="28"/>
          <w:szCs w:val="28"/>
          <w:lang w:eastAsia="ru-RU" w:bidi="ru-RU"/>
        </w:rPr>
        <w:t>полилингвального</w:t>
      </w:r>
      <w:proofErr w:type="spellEnd"/>
      <w:r w:rsidR="00E30503" w:rsidRPr="00E858AB">
        <w:rPr>
          <w:color w:val="auto"/>
          <w:sz w:val="28"/>
          <w:szCs w:val="28"/>
          <w:lang w:eastAsia="ru-RU" w:bidi="ru-RU"/>
        </w:rPr>
        <w:t xml:space="preserve"> образования.</w:t>
      </w:r>
    </w:p>
    <w:p w14:paraId="096CCE26" w14:textId="73B926B4" w:rsidR="00DA4107" w:rsidRPr="00E858AB" w:rsidRDefault="00A655AF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lastRenderedPageBreak/>
        <w:t xml:space="preserve">Начальное </w:t>
      </w:r>
      <w:r w:rsidR="00E346C7" w:rsidRPr="00E858AB">
        <w:rPr>
          <w:b/>
          <w:bCs/>
          <w:color w:val="auto"/>
          <w:sz w:val="28"/>
          <w:szCs w:val="28"/>
          <w:lang w:eastAsia="ru-RU" w:bidi="ru-RU"/>
        </w:rPr>
        <w:t xml:space="preserve">общее </w:t>
      </w:r>
      <w:r w:rsidRPr="00E858AB">
        <w:rPr>
          <w:b/>
          <w:bCs/>
          <w:color w:val="auto"/>
          <w:sz w:val="28"/>
          <w:szCs w:val="28"/>
          <w:lang w:eastAsia="ru-RU" w:bidi="ru-RU"/>
        </w:rPr>
        <w:t>образование</w:t>
      </w:r>
      <w:r w:rsidRPr="00E858AB">
        <w:rPr>
          <w:color w:val="auto"/>
          <w:sz w:val="28"/>
          <w:szCs w:val="28"/>
          <w:lang w:eastAsia="ru-RU" w:bidi="ru-RU"/>
        </w:rPr>
        <w:t>.</w:t>
      </w:r>
      <w:r w:rsidRPr="00E858AB">
        <w:rPr>
          <w:color w:val="auto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>Предполагает, что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 xml:space="preserve">в каждой параллели работают классы с воспитанием и обучением на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полилингвальной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основе с </w:t>
      </w:r>
      <w:r w:rsidRPr="00E858AB">
        <w:rPr>
          <w:b/>
          <w:bCs/>
          <w:color w:val="auto"/>
          <w:sz w:val="28"/>
          <w:szCs w:val="28"/>
          <w:lang w:eastAsia="ru-RU" w:bidi="ru-RU"/>
        </w:rPr>
        <w:t>углубленным изучением английского языка</w:t>
      </w:r>
      <w:r w:rsidRPr="00E858AB">
        <w:rPr>
          <w:color w:val="auto"/>
          <w:sz w:val="28"/>
          <w:szCs w:val="28"/>
          <w:lang w:eastAsia="ru-RU" w:bidi="ru-RU"/>
        </w:rPr>
        <w:t>. Здесь преподавание основных дисциплин ведется на паритетной основе на русском и чувашском языках, а начиная с 3 класса, добавляется обучение таких дисциплин, как музыка, ИЗО, технология на иностранном языке. Предполагается организация внеклассной и внеурочной деятельности, направленной на формирование языковых компетенций, этнокультурного, трудового и физического воспитания обучающихся.</w:t>
      </w:r>
    </w:p>
    <w:p w14:paraId="5E8BB5E5" w14:textId="3E38BB0A" w:rsidR="00E346C7" w:rsidRPr="00E858AB" w:rsidRDefault="00FB64C2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t>Основное общее образование</w:t>
      </w:r>
      <w:r w:rsidR="00863C14">
        <w:rPr>
          <w:b/>
          <w:bCs/>
          <w:color w:val="auto"/>
          <w:sz w:val="28"/>
          <w:szCs w:val="28"/>
          <w:lang w:eastAsia="ru-RU" w:bidi="ru-RU"/>
        </w:rPr>
        <w:t>.</w:t>
      </w:r>
      <w:r w:rsidRPr="00E858AB">
        <w:rPr>
          <w:color w:val="auto"/>
          <w:lang w:eastAsia="ru-RU" w:bidi="ru-RU"/>
        </w:rPr>
        <w:t xml:space="preserve"> </w:t>
      </w:r>
      <w:r w:rsidR="00E346C7" w:rsidRPr="00E858AB">
        <w:rPr>
          <w:color w:val="auto"/>
          <w:sz w:val="28"/>
          <w:szCs w:val="28"/>
          <w:lang w:eastAsia="ru-RU" w:bidi="ru-RU"/>
        </w:rPr>
        <w:t xml:space="preserve">По окончании 4 класса по результатам Всероссийской проверочной работы и внутренних диагностик уровня сформированности языковых компетенций с учетом мотивации детей и желанием родителей формируются пятые классы. Дети, чьи родители заинтересованы в </w:t>
      </w:r>
      <w:proofErr w:type="spellStart"/>
      <w:r w:rsidR="00E346C7" w:rsidRPr="00E858AB">
        <w:rPr>
          <w:color w:val="auto"/>
          <w:sz w:val="28"/>
          <w:szCs w:val="28"/>
          <w:lang w:eastAsia="ru-RU" w:bidi="ru-RU"/>
        </w:rPr>
        <w:t>полилингвальном</w:t>
      </w:r>
      <w:proofErr w:type="spellEnd"/>
      <w:r w:rsidR="00E346C7" w:rsidRPr="00E858AB">
        <w:rPr>
          <w:color w:val="auto"/>
          <w:sz w:val="28"/>
          <w:szCs w:val="28"/>
          <w:lang w:eastAsia="ru-RU" w:bidi="ru-RU"/>
        </w:rPr>
        <w:t xml:space="preserve"> образовании, продолжают обучение в </w:t>
      </w:r>
      <w:proofErr w:type="spellStart"/>
      <w:r w:rsidR="00E346C7" w:rsidRPr="00E858AB">
        <w:rPr>
          <w:color w:val="auto"/>
          <w:sz w:val="28"/>
          <w:szCs w:val="28"/>
          <w:lang w:eastAsia="ru-RU" w:bidi="ru-RU"/>
        </w:rPr>
        <w:t>полилингвальной</w:t>
      </w:r>
      <w:proofErr w:type="spellEnd"/>
      <w:r w:rsidR="00E346C7" w:rsidRPr="00E858AB">
        <w:rPr>
          <w:color w:val="auto"/>
          <w:sz w:val="28"/>
          <w:szCs w:val="28"/>
          <w:lang w:eastAsia="ru-RU" w:bidi="ru-RU"/>
        </w:rPr>
        <w:t xml:space="preserve"> школе, остальные выпускники 4 классов </w:t>
      </w:r>
      <w:r w:rsidR="00863C14">
        <w:rPr>
          <w:color w:val="auto"/>
          <w:sz w:val="28"/>
          <w:szCs w:val="28"/>
          <w:lang w:eastAsia="ru-RU" w:bidi="ru-RU"/>
        </w:rPr>
        <w:t>–</w:t>
      </w:r>
      <w:r w:rsidR="00E346C7" w:rsidRPr="00E858AB">
        <w:rPr>
          <w:color w:val="auto"/>
          <w:sz w:val="28"/>
          <w:szCs w:val="28"/>
          <w:lang w:eastAsia="ru-RU" w:bidi="ru-RU"/>
        </w:rPr>
        <w:t xml:space="preserve"> в </w:t>
      </w:r>
      <w:proofErr w:type="spellStart"/>
      <w:r w:rsidR="00E346C7" w:rsidRPr="00E858AB">
        <w:rPr>
          <w:color w:val="auto"/>
          <w:sz w:val="28"/>
          <w:szCs w:val="28"/>
          <w:lang w:eastAsia="ru-RU" w:bidi="ru-RU"/>
        </w:rPr>
        <w:t>билингвальной</w:t>
      </w:r>
      <w:proofErr w:type="spellEnd"/>
      <w:r w:rsidR="00E346C7" w:rsidRPr="00E858AB">
        <w:rPr>
          <w:color w:val="auto"/>
          <w:sz w:val="28"/>
          <w:szCs w:val="28"/>
          <w:lang w:eastAsia="ru-RU" w:bidi="ru-RU"/>
        </w:rPr>
        <w:t xml:space="preserve"> школе. В </w:t>
      </w:r>
      <w:proofErr w:type="spellStart"/>
      <w:r w:rsidR="00E346C7" w:rsidRPr="00E858AB">
        <w:rPr>
          <w:color w:val="auto"/>
          <w:sz w:val="28"/>
          <w:szCs w:val="28"/>
          <w:lang w:eastAsia="ru-RU" w:bidi="ru-RU"/>
        </w:rPr>
        <w:t>полилингвальной</w:t>
      </w:r>
      <w:proofErr w:type="spellEnd"/>
      <w:r w:rsidR="00E346C7" w:rsidRPr="00E858AB">
        <w:rPr>
          <w:color w:val="auto"/>
          <w:sz w:val="28"/>
          <w:szCs w:val="28"/>
          <w:lang w:eastAsia="ru-RU" w:bidi="ru-RU"/>
        </w:rPr>
        <w:t xml:space="preserve"> школе в 5-9 классах предусматривается расширенное изучение предметной области «Родной язык и литература», преподавание предметов осуществляется на трех языках. Такие предметы, как география, математика, информатика, начиная с 7 класса, преподаются </w:t>
      </w:r>
      <w:r w:rsidR="00863C14">
        <w:rPr>
          <w:color w:val="auto"/>
          <w:sz w:val="28"/>
          <w:szCs w:val="28"/>
          <w:lang w:eastAsia="ru-RU" w:bidi="ru-RU"/>
        </w:rPr>
        <w:t xml:space="preserve">и </w:t>
      </w:r>
      <w:r w:rsidR="00E346C7" w:rsidRPr="00E858AB">
        <w:rPr>
          <w:color w:val="auto"/>
          <w:sz w:val="28"/>
          <w:szCs w:val="28"/>
          <w:lang w:eastAsia="ru-RU" w:bidi="ru-RU"/>
        </w:rPr>
        <w:t xml:space="preserve">на английском языке. В </w:t>
      </w:r>
      <w:proofErr w:type="spellStart"/>
      <w:r w:rsidR="00E346C7" w:rsidRPr="00E858AB">
        <w:rPr>
          <w:color w:val="auto"/>
          <w:sz w:val="28"/>
          <w:szCs w:val="28"/>
          <w:lang w:eastAsia="ru-RU" w:bidi="ru-RU"/>
        </w:rPr>
        <w:t>билингвальной</w:t>
      </w:r>
      <w:proofErr w:type="spellEnd"/>
      <w:r w:rsidR="00E346C7" w:rsidRPr="00E858AB">
        <w:rPr>
          <w:color w:val="auto"/>
          <w:sz w:val="28"/>
          <w:szCs w:val="28"/>
          <w:lang w:eastAsia="ru-RU" w:bidi="ru-RU"/>
        </w:rPr>
        <w:t xml:space="preserve"> школе преподавание ведется на русском языке, реализуется углубленное изучение иностранного языка. В учебном плане предусматриваются часы на изучение родного языка. И в той, и в другой школе, начиная с 5-го класса, преподается второй иностранный язык.</w:t>
      </w:r>
    </w:p>
    <w:p w14:paraId="0A7F8833" w14:textId="3E798EF2" w:rsidR="00460BF0" w:rsidRPr="00E858AB" w:rsidRDefault="00D3542A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lang w:eastAsia="ru-RU" w:bidi="ru-RU"/>
        </w:rPr>
        <w:t>Среднее общее образование.</w:t>
      </w:r>
      <w:r w:rsidRPr="00E858AB">
        <w:rPr>
          <w:color w:val="auto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 xml:space="preserve">Обучение в старших классах продолжается либо в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билингвальной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, либо в </w:t>
      </w:r>
      <w:proofErr w:type="spellStart"/>
      <w:r w:rsidRPr="00E858AB">
        <w:rPr>
          <w:color w:val="auto"/>
          <w:sz w:val="28"/>
          <w:szCs w:val="28"/>
          <w:lang w:eastAsia="ru-RU" w:bidi="ru-RU"/>
        </w:rPr>
        <w:t>полилингвальной</w:t>
      </w:r>
      <w:proofErr w:type="spellEnd"/>
      <w:r w:rsidRPr="00E858AB">
        <w:rPr>
          <w:color w:val="auto"/>
          <w:sz w:val="28"/>
          <w:szCs w:val="28"/>
          <w:lang w:eastAsia="ru-RU" w:bidi="ru-RU"/>
        </w:rPr>
        <w:t xml:space="preserve"> школе в соответствии с тем, где ребенок получал основное общее образование (5-9 класс). Отличительной особенностью образования этого уровня является реализация профильного обучения, выстраивание траекторий индивидуальных учебных планов, выявление профессиональных способностей и интересов обучающихся. Предусматриваются естественно-научная и социально</w:t>
      </w:r>
      <w:r w:rsidRPr="00E858AB">
        <w:rPr>
          <w:color w:val="auto"/>
          <w:sz w:val="28"/>
          <w:szCs w:val="28"/>
          <w:lang w:eastAsia="ru-RU" w:bidi="ru-RU"/>
        </w:rPr>
        <w:softHyphen/>
      </w:r>
      <w:r w:rsidR="001900AB" w:rsidRPr="00E858AB">
        <w:rPr>
          <w:color w:val="auto"/>
          <w:lang w:eastAsia="ru-RU" w:bidi="ru-RU"/>
        </w:rPr>
        <w:t xml:space="preserve"> </w:t>
      </w:r>
      <w:r w:rsidR="001900AB" w:rsidRPr="00E858AB">
        <w:rPr>
          <w:color w:val="auto"/>
          <w:sz w:val="28"/>
          <w:szCs w:val="28"/>
          <w:lang w:eastAsia="ru-RU" w:bidi="ru-RU"/>
        </w:rPr>
        <w:t xml:space="preserve">гуманитарная </w:t>
      </w:r>
      <w:proofErr w:type="spellStart"/>
      <w:r w:rsidR="001900AB" w:rsidRPr="00E858AB">
        <w:rPr>
          <w:color w:val="auto"/>
          <w:sz w:val="28"/>
          <w:szCs w:val="28"/>
          <w:lang w:eastAsia="ru-RU" w:bidi="ru-RU"/>
        </w:rPr>
        <w:t>профилизации</w:t>
      </w:r>
      <w:proofErr w:type="spellEnd"/>
      <w:r w:rsidR="001900AB" w:rsidRPr="00E858AB">
        <w:rPr>
          <w:color w:val="auto"/>
          <w:sz w:val="28"/>
          <w:szCs w:val="28"/>
          <w:lang w:eastAsia="ru-RU" w:bidi="ru-RU"/>
        </w:rPr>
        <w:t xml:space="preserve"> обучающихся, ориентированных на получение соответствующего образования. </w:t>
      </w:r>
    </w:p>
    <w:p w14:paraId="586DB4F3" w14:textId="216C51C4" w:rsidR="001900AB" w:rsidRPr="00E858AB" w:rsidRDefault="001900AB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color w:val="auto"/>
          <w:sz w:val="28"/>
          <w:szCs w:val="28"/>
          <w:lang w:eastAsia="ru-RU" w:bidi="ru-RU"/>
        </w:rPr>
        <w:t>Безусловно при реализации проекта необходимо учитывать тенденции цифровизации образования. Соответственно необходимо развивать цифровую школу.</w:t>
      </w:r>
    </w:p>
    <w:p w14:paraId="53239ABF" w14:textId="488F66D0" w:rsidR="00F77761" w:rsidRPr="00E858AB" w:rsidRDefault="00F77761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Для эффективной работы комплекса необходимо организовать научную работу по следующим направлениям: </w:t>
      </w:r>
    </w:p>
    <w:p w14:paraId="18017364" w14:textId="4BAD8AC3" w:rsidR="00F77761" w:rsidRPr="00E858AB" w:rsidRDefault="00F77761" w:rsidP="00863C14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>Разработка методик иноязычной лингводидактики для специалистов, преподающих на английском языке для содействия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>подготовке переводных учебников;</w:t>
      </w:r>
    </w:p>
    <w:p w14:paraId="0AB47948" w14:textId="65ECA51A" w:rsidR="00F77761" w:rsidRPr="00E858AB" w:rsidRDefault="005A5938" w:rsidP="00863C14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  <w:lang w:eastAsia="ru-RU" w:bidi="ru-RU"/>
        </w:rPr>
      </w:pPr>
      <w:r w:rsidRPr="00E858AB">
        <w:rPr>
          <w:color w:val="auto"/>
          <w:sz w:val="28"/>
          <w:szCs w:val="28"/>
          <w:lang w:eastAsia="ru-RU" w:bidi="ru-RU"/>
        </w:rPr>
        <w:t>Разработка методик</w:t>
      </w:r>
      <w:r w:rsidR="00F77761" w:rsidRPr="00E858AB">
        <w:rPr>
          <w:color w:val="auto"/>
          <w:sz w:val="28"/>
          <w:szCs w:val="28"/>
          <w:lang w:eastAsia="ru-RU" w:bidi="ru-RU"/>
        </w:rPr>
        <w:t xml:space="preserve"> лингводидактики </w:t>
      </w:r>
      <w:r w:rsidRPr="00E858AB">
        <w:rPr>
          <w:color w:val="auto"/>
          <w:sz w:val="28"/>
          <w:szCs w:val="28"/>
          <w:lang w:eastAsia="ru-RU" w:bidi="ru-RU"/>
        </w:rPr>
        <w:t>чуваш</w:t>
      </w:r>
      <w:r w:rsidR="00F77761" w:rsidRPr="00E858AB">
        <w:rPr>
          <w:color w:val="auto"/>
          <w:sz w:val="28"/>
          <w:szCs w:val="28"/>
          <w:lang w:eastAsia="ru-RU" w:bidi="ru-RU"/>
        </w:rPr>
        <w:t>ского языка</w:t>
      </w:r>
      <w:r w:rsidRPr="00E858AB">
        <w:rPr>
          <w:color w:val="auto"/>
          <w:sz w:val="28"/>
          <w:szCs w:val="28"/>
          <w:lang w:eastAsia="ru-RU" w:bidi="ru-RU"/>
        </w:rPr>
        <w:t xml:space="preserve"> для</w:t>
      </w:r>
      <w:r w:rsidR="00F77761" w:rsidRPr="00E858AB">
        <w:rPr>
          <w:color w:val="auto"/>
          <w:sz w:val="28"/>
          <w:szCs w:val="28"/>
          <w:lang w:eastAsia="ru-RU" w:bidi="ru-RU"/>
        </w:rPr>
        <w:t xml:space="preserve"> внедрени</w:t>
      </w:r>
      <w:r w:rsidRPr="00E858AB">
        <w:rPr>
          <w:color w:val="auto"/>
          <w:sz w:val="28"/>
          <w:szCs w:val="28"/>
          <w:lang w:eastAsia="ru-RU" w:bidi="ru-RU"/>
        </w:rPr>
        <w:t>я</w:t>
      </w:r>
      <w:r w:rsidR="00F77761" w:rsidRPr="00E858AB">
        <w:rPr>
          <w:color w:val="auto"/>
          <w:sz w:val="28"/>
          <w:szCs w:val="28"/>
          <w:lang w:eastAsia="ru-RU" w:bidi="ru-RU"/>
        </w:rPr>
        <w:t xml:space="preserve"> учебно-методических комплектов по </w:t>
      </w:r>
      <w:r w:rsidRPr="00E858AB">
        <w:rPr>
          <w:color w:val="auto"/>
          <w:sz w:val="28"/>
          <w:szCs w:val="28"/>
          <w:lang w:eastAsia="ru-RU" w:bidi="ru-RU"/>
        </w:rPr>
        <w:t>чуваш</w:t>
      </w:r>
      <w:r w:rsidR="00F77761" w:rsidRPr="00E858AB">
        <w:rPr>
          <w:color w:val="auto"/>
          <w:sz w:val="28"/>
          <w:szCs w:val="28"/>
          <w:lang w:eastAsia="ru-RU" w:bidi="ru-RU"/>
        </w:rPr>
        <w:t>скому языку для обучающихся, не владеющих или владеющих в недостаточной степени языком.</w:t>
      </w:r>
    </w:p>
    <w:p w14:paraId="4286B2D5" w14:textId="4B4AC9D6" w:rsidR="001B5DF6" w:rsidRPr="00E858AB" w:rsidRDefault="001B5DF6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 w:bidi="ru-RU"/>
        </w:rPr>
      </w:pPr>
      <w:r w:rsidRPr="00E858AB">
        <w:rPr>
          <w:b/>
          <w:bCs/>
          <w:color w:val="auto"/>
          <w:sz w:val="28"/>
          <w:szCs w:val="28"/>
          <w:lang w:eastAsia="ru-RU" w:bidi="ru-RU"/>
        </w:rPr>
        <w:lastRenderedPageBreak/>
        <w:t>Экономическая логика успеха выпускника данного комплекса должна заключаться в тезисе: знаешь чувашский – ко</w:t>
      </w:r>
      <w:r w:rsidR="00161DCD" w:rsidRPr="00E858AB">
        <w:rPr>
          <w:b/>
          <w:bCs/>
          <w:color w:val="auto"/>
          <w:sz w:val="28"/>
          <w:szCs w:val="28"/>
          <w:lang w:eastAsia="ru-RU" w:bidi="ru-RU"/>
        </w:rPr>
        <w:t>н</w:t>
      </w:r>
      <w:r w:rsidRPr="00E858AB">
        <w:rPr>
          <w:b/>
          <w:bCs/>
          <w:color w:val="auto"/>
          <w:sz w:val="28"/>
          <w:szCs w:val="28"/>
          <w:lang w:eastAsia="ru-RU" w:bidi="ru-RU"/>
        </w:rPr>
        <w:t xml:space="preserve">курентоспособен на уровне </w:t>
      </w:r>
      <w:r w:rsidR="008F5F0B" w:rsidRPr="008F5F0B">
        <w:rPr>
          <w:b/>
          <w:bCs/>
          <w:color w:val="auto"/>
          <w:sz w:val="28"/>
          <w:szCs w:val="28"/>
          <w:lang w:eastAsia="ru-RU" w:bidi="ru-RU"/>
        </w:rPr>
        <w:t xml:space="preserve">Чувашской </w:t>
      </w:r>
      <w:r w:rsidRPr="00E858AB">
        <w:rPr>
          <w:b/>
          <w:bCs/>
          <w:color w:val="auto"/>
          <w:sz w:val="28"/>
          <w:szCs w:val="28"/>
          <w:lang w:eastAsia="ru-RU" w:bidi="ru-RU"/>
        </w:rPr>
        <w:t>Республики, русский – на уровне России, английский – в мире.</w:t>
      </w:r>
    </w:p>
    <w:p w14:paraId="2FC42A93" w14:textId="359EBC1C" w:rsidR="001B5DF6" w:rsidRPr="00E858AB" w:rsidRDefault="001B5DF6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  <w:lang w:eastAsia="ru-RU" w:bidi="ru-RU"/>
        </w:rPr>
        <w:t xml:space="preserve">Следование данной логике должно привести и исполнительную власть </w:t>
      </w:r>
      <w:r w:rsidR="008F5F0B" w:rsidRPr="008F5F0B">
        <w:rPr>
          <w:color w:val="auto"/>
          <w:sz w:val="28"/>
          <w:szCs w:val="28"/>
          <w:lang w:eastAsia="ru-RU" w:bidi="ru-RU"/>
        </w:rPr>
        <w:t xml:space="preserve">Чувашской </w:t>
      </w:r>
      <w:r w:rsidRPr="00E858AB">
        <w:rPr>
          <w:color w:val="auto"/>
          <w:sz w:val="28"/>
          <w:szCs w:val="28"/>
          <w:lang w:eastAsia="ru-RU" w:bidi="ru-RU"/>
        </w:rPr>
        <w:t>Республики к необходимости формирования</w:t>
      </w:r>
      <w:r w:rsidR="00C552BC" w:rsidRPr="00E858AB">
        <w:rPr>
          <w:color w:val="auto"/>
          <w:sz w:val="28"/>
          <w:szCs w:val="28"/>
          <w:lang w:eastAsia="ru-RU" w:bidi="ru-RU"/>
        </w:rPr>
        <w:t xml:space="preserve"> </w:t>
      </w:r>
      <w:r w:rsidRPr="00E858AB">
        <w:rPr>
          <w:color w:val="auto"/>
          <w:sz w:val="28"/>
          <w:szCs w:val="28"/>
          <w:lang w:eastAsia="ru-RU" w:bidi="ru-RU"/>
        </w:rPr>
        <w:t xml:space="preserve">условий для того, чтобы выпускники школ имели желание быть конкурентоспособными на уровне </w:t>
      </w:r>
      <w:r w:rsidR="008F5F0B" w:rsidRPr="008F5F0B">
        <w:rPr>
          <w:color w:val="auto"/>
          <w:sz w:val="28"/>
          <w:szCs w:val="28"/>
          <w:lang w:eastAsia="ru-RU" w:bidi="ru-RU"/>
        </w:rPr>
        <w:t xml:space="preserve">Чувашской </w:t>
      </w:r>
      <w:r w:rsidRPr="00E858AB">
        <w:rPr>
          <w:color w:val="auto"/>
          <w:sz w:val="28"/>
          <w:szCs w:val="28"/>
          <w:lang w:eastAsia="ru-RU" w:bidi="ru-RU"/>
        </w:rPr>
        <w:t>Республики.</w:t>
      </w:r>
    </w:p>
    <w:p w14:paraId="7DD5E6B0" w14:textId="11FFE00E" w:rsidR="00381915" w:rsidRPr="00E858AB" w:rsidRDefault="00381915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1552A535" w14:textId="7352A579" w:rsidR="00381915" w:rsidRPr="008265E4" w:rsidRDefault="00381915" w:rsidP="00865420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7" w:name="_Toc52803570"/>
      <w:r w:rsidRPr="008265E4">
        <w:rPr>
          <w:b/>
          <w:bCs/>
        </w:rPr>
        <w:t xml:space="preserve">Формирование </w:t>
      </w:r>
      <w:bookmarkStart w:id="8" w:name="_GoBack"/>
      <w:bookmarkEnd w:id="8"/>
      <w:r w:rsidRPr="008265E4">
        <w:rPr>
          <w:b/>
          <w:bCs/>
        </w:rPr>
        <w:t>культуры создания и функционирования общества 5.0</w:t>
      </w:r>
      <w:r w:rsidR="00A56DEA" w:rsidRPr="008265E4">
        <w:rPr>
          <w:b/>
          <w:bCs/>
        </w:rPr>
        <w:t xml:space="preserve"> на территории города Чебоксары</w:t>
      </w:r>
      <w:bookmarkEnd w:id="7"/>
    </w:p>
    <w:p w14:paraId="55E7DC59" w14:textId="0908025F" w:rsidR="00A56DEA" w:rsidRPr="00E858AB" w:rsidRDefault="00A56DEA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 xml:space="preserve">Как уже было сказано ранее в силу ряда причин страна в целом «пропустила» в своем развитии стадию формирования креативной индустрии (и шире </w:t>
      </w:r>
      <w:r w:rsidR="00863C14">
        <w:rPr>
          <w:color w:val="auto"/>
          <w:sz w:val="28"/>
          <w:szCs w:val="28"/>
        </w:rPr>
        <w:t>–</w:t>
      </w:r>
      <w:r w:rsidRPr="00E858AB">
        <w:rPr>
          <w:color w:val="auto"/>
          <w:sz w:val="28"/>
          <w:szCs w:val="28"/>
        </w:rPr>
        <w:t xml:space="preserve"> креативной экономики). Соответственно, для городов сейчас предполагаются две </w:t>
      </w:r>
      <w:r w:rsidR="00863C14">
        <w:rPr>
          <w:color w:val="auto"/>
          <w:sz w:val="28"/>
          <w:szCs w:val="28"/>
        </w:rPr>
        <w:t xml:space="preserve">основные </w:t>
      </w:r>
      <w:r w:rsidRPr="00E858AB">
        <w:rPr>
          <w:color w:val="auto"/>
          <w:sz w:val="28"/>
          <w:szCs w:val="28"/>
        </w:rPr>
        <w:t xml:space="preserve">модели развития, а именно: </w:t>
      </w:r>
      <w:r w:rsidRPr="00E858AB">
        <w:rPr>
          <w:color w:val="auto"/>
          <w:sz w:val="28"/>
          <w:szCs w:val="28"/>
          <w:lang w:val="en-US"/>
        </w:rPr>
        <w:t>smart</w:t>
      </w:r>
      <w:r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  <w:lang w:val="en-US"/>
        </w:rPr>
        <w:t>city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 xml:space="preserve">(умный город) и </w:t>
      </w:r>
      <w:r w:rsidRPr="00E858AB">
        <w:rPr>
          <w:color w:val="auto"/>
          <w:sz w:val="28"/>
          <w:szCs w:val="28"/>
          <w:lang w:val="en-US"/>
        </w:rPr>
        <w:t>creative</w:t>
      </w:r>
      <w:r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  <w:lang w:val="en-US"/>
        </w:rPr>
        <w:t>city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(креативный город). Если технология умного города требует в большей степени формирования культуры создания и функционирования цифрового пространства, то технология креативного города уже вплотную подходит к формированию пространства искусственного интеллекта.</w:t>
      </w:r>
    </w:p>
    <w:p w14:paraId="52404BD3" w14:textId="4DEF6379" w:rsidR="00A56DEA" w:rsidRPr="00E858AB" w:rsidRDefault="00A56DEA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 xml:space="preserve">Вместе с тем, на видимом горизонте стратегического планирования развития города уже явно просматривается необходимость формирования культуры создания и функционирования </w:t>
      </w:r>
      <w:r w:rsidR="00D72EE2" w:rsidRPr="00E858AB">
        <w:rPr>
          <w:color w:val="auto"/>
          <w:sz w:val="28"/>
          <w:szCs w:val="28"/>
        </w:rPr>
        <w:t>кибернетического пространства. Данное пространство интегрирует в себя цифровое пространство и пространство искусственного интеллекта и уже сейчас взаимодействует с физическим пространством жизни человека.</w:t>
      </w:r>
      <w:r w:rsidR="00BE781B" w:rsidRPr="00E858AB">
        <w:rPr>
          <w:color w:val="auto"/>
          <w:sz w:val="28"/>
          <w:szCs w:val="28"/>
        </w:rPr>
        <w:t xml:space="preserve"> Более того, необходимо отметить, что уже в ряде средних школ начинают обучать детей робототехнике. Т.е. в среднесрочной перспективе возможно столкнуться с неуправляемым ростом киберпространства</w:t>
      </w:r>
    </w:p>
    <w:p w14:paraId="2C249739" w14:textId="70D94B7B" w:rsidR="00E87005" w:rsidRPr="00E858AB" w:rsidRDefault="00E87005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Попытки избежать постановки задач формирования культуры взаимодействия физического и кибернетического пространств жизни человека</w:t>
      </w:r>
      <w:r w:rsidR="007440BC" w:rsidRPr="00E858AB">
        <w:rPr>
          <w:color w:val="auto"/>
          <w:sz w:val="28"/>
          <w:szCs w:val="28"/>
        </w:rPr>
        <w:t xml:space="preserve"> могут привести к фатальным последствиям для физического пространства жизни человека.</w:t>
      </w:r>
      <w:r w:rsidR="00C552BC" w:rsidRPr="00E858AB">
        <w:rPr>
          <w:color w:val="auto"/>
          <w:sz w:val="28"/>
          <w:szCs w:val="28"/>
        </w:rPr>
        <w:t xml:space="preserve"> </w:t>
      </w:r>
      <w:r w:rsidR="007440BC" w:rsidRPr="00E858AB">
        <w:rPr>
          <w:color w:val="auto"/>
          <w:sz w:val="28"/>
          <w:szCs w:val="28"/>
        </w:rPr>
        <w:t xml:space="preserve">Когда развитие технологий обгоняет </w:t>
      </w:r>
      <w:r w:rsidR="00E040F4" w:rsidRPr="00E858AB">
        <w:rPr>
          <w:color w:val="auto"/>
          <w:sz w:val="28"/>
          <w:szCs w:val="28"/>
        </w:rPr>
        <w:t xml:space="preserve">развитие культуры, то </w:t>
      </w:r>
      <w:r w:rsidR="00863C14">
        <w:rPr>
          <w:color w:val="auto"/>
          <w:sz w:val="28"/>
          <w:szCs w:val="28"/>
        </w:rPr>
        <w:t xml:space="preserve">кардинально возрастают риски использования </w:t>
      </w:r>
      <w:r w:rsidR="00E040F4" w:rsidRPr="00E858AB">
        <w:rPr>
          <w:color w:val="auto"/>
          <w:sz w:val="28"/>
          <w:szCs w:val="28"/>
        </w:rPr>
        <w:t xml:space="preserve">технологии </w:t>
      </w:r>
      <w:r w:rsidR="00863C14">
        <w:rPr>
          <w:color w:val="auto"/>
          <w:sz w:val="28"/>
          <w:szCs w:val="28"/>
        </w:rPr>
        <w:t xml:space="preserve">во вред </w:t>
      </w:r>
      <w:r w:rsidR="00E040F4" w:rsidRPr="00E858AB">
        <w:rPr>
          <w:color w:val="auto"/>
          <w:sz w:val="28"/>
          <w:szCs w:val="28"/>
        </w:rPr>
        <w:t>человек</w:t>
      </w:r>
      <w:r w:rsidR="00863C14">
        <w:rPr>
          <w:color w:val="auto"/>
          <w:sz w:val="28"/>
          <w:szCs w:val="28"/>
        </w:rPr>
        <w:t xml:space="preserve">у, что обуславливает последующие </w:t>
      </w:r>
      <w:r w:rsidR="00E040F4" w:rsidRPr="00E858AB">
        <w:rPr>
          <w:color w:val="auto"/>
          <w:sz w:val="28"/>
          <w:szCs w:val="28"/>
        </w:rPr>
        <w:t>введени</w:t>
      </w:r>
      <w:r w:rsidR="00863C14">
        <w:rPr>
          <w:color w:val="auto"/>
          <w:sz w:val="28"/>
          <w:szCs w:val="28"/>
        </w:rPr>
        <w:t>е</w:t>
      </w:r>
      <w:r w:rsidR="00E040F4" w:rsidRPr="00E858AB">
        <w:rPr>
          <w:color w:val="auto"/>
          <w:sz w:val="28"/>
          <w:szCs w:val="28"/>
        </w:rPr>
        <w:t xml:space="preserve"> жестких ограничений, прямо препятствующих </w:t>
      </w:r>
      <w:r w:rsidR="00863C14">
        <w:rPr>
          <w:color w:val="auto"/>
          <w:sz w:val="28"/>
          <w:szCs w:val="28"/>
        </w:rPr>
        <w:t xml:space="preserve">использованию и распространению таких </w:t>
      </w:r>
      <w:r w:rsidR="00E040F4" w:rsidRPr="00E858AB">
        <w:rPr>
          <w:color w:val="auto"/>
          <w:sz w:val="28"/>
          <w:szCs w:val="28"/>
        </w:rPr>
        <w:t>технологий (</w:t>
      </w:r>
      <w:r w:rsidR="00863C14">
        <w:rPr>
          <w:color w:val="auto"/>
          <w:sz w:val="28"/>
          <w:szCs w:val="28"/>
        </w:rPr>
        <w:t xml:space="preserve">имеются оценки, что существующая система </w:t>
      </w:r>
      <w:r w:rsidR="00E040F4" w:rsidRPr="00E858AB">
        <w:rPr>
          <w:color w:val="auto"/>
          <w:sz w:val="28"/>
          <w:szCs w:val="28"/>
        </w:rPr>
        <w:t>ограничени</w:t>
      </w:r>
      <w:r w:rsidR="00863C14">
        <w:rPr>
          <w:color w:val="auto"/>
          <w:sz w:val="28"/>
          <w:szCs w:val="28"/>
        </w:rPr>
        <w:t xml:space="preserve">й, связанных с ядерными технологиями, </w:t>
      </w:r>
      <w:r w:rsidR="00E040F4" w:rsidRPr="00E858AB">
        <w:rPr>
          <w:color w:val="auto"/>
          <w:sz w:val="28"/>
          <w:szCs w:val="28"/>
        </w:rPr>
        <w:t>в</w:t>
      </w:r>
      <w:r w:rsidR="00863C14">
        <w:rPr>
          <w:color w:val="auto"/>
          <w:sz w:val="28"/>
          <w:szCs w:val="28"/>
        </w:rPr>
        <w:t xml:space="preserve"> значимой степени сдерживает </w:t>
      </w:r>
      <w:r w:rsidR="00E040F4" w:rsidRPr="00E858AB">
        <w:rPr>
          <w:color w:val="auto"/>
          <w:sz w:val="28"/>
          <w:szCs w:val="28"/>
        </w:rPr>
        <w:t>появлени</w:t>
      </w:r>
      <w:r w:rsidR="00863C14">
        <w:rPr>
          <w:color w:val="auto"/>
          <w:sz w:val="28"/>
          <w:szCs w:val="28"/>
        </w:rPr>
        <w:t>е</w:t>
      </w:r>
      <w:r w:rsidR="00E040F4" w:rsidRPr="00E858AB">
        <w:rPr>
          <w:color w:val="auto"/>
          <w:sz w:val="28"/>
          <w:szCs w:val="28"/>
        </w:rPr>
        <w:t xml:space="preserve"> </w:t>
      </w:r>
      <w:r w:rsidR="00863C14">
        <w:rPr>
          <w:color w:val="auto"/>
          <w:sz w:val="28"/>
          <w:szCs w:val="28"/>
        </w:rPr>
        <w:t xml:space="preserve">новых </w:t>
      </w:r>
      <w:r w:rsidR="00E040F4" w:rsidRPr="00E858AB">
        <w:rPr>
          <w:color w:val="auto"/>
          <w:sz w:val="28"/>
          <w:szCs w:val="28"/>
        </w:rPr>
        <w:t>технологий управляемого термоядерного синтеза</w:t>
      </w:r>
      <w:r w:rsidR="004E1B9A">
        <w:rPr>
          <w:color w:val="auto"/>
          <w:sz w:val="28"/>
          <w:szCs w:val="28"/>
        </w:rPr>
        <w:t>, при этом, конечно, текущий уровень культуры (в широком смысле) не позволяет отказаться от такой системы ограничений</w:t>
      </w:r>
      <w:r w:rsidR="00E040F4" w:rsidRPr="00E858AB">
        <w:rPr>
          <w:color w:val="auto"/>
          <w:sz w:val="28"/>
          <w:szCs w:val="28"/>
        </w:rPr>
        <w:t>).</w:t>
      </w:r>
    </w:p>
    <w:p w14:paraId="5F160C36" w14:textId="4A98C282" w:rsidR="00BE781B" w:rsidRPr="00E858AB" w:rsidRDefault="00AE3B4E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Для того, чтобы определить</w:t>
      </w:r>
      <w:r w:rsidR="00C552BC" w:rsidRPr="00E858AB">
        <w:rPr>
          <w:color w:val="auto"/>
          <w:sz w:val="28"/>
          <w:szCs w:val="28"/>
        </w:rPr>
        <w:t xml:space="preserve"> </w:t>
      </w:r>
      <w:r w:rsidR="005F4165" w:rsidRPr="00E858AB">
        <w:rPr>
          <w:color w:val="auto"/>
          <w:sz w:val="28"/>
          <w:szCs w:val="28"/>
        </w:rPr>
        <w:t xml:space="preserve">направления формирования культуры создания киберпространства и культуры взаимодействия физического пространства человека с киберпространством </w:t>
      </w:r>
      <w:r w:rsidR="00B8747A">
        <w:rPr>
          <w:color w:val="auto"/>
          <w:sz w:val="28"/>
          <w:szCs w:val="28"/>
        </w:rPr>
        <w:t>целесообразно</w:t>
      </w:r>
      <w:r w:rsidR="005F4165" w:rsidRPr="00E858AB">
        <w:rPr>
          <w:color w:val="auto"/>
          <w:sz w:val="28"/>
          <w:szCs w:val="28"/>
        </w:rPr>
        <w:t xml:space="preserve"> обозначить </w:t>
      </w:r>
      <w:r w:rsidR="005F4165" w:rsidRPr="00E858AB">
        <w:rPr>
          <w:color w:val="auto"/>
          <w:sz w:val="28"/>
          <w:szCs w:val="28"/>
        </w:rPr>
        <w:lastRenderedPageBreak/>
        <w:t xml:space="preserve">основные прогнозируемые на данный момент черты «Общества 5.0» как они изложены, например, </w:t>
      </w:r>
      <w:r w:rsidR="00CF25BF" w:rsidRPr="00E858AB">
        <w:rPr>
          <w:color w:val="auto"/>
          <w:sz w:val="28"/>
          <w:szCs w:val="28"/>
        </w:rPr>
        <w:t>в «</w:t>
      </w:r>
      <w:r w:rsidR="001B4303" w:rsidRPr="00E858AB">
        <w:rPr>
          <w:color w:val="auto"/>
          <w:sz w:val="28"/>
          <w:szCs w:val="28"/>
        </w:rPr>
        <w:t>Пят</w:t>
      </w:r>
      <w:r w:rsidR="00CF25BF" w:rsidRPr="00E858AB">
        <w:rPr>
          <w:color w:val="auto"/>
          <w:sz w:val="28"/>
          <w:szCs w:val="28"/>
        </w:rPr>
        <w:t>ом базовом плане развития науки и техники», утвержденном Кабинетом министров Японии 18 декабря 2015 года.</w:t>
      </w:r>
    </w:p>
    <w:p w14:paraId="45A12137" w14:textId="22E7DE36" w:rsidR="00222FB9" w:rsidRPr="00E858AB" w:rsidRDefault="00222FB9" w:rsidP="00E858A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 xml:space="preserve">Прежде всего, следует отметить то, что </w:t>
      </w:r>
      <w:r w:rsidR="00AF6DE1" w:rsidRPr="00E858AB">
        <w:rPr>
          <w:color w:val="auto"/>
          <w:sz w:val="28"/>
          <w:szCs w:val="28"/>
        </w:rPr>
        <w:t>основой экономической логики формирования «Общества 5.0» является сохранение и укрепление глобальной конкурентоспособности Японии.</w:t>
      </w:r>
    </w:p>
    <w:p w14:paraId="07F61866" w14:textId="50298A27" w:rsidR="00F070DA" w:rsidRPr="00E858AB" w:rsidRDefault="00F070DA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Девиз формирования такого общества</w:t>
      </w:r>
      <w:r w:rsidR="00B8747A">
        <w:rPr>
          <w:color w:val="auto"/>
          <w:sz w:val="28"/>
          <w:szCs w:val="28"/>
        </w:rPr>
        <w:t xml:space="preserve"> в изложении авторов концепции</w:t>
      </w:r>
      <w:r w:rsidRPr="00E858AB">
        <w:rPr>
          <w:color w:val="auto"/>
          <w:sz w:val="28"/>
          <w:szCs w:val="28"/>
        </w:rPr>
        <w:t>: «Благодаря инициативе, объединяющей физическое пространство (реальный мир) и киберпространство, используя информационно-компьютерные технологии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в полном объеме, мы предлагаем идеальную форму нашего будущего общества: «</w:t>
      </w:r>
      <w:r w:rsidR="00B8747A" w:rsidRPr="00E858AB">
        <w:rPr>
          <w:color w:val="auto"/>
          <w:sz w:val="28"/>
          <w:szCs w:val="28"/>
        </w:rPr>
        <w:t>супер</w:t>
      </w:r>
      <w:r w:rsidR="00B8747A" w:rsidRPr="00B8747A">
        <w:rPr>
          <w:color w:val="auto"/>
          <w:sz w:val="28"/>
          <w:szCs w:val="28"/>
        </w:rPr>
        <w:t>умное</w:t>
      </w:r>
      <w:r w:rsidRPr="00E858AB">
        <w:rPr>
          <w:color w:val="auto"/>
          <w:sz w:val="28"/>
          <w:szCs w:val="28"/>
        </w:rPr>
        <w:t xml:space="preserve"> общество» </w:t>
      </w:r>
      <w:r w:rsidR="00B8747A" w:rsidRPr="00B8747A">
        <w:rPr>
          <w:color w:val="auto"/>
          <w:sz w:val="28"/>
          <w:szCs w:val="28"/>
        </w:rPr>
        <w:t>(</w:t>
      </w:r>
      <w:r w:rsidR="00B8747A">
        <w:rPr>
          <w:color w:val="auto"/>
          <w:sz w:val="28"/>
          <w:szCs w:val="28"/>
          <w:lang w:val="en-US"/>
        </w:rPr>
        <w:t>super</w:t>
      </w:r>
      <w:r w:rsidR="00B8747A" w:rsidRPr="00B8747A">
        <w:rPr>
          <w:color w:val="auto"/>
          <w:sz w:val="28"/>
          <w:szCs w:val="28"/>
        </w:rPr>
        <w:t xml:space="preserve"> </w:t>
      </w:r>
      <w:r w:rsidR="00B8747A">
        <w:rPr>
          <w:color w:val="auto"/>
          <w:sz w:val="28"/>
          <w:szCs w:val="28"/>
          <w:lang w:val="en-US"/>
        </w:rPr>
        <w:t>smart</w:t>
      </w:r>
      <w:r w:rsidR="00B8747A" w:rsidRPr="00B8747A">
        <w:rPr>
          <w:color w:val="auto"/>
          <w:sz w:val="28"/>
          <w:szCs w:val="28"/>
        </w:rPr>
        <w:t xml:space="preserve"> </w:t>
      </w:r>
      <w:r w:rsidR="00B8747A">
        <w:rPr>
          <w:color w:val="auto"/>
          <w:sz w:val="28"/>
          <w:szCs w:val="28"/>
          <w:lang w:val="en-US"/>
        </w:rPr>
        <w:t>society</w:t>
      </w:r>
      <w:r w:rsidR="00B8747A" w:rsidRPr="00B8747A">
        <w:rPr>
          <w:color w:val="auto"/>
          <w:sz w:val="28"/>
          <w:szCs w:val="28"/>
        </w:rPr>
        <w:t xml:space="preserve">) </w:t>
      </w:r>
      <w:r w:rsidRPr="00E858AB">
        <w:rPr>
          <w:color w:val="auto"/>
          <w:sz w:val="28"/>
          <w:szCs w:val="28"/>
        </w:rPr>
        <w:t>принесет богатство людям».</w:t>
      </w:r>
    </w:p>
    <w:p w14:paraId="0AACFA3E" w14:textId="71D36ED3" w:rsidR="00417800" w:rsidRPr="00E858AB" w:rsidRDefault="00B8747A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Супер</w:t>
      </w:r>
      <w:r w:rsidRPr="00B8747A">
        <w:rPr>
          <w:color w:val="auto"/>
          <w:sz w:val="28"/>
          <w:szCs w:val="28"/>
        </w:rPr>
        <w:t>умное</w:t>
      </w:r>
      <w:r>
        <w:rPr>
          <w:color w:val="auto"/>
          <w:sz w:val="28"/>
          <w:szCs w:val="28"/>
        </w:rPr>
        <w:t xml:space="preserve"> </w:t>
      </w:r>
      <w:r w:rsidR="001E381D" w:rsidRPr="00E858AB">
        <w:rPr>
          <w:color w:val="auto"/>
          <w:sz w:val="28"/>
          <w:szCs w:val="28"/>
        </w:rPr>
        <w:t>общество характеризуется следующим образом</w:t>
      </w:r>
      <w:r>
        <w:rPr>
          <w:color w:val="auto"/>
          <w:sz w:val="28"/>
          <w:szCs w:val="28"/>
        </w:rPr>
        <w:t xml:space="preserve"> – это </w:t>
      </w:r>
      <w:r w:rsidR="001E381D" w:rsidRPr="00E858AB">
        <w:rPr>
          <w:color w:val="auto"/>
          <w:sz w:val="28"/>
          <w:szCs w:val="28"/>
        </w:rPr>
        <w:t>общество, в котором различные потребности общества четко дифференцируются и удовлетворяются через то, что необходимые продукты и услуги поставляются в необходимых количествах людям, которые в них нуждаются, когда они нуждаются в них. В котором все люди могут получать качественные услуги и жить</w:t>
      </w:r>
      <w:r w:rsidR="00C552BC" w:rsidRPr="00E858AB">
        <w:rPr>
          <w:color w:val="auto"/>
          <w:sz w:val="28"/>
          <w:szCs w:val="28"/>
        </w:rPr>
        <w:t xml:space="preserve"> </w:t>
      </w:r>
      <w:r w:rsidR="001E381D" w:rsidRPr="00E858AB">
        <w:rPr>
          <w:color w:val="auto"/>
          <w:sz w:val="28"/>
          <w:szCs w:val="28"/>
        </w:rPr>
        <w:t>комфортно и</w:t>
      </w:r>
      <w:r w:rsidR="00C552BC" w:rsidRPr="00E858AB">
        <w:rPr>
          <w:color w:val="auto"/>
          <w:sz w:val="28"/>
          <w:szCs w:val="28"/>
        </w:rPr>
        <w:t xml:space="preserve"> </w:t>
      </w:r>
      <w:r w:rsidR="001E381D" w:rsidRPr="00E858AB">
        <w:rPr>
          <w:color w:val="auto"/>
          <w:sz w:val="28"/>
          <w:szCs w:val="28"/>
        </w:rPr>
        <w:t>энергично, с учетом различий</w:t>
      </w:r>
      <w:r w:rsidR="00C552BC" w:rsidRPr="00E858AB">
        <w:rPr>
          <w:color w:val="auto"/>
          <w:sz w:val="28"/>
          <w:szCs w:val="28"/>
        </w:rPr>
        <w:t xml:space="preserve"> </w:t>
      </w:r>
      <w:r w:rsidR="001E381D" w:rsidRPr="00E858AB">
        <w:rPr>
          <w:color w:val="auto"/>
          <w:sz w:val="28"/>
          <w:szCs w:val="28"/>
        </w:rPr>
        <w:t>в возрасте, поле, регионе или языке</w:t>
      </w:r>
    </w:p>
    <w:p w14:paraId="50EE199B" w14:textId="399C0599" w:rsidR="00F070DA" w:rsidRPr="00E858AB" w:rsidRDefault="00417800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Такое общество будет развивать и реализовывать среду, в которой люди</w:t>
      </w:r>
      <w:r w:rsidR="00B8747A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и роботы и / или искусственный интеллект (ИИ) сосуществуют и работают над улучшением качества жизни, предлагая тонко дифференцированные индивидуальные услуги, отвечающие разнообразным потребностям пользователей. Общество также должно быть</w:t>
      </w:r>
      <w:r w:rsidR="007763AE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способн</w:t>
      </w:r>
      <w:r w:rsidR="007763AE" w:rsidRPr="00E858AB">
        <w:rPr>
          <w:color w:val="auto"/>
          <w:sz w:val="28"/>
          <w:szCs w:val="28"/>
        </w:rPr>
        <w:t>о</w:t>
      </w:r>
      <w:r w:rsidRPr="00E858AB">
        <w:rPr>
          <w:color w:val="auto"/>
          <w:sz w:val="28"/>
          <w:szCs w:val="28"/>
        </w:rPr>
        <w:t xml:space="preserve"> предвидеть потенциальные потребности и предоставлять услуги для поддержки человеческой деятельности,</w:t>
      </w:r>
      <w:r w:rsidR="007763AE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устран</w:t>
      </w:r>
      <w:r w:rsidR="007763AE" w:rsidRPr="00E858AB">
        <w:rPr>
          <w:color w:val="auto"/>
          <w:sz w:val="28"/>
          <w:szCs w:val="28"/>
        </w:rPr>
        <w:t>яя</w:t>
      </w:r>
      <w:r w:rsidRPr="00E858AB">
        <w:rPr>
          <w:color w:val="auto"/>
          <w:sz w:val="28"/>
          <w:szCs w:val="28"/>
        </w:rPr>
        <w:t xml:space="preserve"> пробел</w:t>
      </w:r>
      <w:r w:rsidR="007763AE" w:rsidRPr="00E858AB">
        <w:rPr>
          <w:color w:val="auto"/>
          <w:sz w:val="28"/>
          <w:szCs w:val="28"/>
        </w:rPr>
        <w:t>ы</w:t>
      </w:r>
      <w:r w:rsidRPr="00E858AB">
        <w:rPr>
          <w:color w:val="auto"/>
          <w:sz w:val="28"/>
          <w:szCs w:val="28"/>
        </w:rPr>
        <w:t xml:space="preserve"> в обслуживании из-за различий в регионе, возрасте и т. д., а также предоставление возможности всем пользоваться услугами</w:t>
      </w:r>
      <w:r w:rsidR="001E381D" w:rsidRPr="00E858AB">
        <w:rPr>
          <w:color w:val="auto"/>
          <w:sz w:val="28"/>
          <w:szCs w:val="28"/>
        </w:rPr>
        <w:t>.</w:t>
      </w:r>
    </w:p>
    <w:p w14:paraId="5B112DBA" w14:textId="49024193" w:rsidR="007763AE" w:rsidRPr="00E858AB" w:rsidRDefault="007763AE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Фактически в данном плане был изложен технократический подход к культуре сосуществования человека в киберпространстве.</w:t>
      </w:r>
      <w:r w:rsidR="00981CA9" w:rsidRPr="00E858AB">
        <w:rPr>
          <w:color w:val="auto"/>
          <w:sz w:val="28"/>
          <w:szCs w:val="28"/>
        </w:rPr>
        <w:t xml:space="preserve"> Причем, как показали интервью ведущих японских фирм, у них практически нет неразрешимых вопросов по части</w:t>
      </w:r>
      <w:r w:rsidR="00C552BC" w:rsidRPr="00E858AB">
        <w:rPr>
          <w:color w:val="auto"/>
          <w:sz w:val="28"/>
          <w:szCs w:val="28"/>
        </w:rPr>
        <w:t xml:space="preserve"> </w:t>
      </w:r>
      <w:r w:rsidR="00981CA9" w:rsidRPr="00E858AB">
        <w:rPr>
          <w:color w:val="auto"/>
          <w:sz w:val="28"/>
          <w:szCs w:val="28"/>
        </w:rPr>
        <w:t>технологий.</w:t>
      </w:r>
    </w:p>
    <w:p w14:paraId="10DAA54A" w14:textId="59FB2122" w:rsidR="00267FBB" w:rsidRPr="00E858AB" w:rsidRDefault="00267FBB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В будущем прогресс в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 xml:space="preserve">создании </w:t>
      </w:r>
      <w:r w:rsidR="00B8747A" w:rsidRPr="00E858AB">
        <w:rPr>
          <w:color w:val="auto"/>
          <w:sz w:val="28"/>
          <w:szCs w:val="28"/>
        </w:rPr>
        <w:t>суперумного</w:t>
      </w:r>
      <w:r w:rsidRPr="00E858AB">
        <w:rPr>
          <w:color w:val="auto"/>
          <w:sz w:val="28"/>
          <w:szCs w:val="28"/>
        </w:rPr>
        <w:t xml:space="preserve"> общества, можно ожидать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таких отраслях как энергетика, транспорт, производство и обслуживание. А также в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организации функций управления, таких как кадровая работа, бухгалтерский учет, и юридические отделы. При этом не только не отрицается, но резко возрастает роль персонала способного создавать идеи, реализация которых приведет к созданию добавленной стоимости за счет интеллектуальной составляющей (собственности).</w:t>
      </w:r>
    </w:p>
    <w:p w14:paraId="6FF2B9BF" w14:textId="484861E0" w:rsidR="00267FBB" w:rsidRPr="00E858AB" w:rsidRDefault="00267FBB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Фактически в Пятом плане по развитию науки и техники японцы определили форму и метод жизни человека в киберпространстве. А именно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 xml:space="preserve">как минимум </w:t>
      </w:r>
      <w:r w:rsidR="00753BE5" w:rsidRPr="00E858AB">
        <w:rPr>
          <w:color w:val="auto"/>
          <w:sz w:val="28"/>
          <w:szCs w:val="28"/>
        </w:rPr>
        <w:t>быть креативным.</w:t>
      </w:r>
    </w:p>
    <w:p w14:paraId="122F2CFA" w14:textId="6D92DFAB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В Пятом плане развития науки и техники</w:t>
      </w:r>
      <w:r w:rsidR="00C552BC" w:rsidRPr="00E858AB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 xml:space="preserve">для формирования «Общества 5.0» предлагается в киберпространстве развивать ряд технологий, которые </w:t>
      </w:r>
      <w:r w:rsidRPr="00E858AB">
        <w:rPr>
          <w:color w:val="auto"/>
          <w:sz w:val="28"/>
          <w:szCs w:val="28"/>
        </w:rPr>
        <w:lastRenderedPageBreak/>
        <w:t>должны функционировать в качестве основных технологий в реальном мире, для создания новых ценностей в отдельных системах. Это:</w:t>
      </w:r>
    </w:p>
    <w:p w14:paraId="5FED226E" w14:textId="76255198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Робототехника: технологии, которые предполагается использовать в различных областях, таких как коммуникация, социальные обслуживание / помощь в работе и реальное производство;</w:t>
      </w:r>
    </w:p>
    <w:p w14:paraId="274ECAC7" w14:textId="77777777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Сенсорная технология: технология, которая собирает информацию от людей и всевозможных «вещей»</w:t>
      </w:r>
    </w:p>
    <w:p w14:paraId="39569B9A" w14:textId="5B1ED6BF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Технология привода: технология, связанная с активацией механизма, привода и управляющих устройств в реальный мир, а также ввод результатов обработки и анализа информации в киберпространство;</w:t>
      </w:r>
    </w:p>
    <w:p w14:paraId="4A9C2CE6" w14:textId="77777777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Биотехнология: технология трансформации сенсорных и исполнительных технологий</w:t>
      </w:r>
    </w:p>
    <w:p w14:paraId="3807FADF" w14:textId="1AF45660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Технология интерфейса человека: технология с использованием дополненной реальности, аффективная инженерия, неврология и др.</w:t>
      </w:r>
    </w:p>
    <w:p w14:paraId="11926EED" w14:textId="7A44257A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Материал / нанотехнология: технология, которая ведет к дифференцированным системам благодаря изменению функциональных свойств различных компонентов, таких как инновационные конструкционные материалы и новые материалы различного назначения;</w:t>
      </w:r>
    </w:p>
    <w:p w14:paraId="1C07FD33" w14:textId="042B3991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- Свет / квантовая технология: технология, которая ведет к дифференцированным системам за счет функциональность различных компонентов, таких как инновационные методы измерения,</w:t>
      </w:r>
    </w:p>
    <w:p w14:paraId="4749C3DD" w14:textId="5DE0D71E" w:rsidR="003C29C8" w:rsidRPr="00E858AB" w:rsidRDefault="003C29C8" w:rsidP="00E858AB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 xml:space="preserve"> -</w:t>
      </w:r>
      <w:r w:rsidR="00B8747A">
        <w:rPr>
          <w:color w:val="auto"/>
          <w:sz w:val="28"/>
          <w:szCs w:val="28"/>
        </w:rPr>
        <w:t xml:space="preserve"> </w:t>
      </w:r>
      <w:r w:rsidRPr="00E858AB">
        <w:rPr>
          <w:color w:val="auto"/>
          <w:sz w:val="28"/>
          <w:szCs w:val="28"/>
        </w:rPr>
        <w:t>технология передачи информации / энергии и технологии их обработки.</w:t>
      </w:r>
    </w:p>
    <w:p w14:paraId="4BECDC94" w14:textId="77777777" w:rsidR="00B8747A" w:rsidRDefault="005D313B" w:rsidP="00B8747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858AB">
        <w:rPr>
          <w:color w:val="auto"/>
          <w:sz w:val="28"/>
          <w:szCs w:val="28"/>
        </w:rPr>
        <w:t>Целью краткого изложения направлений создания «Общества 5.0» является необходимост</w:t>
      </w:r>
      <w:r w:rsidR="00B8747A">
        <w:rPr>
          <w:color w:val="auto"/>
          <w:sz w:val="28"/>
          <w:szCs w:val="28"/>
        </w:rPr>
        <w:t>ь</w:t>
      </w:r>
      <w:r w:rsidRPr="00E858AB">
        <w:rPr>
          <w:color w:val="auto"/>
          <w:sz w:val="28"/>
          <w:szCs w:val="28"/>
        </w:rPr>
        <w:t xml:space="preserve">, по крайней мере, сориентировать школьные занятия </w:t>
      </w:r>
      <w:r w:rsidR="00992157" w:rsidRPr="00E858AB">
        <w:rPr>
          <w:color w:val="auto"/>
          <w:sz w:val="28"/>
          <w:szCs w:val="28"/>
        </w:rPr>
        <w:t xml:space="preserve">по </w:t>
      </w:r>
      <w:r w:rsidRPr="00E858AB">
        <w:rPr>
          <w:color w:val="auto"/>
          <w:sz w:val="28"/>
          <w:szCs w:val="28"/>
        </w:rPr>
        <w:t>робототехни</w:t>
      </w:r>
      <w:r w:rsidR="00992157" w:rsidRPr="00E858AB">
        <w:rPr>
          <w:color w:val="auto"/>
          <w:sz w:val="28"/>
          <w:szCs w:val="28"/>
        </w:rPr>
        <w:t>ке на создание конкурентоспособных устройств по данным направлениям.</w:t>
      </w:r>
      <w:r w:rsidR="001E3956" w:rsidRPr="00E858AB">
        <w:rPr>
          <w:color w:val="auto"/>
          <w:sz w:val="28"/>
          <w:szCs w:val="28"/>
        </w:rPr>
        <w:t xml:space="preserve"> Если изначально ориентировать подрастающее поколение на создание простейших устройств, то возможность воспитания в школе креативной личности представляется не вполне достижимой. А собственно культура создания киберпространства и культура взаимодействия физического пространства человека с киберпространством будут идти по линии кодификации ограничений, которые способны предотвратить негативные последствия</w:t>
      </w:r>
      <w:r w:rsidR="005E4CA8" w:rsidRPr="00E858AB">
        <w:rPr>
          <w:color w:val="auto"/>
          <w:sz w:val="28"/>
          <w:szCs w:val="28"/>
        </w:rPr>
        <w:t xml:space="preserve"> для человека</w:t>
      </w:r>
      <w:r w:rsidR="001E3956" w:rsidRPr="00E858AB">
        <w:rPr>
          <w:color w:val="auto"/>
          <w:sz w:val="28"/>
          <w:szCs w:val="28"/>
        </w:rPr>
        <w:t xml:space="preserve"> развития отдельных направлений формирования киберпространства.</w:t>
      </w:r>
    </w:p>
    <w:p w14:paraId="6B47BC92" w14:textId="10AD2083" w:rsidR="00A14105" w:rsidRDefault="00A14105" w:rsidP="00E858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FC92216" w14:textId="3522CF5F" w:rsidR="004E1B9A" w:rsidRPr="00E62E59" w:rsidRDefault="004E1B9A" w:rsidP="004E1B9A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9" w:name="_Toc52803571"/>
      <w:r>
        <w:rPr>
          <w:b/>
          <w:bCs/>
        </w:rPr>
        <w:t>Перспективный проект: э</w:t>
      </w:r>
      <w:r w:rsidRPr="00E62E59">
        <w:rPr>
          <w:b/>
          <w:bCs/>
        </w:rPr>
        <w:t>ффективная культура освоения профессий на базе развития предпрофессионального образования</w:t>
      </w:r>
      <w:bookmarkEnd w:id="9"/>
    </w:p>
    <w:p w14:paraId="322D629C" w14:textId="2FA5A6CF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На данный момент ранняя профориентация в средней школах недостаточн</w:t>
      </w:r>
      <w:r>
        <w:rPr>
          <w:color w:val="auto"/>
          <w:sz w:val="28"/>
          <w:szCs w:val="28"/>
        </w:rPr>
        <w:t>о</w:t>
      </w:r>
      <w:r w:rsidRPr="004E1B9A">
        <w:rPr>
          <w:color w:val="auto"/>
          <w:sz w:val="28"/>
          <w:szCs w:val="28"/>
        </w:rPr>
        <w:t xml:space="preserve"> эффективна из-за того, что выпускникам приходится в течение дальнейшей жизни менять профессии, а в процессе учебы </w:t>
      </w:r>
      <w:r w:rsidR="00F94979">
        <w:rPr>
          <w:color w:val="auto"/>
          <w:sz w:val="28"/>
          <w:szCs w:val="28"/>
        </w:rPr>
        <w:t xml:space="preserve">зачастую </w:t>
      </w:r>
      <w:r w:rsidRPr="004E1B9A">
        <w:rPr>
          <w:color w:val="auto"/>
          <w:sz w:val="28"/>
          <w:szCs w:val="28"/>
        </w:rPr>
        <w:t xml:space="preserve">не приобретаются эффективные навыки освоения новых профессий. Поэтому на базе ряда школ </w:t>
      </w:r>
      <w:r>
        <w:rPr>
          <w:color w:val="auto"/>
          <w:sz w:val="28"/>
          <w:szCs w:val="28"/>
        </w:rPr>
        <w:t xml:space="preserve">уже сегодня </w:t>
      </w:r>
      <w:r w:rsidRPr="004E1B9A">
        <w:rPr>
          <w:color w:val="auto"/>
          <w:sz w:val="28"/>
          <w:szCs w:val="28"/>
        </w:rPr>
        <w:t xml:space="preserve">развивается система предпрофессионального образования, дающая данные навыки. Более того, такая система формирует </w:t>
      </w:r>
      <w:r w:rsidRPr="004E1B9A">
        <w:rPr>
          <w:color w:val="auto"/>
          <w:sz w:val="28"/>
          <w:szCs w:val="28"/>
        </w:rPr>
        <w:lastRenderedPageBreak/>
        <w:t>связку: школа – вуз – предприятие.</w:t>
      </w:r>
    </w:p>
    <w:p w14:paraId="5C93DAC1" w14:textId="6EE0BFCC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Предпрофессиональное образование в образовательных организациях города предназначено для развития у обучающихся умений и навыков.</w:t>
      </w:r>
    </w:p>
    <w:p w14:paraId="2F3BF3AF" w14:textId="41B58CB6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В образовательных организациях реализуются проекты предпрофессионального образования «Медицинский класс в школе», «Инженерный класс в школе», «Кадетский класс в школе», «Академический (научно-технологический) класс в школе».</w:t>
      </w:r>
    </w:p>
    <w:p w14:paraId="2A0044B0" w14:textId="6BFE07CF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Для этого утверждается порядок проведения в образовательных организациях проектов предпрофессионального образования.</w:t>
      </w:r>
    </w:p>
    <w:p w14:paraId="6757CBAF" w14:textId="6CE3FB34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Целью Проектов является создание условий для получения обучающимися умений и навыков для учебы, жизни и труда в современном мире, оказание помощи обучающимся в профессиональном самоопределении.</w:t>
      </w:r>
    </w:p>
    <w:p w14:paraId="2E2DD7CF" w14:textId="3CB4C1E8" w:rsidR="004E1B9A" w:rsidRPr="004E1B9A" w:rsidRDefault="004E1B9A" w:rsidP="004E1B9A">
      <w:pPr>
        <w:pStyle w:val="1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Задачи Проектов:</w:t>
      </w:r>
    </w:p>
    <w:p w14:paraId="2FBCF4DF" w14:textId="77777777" w:rsidR="004E1B9A" w:rsidRPr="00D32F6D" w:rsidRDefault="004E1B9A" w:rsidP="00D32F6D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4E1B9A">
        <w:rPr>
          <w:color w:val="auto"/>
          <w:sz w:val="28"/>
          <w:szCs w:val="28"/>
        </w:rPr>
        <w:t>развитие предпрофессиональных классов в образовательных орг</w:t>
      </w:r>
      <w:r w:rsidRPr="00D32F6D">
        <w:rPr>
          <w:color w:val="auto"/>
          <w:sz w:val="28"/>
          <w:szCs w:val="28"/>
        </w:rPr>
        <w:t>анизациях;</w:t>
      </w:r>
    </w:p>
    <w:p w14:paraId="7F0ACC3A" w14:textId="77777777" w:rsidR="004E1B9A" w:rsidRPr="00D32F6D" w:rsidRDefault="004E1B9A" w:rsidP="00D32F6D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включение ведущих образовательных организаций высшего образования, предприятий, медицинских организаций, общественных организаций, органов государственной власти, государственной службы в организацию процесса предпрофессионального образования;</w:t>
      </w:r>
    </w:p>
    <w:p w14:paraId="5C49B645" w14:textId="54829142" w:rsidR="004E1B9A" w:rsidRPr="00D32F6D" w:rsidRDefault="004E1B9A" w:rsidP="00D32F6D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создание гибкой практико-ориентированной модели предпрофессионального обучения для качественной подготовки обучающихся;</w:t>
      </w:r>
    </w:p>
    <w:p w14:paraId="0DB37C07" w14:textId="77777777" w:rsidR="004E1B9A" w:rsidRPr="00D32F6D" w:rsidRDefault="004E1B9A" w:rsidP="00D32F6D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привлечение обучающихся к научно-исследовательской работе.</w:t>
      </w:r>
    </w:p>
    <w:p w14:paraId="0F1C6A68" w14:textId="0889133B" w:rsidR="004E1B9A" w:rsidRPr="00D32F6D" w:rsidRDefault="004E1B9A" w:rsidP="00D32F6D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 xml:space="preserve">Медицинские вузы (при реализации проекта </w:t>
      </w:r>
      <w:r w:rsidRPr="00D32F6D">
        <w:rPr>
          <w:b/>
          <w:color w:val="auto"/>
          <w:sz w:val="28"/>
          <w:szCs w:val="28"/>
        </w:rPr>
        <w:t>«Медицинский класс в школе»</w:t>
      </w:r>
      <w:r w:rsidRPr="00D32F6D">
        <w:rPr>
          <w:color w:val="auto"/>
          <w:sz w:val="28"/>
          <w:szCs w:val="28"/>
        </w:rPr>
        <w:t>), образовательные организации высшего образования, участвующие в Проектах:</w:t>
      </w:r>
    </w:p>
    <w:p w14:paraId="502ABFB8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Разрабатывают образовательные программы по профильным предметам;</w:t>
      </w:r>
    </w:p>
    <w:p w14:paraId="1309C891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Составляют материалы независимой промежуточной и итоговой диагностики знаний обучающихся;</w:t>
      </w:r>
    </w:p>
    <w:p w14:paraId="79602A87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мероприятиях по приему обучающихся в предпрофессиональные классы, проведении независимой экспертизы эффективности работы предпрофессиональных классов;</w:t>
      </w:r>
    </w:p>
    <w:p w14:paraId="794C84A9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повышении квалификации учителей, преподающих профильные предметы в предпрофессиональных классах;</w:t>
      </w:r>
    </w:p>
    <w:p w14:paraId="078A3EE9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организации практических курсов, профильных олимпиад, научно-практических конференций для обучающихся и педагогических работников предпрофессиональных классов;</w:t>
      </w:r>
    </w:p>
    <w:p w14:paraId="5D9C1954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Проводят мероприятия по популяризации научных знаний.</w:t>
      </w:r>
    </w:p>
    <w:p w14:paraId="48849D8E" w14:textId="7F6016CA" w:rsidR="004E1B9A" w:rsidRPr="00D32F6D" w:rsidRDefault="004E1B9A" w:rsidP="00D32F6D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Организации медицинской отрасли, участвующие в проекте «Медицинский класс в</w:t>
      </w:r>
      <w:r w:rsidR="00D32F6D" w:rsidRPr="00D32F6D">
        <w:rPr>
          <w:color w:val="auto"/>
          <w:sz w:val="28"/>
          <w:szCs w:val="28"/>
        </w:rPr>
        <w:t xml:space="preserve"> </w:t>
      </w:r>
      <w:r w:rsidRPr="00D32F6D">
        <w:rPr>
          <w:color w:val="auto"/>
          <w:sz w:val="28"/>
          <w:szCs w:val="28"/>
        </w:rPr>
        <w:t>школе»:</w:t>
      </w:r>
    </w:p>
    <w:p w14:paraId="229D3BF6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lastRenderedPageBreak/>
        <w:t>Организуют профориентационную деятельность по ознакомлению обучающихся с медицинскими профессиями и связанными с ними трудовыми обязанностями;</w:t>
      </w:r>
    </w:p>
    <w:p w14:paraId="203D1FE0" w14:textId="212E388F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</w:t>
      </w:r>
      <w:r w:rsidRPr="00D32F6D">
        <w:rPr>
          <w:color w:val="auto"/>
          <w:sz w:val="28"/>
          <w:szCs w:val="28"/>
        </w:rPr>
        <w:tab/>
        <w:t>организации</w:t>
      </w:r>
      <w:r w:rsidRPr="00D32F6D">
        <w:rPr>
          <w:color w:val="auto"/>
          <w:sz w:val="28"/>
          <w:szCs w:val="28"/>
        </w:rPr>
        <w:tab/>
        <w:t>ознакомительной практики</w:t>
      </w:r>
      <w:r w:rsidR="00D32F6D" w:rsidRPr="00D32F6D">
        <w:rPr>
          <w:color w:val="auto"/>
          <w:sz w:val="28"/>
          <w:szCs w:val="28"/>
        </w:rPr>
        <w:t xml:space="preserve"> </w:t>
      </w:r>
      <w:r w:rsidRPr="00D32F6D">
        <w:rPr>
          <w:color w:val="auto"/>
          <w:sz w:val="28"/>
          <w:szCs w:val="28"/>
        </w:rPr>
        <w:t>обучающихся;</w:t>
      </w:r>
    </w:p>
    <w:p w14:paraId="69DAA907" w14:textId="7F721515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</w:t>
      </w:r>
      <w:r w:rsidRPr="00D32F6D">
        <w:rPr>
          <w:color w:val="auto"/>
          <w:sz w:val="28"/>
          <w:szCs w:val="28"/>
        </w:rPr>
        <w:tab/>
        <w:t>в</w:t>
      </w:r>
      <w:r w:rsidRPr="00D32F6D">
        <w:rPr>
          <w:color w:val="auto"/>
          <w:sz w:val="28"/>
          <w:szCs w:val="28"/>
        </w:rPr>
        <w:tab/>
        <w:t>организации проектно-исследовательской</w:t>
      </w:r>
      <w:r w:rsidR="00D32F6D" w:rsidRPr="00D32F6D">
        <w:rPr>
          <w:color w:val="auto"/>
          <w:sz w:val="28"/>
          <w:szCs w:val="28"/>
        </w:rPr>
        <w:t xml:space="preserve"> </w:t>
      </w:r>
      <w:r w:rsidRPr="00D32F6D">
        <w:rPr>
          <w:color w:val="auto"/>
          <w:sz w:val="28"/>
          <w:szCs w:val="28"/>
        </w:rPr>
        <w:t>деятельности обучающихся в области медицины;</w:t>
      </w:r>
    </w:p>
    <w:p w14:paraId="273D6109" w14:textId="4762B02B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разработке системы требований к компетенциям</w:t>
      </w:r>
      <w:r w:rsidR="00D32F6D" w:rsidRPr="00D32F6D">
        <w:rPr>
          <w:color w:val="auto"/>
          <w:sz w:val="28"/>
          <w:szCs w:val="28"/>
        </w:rPr>
        <w:t xml:space="preserve"> </w:t>
      </w:r>
      <w:r w:rsidRPr="00D32F6D">
        <w:rPr>
          <w:color w:val="auto"/>
          <w:sz w:val="28"/>
          <w:szCs w:val="28"/>
        </w:rPr>
        <w:t>выпускников медицинских классов.</w:t>
      </w:r>
    </w:p>
    <w:p w14:paraId="78C05B5A" w14:textId="37EE8F8F" w:rsidR="004E1B9A" w:rsidRPr="00D32F6D" w:rsidRDefault="004E1B9A" w:rsidP="00D32F6D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 xml:space="preserve">Организации инженерной отрасли, участвующие в реализации проекта </w:t>
      </w:r>
      <w:r w:rsidRPr="00D32F6D">
        <w:rPr>
          <w:b/>
          <w:color w:val="auto"/>
          <w:sz w:val="28"/>
          <w:szCs w:val="28"/>
        </w:rPr>
        <w:t>«Инженерный класс в школе»</w:t>
      </w:r>
      <w:r w:rsidRPr="00D32F6D">
        <w:rPr>
          <w:color w:val="auto"/>
          <w:sz w:val="28"/>
          <w:szCs w:val="28"/>
        </w:rPr>
        <w:t>:</w:t>
      </w:r>
    </w:p>
    <w:p w14:paraId="067D77AC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Организуют профориентационную деятельность по знакомству обучающихся с инженерными профессиями и связанными с ними трудовыми обязанностями;</w:t>
      </w:r>
    </w:p>
    <w:p w14:paraId="1664AB39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организации практики обучающихся;</w:t>
      </w:r>
    </w:p>
    <w:p w14:paraId="2F0963DA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организации проектно-исследовательской деятельности обучающихся;</w:t>
      </w:r>
    </w:p>
    <w:p w14:paraId="16487A3D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разработке системы требований к компетенциям</w:t>
      </w:r>
    </w:p>
    <w:p w14:paraId="75863A0B" w14:textId="77777777" w:rsidR="004E1B9A" w:rsidRPr="00D32F6D" w:rsidRDefault="004E1B9A" w:rsidP="00D32F6D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32F6D">
        <w:rPr>
          <w:color w:val="auto"/>
          <w:sz w:val="28"/>
          <w:szCs w:val="28"/>
        </w:rPr>
        <w:t>выпускников инженерных</w:t>
      </w:r>
      <w:r w:rsidRPr="00D32F6D">
        <w:rPr>
          <w:sz w:val="28"/>
          <w:szCs w:val="28"/>
        </w:rPr>
        <w:t xml:space="preserve"> классов.</w:t>
      </w:r>
    </w:p>
    <w:p w14:paraId="396DA791" w14:textId="32F1167F" w:rsidR="004E1B9A" w:rsidRPr="00D32F6D" w:rsidRDefault="004E1B9A" w:rsidP="00D32F6D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 xml:space="preserve">Научные организации, участвующие в реализации проекта </w:t>
      </w:r>
      <w:r w:rsidRPr="00D32F6D">
        <w:rPr>
          <w:b/>
          <w:color w:val="auto"/>
          <w:sz w:val="28"/>
          <w:szCs w:val="28"/>
        </w:rPr>
        <w:t>«Академический (</w:t>
      </w:r>
      <w:proofErr w:type="spellStart"/>
      <w:r w:rsidRPr="00D32F6D">
        <w:rPr>
          <w:b/>
          <w:color w:val="auto"/>
          <w:sz w:val="28"/>
          <w:szCs w:val="28"/>
        </w:rPr>
        <w:t>научно</w:t>
      </w:r>
      <w:r w:rsidRPr="00D32F6D">
        <w:rPr>
          <w:b/>
          <w:color w:val="auto"/>
          <w:sz w:val="28"/>
          <w:szCs w:val="28"/>
        </w:rPr>
        <w:softHyphen/>
        <w:t>технологический</w:t>
      </w:r>
      <w:proofErr w:type="spellEnd"/>
      <w:r w:rsidRPr="00D32F6D">
        <w:rPr>
          <w:b/>
          <w:color w:val="auto"/>
          <w:sz w:val="28"/>
          <w:szCs w:val="28"/>
        </w:rPr>
        <w:t>) класс в школе»</w:t>
      </w:r>
      <w:r w:rsidRPr="00D32F6D">
        <w:rPr>
          <w:color w:val="auto"/>
          <w:sz w:val="28"/>
          <w:szCs w:val="28"/>
        </w:rPr>
        <w:t>:</w:t>
      </w:r>
    </w:p>
    <w:p w14:paraId="3EC22AFC" w14:textId="77777777" w:rsidR="004E1B9A" w:rsidRPr="00D32F6D" w:rsidRDefault="004E1B9A" w:rsidP="00D32F6D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Обеспечивают сопровождение исследовательских или проектных работ обучающихся;</w:t>
      </w:r>
    </w:p>
    <w:p w14:paraId="39F7E010" w14:textId="77777777" w:rsidR="004E1B9A" w:rsidRPr="00D32F6D" w:rsidRDefault="004E1B9A" w:rsidP="00D32F6D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Предоставляют площадки и высокотехнологичное оборудование для организации проектной деятельности обучающихся;</w:t>
      </w:r>
    </w:p>
    <w:p w14:paraId="755B8978" w14:textId="77777777" w:rsidR="004E1B9A" w:rsidRPr="00D32F6D" w:rsidRDefault="004E1B9A" w:rsidP="00D32F6D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Осуществляют руководство научно-исследовательской деятельности обучающихся;</w:t>
      </w:r>
    </w:p>
    <w:p w14:paraId="53B5C19F" w14:textId="44AB2BF2" w:rsidR="004E1B9A" w:rsidRPr="00D32F6D" w:rsidRDefault="004E1B9A" w:rsidP="00D32F6D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Проводят экспертную работу и мероприятия по предоставлению образовательным организациям результатов проектных и исследовательских работ обучающихся.</w:t>
      </w:r>
    </w:p>
    <w:p w14:paraId="7ED1C281" w14:textId="77777777" w:rsidR="004E1B9A" w:rsidRPr="00D32F6D" w:rsidRDefault="004E1B9A" w:rsidP="00D32F6D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 xml:space="preserve">Органы государственной власти, государственной службы российского казачества и общественные организации ветеранов данных органов, участвующие в проекте </w:t>
      </w:r>
      <w:r w:rsidRPr="00D32F6D">
        <w:rPr>
          <w:b/>
          <w:color w:val="auto"/>
          <w:sz w:val="28"/>
          <w:szCs w:val="28"/>
        </w:rPr>
        <w:t>«Кадетский класс в школе»</w:t>
      </w:r>
      <w:r w:rsidRPr="00D32F6D">
        <w:rPr>
          <w:color w:val="auto"/>
          <w:sz w:val="28"/>
          <w:szCs w:val="28"/>
        </w:rPr>
        <w:t>:</w:t>
      </w:r>
    </w:p>
    <w:p w14:paraId="501FD595" w14:textId="77777777" w:rsidR="004E1B9A" w:rsidRPr="00D32F6D" w:rsidRDefault="004E1B9A" w:rsidP="00D32F6D">
      <w:pPr>
        <w:pStyle w:val="11"/>
        <w:numPr>
          <w:ilvl w:val="0"/>
          <w:numId w:val="1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Организуют профориентационную деятельность по знакомству обучающихся с военной и правоохранительной службой и связанными с ними трудовыми обязанностями;</w:t>
      </w:r>
    </w:p>
    <w:p w14:paraId="7051A5BE" w14:textId="77777777" w:rsidR="004E1B9A" w:rsidRPr="00D32F6D" w:rsidRDefault="004E1B9A" w:rsidP="00D32F6D">
      <w:pPr>
        <w:pStyle w:val="11"/>
        <w:numPr>
          <w:ilvl w:val="0"/>
          <w:numId w:val="1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организации практики обучающихся;</w:t>
      </w:r>
    </w:p>
    <w:p w14:paraId="07506A74" w14:textId="77777777" w:rsidR="004E1B9A" w:rsidRPr="00D32F6D" w:rsidRDefault="004E1B9A" w:rsidP="00D32F6D">
      <w:pPr>
        <w:pStyle w:val="11"/>
        <w:numPr>
          <w:ilvl w:val="0"/>
          <w:numId w:val="1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D32F6D">
        <w:rPr>
          <w:color w:val="auto"/>
          <w:sz w:val="28"/>
          <w:szCs w:val="28"/>
        </w:rPr>
        <w:t>Участвуют в разработке системы требований к компетенциям выпускников кадетских классов.</w:t>
      </w:r>
    </w:p>
    <w:p w14:paraId="25CCDC9E" w14:textId="7FE6AF84" w:rsidR="00343A4B" w:rsidRPr="00343A4B" w:rsidRDefault="00343A4B" w:rsidP="00343A4B">
      <w:pPr>
        <w:pStyle w:val="af"/>
        <w:numPr>
          <w:ilvl w:val="0"/>
          <w:numId w:val="3"/>
        </w:numPr>
        <w:spacing w:after="0" w:line="240" w:lineRule="auto"/>
        <w:ind w:left="1134"/>
        <w:jc w:val="both"/>
        <w:outlineLvl w:val="1"/>
        <w:rPr>
          <w:b/>
          <w:bCs/>
        </w:rPr>
      </w:pPr>
      <w:bookmarkStart w:id="10" w:name="_Toc52803572"/>
      <w:r w:rsidRPr="00343A4B">
        <w:rPr>
          <w:b/>
          <w:bCs/>
        </w:rPr>
        <w:t xml:space="preserve">Перспективный проект: формирование инженерной культуры </w:t>
      </w:r>
      <w:r>
        <w:rPr>
          <w:b/>
          <w:bCs/>
        </w:rPr>
        <w:t xml:space="preserve">с использованием потенциала </w:t>
      </w:r>
      <w:r w:rsidRPr="00343A4B">
        <w:rPr>
          <w:b/>
          <w:bCs/>
        </w:rPr>
        <w:t>средних общеобразовательных школ</w:t>
      </w:r>
      <w:bookmarkEnd w:id="10"/>
    </w:p>
    <w:p w14:paraId="72596BF6" w14:textId="4ADF091F" w:rsidR="00343A4B" w:rsidRP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 xml:space="preserve">Раздел разработан на основе действующих нормативных документов и </w:t>
      </w:r>
      <w:r w:rsidRPr="00343A4B">
        <w:rPr>
          <w:color w:val="auto"/>
          <w:sz w:val="28"/>
          <w:szCs w:val="28"/>
        </w:rPr>
        <w:lastRenderedPageBreak/>
        <w:t>может быть использован для разработки соответствующих документов.</w:t>
      </w:r>
      <w:r>
        <w:rPr>
          <w:color w:val="auto"/>
          <w:sz w:val="28"/>
          <w:szCs w:val="28"/>
        </w:rPr>
        <w:t xml:space="preserve"> </w:t>
      </w:r>
      <w:r w:rsidRPr="00343A4B">
        <w:rPr>
          <w:color w:val="auto"/>
          <w:sz w:val="28"/>
          <w:szCs w:val="28"/>
        </w:rPr>
        <w:t xml:space="preserve">Ввиду того, что </w:t>
      </w:r>
      <w:r>
        <w:rPr>
          <w:color w:val="auto"/>
          <w:sz w:val="28"/>
          <w:szCs w:val="28"/>
        </w:rPr>
        <w:t xml:space="preserve">в </w:t>
      </w:r>
      <w:r w:rsidRPr="00343A4B">
        <w:rPr>
          <w:color w:val="auto"/>
          <w:sz w:val="28"/>
          <w:szCs w:val="28"/>
        </w:rPr>
        <w:t>город</w:t>
      </w:r>
      <w:r>
        <w:rPr>
          <w:color w:val="auto"/>
          <w:sz w:val="28"/>
          <w:szCs w:val="28"/>
        </w:rPr>
        <w:t>е</w:t>
      </w:r>
      <w:r w:rsidRPr="00343A4B">
        <w:rPr>
          <w:color w:val="auto"/>
          <w:sz w:val="28"/>
          <w:szCs w:val="28"/>
        </w:rPr>
        <w:t xml:space="preserve"> Чебоксары сосредоточ</w:t>
      </w:r>
      <w:r>
        <w:rPr>
          <w:color w:val="auto"/>
          <w:sz w:val="28"/>
          <w:szCs w:val="28"/>
        </w:rPr>
        <w:t>ен</w:t>
      </w:r>
      <w:r w:rsidRPr="00343A4B">
        <w:rPr>
          <w:color w:val="auto"/>
          <w:sz w:val="28"/>
          <w:szCs w:val="28"/>
        </w:rPr>
        <w:t xml:space="preserve"> основной образовательный потенциал Республики, при реализации проекта на территории города имеется в виду обеспечение инженерными кадрами рынка труда </w:t>
      </w:r>
      <w:r>
        <w:rPr>
          <w:color w:val="auto"/>
          <w:sz w:val="28"/>
          <w:szCs w:val="28"/>
        </w:rPr>
        <w:t xml:space="preserve">всей Чувашской </w:t>
      </w:r>
      <w:r w:rsidRPr="00343A4B">
        <w:rPr>
          <w:color w:val="auto"/>
          <w:sz w:val="28"/>
          <w:szCs w:val="28"/>
        </w:rPr>
        <w:t>Республики.</w:t>
      </w:r>
    </w:p>
    <w:p w14:paraId="2A658067" w14:textId="25E8B192" w:rsidR="00343A4B" w:rsidRP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призван решить п</w:t>
      </w:r>
      <w:r w:rsidRPr="00343A4B">
        <w:rPr>
          <w:color w:val="auto"/>
          <w:sz w:val="28"/>
          <w:szCs w:val="28"/>
        </w:rPr>
        <w:t>роблем</w:t>
      </w:r>
      <w:r>
        <w:rPr>
          <w:color w:val="auto"/>
          <w:sz w:val="28"/>
          <w:szCs w:val="28"/>
        </w:rPr>
        <w:t>у</w:t>
      </w:r>
      <w:r w:rsidRPr="00343A4B">
        <w:rPr>
          <w:color w:val="auto"/>
          <w:sz w:val="28"/>
          <w:szCs w:val="28"/>
        </w:rPr>
        <w:t xml:space="preserve"> дефицита квалифицированных кадров</w:t>
      </w:r>
      <w:r>
        <w:rPr>
          <w:color w:val="auto"/>
          <w:sz w:val="28"/>
          <w:szCs w:val="28"/>
        </w:rPr>
        <w:t xml:space="preserve">, которая </w:t>
      </w:r>
      <w:r w:rsidRPr="00343A4B">
        <w:rPr>
          <w:color w:val="auto"/>
          <w:sz w:val="28"/>
          <w:szCs w:val="28"/>
        </w:rPr>
        <w:t>усугубляется сформировавшимся разрывом между квалификационными требованиями работодателей и образовательными стандартами, возрос</w:t>
      </w:r>
      <w:r>
        <w:rPr>
          <w:color w:val="auto"/>
          <w:sz w:val="28"/>
          <w:szCs w:val="28"/>
        </w:rPr>
        <w:t>шей</w:t>
      </w:r>
      <w:r w:rsidRPr="00343A4B">
        <w:rPr>
          <w:color w:val="auto"/>
          <w:sz w:val="28"/>
          <w:szCs w:val="28"/>
        </w:rPr>
        <w:t xml:space="preserve"> диспропорци</w:t>
      </w:r>
      <w:r>
        <w:rPr>
          <w:color w:val="auto"/>
          <w:sz w:val="28"/>
          <w:szCs w:val="28"/>
        </w:rPr>
        <w:t>ей</w:t>
      </w:r>
      <w:r w:rsidRPr="00343A4B">
        <w:rPr>
          <w:color w:val="auto"/>
          <w:sz w:val="28"/>
          <w:szCs w:val="28"/>
        </w:rPr>
        <w:t xml:space="preserve"> между спросом и предложением квалифицированных инженерных кадров на рынке труда. Несмотря на сохраняющуюся в последние годы тенденцию выбора экзамена по физике в рамках государственной итоговой аттестации, общая численность абитуриентов, готовых поступать в высшие учебные заведения для обучения по инженерным специальностям, а также численность выпускников ВУЗов, готовых прийти на предприятия для работы в качестве инженеров и конструкторов, не удовлетворяет запросам</w:t>
      </w:r>
      <w:r>
        <w:rPr>
          <w:color w:val="auto"/>
          <w:sz w:val="28"/>
          <w:szCs w:val="28"/>
        </w:rPr>
        <w:t xml:space="preserve"> </w:t>
      </w:r>
      <w:r w:rsidRPr="00343A4B">
        <w:rPr>
          <w:color w:val="auto"/>
          <w:sz w:val="28"/>
          <w:szCs w:val="28"/>
        </w:rPr>
        <w:t>работодателей</w:t>
      </w:r>
      <w:r>
        <w:rPr>
          <w:color w:val="auto"/>
          <w:sz w:val="28"/>
          <w:szCs w:val="28"/>
        </w:rPr>
        <w:t xml:space="preserve"> </w:t>
      </w:r>
      <w:r w:rsidRPr="00343A4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потенциалу </w:t>
      </w:r>
      <w:r w:rsidRPr="00343A4B">
        <w:rPr>
          <w:color w:val="auto"/>
          <w:sz w:val="28"/>
          <w:szCs w:val="28"/>
        </w:rPr>
        <w:t>ВУЗов.</w:t>
      </w:r>
    </w:p>
    <w:p w14:paraId="12FBBC4D" w14:textId="36A94F62" w:rsidR="00343A4B" w:rsidRP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>Существенного улучшения требует качество знаний абитуриентов по предметам естественно-научного цикла и математике, подтверждением чему является показатель среднего балла по итогам сдачи Единого государственного экзамена (далее - ЕГЭ).</w:t>
      </w:r>
    </w:p>
    <w:p w14:paraId="113634E9" w14:textId="211D449A" w:rsidR="00343A4B" w:rsidRP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 xml:space="preserve">Несмотря на реализуемые в рамках </w:t>
      </w:r>
      <w:proofErr w:type="spellStart"/>
      <w:r w:rsidRPr="00343A4B">
        <w:rPr>
          <w:color w:val="auto"/>
          <w:sz w:val="28"/>
          <w:szCs w:val="28"/>
        </w:rPr>
        <w:t>частно</w:t>
      </w:r>
      <w:proofErr w:type="spellEnd"/>
      <w:r w:rsidRPr="00343A4B">
        <w:rPr>
          <w:color w:val="auto"/>
          <w:sz w:val="28"/>
          <w:szCs w:val="28"/>
        </w:rPr>
        <w:t>-государственного партнерства промышленных предприятий и образовательных учреждений отдельные проекты в области подготовки востребованных инженерных кадров, сократить в масштабах региона разрыв между спросом и предложением квалифицированных работников на рынке труда пока не удается.</w:t>
      </w:r>
    </w:p>
    <w:p w14:paraId="6626139E" w14:textId="77777777" w:rsid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343A4B">
        <w:rPr>
          <w:color w:val="auto"/>
          <w:sz w:val="28"/>
          <w:szCs w:val="28"/>
        </w:rPr>
        <w:t>сновные концептуальные подходы к развитию системы подготовки рабочих и инженерных кадров для экономики Республики видятся</w:t>
      </w:r>
      <w:r>
        <w:rPr>
          <w:color w:val="auto"/>
          <w:sz w:val="28"/>
          <w:szCs w:val="28"/>
        </w:rPr>
        <w:t xml:space="preserve"> в </w:t>
      </w:r>
      <w:r w:rsidRPr="00343A4B">
        <w:rPr>
          <w:color w:val="auto"/>
          <w:sz w:val="28"/>
          <w:szCs w:val="28"/>
        </w:rPr>
        <w:t>создани</w:t>
      </w:r>
      <w:r>
        <w:rPr>
          <w:color w:val="auto"/>
          <w:sz w:val="28"/>
          <w:szCs w:val="28"/>
        </w:rPr>
        <w:t>и</w:t>
      </w:r>
      <w:r w:rsidRPr="00343A4B">
        <w:rPr>
          <w:color w:val="auto"/>
          <w:sz w:val="28"/>
          <w:szCs w:val="28"/>
        </w:rPr>
        <w:t xml:space="preserve"> системы непрерывного технического образования, включающей уровни общего, среднего профессионального, высшего и дополнительного профессионального образования.</w:t>
      </w:r>
    </w:p>
    <w:p w14:paraId="60EFCEFE" w14:textId="061A2A29" w:rsid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84558">
        <w:rPr>
          <w:b/>
          <w:bCs/>
          <w:sz w:val="28"/>
          <w:szCs w:val="28"/>
        </w:rPr>
        <w:t xml:space="preserve">Целью Проекта </w:t>
      </w:r>
      <w:r w:rsidRPr="003C4F0E">
        <w:rPr>
          <w:sz w:val="28"/>
          <w:szCs w:val="28"/>
        </w:rPr>
        <w:t>является обеспечение условий для подготовки в образовательных</w:t>
      </w:r>
      <w:r>
        <w:rPr>
          <w:sz w:val="28"/>
          <w:szCs w:val="28"/>
        </w:rPr>
        <w:t xml:space="preserve"> организациях города </w:t>
      </w:r>
      <w:r w:rsidRPr="003C4F0E">
        <w:rPr>
          <w:sz w:val="28"/>
          <w:szCs w:val="28"/>
        </w:rPr>
        <w:t xml:space="preserve">рабочих и инженерных кадров в масштабах и с качеством, полностью удовлетворяющим текущим и перспективным потребностям экономики </w:t>
      </w:r>
      <w:r>
        <w:rPr>
          <w:sz w:val="28"/>
          <w:szCs w:val="28"/>
        </w:rPr>
        <w:t>Республики</w:t>
      </w:r>
      <w:r w:rsidRPr="003C4F0E">
        <w:rPr>
          <w:sz w:val="28"/>
          <w:szCs w:val="28"/>
        </w:rPr>
        <w:t xml:space="preserve"> с учетом программ развития промышленного сектора экономики, обеспечения импортозамещения и возвращения</w:t>
      </w:r>
      <w:r>
        <w:rPr>
          <w:sz w:val="28"/>
          <w:szCs w:val="28"/>
        </w:rPr>
        <w:t xml:space="preserve"> </w:t>
      </w:r>
      <w:r w:rsidRPr="003C4F0E">
        <w:rPr>
          <w:sz w:val="28"/>
          <w:szCs w:val="28"/>
        </w:rPr>
        <w:t>отечественным</w:t>
      </w:r>
      <w:r>
        <w:rPr>
          <w:sz w:val="28"/>
          <w:szCs w:val="28"/>
        </w:rPr>
        <w:t xml:space="preserve"> </w:t>
      </w:r>
      <w:r w:rsidRPr="003C4F0E">
        <w:rPr>
          <w:sz w:val="28"/>
          <w:szCs w:val="28"/>
        </w:rPr>
        <w:t>предприятиям</w:t>
      </w:r>
      <w:r>
        <w:rPr>
          <w:sz w:val="28"/>
          <w:szCs w:val="28"/>
        </w:rPr>
        <w:t xml:space="preserve"> </w:t>
      </w:r>
      <w:r w:rsidRPr="003C4F0E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3C4F0E">
        <w:rPr>
          <w:sz w:val="28"/>
          <w:szCs w:val="28"/>
        </w:rPr>
        <w:t>лидерства</w:t>
      </w:r>
      <w:r>
        <w:rPr>
          <w:sz w:val="28"/>
          <w:szCs w:val="28"/>
        </w:rPr>
        <w:t>.</w:t>
      </w:r>
    </w:p>
    <w:p w14:paraId="6AE4CE92" w14:textId="4BDF185E" w:rsidR="00343A4B" w:rsidRPr="00343A4B" w:rsidRDefault="00343A4B" w:rsidP="00343A4B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>Это потребует решения следующих задач:</w:t>
      </w:r>
    </w:p>
    <w:p w14:paraId="66D5B13F" w14:textId="77777777" w:rsidR="00343A4B" w:rsidRPr="00343A4B" w:rsidRDefault="00343A4B" w:rsidP="00343A4B">
      <w:pPr>
        <w:pStyle w:val="11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>формирование у обучающихся осознанного стремления к получению образования по инженерным специальностям и рабочим профессиям технического профиля;</w:t>
      </w:r>
    </w:p>
    <w:p w14:paraId="2EFDA19E" w14:textId="77777777" w:rsidR="00343A4B" w:rsidRPr="00343A4B" w:rsidRDefault="00343A4B" w:rsidP="00343A4B">
      <w:pPr>
        <w:pStyle w:val="11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 xml:space="preserve">создание условий для получения обучающимися качественного </w:t>
      </w:r>
      <w:r w:rsidRPr="00343A4B">
        <w:rPr>
          <w:color w:val="auto"/>
          <w:sz w:val="28"/>
          <w:szCs w:val="28"/>
        </w:rPr>
        <w:lastRenderedPageBreak/>
        <w:t>образования по рабочим профессиям технического профиля и инженерным специальностям;</w:t>
      </w:r>
    </w:p>
    <w:p w14:paraId="4CE21C68" w14:textId="77777777" w:rsidR="00343A4B" w:rsidRDefault="00343A4B" w:rsidP="00343A4B">
      <w:pPr>
        <w:pStyle w:val="11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43A4B">
        <w:rPr>
          <w:color w:val="auto"/>
          <w:sz w:val="28"/>
          <w:szCs w:val="28"/>
        </w:rPr>
        <w:t>формирование условий для поступления молодых рабочих и инженерных кадров на промышленные предприятия Республики и максимально полной реализации творческого потенциала молодых специалистов.</w:t>
      </w:r>
    </w:p>
    <w:p w14:paraId="0D9408CC" w14:textId="277F7281" w:rsidR="00343A4B" w:rsidRDefault="001378C0" w:rsidP="005211A9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Система мероприятий по реализации проекта может включать</w:t>
      </w:r>
      <w:r w:rsidR="00343A4B" w:rsidRPr="005211A9">
        <w:rPr>
          <w:b/>
          <w:color w:val="auto"/>
          <w:sz w:val="28"/>
          <w:szCs w:val="28"/>
        </w:rPr>
        <w:t>:</w:t>
      </w:r>
    </w:p>
    <w:p w14:paraId="526F3753" w14:textId="1AE04524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ознакомление учащихся начальной школы с предметами естественно-научного цикла и профессиями, требующими овладения знаниями по данным предметами, через систему учреждений дополнительного образования и посещение промышленных предприятий в рамках внеурочной деятельности, предусмотренной федеральным государственным образовательным стандартом (далее - ФГОС) начального общего образования; участие учащихся начальных классов в качестве зрителей в соревнованиях и конкурсах технического</w:t>
      </w:r>
      <w:r w:rsidRPr="005211A9">
        <w:rPr>
          <w:color w:val="auto"/>
          <w:sz w:val="28"/>
          <w:szCs w:val="28"/>
        </w:rPr>
        <w:tab/>
        <w:t>творчества, конкурсах</w:t>
      </w:r>
      <w:r w:rsidR="005211A9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профессионального</w:t>
      </w:r>
      <w:r w:rsidRPr="005211A9">
        <w:rPr>
          <w:color w:val="auto"/>
          <w:sz w:val="28"/>
          <w:szCs w:val="28"/>
        </w:rPr>
        <w:tab/>
        <w:t>мастерства;</w:t>
      </w:r>
    </w:p>
    <w:p w14:paraId="14FCEC3B" w14:textId="7A4934F9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комплектование библиотечного фонда общеобразовательных организаций научно-популярными изданиями по математике и предметам естественно-научного цикла и поощрение педагогов к организации внеурочной деятельности учащихся с использованием данной литературы;</w:t>
      </w:r>
    </w:p>
    <w:p w14:paraId="5C51DAAB" w14:textId="30B830D8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методическое сопровождение деятельности преподавателей начальной школы по выявлению на ранних этапах обучения детей, имеющих особые способности к изучению математики и предметов</w:t>
      </w:r>
      <w:r w:rsidR="001378C0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естественно-научного</w:t>
      </w:r>
      <w:r w:rsidR="001378C0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цикла;</w:t>
      </w:r>
    </w:p>
    <w:p w14:paraId="4B3EC1D7" w14:textId="2536937B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проведение социологических исследований и мониторингов профессиональных намерений, предпочтений и мотиваций обучающихся общеобразовательных и профессиональных организаций, молодых рабочих и специалистов;</w:t>
      </w:r>
    </w:p>
    <w:p w14:paraId="11D8F719" w14:textId="54C40366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создание условий для качественного овладения учащимися общеобразовательных</w:t>
      </w:r>
      <w:r w:rsidR="001378C0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 xml:space="preserve">организаций знаниями по математике и предметам естественно-научного цикла, а также для развития врожденных способностей обучающегося к освоению этих предметов: расширение сети специализированных учебных кабинетов естественно-научного цикла в общеобразовательных организациях, в том числе на условиях </w:t>
      </w:r>
      <w:proofErr w:type="spellStart"/>
      <w:r w:rsidRPr="005211A9">
        <w:rPr>
          <w:color w:val="auto"/>
          <w:sz w:val="28"/>
          <w:szCs w:val="28"/>
        </w:rPr>
        <w:t>частно</w:t>
      </w:r>
      <w:proofErr w:type="spellEnd"/>
      <w:r w:rsidRPr="005211A9">
        <w:rPr>
          <w:color w:val="auto"/>
          <w:sz w:val="28"/>
          <w:szCs w:val="28"/>
        </w:rPr>
        <w:t>-государственного партнерства с градообразующими предприятиями муниципальных образований, расположенных</w:t>
      </w:r>
      <w:r w:rsidR="00AA6895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на</w:t>
      </w:r>
      <w:r w:rsidR="00AA6895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территории</w:t>
      </w:r>
      <w:r w:rsidR="00AA6895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города;</w:t>
      </w:r>
    </w:p>
    <w:p w14:paraId="4B8C429D" w14:textId="3344E5FA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 xml:space="preserve">организация сетевого взаимодействия общеобразовательных организаций по использованию специализированных учебных кабинетов естественно-научного цикла в рамках внеурочной деятельности по ФГОС и через систему дополнительного образования; организация специализированных классов с углубленным изучением математики и подготовкой к изучению предметов естественно-научного цикла в начальной школе, прием в которые осуществляется по заявлению родителей обучающихся без учета района проживания; разработка различных вариантов </w:t>
      </w:r>
      <w:r w:rsidRPr="005211A9">
        <w:rPr>
          <w:color w:val="auto"/>
          <w:sz w:val="28"/>
          <w:szCs w:val="28"/>
        </w:rPr>
        <w:lastRenderedPageBreak/>
        <w:t>учебных планов и программ элективных курсов по математике и предметам естественно-научного цикла во взаимодействии с профильными кафедрами</w:t>
      </w:r>
      <w:r w:rsidR="001378C0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ВУЗов</w:t>
      </w:r>
      <w:r w:rsidRPr="005211A9">
        <w:rPr>
          <w:color w:val="auto"/>
          <w:sz w:val="28"/>
          <w:szCs w:val="28"/>
        </w:rPr>
        <w:tab/>
        <w:t>города;</w:t>
      </w:r>
    </w:p>
    <w:p w14:paraId="5EE45447" w14:textId="196600F8" w:rsidR="00343A4B" w:rsidRPr="005211A9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>формирование базы данных обучающихся старших классов, желающих изучать в ВУЗе математику и предметы естественно-научного цикла как основы для адресной работы ВУЗов со</w:t>
      </w:r>
      <w:r w:rsidR="00AA6895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школьниками</w:t>
      </w:r>
      <w:r w:rsidRPr="005211A9">
        <w:rPr>
          <w:color w:val="auto"/>
          <w:sz w:val="28"/>
          <w:szCs w:val="28"/>
        </w:rPr>
        <w:tab/>
        <w:t>и</w:t>
      </w:r>
      <w:r w:rsidR="001378C0">
        <w:rPr>
          <w:color w:val="auto"/>
          <w:sz w:val="28"/>
          <w:szCs w:val="28"/>
        </w:rPr>
        <w:t xml:space="preserve"> </w:t>
      </w:r>
      <w:r w:rsidRPr="005211A9">
        <w:rPr>
          <w:color w:val="auto"/>
          <w:sz w:val="28"/>
          <w:szCs w:val="28"/>
        </w:rPr>
        <w:t>абитуриентами;</w:t>
      </w:r>
    </w:p>
    <w:p w14:paraId="7F14759B" w14:textId="77777777" w:rsid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5211A9">
        <w:rPr>
          <w:color w:val="auto"/>
          <w:sz w:val="28"/>
          <w:szCs w:val="28"/>
        </w:rPr>
        <w:t xml:space="preserve">участие преподавателей ВУЗов в обучении старшеклассников по математике и предметам естественно-научного цикла через систему дополнительного образования и в рамках сетевого </w:t>
      </w:r>
      <w:r w:rsidR="001378C0">
        <w:rPr>
          <w:color w:val="auto"/>
          <w:sz w:val="28"/>
          <w:szCs w:val="28"/>
        </w:rPr>
        <w:t>взаимодействия общеобразовательных учреждений и ВУЗов;</w:t>
      </w:r>
    </w:p>
    <w:p w14:paraId="40CA0F18" w14:textId="2972AC46" w:rsid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формирование специализированных выставок, организация тематических лекций по предметам естественно-научного цикла, инженерным наукам и организации промышленного производства в музеях города и обеспечение интеграции данных мероприятий в раздел внеурочной деятельности образовательных программ, разработанных в соответствии с</w:t>
      </w:r>
      <w:r w:rsidR="001378C0" w:rsidRP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ФГОС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начального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и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основного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общего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образования;</w:t>
      </w:r>
    </w:p>
    <w:p w14:paraId="7E0B76F8" w14:textId="315E709C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организация стажировок учителей общеобразовательных организаций, ведущих преподавание по предметам естественно-научного цикла, в ВУЗах города для обеспечения взаимной согласованности и преемственности образовательных программ и учебных планов в системе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общего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и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высшего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образования;</w:t>
      </w:r>
    </w:p>
    <w:p w14:paraId="18E00082" w14:textId="635F7966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профориентационная работа с учащимися общеобразовательных организаций в целях обеспечения заблаговременного выбора обучающимися будущей профессии, места осуществления трудовой деятельности и ВУЗа для получения высшего образования;</w:t>
      </w:r>
    </w:p>
    <w:p w14:paraId="64802ACE" w14:textId="5AB039F7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проведение Дней открытых дверей на промышленных предприятиях с предоставлением школьникам возможности ознакомления с производственным оборудованием и технологическим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процессом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производства;</w:t>
      </w:r>
    </w:p>
    <w:p w14:paraId="23F707CA" w14:textId="35ACA381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организация лекций преподавателей и профессоров ведущих ВУЗов для школьников о возможностях прикладного применения знаний по математике и предметам естественно-научного</w:t>
      </w:r>
      <w:r w:rsidRPr="001378C0">
        <w:rPr>
          <w:color w:val="auto"/>
          <w:sz w:val="28"/>
          <w:szCs w:val="28"/>
        </w:rPr>
        <w:tab/>
        <w:t>цикла;</w:t>
      </w:r>
    </w:p>
    <w:p w14:paraId="56F299E3" w14:textId="3B095F7C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распространение в общеобразовательных организациях информационных материалов о ВУЗах, организациях среднего профессионального образования и промышленных предприятиях Республики;</w:t>
      </w:r>
    </w:p>
    <w:p w14:paraId="47E5CA83" w14:textId="77C28A68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учреждение и ежегодная выплата грантов для педагогов, реализующих лучшие проекты профориентационной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работы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со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школьниками;</w:t>
      </w:r>
    </w:p>
    <w:p w14:paraId="5596CFF1" w14:textId="2293E7C3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 xml:space="preserve">проведение </w:t>
      </w:r>
      <w:r w:rsidR="001378C0">
        <w:rPr>
          <w:color w:val="auto"/>
          <w:sz w:val="28"/>
          <w:szCs w:val="28"/>
        </w:rPr>
        <w:t>«</w:t>
      </w:r>
      <w:r w:rsidRPr="001378C0">
        <w:rPr>
          <w:color w:val="auto"/>
          <w:sz w:val="28"/>
          <w:szCs w:val="28"/>
        </w:rPr>
        <w:t>тест-драйвов</w:t>
      </w:r>
      <w:r w:rsidR="001378C0">
        <w:rPr>
          <w:color w:val="auto"/>
          <w:sz w:val="28"/>
          <w:szCs w:val="28"/>
        </w:rPr>
        <w:t>»</w:t>
      </w:r>
      <w:r w:rsidRPr="001378C0">
        <w:rPr>
          <w:color w:val="auto"/>
          <w:sz w:val="28"/>
          <w:szCs w:val="28"/>
        </w:rPr>
        <w:t xml:space="preserve"> для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абитуриентов предусматривающих посещение учебных занятий и участие во внеучебной деятельности студентов;</w:t>
      </w:r>
    </w:p>
    <w:p w14:paraId="15B42DEA" w14:textId="52003988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 xml:space="preserve">создание специализированных студенческих отрядов для проведения профориентационной работы со школьниками </w:t>
      </w:r>
      <w:r w:rsidR="001378C0">
        <w:rPr>
          <w:color w:val="auto"/>
          <w:sz w:val="28"/>
          <w:szCs w:val="28"/>
        </w:rPr>
        <w:t xml:space="preserve">Чебоксар и Чувашской Республики в целом </w:t>
      </w:r>
      <w:r w:rsidRPr="001378C0">
        <w:rPr>
          <w:color w:val="auto"/>
          <w:sz w:val="28"/>
          <w:szCs w:val="28"/>
        </w:rPr>
        <w:t xml:space="preserve">и методическое сопровождение деятельности </w:t>
      </w:r>
      <w:r w:rsidRPr="001378C0">
        <w:rPr>
          <w:color w:val="auto"/>
          <w:sz w:val="28"/>
          <w:szCs w:val="28"/>
        </w:rPr>
        <w:lastRenderedPageBreak/>
        <w:t>таких отрядов;</w:t>
      </w:r>
    </w:p>
    <w:p w14:paraId="3C5229EC" w14:textId="54706553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формирование у учащихся навыков практической деятельности, необходимой для ведения исследовательских, лабораторных и конструкторских работ, для овладения рабочими и инженерными специальностями по выбранному профилю деятельности: расширение сети учреждений дополнительного образования технической направленности</w:t>
      </w:r>
      <w:r w:rsidR="001378C0">
        <w:rPr>
          <w:color w:val="auto"/>
          <w:sz w:val="28"/>
          <w:szCs w:val="28"/>
        </w:rPr>
        <w:t>,</w:t>
      </w:r>
      <w:r w:rsidRPr="001378C0">
        <w:rPr>
          <w:color w:val="auto"/>
          <w:sz w:val="28"/>
          <w:szCs w:val="28"/>
        </w:rPr>
        <w:t xml:space="preserve"> грантов</w:t>
      </w:r>
      <w:r w:rsidR="001378C0">
        <w:rPr>
          <w:color w:val="auto"/>
          <w:sz w:val="28"/>
          <w:szCs w:val="28"/>
        </w:rPr>
        <w:t>ая</w:t>
      </w:r>
      <w:r w:rsidRPr="001378C0">
        <w:rPr>
          <w:color w:val="auto"/>
          <w:sz w:val="28"/>
          <w:szCs w:val="28"/>
        </w:rPr>
        <w:t xml:space="preserve"> поддержк</w:t>
      </w:r>
      <w:r w:rsidR="001378C0">
        <w:rPr>
          <w:color w:val="auto"/>
          <w:sz w:val="28"/>
          <w:szCs w:val="28"/>
        </w:rPr>
        <w:t>а</w:t>
      </w:r>
      <w:r w:rsidRPr="001378C0">
        <w:rPr>
          <w:color w:val="auto"/>
          <w:sz w:val="28"/>
          <w:szCs w:val="28"/>
        </w:rPr>
        <w:t xml:space="preserve"> муниципальных и негосударственных учреждений дополнительного образования детей технической направленности для приобретения оборудования и расходных материалов;</w:t>
      </w:r>
    </w:p>
    <w:p w14:paraId="371F1A40" w14:textId="6B4E19CA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создание на базе отдельных средних школ, расположенных на территории, открытых мастерских, предоставляющих школьникам доступ к станкам и оборудованию, необходимому для создания технически сложных моделей и устройств; использование учебно-лабораторного оборудования специализированных учебных кабинетов естественно-научного цикла для занятий внеурочной деятельностью и в системе дополнительного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образования;</w:t>
      </w:r>
    </w:p>
    <w:p w14:paraId="3F3EE915" w14:textId="2FA7120D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проведение "открытых уроков" в ВУЗах с возможностью самостоятельного выполнения школьниками</w:t>
      </w:r>
      <w:r w:rsidRPr="001378C0">
        <w:rPr>
          <w:color w:val="auto"/>
          <w:sz w:val="28"/>
          <w:szCs w:val="28"/>
        </w:rPr>
        <w:tab/>
        <w:t>отдельных</w:t>
      </w:r>
      <w:r w:rsidRPr="001378C0">
        <w:rPr>
          <w:color w:val="auto"/>
          <w:sz w:val="28"/>
          <w:szCs w:val="28"/>
        </w:rPr>
        <w:tab/>
        <w:t>видов</w:t>
      </w:r>
      <w:r w:rsidR="001378C0">
        <w:rPr>
          <w:color w:val="auto"/>
          <w:sz w:val="28"/>
          <w:szCs w:val="28"/>
        </w:rPr>
        <w:t xml:space="preserve"> л</w:t>
      </w:r>
      <w:r w:rsidRPr="001378C0">
        <w:rPr>
          <w:color w:val="auto"/>
          <w:sz w:val="28"/>
          <w:szCs w:val="28"/>
        </w:rPr>
        <w:t>абораторных</w:t>
      </w:r>
      <w:r w:rsidRPr="001378C0">
        <w:rPr>
          <w:color w:val="auto"/>
          <w:sz w:val="28"/>
          <w:szCs w:val="28"/>
        </w:rPr>
        <w:tab/>
        <w:t>работ;</w:t>
      </w:r>
    </w:p>
    <w:p w14:paraId="6B80B0AE" w14:textId="3011B5C5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создание совместных "конструкторских бюро" в школах и ВУЗах с участием конструкторских бюро промышленных предприятий;</w:t>
      </w:r>
    </w:p>
    <w:p w14:paraId="50C0C1AF" w14:textId="24E4038F" w:rsidR="00343A4B" w:rsidRPr="001378C0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организация совместно с промышленными предприятиями, ВУЗами  региональных и окружных состязаний и выставок в сфере технического творчества и конкурсов исследовательских проектов; грантовая поддержка учащихся, занявших призовые места на региональных состязаниях в сфере технического творчества и конкурсах исследовательских проектов; оказание содействия установлению контактов обучающихся, активно проявивших себя в научно-исследовательской деятельности или техническом творчестве, с промышленными предприятиями и научно-исследовательскими организациями для обеспечения возможности поступления</w:t>
      </w:r>
      <w:r w:rsidRPr="001378C0">
        <w:rPr>
          <w:color w:val="auto"/>
          <w:sz w:val="28"/>
          <w:szCs w:val="28"/>
        </w:rPr>
        <w:tab/>
        <w:t>в</w:t>
      </w:r>
      <w:r w:rsidRPr="001378C0">
        <w:rPr>
          <w:color w:val="auto"/>
          <w:sz w:val="28"/>
          <w:szCs w:val="28"/>
        </w:rPr>
        <w:tab/>
        <w:t>ВУЗ</w:t>
      </w:r>
      <w:r w:rsidRPr="001378C0">
        <w:rPr>
          <w:color w:val="auto"/>
          <w:sz w:val="28"/>
          <w:szCs w:val="28"/>
        </w:rPr>
        <w:tab/>
        <w:t>в</w:t>
      </w:r>
      <w:r w:rsidR="001378C0">
        <w:rPr>
          <w:color w:val="auto"/>
          <w:sz w:val="28"/>
          <w:szCs w:val="28"/>
        </w:rPr>
        <w:t xml:space="preserve"> </w:t>
      </w:r>
      <w:r w:rsidRPr="001378C0">
        <w:rPr>
          <w:color w:val="auto"/>
          <w:sz w:val="28"/>
          <w:szCs w:val="28"/>
        </w:rPr>
        <w:t>рамках</w:t>
      </w:r>
      <w:r w:rsidRPr="001378C0">
        <w:rPr>
          <w:color w:val="auto"/>
          <w:sz w:val="28"/>
          <w:szCs w:val="28"/>
        </w:rPr>
        <w:tab/>
        <w:t>целевого</w:t>
      </w:r>
      <w:r w:rsidRPr="001378C0">
        <w:rPr>
          <w:color w:val="auto"/>
          <w:sz w:val="28"/>
          <w:szCs w:val="28"/>
        </w:rPr>
        <w:tab/>
        <w:t>обучения;</w:t>
      </w:r>
    </w:p>
    <w:p w14:paraId="3CBE7A5E" w14:textId="6DFCE9DA" w:rsidR="00343A4B" w:rsidRDefault="00343A4B" w:rsidP="00AA6895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1378C0">
        <w:rPr>
          <w:color w:val="auto"/>
          <w:sz w:val="28"/>
          <w:szCs w:val="28"/>
        </w:rPr>
        <w:t>организация профильных смен для юных ученых и конструкторов в рамках летней оздоровительной кампании</w:t>
      </w:r>
      <w:r w:rsidR="00AA6895">
        <w:rPr>
          <w:color w:val="auto"/>
          <w:sz w:val="28"/>
          <w:szCs w:val="28"/>
        </w:rPr>
        <w:t>;</w:t>
      </w:r>
    </w:p>
    <w:p w14:paraId="5CC4EF25" w14:textId="33691F4F" w:rsidR="004E1B9A" w:rsidRDefault="00AA6895" w:rsidP="00E30376">
      <w:pPr>
        <w:pStyle w:val="11"/>
        <w:numPr>
          <w:ilvl w:val="0"/>
          <w:numId w:val="26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</w:t>
      </w:r>
      <w:proofErr w:type="gramStart"/>
      <w:r>
        <w:rPr>
          <w:color w:val="auto"/>
          <w:sz w:val="28"/>
          <w:szCs w:val="28"/>
        </w:rPr>
        <w:t>другие направления</w:t>
      </w:r>
      <w:proofErr w:type="gramEnd"/>
      <w:r>
        <w:rPr>
          <w:color w:val="auto"/>
          <w:sz w:val="28"/>
          <w:szCs w:val="28"/>
        </w:rPr>
        <w:t xml:space="preserve"> и мероприятия.</w:t>
      </w:r>
    </w:p>
    <w:p w14:paraId="655CC685" w14:textId="61B53176" w:rsidR="003D6BA7" w:rsidRPr="003D6BA7" w:rsidRDefault="003D6BA7" w:rsidP="003D6BA7">
      <w:pPr>
        <w:pStyle w:val="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bookmarkStart w:id="11" w:name="_Toc52803573"/>
      <w:r w:rsidRPr="003D6BA7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Чебоксары – центр консолидации чувашской диаспоры</w:t>
      </w:r>
      <w:bookmarkEnd w:id="11"/>
    </w:p>
    <w:p w14:paraId="35C32AFE" w14:textId="52FE302B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 xml:space="preserve">Необходимо отметить, что по большей части проблемы консолидации </w:t>
      </w:r>
      <w:r w:rsidR="005018A0" w:rsidRPr="003D6BA7">
        <w:rPr>
          <w:color w:val="auto"/>
          <w:sz w:val="28"/>
          <w:szCs w:val="28"/>
        </w:rPr>
        <w:t>диаспор сводятся</w:t>
      </w:r>
      <w:r w:rsidRPr="003D6BA7">
        <w:rPr>
          <w:color w:val="auto"/>
          <w:sz w:val="28"/>
          <w:szCs w:val="28"/>
        </w:rPr>
        <w:t xml:space="preserve"> к решению культурно-просветительные задач, и прежде всего созданию условий для возрождения и сохранения языка, обычаев, культуры. </w:t>
      </w:r>
      <w:r w:rsidR="005018A0" w:rsidRPr="003D6BA7">
        <w:rPr>
          <w:color w:val="auto"/>
          <w:sz w:val="28"/>
          <w:szCs w:val="28"/>
        </w:rPr>
        <w:t>Кроме этого,</w:t>
      </w:r>
      <w:r w:rsidRPr="003D6BA7">
        <w:rPr>
          <w:color w:val="auto"/>
          <w:sz w:val="28"/>
          <w:szCs w:val="28"/>
        </w:rPr>
        <w:t xml:space="preserve"> предпринимаются попытки </w:t>
      </w:r>
      <w:r w:rsidR="005018A0" w:rsidRPr="003D6BA7">
        <w:rPr>
          <w:color w:val="auto"/>
          <w:sz w:val="28"/>
          <w:szCs w:val="28"/>
        </w:rPr>
        <w:t>реализовать функции</w:t>
      </w:r>
      <w:r w:rsidRPr="003D6BA7">
        <w:rPr>
          <w:color w:val="auto"/>
          <w:sz w:val="28"/>
          <w:szCs w:val="28"/>
        </w:rPr>
        <w:t xml:space="preserve"> по социальной защите представителей диаспор.</w:t>
      </w:r>
    </w:p>
    <w:p w14:paraId="21FBAAD8" w14:textId="07C1ED8F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 xml:space="preserve">В то же время в современном мире   противоречие между этнической ассимиляцией и национальной консолидацией является одним из главных противоречий в функционировании диаспор, от характера, тенденций и перспектив развития которых во многом зависит будущее межнациональных </w:t>
      </w:r>
      <w:r w:rsidRPr="003D6BA7">
        <w:rPr>
          <w:color w:val="auto"/>
          <w:sz w:val="28"/>
          <w:szCs w:val="28"/>
        </w:rPr>
        <w:lastRenderedPageBreak/>
        <w:t>отношений в России.</w:t>
      </w:r>
    </w:p>
    <w:p w14:paraId="4ED5DB70" w14:textId="374AAD13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Но на сегодняшний день не появилась даже  достаточно цельная стратегия взаимодействия с соотечественниками бывшего СССР, одной из главных целей которой является содействие консолидации с соотечественников в странах их проживания на страновом, региональном и глобальном уровнях, претворение в жизнь партнерской модели взаимодействия с диаспорой в интересах укрепления связей соотечественников с исторической родиной и сохранения  этнокультурного пространства в странах проживания соотечественников.</w:t>
      </w:r>
    </w:p>
    <w:p w14:paraId="7D502FA6" w14:textId="46DE7530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Поэтому представляется возможным лишь тезисно изложить модель консолидации диаспоры. При этом в качестве первой к исполнению, но не важности  задачи в данной модели при реализации ее на территории города Чебоксары следует принять консолидацию диаспоры в формируемом социокультурном пространстве чувашской диаспоры.</w:t>
      </w:r>
    </w:p>
    <w:p w14:paraId="0840FCF4" w14:textId="77777777" w:rsidR="003D6BA7" w:rsidRPr="005018A0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5018A0">
        <w:rPr>
          <w:i/>
          <w:color w:val="auto"/>
          <w:sz w:val="28"/>
          <w:szCs w:val="28"/>
        </w:rPr>
        <w:t>Задачами консолидации будут:</w:t>
      </w:r>
    </w:p>
    <w:p w14:paraId="4034C3AE" w14:textId="45216502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генерация единого культурного пространства диаспоры и обеспечение его единства</w:t>
      </w:r>
      <w:r w:rsidR="005018A0" w:rsidRPr="003D6BA7">
        <w:rPr>
          <w:color w:val="auto"/>
          <w:sz w:val="28"/>
          <w:szCs w:val="28"/>
        </w:rPr>
        <w:t>; в настоящий момент</w:t>
      </w:r>
      <w:r w:rsidRPr="003D6BA7">
        <w:rPr>
          <w:color w:val="auto"/>
          <w:sz w:val="28"/>
          <w:szCs w:val="28"/>
        </w:rPr>
        <w:t xml:space="preserve">, ввиду отсутствия официальной идеологии, фактически утрачены «каркасные» элементы формирования единого культурного пространства. В качестве ориентиров при его формировании чаще всего принимаются расширение возможностей досуга современного человека. Тем не менее, считаем целесообразным при генерации единого культурного пространства вернуться к </w:t>
      </w:r>
      <w:r w:rsidR="005018A0" w:rsidRPr="003D6BA7">
        <w:rPr>
          <w:color w:val="auto"/>
          <w:sz w:val="28"/>
          <w:szCs w:val="28"/>
        </w:rPr>
        <w:t>принципу:</w:t>
      </w:r>
      <w:r w:rsidRPr="003D6BA7">
        <w:rPr>
          <w:color w:val="auto"/>
          <w:sz w:val="28"/>
          <w:szCs w:val="28"/>
        </w:rPr>
        <w:t xml:space="preserve"> «</w:t>
      </w:r>
      <w:r w:rsidR="005018A0" w:rsidRPr="003D6BA7">
        <w:rPr>
          <w:color w:val="auto"/>
          <w:sz w:val="28"/>
          <w:szCs w:val="28"/>
        </w:rPr>
        <w:t>развлекая,</w:t>
      </w:r>
      <w:r w:rsidRPr="003D6BA7">
        <w:rPr>
          <w:color w:val="auto"/>
          <w:sz w:val="28"/>
          <w:szCs w:val="28"/>
        </w:rPr>
        <w:t xml:space="preserve"> воспитывай». А в качестве основной ценности воспитания принять профессиональную культуру труда. И уже на базе этой ценности обеспечивать единство культурного пространства.</w:t>
      </w:r>
    </w:p>
    <w:p w14:paraId="4343B60A" w14:textId="1B2590AC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устойчивое развитие чувашской диаспоры в современном мире. На сегодня устойчивость диаспоры </w:t>
      </w:r>
      <w:r w:rsidR="005018A0" w:rsidRPr="003D6BA7">
        <w:rPr>
          <w:color w:val="auto"/>
          <w:sz w:val="28"/>
          <w:szCs w:val="28"/>
        </w:rPr>
        <w:t>невозможно</w:t>
      </w:r>
      <w:r w:rsidRPr="003D6BA7">
        <w:rPr>
          <w:color w:val="auto"/>
          <w:sz w:val="28"/>
          <w:szCs w:val="28"/>
        </w:rPr>
        <w:t xml:space="preserve"> обеспечить только средствами единого культурного пространства. В то же время такое пространство может и должно служить базой для формирования общих экономических интересов диаспоры.</w:t>
      </w:r>
    </w:p>
    <w:p w14:paraId="17AB7095" w14:textId="77777777" w:rsidR="003D6BA7" w:rsidRPr="005018A0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5018A0">
        <w:rPr>
          <w:i/>
          <w:color w:val="auto"/>
          <w:sz w:val="28"/>
          <w:szCs w:val="28"/>
        </w:rPr>
        <w:t>Духовно этические основы консолидации чувашской диаспоры:</w:t>
      </w:r>
    </w:p>
    <w:p w14:paraId="270ABA87" w14:textId="0B2BE803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история и культура чувашского народа</w:t>
      </w:r>
      <w:r w:rsidR="005018A0" w:rsidRPr="003D6BA7">
        <w:rPr>
          <w:color w:val="auto"/>
          <w:sz w:val="28"/>
          <w:szCs w:val="28"/>
        </w:rPr>
        <w:t>; на сегодня</w:t>
      </w:r>
      <w:r w:rsidRPr="003D6BA7">
        <w:rPr>
          <w:color w:val="auto"/>
          <w:sz w:val="28"/>
          <w:szCs w:val="28"/>
        </w:rPr>
        <w:t xml:space="preserve"> изложение истории требует особо внимательного отношения. Если оно не относится к чисто научным исследованиям, то в сложившейся ситуации и среднесрочной перспективе подобное изложение должно формировать чувство гордости за свой народ.</w:t>
      </w:r>
    </w:p>
    <w:p w14:paraId="61A2A1EF" w14:textId="2E70602E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устремленность в будущее; </w:t>
      </w:r>
      <w:r w:rsidR="005018A0">
        <w:rPr>
          <w:color w:val="auto"/>
          <w:sz w:val="28"/>
          <w:szCs w:val="28"/>
        </w:rPr>
        <w:t>к</w:t>
      </w:r>
      <w:r w:rsidRPr="003D6BA7">
        <w:rPr>
          <w:color w:val="auto"/>
          <w:sz w:val="28"/>
          <w:szCs w:val="28"/>
        </w:rPr>
        <w:t xml:space="preserve"> сожалению, практика стратегического планирования развития регионов не обеспечила формирования мобилизующих образов будущего. Для обеспечения духовно этической консолидации диаспоры подобные образы придется разрабатывать.</w:t>
      </w:r>
    </w:p>
    <w:p w14:paraId="372B464F" w14:textId="17809F36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приоритет знаний и инноваций; </w:t>
      </w:r>
      <w:r w:rsidR="005018A0">
        <w:rPr>
          <w:color w:val="auto"/>
          <w:sz w:val="28"/>
          <w:szCs w:val="28"/>
        </w:rPr>
        <w:t>н</w:t>
      </w:r>
      <w:r w:rsidRPr="003D6BA7">
        <w:rPr>
          <w:color w:val="auto"/>
          <w:sz w:val="28"/>
          <w:szCs w:val="28"/>
        </w:rPr>
        <w:t xml:space="preserve">а сегодня в мире глобальной конкуренции побеждает тот, кто способен производить высокотехнологичную продукцию с высокой долей добавленной стоимости за счет интеллектуальной составляющей. Если </w:t>
      </w:r>
      <w:r w:rsidR="005018A0" w:rsidRPr="003D6BA7">
        <w:rPr>
          <w:color w:val="auto"/>
          <w:sz w:val="28"/>
          <w:szCs w:val="28"/>
        </w:rPr>
        <w:t>сейчас на</w:t>
      </w:r>
      <w:r w:rsidRPr="003D6BA7">
        <w:rPr>
          <w:color w:val="auto"/>
          <w:sz w:val="28"/>
          <w:szCs w:val="28"/>
        </w:rPr>
        <w:t xml:space="preserve"> уровне Республики и города не поставить в </w:t>
      </w:r>
      <w:r w:rsidRPr="003D6BA7">
        <w:rPr>
          <w:color w:val="auto"/>
          <w:sz w:val="28"/>
          <w:szCs w:val="28"/>
        </w:rPr>
        <w:lastRenderedPageBreak/>
        <w:t xml:space="preserve">качестве </w:t>
      </w:r>
      <w:r w:rsidR="005018A0" w:rsidRPr="003D6BA7">
        <w:rPr>
          <w:color w:val="auto"/>
          <w:sz w:val="28"/>
          <w:szCs w:val="28"/>
        </w:rPr>
        <w:t>приоритета ускоренное</w:t>
      </w:r>
      <w:r w:rsidRPr="003D6BA7">
        <w:rPr>
          <w:color w:val="auto"/>
          <w:sz w:val="28"/>
          <w:szCs w:val="28"/>
        </w:rPr>
        <w:t xml:space="preserve"> развитие базы знаний с использованием возможностей диаспоры, то при быстром развитии технологий искусственного интеллекта неизбежно отставание в </w:t>
      </w:r>
      <w:r w:rsidR="005018A0" w:rsidRPr="003D6BA7">
        <w:rPr>
          <w:color w:val="auto"/>
          <w:sz w:val="28"/>
          <w:szCs w:val="28"/>
        </w:rPr>
        <w:t>развитии города</w:t>
      </w:r>
      <w:r w:rsidRPr="003D6BA7">
        <w:rPr>
          <w:color w:val="auto"/>
          <w:sz w:val="28"/>
          <w:szCs w:val="28"/>
        </w:rPr>
        <w:t xml:space="preserve"> и Республики в целом как в сфере экономки, таки в социальной сфере.</w:t>
      </w:r>
    </w:p>
    <w:p w14:paraId="1235218A" w14:textId="2D532D42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обеспечение преемственности традиций. К сожалению, необходимо отметить, </w:t>
      </w:r>
      <w:r w:rsidR="005018A0" w:rsidRPr="003D6BA7">
        <w:rPr>
          <w:color w:val="auto"/>
          <w:sz w:val="28"/>
          <w:szCs w:val="28"/>
        </w:rPr>
        <w:t>что,</w:t>
      </w:r>
      <w:r w:rsidRPr="003D6BA7">
        <w:rPr>
          <w:color w:val="auto"/>
          <w:sz w:val="28"/>
          <w:szCs w:val="28"/>
        </w:rPr>
        <w:t xml:space="preserve"> ставя задачи ускоренного развития, мы не ищем в истории примеры «истории успеха</w:t>
      </w:r>
      <w:r w:rsidR="005018A0" w:rsidRPr="003D6BA7">
        <w:rPr>
          <w:color w:val="auto"/>
          <w:sz w:val="28"/>
          <w:szCs w:val="28"/>
        </w:rPr>
        <w:t>»,</w:t>
      </w:r>
      <w:r w:rsidRPr="003D6BA7">
        <w:rPr>
          <w:color w:val="auto"/>
          <w:sz w:val="28"/>
          <w:szCs w:val="28"/>
        </w:rPr>
        <w:t xml:space="preserve"> закрепленные многовековыми традициями, например, мобилизационного коллективного труда. Восстановление таких традиций на основе примеров «истории успеха», является важнейшей задачей.</w:t>
      </w:r>
    </w:p>
    <w:p w14:paraId="1B5460A2" w14:textId="77777777" w:rsidR="003D6BA7" w:rsidRPr="005018A0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5018A0">
        <w:rPr>
          <w:i/>
          <w:color w:val="auto"/>
          <w:sz w:val="28"/>
          <w:szCs w:val="28"/>
        </w:rPr>
        <w:t>Основные угрозы консолидации диаспоры:</w:t>
      </w:r>
    </w:p>
    <w:p w14:paraId="0F0BF4DB" w14:textId="40038BE8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глобализация и размывание национальной культуры и языка</w:t>
      </w:r>
      <w:r w:rsidR="005018A0" w:rsidRPr="003D6BA7">
        <w:rPr>
          <w:color w:val="auto"/>
          <w:sz w:val="28"/>
          <w:szCs w:val="28"/>
        </w:rPr>
        <w:t>; на сегодня</w:t>
      </w:r>
      <w:r w:rsidRPr="003D6BA7">
        <w:rPr>
          <w:color w:val="auto"/>
          <w:sz w:val="28"/>
          <w:szCs w:val="28"/>
        </w:rPr>
        <w:t xml:space="preserve"> при отсутствии единого социокультурного пространства и единого экономического интереса, представители диаспоры автоматически включаются в национальные культуры страны проживания. </w:t>
      </w:r>
    </w:p>
    <w:p w14:paraId="58BD2C68" w14:textId="0DE71B5F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этническая деструкция: снижение использования чувашского языка и размывание национального самосознания</w:t>
      </w:r>
      <w:r w:rsidR="005018A0" w:rsidRPr="003D6BA7">
        <w:rPr>
          <w:color w:val="auto"/>
          <w:sz w:val="28"/>
          <w:szCs w:val="28"/>
        </w:rPr>
        <w:t>; при</w:t>
      </w:r>
      <w:r w:rsidRPr="003D6BA7">
        <w:rPr>
          <w:color w:val="auto"/>
          <w:sz w:val="28"/>
          <w:szCs w:val="28"/>
        </w:rPr>
        <w:t xml:space="preserve"> отсутствии объединяющих начал неизбежно произойдет этническая ассимиляция чувашей в народы других </w:t>
      </w:r>
      <w:r w:rsidR="005018A0" w:rsidRPr="003D6BA7">
        <w:rPr>
          <w:color w:val="auto"/>
          <w:sz w:val="28"/>
          <w:szCs w:val="28"/>
        </w:rPr>
        <w:t>национальностей,</w:t>
      </w:r>
      <w:r w:rsidRPr="003D6BA7">
        <w:rPr>
          <w:color w:val="auto"/>
          <w:sz w:val="28"/>
          <w:szCs w:val="28"/>
        </w:rPr>
        <w:t xml:space="preserve"> проживающих на данной территории. </w:t>
      </w:r>
    </w:p>
    <w:p w14:paraId="6C5D6A1F" w14:textId="33D53789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разобщенность чувашского сообщества</w:t>
      </w:r>
      <w:r w:rsidR="005018A0" w:rsidRPr="003D6BA7">
        <w:rPr>
          <w:color w:val="auto"/>
          <w:sz w:val="28"/>
          <w:szCs w:val="28"/>
        </w:rPr>
        <w:t>; как</w:t>
      </w:r>
      <w:r w:rsidRPr="003D6BA7">
        <w:rPr>
          <w:color w:val="auto"/>
          <w:sz w:val="28"/>
          <w:szCs w:val="28"/>
        </w:rPr>
        <w:t xml:space="preserve"> уже сказано ранее, наиболее возможным вариантом собирания чувашского сообщества может стать единая социокультурная платформа.</w:t>
      </w:r>
    </w:p>
    <w:p w14:paraId="56BD0705" w14:textId="31FC36F6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разъединенность элит по территориальному признаку.  </w:t>
      </w:r>
    </w:p>
    <w:p w14:paraId="2CC32A0D" w14:textId="77777777" w:rsidR="003D6BA7" w:rsidRPr="005018A0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5018A0">
        <w:rPr>
          <w:i/>
          <w:color w:val="auto"/>
          <w:sz w:val="28"/>
          <w:szCs w:val="28"/>
        </w:rPr>
        <w:t>Области консолидации:</w:t>
      </w:r>
    </w:p>
    <w:p w14:paraId="56310964" w14:textId="0FB1C5C1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образование и наука</w:t>
      </w:r>
      <w:r w:rsidR="005018A0" w:rsidRPr="003D6BA7">
        <w:rPr>
          <w:color w:val="auto"/>
          <w:sz w:val="28"/>
          <w:szCs w:val="28"/>
        </w:rPr>
        <w:t>; здесь</w:t>
      </w:r>
      <w:r w:rsidRPr="003D6BA7">
        <w:rPr>
          <w:color w:val="auto"/>
          <w:sz w:val="28"/>
          <w:szCs w:val="28"/>
        </w:rPr>
        <w:t xml:space="preserve"> особо следует отметить необходимость развития платформ дистанционного образования. Пока (кроме, пожалуй, </w:t>
      </w:r>
      <w:r w:rsidR="005018A0" w:rsidRPr="003D6BA7">
        <w:rPr>
          <w:color w:val="auto"/>
          <w:sz w:val="28"/>
          <w:szCs w:val="28"/>
        </w:rPr>
        <w:t>Китая) здесь</w:t>
      </w:r>
      <w:r w:rsidRPr="003D6BA7">
        <w:rPr>
          <w:color w:val="auto"/>
          <w:sz w:val="28"/>
          <w:szCs w:val="28"/>
        </w:rPr>
        <w:t xml:space="preserve"> можно и нужно конкурировать).</w:t>
      </w:r>
    </w:p>
    <w:p w14:paraId="324224E9" w14:textId="0A0F8018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культура и язык; Особое внимание здесь необходимо уделять именно профессиональной культуре, способной создавать классические продукты, так как любительская культура более пригодна для использования в качестве </w:t>
      </w:r>
      <w:proofErr w:type="spellStart"/>
      <w:r w:rsidRPr="003D6BA7">
        <w:rPr>
          <w:color w:val="auto"/>
          <w:sz w:val="28"/>
          <w:szCs w:val="28"/>
        </w:rPr>
        <w:t>компонетна</w:t>
      </w:r>
      <w:proofErr w:type="spellEnd"/>
      <w:r w:rsidRPr="003D6BA7">
        <w:rPr>
          <w:color w:val="auto"/>
          <w:sz w:val="28"/>
          <w:szCs w:val="28"/>
        </w:rPr>
        <w:t xml:space="preserve"> туристического продукта.</w:t>
      </w:r>
    </w:p>
    <w:p w14:paraId="2E8EC17B" w14:textId="0E1300B9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информационное пространство (IT, СМИ, национальный интернет ресурс, издания)</w:t>
      </w:r>
      <w:r w:rsidR="005018A0" w:rsidRPr="003D6BA7">
        <w:rPr>
          <w:color w:val="auto"/>
          <w:sz w:val="28"/>
          <w:szCs w:val="28"/>
        </w:rPr>
        <w:t>; фактически</w:t>
      </w:r>
      <w:r w:rsidRPr="003D6BA7">
        <w:rPr>
          <w:color w:val="auto"/>
          <w:sz w:val="28"/>
          <w:szCs w:val="28"/>
        </w:rPr>
        <w:t xml:space="preserve"> самым мощным инструментом консолидации диаспоры на данный момент является социокультурная консолидация в виртуальном пространстве.</w:t>
      </w:r>
    </w:p>
    <w:p w14:paraId="35A1666C" w14:textId="0F7EC9DE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пространство </w:t>
      </w:r>
      <w:r w:rsidR="005018A0" w:rsidRPr="003D6BA7">
        <w:rPr>
          <w:color w:val="auto"/>
          <w:sz w:val="28"/>
          <w:szCs w:val="28"/>
        </w:rPr>
        <w:t>национальных традиций</w:t>
      </w:r>
      <w:r w:rsidRPr="003D6BA7">
        <w:rPr>
          <w:color w:val="auto"/>
          <w:sz w:val="28"/>
          <w:szCs w:val="28"/>
        </w:rPr>
        <w:t xml:space="preserve">. </w:t>
      </w:r>
    </w:p>
    <w:p w14:paraId="0BE315CE" w14:textId="77777777" w:rsidR="003D6BA7" w:rsidRPr="005018A0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5018A0">
        <w:rPr>
          <w:i/>
          <w:color w:val="auto"/>
          <w:sz w:val="28"/>
          <w:szCs w:val="28"/>
        </w:rPr>
        <w:t>Совместно разделяемые ценности консолидации:</w:t>
      </w:r>
    </w:p>
    <w:p w14:paraId="21C827C6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1.Образование и наука</w:t>
      </w:r>
    </w:p>
    <w:p w14:paraId="16AAA9A7" w14:textId="082C6FE2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новые знания</w:t>
      </w:r>
      <w:r w:rsidR="005018A0" w:rsidRPr="003D6BA7">
        <w:rPr>
          <w:color w:val="auto"/>
          <w:sz w:val="28"/>
          <w:szCs w:val="28"/>
        </w:rPr>
        <w:t>; на сегодня</w:t>
      </w:r>
      <w:r w:rsidR="005018A0">
        <w:rPr>
          <w:color w:val="auto"/>
          <w:sz w:val="28"/>
          <w:szCs w:val="28"/>
        </w:rPr>
        <w:t>,</w:t>
      </w:r>
      <w:r w:rsidRPr="003D6BA7">
        <w:rPr>
          <w:color w:val="auto"/>
          <w:sz w:val="28"/>
          <w:szCs w:val="28"/>
        </w:rPr>
        <w:t xml:space="preserve"> к сожалению</w:t>
      </w:r>
      <w:r w:rsidR="005018A0">
        <w:rPr>
          <w:color w:val="auto"/>
          <w:sz w:val="28"/>
          <w:szCs w:val="28"/>
        </w:rPr>
        <w:t>,</w:t>
      </w:r>
      <w:r w:rsidRPr="003D6BA7">
        <w:rPr>
          <w:color w:val="auto"/>
          <w:sz w:val="28"/>
          <w:szCs w:val="28"/>
        </w:rPr>
        <w:t xml:space="preserve"> надо отметить, что новые знания приобретаются в огромном потоке информации, который может полностью отвлечь человека от достижения ранее поставленной цели. Формирование системы образования, ориентированной на освоение выпускниками современных профессиональных </w:t>
      </w:r>
      <w:r w:rsidR="005018A0" w:rsidRPr="003D6BA7">
        <w:rPr>
          <w:color w:val="auto"/>
          <w:sz w:val="28"/>
          <w:szCs w:val="28"/>
        </w:rPr>
        <w:t>стандартов, позволяющих</w:t>
      </w:r>
      <w:r w:rsidRPr="003D6BA7">
        <w:rPr>
          <w:color w:val="auto"/>
          <w:sz w:val="28"/>
          <w:szCs w:val="28"/>
        </w:rPr>
        <w:t xml:space="preserve"> им быть конкурентоспособными на разных рынках, может быть мощным инструментом консолидации диаспоры. </w:t>
      </w:r>
    </w:p>
    <w:p w14:paraId="2C3B3387" w14:textId="31B87AF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lastRenderedPageBreak/>
        <w:t xml:space="preserve"> 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национальные кадры</w:t>
      </w:r>
      <w:r w:rsidR="005018A0" w:rsidRPr="003D6BA7">
        <w:rPr>
          <w:color w:val="auto"/>
          <w:sz w:val="28"/>
          <w:szCs w:val="28"/>
        </w:rPr>
        <w:t>; на сегодня</w:t>
      </w:r>
      <w:r w:rsidRPr="003D6BA7">
        <w:rPr>
          <w:color w:val="auto"/>
          <w:sz w:val="28"/>
          <w:szCs w:val="28"/>
        </w:rPr>
        <w:t xml:space="preserve"> широко распространена практика привлечения иностранных специалистов для работы в развивающихся отраслях. К сожалению, нужно отметить, что при этом не происходит передачи знаний и опыта национальным кадрам. Необходимо, как использовать диаспору для поиска таких специалистов, так и возможности диаспоры для подготовки таких кадров за рубежом (как это делают в Китае).</w:t>
      </w:r>
    </w:p>
    <w:p w14:paraId="76347CEF" w14:textId="07BF2D3C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 xml:space="preserve"> 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система воспитания</w:t>
      </w:r>
      <w:r w:rsidR="005018A0" w:rsidRPr="003D6BA7">
        <w:rPr>
          <w:color w:val="auto"/>
          <w:sz w:val="28"/>
          <w:szCs w:val="28"/>
        </w:rPr>
        <w:t>; как</w:t>
      </w:r>
      <w:r w:rsidRPr="003D6BA7">
        <w:rPr>
          <w:color w:val="auto"/>
          <w:sz w:val="28"/>
          <w:szCs w:val="28"/>
        </w:rPr>
        <w:t xml:space="preserve"> уже отмечено </w:t>
      </w:r>
      <w:r w:rsidR="005018A0" w:rsidRPr="003D6BA7">
        <w:rPr>
          <w:color w:val="auto"/>
          <w:sz w:val="28"/>
          <w:szCs w:val="28"/>
        </w:rPr>
        <w:t>ранее,</w:t>
      </w:r>
      <w:r w:rsidRPr="003D6BA7">
        <w:rPr>
          <w:color w:val="auto"/>
          <w:sz w:val="28"/>
          <w:szCs w:val="28"/>
        </w:rPr>
        <w:t xml:space="preserve"> в качестве системы воспитания на переходный период возможно принять принцип: развлекая, воспитывай. А в качестве базовой ценности воспитания – созидательный творческий труд.</w:t>
      </w:r>
    </w:p>
    <w:p w14:paraId="56A9D42F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Стратегическая инициатива:</w:t>
      </w:r>
    </w:p>
    <w:p w14:paraId="4C3DF68D" w14:textId="4C37064D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создание и централизация в городе </w:t>
      </w:r>
      <w:r w:rsidR="005018A0" w:rsidRPr="003D6BA7">
        <w:rPr>
          <w:color w:val="auto"/>
          <w:sz w:val="28"/>
          <w:szCs w:val="28"/>
        </w:rPr>
        <w:t>Чебоксары национального</w:t>
      </w:r>
      <w:r w:rsidRPr="003D6BA7">
        <w:rPr>
          <w:color w:val="auto"/>
          <w:sz w:val="28"/>
          <w:szCs w:val="28"/>
        </w:rPr>
        <w:t xml:space="preserve"> образовательного пространства и закрепление ведущей роли образования в системе ценностей диаспоры.</w:t>
      </w:r>
    </w:p>
    <w:p w14:paraId="00285326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2.Культура и язык.</w:t>
      </w:r>
    </w:p>
    <w:p w14:paraId="260A76B4" w14:textId="75F997F4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чувашский язык; Создание привлекательного социокультурного пространства должно увеличить потребность в изучении и использовании чувашского языка.</w:t>
      </w:r>
    </w:p>
    <w:p w14:paraId="7A789D12" w14:textId="1C441CC6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5018A0">
        <w:rPr>
          <w:b/>
          <w:color w:val="auto"/>
          <w:sz w:val="28"/>
          <w:szCs w:val="28"/>
        </w:rPr>
        <w:t>профессиональная культура</w:t>
      </w:r>
      <w:r w:rsidR="005018A0" w:rsidRPr="003D6BA7">
        <w:rPr>
          <w:color w:val="auto"/>
          <w:sz w:val="28"/>
          <w:szCs w:val="28"/>
        </w:rPr>
        <w:t>; как</w:t>
      </w:r>
      <w:r w:rsidRPr="003D6BA7">
        <w:rPr>
          <w:color w:val="auto"/>
          <w:sz w:val="28"/>
          <w:szCs w:val="28"/>
        </w:rPr>
        <w:t xml:space="preserve"> уже отмечено ранее, именно профессиональная культура способна создать классические произведения, которые впоследствии могут стать культурным кодом чувашской диаспоры.</w:t>
      </w:r>
    </w:p>
    <w:p w14:paraId="002EC749" w14:textId="7C109930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институциональная инфраструктура; Развитие формальных институтов диаспоры часто ограничивается страной проживания. Поэтому подобное развитие должно рассматриваться в контексте целей развития диаспоры в данной стране.</w:t>
      </w:r>
    </w:p>
    <w:p w14:paraId="1D9FE5DB" w14:textId="23D1CEA9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лидеры влияния. </w:t>
      </w:r>
    </w:p>
    <w:p w14:paraId="1A41CE17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Стратегическая инициатива:</w:t>
      </w:r>
    </w:p>
    <w:p w14:paraId="698C0DD0" w14:textId="0BE8F090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осознание роли чувашской </w:t>
      </w:r>
      <w:r w:rsidR="005018A0" w:rsidRPr="003D6BA7">
        <w:rPr>
          <w:color w:val="auto"/>
          <w:sz w:val="28"/>
          <w:szCs w:val="28"/>
        </w:rPr>
        <w:t>профессиональной культуры</w:t>
      </w:r>
      <w:r w:rsidRPr="003D6BA7">
        <w:rPr>
          <w:color w:val="auto"/>
          <w:sz w:val="28"/>
          <w:szCs w:val="28"/>
        </w:rPr>
        <w:t xml:space="preserve"> и развитие ее новых форм на </w:t>
      </w:r>
      <w:r w:rsidR="005018A0" w:rsidRPr="003D6BA7">
        <w:rPr>
          <w:color w:val="auto"/>
          <w:sz w:val="28"/>
          <w:szCs w:val="28"/>
        </w:rPr>
        <w:t>базе,</w:t>
      </w:r>
      <w:r w:rsidRPr="003D6BA7">
        <w:rPr>
          <w:color w:val="auto"/>
          <w:sz w:val="28"/>
          <w:szCs w:val="28"/>
        </w:rPr>
        <w:t xml:space="preserve"> в том числе, средних школ Чебоксар как социокультурных центров.</w:t>
      </w:r>
    </w:p>
    <w:p w14:paraId="3CFACD03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3.Информационное пространство.</w:t>
      </w:r>
    </w:p>
    <w:p w14:paraId="7C97CDDE" w14:textId="5E7D9AC2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формирование качественных и широкодоступных информационных ресурсов на базе инфраструктуры Чебоксар</w:t>
      </w:r>
      <w:r w:rsidR="005018A0" w:rsidRPr="003D6BA7">
        <w:rPr>
          <w:color w:val="auto"/>
          <w:sz w:val="28"/>
          <w:szCs w:val="28"/>
        </w:rPr>
        <w:t>; здесь</w:t>
      </w:r>
      <w:r w:rsidRPr="003D6BA7">
        <w:rPr>
          <w:color w:val="auto"/>
          <w:sz w:val="28"/>
          <w:szCs w:val="28"/>
        </w:rPr>
        <w:t xml:space="preserve"> необходимо отметить необходимость разработки и реализации качественной организации виртуального социокультурного и образовательного пространства с обеспечением </w:t>
      </w:r>
      <w:r w:rsidR="005018A0" w:rsidRPr="003D6BA7">
        <w:rPr>
          <w:color w:val="auto"/>
          <w:sz w:val="28"/>
          <w:szCs w:val="28"/>
        </w:rPr>
        <w:t>доступа с</w:t>
      </w:r>
      <w:r w:rsidRPr="003D6BA7">
        <w:rPr>
          <w:color w:val="auto"/>
          <w:sz w:val="28"/>
          <w:szCs w:val="28"/>
        </w:rPr>
        <w:t xml:space="preserve"> наиболее заселенных диаспорой территорий.</w:t>
      </w:r>
    </w:p>
    <w:p w14:paraId="66C1BF6C" w14:textId="586ECA42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развитие кадрового потенциала для поддержания информационного пространства.</w:t>
      </w:r>
    </w:p>
    <w:p w14:paraId="31D98327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Стратегическая инициатива:</w:t>
      </w:r>
    </w:p>
    <w:p w14:paraId="00893EBF" w14:textId="68F4188D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 xml:space="preserve">Оптимальное включение образа чувашского мира в глобальную информационную среду и его развитие с широким спектром интересов (экономика, политика) как в </w:t>
      </w:r>
      <w:r w:rsidR="005018A0" w:rsidRPr="003D6BA7">
        <w:rPr>
          <w:color w:val="auto"/>
          <w:sz w:val="28"/>
          <w:szCs w:val="28"/>
        </w:rPr>
        <w:t>России,</w:t>
      </w:r>
      <w:r w:rsidRPr="003D6BA7">
        <w:rPr>
          <w:color w:val="auto"/>
          <w:sz w:val="28"/>
          <w:szCs w:val="28"/>
        </w:rPr>
        <w:t xml:space="preserve"> так и за рубежом. Здесь, пожалуй, необходимо выбрать формат интеграции в виртуальное пространство, который позволит сохранить значимые признаки идентификации.</w:t>
      </w:r>
    </w:p>
    <w:p w14:paraId="2C38D51E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lastRenderedPageBreak/>
        <w:t>4. Жизненное пространство традиций.</w:t>
      </w:r>
    </w:p>
    <w:p w14:paraId="1B54AE6D" w14:textId="4C3B6625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 xml:space="preserve">национальные ценности семьи; </w:t>
      </w:r>
      <w:r w:rsidR="005018A0">
        <w:rPr>
          <w:color w:val="auto"/>
          <w:sz w:val="28"/>
          <w:szCs w:val="28"/>
        </w:rPr>
        <w:t>к</w:t>
      </w:r>
      <w:r w:rsidRPr="003D6BA7">
        <w:rPr>
          <w:color w:val="auto"/>
          <w:sz w:val="28"/>
          <w:szCs w:val="28"/>
        </w:rPr>
        <w:t xml:space="preserve"> сожалению, на сегодня не культивируется принцип формирования общественно-политической формации, где семья является основной ячейкой государства. Только возрождение подобного принципа на базе народных традиций может способствовать решению проблем развития региона, в частности, демографической.  </w:t>
      </w:r>
      <w:r w:rsidR="005018A0" w:rsidRPr="003D6BA7">
        <w:rPr>
          <w:color w:val="auto"/>
          <w:sz w:val="28"/>
          <w:szCs w:val="28"/>
        </w:rPr>
        <w:t>И, разумеется,</w:t>
      </w:r>
      <w:r w:rsidRPr="003D6BA7">
        <w:rPr>
          <w:color w:val="auto"/>
          <w:sz w:val="28"/>
          <w:szCs w:val="28"/>
        </w:rPr>
        <w:t xml:space="preserve"> воспитание объединяющих принципов коллективизма, в том числе, и в диаспоре необходимо начинать с воспитания ценности семьи.</w:t>
      </w:r>
    </w:p>
    <w:p w14:paraId="1AB4585D" w14:textId="29899C79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обычаи, обряды, праздники</w:t>
      </w:r>
      <w:r w:rsidR="005018A0" w:rsidRPr="003D6BA7">
        <w:rPr>
          <w:color w:val="auto"/>
          <w:sz w:val="28"/>
          <w:szCs w:val="28"/>
        </w:rPr>
        <w:t>; как</w:t>
      </w:r>
      <w:r w:rsidRPr="003D6BA7">
        <w:rPr>
          <w:color w:val="auto"/>
          <w:sz w:val="28"/>
          <w:szCs w:val="28"/>
        </w:rPr>
        <w:t xml:space="preserve"> уже </w:t>
      </w:r>
      <w:r w:rsidR="005018A0" w:rsidRPr="003D6BA7">
        <w:rPr>
          <w:color w:val="auto"/>
          <w:sz w:val="28"/>
          <w:szCs w:val="28"/>
        </w:rPr>
        <w:t>отмечено, зачастую</w:t>
      </w:r>
      <w:r w:rsidRPr="003D6BA7">
        <w:rPr>
          <w:color w:val="auto"/>
          <w:sz w:val="28"/>
          <w:szCs w:val="28"/>
        </w:rPr>
        <w:t xml:space="preserve"> не создавая классических продуктов, народные обычаи, обряды, праздники могут стать мощным средством привлечения интереса к продуктам профессиональной культуры.</w:t>
      </w:r>
    </w:p>
    <w:p w14:paraId="13AEB1EE" w14:textId="1F44961E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5018A0">
        <w:rPr>
          <w:b/>
          <w:color w:val="auto"/>
          <w:sz w:val="28"/>
          <w:szCs w:val="28"/>
        </w:rPr>
        <w:t xml:space="preserve">формирование </w:t>
      </w:r>
      <w:proofErr w:type="spellStart"/>
      <w:r w:rsidRPr="005018A0">
        <w:rPr>
          <w:b/>
          <w:color w:val="auto"/>
          <w:sz w:val="28"/>
          <w:szCs w:val="28"/>
        </w:rPr>
        <w:t>широкоузнаваемых</w:t>
      </w:r>
      <w:proofErr w:type="spellEnd"/>
      <w:r w:rsidRPr="005018A0">
        <w:rPr>
          <w:b/>
          <w:color w:val="auto"/>
          <w:sz w:val="28"/>
          <w:szCs w:val="28"/>
        </w:rPr>
        <w:t xml:space="preserve"> артефактов культурного кода</w:t>
      </w:r>
      <w:r w:rsidRPr="003D6BA7">
        <w:rPr>
          <w:color w:val="auto"/>
          <w:sz w:val="28"/>
          <w:szCs w:val="28"/>
        </w:rPr>
        <w:t>; Введение элементов народного искусства в элементы оформления товарных знаков и т.п. должно быть обязательным условием оказания государственной поддержки производству данной продукции.</w:t>
      </w:r>
    </w:p>
    <w:p w14:paraId="2FECB3E4" w14:textId="253FAD4E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формирование духовных ценностей. Как уже отмечено ранее, формирование духовных ценностей необходимо и целесообразно начинать с формирования ценности созидательного творческого труда. В том числе в сфере культуры и искусства.</w:t>
      </w:r>
    </w:p>
    <w:p w14:paraId="26BE0B68" w14:textId="77777777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Стратегическая инициатива:</w:t>
      </w:r>
    </w:p>
    <w:p w14:paraId="63C8613E" w14:textId="16E849DA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-</w:t>
      </w:r>
      <w:r w:rsidR="005018A0">
        <w:rPr>
          <w:color w:val="auto"/>
          <w:sz w:val="28"/>
          <w:szCs w:val="28"/>
        </w:rPr>
        <w:t xml:space="preserve"> </w:t>
      </w:r>
      <w:r w:rsidRPr="003D6BA7">
        <w:rPr>
          <w:color w:val="auto"/>
          <w:sz w:val="28"/>
          <w:szCs w:val="28"/>
        </w:rPr>
        <w:t>укрепление чувашских семейно-родственных ценностей и развитие общинной (коллективистской) модели жизнедеятельности.</w:t>
      </w:r>
    </w:p>
    <w:p w14:paraId="19478285" w14:textId="2CDF93EE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Для консолидации диаспоры может быть использован «</w:t>
      </w:r>
      <w:r w:rsidRPr="005018A0">
        <w:rPr>
          <w:b/>
          <w:color w:val="auto"/>
          <w:sz w:val="28"/>
          <w:szCs w:val="28"/>
        </w:rPr>
        <w:t>язык идентичности</w:t>
      </w:r>
      <w:r w:rsidRPr="003D6BA7">
        <w:rPr>
          <w:color w:val="auto"/>
          <w:sz w:val="28"/>
          <w:szCs w:val="28"/>
        </w:rPr>
        <w:t xml:space="preserve">». Изложение истории чувашского народа должно формировать чувство гордости от принадлежности к </w:t>
      </w:r>
      <w:r w:rsidR="005018A0" w:rsidRPr="003D6BA7">
        <w:rPr>
          <w:color w:val="auto"/>
          <w:sz w:val="28"/>
          <w:szCs w:val="28"/>
        </w:rPr>
        <w:t>народу.</w:t>
      </w:r>
      <w:r w:rsidRPr="003D6BA7">
        <w:rPr>
          <w:color w:val="auto"/>
          <w:sz w:val="28"/>
          <w:szCs w:val="28"/>
        </w:rPr>
        <w:t xml:space="preserve">  Ассоциация с «родной </w:t>
      </w:r>
      <w:r w:rsidR="005018A0" w:rsidRPr="003D6BA7">
        <w:rPr>
          <w:color w:val="auto"/>
          <w:sz w:val="28"/>
          <w:szCs w:val="28"/>
        </w:rPr>
        <w:t>землей» должна</w:t>
      </w:r>
      <w:r w:rsidRPr="003D6BA7">
        <w:rPr>
          <w:color w:val="auto"/>
          <w:sz w:val="28"/>
          <w:szCs w:val="28"/>
        </w:rPr>
        <w:t xml:space="preserve"> проистекать из ключевой роли семьи и народа как большой семьи.  Использование чувашского языка должно пробуждать надежду и открывать двери в диаспору.  Уникальность чувашской культуры должна четко акцентироваться ее своим национальным своеобразием. Национальные чувашские песни (мелодии), как и </w:t>
      </w:r>
      <w:r w:rsidR="005018A0" w:rsidRPr="003D6BA7">
        <w:rPr>
          <w:color w:val="auto"/>
          <w:sz w:val="28"/>
          <w:szCs w:val="28"/>
        </w:rPr>
        <w:t>вышивки могут</w:t>
      </w:r>
      <w:r w:rsidRPr="003D6BA7">
        <w:rPr>
          <w:color w:val="auto"/>
          <w:sz w:val="28"/>
          <w:szCs w:val="28"/>
        </w:rPr>
        <w:t xml:space="preserve"> использоваться в качестве базы для формирования </w:t>
      </w:r>
      <w:proofErr w:type="spellStart"/>
      <w:r w:rsidRPr="003D6BA7">
        <w:rPr>
          <w:color w:val="auto"/>
          <w:sz w:val="28"/>
          <w:szCs w:val="28"/>
        </w:rPr>
        <w:t>широкоузнаваемого</w:t>
      </w:r>
      <w:proofErr w:type="spellEnd"/>
      <w:r w:rsidRPr="003D6BA7">
        <w:rPr>
          <w:color w:val="auto"/>
          <w:sz w:val="28"/>
          <w:szCs w:val="28"/>
        </w:rPr>
        <w:t xml:space="preserve"> культурного кода.</w:t>
      </w:r>
    </w:p>
    <w:p w14:paraId="6766F531" w14:textId="6CABBD23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 xml:space="preserve">  Рассматривая консолидацию диаспоры </w:t>
      </w:r>
      <w:r w:rsidR="005018A0" w:rsidRPr="003D6BA7">
        <w:rPr>
          <w:color w:val="auto"/>
          <w:sz w:val="28"/>
          <w:szCs w:val="28"/>
        </w:rPr>
        <w:t>в социокультурном пространстве,</w:t>
      </w:r>
      <w:r w:rsidRPr="003D6BA7">
        <w:rPr>
          <w:color w:val="auto"/>
          <w:sz w:val="28"/>
          <w:szCs w:val="28"/>
        </w:rPr>
        <w:t xml:space="preserve"> необходимо отметить, что параллельно придется решать и другую задачу. А </w:t>
      </w:r>
      <w:r w:rsidR="005018A0" w:rsidRPr="003D6BA7">
        <w:rPr>
          <w:color w:val="auto"/>
          <w:sz w:val="28"/>
          <w:szCs w:val="28"/>
        </w:rPr>
        <w:t>именно: с</w:t>
      </w:r>
      <w:r w:rsidRPr="003D6BA7">
        <w:rPr>
          <w:color w:val="auto"/>
          <w:sz w:val="28"/>
          <w:szCs w:val="28"/>
        </w:rPr>
        <w:t xml:space="preserve"> учетом экономической конкуренции диаспор в глобальном </w:t>
      </w:r>
      <w:r w:rsidR="005018A0" w:rsidRPr="003D6BA7">
        <w:rPr>
          <w:color w:val="auto"/>
          <w:sz w:val="28"/>
          <w:szCs w:val="28"/>
        </w:rPr>
        <w:t>масштабе</w:t>
      </w:r>
      <w:r w:rsidR="00823D6D">
        <w:rPr>
          <w:color w:val="auto"/>
          <w:sz w:val="28"/>
          <w:szCs w:val="28"/>
        </w:rPr>
        <w:t xml:space="preserve"> (например, </w:t>
      </w:r>
      <w:r w:rsidR="00823D6D" w:rsidRPr="003D6BA7">
        <w:rPr>
          <w:color w:val="auto"/>
          <w:sz w:val="28"/>
          <w:szCs w:val="28"/>
        </w:rPr>
        <w:t>китайской)</w:t>
      </w:r>
      <w:r w:rsidR="005018A0" w:rsidRPr="003D6BA7">
        <w:rPr>
          <w:color w:val="auto"/>
          <w:sz w:val="28"/>
          <w:szCs w:val="28"/>
        </w:rPr>
        <w:t>, необходимо</w:t>
      </w:r>
      <w:r w:rsidRPr="003D6BA7">
        <w:rPr>
          <w:color w:val="auto"/>
          <w:sz w:val="28"/>
          <w:szCs w:val="28"/>
        </w:rPr>
        <w:t xml:space="preserve"> рассматривать и </w:t>
      </w:r>
      <w:r w:rsidRPr="005018A0">
        <w:rPr>
          <w:b/>
          <w:color w:val="auto"/>
          <w:sz w:val="28"/>
          <w:szCs w:val="28"/>
        </w:rPr>
        <w:t>формирование общего экономического интереса диаспоры</w:t>
      </w:r>
      <w:r w:rsidRPr="003D6BA7">
        <w:rPr>
          <w:color w:val="auto"/>
          <w:sz w:val="28"/>
          <w:szCs w:val="28"/>
        </w:rPr>
        <w:t xml:space="preserve">. В качестве примера можно привести современную задачу глобальной китайской </w:t>
      </w:r>
      <w:r w:rsidR="005018A0" w:rsidRPr="003D6BA7">
        <w:rPr>
          <w:color w:val="auto"/>
          <w:sz w:val="28"/>
          <w:szCs w:val="28"/>
        </w:rPr>
        <w:t>диаспоры:</w:t>
      </w:r>
      <w:r w:rsidRPr="003D6BA7">
        <w:rPr>
          <w:color w:val="auto"/>
          <w:sz w:val="28"/>
          <w:szCs w:val="28"/>
        </w:rPr>
        <w:t xml:space="preserve"> «усиление внимания появлению глобальной китайской экономической мощи на основе не только Китая, но и китайской диаспоры во всем мире». Фактически, Китай рассматривает китайскую диаспору как мощный механизм продвижения китайских товаров на иностранных рынках. </w:t>
      </w:r>
      <w:r w:rsidR="00823D6D">
        <w:rPr>
          <w:color w:val="auto"/>
          <w:sz w:val="28"/>
          <w:szCs w:val="28"/>
        </w:rPr>
        <w:t xml:space="preserve">Представляется, что как </w:t>
      </w:r>
      <w:r w:rsidR="005018A0">
        <w:rPr>
          <w:color w:val="auto"/>
          <w:sz w:val="28"/>
          <w:szCs w:val="28"/>
        </w:rPr>
        <w:t xml:space="preserve">Чувашской </w:t>
      </w:r>
      <w:r w:rsidRPr="003D6BA7">
        <w:rPr>
          <w:color w:val="auto"/>
          <w:sz w:val="28"/>
          <w:szCs w:val="28"/>
        </w:rPr>
        <w:t>Республике</w:t>
      </w:r>
      <w:r w:rsidR="00823D6D">
        <w:rPr>
          <w:color w:val="auto"/>
          <w:sz w:val="28"/>
          <w:szCs w:val="28"/>
        </w:rPr>
        <w:t xml:space="preserve"> в целом</w:t>
      </w:r>
      <w:r w:rsidRPr="003D6BA7">
        <w:rPr>
          <w:color w:val="auto"/>
          <w:sz w:val="28"/>
          <w:szCs w:val="28"/>
        </w:rPr>
        <w:t xml:space="preserve">, так и городу </w:t>
      </w:r>
      <w:r w:rsidRPr="003D6BA7">
        <w:rPr>
          <w:color w:val="auto"/>
          <w:sz w:val="28"/>
          <w:szCs w:val="28"/>
        </w:rPr>
        <w:lastRenderedPageBreak/>
        <w:t xml:space="preserve">Чебоксары не избежать проведения политики формирования товарных брендов на республиканском, российском и внешних </w:t>
      </w:r>
      <w:r w:rsidR="005018A0" w:rsidRPr="003D6BA7">
        <w:rPr>
          <w:color w:val="auto"/>
          <w:sz w:val="28"/>
          <w:szCs w:val="28"/>
        </w:rPr>
        <w:t>рынках.</w:t>
      </w:r>
      <w:r w:rsidRPr="003D6BA7">
        <w:rPr>
          <w:color w:val="auto"/>
          <w:sz w:val="28"/>
          <w:szCs w:val="28"/>
        </w:rPr>
        <w:t xml:space="preserve"> А система </w:t>
      </w:r>
      <w:r w:rsidR="00823D6D">
        <w:rPr>
          <w:color w:val="auto"/>
          <w:sz w:val="28"/>
          <w:szCs w:val="28"/>
        </w:rPr>
        <w:t>вовлечения в эти процессы возможностей</w:t>
      </w:r>
      <w:r w:rsidRPr="003D6BA7">
        <w:rPr>
          <w:color w:val="auto"/>
          <w:sz w:val="28"/>
          <w:szCs w:val="28"/>
        </w:rPr>
        <w:t xml:space="preserve"> диаспоры может разрабатываться </w:t>
      </w:r>
      <w:r w:rsidR="00823D6D">
        <w:rPr>
          <w:color w:val="auto"/>
          <w:sz w:val="28"/>
          <w:szCs w:val="28"/>
        </w:rPr>
        <w:t xml:space="preserve">также </w:t>
      </w:r>
      <w:r w:rsidRPr="003D6BA7">
        <w:rPr>
          <w:color w:val="auto"/>
          <w:sz w:val="28"/>
          <w:szCs w:val="28"/>
        </w:rPr>
        <w:t>как механизм продвижения</w:t>
      </w:r>
      <w:r w:rsidR="00823D6D">
        <w:rPr>
          <w:color w:val="auto"/>
          <w:sz w:val="28"/>
          <w:szCs w:val="28"/>
        </w:rPr>
        <w:t xml:space="preserve"> таких товаров</w:t>
      </w:r>
      <w:r w:rsidRPr="003D6BA7">
        <w:rPr>
          <w:color w:val="auto"/>
          <w:sz w:val="28"/>
          <w:szCs w:val="28"/>
        </w:rPr>
        <w:t xml:space="preserve">. </w:t>
      </w:r>
      <w:r w:rsidR="005018A0" w:rsidRPr="003D6BA7">
        <w:rPr>
          <w:color w:val="auto"/>
          <w:sz w:val="28"/>
          <w:szCs w:val="28"/>
        </w:rPr>
        <w:t>Фактически,</w:t>
      </w:r>
      <w:r w:rsidRPr="003D6BA7">
        <w:rPr>
          <w:color w:val="auto"/>
          <w:sz w:val="28"/>
          <w:szCs w:val="28"/>
        </w:rPr>
        <w:t xml:space="preserve"> девиз «Вместе» станет наполняться конкретным экономическим содержанием.</w:t>
      </w:r>
    </w:p>
    <w:p w14:paraId="73D94093" w14:textId="10FCB23C" w:rsidR="003D6BA7" w:rsidRPr="003D6BA7" w:rsidRDefault="003D6BA7" w:rsidP="003D6BA7">
      <w:pPr>
        <w:pStyle w:val="1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D6BA7">
        <w:rPr>
          <w:color w:val="auto"/>
          <w:sz w:val="28"/>
          <w:szCs w:val="28"/>
        </w:rPr>
        <w:t>При этом в качестве основной цели экономической консолидации чувашской диаспоры может быть принята</w:t>
      </w:r>
      <w:r w:rsidR="005018A0">
        <w:rPr>
          <w:color w:val="auto"/>
          <w:sz w:val="28"/>
          <w:szCs w:val="28"/>
        </w:rPr>
        <w:t xml:space="preserve"> –</w:t>
      </w:r>
      <w:r w:rsidRPr="003D6BA7">
        <w:rPr>
          <w:color w:val="auto"/>
          <w:sz w:val="28"/>
          <w:szCs w:val="28"/>
        </w:rPr>
        <w:t xml:space="preserve"> развитие идентичности и конкурентоспособности чувашей во всем мире на базе интеллектуального и </w:t>
      </w:r>
      <w:r w:rsidR="005018A0" w:rsidRPr="003D6BA7">
        <w:rPr>
          <w:color w:val="auto"/>
          <w:sz w:val="28"/>
          <w:szCs w:val="28"/>
        </w:rPr>
        <w:t>культурного капитала</w:t>
      </w:r>
      <w:r w:rsidRPr="003D6BA7">
        <w:rPr>
          <w:color w:val="auto"/>
          <w:sz w:val="28"/>
          <w:szCs w:val="28"/>
        </w:rPr>
        <w:t>.</w:t>
      </w:r>
    </w:p>
    <w:p w14:paraId="6AD081B3" w14:textId="61E09CBF" w:rsidR="003D6BA7" w:rsidRPr="00E30376" w:rsidRDefault="003D6BA7" w:rsidP="003D6BA7">
      <w:pPr>
        <w:pStyle w:val="11"/>
        <w:shd w:val="clear" w:color="auto" w:fill="auto"/>
        <w:spacing w:after="0" w:line="240" w:lineRule="auto"/>
        <w:ind w:firstLine="0"/>
        <w:jc w:val="both"/>
        <w:rPr>
          <w:color w:val="auto"/>
          <w:sz w:val="28"/>
          <w:szCs w:val="28"/>
        </w:rPr>
      </w:pPr>
    </w:p>
    <w:sectPr w:rsidR="003D6BA7" w:rsidRPr="00E3037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B243" w14:textId="77777777" w:rsidR="00140479" w:rsidRDefault="00140479" w:rsidP="00BD0F20">
      <w:pPr>
        <w:spacing w:after="0" w:line="240" w:lineRule="auto"/>
      </w:pPr>
      <w:r>
        <w:separator/>
      </w:r>
    </w:p>
  </w:endnote>
  <w:endnote w:type="continuationSeparator" w:id="0">
    <w:p w14:paraId="307B6545" w14:textId="77777777" w:rsidR="00140479" w:rsidRDefault="00140479" w:rsidP="00B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122127"/>
      <w:docPartObj>
        <w:docPartGallery w:val="Page Numbers (Bottom of Page)"/>
        <w:docPartUnique/>
      </w:docPartObj>
    </w:sdtPr>
    <w:sdtEndPr/>
    <w:sdtContent>
      <w:p w14:paraId="6468F088" w14:textId="4C86923A" w:rsidR="00E30376" w:rsidRDefault="00450FDD">
        <w:pPr>
          <w:pStyle w:val="a8"/>
          <w:jc w:val="right"/>
        </w:pPr>
        <w:r>
          <w:t>П.7.</w:t>
        </w:r>
        <w:r w:rsidR="00E30376">
          <w:fldChar w:fldCharType="begin"/>
        </w:r>
        <w:r w:rsidR="00E30376">
          <w:instrText>PAGE   \* MERGEFORMAT</w:instrText>
        </w:r>
        <w:r w:rsidR="00E30376">
          <w:fldChar w:fldCharType="separate"/>
        </w:r>
        <w:r w:rsidR="00E30376">
          <w:t>2</w:t>
        </w:r>
        <w:r w:rsidR="00E30376">
          <w:fldChar w:fldCharType="end"/>
        </w:r>
      </w:p>
    </w:sdtContent>
  </w:sdt>
  <w:p w14:paraId="41D3DAE5" w14:textId="77777777" w:rsidR="00E30376" w:rsidRDefault="00E303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0BBC" w14:textId="77777777" w:rsidR="00140479" w:rsidRDefault="00140479" w:rsidP="00BD0F20">
      <w:pPr>
        <w:spacing w:after="0" w:line="240" w:lineRule="auto"/>
      </w:pPr>
      <w:r>
        <w:separator/>
      </w:r>
    </w:p>
  </w:footnote>
  <w:footnote w:type="continuationSeparator" w:id="0">
    <w:p w14:paraId="719E09D9" w14:textId="77777777" w:rsidR="00140479" w:rsidRDefault="00140479" w:rsidP="00BD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9BA"/>
    <w:multiLevelType w:val="hybridMultilevel"/>
    <w:tmpl w:val="567E833C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F5513"/>
    <w:multiLevelType w:val="multilevel"/>
    <w:tmpl w:val="E90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A3B03"/>
    <w:multiLevelType w:val="hybridMultilevel"/>
    <w:tmpl w:val="4D5400C6"/>
    <w:lvl w:ilvl="0" w:tplc="989C13C8">
      <w:start w:val="8"/>
      <w:numFmt w:val="decimal"/>
      <w:lvlText w:val="%1"/>
      <w:lvlJc w:val="left"/>
      <w:pPr>
        <w:ind w:left="1390" w:hanging="360"/>
      </w:pPr>
      <w:rPr>
        <w:rFonts w:hint="default"/>
        <w:color w:val="1F2021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06E81FEA"/>
    <w:multiLevelType w:val="hybridMultilevel"/>
    <w:tmpl w:val="04E4092A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501052"/>
    <w:multiLevelType w:val="hybridMultilevel"/>
    <w:tmpl w:val="ABE86C3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13C21D8A"/>
    <w:multiLevelType w:val="multilevel"/>
    <w:tmpl w:val="E81ACA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456A3"/>
    <w:multiLevelType w:val="hybridMultilevel"/>
    <w:tmpl w:val="DB2CC144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51EF2"/>
    <w:multiLevelType w:val="hybridMultilevel"/>
    <w:tmpl w:val="A11AF69C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20AE5"/>
    <w:multiLevelType w:val="multilevel"/>
    <w:tmpl w:val="2F264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C00A8"/>
    <w:multiLevelType w:val="hybridMultilevel"/>
    <w:tmpl w:val="CD6AE5DC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257DB"/>
    <w:multiLevelType w:val="hybridMultilevel"/>
    <w:tmpl w:val="711E2060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5B52F2"/>
    <w:multiLevelType w:val="hybridMultilevel"/>
    <w:tmpl w:val="CD6C2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D5E39"/>
    <w:multiLevelType w:val="hybridMultilevel"/>
    <w:tmpl w:val="1C843C18"/>
    <w:lvl w:ilvl="0" w:tplc="AD0E920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A877E0">
      <w:numFmt w:val="decimal"/>
      <w:lvlText w:val="%2."/>
      <w:lvlJc w:val="left"/>
    </w:lvl>
    <w:lvl w:ilvl="2" w:tplc="6EAC2F6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BE9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4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25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84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44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23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E791A"/>
    <w:multiLevelType w:val="multilevel"/>
    <w:tmpl w:val="3F7CF9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F063DF"/>
    <w:multiLevelType w:val="multilevel"/>
    <w:tmpl w:val="6B5045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646F62"/>
    <w:multiLevelType w:val="hybridMultilevel"/>
    <w:tmpl w:val="ABE86C3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6" w15:restartNumberingAfterBreak="0">
    <w:nsid w:val="5388622E"/>
    <w:multiLevelType w:val="hybridMultilevel"/>
    <w:tmpl w:val="AA1691E0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896437"/>
    <w:multiLevelType w:val="multilevel"/>
    <w:tmpl w:val="A91E98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810E10"/>
    <w:multiLevelType w:val="hybridMultilevel"/>
    <w:tmpl w:val="4B661478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3333E6"/>
    <w:multiLevelType w:val="multilevel"/>
    <w:tmpl w:val="6570E518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4C3F41"/>
    <w:multiLevelType w:val="multilevel"/>
    <w:tmpl w:val="C9CAE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1B"/>
    <w:multiLevelType w:val="hybridMultilevel"/>
    <w:tmpl w:val="68FC0746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015A4A"/>
    <w:multiLevelType w:val="multilevel"/>
    <w:tmpl w:val="19926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3554FD"/>
    <w:multiLevelType w:val="hybridMultilevel"/>
    <w:tmpl w:val="73609786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21551"/>
    <w:multiLevelType w:val="hybridMultilevel"/>
    <w:tmpl w:val="DC541ABC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FE234F"/>
    <w:multiLevelType w:val="hybridMultilevel"/>
    <w:tmpl w:val="B052D816"/>
    <w:lvl w:ilvl="0" w:tplc="50E494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4"/>
  </w:num>
  <w:num w:numId="5">
    <w:abstractNumId w:val="25"/>
  </w:num>
  <w:num w:numId="6">
    <w:abstractNumId w:val="0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22"/>
  </w:num>
  <w:num w:numId="12">
    <w:abstractNumId w:val="2"/>
  </w:num>
  <w:num w:numId="13">
    <w:abstractNumId w:val="1"/>
  </w:num>
  <w:num w:numId="14">
    <w:abstractNumId w:val="9"/>
  </w:num>
  <w:num w:numId="15">
    <w:abstractNumId w:val="18"/>
  </w:num>
  <w:num w:numId="16">
    <w:abstractNumId w:val="23"/>
  </w:num>
  <w:num w:numId="17">
    <w:abstractNumId w:val="7"/>
  </w:num>
  <w:num w:numId="18">
    <w:abstractNumId w:val="10"/>
  </w:num>
  <w:num w:numId="19">
    <w:abstractNumId w:val="21"/>
  </w:num>
  <w:num w:numId="20">
    <w:abstractNumId w:val="17"/>
  </w:num>
  <w:num w:numId="21">
    <w:abstractNumId w:val="5"/>
  </w:num>
  <w:num w:numId="22">
    <w:abstractNumId w:val="13"/>
  </w:num>
  <w:num w:numId="23">
    <w:abstractNumId w:val="14"/>
  </w:num>
  <w:num w:numId="24">
    <w:abstractNumId w:val="19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9C"/>
    <w:rsid w:val="00000B20"/>
    <w:rsid w:val="000030C6"/>
    <w:rsid w:val="000032E8"/>
    <w:rsid w:val="000332EF"/>
    <w:rsid w:val="00037ACC"/>
    <w:rsid w:val="00050AB6"/>
    <w:rsid w:val="00055C24"/>
    <w:rsid w:val="00072CFD"/>
    <w:rsid w:val="00084228"/>
    <w:rsid w:val="000853E7"/>
    <w:rsid w:val="0009536A"/>
    <w:rsid w:val="000A43F9"/>
    <w:rsid w:val="000A4B45"/>
    <w:rsid w:val="000A55FB"/>
    <w:rsid w:val="000B0B93"/>
    <w:rsid w:val="000C3926"/>
    <w:rsid w:val="000E029D"/>
    <w:rsid w:val="000F1384"/>
    <w:rsid w:val="000F143E"/>
    <w:rsid w:val="000F6A79"/>
    <w:rsid w:val="00102A6F"/>
    <w:rsid w:val="00103FB4"/>
    <w:rsid w:val="001117E0"/>
    <w:rsid w:val="00113A4A"/>
    <w:rsid w:val="00114466"/>
    <w:rsid w:val="001308AD"/>
    <w:rsid w:val="001378C0"/>
    <w:rsid w:val="00140479"/>
    <w:rsid w:val="00143765"/>
    <w:rsid w:val="00144454"/>
    <w:rsid w:val="00145A76"/>
    <w:rsid w:val="00146B5F"/>
    <w:rsid w:val="00146D5D"/>
    <w:rsid w:val="00151FAE"/>
    <w:rsid w:val="00155A77"/>
    <w:rsid w:val="00160AE7"/>
    <w:rsid w:val="00161DCD"/>
    <w:rsid w:val="00175D85"/>
    <w:rsid w:val="001900AB"/>
    <w:rsid w:val="001B4303"/>
    <w:rsid w:val="001B5DF6"/>
    <w:rsid w:val="001C041C"/>
    <w:rsid w:val="001C3D98"/>
    <w:rsid w:val="001C7741"/>
    <w:rsid w:val="001E3185"/>
    <w:rsid w:val="001E381D"/>
    <w:rsid w:val="001E3956"/>
    <w:rsid w:val="00206582"/>
    <w:rsid w:val="00206DEB"/>
    <w:rsid w:val="00213168"/>
    <w:rsid w:val="00222607"/>
    <w:rsid w:val="00222FB9"/>
    <w:rsid w:val="00226B2D"/>
    <w:rsid w:val="00234647"/>
    <w:rsid w:val="00255BEF"/>
    <w:rsid w:val="00256DBE"/>
    <w:rsid w:val="002668A0"/>
    <w:rsid w:val="00267FBB"/>
    <w:rsid w:val="002970A3"/>
    <w:rsid w:val="002A47BB"/>
    <w:rsid w:val="002A6089"/>
    <w:rsid w:val="002A7EEE"/>
    <w:rsid w:val="002B3330"/>
    <w:rsid w:val="002D1DBA"/>
    <w:rsid w:val="002D2BF6"/>
    <w:rsid w:val="002F2A6A"/>
    <w:rsid w:val="002F2F8E"/>
    <w:rsid w:val="002F5DD3"/>
    <w:rsid w:val="00304D55"/>
    <w:rsid w:val="00307BBB"/>
    <w:rsid w:val="00316277"/>
    <w:rsid w:val="00324F7B"/>
    <w:rsid w:val="00333937"/>
    <w:rsid w:val="0033525D"/>
    <w:rsid w:val="00343A4B"/>
    <w:rsid w:val="00361ED8"/>
    <w:rsid w:val="0036619C"/>
    <w:rsid w:val="003740FF"/>
    <w:rsid w:val="003813B0"/>
    <w:rsid w:val="00381915"/>
    <w:rsid w:val="00385900"/>
    <w:rsid w:val="003A1CD5"/>
    <w:rsid w:val="003A4600"/>
    <w:rsid w:val="003B222C"/>
    <w:rsid w:val="003B4318"/>
    <w:rsid w:val="003C29C8"/>
    <w:rsid w:val="003C45C0"/>
    <w:rsid w:val="003D3028"/>
    <w:rsid w:val="003D6BA7"/>
    <w:rsid w:val="003E267E"/>
    <w:rsid w:val="0040427A"/>
    <w:rsid w:val="00417800"/>
    <w:rsid w:val="00421F1F"/>
    <w:rsid w:val="00426BCA"/>
    <w:rsid w:val="00427D7D"/>
    <w:rsid w:val="00442559"/>
    <w:rsid w:val="004428A8"/>
    <w:rsid w:val="00443D96"/>
    <w:rsid w:val="00445BDB"/>
    <w:rsid w:val="00447A90"/>
    <w:rsid w:val="00450FDD"/>
    <w:rsid w:val="00460BF0"/>
    <w:rsid w:val="004724E4"/>
    <w:rsid w:val="0047300A"/>
    <w:rsid w:val="00473A8C"/>
    <w:rsid w:val="004802ED"/>
    <w:rsid w:val="004827DA"/>
    <w:rsid w:val="00493C27"/>
    <w:rsid w:val="004948DB"/>
    <w:rsid w:val="00494AB8"/>
    <w:rsid w:val="004A7AB9"/>
    <w:rsid w:val="004B7B38"/>
    <w:rsid w:val="004C0607"/>
    <w:rsid w:val="004C3C42"/>
    <w:rsid w:val="004D3A7D"/>
    <w:rsid w:val="004D6E16"/>
    <w:rsid w:val="004E1B9A"/>
    <w:rsid w:val="004E5191"/>
    <w:rsid w:val="004E52D2"/>
    <w:rsid w:val="004E70EF"/>
    <w:rsid w:val="005018A0"/>
    <w:rsid w:val="00501D7D"/>
    <w:rsid w:val="00504CB9"/>
    <w:rsid w:val="005167CE"/>
    <w:rsid w:val="005211A9"/>
    <w:rsid w:val="005216E8"/>
    <w:rsid w:val="00522F16"/>
    <w:rsid w:val="00530B1F"/>
    <w:rsid w:val="0053707E"/>
    <w:rsid w:val="00544213"/>
    <w:rsid w:val="00552F1B"/>
    <w:rsid w:val="00553F33"/>
    <w:rsid w:val="00570B08"/>
    <w:rsid w:val="005724A1"/>
    <w:rsid w:val="00573D8D"/>
    <w:rsid w:val="00581F40"/>
    <w:rsid w:val="005831FE"/>
    <w:rsid w:val="00593004"/>
    <w:rsid w:val="005A2525"/>
    <w:rsid w:val="005A5938"/>
    <w:rsid w:val="005C5561"/>
    <w:rsid w:val="005D313B"/>
    <w:rsid w:val="005D6D07"/>
    <w:rsid w:val="005D74B8"/>
    <w:rsid w:val="005E089C"/>
    <w:rsid w:val="005E4CA8"/>
    <w:rsid w:val="005F4165"/>
    <w:rsid w:val="006053BB"/>
    <w:rsid w:val="00610929"/>
    <w:rsid w:val="00622604"/>
    <w:rsid w:val="006526F9"/>
    <w:rsid w:val="00653789"/>
    <w:rsid w:val="0065658D"/>
    <w:rsid w:val="00657702"/>
    <w:rsid w:val="00671A38"/>
    <w:rsid w:val="006856A5"/>
    <w:rsid w:val="006A01FE"/>
    <w:rsid w:val="006A131A"/>
    <w:rsid w:val="006A54F3"/>
    <w:rsid w:val="006A72B6"/>
    <w:rsid w:val="006B0DA9"/>
    <w:rsid w:val="006B3938"/>
    <w:rsid w:val="006B6038"/>
    <w:rsid w:val="006C579C"/>
    <w:rsid w:val="006D1C4F"/>
    <w:rsid w:val="006D2C19"/>
    <w:rsid w:val="006F2FE6"/>
    <w:rsid w:val="006F3AD0"/>
    <w:rsid w:val="006F5878"/>
    <w:rsid w:val="00705596"/>
    <w:rsid w:val="00710F72"/>
    <w:rsid w:val="00715A3A"/>
    <w:rsid w:val="00734ACF"/>
    <w:rsid w:val="007440BC"/>
    <w:rsid w:val="007443C7"/>
    <w:rsid w:val="00744C60"/>
    <w:rsid w:val="00753BE5"/>
    <w:rsid w:val="00773825"/>
    <w:rsid w:val="007763AE"/>
    <w:rsid w:val="00782383"/>
    <w:rsid w:val="00790BF7"/>
    <w:rsid w:val="007A4CC8"/>
    <w:rsid w:val="007B7EFD"/>
    <w:rsid w:val="007C41CB"/>
    <w:rsid w:val="007C5CB8"/>
    <w:rsid w:val="007E23EF"/>
    <w:rsid w:val="007E38F0"/>
    <w:rsid w:val="007E47F1"/>
    <w:rsid w:val="007E4A5B"/>
    <w:rsid w:val="007E6BBA"/>
    <w:rsid w:val="007F381A"/>
    <w:rsid w:val="00812B84"/>
    <w:rsid w:val="008148E7"/>
    <w:rsid w:val="008157F9"/>
    <w:rsid w:val="00820C55"/>
    <w:rsid w:val="0082247B"/>
    <w:rsid w:val="00823D6D"/>
    <w:rsid w:val="008265E4"/>
    <w:rsid w:val="008431E1"/>
    <w:rsid w:val="0085725E"/>
    <w:rsid w:val="00863C14"/>
    <w:rsid w:val="00865420"/>
    <w:rsid w:val="00865621"/>
    <w:rsid w:val="008808A7"/>
    <w:rsid w:val="0088547F"/>
    <w:rsid w:val="008A25F2"/>
    <w:rsid w:val="008A26F9"/>
    <w:rsid w:val="008B653A"/>
    <w:rsid w:val="008C0B8C"/>
    <w:rsid w:val="008E15E2"/>
    <w:rsid w:val="008E4197"/>
    <w:rsid w:val="008E60FC"/>
    <w:rsid w:val="008F086B"/>
    <w:rsid w:val="008F5F0B"/>
    <w:rsid w:val="008F7D4D"/>
    <w:rsid w:val="009003BA"/>
    <w:rsid w:val="00904B67"/>
    <w:rsid w:val="00904FC9"/>
    <w:rsid w:val="00910394"/>
    <w:rsid w:val="0091444C"/>
    <w:rsid w:val="00921C01"/>
    <w:rsid w:val="00926FDB"/>
    <w:rsid w:val="0093190C"/>
    <w:rsid w:val="009336C8"/>
    <w:rsid w:val="00942841"/>
    <w:rsid w:val="00943851"/>
    <w:rsid w:val="0095079F"/>
    <w:rsid w:val="00955BD8"/>
    <w:rsid w:val="00965648"/>
    <w:rsid w:val="0097052E"/>
    <w:rsid w:val="00970D65"/>
    <w:rsid w:val="00981CA9"/>
    <w:rsid w:val="0098618C"/>
    <w:rsid w:val="00992157"/>
    <w:rsid w:val="009D1FF4"/>
    <w:rsid w:val="009D4181"/>
    <w:rsid w:val="00A023E4"/>
    <w:rsid w:val="00A034EB"/>
    <w:rsid w:val="00A14105"/>
    <w:rsid w:val="00A220CA"/>
    <w:rsid w:val="00A401D5"/>
    <w:rsid w:val="00A504C3"/>
    <w:rsid w:val="00A56DEA"/>
    <w:rsid w:val="00A60553"/>
    <w:rsid w:val="00A655AF"/>
    <w:rsid w:val="00AA0A58"/>
    <w:rsid w:val="00AA1B02"/>
    <w:rsid w:val="00AA3B67"/>
    <w:rsid w:val="00AA6895"/>
    <w:rsid w:val="00AC436E"/>
    <w:rsid w:val="00AD39F5"/>
    <w:rsid w:val="00AE3B4E"/>
    <w:rsid w:val="00AF69F3"/>
    <w:rsid w:val="00AF6DE1"/>
    <w:rsid w:val="00B06E6D"/>
    <w:rsid w:val="00B17982"/>
    <w:rsid w:val="00B208B5"/>
    <w:rsid w:val="00B21167"/>
    <w:rsid w:val="00B237FC"/>
    <w:rsid w:val="00B32971"/>
    <w:rsid w:val="00B47BCD"/>
    <w:rsid w:val="00B5395C"/>
    <w:rsid w:val="00B54AA9"/>
    <w:rsid w:val="00B64ADE"/>
    <w:rsid w:val="00B83032"/>
    <w:rsid w:val="00B84D24"/>
    <w:rsid w:val="00B8747A"/>
    <w:rsid w:val="00B946F2"/>
    <w:rsid w:val="00B94E35"/>
    <w:rsid w:val="00B97C94"/>
    <w:rsid w:val="00BA3364"/>
    <w:rsid w:val="00BC149E"/>
    <w:rsid w:val="00BC6C76"/>
    <w:rsid w:val="00BD0F20"/>
    <w:rsid w:val="00BE2BDF"/>
    <w:rsid w:val="00BE781B"/>
    <w:rsid w:val="00BF4DF9"/>
    <w:rsid w:val="00C02AF8"/>
    <w:rsid w:val="00C03856"/>
    <w:rsid w:val="00C1431B"/>
    <w:rsid w:val="00C158FE"/>
    <w:rsid w:val="00C27FC9"/>
    <w:rsid w:val="00C302EF"/>
    <w:rsid w:val="00C34162"/>
    <w:rsid w:val="00C40D32"/>
    <w:rsid w:val="00C415C5"/>
    <w:rsid w:val="00C552BC"/>
    <w:rsid w:val="00C55443"/>
    <w:rsid w:val="00C63484"/>
    <w:rsid w:val="00C67982"/>
    <w:rsid w:val="00C83F42"/>
    <w:rsid w:val="00C86A34"/>
    <w:rsid w:val="00CA07EB"/>
    <w:rsid w:val="00CA1391"/>
    <w:rsid w:val="00CA5AD6"/>
    <w:rsid w:val="00CC1FAC"/>
    <w:rsid w:val="00CC68AF"/>
    <w:rsid w:val="00CD1FD4"/>
    <w:rsid w:val="00CE2483"/>
    <w:rsid w:val="00CF25BF"/>
    <w:rsid w:val="00CF767B"/>
    <w:rsid w:val="00D05170"/>
    <w:rsid w:val="00D061BD"/>
    <w:rsid w:val="00D1542D"/>
    <w:rsid w:val="00D16D0D"/>
    <w:rsid w:val="00D22FF2"/>
    <w:rsid w:val="00D316D4"/>
    <w:rsid w:val="00D32F6D"/>
    <w:rsid w:val="00D353BA"/>
    <w:rsid w:val="00D3542A"/>
    <w:rsid w:val="00D421D7"/>
    <w:rsid w:val="00D5611A"/>
    <w:rsid w:val="00D5713D"/>
    <w:rsid w:val="00D616F4"/>
    <w:rsid w:val="00D61858"/>
    <w:rsid w:val="00D6240C"/>
    <w:rsid w:val="00D70F92"/>
    <w:rsid w:val="00D72562"/>
    <w:rsid w:val="00D72EE2"/>
    <w:rsid w:val="00D7332D"/>
    <w:rsid w:val="00D80104"/>
    <w:rsid w:val="00DA39C5"/>
    <w:rsid w:val="00DA4107"/>
    <w:rsid w:val="00DB3969"/>
    <w:rsid w:val="00DC15B1"/>
    <w:rsid w:val="00DD735C"/>
    <w:rsid w:val="00DF6F0C"/>
    <w:rsid w:val="00E00335"/>
    <w:rsid w:val="00E011A7"/>
    <w:rsid w:val="00E040F4"/>
    <w:rsid w:val="00E046F1"/>
    <w:rsid w:val="00E1094C"/>
    <w:rsid w:val="00E14508"/>
    <w:rsid w:val="00E20464"/>
    <w:rsid w:val="00E21BDD"/>
    <w:rsid w:val="00E2532A"/>
    <w:rsid w:val="00E30376"/>
    <w:rsid w:val="00E30503"/>
    <w:rsid w:val="00E346C7"/>
    <w:rsid w:val="00E36922"/>
    <w:rsid w:val="00E433F1"/>
    <w:rsid w:val="00E45C85"/>
    <w:rsid w:val="00E61D88"/>
    <w:rsid w:val="00E74996"/>
    <w:rsid w:val="00E80C8A"/>
    <w:rsid w:val="00E80E49"/>
    <w:rsid w:val="00E82819"/>
    <w:rsid w:val="00E858AB"/>
    <w:rsid w:val="00E87005"/>
    <w:rsid w:val="00E87BB1"/>
    <w:rsid w:val="00E92BB0"/>
    <w:rsid w:val="00E9738A"/>
    <w:rsid w:val="00EA5BEA"/>
    <w:rsid w:val="00ED276F"/>
    <w:rsid w:val="00EF4128"/>
    <w:rsid w:val="00EF54AB"/>
    <w:rsid w:val="00EF6015"/>
    <w:rsid w:val="00F0006F"/>
    <w:rsid w:val="00F070DA"/>
    <w:rsid w:val="00F07AFD"/>
    <w:rsid w:val="00F10354"/>
    <w:rsid w:val="00F10EAF"/>
    <w:rsid w:val="00F117DA"/>
    <w:rsid w:val="00F122F2"/>
    <w:rsid w:val="00F135F4"/>
    <w:rsid w:val="00F237B7"/>
    <w:rsid w:val="00F27E67"/>
    <w:rsid w:val="00F32CB0"/>
    <w:rsid w:val="00F3685F"/>
    <w:rsid w:val="00F4045C"/>
    <w:rsid w:val="00F41928"/>
    <w:rsid w:val="00F54424"/>
    <w:rsid w:val="00F649B7"/>
    <w:rsid w:val="00F65D87"/>
    <w:rsid w:val="00F74167"/>
    <w:rsid w:val="00F74DB6"/>
    <w:rsid w:val="00F7755E"/>
    <w:rsid w:val="00F77761"/>
    <w:rsid w:val="00F873A2"/>
    <w:rsid w:val="00F905A1"/>
    <w:rsid w:val="00F94979"/>
    <w:rsid w:val="00F94AF3"/>
    <w:rsid w:val="00F9510D"/>
    <w:rsid w:val="00F9555D"/>
    <w:rsid w:val="00FA27D0"/>
    <w:rsid w:val="00FA4DE0"/>
    <w:rsid w:val="00FB089C"/>
    <w:rsid w:val="00FB148B"/>
    <w:rsid w:val="00FB64C2"/>
    <w:rsid w:val="00FB664F"/>
    <w:rsid w:val="00FE397B"/>
    <w:rsid w:val="00FE3BF8"/>
    <w:rsid w:val="00FE5A8D"/>
    <w:rsid w:val="00FE611B"/>
    <w:rsid w:val="00FE6798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6AEC"/>
  <w15:chartTrackingRefBased/>
  <w15:docId w15:val="{41BF51B7-98BD-4CC4-BFFB-AF09939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5443"/>
    <w:rPr>
      <w:rFonts w:eastAsia="Times New Roman" w:cs="Times New Roman"/>
      <w:color w:val="3A3C4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5443"/>
    <w:pPr>
      <w:widowControl w:val="0"/>
      <w:shd w:val="clear" w:color="auto" w:fill="FFFFFF"/>
      <w:spacing w:after="180" w:line="254" w:lineRule="auto"/>
      <w:ind w:firstLine="400"/>
    </w:pPr>
    <w:rPr>
      <w:rFonts w:eastAsia="Times New Roman" w:cs="Times New Roman"/>
      <w:color w:val="3A3C42"/>
      <w:sz w:val="26"/>
      <w:szCs w:val="26"/>
    </w:rPr>
  </w:style>
  <w:style w:type="character" w:customStyle="1" w:styleId="12">
    <w:name w:val="Заголовок №1_"/>
    <w:basedOn w:val="a0"/>
    <w:link w:val="13"/>
    <w:rsid w:val="00E20464"/>
    <w:rPr>
      <w:rFonts w:eastAsia="Times New Roman" w:cs="Times New Roman"/>
      <w:b/>
      <w:bCs/>
      <w:color w:val="25262B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20464"/>
    <w:pPr>
      <w:widowControl w:val="0"/>
      <w:shd w:val="clear" w:color="auto" w:fill="FFFFFF"/>
      <w:spacing w:after="180" w:line="254" w:lineRule="auto"/>
      <w:jc w:val="center"/>
      <w:outlineLvl w:val="0"/>
    </w:pPr>
    <w:rPr>
      <w:rFonts w:eastAsia="Times New Roman" w:cs="Times New Roman"/>
      <w:b/>
      <w:bCs/>
      <w:color w:val="25262B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A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F20"/>
  </w:style>
  <w:style w:type="paragraph" w:styleId="a8">
    <w:name w:val="footer"/>
    <w:basedOn w:val="a"/>
    <w:link w:val="a9"/>
    <w:uiPriority w:val="99"/>
    <w:unhideWhenUsed/>
    <w:rsid w:val="00BD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F20"/>
  </w:style>
  <w:style w:type="character" w:styleId="aa">
    <w:name w:val="annotation reference"/>
    <w:basedOn w:val="a0"/>
    <w:uiPriority w:val="99"/>
    <w:semiHidden/>
    <w:unhideWhenUsed/>
    <w:rsid w:val="00C86A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6A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6A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6A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6A3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F544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AA6895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A689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A6895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AA6895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D6B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Cheboks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BF7B-2A24-4796-BD11-BB5A9293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33</Pages>
  <Words>11905</Words>
  <Characters>67865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Сергей</dc:creator>
  <cp:keywords/>
  <dc:description/>
  <cp:lastModifiedBy>Пользователь Windows</cp:lastModifiedBy>
  <cp:revision>14</cp:revision>
  <cp:lastPrinted>2020-10-05T09:33:00Z</cp:lastPrinted>
  <dcterms:created xsi:type="dcterms:W3CDTF">2020-10-05T08:03:00Z</dcterms:created>
  <dcterms:modified xsi:type="dcterms:W3CDTF">2020-10-06T10:57:00Z</dcterms:modified>
</cp:coreProperties>
</file>