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8516A1" w14:textId="0F67441F" w:rsidR="297BED33" w:rsidRPr="0076285B" w:rsidRDefault="297BED33" w:rsidP="0076285B">
      <w:pPr>
        <w:jc w:val="both"/>
        <w:rPr>
          <w:rFonts w:ascii="Times New Roman" w:hAnsi="Times New Roman" w:cs="Times New Roman"/>
        </w:rPr>
      </w:pPr>
      <w:r w:rsidRPr="0076285B">
        <w:rPr>
          <w:rFonts w:ascii="Times New Roman" w:hAnsi="Times New Roman" w:cs="Times New Roman"/>
        </w:rPr>
        <w:t>По лоту №1 аукцион признан несостоявшимся, в связи с отсутствием поданных заявок.</w:t>
      </w:r>
    </w:p>
    <w:tbl>
      <w:tblPr>
        <w:tblStyle w:val="a3"/>
        <w:tblW w:w="0" w:type="auto"/>
        <w:tblLayout w:type="fixed"/>
        <w:tblLook w:val="06A0" w:firstRow="1" w:lastRow="0" w:firstColumn="1" w:lastColumn="0" w:noHBand="1" w:noVBand="1"/>
      </w:tblPr>
      <w:tblGrid>
        <w:gridCol w:w="855"/>
        <w:gridCol w:w="1834"/>
        <w:gridCol w:w="2051"/>
        <w:gridCol w:w="1634"/>
        <w:gridCol w:w="1148"/>
        <w:gridCol w:w="2254"/>
      </w:tblGrid>
      <w:tr w:rsidR="00F477B4" w:rsidRPr="0076285B" w14:paraId="75F34B78" w14:textId="77777777" w:rsidTr="00AA1371">
        <w:tc>
          <w:tcPr>
            <w:tcW w:w="855" w:type="dxa"/>
          </w:tcPr>
          <w:p w14:paraId="04C89991" w14:textId="5AFD44B7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Лот №</w:t>
            </w:r>
          </w:p>
        </w:tc>
        <w:tc>
          <w:tcPr>
            <w:tcW w:w="1834" w:type="dxa"/>
          </w:tcPr>
          <w:p w14:paraId="75ECA512" w14:textId="3CDED289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2051" w:type="dxa"/>
          </w:tcPr>
          <w:p w14:paraId="05AAB89C" w14:textId="310F4D70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Место расположение</w:t>
            </w:r>
          </w:p>
        </w:tc>
        <w:tc>
          <w:tcPr>
            <w:tcW w:w="1634" w:type="dxa"/>
          </w:tcPr>
          <w:p w14:paraId="0DD83F68" w14:textId="41D25C76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48" w:type="dxa"/>
          </w:tcPr>
          <w:p w14:paraId="252D025B" w14:textId="3C9C3213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Общая площадь помещения</w:t>
            </w:r>
            <w:r w:rsidR="00005215">
              <w:rPr>
                <w:rFonts w:ascii="Times New Roman" w:hAnsi="Times New Roman" w:cs="Times New Roman"/>
              </w:rPr>
              <w:t xml:space="preserve"> </w:t>
            </w:r>
            <w:r w:rsidR="00005215" w:rsidRPr="0076285B">
              <w:rPr>
                <w:rFonts w:ascii="Times New Roman" w:hAnsi="Times New Roman" w:cs="Times New Roman"/>
              </w:rPr>
              <w:t>(</w:t>
            </w:r>
            <w:proofErr w:type="spellStart"/>
            <w:r w:rsidR="00005215" w:rsidRPr="0076285B">
              <w:rPr>
                <w:rFonts w:ascii="Times New Roman" w:hAnsi="Times New Roman" w:cs="Times New Roman"/>
              </w:rPr>
              <w:t>кв.м</w:t>
            </w:r>
            <w:proofErr w:type="spellEnd"/>
            <w:r w:rsidR="00005215" w:rsidRPr="0076285B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2254" w:type="dxa"/>
          </w:tcPr>
          <w:p w14:paraId="7D1200AB" w14:textId="567504CD" w:rsidR="297BED33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297BED33" w:rsidRPr="0076285B" w14:paraId="2C586903" w14:textId="77777777" w:rsidTr="00AA1371">
        <w:tc>
          <w:tcPr>
            <w:tcW w:w="855" w:type="dxa"/>
          </w:tcPr>
          <w:p w14:paraId="5D374114" w14:textId="667B1DB5" w:rsidR="297BED33" w:rsidRPr="0076285B" w:rsidRDefault="297BED33" w:rsidP="0076285B">
            <w:pPr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834" w:type="dxa"/>
          </w:tcPr>
          <w:p w14:paraId="225E6DAF" w14:textId="00C602AB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Аренда нежилого помещения</w:t>
            </w:r>
            <w:r w:rsidR="00514FDB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(встроенного)</w:t>
            </w:r>
          </w:p>
        </w:tc>
        <w:tc>
          <w:tcPr>
            <w:tcW w:w="2051" w:type="dxa"/>
          </w:tcPr>
          <w:p w14:paraId="7C971812" w14:textId="77D45057" w:rsidR="297BED33" w:rsidRPr="0076285B" w:rsidRDefault="297BED33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Чувашская Республ</w:t>
            </w:r>
            <w:r w:rsidR="00514FDB">
              <w:rPr>
                <w:rFonts w:ascii="Times New Roman" w:eastAsia="Calibri" w:hAnsi="Times New Roman" w:cs="Times New Roman"/>
                <w:sz w:val="21"/>
                <w:szCs w:val="21"/>
              </w:rPr>
              <w:t>ика, г. Канаш, ул. Трудовая, д.4 пом.4</w:t>
            </w:r>
          </w:p>
        </w:tc>
        <w:tc>
          <w:tcPr>
            <w:tcW w:w="1634" w:type="dxa"/>
          </w:tcPr>
          <w:p w14:paraId="4336DB0A" w14:textId="15494091" w:rsidR="297BED33" w:rsidRPr="0076285B" w:rsidRDefault="00514FDB" w:rsidP="0076285B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коммунально</w:t>
            </w:r>
            <w:proofErr w:type="gramEnd"/>
            <w:r>
              <w:rPr>
                <w:rFonts w:ascii="Times New Roman" w:hAnsi="Times New Roman" w:cs="Times New Roman"/>
              </w:rPr>
              <w:t>-бытовое</w:t>
            </w:r>
          </w:p>
        </w:tc>
        <w:tc>
          <w:tcPr>
            <w:tcW w:w="1148" w:type="dxa"/>
          </w:tcPr>
          <w:p w14:paraId="6F2FDB7B" w14:textId="189F9B71" w:rsidR="297BED33" w:rsidRPr="0076285B" w:rsidRDefault="00514FDB" w:rsidP="00514FD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39,9</w:t>
            </w:r>
          </w:p>
        </w:tc>
        <w:tc>
          <w:tcPr>
            <w:tcW w:w="2254" w:type="dxa"/>
          </w:tcPr>
          <w:p w14:paraId="016429FD" w14:textId="350D229E" w:rsidR="297BED33" w:rsidRPr="0076285B" w:rsidRDefault="00514FDB" w:rsidP="00514FDB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  <w:r w:rsidR="297BED33" w:rsidRPr="0076285B">
              <w:rPr>
                <w:rFonts w:ascii="Times New Roman" w:eastAsia="Calibri" w:hAnsi="Times New Roman" w:cs="Times New Roman"/>
              </w:rPr>
              <w:t xml:space="preserve">7 </w:t>
            </w:r>
            <w:r>
              <w:rPr>
                <w:rFonts w:ascii="Times New Roman" w:eastAsia="Calibri" w:hAnsi="Times New Roman" w:cs="Times New Roman"/>
              </w:rPr>
              <w:t>100</w:t>
            </w:r>
            <w:r w:rsidR="297BED33" w:rsidRPr="0076285B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пятьдесят</w:t>
            </w:r>
            <w:r w:rsidR="00AA1371">
              <w:rPr>
                <w:rFonts w:ascii="Times New Roman" w:eastAsia="Calibri" w:hAnsi="Times New Roman" w:cs="Times New Roman"/>
              </w:rPr>
              <w:t xml:space="preserve"> семь тысяч сто</w:t>
            </w:r>
            <w:r w:rsidR="297BED33" w:rsidRPr="0076285B">
              <w:rPr>
                <w:rFonts w:ascii="Times New Roman" w:eastAsia="Calibri" w:hAnsi="Times New Roman" w:cs="Times New Roman"/>
              </w:rPr>
              <w:t>)</w:t>
            </w:r>
            <w:r w:rsidR="00351AAD">
              <w:rPr>
                <w:rFonts w:ascii="Times New Roman" w:eastAsia="Calibri" w:hAnsi="Times New Roman" w:cs="Times New Roman"/>
              </w:rPr>
              <w:t xml:space="preserve"> руб.00 коп.</w:t>
            </w:r>
          </w:p>
        </w:tc>
      </w:tr>
    </w:tbl>
    <w:p w14:paraId="77620DDE" w14:textId="396F25E2" w:rsidR="297BED33" w:rsidRPr="0076285B" w:rsidRDefault="297BED33" w:rsidP="0076285B">
      <w:pPr>
        <w:jc w:val="both"/>
        <w:rPr>
          <w:rFonts w:ascii="Times New Roman" w:hAnsi="Times New Roman" w:cs="Times New Roman"/>
        </w:rPr>
      </w:pPr>
    </w:p>
    <w:p w14:paraId="35EF69B4" w14:textId="77777777" w:rsidR="0076285B" w:rsidRPr="0076285B" w:rsidRDefault="0076285B" w:rsidP="0076285B">
      <w:pPr>
        <w:jc w:val="both"/>
        <w:rPr>
          <w:rFonts w:ascii="Times New Roman" w:hAnsi="Times New Roman" w:cs="Times New Roman"/>
        </w:rPr>
      </w:pPr>
      <w:r w:rsidRPr="0076285B">
        <w:rPr>
          <w:rFonts w:ascii="Times New Roman" w:hAnsi="Times New Roman" w:cs="Times New Roman"/>
        </w:rPr>
        <w:t>По лоту №2 аукцион признан несостоявшимся, в связи с отсутствием поданных заявок.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041"/>
        <w:gridCol w:w="1984"/>
        <w:gridCol w:w="1559"/>
        <w:gridCol w:w="1134"/>
        <w:gridCol w:w="2381"/>
      </w:tblGrid>
      <w:tr w:rsidR="0076285B" w:rsidRPr="0076285B" w14:paraId="6E2BEA4D" w14:textId="77777777" w:rsidTr="00005215">
        <w:tc>
          <w:tcPr>
            <w:tcW w:w="648" w:type="dxa"/>
            <w:vAlign w:val="center"/>
          </w:tcPr>
          <w:p w14:paraId="538B9386" w14:textId="77777777" w:rsidR="0076285B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 xml:space="preserve">Лот № </w:t>
            </w:r>
          </w:p>
        </w:tc>
        <w:tc>
          <w:tcPr>
            <w:tcW w:w="2041" w:type="dxa"/>
            <w:vAlign w:val="center"/>
          </w:tcPr>
          <w:p w14:paraId="2CA770B8" w14:textId="77777777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Предмет договора</w:t>
            </w:r>
          </w:p>
        </w:tc>
        <w:tc>
          <w:tcPr>
            <w:tcW w:w="1984" w:type="dxa"/>
            <w:vAlign w:val="center"/>
          </w:tcPr>
          <w:p w14:paraId="2E9C120B" w14:textId="703443A9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расположение</w:t>
            </w:r>
          </w:p>
        </w:tc>
        <w:tc>
          <w:tcPr>
            <w:tcW w:w="1559" w:type="dxa"/>
            <w:vAlign w:val="center"/>
          </w:tcPr>
          <w:p w14:paraId="346D099D" w14:textId="77777777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Целевое назначение</w:t>
            </w:r>
          </w:p>
        </w:tc>
        <w:tc>
          <w:tcPr>
            <w:tcW w:w="1134" w:type="dxa"/>
            <w:vAlign w:val="center"/>
          </w:tcPr>
          <w:p w14:paraId="398B063A" w14:textId="63B25D26" w:rsidR="0076285B" w:rsidRPr="0076285B" w:rsidRDefault="0076285B" w:rsidP="0076285B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Общая площадь помещения</w:t>
            </w:r>
            <w:r w:rsidR="00005215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6285B">
              <w:rPr>
                <w:rFonts w:ascii="Times New Roman" w:hAnsi="Times New Roman" w:cs="Times New Roman"/>
              </w:rPr>
              <w:t>(кв.м.)</w:t>
            </w:r>
          </w:p>
        </w:tc>
        <w:tc>
          <w:tcPr>
            <w:tcW w:w="2381" w:type="dxa"/>
            <w:vAlign w:val="center"/>
          </w:tcPr>
          <w:p w14:paraId="257AAC2C" w14:textId="77777777" w:rsidR="0076285B" w:rsidRPr="0076285B" w:rsidRDefault="0076285B" w:rsidP="0076285B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Начальная (минимальная) цена годового размера арендной платы без учета НДС, коммунальных и эксплуатационных расходов</w:t>
            </w:r>
          </w:p>
        </w:tc>
      </w:tr>
      <w:tr w:rsidR="00AA1371" w:rsidRPr="0076285B" w14:paraId="05B6EDC9" w14:textId="77777777" w:rsidTr="00005215">
        <w:trPr>
          <w:trHeight w:val="1147"/>
        </w:trPr>
        <w:tc>
          <w:tcPr>
            <w:tcW w:w="648" w:type="dxa"/>
            <w:vAlign w:val="center"/>
          </w:tcPr>
          <w:p w14:paraId="25C86F68" w14:textId="77777777" w:rsidR="00AA1371" w:rsidRPr="0076285B" w:rsidRDefault="00AA1371" w:rsidP="00AA1371">
            <w:pPr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41" w:type="dxa"/>
          </w:tcPr>
          <w:p w14:paraId="15669DC2" w14:textId="0A40D29C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Аренда нежилого помещения</w:t>
            </w:r>
          </w:p>
        </w:tc>
        <w:tc>
          <w:tcPr>
            <w:tcW w:w="1984" w:type="dxa"/>
          </w:tcPr>
          <w:p w14:paraId="1CBEDF10" w14:textId="65F841CA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eastAsia="Calibri" w:hAnsi="Times New Roman" w:cs="Times New Roman"/>
                <w:sz w:val="21"/>
                <w:szCs w:val="21"/>
              </w:rPr>
              <w:t>Чувашская Республика, г. Канаш, ул. Трудовая, д.5 пом.1</w:t>
            </w:r>
          </w:p>
        </w:tc>
        <w:tc>
          <w:tcPr>
            <w:tcW w:w="1559" w:type="dxa"/>
          </w:tcPr>
          <w:p w14:paraId="61803C81" w14:textId="38559BF7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ind w:right="-108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76285B">
              <w:rPr>
                <w:rFonts w:ascii="Times New Roman" w:hAnsi="Times New Roman" w:cs="Times New Roman"/>
              </w:rPr>
              <w:t>нежилое</w:t>
            </w:r>
            <w:proofErr w:type="gramEnd"/>
          </w:p>
        </w:tc>
        <w:tc>
          <w:tcPr>
            <w:tcW w:w="1134" w:type="dxa"/>
          </w:tcPr>
          <w:p w14:paraId="0F9E1CF3" w14:textId="74D691F7" w:rsidR="00AA1371" w:rsidRPr="0076285B" w:rsidRDefault="00AA1371" w:rsidP="00AA1371">
            <w:pPr>
              <w:widowControl w:val="0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76285B">
              <w:rPr>
                <w:rFonts w:ascii="Times New Roman" w:hAnsi="Times New Roman" w:cs="Times New Roman"/>
              </w:rPr>
              <w:t>192,1</w:t>
            </w:r>
          </w:p>
        </w:tc>
        <w:tc>
          <w:tcPr>
            <w:tcW w:w="2381" w:type="dxa"/>
          </w:tcPr>
          <w:p w14:paraId="26F4503D" w14:textId="167924C1" w:rsidR="00AA1371" w:rsidRPr="0076285B" w:rsidRDefault="00AA1371" w:rsidP="00AA137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148</w:t>
            </w:r>
            <w:r w:rsidRPr="0076285B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492</w:t>
            </w:r>
            <w:r w:rsidRPr="0076285B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сто сорок восемь тысяч четыреста девяносто два</w:t>
            </w:r>
            <w:r w:rsidRPr="0076285B">
              <w:rPr>
                <w:rFonts w:ascii="Times New Roman" w:eastAsia="Calibri" w:hAnsi="Times New Roman" w:cs="Times New Roman"/>
              </w:rPr>
              <w:t>)</w:t>
            </w:r>
            <w:r w:rsidR="00351AAD">
              <w:rPr>
                <w:rFonts w:ascii="Times New Roman" w:eastAsia="Calibri" w:hAnsi="Times New Roman" w:cs="Times New Roman"/>
              </w:rPr>
              <w:t xml:space="preserve"> руб. 00 коп.</w:t>
            </w:r>
          </w:p>
        </w:tc>
      </w:tr>
    </w:tbl>
    <w:p w14:paraId="4E51DF46" w14:textId="77777777" w:rsidR="0076285B" w:rsidRPr="00F477B4" w:rsidRDefault="0076285B" w:rsidP="297BED33"/>
    <w:sectPr w:rsidR="0076285B" w:rsidRPr="00F477B4" w:rsidSect="0076285B">
      <w:pgSz w:w="11906" w:h="16838"/>
      <w:pgMar w:top="1440" w:right="424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D2C9670"/>
    <w:rsid w:val="00005215"/>
    <w:rsid w:val="00351AAD"/>
    <w:rsid w:val="00514FDB"/>
    <w:rsid w:val="0076285B"/>
    <w:rsid w:val="00A33806"/>
    <w:rsid w:val="00AA1371"/>
    <w:rsid w:val="00F477B4"/>
    <w:rsid w:val="297BED33"/>
    <w:rsid w:val="6D2C9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2C9670"/>
  <w15:chartTrackingRefBased/>
  <w15:docId w15:val="{EDC48801-F786-4461-9C38-B829BCA9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4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Dogg Snoop</dc:creator>
  <cp:keywords/>
  <dc:description/>
  <cp:lastModifiedBy>Николай Глазов</cp:lastModifiedBy>
  <cp:revision>6</cp:revision>
  <dcterms:created xsi:type="dcterms:W3CDTF">2019-04-30T08:04:00Z</dcterms:created>
  <dcterms:modified xsi:type="dcterms:W3CDTF">2020-01-16T11:38:00Z</dcterms:modified>
</cp:coreProperties>
</file>