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1C" w:rsidRDefault="00032D1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2D1C" w:rsidRDefault="00032D1C">
      <w:pPr>
        <w:pStyle w:val="ConsPlusNormal"/>
        <w:jc w:val="both"/>
        <w:outlineLvl w:val="0"/>
      </w:pPr>
    </w:p>
    <w:p w:rsidR="00032D1C" w:rsidRDefault="00032D1C">
      <w:pPr>
        <w:pStyle w:val="ConsPlusNormal"/>
        <w:jc w:val="both"/>
      </w:pPr>
      <w:r>
        <w:t>Зарегистрировано в Минюсте ЧР 11 февраля 2019 г. N 5089</w:t>
      </w:r>
    </w:p>
    <w:p w:rsidR="00032D1C" w:rsidRDefault="00032D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D1C" w:rsidRDefault="00032D1C">
      <w:pPr>
        <w:pStyle w:val="ConsPlusNormal"/>
        <w:jc w:val="both"/>
      </w:pPr>
    </w:p>
    <w:p w:rsidR="00032D1C" w:rsidRDefault="00032D1C">
      <w:pPr>
        <w:pStyle w:val="ConsPlusTitle"/>
        <w:jc w:val="center"/>
      </w:pPr>
      <w:r>
        <w:t>ГОСУДАРСТВЕННАЯ ЖИЛИЩНАЯ ИНСПЕКЦИЯ</w:t>
      </w:r>
    </w:p>
    <w:p w:rsidR="00032D1C" w:rsidRDefault="00032D1C">
      <w:pPr>
        <w:pStyle w:val="ConsPlusTitle"/>
        <w:jc w:val="center"/>
      </w:pPr>
      <w:r>
        <w:t>ЧУВАШСКОЙ РЕСПУБЛИКИ</w:t>
      </w:r>
    </w:p>
    <w:p w:rsidR="00032D1C" w:rsidRDefault="00032D1C">
      <w:pPr>
        <w:pStyle w:val="ConsPlusTitle"/>
        <w:jc w:val="both"/>
      </w:pPr>
    </w:p>
    <w:p w:rsidR="00032D1C" w:rsidRDefault="00032D1C">
      <w:pPr>
        <w:pStyle w:val="ConsPlusTitle"/>
        <w:jc w:val="center"/>
      </w:pPr>
      <w:r>
        <w:t>ПРИКАЗ</w:t>
      </w:r>
    </w:p>
    <w:p w:rsidR="00032D1C" w:rsidRDefault="00032D1C">
      <w:pPr>
        <w:pStyle w:val="ConsPlusTitle"/>
        <w:jc w:val="center"/>
      </w:pPr>
      <w:proofErr w:type="gramStart"/>
      <w:r>
        <w:t>от</w:t>
      </w:r>
      <w:proofErr w:type="gramEnd"/>
      <w:r>
        <w:t xml:space="preserve"> 29 января 2019 г. N 1-од</w:t>
      </w:r>
    </w:p>
    <w:p w:rsidR="00032D1C" w:rsidRDefault="00032D1C">
      <w:pPr>
        <w:pStyle w:val="ConsPlusTitle"/>
        <w:jc w:val="both"/>
      </w:pPr>
    </w:p>
    <w:p w:rsidR="00032D1C" w:rsidRDefault="00032D1C">
      <w:pPr>
        <w:pStyle w:val="ConsPlusTitle"/>
        <w:jc w:val="center"/>
      </w:pPr>
      <w:r>
        <w:t>ОБ УСТАНОВЛЕНИИ НОРМАТИВА РАСХОДА МАТЕРИАЛЬНЫХ ЗАТРАТ</w:t>
      </w:r>
    </w:p>
    <w:p w:rsidR="00032D1C" w:rsidRDefault="00032D1C">
      <w:pPr>
        <w:pStyle w:val="ConsPlusTitle"/>
        <w:jc w:val="center"/>
      </w:pPr>
      <w:r>
        <w:t>НА ПРОВЕДЕНИЕ ОДНОЙ ПРОВЕРКИ ОРГАНАМИ МЕСТНОГО</w:t>
      </w:r>
    </w:p>
    <w:p w:rsidR="00032D1C" w:rsidRDefault="00032D1C">
      <w:pPr>
        <w:pStyle w:val="ConsPlusTitle"/>
        <w:jc w:val="center"/>
      </w:pPr>
      <w:r>
        <w:t>САМОУПРАВЛЕНИЯ ГОРОДСКИХ ОКРУГОВ ПРИ ОСУЩЕСТВЛЕНИИ</w:t>
      </w:r>
    </w:p>
    <w:p w:rsidR="00032D1C" w:rsidRDefault="00032D1C">
      <w:pPr>
        <w:pStyle w:val="ConsPlusTitle"/>
        <w:jc w:val="center"/>
      </w:pPr>
      <w:r>
        <w:t>ГОСУДАРСТВЕННЫХ ПОЛНОМОЧИЙ ЧУВАШСКОЙ РЕСПУБЛИКИ</w:t>
      </w:r>
    </w:p>
    <w:p w:rsidR="00032D1C" w:rsidRDefault="00032D1C">
      <w:pPr>
        <w:pStyle w:val="ConsPlusTitle"/>
        <w:jc w:val="center"/>
      </w:pPr>
      <w:r>
        <w:t>ПО ОСУЩЕСТВЛЕНИЮ ЛИЦЕНЗИОННОГО КОНТРОЛЯ В ОТНОШЕНИИ</w:t>
      </w:r>
    </w:p>
    <w:p w:rsidR="00032D1C" w:rsidRDefault="00032D1C">
      <w:pPr>
        <w:pStyle w:val="ConsPlusTitle"/>
        <w:jc w:val="center"/>
      </w:pPr>
      <w:r>
        <w:t>ЮРИДИЧЕСКИХ ЛИЦ ИЛИ ИНДИВИДУАЛЬНЫХ ПРЕДПРИНИМАТЕЛЕЙ,</w:t>
      </w:r>
    </w:p>
    <w:p w:rsidR="00032D1C" w:rsidRDefault="00032D1C">
      <w:pPr>
        <w:pStyle w:val="ConsPlusTitle"/>
        <w:jc w:val="center"/>
      </w:pPr>
      <w:r>
        <w:t>ОСУЩЕСТВЛЯЮЩИХ ПРЕДПРИНИМАТЕЛЬСКУЮ ДЕЯТЕЛЬНОСТЬ</w:t>
      </w:r>
    </w:p>
    <w:p w:rsidR="00032D1C" w:rsidRDefault="00032D1C">
      <w:pPr>
        <w:pStyle w:val="ConsPlusTitle"/>
        <w:jc w:val="center"/>
      </w:pPr>
      <w:r>
        <w:t>ПО УПРАВЛЕНИЮ МНОГОКВАРТИРНЫМИ ДОМАМИ НА ОСНОВАНИИ ЛИЦЕНЗИИ,</w:t>
      </w:r>
    </w:p>
    <w:p w:rsidR="00032D1C" w:rsidRDefault="00032D1C">
      <w:pPr>
        <w:pStyle w:val="ConsPlusTitle"/>
        <w:jc w:val="center"/>
      </w:pPr>
      <w:r>
        <w:t>В ЦЕЛЯХ ПРЕДОСТАВЛЕНИЯ СУБВЕНЦИЙ БЮДЖЕТАМ ГОРОДСКИХ ОКРУГОВ</w:t>
      </w:r>
    </w:p>
    <w:p w:rsidR="00032D1C" w:rsidRDefault="00032D1C">
      <w:pPr>
        <w:pStyle w:val="ConsPlusTitle"/>
        <w:jc w:val="center"/>
      </w:pPr>
      <w:r>
        <w:t>ИЗ РЕСПУБЛИКАНСКОГО БЮДЖЕТА ЧУВАШСКОЙ РЕСПУБЛИКИ</w:t>
      </w:r>
    </w:p>
    <w:p w:rsidR="00032D1C" w:rsidRDefault="00032D1C">
      <w:pPr>
        <w:pStyle w:val="ConsPlusNormal"/>
        <w:jc w:val="both"/>
      </w:pPr>
    </w:p>
    <w:p w:rsidR="00032D1C" w:rsidRDefault="00032D1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Чувашской Республики от 30 ноября 2006 г. N 55 "О наделении органов местного самоуправления в Чувашской Республике отдельными государственными полномочиями",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14 февраля 2018 г. N 52 "Об утверждении Правил предоставления субвенций бюджетам городских округов из республиканского бюджета Чувашской Республики для осуществления государственных полномочий Чувашской Республики по проведению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лицензии" приказываю:</w:t>
      </w:r>
    </w:p>
    <w:p w:rsidR="00032D1C" w:rsidRDefault="00032D1C">
      <w:pPr>
        <w:pStyle w:val="ConsPlusNormal"/>
        <w:spacing w:before="220"/>
        <w:ind w:firstLine="540"/>
        <w:jc w:val="both"/>
      </w:pPr>
      <w:r>
        <w:t>1. Установить норматив расхода материальных затрат на проведение одной проверки органами местного самоуправления городских округов при осуществлении государственных полномочий Чувашской Республики по осуществлению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лицензии, в целях предоставления субвенций бюджетам городских округов из республиканского бюджета Чувашской Республики в размере 1,5 рублей.</w:t>
      </w:r>
    </w:p>
    <w:p w:rsidR="00032D1C" w:rsidRDefault="00032D1C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032D1C" w:rsidRDefault="00032D1C">
      <w:pPr>
        <w:pStyle w:val="ConsPlusNormal"/>
        <w:jc w:val="both"/>
      </w:pPr>
    </w:p>
    <w:p w:rsidR="00032D1C" w:rsidRDefault="00032D1C">
      <w:pPr>
        <w:pStyle w:val="ConsPlusNormal"/>
        <w:jc w:val="right"/>
      </w:pPr>
      <w:r>
        <w:t>Руководитель -</w:t>
      </w:r>
    </w:p>
    <w:p w:rsidR="00032D1C" w:rsidRDefault="00032D1C">
      <w:pPr>
        <w:pStyle w:val="ConsPlusNormal"/>
        <w:jc w:val="right"/>
      </w:pPr>
      <w:proofErr w:type="gramStart"/>
      <w:r>
        <w:t>главный</w:t>
      </w:r>
      <w:proofErr w:type="gramEnd"/>
      <w:r>
        <w:t xml:space="preserve"> государственный</w:t>
      </w:r>
    </w:p>
    <w:p w:rsidR="00032D1C" w:rsidRDefault="00032D1C">
      <w:pPr>
        <w:pStyle w:val="ConsPlusNormal"/>
        <w:jc w:val="right"/>
      </w:pPr>
      <w:proofErr w:type="gramStart"/>
      <w:r>
        <w:t>жилищный</w:t>
      </w:r>
      <w:proofErr w:type="gramEnd"/>
      <w:r>
        <w:t xml:space="preserve"> инспектор</w:t>
      </w:r>
    </w:p>
    <w:p w:rsidR="00032D1C" w:rsidRDefault="00032D1C">
      <w:pPr>
        <w:pStyle w:val="ConsPlusNormal"/>
        <w:jc w:val="right"/>
      </w:pPr>
      <w:r>
        <w:t>Чувашской Республики</w:t>
      </w:r>
    </w:p>
    <w:p w:rsidR="00032D1C" w:rsidRDefault="00032D1C">
      <w:pPr>
        <w:pStyle w:val="ConsPlusNormal"/>
        <w:jc w:val="right"/>
      </w:pPr>
      <w:r>
        <w:t>В.КОЧЕТКОВ</w:t>
      </w:r>
    </w:p>
    <w:p w:rsidR="00032D1C" w:rsidRDefault="00032D1C">
      <w:pPr>
        <w:pStyle w:val="ConsPlusNormal"/>
        <w:jc w:val="both"/>
      </w:pPr>
    </w:p>
    <w:p w:rsidR="00032D1C" w:rsidRDefault="00032D1C">
      <w:pPr>
        <w:pStyle w:val="ConsPlusNormal"/>
        <w:jc w:val="both"/>
      </w:pPr>
    </w:p>
    <w:p w:rsidR="00032D1C" w:rsidRDefault="00032D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B5E" w:rsidRDefault="00003B5E">
      <w:bookmarkStart w:id="0" w:name="_GoBack"/>
      <w:bookmarkEnd w:id="0"/>
    </w:p>
    <w:sectPr w:rsidR="00003B5E" w:rsidSect="00A0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1C"/>
    <w:rsid w:val="00003B5E"/>
    <w:rsid w:val="0003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D6C4A-E1F4-4743-9BEB-11647255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D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699B785640F7A13AF7939CC44B6DDAFE574D992EB9F3C0CC49A2FEC68701BCA684BE03236428FED3C5D9DB8A1729C50A5T3G" TargetMode="External"/><Relationship Id="rId5" Type="http://schemas.openxmlformats.org/officeDocument/2006/relationships/hyperlink" Target="consultantplus://offline/ref=363699B785640F7A13AF7939CC44B6DDAFE574D992E89C3E0FC29A2FEC68701BCA684BE020361A83EC3F4594B5B424CD1606CB8F3E1467D99B35B1D2A2T3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Казамбаева Наталия</dc:creator>
  <cp:keywords/>
  <dc:description/>
  <cp:lastModifiedBy>ГЖИ ЧР Казамбаева Наталия</cp:lastModifiedBy>
  <cp:revision>1</cp:revision>
  <dcterms:created xsi:type="dcterms:W3CDTF">2020-04-13T06:18:00Z</dcterms:created>
  <dcterms:modified xsi:type="dcterms:W3CDTF">2020-04-13T06:19:00Z</dcterms:modified>
</cp:coreProperties>
</file>