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95" w:rsidRDefault="00232636" w:rsidP="002E3AD4">
      <w:pPr>
        <w:pStyle w:val="ConsNormal"/>
        <w:widowControl/>
        <w:ind w:left="7088" w:right="0" w:firstLine="0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>УТВЕРЖДАЮ</w:t>
      </w:r>
    </w:p>
    <w:p w:rsidR="00DD6575" w:rsidRPr="00A40EBB" w:rsidRDefault="00DD6575" w:rsidP="002E3AD4">
      <w:pPr>
        <w:pStyle w:val="ConsNormal"/>
        <w:widowControl/>
        <w:ind w:left="7088" w:right="0" w:firstLine="0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Cs/>
          <w:color w:val="000000"/>
          <w:sz w:val="26"/>
          <w:szCs w:val="26"/>
        </w:rPr>
        <w:t>И.о. Руководителя Администрации</w:t>
      </w:r>
    </w:p>
    <w:p w:rsidR="00DD6575" w:rsidRDefault="00DD6575" w:rsidP="002E3AD4">
      <w:pPr>
        <w:pStyle w:val="ConsNormal"/>
        <w:widowControl/>
        <w:ind w:left="7088" w:right="0" w:firstLine="0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Главы Чувашской Республики </w:t>
      </w:r>
      <w:r w:rsidR="002E3A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– </w:t>
      </w:r>
      <w:r w:rsidR="00953D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40EBB">
        <w:rPr>
          <w:rFonts w:ascii="Times New Roman" w:hAnsi="Times New Roman" w:cs="Times New Roman"/>
          <w:bCs/>
          <w:color w:val="000000"/>
          <w:sz w:val="26"/>
          <w:szCs w:val="26"/>
        </w:rPr>
        <w:t>Н.Ю. Каргин</w:t>
      </w:r>
    </w:p>
    <w:p w:rsidR="00953D14" w:rsidRDefault="002E3AD4" w:rsidP="002E3AD4">
      <w:pPr>
        <w:pStyle w:val="ConsNormal"/>
        <w:widowControl/>
        <w:ind w:left="7088" w:right="0" w:firstLine="0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953D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ноября 2020 года</w:t>
      </w:r>
    </w:p>
    <w:p w:rsidR="002E3AD4" w:rsidRPr="00A40EBB" w:rsidRDefault="002E3AD4" w:rsidP="002E3AD4">
      <w:pPr>
        <w:pStyle w:val="ConsNormal"/>
        <w:widowControl/>
        <w:ind w:left="7088" w:right="0" w:firstLine="0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A26B1" w:rsidRPr="00A40EBB" w:rsidRDefault="00CB0A55" w:rsidP="00A40EB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</w:t>
      </w:r>
      <w:r w:rsidR="006A26B1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</w:p>
    <w:p w:rsidR="00CB0A55" w:rsidRPr="00A40EBB" w:rsidRDefault="006A26B1" w:rsidP="00A40EB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мероприятий («дорожная карта»)</w:t>
      </w:r>
      <w:r w:rsidR="00BB2E79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передаче </w:t>
      </w:r>
      <w:r w:rsidR="00F70DFC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Администрации Главы Чувашской Республики </w:t>
      </w:r>
      <w:r w:rsidR="00BB2E79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функций </w:t>
      </w:r>
      <w:r w:rsidR="00DA6FDD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органов</w:t>
      </w:r>
    </w:p>
    <w:p w:rsidR="00CB0A55" w:rsidRPr="00A40EBB" w:rsidRDefault="00DA6FDD" w:rsidP="00A40EB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исполнительной власти Чувашской Республики </w:t>
      </w:r>
      <w:r w:rsidR="00BB2E79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ведению кадровой работы</w:t>
      </w:r>
      <w:r w:rsidR="00B276EA"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предусмотренной частью 1 статьи 44 </w:t>
      </w:r>
    </w:p>
    <w:p w:rsidR="0073791F" w:rsidRPr="00A40EBB" w:rsidRDefault="00B276EA" w:rsidP="00A40EBB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40E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Федерального закона «О государственной гражданской службе Российской Федерации» </w:t>
      </w:r>
    </w:p>
    <w:p w:rsidR="00F01D59" w:rsidRPr="00A40EBB" w:rsidRDefault="00F01D59" w:rsidP="00A40E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50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8091"/>
        <w:gridCol w:w="2017"/>
        <w:gridCol w:w="3888"/>
      </w:tblGrid>
      <w:tr w:rsidR="00A47A50" w:rsidRPr="00A40EBB" w:rsidTr="00911CB3">
        <w:trPr>
          <w:trHeight w:val="212"/>
          <w:tblHeader/>
        </w:trPr>
        <w:tc>
          <w:tcPr>
            <w:tcW w:w="198" w:type="pct"/>
          </w:tcPr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76" w:type="pct"/>
          </w:tcPr>
          <w:p w:rsidR="00A47A50" w:rsidRPr="00A40EBB" w:rsidRDefault="00A47A50" w:rsidP="00A40EBB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92" w:type="pct"/>
          </w:tcPr>
          <w:p w:rsidR="00A47A50" w:rsidRPr="00A40EBB" w:rsidRDefault="00A47A50" w:rsidP="00A40EBB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 </w:t>
            </w:r>
          </w:p>
          <w:p w:rsidR="00A47A50" w:rsidRPr="00A40EBB" w:rsidRDefault="00A47A50" w:rsidP="00A40EBB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исполнения</w:t>
            </w:r>
          </w:p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</w:tcPr>
          <w:p w:rsidR="00A47A50" w:rsidRPr="00A40EBB" w:rsidRDefault="00A47A50" w:rsidP="00A40EBB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A47A50" w:rsidRPr="00A40EBB" w:rsidRDefault="00A47A50" w:rsidP="00A40EBB">
            <w:pPr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</w:t>
            </w:r>
          </w:p>
          <w:p w:rsidR="00A47A50" w:rsidRPr="00A40EBB" w:rsidRDefault="00A47A50" w:rsidP="00A40E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7A50" w:rsidRPr="00A40EBB" w:rsidTr="00911CB3">
        <w:trPr>
          <w:trHeight w:val="212"/>
          <w:tblHeader/>
        </w:trPr>
        <w:tc>
          <w:tcPr>
            <w:tcW w:w="198" w:type="pct"/>
          </w:tcPr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6" w:type="pct"/>
          </w:tcPr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2" w:type="pct"/>
          </w:tcPr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pct"/>
          </w:tcPr>
          <w:p w:rsidR="00A47A50" w:rsidRPr="00A40EBB" w:rsidRDefault="00A47A50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F305E" w:rsidRPr="00A40EBB" w:rsidTr="00911CB3">
        <w:trPr>
          <w:trHeight w:val="1257"/>
        </w:trPr>
        <w:tc>
          <w:tcPr>
            <w:tcW w:w="198" w:type="pct"/>
          </w:tcPr>
          <w:p w:rsidR="00CF305E" w:rsidRPr="00A40EBB" w:rsidRDefault="00CF305E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CF305E" w:rsidRPr="00A40EBB" w:rsidRDefault="00CF305E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CF305E" w:rsidRPr="00A40EBB" w:rsidRDefault="00F074CA" w:rsidP="00F074C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менени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CF305E"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численност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фонд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оплаты труда работн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ков государственных органов Чувашской Республики на 2020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гг. 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:rsidR="000308C5" w:rsidRDefault="000308C5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CF305E" w:rsidRPr="00A40EBB" w:rsidRDefault="000308C5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CF305E" w:rsidRDefault="00CF305E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F305E" w:rsidRPr="00A40EBB" w:rsidRDefault="000308C5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F305E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1ABD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CF305E" w:rsidRPr="00A40EBB" w:rsidRDefault="00CF305E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1334" w:type="pct"/>
          </w:tcPr>
          <w:p w:rsidR="00CF305E" w:rsidRPr="00A40EBB" w:rsidRDefault="00CF305E" w:rsidP="00A40E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(далее – Управление ка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ров)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Минфин Чувашии </w:t>
            </w:r>
          </w:p>
        </w:tc>
      </w:tr>
      <w:tr w:rsidR="00A47A50" w:rsidRPr="00A40EBB" w:rsidTr="00911CB3">
        <w:tc>
          <w:tcPr>
            <w:tcW w:w="198" w:type="pct"/>
          </w:tcPr>
          <w:p w:rsidR="00A47A50" w:rsidRPr="00A40EBB" w:rsidRDefault="00A40EBB" w:rsidP="00A40EB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E252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4F17FC" w:rsidRPr="00A40EBB" w:rsidRDefault="00A47A50" w:rsidP="00A40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для замещения должностей гос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дарственной гражданской службы Чувашской Республики в Управл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нии </w:t>
            </w:r>
            <w:r w:rsidR="00A40EBB">
              <w:rPr>
                <w:rFonts w:ascii="Times New Roman" w:hAnsi="Times New Roman" w:cs="Times New Roman"/>
                <w:sz w:val="26"/>
                <w:szCs w:val="26"/>
              </w:rPr>
              <w:t>кадров</w:t>
            </w:r>
          </w:p>
        </w:tc>
        <w:tc>
          <w:tcPr>
            <w:tcW w:w="692" w:type="pct"/>
          </w:tcPr>
          <w:p w:rsidR="00911CB3" w:rsidRDefault="006B3D16" w:rsidP="00911CB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A47A50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оябрь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  <w:p w:rsidR="00A47A50" w:rsidRPr="00A40EBB" w:rsidRDefault="00911CB3" w:rsidP="00911CB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6B3D16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екабрь </w:t>
            </w:r>
            <w:r w:rsidR="00A47A50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г. </w:t>
            </w:r>
          </w:p>
        </w:tc>
        <w:tc>
          <w:tcPr>
            <w:tcW w:w="1334" w:type="pct"/>
          </w:tcPr>
          <w:p w:rsidR="00A47A50" w:rsidRPr="00A40EBB" w:rsidRDefault="006B3D16" w:rsidP="00A40E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кадров 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межведомственно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электронного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взаимодействия по ка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ровым вопросам</w:t>
            </w:r>
          </w:p>
        </w:tc>
        <w:tc>
          <w:tcPr>
            <w:tcW w:w="692" w:type="pct"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748B2" w:rsidRPr="00A40EBB" w:rsidRDefault="00F748B2" w:rsidP="0070615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70615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Мининформполитики Чувашии </w:t>
            </w:r>
          </w:p>
        </w:tc>
      </w:tr>
      <w:tr w:rsidR="00F748B2" w:rsidRPr="00A40EBB" w:rsidTr="00911CB3">
        <w:tc>
          <w:tcPr>
            <w:tcW w:w="198" w:type="pct"/>
            <w:vMerge w:val="restar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Заключение соглашений о 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взаимодействии в сфере кадровой работы Администрации Главы Чувашской Республики и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сельского хозяйства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декабря  2020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Минсельхоз Чувашии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экономического развития и имущественных отнош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ний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31 декабря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Минэкономразвития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промышленности и энергетики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января 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Минпромэнерго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природных ресурсов и экологии Чувашской Республ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февраля 2021 г.</w:t>
            </w:r>
          </w:p>
        </w:tc>
        <w:tc>
          <w:tcPr>
            <w:tcW w:w="1334" w:type="pct"/>
          </w:tcPr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Минприроды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здравоохранения Чувашской Республики 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февраля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Минздрав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марта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Минстрой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культуры, по делам национальностей и архивного дела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15 марта 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Минкультуры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транспорта и дорожного хозяйства Чувашской Респу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апреля 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Минтранс Чувашии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апреля 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Минтруд Чувашии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Государственного комитета Чувашской Республики по делам гра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данской обороны и чрезвычайным ситуациям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мая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ГКЧС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Государственной ветеринарной службы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 мая 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Госветслужба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 Чувашской Республики по делам юстиции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мая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кадров, Госслужба Чувашии по делам юстиции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 Чувашской Республики по конкурентной политике и тарифам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15 мая 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кадров, 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Госслужба Чувашии по конкурентной п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литике и тарифам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Государственной жилищной инспекции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июня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Госжилинспекция Чувашии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июня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г.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Гостехнадзор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цифрового развития, информационной политики и ма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совых коммуникаций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июня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Мининформполитики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физической культуры и спорта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15 июня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Минспорт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молодежной политики Чувашской Ре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 1 июля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Минобразования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Министерства финансов Чувашской Республики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июля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Минфин Чувашии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pStyle w:val="a4"/>
              <w:numPr>
                <w:ilvl w:val="0"/>
                <w:numId w:val="10"/>
              </w:numPr>
              <w:ind w:left="17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Полномочного представительства Чувашской Республики при През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денте Российской Федерации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до 1 июля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кадров, 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Полпре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ство Чувашии при Президенте России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проектов нормативных правовых и иных актов Чува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ской Республики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нормативные правовые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иные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Чувашской Республики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 связи с централизацией кадровой работы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ноябрь–декабрь 2020 г. 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проектов правовых актов государственных органов Ч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вашской Республики о внесении изменений в правовые акты госуда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ственных органов Чувашской Республики в связи с централизацией кадровой работы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за 10 к.д. до подписания с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глашения, ук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занного в пун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те 4 настоящего плана (далее – соглашение)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органы исполнительной власти Чувашской Республики</w:t>
            </w:r>
          </w:p>
        </w:tc>
      </w:tr>
      <w:tr w:rsidR="00F748B2" w:rsidRPr="00A40EBB" w:rsidTr="00911CB3">
        <w:tc>
          <w:tcPr>
            <w:tcW w:w="198" w:type="pct"/>
            <w:vMerge w:val="restart"/>
          </w:tcPr>
          <w:p w:rsidR="00F748B2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Разработка порядков межведомственного взаимодействия по вопр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сам:</w:t>
            </w:r>
          </w:p>
        </w:tc>
        <w:tc>
          <w:tcPr>
            <w:tcW w:w="692" w:type="pct"/>
            <w:vMerge w:val="restar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ноябрь–декабрь 2020 г., январь–июнь </w:t>
            </w: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 w:val="restart"/>
          </w:tcPr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кадров</w:t>
            </w: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поступления на гражданскую службу Чувашской Республики в орган исполнительной власти Чувашской Республики (далее – гражданская служба) и назначения на должность гражданской службы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увольнения с гражданской службы и освобождения от замещаемой должности гражданской службы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и проведения конкурс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замещение вакантной дол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ности гражданской службы и в кадровый резерв органа исполнител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ной власти Чувашской Республики 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формирования кадрового резерва органа исполнительной власти Ч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вашской Республики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предоставления отпусков государственным гражданским служащим Чувашской Республики в органах исполнительной власти Чувашской Республики (далее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гражданский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служащий)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проведения аттестации 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 квалификационного экзамена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присвоения классных чинов гражданской службы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ведения трудовых книжек гражданских служащих (при наличии) (осуществляет орган исполнительной власти Чувашской Республики)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оформления и выдачи служебных удостоверений 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представления сведений об адресах сайтов и (или) страниц сайтов в информационно-телекоммуникационной сети «Интернет» (далее – сеть «Интернет»), на которых гражданин, претендующий на замещ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ние должности гражданской службы, гражданский служащий разм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щали </w:t>
            </w:r>
            <w:hyperlink r:id="rId9" w:history="1">
              <w:r w:rsidRPr="00A40EBB">
                <w:rPr>
                  <w:rFonts w:ascii="Times New Roman" w:hAnsi="Times New Roman" w:cs="Times New Roman"/>
                  <w:sz w:val="26"/>
                  <w:szCs w:val="26"/>
                </w:rPr>
                <w:t>общедоступную информацию</w:t>
              </w:r>
            </w:hyperlink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, а также данные, позволяющие их идентифицировать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обработки общедоступной информации, размещенной претендентами на замещение должности гражданской службы и гражданскими сл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жащими в сети «Интернет», а также проверки достоверности и полн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ты сведений об адресах сайтов и (или) страниц сайтов в сети «Инте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нет», на которых гражданин, претендующий на замещение должности гражданской службы, гражданский служащий размещали </w:t>
            </w:r>
            <w:hyperlink r:id="rId10" w:history="1">
              <w:r w:rsidRPr="00A40EBB">
                <w:rPr>
                  <w:rFonts w:ascii="Times New Roman" w:hAnsi="Times New Roman" w:cs="Times New Roman"/>
                  <w:sz w:val="26"/>
                  <w:szCs w:val="26"/>
                </w:rPr>
                <w:t>общед</w:t>
              </w:r>
              <w:r w:rsidRPr="00A40EBB">
                <w:rPr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Pr="00A40EBB">
                <w:rPr>
                  <w:rFonts w:ascii="Times New Roman" w:hAnsi="Times New Roman" w:cs="Times New Roman"/>
                  <w:sz w:val="26"/>
                  <w:szCs w:val="26"/>
                </w:rPr>
                <w:t>ступную информацию</w:t>
              </w:r>
            </w:hyperlink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, а также данные, позволяющие их идентифиц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0EBB">
              <w:rPr>
                <w:rFonts w:ascii="Times New Roman" w:hAnsi="Times New Roman" w:cs="Times New Roman"/>
                <w:sz w:val="26"/>
                <w:szCs w:val="26"/>
              </w:rPr>
              <w:t xml:space="preserve">ровать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(осуществляет орган исполнительной власти Чувашской Ре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публики)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 организационно-штатных мероприятий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 xml:space="preserve"> служебных проверок в отношении гражданских служ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71711D" w:rsidRDefault="00F748B2" w:rsidP="00F748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гражданских служащих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71711D" w:rsidRDefault="00F748B2" w:rsidP="00F748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о целевом приеме и договоров о целевом об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1711D">
              <w:rPr>
                <w:rFonts w:ascii="Times New Roman" w:hAnsi="Times New Roman" w:cs="Times New Roman"/>
                <w:sz w:val="26"/>
                <w:szCs w:val="26"/>
              </w:rPr>
              <w:t>чении гражданских служащих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71711D" w:rsidRDefault="00F748B2" w:rsidP="00F748B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разработки и утверждения должностных регламентов</w:t>
            </w:r>
          </w:p>
        </w:tc>
        <w:tc>
          <w:tcPr>
            <w:tcW w:w="692" w:type="pct"/>
            <w:vMerge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  <w:vMerge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 органах исполнительной власти Чувашской Республики организационно-штатных мероприятий в связи с централизацией ка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ровой работы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 м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сяцев после подписания с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глашения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исполнительной власти Чувашской Республики 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 w:val="restart"/>
          </w:tcPr>
          <w:p w:rsidR="00F748B2" w:rsidRPr="00A40EBB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Выделение Управлению кадров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служебных кабинетов с мебелью и оргтехникой для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размещения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11 дополнительных сотрудников и хранения личных дел служащих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лее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1500 шт.) и иных кадровых документов (личные карточки, журн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лы учета и т.п.)</w:t>
            </w:r>
          </w:p>
        </w:tc>
        <w:tc>
          <w:tcPr>
            <w:tcW w:w="692" w:type="pct"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оябрь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делами </w:t>
            </w:r>
          </w:p>
        </w:tc>
      </w:tr>
      <w:tr w:rsidR="00F748B2" w:rsidRPr="00A40EBB" w:rsidTr="00911CB3">
        <w:tc>
          <w:tcPr>
            <w:tcW w:w="198" w:type="pct"/>
            <w:vMerge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помещения с возможностью размещения не менее 20 человек для проведения конкурсов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на замещение вакантной должности гражда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ской службы и в кадровый резерв органа исполнительной власти Ч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вашской Республики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аттестаций, квалификационных экзаменов, об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чения гражданских служащих (в том числе в порядке межведомстве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ного взаимодействия), а также 10 компьютеров (для проведения 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стирования кандидатов и персонала) </w:t>
            </w:r>
          </w:p>
        </w:tc>
        <w:tc>
          <w:tcPr>
            <w:tcW w:w="692" w:type="pct"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делами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45652D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F748B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748B2"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Разработка, утверждение и изготовление печатей и штампов для вед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ния кадрового делопроизводства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делами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Управление делопроизводства, 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F748B2" w:rsidP="00F748B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органами исполнительной власти Чувашской Респу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лики в Управление кадров графика ежегодных оплачиваемых отпу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ков на 2021 год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20 декабря 2020 г.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исполнительной власти Чувашской Республики 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6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Передача органами исполнительной власти Чувашской Республики в Управление кадров личных дел гражданских служащих и иных ка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ровых документов</w:t>
            </w: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0 к.д. после по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писания согл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шения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Органы исполнительной власти Чувашской Республики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Упра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ление кадров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13. </w:t>
            </w:r>
          </w:p>
        </w:tc>
        <w:tc>
          <w:tcPr>
            <w:tcW w:w="2776" w:type="pct"/>
          </w:tcPr>
          <w:p w:rsidR="00F748B2" w:rsidRDefault="00F748B2" w:rsidP="00F748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двух лиц (в целях взаимозаменяемости), осуществля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щих взаимодействие органа исполнительной власти Чувашской 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публики и Администрации по вопросам кадровой работы </w:t>
            </w:r>
          </w:p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</w:tcPr>
          <w:p w:rsidR="00F748B2" w:rsidRPr="00A40EBB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3 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бочих дней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сле подписания соглашения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Органы исполнительной власти Чувашской Республики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48B2" w:rsidRPr="00A40EBB" w:rsidTr="00911CB3">
        <w:tc>
          <w:tcPr>
            <w:tcW w:w="198" w:type="pct"/>
          </w:tcPr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76" w:type="pct"/>
          </w:tcPr>
          <w:p w:rsidR="00F748B2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Ведение кадровой работы в органе исполнительной власти Чувашской Республики Управлением кадров</w:t>
            </w:r>
          </w:p>
        </w:tc>
        <w:tc>
          <w:tcPr>
            <w:tcW w:w="692" w:type="pct"/>
          </w:tcPr>
          <w:p w:rsidR="006846E1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истечении 30 к.д. после подписания </w:t>
            </w:r>
          </w:p>
          <w:p w:rsidR="00F748B2" w:rsidRDefault="00F748B2" w:rsidP="00F748B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соглашения </w:t>
            </w:r>
          </w:p>
        </w:tc>
        <w:tc>
          <w:tcPr>
            <w:tcW w:w="1334" w:type="pct"/>
          </w:tcPr>
          <w:p w:rsidR="00F748B2" w:rsidRPr="00A40EBB" w:rsidRDefault="00F748B2" w:rsidP="00F748B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кадров,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рганы и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полнительной власти Чува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A40EBB">
              <w:rPr>
                <w:rFonts w:ascii="Times New Roman" w:eastAsia="Calibri" w:hAnsi="Times New Roman" w:cs="Times New Roman"/>
                <w:sz w:val="26"/>
                <w:szCs w:val="26"/>
              </w:rPr>
              <w:t>ской Республики</w:t>
            </w:r>
          </w:p>
        </w:tc>
      </w:tr>
    </w:tbl>
    <w:p w:rsidR="00F01D59" w:rsidRDefault="00F01D59" w:rsidP="00A40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40365" w:rsidRPr="00A40EBB" w:rsidRDefault="00740365" w:rsidP="00740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sectPr w:rsidR="00740365" w:rsidRPr="00A40EBB" w:rsidSect="00767C95">
      <w:headerReference w:type="default" r:id="rId11"/>
      <w:pgSz w:w="16838" w:h="11906" w:orient="landscape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4D" w:rsidRDefault="007C244D" w:rsidP="00E801BC">
      <w:pPr>
        <w:spacing w:after="0" w:line="240" w:lineRule="auto"/>
      </w:pPr>
      <w:r>
        <w:separator/>
      </w:r>
    </w:p>
  </w:endnote>
  <w:endnote w:type="continuationSeparator" w:id="0">
    <w:p w:rsidR="007C244D" w:rsidRDefault="007C244D" w:rsidP="00E8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4D" w:rsidRDefault="007C244D" w:rsidP="00E801BC">
      <w:pPr>
        <w:spacing w:after="0" w:line="240" w:lineRule="auto"/>
      </w:pPr>
      <w:r>
        <w:separator/>
      </w:r>
    </w:p>
  </w:footnote>
  <w:footnote w:type="continuationSeparator" w:id="0">
    <w:p w:rsidR="007C244D" w:rsidRDefault="007C244D" w:rsidP="00E8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97497"/>
      <w:docPartObj>
        <w:docPartGallery w:val="Page Numbers (Top of Page)"/>
        <w:docPartUnique/>
      </w:docPartObj>
    </w:sdtPr>
    <w:sdtEndPr/>
    <w:sdtContent>
      <w:p w:rsidR="000A5360" w:rsidRPr="00E801BC" w:rsidRDefault="000A5360" w:rsidP="00E801BC">
        <w:pPr>
          <w:pStyle w:val="a5"/>
          <w:jc w:val="center"/>
          <w:rPr>
            <w:rFonts w:ascii="Times New Roman" w:hAnsi="Times New Roman" w:cs="Times New Roman"/>
          </w:rPr>
        </w:pPr>
        <w:r w:rsidRPr="00E801BC">
          <w:rPr>
            <w:rFonts w:ascii="Times New Roman" w:hAnsi="Times New Roman" w:cs="Times New Roman"/>
          </w:rPr>
          <w:fldChar w:fldCharType="begin"/>
        </w:r>
        <w:r w:rsidRPr="00E801BC">
          <w:rPr>
            <w:rFonts w:ascii="Times New Roman" w:hAnsi="Times New Roman" w:cs="Times New Roman"/>
          </w:rPr>
          <w:instrText>PAGE   \* MERGEFORMAT</w:instrText>
        </w:r>
        <w:r w:rsidRPr="00E801BC">
          <w:rPr>
            <w:rFonts w:ascii="Times New Roman" w:hAnsi="Times New Roman" w:cs="Times New Roman"/>
          </w:rPr>
          <w:fldChar w:fldCharType="separate"/>
        </w:r>
        <w:r w:rsidR="006421BA">
          <w:rPr>
            <w:rFonts w:ascii="Times New Roman" w:hAnsi="Times New Roman" w:cs="Times New Roman"/>
            <w:noProof/>
          </w:rPr>
          <w:t>6</w:t>
        </w:r>
        <w:r w:rsidRPr="00E801BC">
          <w:rPr>
            <w:rFonts w:ascii="Times New Roman" w:hAnsi="Times New Roman" w:cs="Times New Roman"/>
          </w:rPr>
          <w:fldChar w:fldCharType="end"/>
        </w:r>
      </w:p>
    </w:sdtContent>
  </w:sdt>
  <w:p w:rsidR="000A5360" w:rsidRDefault="000A53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D4"/>
    <w:multiLevelType w:val="hybridMultilevel"/>
    <w:tmpl w:val="86C46CBA"/>
    <w:lvl w:ilvl="0" w:tplc="5E568BF4">
      <w:start w:val="2"/>
      <w:numFmt w:val="bullet"/>
      <w:lvlText w:val=""/>
      <w:lvlJc w:val="left"/>
      <w:pPr>
        <w:ind w:left="25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02900474"/>
    <w:multiLevelType w:val="hybridMultilevel"/>
    <w:tmpl w:val="06623C0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2C4DE3"/>
    <w:multiLevelType w:val="hybridMultilevel"/>
    <w:tmpl w:val="A000CA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1A3458B"/>
    <w:multiLevelType w:val="hybridMultilevel"/>
    <w:tmpl w:val="0FC44EC8"/>
    <w:lvl w:ilvl="0" w:tplc="C24EDA8E">
      <w:start w:val="2"/>
      <w:numFmt w:val="bullet"/>
      <w:lvlText w:val=""/>
      <w:lvlJc w:val="left"/>
      <w:pPr>
        <w:ind w:left="185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A4C8C"/>
    <w:multiLevelType w:val="hybridMultilevel"/>
    <w:tmpl w:val="05A4C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1E81"/>
    <w:multiLevelType w:val="hybridMultilevel"/>
    <w:tmpl w:val="1F02D8EE"/>
    <w:lvl w:ilvl="0" w:tplc="391C71E6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A253FB4"/>
    <w:multiLevelType w:val="hybridMultilevel"/>
    <w:tmpl w:val="28E0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0BF"/>
    <w:multiLevelType w:val="hybridMultilevel"/>
    <w:tmpl w:val="9992E076"/>
    <w:lvl w:ilvl="0" w:tplc="40C66ECA">
      <w:start w:val="2"/>
      <w:numFmt w:val="bullet"/>
      <w:lvlText w:val=""/>
      <w:lvlJc w:val="left"/>
      <w:pPr>
        <w:ind w:left="2934" w:hanging="360"/>
      </w:pPr>
      <w:rPr>
        <w:rFonts w:ascii="Symbol" w:eastAsia="Calibri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8">
    <w:nsid w:val="22B77E3C"/>
    <w:multiLevelType w:val="hybridMultilevel"/>
    <w:tmpl w:val="4B1E467E"/>
    <w:lvl w:ilvl="0" w:tplc="4C92E9C2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43946CE"/>
    <w:multiLevelType w:val="hybridMultilevel"/>
    <w:tmpl w:val="5E00BECE"/>
    <w:lvl w:ilvl="0" w:tplc="CE682484">
      <w:start w:val="2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C5C7C71"/>
    <w:multiLevelType w:val="hybridMultilevel"/>
    <w:tmpl w:val="A2589C6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B2D74F4"/>
    <w:multiLevelType w:val="hybridMultilevel"/>
    <w:tmpl w:val="653E5F90"/>
    <w:lvl w:ilvl="0" w:tplc="BB9E45CE">
      <w:start w:val="2"/>
      <w:numFmt w:val="bullet"/>
      <w:lvlText w:val=""/>
      <w:lvlJc w:val="left"/>
      <w:pPr>
        <w:ind w:left="221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40A539E6"/>
    <w:multiLevelType w:val="hybridMultilevel"/>
    <w:tmpl w:val="6AE09F76"/>
    <w:lvl w:ilvl="0" w:tplc="B2249BB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1E7B"/>
    <w:multiLevelType w:val="hybridMultilevel"/>
    <w:tmpl w:val="F5B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733C"/>
    <w:multiLevelType w:val="hybridMultilevel"/>
    <w:tmpl w:val="1346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59"/>
    <w:rsid w:val="00000A3B"/>
    <w:rsid w:val="000053DC"/>
    <w:rsid w:val="00023390"/>
    <w:rsid w:val="000308C5"/>
    <w:rsid w:val="0003778D"/>
    <w:rsid w:val="00040B31"/>
    <w:rsid w:val="00050462"/>
    <w:rsid w:val="00051236"/>
    <w:rsid w:val="00062CDD"/>
    <w:rsid w:val="00074640"/>
    <w:rsid w:val="00074BFE"/>
    <w:rsid w:val="000A5360"/>
    <w:rsid w:val="000A5A5D"/>
    <w:rsid w:val="000A5CCE"/>
    <w:rsid w:val="000B15DE"/>
    <w:rsid w:val="000C4A04"/>
    <w:rsid w:val="000F0E55"/>
    <w:rsid w:val="000F61AA"/>
    <w:rsid w:val="000F753D"/>
    <w:rsid w:val="001077B1"/>
    <w:rsid w:val="001149F1"/>
    <w:rsid w:val="0011557A"/>
    <w:rsid w:val="00117099"/>
    <w:rsid w:val="001179C9"/>
    <w:rsid w:val="00122B04"/>
    <w:rsid w:val="00132713"/>
    <w:rsid w:val="001542E0"/>
    <w:rsid w:val="001620EF"/>
    <w:rsid w:val="001639E4"/>
    <w:rsid w:val="0016646B"/>
    <w:rsid w:val="0017601D"/>
    <w:rsid w:val="001817E4"/>
    <w:rsid w:val="00183870"/>
    <w:rsid w:val="00185A8A"/>
    <w:rsid w:val="00193E0A"/>
    <w:rsid w:val="001B5DEB"/>
    <w:rsid w:val="001D111D"/>
    <w:rsid w:val="001D23C4"/>
    <w:rsid w:val="001D7F5A"/>
    <w:rsid w:val="001E769B"/>
    <w:rsid w:val="00205055"/>
    <w:rsid w:val="002062EC"/>
    <w:rsid w:val="00213821"/>
    <w:rsid w:val="00213F2F"/>
    <w:rsid w:val="0021792B"/>
    <w:rsid w:val="00225B8F"/>
    <w:rsid w:val="00232636"/>
    <w:rsid w:val="00237CF1"/>
    <w:rsid w:val="0026234B"/>
    <w:rsid w:val="002716E6"/>
    <w:rsid w:val="00274D3D"/>
    <w:rsid w:val="0028388D"/>
    <w:rsid w:val="0028582F"/>
    <w:rsid w:val="00286643"/>
    <w:rsid w:val="002A6393"/>
    <w:rsid w:val="002E3AD4"/>
    <w:rsid w:val="002E4D86"/>
    <w:rsid w:val="002E58F8"/>
    <w:rsid w:val="002E5CF6"/>
    <w:rsid w:val="002F25D5"/>
    <w:rsid w:val="002F781E"/>
    <w:rsid w:val="00300D72"/>
    <w:rsid w:val="00312A21"/>
    <w:rsid w:val="003142E1"/>
    <w:rsid w:val="00321A43"/>
    <w:rsid w:val="00321D3B"/>
    <w:rsid w:val="00322448"/>
    <w:rsid w:val="00322EE0"/>
    <w:rsid w:val="00336C46"/>
    <w:rsid w:val="00342C35"/>
    <w:rsid w:val="00346E97"/>
    <w:rsid w:val="003553CA"/>
    <w:rsid w:val="00373527"/>
    <w:rsid w:val="00385BD0"/>
    <w:rsid w:val="003910BD"/>
    <w:rsid w:val="003934DB"/>
    <w:rsid w:val="00397271"/>
    <w:rsid w:val="003A7D5F"/>
    <w:rsid w:val="003B24BC"/>
    <w:rsid w:val="003C2186"/>
    <w:rsid w:val="003C60F6"/>
    <w:rsid w:val="003C766B"/>
    <w:rsid w:val="003E7D95"/>
    <w:rsid w:val="003F0623"/>
    <w:rsid w:val="004040A3"/>
    <w:rsid w:val="004047D8"/>
    <w:rsid w:val="004127B3"/>
    <w:rsid w:val="004239CC"/>
    <w:rsid w:val="00426926"/>
    <w:rsid w:val="004333F4"/>
    <w:rsid w:val="00433693"/>
    <w:rsid w:val="00450703"/>
    <w:rsid w:val="004512D4"/>
    <w:rsid w:val="00455412"/>
    <w:rsid w:val="0045652D"/>
    <w:rsid w:val="00471739"/>
    <w:rsid w:val="0047388F"/>
    <w:rsid w:val="00483CF4"/>
    <w:rsid w:val="00485135"/>
    <w:rsid w:val="0048566C"/>
    <w:rsid w:val="00487F51"/>
    <w:rsid w:val="004904E1"/>
    <w:rsid w:val="00493EC5"/>
    <w:rsid w:val="004A1283"/>
    <w:rsid w:val="004A17B6"/>
    <w:rsid w:val="004B79A8"/>
    <w:rsid w:val="004C1C09"/>
    <w:rsid w:val="004C1D04"/>
    <w:rsid w:val="004E2D6A"/>
    <w:rsid w:val="004E55E4"/>
    <w:rsid w:val="004E7496"/>
    <w:rsid w:val="004F17FC"/>
    <w:rsid w:val="004F4458"/>
    <w:rsid w:val="004F6C8E"/>
    <w:rsid w:val="00500E6E"/>
    <w:rsid w:val="00514F30"/>
    <w:rsid w:val="005245EB"/>
    <w:rsid w:val="00524DFF"/>
    <w:rsid w:val="00532E8B"/>
    <w:rsid w:val="00536B58"/>
    <w:rsid w:val="00561DDF"/>
    <w:rsid w:val="005745E2"/>
    <w:rsid w:val="00585097"/>
    <w:rsid w:val="00586D42"/>
    <w:rsid w:val="005900E0"/>
    <w:rsid w:val="00597CE3"/>
    <w:rsid w:val="005B1DEB"/>
    <w:rsid w:val="005B70DD"/>
    <w:rsid w:val="005C0D76"/>
    <w:rsid w:val="005E7C49"/>
    <w:rsid w:val="005F2969"/>
    <w:rsid w:val="005F37C6"/>
    <w:rsid w:val="005F6256"/>
    <w:rsid w:val="006116E5"/>
    <w:rsid w:val="00615945"/>
    <w:rsid w:val="006261ED"/>
    <w:rsid w:val="00627283"/>
    <w:rsid w:val="00630FF5"/>
    <w:rsid w:val="006319B4"/>
    <w:rsid w:val="006421BA"/>
    <w:rsid w:val="00642E7F"/>
    <w:rsid w:val="006574DB"/>
    <w:rsid w:val="00661DBF"/>
    <w:rsid w:val="006649E3"/>
    <w:rsid w:val="006818A8"/>
    <w:rsid w:val="006846E1"/>
    <w:rsid w:val="00693A95"/>
    <w:rsid w:val="00694E8B"/>
    <w:rsid w:val="006A26B1"/>
    <w:rsid w:val="006A448D"/>
    <w:rsid w:val="006B3D16"/>
    <w:rsid w:val="006B590F"/>
    <w:rsid w:val="006B6287"/>
    <w:rsid w:val="006D075D"/>
    <w:rsid w:val="006E2238"/>
    <w:rsid w:val="006F2522"/>
    <w:rsid w:val="006F6ADC"/>
    <w:rsid w:val="006F7FF3"/>
    <w:rsid w:val="00703B75"/>
    <w:rsid w:val="00705515"/>
    <w:rsid w:val="0070615E"/>
    <w:rsid w:val="00717F9C"/>
    <w:rsid w:val="00724DAE"/>
    <w:rsid w:val="0073791F"/>
    <w:rsid w:val="00740365"/>
    <w:rsid w:val="0074518F"/>
    <w:rsid w:val="00757A82"/>
    <w:rsid w:val="00762475"/>
    <w:rsid w:val="00767147"/>
    <w:rsid w:val="00767C95"/>
    <w:rsid w:val="007732A3"/>
    <w:rsid w:val="00782096"/>
    <w:rsid w:val="00785F80"/>
    <w:rsid w:val="0079269E"/>
    <w:rsid w:val="007A3E75"/>
    <w:rsid w:val="007A58CD"/>
    <w:rsid w:val="007B37F9"/>
    <w:rsid w:val="007B5040"/>
    <w:rsid w:val="007B784E"/>
    <w:rsid w:val="007C244D"/>
    <w:rsid w:val="007D3CF2"/>
    <w:rsid w:val="007D542F"/>
    <w:rsid w:val="007E22EA"/>
    <w:rsid w:val="007E25A8"/>
    <w:rsid w:val="007E7D68"/>
    <w:rsid w:val="007F72D3"/>
    <w:rsid w:val="007F7B8F"/>
    <w:rsid w:val="008126AD"/>
    <w:rsid w:val="00815350"/>
    <w:rsid w:val="00826F53"/>
    <w:rsid w:val="00844283"/>
    <w:rsid w:val="0085047F"/>
    <w:rsid w:val="0085452B"/>
    <w:rsid w:val="00855D3E"/>
    <w:rsid w:val="00856805"/>
    <w:rsid w:val="00860C0E"/>
    <w:rsid w:val="00865957"/>
    <w:rsid w:val="00885561"/>
    <w:rsid w:val="0088703A"/>
    <w:rsid w:val="008957FB"/>
    <w:rsid w:val="008A0C0B"/>
    <w:rsid w:val="008B2698"/>
    <w:rsid w:val="008B3D08"/>
    <w:rsid w:val="008D6909"/>
    <w:rsid w:val="008E1F61"/>
    <w:rsid w:val="008E2522"/>
    <w:rsid w:val="008F6AC2"/>
    <w:rsid w:val="009010AD"/>
    <w:rsid w:val="009042DA"/>
    <w:rsid w:val="00911CB3"/>
    <w:rsid w:val="00912922"/>
    <w:rsid w:val="00951741"/>
    <w:rsid w:val="00952AAC"/>
    <w:rsid w:val="00953D14"/>
    <w:rsid w:val="00954AD4"/>
    <w:rsid w:val="00956FA5"/>
    <w:rsid w:val="00962EB5"/>
    <w:rsid w:val="00962EFC"/>
    <w:rsid w:val="00964DB5"/>
    <w:rsid w:val="00965074"/>
    <w:rsid w:val="00967E0A"/>
    <w:rsid w:val="00973F1A"/>
    <w:rsid w:val="00976F53"/>
    <w:rsid w:val="00980494"/>
    <w:rsid w:val="00986995"/>
    <w:rsid w:val="009A1D2A"/>
    <w:rsid w:val="009A548A"/>
    <w:rsid w:val="009A7B2F"/>
    <w:rsid w:val="009B5084"/>
    <w:rsid w:val="009B52FD"/>
    <w:rsid w:val="009D15CD"/>
    <w:rsid w:val="009D6B74"/>
    <w:rsid w:val="009D7F73"/>
    <w:rsid w:val="009E14A4"/>
    <w:rsid w:val="009E274D"/>
    <w:rsid w:val="009E7E6B"/>
    <w:rsid w:val="009F1ABD"/>
    <w:rsid w:val="009F2981"/>
    <w:rsid w:val="009F538B"/>
    <w:rsid w:val="009F60B1"/>
    <w:rsid w:val="00A07A4C"/>
    <w:rsid w:val="00A11D74"/>
    <w:rsid w:val="00A13F4A"/>
    <w:rsid w:val="00A159ED"/>
    <w:rsid w:val="00A21331"/>
    <w:rsid w:val="00A21AAB"/>
    <w:rsid w:val="00A22BF9"/>
    <w:rsid w:val="00A23FCE"/>
    <w:rsid w:val="00A34D1A"/>
    <w:rsid w:val="00A36CE3"/>
    <w:rsid w:val="00A40EBB"/>
    <w:rsid w:val="00A456BF"/>
    <w:rsid w:val="00A47A50"/>
    <w:rsid w:val="00A47A9B"/>
    <w:rsid w:val="00A5746B"/>
    <w:rsid w:val="00A722E2"/>
    <w:rsid w:val="00A830CB"/>
    <w:rsid w:val="00A8336F"/>
    <w:rsid w:val="00A83581"/>
    <w:rsid w:val="00A84D7B"/>
    <w:rsid w:val="00A877F4"/>
    <w:rsid w:val="00A921F8"/>
    <w:rsid w:val="00AA566B"/>
    <w:rsid w:val="00AA74FE"/>
    <w:rsid w:val="00AB1B97"/>
    <w:rsid w:val="00AB1CB1"/>
    <w:rsid w:val="00AD295B"/>
    <w:rsid w:val="00AD5965"/>
    <w:rsid w:val="00AF1C6C"/>
    <w:rsid w:val="00B004E0"/>
    <w:rsid w:val="00B0753A"/>
    <w:rsid w:val="00B1121E"/>
    <w:rsid w:val="00B21725"/>
    <w:rsid w:val="00B27048"/>
    <w:rsid w:val="00B276EA"/>
    <w:rsid w:val="00B34E19"/>
    <w:rsid w:val="00B47F39"/>
    <w:rsid w:val="00B52AAD"/>
    <w:rsid w:val="00B568AD"/>
    <w:rsid w:val="00B65FB8"/>
    <w:rsid w:val="00B66A04"/>
    <w:rsid w:val="00B71FF8"/>
    <w:rsid w:val="00B80141"/>
    <w:rsid w:val="00B817B0"/>
    <w:rsid w:val="00BA01B0"/>
    <w:rsid w:val="00BA2AB2"/>
    <w:rsid w:val="00BB2E79"/>
    <w:rsid w:val="00BD28D9"/>
    <w:rsid w:val="00BD4D58"/>
    <w:rsid w:val="00BD58E5"/>
    <w:rsid w:val="00BD5A8F"/>
    <w:rsid w:val="00BE0D11"/>
    <w:rsid w:val="00BE1E97"/>
    <w:rsid w:val="00BE2396"/>
    <w:rsid w:val="00BE4169"/>
    <w:rsid w:val="00BE64D0"/>
    <w:rsid w:val="00BF6FD1"/>
    <w:rsid w:val="00C02803"/>
    <w:rsid w:val="00C20E66"/>
    <w:rsid w:val="00C23549"/>
    <w:rsid w:val="00C24CF7"/>
    <w:rsid w:val="00C32A8B"/>
    <w:rsid w:val="00C44FA8"/>
    <w:rsid w:val="00C52939"/>
    <w:rsid w:val="00C535E7"/>
    <w:rsid w:val="00C54212"/>
    <w:rsid w:val="00C75908"/>
    <w:rsid w:val="00C817CD"/>
    <w:rsid w:val="00C900C0"/>
    <w:rsid w:val="00C9301C"/>
    <w:rsid w:val="00C94205"/>
    <w:rsid w:val="00CA0771"/>
    <w:rsid w:val="00CA24E0"/>
    <w:rsid w:val="00CA683E"/>
    <w:rsid w:val="00CB0A55"/>
    <w:rsid w:val="00CB1612"/>
    <w:rsid w:val="00CB7961"/>
    <w:rsid w:val="00CD096E"/>
    <w:rsid w:val="00CD62F0"/>
    <w:rsid w:val="00CE5D5F"/>
    <w:rsid w:val="00CF305E"/>
    <w:rsid w:val="00CF412E"/>
    <w:rsid w:val="00D13009"/>
    <w:rsid w:val="00D3714C"/>
    <w:rsid w:val="00D46467"/>
    <w:rsid w:val="00D60D14"/>
    <w:rsid w:val="00D71C1B"/>
    <w:rsid w:val="00D8161B"/>
    <w:rsid w:val="00D87F5E"/>
    <w:rsid w:val="00D94D47"/>
    <w:rsid w:val="00D95B1B"/>
    <w:rsid w:val="00DA1299"/>
    <w:rsid w:val="00DA6FDD"/>
    <w:rsid w:val="00DB55DD"/>
    <w:rsid w:val="00DC05DA"/>
    <w:rsid w:val="00DC0A50"/>
    <w:rsid w:val="00DD6575"/>
    <w:rsid w:val="00DD7D98"/>
    <w:rsid w:val="00DF0AE6"/>
    <w:rsid w:val="00DF146B"/>
    <w:rsid w:val="00DF5AAF"/>
    <w:rsid w:val="00E052E9"/>
    <w:rsid w:val="00E0786C"/>
    <w:rsid w:val="00E210A2"/>
    <w:rsid w:val="00E24662"/>
    <w:rsid w:val="00E2752A"/>
    <w:rsid w:val="00E31868"/>
    <w:rsid w:val="00E35066"/>
    <w:rsid w:val="00E4604C"/>
    <w:rsid w:val="00E6056C"/>
    <w:rsid w:val="00E64BC6"/>
    <w:rsid w:val="00E72FEB"/>
    <w:rsid w:val="00E73FB8"/>
    <w:rsid w:val="00E801BC"/>
    <w:rsid w:val="00E80A6F"/>
    <w:rsid w:val="00E8242A"/>
    <w:rsid w:val="00EA3480"/>
    <w:rsid w:val="00EA62AC"/>
    <w:rsid w:val="00EB06A8"/>
    <w:rsid w:val="00EB73A6"/>
    <w:rsid w:val="00EC5E35"/>
    <w:rsid w:val="00ED09EB"/>
    <w:rsid w:val="00ED214D"/>
    <w:rsid w:val="00ED2F79"/>
    <w:rsid w:val="00EE6583"/>
    <w:rsid w:val="00EF091A"/>
    <w:rsid w:val="00EF2435"/>
    <w:rsid w:val="00F012A6"/>
    <w:rsid w:val="00F0174E"/>
    <w:rsid w:val="00F01D59"/>
    <w:rsid w:val="00F074CA"/>
    <w:rsid w:val="00F127F8"/>
    <w:rsid w:val="00F17FDA"/>
    <w:rsid w:val="00F277B3"/>
    <w:rsid w:val="00F358E0"/>
    <w:rsid w:val="00F43AE0"/>
    <w:rsid w:val="00F50A85"/>
    <w:rsid w:val="00F50E38"/>
    <w:rsid w:val="00F524C0"/>
    <w:rsid w:val="00F573C9"/>
    <w:rsid w:val="00F70DFC"/>
    <w:rsid w:val="00F748B2"/>
    <w:rsid w:val="00F76DA9"/>
    <w:rsid w:val="00F84F66"/>
    <w:rsid w:val="00F90E3B"/>
    <w:rsid w:val="00F90F2F"/>
    <w:rsid w:val="00F9280B"/>
    <w:rsid w:val="00F970B8"/>
    <w:rsid w:val="00FA13D8"/>
    <w:rsid w:val="00FA64CE"/>
    <w:rsid w:val="00FA678E"/>
    <w:rsid w:val="00FA70FC"/>
    <w:rsid w:val="00FB2B70"/>
    <w:rsid w:val="00FB667A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FF5"/>
    <w:pPr>
      <w:ind w:left="720"/>
      <w:contextualSpacing/>
    </w:pPr>
  </w:style>
  <w:style w:type="paragraph" w:customStyle="1" w:styleId="ConsNormal">
    <w:name w:val="ConsNormal"/>
    <w:rsid w:val="006A26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1BC"/>
  </w:style>
  <w:style w:type="paragraph" w:styleId="a7">
    <w:name w:val="footer"/>
    <w:basedOn w:val="a"/>
    <w:link w:val="a8"/>
    <w:uiPriority w:val="99"/>
    <w:unhideWhenUsed/>
    <w:rsid w:val="00E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1BC"/>
  </w:style>
  <w:style w:type="paragraph" w:styleId="a9">
    <w:name w:val="Balloon Text"/>
    <w:basedOn w:val="a"/>
    <w:link w:val="aa"/>
    <w:uiPriority w:val="99"/>
    <w:semiHidden/>
    <w:unhideWhenUsed/>
    <w:rsid w:val="003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D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FF5"/>
    <w:pPr>
      <w:ind w:left="720"/>
      <w:contextualSpacing/>
    </w:pPr>
  </w:style>
  <w:style w:type="paragraph" w:customStyle="1" w:styleId="ConsNormal">
    <w:name w:val="ConsNormal"/>
    <w:rsid w:val="006A26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1BC"/>
  </w:style>
  <w:style w:type="paragraph" w:styleId="a7">
    <w:name w:val="footer"/>
    <w:basedOn w:val="a"/>
    <w:link w:val="a8"/>
    <w:uiPriority w:val="99"/>
    <w:unhideWhenUsed/>
    <w:rsid w:val="00E8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1BC"/>
  </w:style>
  <w:style w:type="paragraph" w:styleId="a9">
    <w:name w:val="Balloon Text"/>
    <w:basedOn w:val="a"/>
    <w:link w:val="aa"/>
    <w:uiPriority w:val="99"/>
    <w:semiHidden/>
    <w:unhideWhenUsed/>
    <w:rsid w:val="003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D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659ABC001477DE0F7E4FE8D768ACAE3AB2E8BB2DA3F79F6B57F4BA9530CD620A1F10E959B2DB14167200705F33BB04B6E042662C93F3933Bu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69ED04C58550DCB8EEE28473BB7374863390C8E32A4E09130514AF4A0B38472476B8A68B86DE332F8DCE2149E56CEF916CA328AF68D812v1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7EE2-7F0E-4DD3-A875-149B3912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АГЧР Николаева Евгения Валерьевна</cp:lastModifiedBy>
  <cp:revision>2</cp:revision>
  <cp:lastPrinted>2020-11-09T10:32:00Z</cp:lastPrinted>
  <dcterms:created xsi:type="dcterms:W3CDTF">2020-11-10T13:38:00Z</dcterms:created>
  <dcterms:modified xsi:type="dcterms:W3CDTF">2020-11-10T13:38:00Z</dcterms:modified>
</cp:coreProperties>
</file>