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C052AE" w:rsidRDefault="00814E60" w:rsidP="00814E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C052AE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814E60" w:rsidRPr="00C052AE" w:rsidRDefault="00814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F4251" w:rsidRPr="00C052AE" w:rsidRDefault="00CF4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ЗАКОН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ЧУВАШСКОЙ РЕСПУБЛИКИ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496F6C" w:rsidRPr="00496F6C" w:rsidRDefault="00496F6C" w:rsidP="0049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96F6C">
        <w:rPr>
          <w:rFonts w:ascii="Times New Roman" w:hAnsi="Times New Roman"/>
          <w:b/>
          <w:sz w:val="32"/>
          <w:szCs w:val="32"/>
        </w:rPr>
        <w:t>О РЕСПУБЛИКАНСКОМ МАТЕРИАЛЬНОМ РЕЗЕРВЕ</w:t>
      </w:r>
    </w:p>
    <w:p w:rsidR="00A43CE7" w:rsidRPr="00C052AE" w:rsidRDefault="00496F6C" w:rsidP="00496F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96F6C">
        <w:rPr>
          <w:rFonts w:ascii="Times New Roman" w:hAnsi="Times New Roman"/>
          <w:b/>
          <w:sz w:val="32"/>
          <w:szCs w:val="32"/>
        </w:rPr>
        <w:t>ЧУВАШСКОЙ РЕСПУБЛИКИ</w:t>
      </w:r>
    </w:p>
    <w:p w:rsidR="00127BC0" w:rsidRPr="00C052AE" w:rsidRDefault="00127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proofErr w:type="gramStart"/>
      <w:r w:rsidRPr="00C052AE">
        <w:rPr>
          <w:rFonts w:ascii="Times New Roman" w:hAnsi="Times New Roman"/>
          <w:i/>
          <w:sz w:val="26"/>
          <w:szCs w:val="26"/>
        </w:rPr>
        <w:t>Принят</w:t>
      </w:r>
      <w:proofErr w:type="gramEnd"/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Государственным Советом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Чувашской Республики</w:t>
      </w:r>
    </w:p>
    <w:p w:rsidR="001F196F" w:rsidRPr="00C052AE" w:rsidRDefault="004214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42140C">
        <w:rPr>
          <w:rFonts w:ascii="Times New Roman" w:hAnsi="Times New Roman"/>
          <w:i/>
          <w:sz w:val="26"/>
          <w:szCs w:val="26"/>
        </w:rPr>
        <w:t>20 июля 2012 года</w:t>
      </w:r>
    </w:p>
    <w:p w:rsidR="00383CD4" w:rsidRPr="00C052AE" w:rsidRDefault="00383CD4" w:rsidP="00383CD4">
      <w:pPr>
        <w:pStyle w:val="ConsPlusNormal"/>
        <w:jc w:val="center"/>
        <w:rPr>
          <w:sz w:val="24"/>
          <w:szCs w:val="24"/>
        </w:rPr>
      </w:pPr>
    </w:p>
    <w:p w:rsidR="00CF6298" w:rsidRPr="00C052AE" w:rsidRDefault="00CF6298" w:rsidP="0042140C">
      <w:pPr>
        <w:pStyle w:val="ConsPlusNormal"/>
        <w:jc w:val="center"/>
        <w:rPr>
          <w:sz w:val="24"/>
          <w:szCs w:val="24"/>
        </w:rPr>
      </w:pPr>
    </w:p>
    <w:p w:rsidR="00643A7C" w:rsidRPr="00C052AE" w:rsidRDefault="00643A7C" w:rsidP="0042140C">
      <w:pPr>
        <w:pStyle w:val="ConsPlusNormal"/>
        <w:jc w:val="center"/>
        <w:rPr>
          <w:szCs w:val="28"/>
        </w:rPr>
      </w:pPr>
      <w:r w:rsidRPr="00C052AE">
        <w:rPr>
          <w:szCs w:val="28"/>
        </w:rPr>
        <w:t>(</w:t>
      </w:r>
      <w:r w:rsidR="0042140C" w:rsidRPr="0042140C">
        <w:rPr>
          <w:szCs w:val="28"/>
        </w:rPr>
        <w:t xml:space="preserve">в ред. Законов ЧР от 29.09.2014 </w:t>
      </w:r>
      <w:r w:rsidR="0042140C">
        <w:rPr>
          <w:szCs w:val="28"/>
        </w:rPr>
        <w:t>№</w:t>
      </w:r>
      <w:r w:rsidR="0042140C" w:rsidRPr="0042140C">
        <w:rPr>
          <w:szCs w:val="28"/>
        </w:rPr>
        <w:t xml:space="preserve"> 53, от 24.06.2016 </w:t>
      </w:r>
      <w:r w:rsidR="0042140C">
        <w:rPr>
          <w:szCs w:val="28"/>
        </w:rPr>
        <w:t>№</w:t>
      </w:r>
      <w:r w:rsidR="0042140C" w:rsidRPr="0042140C">
        <w:rPr>
          <w:szCs w:val="28"/>
        </w:rPr>
        <w:t xml:space="preserve"> 44</w:t>
      </w:r>
      <w:r w:rsidRPr="00C052AE">
        <w:rPr>
          <w:szCs w:val="28"/>
        </w:rPr>
        <w:t>)</w:t>
      </w:r>
    </w:p>
    <w:p w:rsidR="00643A7C" w:rsidRDefault="00643A7C" w:rsidP="0042140C">
      <w:pPr>
        <w:pStyle w:val="ConsPlusNormal"/>
        <w:jc w:val="center"/>
        <w:rPr>
          <w:szCs w:val="28"/>
        </w:rPr>
      </w:pPr>
    </w:p>
    <w:p w:rsidR="0042140C" w:rsidRDefault="0042140C" w:rsidP="0042140C">
      <w:pPr>
        <w:spacing w:after="0" w:line="240" w:lineRule="auto"/>
        <w:ind w:firstLine="540"/>
        <w:jc w:val="both"/>
        <w:outlineLvl w:val="1"/>
      </w:pPr>
      <w:r>
        <w:rPr>
          <w:rFonts w:ascii="Times New Roman" w:hAnsi="Times New Roman"/>
          <w:b/>
          <w:sz w:val="28"/>
        </w:rPr>
        <w:t>Статья 2. Термины и определения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В настоящем Законе используются следующие термины и определения: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поставка материальных ценностей в республиканский резерв - закупка и (или) отгрузка (доставка) материальных ценностей в организации для хран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ния;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закладка материальных ценностей в республиканский резерв - принятие материальных ценностей для хранения в республиканском резерве;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выпуск материальных ценностей из республиканского резерва - реализ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ция (продажа) или передача (в том числе на безвозмездной основе) матер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альных ценностей республиканского резерва на определенных условиях;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ответственное хранение материальных ценностей республиканского 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зерва - обеспечение ответственными хранителями сохранности заложенных в республиканский резерв материальных ценностей;</w:t>
      </w:r>
    </w:p>
    <w:p w:rsidR="0042140C" w:rsidRDefault="0042140C" w:rsidP="0042140C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освежение запасов материальных ценностей республиканского резерва - выпуск материальных ценностей из республиканского резерва в связи с ист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чением установленного срока хранения материальных ценностей, тары,         упаковки, а также вследствие возникновения обстоятельств, могущих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влечь за собой порчу или ухудшение качества хранимых материальных це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ностей до истечения установленного срока их хранения, при одновременной поставке и закладке в республиканский резерв равного количества аналоги</w:t>
      </w:r>
      <w:r>
        <w:rPr>
          <w:rFonts w:ascii="Times New Roman" w:hAnsi="Times New Roman"/>
          <w:sz w:val="28"/>
        </w:rPr>
        <w:t>ч</w:t>
      </w:r>
      <w:r>
        <w:rPr>
          <w:rFonts w:ascii="Times New Roman" w:hAnsi="Times New Roman"/>
          <w:sz w:val="28"/>
        </w:rPr>
        <w:t>ных матер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альных ценностей;</w:t>
      </w:r>
      <w:proofErr w:type="gramEnd"/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заимствование материальных ценностей из республиканского резерва - выпуск материальных ценностей из республиканского резерва на определе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ных условиях с последующим возвратом в него равного количества анал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гичных материальных ценностей;</w:t>
      </w:r>
    </w:p>
    <w:p w:rsidR="0042140C" w:rsidRDefault="0042140C" w:rsidP="0042140C">
      <w:pPr>
        <w:spacing w:after="0" w:line="240" w:lineRule="auto"/>
        <w:ind w:firstLine="540"/>
        <w:jc w:val="both"/>
      </w:pPr>
      <w:proofErr w:type="spellStart"/>
      <w:r>
        <w:rPr>
          <w:rFonts w:ascii="Times New Roman" w:hAnsi="Times New Roman"/>
          <w:sz w:val="28"/>
        </w:rPr>
        <w:t>разбронирование</w:t>
      </w:r>
      <w:proofErr w:type="spellEnd"/>
      <w:r>
        <w:rPr>
          <w:rFonts w:ascii="Times New Roman" w:hAnsi="Times New Roman"/>
          <w:sz w:val="28"/>
        </w:rPr>
        <w:t xml:space="preserve"> материальных ценностей республиканского резерва - выпуск материальных ценностей из республиканского резерва без послед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ющего их возврата;</w:t>
      </w:r>
    </w:p>
    <w:p w:rsidR="0042140C" w:rsidRDefault="0042140C" w:rsidP="0042140C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 xml:space="preserve">замена материальных ценностей республиканского резерва - выпуск      материальных ценностей из республиканского резерва при одновременной </w:t>
      </w:r>
      <w:r>
        <w:rPr>
          <w:rFonts w:ascii="Times New Roman" w:hAnsi="Times New Roman"/>
          <w:sz w:val="28"/>
        </w:rPr>
        <w:lastRenderedPageBreak/>
        <w:t>закладке в него равного количества аналогичных или других однотипных  материальных ценностей в связи с изменением обязательных требований, установленных в соответствии с законодательством Российской Федерации о техническом регулировании, законодательством Российской Федерации об обеспечении единства измерений, иными нормативными правовыми актами Российской Федерации, технической документацией (конструкторской, те</w:t>
      </w:r>
      <w:r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>нологической), программной документацией и</w:t>
      </w:r>
      <w:proofErr w:type="gramEnd"/>
      <w:r>
        <w:rPr>
          <w:rFonts w:ascii="Times New Roman" w:hAnsi="Times New Roman"/>
          <w:sz w:val="28"/>
        </w:rPr>
        <w:t xml:space="preserve"> (или) государственным ко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трактом, а также требований, установленных документами по стандартиз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ции, принятыми в соответствии с законодательством Российской Федерации о стандартизации;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ответственный хранитель - организация, осуществляющая ответственное хранение материальных ценностей республиканского резерва без предоста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ления ей права пользования этими материальными ценностями;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материальные ценности республиканского резерва (далее также - мат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риальные ценности) - продукция (товары), поставленная в республиканский резерв и заложенная в республиканский резерв на хранение;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уполномоченные органы - органы исполнительной власти Чувашской Республики, уполномоченные Кабинетом Министров Чувашской Республики на формирование, размещение, хранение, использование, восполнение и освежение запасов материальных ценностей республиканского резерва.</w:t>
      </w:r>
    </w:p>
    <w:p w:rsidR="0042140C" w:rsidRDefault="0042140C" w:rsidP="0042140C">
      <w:pPr>
        <w:spacing w:after="0" w:line="240" w:lineRule="auto"/>
        <w:ind w:firstLine="540"/>
        <w:jc w:val="both"/>
      </w:pPr>
    </w:p>
    <w:p w:rsidR="0042140C" w:rsidRDefault="0042140C" w:rsidP="0042140C">
      <w:pPr>
        <w:spacing w:after="0" w:line="240" w:lineRule="auto"/>
        <w:ind w:left="1988" w:hanging="1414"/>
        <w:jc w:val="both"/>
        <w:outlineLvl w:val="1"/>
      </w:pPr>
      <w:r>
        <w:rPr>
          <w:rFonts w:ascii="Times New Roman" w:hAnsi="Times New Roman"/>
          <w:b/>
          <w:sz w:val="28"/>
        </w:rPr>
        <w:t>Статья 3. Номенклатура материальных ценностей в республика</w:t>
      </w:r>
      <w:r>
        <w:rPr>
          <w:rFonts w:ascii="Times New Roman" w:hAnsi="Times New Roman"/>
          <w:b/>
          <w:sz w:val="28"/>
        </w:rPr>
        <w:t>н</w:t>
      </w:r>
      <w:r>
        <w:rPr>
          <w:rFonts w:ascii="Times New Roman" w:hAnsi="Times New Roman"/>
          <w:b/>
          <w:sz w:val="28"/>
        </w:rPr>
        <w:t>ском резерве и нормы их накопления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Номенклатура материальных ценностей в республиканском резерве и нормы их накопления, порядок разработки этих номенклатуры и норм уст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навливаются Кабинетом Министров Чувашской Республики.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Ежегодный объем накопления материальных ценностей в республика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ском резерве планируется в пределах средств, предусматриваемых на эти ц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ли в республиканском бюджете Чувашской Республики на очередной фина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совый год и плановый период.</w:t>
      </w:r>
    </w:p>
    <w:p w:rsidR="0042140C" w:rsidRDefault="0042140C" w:rsidP="0042140C">
      <w:pPr>
        <w:spacing w:after="0" w:line="240" w:lineRule="auto"/>
        <w:ind w:firstLine="540"/>
        <w:jc w:val="both"/>
      </w:pPr>
    </w:p>
    <w:p w:rsidR="0042140C" w:rsidRDefault="0042140C" w:rsidP="0042140C">
      <w:pPr>
        <w:spacing w:after="0" w:line="240" w:lineRule="auto"/>
        <w:ind w:firstLine="540"/>
        <w:jc w:val="both"/>
        <w:outlineLvl w:val="1"/>
      </w:pPr>
      <w:r>
        <w:rPr>
          <w:rFonts w:ascii="Times New Roman" w:hAnsi="Times New Roman"/>
          <w:b/>
          <w:sz w:val="28"/>
        </w:rPr>
        <w:t>Статья 4. Неснижаемый запас республиканского резерва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В составе республиканского резерва образуется неснижаемый запас       материальных ценностей (постоянно поддерживаемый объем их хранения).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Номенклатура и объем материальных ценностей, подлежащих хранению в неснижаемом запасе республиканского резерва, а также порядок использ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вания неснижаемого запаса устанавливаются Кабинетом Министров Чува</w:t>
      </w:r>
      <w:r>
        <w:rPr>
          <w:rFonts w:ascii="Times New Roman" w:hAnsi="Times New Roman"/>
          <w:sz w:val="28"/>
        </w:rPr>
        <w:t>ш</w:t>
      </w:r>
      <w:r>
        <w:rPr>
          <w:rFonts w:ascii="Times New Roman" w:hAnsi="Times New Roman"/>
          <w:sz w:val="28"/>
        </w:rPr>
        <w:t>ской Республики.</w:t>
      </w:r>
    </w:p>
    <w:p w:rsidR="0042140C" w:rsidRDefault="0042140C" w:rsidP="0042140C">
      <w:pPr>
        <w:spacing w:after="0" w:line="240" w:lineRule="auto"/>
        <w:ind w:firstLine="540"/>
        <w:jc w:val="both"/>
      </w:pPr>
    </w:p>
    <w:p w:rsidR="0042140C" w:rsidRDefault="0042140C" w:rsidP="0042140C">
      <w:pPr>
        <w:spacing w:after="0" w:line="240" w:lineRule="auto"/>
        <w:ind w:left="1890" w:hanging="1344"/>
        <w:jc w:val="both"/>
        <w:outlineLvl w:val="1"/>
      </w:pPr>
      <w:r>
        <w:rPr>
          <w:rFonts w:ascii="Times New Roman" w:hAnsi="Times New Roman"/>
          <w:b/>
          <w:sz w:val="28"/>
        </w:rPr>
        <w:t>Статья 5. Полномочия органов государственной вл</w:t>
      </w:r>
      <w:r>
        <w:rPr>
          <w:rFonts w:ascii="Times New Roman" w:hAnsi="Times New Roman"/>
          <w:b/>
          <w:sz w:val="28"/>
        </w:rPr>
        <w:t>а</w:t>
      </w:r>
      <w:r>
        <w:rPr>
          <w:rFonts w:ascii="Times New Roman" w:hAnsi="Times New Roman"/>
          <w:b/>
          <w:sz w:val="28"/>
        </w:rPr>
        <w:t>сти Чувашской Республики в отношении республика</w:t>
      </w:r>
      <w:r>
        <w:rPr>
          <w:rFonts w:ascii="Times New Roman" w:hAnsi="Times New Roman"/>
          <w:b/>
          <w:sz w:val="28"/>
        </w:rPr>
        <w:t>н</w:t>
      </w:r>
      <w:r>
        <w:rPr>
          <w:rFonts w:ascii="Times New Roman" w:hAnsi="Times New Roman"/>
          <w:b/>
          <w:sz w:val="28"/>
        </w:rPr>
        <w:t>ского резерва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1. Государственный Совет Чувашской Республики ежегодно утверждает бюджетные ассигнования на финансирование расходов республиканского бюджета Чувашской Республики по формированию, хранению и обслужив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нию республиканского резерва.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lastRenderedPageBreak/>
        <w:t>2. Кабинет Министров Чувашской Республики: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определяет порядок управления республиканским резервом;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принимает решения по выпуску материальных ценностей из республ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канского резерва;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определяет уполномоченные органы;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определяет орган исполнительной власти Чувашской Республики, ос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ществляющий координацию деятельности по формированию, размещению, хранению, использованию, восполнению и освежению запасов материальных ценностей республиканского резерва уполномоченных органов;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осуществляет иные полномочия, отнесенные к его компетенции насто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щим Законом.</w:t>
      </w:r>
    </w:p>
    <w:p w:rsidR="0042140C" w:rsidRDefault="0042140C" w:rsidP="0042140C">
      <w:pPr>
        <w:spacing w:after="0" w:line="240" w:lineRule="auto"/>
        <w:ind w:firstLine="540"/>
        <w:jc w:val="both"/>
      </w:pPr>
    </w:p>
    <w:p w:rsidR="0042140C" w:rsidRDefault="0042140C" w:rsidP="0042140C">
      <w:pPr>
        <w:spacing w:after="0" w:line="240" w:lineRule="auto"/>
        <w:ind w:firstLine="540"/>
        <w:jc w:val="both"/>
        <w:outlineLvl w:val="1"/>
      </w:pPr>
      <w:r>
        <w:rPr>
          <w:rFonts w:ascii="Times New Roman" w:hAnsi="Times New Roman"/>
          <w:b/>
          <w:sz w:val="28"/>
        </w:rPr>
        <w:t>Статья 6. Финансирование республиканского резерва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1. </w:t>
      </w:r>
      <w:proofErr w:type="gramStart"/>
      <w:r>
        <w:rPr>
          <w:rFonts w:ascii="Times New Roman" w:hAnsi="Times New Roman"/>
          <w:sz w:val="28"/>
        </w:rPr>
        <w:t>Расходы, связанные с поставками материальных ценностей в респу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ликанский резерв (за исключением поставок в целях освежения запасов м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териальных ценностей республиканского резерва и замены материальных ценностей республиканского резерва, осуществляемых ответственными      хранителями самостоятельно), закладкой материальных ценностей в респу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ликанский резерв, ответственным хранением материальных ценностей ре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публиканского резерва, обслуживанием материальных ценностей республ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канского резерва, выпуском материальных ценностей из республиканского 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зерва и перемещением материальных ценностей республиканского резерва, осуществляются</w:t>
      </w:r>
      <w:proofErr w:type="gramEnd"/>
      <w:r>
        <w:rPr>
          <w:rFonts w:ascii="Times New Roman" w:hAnsi="Times New Roman"/>
          <w:sz w:val="28"/>
        </w:rPr>
        <w:t xml:space="preserve"> за счет средств республиканского бюджета Чувашской Ре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публики.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2. </w:t>
      </w:r>
      <w:proofErr w:type="gramStart"/>
      <w:r>
        <w:rPr>
          <w:rFonts w:ascii="Times New Roman" w:hAnsi="Times New Roman"/>
          <w:sz w:val="28"/>
        </w:rPr>
        <w:t>Средства, уплачиваемые получателями (покупателями) материальных ценностей, выпускаемых из республиканского резерва (за исключением средств, полученных ответственными хранителями при осуществлении освежения запасов материальных ценностей республиканского резерва и з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мены материальных ценностей республиканского резерва самостоятельно), плата за заимствование материальных ценностей из республиканского резе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ва зачисляются в доход республиканского бюджета Чувашской Республики.</w:t>
      </w:r>
      <w:proofErr w:type="gramEnd"/>
    </w:p>
    <w:p w:rsidR="0042140C" w:rsidRDefault="0042140C" w:rsidP="0042140C">
      <w:pPr>
        <w:spacing w:after="0" w:line="240" w:lineRule="auto"/>
        <w:ind w:firstLine="540"/>
        <w:jc w:val="both"/>
      </w:pPr>
    </w:p>
    <w:p w:rsidR="0042140C" w:rsidRDefault="0042140C" w:rsidP="0042140C">
      <w:pPr>
        <w:spacing w:after="0" w:line="240" w:lineRule="auto"/>
        <w:ind w:left="1946" w:hanging="1386"/>
        <w:jc w:val="both"/>
        <w:outlineLvl w:val="1"/>
      </w:pPr>
      <w:r>
        <w:rPr>
          <w:rFonts w:ascii="Times New Roman" w:hAnsi="Times New Roman"/>
          <w:b/>
          <w:sz w:val="28"/>
        </w:rPr>
        <w:t>Статья 7. Закупка материальных ценностей, поставляемых в ре</w:t>
      </w:r>
      <w:r>
        <w:rPr>
          <w:rFonts w:ascii="Times New Roman" w:hAnsi="Times New Roman"/>
          <w:b/>
          <w:sz w:val="28"/>
        </w:rPr>
        <w:t>с</w:t>
      </w:r>
      <w:r>
        <w:rPr>
          <w:rFonts w:ascii="Times New Roman" w:hAnsi="Times New Roman"/>
          <w:b/>
          <w:sz w:val="28"/>
        </w:rPr>
        <w:t>публиканский резерв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1. Заказ на поставку материальных ценностей в республиканский резерв осуществляется в порядке, предусмотренном </w:t>
      </w:r>
      <w:r w:rsidRPr="0042140C">
        <w:rPr>
          <w:rFonts w:ascii="Times New Roman" w:hAnsi="Times New Roman"/>
          <w:sz w:val="28"/>
        </w:rPr>
        <w:t xml:space="preserve">Федеральным </w:t>
      </w:r>
      <w:hyperlink r:id="rId7" w:history="1">
        <w:r w:rsidRPr="0042140C">
          <w:rPr>
            <w:rFonts w:ascii="Times New Roman" w:hAnsi="Times New Roman"/>
            <w:sz w:val="28"/>
          </w:rPr>
          <w:t>законом</w:t>
        </w:r>
      </w:hyperlink>
      <w:r w:rsidRPr="0042140C">
        <w:rPr>
          <w:rFonts w:ascii="Times New Roman" w:hAnsi="Times New Roman"/>
          <w:sz w:val="28"/>
        </w:rPr>
        <w:t xml:space="preserve"> от 5 а</w:t>
      </w:r>
      <w:r w:rsidRPr="0042140C">
        <w:rPr>
          <w:rFonts w:ascii="Times New Roman" w:hAnsi="Times New Roman"/>
          <w:sz w:val="28"/>
        </w:rPr>
        <w:t>п</w:t>
      </w:r>
      <w:r w:rsidRPr="0042140C">
        <w:rPr>
          <w:rFonts w:ascii="Times New Roman" w:hAnsi="Times New Roman"/>
          <w:sz w:val="28"/>
        </w:rPr>
        <w:t>реля 2013 года № 44-ФЗ "О контрактной системе в сфере закупок товаров</w:t>
      </w:r>
      <w:r>
        <w:rPr>
          <w:rFonts w:ascii="Times New Roman" w:hAnsi="Times New Roman"/>
          <w:sz w:val="28"/>
        </w:rPr>
        <w:t>, 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бот, услуг для обеспечения государственных и муниципальных нужд".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2. Государственными заказчиками на поставку материальных ценностей в республиканский резерв являются уполномоченные органы.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3. Уполномоченные органы формируют предложения к проекту респу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ликанского бюджета Чувашской Республики на очередной финансовый год и плановый период по структуре расходов республиканского резерва.</w:t>
      </w:r>
    </w:p>
    <w:p w:rsidR="0042140C" w:rsidRDefault="0042140C" w:rsidP="0042140C">
      <w:pPr>
        <w:spacing w:after="0" w:line="240" w:lineRule="auto"/>
        <w:ind w:firstLine="540"/>
        <w:jc w:val="both"/>
      </w:pPr>
    </w:p>
    <w:p w:rsidR="0042140C" w:rsidRDefault="0042140C" w:rsidP="0042140C">
      <w:pPr>
        <w:spacing w:after="0" w:line="240" w:lineRule="auto"/>
        <w:ind w:left="1848" w:hanging="1288"/>
        <w:jc w:val="both"/>
        <w:outlineLvl w:val="1"/>
      </w:pPr>
      <w:r>
        <w:rPr>
          <w:rFonts w:ascii="Times New Roman" w:hAnsi="Times New Roman"/>
          <w:b/>
          <w:sz w:val="28"/>
        </w:rPr>
        <w:lastRenderedPageBreak/>
        <w:t>Статья 9. Размещение и хранение материальных ценностей респу</w:t>
      </w:r>
      <w:r>
        <w:rPr>
          <w:rFonts w:ascii="Times New Roman" w:hAnsi="Times New Roman"/>
          <w:b/>
          <w:sz w:val="28"/>
        </w:rPr>
        <w:t>б</w:t>
      </w:r>
      <w:r>
        <w:rPr>
          <w:rFonts w:ascii="Times New Roman" w:hAnsi="Times New Roman"/>
          <w:b/>
          <w:sz w:val="28"/>
        </w:rPr>
        <w:t>ликанского резерва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1. Материальные ценности республиканского резерва размещаются у о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ветственных хранителей.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2. Хранение материальных ценностей республиканского резерва отве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ственными хранителями осуществляется на основании государственных ко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трактов (в том числе долгосрочных государственных контрактов), заключе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ных уполномоченными органами с учетом особенностей, установленных настоящим Законом.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3. Перечень ответственных хранителей, номенклатура и объем хранимых ими материальных ценностей республиканского резерва определяются Каб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нетом Министров Чувашской Республики.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4. Возмещение ответственным хранителям затрат на хранение матер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альных ценностей республиканского резерва производится в соответствии      с условиями государственных контрактов в пределах лимитов бюджетных обязательств, доведенных в установленном порядке до уполномоченных      о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ганов. Порядок возмещения ответственным хранителям затрат на хранение материальных ценностей республиканского резерва устанавливается Кабин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том Министров Чувашской Республики.</w:t>
      </w:r>
    </w:p>
    <w:p w:rsidR="0042140C" w:rsidRDefault="0042140C" w:rsidP="0042140C">
      <w:pPr>
        <w:spacing w:after="0" w:line="240" w:lineRule="auto"/>
        <w:ind w:firstLine="540"/>
        <w:jc w:val="both"/>
      </w:pPr>
    </w:p>
    <w:p w:rsidR="0042140C" w:rsidRDefault="0042140C" w:rsidP="0042140C">
      <w:pPr>
        <w:spacing w:after="0" w:line="240" w:lineRule="auto"/>
        <w:ind w:left="2100" w:hanging="1554"/>
        <w:jc w:val="both"/>
        <w:outlineLvl w:val="1"/>
      </w:pPr>
      <w:r>
        <w:rPr>
          <w:rFonts w:ascii="Times New Roman" w:hAnsi="Times New Roman"/>
          <w:b/>
          <w:sz w:val="28"/>
        </w:rPr>
        <w:t>Статья 10. Особенности поставок, закладки материальных ценн</w:t>
      </w:r>
      <w:r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b/>
          <w:sz w:val="28"/>
        </w:rPr>
        <w:t>стей в республиканский резерв и хранения материал</w:t>
      </w:r>
      <w:r>
        <w:rPr>
          <w:rFonts w:ascii="Times New Roman" w:hAnsi="Times New Roman"/>
          <w:b/>
          <w:sz w:val="28"/>
        </w:rPr>
        <w:t>ь</w:t>
      </w:r>
      <w:r>
        <w:rPr>
          <w:rFonts w:ascii="Times New Roman" w:hAnsi="Times New Roman"/>
          <w:b/>
          <w:sz w:val="28"/>
        </w:rPr>
        <w:t>ных ценностей республиканского резерва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1. Поставки материальных ценностей в республиканский резерв являю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ся поставками продукции для обеспечения нужд Чувашской Республики.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2. </w:t>
      </w:r>
      <w:proofErr w:type="gramStart"/>
      <w:r>
        <w:rPr>
          <w:rFonts w:ascii="Times New Roman" w:hAnsi="Times New Roman"/>
          <w:sz w:val="28"/>
        </w:rPr>
        <w:t>Сроки и условия хранения материальных ценностей республиканского резерва устанавливаются уполномоченными органами с учетом обязательных требований, установленных в соответствии с законодательством Российской Федерации о техническом регулировании, законодательством Российской Федерации об обеспечении единства измерений, иными нормативными      правовыми актами Российской Федерации, технической документацией (ко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структорской, технологической), программной документацией и (или) гос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дарственным контрактом, а также требований, установленных документами по стандартизации, принятыми в соответствии с законодательством</w:t>
      </w:r>
      <w:proofErr w:type="gramEnd"/>
      <w:r>
        <w:rPr>
          <w:rFonts w:ascii="Times New Roman" w:hAnsi="Times New Roman"/>
          <w:sz w:val="28"/>
        </w:rPr>
        <w:t xml:space="preserve"> Росси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>ской Федерации о стандартизации.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3. Уполномоченные органы имеют право: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заключать долгосрочные государственные контракты на поставки мат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риальных ценностей в республиканский резерв и на хранение материальных ценностей республиканского резерва;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устанавливать требования к качеству поставляемых материальных це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ностей, тары, упаковки с учетом назначения и сроков хранения материал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ных ценностей;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организовывать проведение работ по восстановлению материальных ценностей республиканского резерва, тары, упаковки, направленных на по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lastRenderedPageBreak/>
        <w:t>держание потребительских свойств, качества материальных ценностей и продление сроков их хранения;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перемещать материальные ценности республиканского резерва между ответственными хранителями в порядке, установленном Кабинетом Мин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стров Чувашской Республики.</w:t>
      </w:r>
    </w:p>
    <w:p w:rsidR="0042140C" w:rsidRDefault="0042140C" w:rsidP="0042140C">
      <w:pPr>
        <w:spacing w:after="0" w:line="240" w:lineRule="auto"/>
        <w:ind w:firstLine="540"/>
        <w:jc w:val="both"/>
      </w:pPr>
    </w:p>
    <w:p w:rsidR="0042140C" w:rsidRDefault="0042140C" w:rsidP="0042140C">
      <w:pPr>
        <w:spacing w:after="0" w:line="240" w:lineRule="auto"/>
        <w:ind w:left="2058" w:hanging="1512"/>
        <w:jc w:val="both"/>
        <w:outlineLvl w:val="1"/>
      </w:pPr>
      <w:r>
        <w:rPr>
          <w:rFonts w:ascii="Times New Roman" w:hAnsi="Times New Roman"/>
          <w:b/>
          <w:sz w:val="28"/>
        </w:rPr>
        <w:t>Статья 11. Основания и порядок выпуска матер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b/>
          <w:sz w:val="28"/>
        </w:rPr>
        <w:t>альных ценностей из республиканского резерва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1. Выпуск материальных ценностей из республиканского резерва ос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ществляется: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в связи с их освежением и заменой;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в порядке заимствования;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в порядке </w:t>
      </w:r>
      <w:proofErr w:type="spellStart"/>
      <w:r>
        <w:rPr>
          <w:rFonts w:ascii="Times New Roman" w:hAnsi="Times New Roman"/>
          <w:sz w:val="28"/>
        </w:rPr>
        <w:t>разбронирования</w:t>
      </w:r>
      <w:proofErr w:type="spellEnd"/>
      <w:r>
        <w:rPr>
          <w:rFonts w:ascii="Times New Roman" w:hAnsi="Times New Roman"/>
          <w:sz w:val="28"/>
        </w:rPr>
        <w:t>;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для обеспечения неотложных работ при ликвидации чрезвычайных сит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аций межмуниципального и регионального характера и их последствий;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для стабилизации рынка сельскохозяйственной продукции, сырья и пр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довольствия.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2. Освежение запасов материальных ценностей республиканского резе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ва может осуществляться в форме переработки материальных ценностей в продукцию, входящую в номенклатуру материальных ценностей республ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канского резерва, с последующей закладкой в республиканский резерв.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Освежение запасов материальных ценностей республиканского резерва, находящихся у ответственных хранителей, и замена материальных ценностей республиканского резерва осуществляются ответственными хранителями  самостоятельно, без привлечения дополнительных бюджетных средств. Для отдельных видов материальных ценностей республиканского резерва Каб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нетом Министров Чувашской Республики может устанавливаться иной пор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док освежения запасов материальных ценностей республиканского резерва       и замены материальных ценностей республиканского резерва.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3. Выпуск материальных ценностей из республиканского резерва в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рядке заимствования производится на основании акта Кабинета Министров Чувашской Республики, в котором определяются получатели, сроки, размер платы и условия выпуска материальных ценностей из республиканского     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зерва, порядок и сроки их возврата.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4. При выдаче материальных ценностей из республиканского резерва в порядке заимствования получатель (заемщик) представляет гарантийное об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зательство по возврату материальных ценностей в республиканский 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зерв.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5. Выпуск материальных ценностей из республиканского резерва, кроме неснижаемого запаса, в порядке заимствования на срок не более шести мес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цев и до 20 процентов объема материальных ценностей, находящихся в ре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публиканском резерве на начало текущего года, может производиться на     основании решений руководителей уполномоченных органов. В указанном случае порядок выпуска материальных ценностей из республиканского      резерва, порядок их возврата, а также порядок взаиморасчетов определяются на договорной основе. Размер платы за заимствование материальных ценн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lastRenderedPageBreak/>
        <w:t>стей из республиканского резерва в этих случаях согласовывается с Мин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стерством финансов Чувашской Республики и Министерством экономич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ского развития, промышленности и торговли Чувашской Республики.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6. Выпуск материальных ценностей из республиканского резерва в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рядке </w:t>
      </w:r>
      <w:proofErr w:type="spellStart"/>
      <w:r>
        <w:rPr>
          <w:rFonts w:ascii="Times New Roman" w:hAnsi="Times New Roman"/>
          <w:sz w:val="28"/>
        </w:rPr>
        <w:t>разбронирования</w:t>
      </w:r>
      <w:proofErr w:type="spellEnd"/>
      <w:r>
        <w:rPr>
          <w:rFonts w:ascii="Times New Roman" w:hAnsi="Times New Roman"/>
          <w:sz w:val="28"/>
        </w:rPr>
        <w:t xml:space="preserve"> осуществляется на основании акта Кабинета Мин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стров Чувашской Республики. Разбронированные материальные ценности республиканского резерва до их выпуска составляют имущество казны Ч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вашской Республики.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7. </w:t>
      </w:r>
      <w:proofErr w:type="gramStart"/>
      <w:r>
        <w:rPr>
          <w:rFonts w:ascii="Times New Roman" w:hAnsi="Times New Roman"/>
          <w:sz w:val="28"/>
        </w:rPr>
        <w:t>Выпуск материальных ценностей из республиканского резерва для обеспечения неотложных работ при ликвидации чрезвычайных ситуаций межмуниципального и регионального характера и их последствий осущест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ляется по поручению Председателя Кабинета Министров Чувашской Респу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лики на основании запроса органа исполнительной власти Чувашской Ре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публики, на который возложены функции по реализации мероприятий, направленных на обеспечение безопасности и защиты населения и террит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рий Чувашской Республики от чрезвычайных ситуаций, с последующим</w:t>
      </w:r>
      <w:proofErr w:type="gramEnd"/>
      <w:r>
        <w:rPr>
          <w:rFonts w:ascii="Times New Roman" w:hAnsi="Times New Roman"/>
          <w:sz w:val="28"/>
        </w:rPr>
        <w:t xml:space="preserve">      изданием акта Кабинета Министров Чувашской Республики. Восполнение в республиканском резерве запасов материальных ценностей осуществляется в установленные Кабинетом Министров Чувашской Республики сроки за счет получателей материальных ценностей или в ином порядке, установленном Кабинетом Министров Чувашской Республики.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7.1. Выпуск материальных ценностей из республиканского резерв</w:t>
      </w:r>
      <w:bookmarkStart w:id="0" w:name="_GoBack"/>
      <w:bookmarkEnd w:id="0"/>
      <w:r>
        <w:rPr>
          <w:rFonts w:ascii="Times New Roman" w:hAnsi="Times New Roman"/>
          <w:sz w:val="28"/>
        </w:rPr>
        <w:t>а для стабилизации рынка сельскохозяйственной продукции, сырья и продовол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ствия осуществляется в порядке заимствования на основании акта Кабинета Министров Чувашской Республики.</w:t>
      </w:r>
    </w:p>
    <w:p w:rsidR="0042140C" w:rsidRDefault="0042140C" w:rsidP="0042140C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8. При осуществлении освежения запасов материальных ценностей ре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публиканского резерва, замены материальных ценностей республиканского резерва и </w:t>
      </w:r>
      <w:proofErr w:type="spellStart"/>
      <w:r>
        <w:rPr>
          <w:rFonts w:ascii="Times New Roman" w:hAnsi="Times New Roman"/>
          <w:sz w:val="28"/>
        </w:rPr>
        <w:t>разбронирования</w:t>
      </w:r>
      <w:proofErr w:type="spellEnd"/>
      <w:r>
        <w:rPr>
          <w:rFonts w:ascii="Times New Roman" w:hAnsi="Times New Roman"/>
          <w:sz w:val="28"/>
        </w:rPr>
        <w:t xml:space="preserve"> материальных ценностей республиканского 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зерва материальные ценности, не имеющие обращения на рынке, и матер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альные ценности, реализация которых в существующем виде невозможна, подлежат уничтожению или утилизации на основании актов Кабинета Мин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стров Чувашской Республики.</w:t>
      </w:r>
    </w:p>
    <w:p w:rsidR="0042140C" w:rsidRDefault="0042140C" w:rsidP="0042140C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42140C" w:rsidRDefault="0042140C" w:rsidP="0042140C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Глава</w:t>
      </w:r>
    </w:p>
    <w:p w:rsidR="0042140C" w:rsidRDefault="0042140C" w:rsidP="0042140C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Чувашской Республики</w:t>
      </w:r>
    </w:p>
    <w:p w:rsidR="0042140C" w:rsidRDefault="0042140C" w:rsidP="0042140C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М.ИГНАТЬЕВ</w:t>
      </w:r>
    </w:p>
    <w:p w:rsidR="0042140C" w:rsidRDefault="0042140C" w:rsidP="0042140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2140C" w:rsidRDefault="0042140C" w:rsidP="0042140C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>г. Чебоксары</w:t>
      </w:r>
    </w:p>
    <w:p w:rsidR="0042140C" w:rsidRDefault="0042140C" w:rsidP="0042140C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>30 июля 2012 года</w:t>
      </w:r>
    </w:p>
    <w:p w:rsidR="0042140C" w:rsidRDefault="0042140C" w:rsidP="0042140C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>№ 46</w:t>
      </w:r>
    </w:p>
    <w:sectPr w:rsidR="0042140C" w:rsidSect="002A10BD">
      <w:headerReference w:type="default" r:id="rId8"/>
      <w:pgSz w:w="11906" w:h="16838"/>
      <w:pgMar w:top="709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40C" w:rsidRDefault="0042140C" w:rsidP="00FD6FD2">
      <w:pPr>
        <w:spacing w:after="0" w:line="240" w:lineRule="auto"/>
      </w:pPr>
      <w:r>
        <w:separator/>
      </w:r>
    </w:p>
  </w:endnote>
  <w:endnote w:type="continuationSeparator" w:id="0">
    <w:p w:rsidR="0042140C" w:rsidRDefault="0042140C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40C" w:rsidRDefault="0042140C" w:rsidP="00FD6FD2">
      <w:pPr>
        <w:spacing w:after="0" w:line="240" w:lineRule="auto"/>
      </w:pPr>
      <w:r>
        <w:separator/>
      </w:r>
    </w:p>
  </w:footnote>
  <w:footnote w:type="continuationSeparator" w:id="0">
    <w:p w:rsidR="0042140C" w:rsidRDefault="0042140C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40C" w:rsidRPr="00466601" w:rsidRDefault="0042140C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B440AE">
      <w:rPr>
        <w:rFonts w:ascii="Times New Roman" w:hAnsi="Times New Roman"/>
        <w:noProof/>
        <w:sz w:val="24"/>
        <w:szCs w:val="24"/>
      </w:rPr>
      <w:t>6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42140C" w:rsidRDefault="004214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07EF1"/>
    <w:rsid w:val="00016792"/>
    <w:rsid w:val="00033D8E"/>
    <w:rsid w:val="00041135"/>
    <w:rsid w:val="000540B3"/>
    <w:rsid w:val="000B6110"/>
    <w:rsid w:val="000D2A48"/>
    <w:rsid w:val="00104948"/>
    <w:rsid w:val="00127BC0"/>
    <w:rsid w:val="00174D4B"/>
    <w:rsid w:val="00175F7B"/>
    <w:rsid w:val="00193624"/>
    <w:rsid w:val="00194A3C"/>
    <w:rsid w:val="001A1069"/>
    <w:rsid w:val="001F196F"/>
    <w:rsid w:val="002877CD"/>
    <w:rsid w:val="00293F33"/>
    <w:rsid w:val="002A0655"/>
    <w:rsid w:val="002A10BD"/>
    <w:rsid w:val="002A3941"/>
    <w:rsid w:val="002E4CF9"/>
    <w:rsid w:val="00316D8A"/>
    <w:rsid w:val="003637DE"/>
    <w:rsid w:val="00383CD4"/>
    <w:rsid w:val="003C6144"/>
    <w:rsid w:val="003D5DAA"/>
    <w:rsid w:val="003E0983"/>
    <w:rsid w:val="0042140C"/>
    <w:rsid w:val="00426FFE"/>
    <w:rsid w:val="00466601"/>
    <w:rsid w:val="00496F6C"/>
    <w:rsid w:val="004A2762"/>
    <w:rsid w:val="004C26DB"/>
    <w:rsid w:val="004F685D"/>
    <w:rsid w:val="00526FD1"/>
    <w:rsid w:val="00545561"/>
    <w:rsid w:val="00553631"/>
    <w:rsid w:val="005621E8"/>
    <w:rsid w:val="005834FD"/>
    <w:rsid w:val="00583AFA"/>
    <w:rsid w:val="005A42F6"/>
    <w:rsid w:val="005C1AC1"/>
    <w:rsid w:val="00643A7C"/>
    <w:rsid w:val="0067298F"/>
    <w:rsid w:val="00694B1B"/>
    <w:rsid w:val="006954D5"/>
    <w:rsid w:val="006C4980"/>
    <w:rsid w:val="006E1D4A"/>
    <w:rsid w:val="00751A61"/>
    <w:rsid w:val="00754E6C"/>
    <w:rsid w:val="00766F73"/>
    <w:rsid w:val="007E65A3"/>
    <w:rsid w:val="00814E60"/>
    <w:rsid w:val="00826012"/>
    <w:rsid w:val="00870A79"/>
    <w:rsid w:val="00874A54"/>
    <w:rsid w:val="00887A8A"/>
    <w:rsid w:val="00896642"/>
    <w:rsid w:val="008B3D32"/>
    <w:rsid w:val="008D0D04"/>
    <w:rsid w:val="0091668E"/>
    <w:rsid w:val="009207F3"/>
    <w:rsid w:val="009648A5"/>
    <w:rsid w:val="009A75AF"/>
    <w:rsid w:val="009C348B"/>
    <w:rsid w:val="009D0193"/>
    <w:rsid w:val="009E48F0"/>
    <w:rsid w:val="00A43CE7"/>
    <w:rsid w:val="00A77C0B"/>
    <w:rsid w:val="00AD1C26"/>
    <w:rsid w:val="00AE337B"/>
    <w:rsid w:val="00AF08B1"/>
    <w:rsid w:val="00AF3FB5"/>
    <w:rsid w:val="00B01A29"/>
    <w:rsid w:val="00B05D22"/>
    <w:rsid w:val="00B440AE"/>
    <w:rsid w:val="00B87A4C"/>
    <w:rsid w:val="00B935A0"/>
    <w:rsid w:val="00BC1002"/>
    <w:rsid w:val="00BE08DB"/>
    <w:rsid w:val="00C052AE"/>
    <w:rsid w:val="00C113A1"/>
    <w:rsid w:val="00C45025"/>
    <w:rsid w:val="00C55DA1"/>
    <w:rsid w:val="00C76567"/>
    <w:rsid w:val="00C80449"/>
    <w:rsid w:val="00CB7BE6"/>
    <w:rsid w:val="00CD0E31"/>
    <w:rsid w:val="00CF2581"/>
    <w:rsid w:val="00CF4251"/>
    <w:rsid w:val="00CF6298"/>
    <w:rsid w:val="00D228CE"/>
    <w:rsid w:val="00D5086B"/>
    <w:rsid w:val="00D538C7"/>
    <w:rsid w:val="00D56015"/>
    <w:rsid w:val="00D969D8"/>
    <w:rsid w:val="00DA38EA"/>
    <w:rsid w:val="00DA3CA3"/>
    <w:rsid w:val="00DC0296"/>
    <w:rsid w:val="00DC08CC"/>
    <w:rsid w:val="00E24DA7"/>
    <w:rsid w:val="00E702D7"/>
    <w:rsid w:val="00E81D04"/>
    <w:rsid w:val="00F50931"/>
    <w:rsid w:val="00F60D5D"/>
    <w:rsid w:val="00FA1E28"/>
    <w:rsid w:val="00FC37E0"/>
    <w:rsid w:val="00FC729D"/>
    <w:rsid w:val="00FD6FD2"/>
    <w:rsid w:val="00FE049F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BC4CDBF18746B8889721ADAC5AC016164DFFE02549EAEB69DB4A0E778594B37B8C60A00AA278461044711CA6Am3d7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2161</Words>
  <Characters>12318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14451</CharactersWithSpaces>
  <SharedDoc>false</SharedDoc>
  <HLinks>
    <vt:vector size="24" baseType="variant">
      <vt:variant>
        <vt:i4>65619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consultantplus://offline/ref=6A489704281C327D3905E6B423CD1EEABA040371D5D463F4F261DFBF38C9FE02B7C15DFC0B441350EBBA29A9B99E7D168404CCC26BjCx5J</vt:lpwstr>
      </vt:variant>
      <vt:variant>
        <vt:lpwstr/>
      </vt:variant>
      <vt:variant>
        <vt:i4>65617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consultantplus://offline/ref=6A489704281C327D3905E6B423CD1EEABA040371D5D463F4F261DFBF38C9FE02B7C15DFC0B461350EBBA29A9B99E7D168404CCC26BjCx5J</vt:lpwstr>
      </vt:variant>
      <vt:variant>
        <vt:lpwstr/>
      </vt:variant>
      <vt:variant>
        <vt:i4>6291561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  <vt:variant>
        <vt:i4>6291561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Копылова Любовь Анатольевна</cp:lastModifiedBy>
  <cp:revision>3</cp:revision>
  <cp:lastPrinted>2020-02-27T07:34:00Z</cp:lastPrinted>
  <dcterms:created xsi:type="dcterms:W3CDTF">2020-02-27T07:27:00Z</dcterms:created>
  <dcterms:modified xsi:type="dcterms:W3CDTF">2020-02-27T07:39:00Z</dcterms:modified>
</cp:coreProperties>
</file>