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1678B" w:rsidRDefault="00C17F14" w:rsidP="00C17F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17F14">
        <w:rPr>
          <w:rFonts w:ascii="Times New Roman" w:hAnsi="Times New Roman"/>
          <w:b/>
          <w:sz w:val="32"/>
          <w:szCs w:val="32"/>
        </w:rPr>
        <w:t xml:space="preserve">О ГОСУДАРСТВЕННОЙ ПОДДЕРЖКЕ </w:t>
      </w:r>
    </w:p>
    <w:p w:rsidR="0061678B" w:rsidRDefault="00C17F14" w:rsidP="00C17F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17F14">
        <w:rPr>
          <w:rFonts w:ascii="Times New Roman" w:hAnsi="Times New Roman"/>
          <w:b/>
          <w:sz w:val="32"/>
          <w:szCs w:val="32"/>
        </w:rPr>
        <w:t>ИНВЕСТИЦИОННОЙ ДЕЯТЕЛЬНОСТИ</w:t>
      </w:r>
      <w:r w:rsidR="0061678B">
        <w:rPr>
          <w:rFonts w:ascii="Times New Roman" w:hAnsi="Times New Roman"/>
          <w:b/>
          <w:sz w:val="32"/>
          <w:szCs w:val="32"/>
        </w:rPr>
        <w:t xml:space="preserve"> </w:t>
      </w:r>
    </w:p>
    <w:p w:rsidR="00A43CE7" w:rsidRPr="00C052AE" w:rsidRDefault="00C17F14" w:rsidP="00C17F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17F14">
        <w:rPr>
          <w:rFonts w:ascii="Times New Roman" w:hAnsi="Times New Roman"/>
          <w:b/>
          <w:sz w:val="32"/>
          <w:szCs w:val="32"/>
        </w:rPr>
        <w:t>В ЧУВАШСКОЙ РЕСПУБЛИКЕ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6167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61678B">
        <w:rPr>
          <w:rFonts w:ascii="Times New Roman" w:hAnsi="Times New Roman"/>
          <w:i/>
          <w:sz w:val="26"/>
          <w:szCs w:val="26"/>
        </w:rPr>
        <w:t>20 мая 2004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383CD4">
      <w:pPr>
        <w:pStyle w:val="ConsPlusNormal"/>
        <w:jc w:val="center"/>
        <w:rPr>
          <w:sz w:val="24"/>
          <w:szCs w:val="24"/>
        </w:rPr>
      </w:pPr>
    </w:p>
    <w:p w:rsidR="0061678B" w:rsidRPr="0061678B" w:rsidRDefault="00643A7C" w:rsidP="0061678B">
      <w:pPr>
        <w:pStyle w:val="ConsPlusNormal"/>
        <w:jc w:val="center"/>
        <w:rPr>
          <w:szCs w:val="28"/>
        </w:rPr>
      </w:pPr>
      <w:proofErr w:type="gramStart"/>
      <w:r w:rsidRPr="00C052AE">
        <w:rPr>
          <w:szCs w:val="28"/>
        </w:rPr>
        <w:t>(</w:t>
      </w:r>
      <w:r w:rsidR="0061678B" w:rsidRPr="0061678B">
        <w:rPr>
          <w:szCs w:val="28"/>
        </w:rPr>
        <w:t>в ред. Законов ЧР</w:t>
      </w:r>
      <w:proofErr w:type="gramEnd"/>
    </w:p>
    <w:p w:rsidR="0061678B" w:rsidRPr="0061678B" w:rsidRDefault="0061678B" w:rsidP="0061678B">
      <w:pPr>
        <w:pStyle w:val="ConsPlusNormal"/>
        <w:jc w:val="center"/>
        <w:rPr>
          <w:szCs w:val="28"/>
        </w:rPr>
      </w:pPr>
      <w:r w:rsidRPr="0061678B">
        <w:rPr>
          <w:szCs w:val="28"/>
        </w:rPr>
        <w:t xml:space="preserve">от 24.11.2004 </w:t>
      </w:r>
      <w:r>
        <w:rPr>
          <w:szCs w:val="28"/>
        </w:rPr>
        <w:t>№</w:t>
      </w:r>
      <w:r w:rsidRPr="0061678B">
        <w:rPr>
          <w:szCs w:val="28"/>
        </w:rPr>
        <w:t xml:space="preserve"> 44, от 14.07.2006 </w:t>
      </w:r>
      <w:r>
        <w:rPr>
          <w:szCs w:val="28"/>
        </w:rPr>
        <w:t>№</w:t>
      </w:r>
      <w:r w:rsidRPr="0061678B">
        <w:rPr>
          <w:szCs w:val="28"/>
        </w:rPr>
        <w:t xml:space="preserve"> 36, от 04.06.2007 </w:t>
      </w:r>
      <w:r>
        <w:rPr>
          <w:szCs w:val="28"/>
        </w:rPr>
        <w:t>№</w:t>
      </w:r>
      <w:r w:rsidRPr="0061678B">
        <w:rPr>
          <w:szCs w:val="28"/>
        </w:rPr>
        <w:t xml:space="preserve"> 22,</w:t>
      </w:r>
    </w:p>
    <w:p w:rsidR="0061678B" w:rsidRPr="0061678B" w:rsidRDefault="0061678B" w:rsidP="0061678B">
      <w:pPr>
        <w:pStyle w:val="ConsPlusNormal"/>
        <w:jc w:val="center"/>
        <w:rPr>
          <w:szCs w:val="28"/>
        </w:rPr>
      </w:pPr>
      <w:r w:rsidRPr="0061678B">
        <w:rPr>
          <w:szCs w:val="28"/>
        </w:rPr>
        <w:t xml:space="preserve">от 19.07.2007 </w:t>
      </w:r>
      <w:r>
        <w:rPr>
          <w:szCs w:val="28"/>
        </w:rPr>
        <w:t>№</w:t>
      </w:r>
      <w:r w:rsidRPr="0061678B">
        <w:rPr>
          <w:szCs w:val="28"/>
        </w:rPr>
        <w:t xml:space="preserve"> 41, от 04.02.2008 </w:t>
      </w:r>
      <w:r>
        <w:rPr>
          <w:szCs w:val="28"/>
        </w:rPr>
        <w:t>№</w:t>
      </w:r>
      <w:r w:rsidRPr="0061678B">
        <w:rPr>
          <w:szCs w:val="28"/>
        </w:rPr>
        <w:t xml:space="preserve"> 4, от 07.10.2008 </w:t>
      </w:r>
      <w:r>
        <w:rPr>
          <w:szCs w:val="28"/>
        </w:rPr>
        <w:t>№</w:t>
      </w:r>
      <w:r w:rsidRPr="0061678B">
        <w:rPr>
          <w:szCs w:val="28"/>
        </w:rPr>
        <w:t xml:space="preserve"> 51,</w:t>
      </w:r>
    </w:p>
    <w:p w:rsidR="0061678B" w:rsidRPr="0061678B" w:rsidRDefault="0061678B" w:rsidP="0061678B">
      <w:pPr>
        <w:pStyle w:val="ConsPlusNormal"/>
        <w:jc w:val="center"/>
        <w:rPr>
          <w:szCs w:val="28"/>
        </w:rPr>
      </w:pPr>
      <w:r w:rsidRPr="0061678B">
        <w:rPr>
          <w:szCs w:val="28"/>
        </w:rPr>
        <w:t xml:space="preserve">от 09.12.2009 </w:t>
      </w:r>
      <w:r>
        <w:rPr>
          <w:szCs w:val="28"/>
        </w:rPr>
        <w:t>№</w:t>
      </w:r>
      <w:r w:rsidRPr="0061678B">
        <w:rPr>
          <w:szCs w:val="28"/>
        </w:rPr>
        <w:t xml:space="preserve"> 73, от 19.11.2010 </w:t>
      </w:r>
      <w:r>
        <w:rPr>
          <w:szCs w:val="28"/>
        </w:rPr>
        <w:t>№</w:t>
      </w:r>
      <w:r w:rsidRPr="0061678B">
        <w:rPr>
          <w:szCs w:val="28"/>
        </w:rPr>
        <w:t xml:space="preserve"> 53, от 13.09.2011 </w:t>
      </w:r>
      <w:r>
        <w:rPr>
          <w:szCs w:val="28"/>
        </w:rPr>
        <w:t>№</w:t>
      </w:r>
      <w:r w:rsidRPr="0061678B">
        <w:rPr>
          <w:szCs w:val="28"/>
        </w:rPr>
        <w:t xml:space="preserve"> 49,</w:t>
      </w:r>
    </w:p>
    <w:p w:rsidR="0061678B" w:rsidRPr="0061678B" w:rsidRDefault="0061678B" w:rsidP="0061678B">
      <w:pPr>
        <w:pStyle w:val="ConsPlusNormal"/>
        <w:jc w:val="center"/>
        <w:rPr>
          <w:szCs w:val="28"/>
        </w:rPr>
      </w:pPr>
      <w:r w:rsidRPr="0061678B">
        <w:rPr>
          <w:szCs w:val="28"/>
        </w:rPr>
        <w:t xml:space="preserve">от 05.12.2011 </w:t>
      </w:r>
      <w:r>
        <w:rPr>
          <w:szCs w:val="28"/>
        </w:rPr>
        <w:t>№</w:t>
      </w:r>
      <w:r w:rsidRPr="0061678B">
        <w:rPr>
          <w:szCs w:val="28"/>
        </w:rPr>
        <w:t xml:space="preserve"> 95, от 05.06.2013 </w:t>
      </w:r>
      <w:r>
        <w:rPr>
          <w:szCs w:val="28"/>
        </w:rPr>
        <w:t>№</w:t>
      </w:r>
      <w:r w:rsidRPr="0061678B">
        <w:rPr>
          <w:szCs w:val="28"/>
        </w:rPr>
        <w:t xml:space="preserve"> 23, от 29.11.2013 </w:t>
      </w:r>
      <w:r>
        <w:rPr>
          <w:szCs w:val="28"/>
        </w:rPr>
        <w:t>№</w:t>
      </w:r>
      <w:r w:rsidRPr="0061678B">
        <w:rPr>
          <w:szCs w:val="28"/>
        </w:rPr>
        <w:t xml:space="preserve"> 88,</w:t>
      </w:r>
    </w:p>
    <w:p w:rsidR="0061678B" w:rsidRPr="0061678B" w:rsidRDefault="0061678B" w:rsidP="0061678B">
      <w:pPr>
        <w:pStyle w:val="ConsPlusNormal"/>
        <w:jc w:val="center"/>
        <w:rPr>
          <w:szCs w:val="28"/>
        </w:rPr>
      </w:pPr>
      <w:r w:rsidRPr="0061678B">
        <w:rPr>
          <w:szCs w:val="28"/>
        </w:rPr>
        <w:t xml:space="preserve">от 29.09.2014 </w:t>
      </w:r>
      <w:r>
        <w:rPr>
          <w:szCs w:val="28"/>
        </w:rPr>
        <w:t>№</w:t>
      </w:r>
      <w:r w:rsidRPr="0061678B">
        <w:rPr>
          <w:szCs w:val="28"/>
        </w:rPr>
        <w:t xml:space="preserve"> 50, от 22.06.2015 </w:t>
      </w:r>
      <w:r>
        <w:rPr>
          <w:szCs w:val="28"/>
        </w:rPr>
        <w:t>№</w:t>
      </w:r>
      <w:r w:rsidRPr="0061678B">
        <w:rPr>
          <w:szCs w:val="28"/>
        </w:rPr>
        <w:t xml:space="preserve"> 29, от 05.12.2015 </w:t>
      </w:r>
      <w:r>
        <w:rPr>
          <w:szCs w:val="28"/>
        </w:rPr>
        <w:t>№</w:t>
      </w:r>
      <w:r w:rsidRPr="0061678B">
        <w:rPr>
          <w:szCs w:val="28"/>
        </w:rPr>
        <w:t xml:space="preserve"> 74,</w:t>
      </w:r>
    </w:p>
    <w:p w:rsidR="0061678B" w:rsidRPr="0061678B" w:rsidRDefault="0061678B" w:rsidP="0061678B">
      <w:pPr>
        <w:pStyle w:val="ConsPlusNormal"/>
        <w:jc w:val="center"/>
        <w:rPr>
          <w:szCs w:val="28"/>
        </w:rPr>
      </w:pPr>
      <w:r w:rsidRPr="0061678B">
        <w:rPr>
          <w:szCs w:val="28"/>
        </w:rPr>
        <w:t xml:space="preserve">от 24.06.2016 </w:t>
      </w:r>
      <w:r>
        <w:rPr>
          <w:szCs w:val="28"/>
        </w:rPr>
        <w:t>№</w:t>
      </w:r>
      <w:r w:rsidRPr="0061678B">
        <w:rPr>
          <w:szCs w:val="28"/>
        </w:rPr>
        <w:t xml:space="preserve"> 48, от 24.12.2016 </w:t>
      </w:r>
      <w:r>
        <w:rPr>
          <w:szCs w:val="28"/>
        </w:rPr>
        <w:t>№</w:t>
      </w:r>
      <w:r w:rsidRPr="0061678B">
        <w:rPr>
          <w:szCs w:val="28"/>
        </w:rPr>
        <w:t xml:space="preserve"> 105, от 05.12.2017 </w:t>
      </w:r>
      <w:r>
        <w:rPr>
          <w:szCs w:val="28"/>
        </w:rPr>
        <w:t>№</w:t>
      </w:r>
      <w:r w:rsidRPr="0061678B">
        <w:rPr>
          <w:szCs w:val="28"/>
        </w:rPr>
        <w:t xml:space="preserve"> 73,</w:t>
      </w:r>
    </w:p>
    <w:p w:rsidR="0061678B" w:rsidRPr="0061678B" w:rsidRDefault="0061678B" w:rsidP="0061678B">
      <w:pPr>
        <w:pStyle w:val="ConsPlusNormal"/>
        <w:jc w:val="center"/>
        <w:rPr>
          <w:szCs w:val="28"/>
        </w:rPr>
      </w:pPr>
      <w:r w:rsidRPr="0061678B">
        <w:rPr>
          <w:szCs w:val="28"/>
        </w:rPr>
        <w:t xml:space="preserve">от 20.06.2018 </w:t>
      </w:r>
      <w:r>
        <w:rPr>
          <w:szCs w:val="28"/>
        </w:rPr>
        <w:t>№</w:t>
      </w:r>
      <w:r w:rsidRPr="0061678B">
        <w:rPr>
          <w:szCs w:val="28"/>
        </w:rPr>
        <w:t xml:space="preserve"> 40, от 21.12.2018 </w:t>
      </w:r>
      <w:r>
        <w:rPr>
          <w:szCs w:val="28"/>
        </w:rPr>
        <w:t>№</w:t>
      </w:r>
      <w:r w:rsidRPr="0061678B">
        <w:rPr>
          <w:szCs w:val="28"/>
        </w:rPr>
        <w:t xml:space="preserve"> 100, от 11.09.2019 </w:t>
      </w:r>
      <w:r>
        <w:rPr>
          <w:szCs w:val="28"/>
        </w:rPr>
        <w:t>№</w:t>
      </w:r>
      <w:r w:rsidRPr="0061678B">
        <w:rPr>
          <w:szCs w:val="28"/>
        </w:rPr>
        <w:t xml:space="preserve"> 58,</w:t>
      </w:r>
    </w:p>
    <w:p w:rsidR="00643A7C" w:rsidRPr="00C052AE" w:rsidRDefault="0061678B" w:rsidP="0061678B">
      <w:pPr>
        <w:pStyle w:val="ConsPlusNormal"/>
        <w:jc w:val="center"/>
        <w:rPr>
          <w:szCs w:val="28"/>
        </w:rPr>
      </w:pPr>
      <w:r w:rsidRPr="0061678B">
        <w:rPr>
          <w:szCs w:val="28"/>
        </w:rPr>
        <w:t xml:space="preserve">от 16.10.2019 </w:t>
      </w:r>
      <w:r>
        <w:rPr>
          <w:szCs w:val="28"/>
        </w:rPr>
        <w:t>№</w:t>
      </w:r>
      <w:r w:rsidRPr="0061678B">
        <w:rPr>
          <w:szCs w:val="28"/>
        </w:rPr>
        <w:t xml:space="preserve"> 70</w:t>
      </w:r>
      <w:r w:rsidR="00643A7C" w:rsidRPr="00C052AE">
        <w:rPr>
          <w:szCs w:val="28"/>
        </w:rPr>
        <w:t>)</w:t>
      </w:r>
    </w:p>
    <w:p w:rsidR="00643A7C" w:rsidRDefault="00643A7C" w:rsidP="0061678B">
      <w:pPr>
        <w:pStyle w:val="ConsPlusNormal"/>
        <w:jc w:val="center"/>
        <w:rPr>
          <w:szCs w:val="28"/>
        </w:rPr>
      </w:pPr>
    </w:p>
    <w:p w:rsidR="0061678B" w:rsidRPr="0061678B" w:rsidRDefault="0061678B" w:rsidP="0061678B">
      <w:pPr>
        <w:spacing w:after="0" w:line="240" w:lineRule="auto"/>
        <w:ind w:firstLine="540"/>
        <w:jc w:val="both"/>
        <w:outlineLvl w:val="0"/>
        <w:rPr>
          <w:spacing w:val="-2"/>
        </w:rPr>
      </w:pPr>
      <w:r w:rsidRPr="0061678B">
        <w:rPr>
          <w:rFonts w:ascii="Times New Roman" w:hAnsi="Times New Roman"/>
          <w:b/>
          <w:spacing w:val="-2"/>
          <w:sz w:val="28"/>
        </w:rPr>
        <w:t>Статья 4. Государственная поддержка инвестиционной деятельн</w:t>
      </w:r>
      <w:r w:rsidRPr="0061678B">
        <w:rPr>
          <w:rFonts w:ascii="Times New Roman" w:hAnsi="Times New Roman"/>
          <w:b/>
          <w:spacing w:val="-2"/>
          <w:sz w:val="28"/>
        </w:rPr>
        <w:t>о</w:t>
      </w:r>
      <w:r w:rsidRPr="0061678B">
        <w:rPr>
          <w:rFonts w:ascii="Times New Roman" w:hAnsi="Times New Roman"/>
          <w:b/>
          <w:spacing w:val="-2"/>
          <w:sz w:val="28"/>
        </w:rPr>
        <w:t>сти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1. В </w:t>
      </w:r>
      <w:proofErr w:type="gramStart"/>
      <w:r>
        <w:rPr>
          <w:rFonts w:ascii="Times New Roman" w:hAnsi="Times New Roman"/>
          <w:sz w:val="28"/>
        </w:rPr>
        <w:t>целях</w:t>
      </w:r>
      <w:proofErr w:type="gramEnd"/>
      <w:r>
        <w:rPr>
          <w:rFonts w:ascii="Times New Roman" w:hAnsi="Times New Roman"/>
          <w:sz w:val="28"/>
        </w:rPr>
        <w:t xml:space="preserve"> государственной поддержки инвестиционной деятельности в Чувашской Республике используются следующие формы и методы: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предоставление льгот по налогу на прибыль организаций в части, по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лежащей зачислению в республиканский бюджет Чувашской Республики, </w:t>
      </w:r>
      <w:r w:rsidR="009718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и льгот по налогу на имущество организаций в соответствии с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ством Чувашской Республики о налогах;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предоставление инвестиционного налогового вычета по налогу на 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быль организаций в части, подлежащей зачислению в республиканский бю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жет Чувашской Республики (далее также - инвестиционный налоговый 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чет);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предоставление инвестиционных налоговых кредитов по налогу на 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быль организаций в части, подлежащей зачислению в республиканский бю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жет Чувашской Республики, республиканским налогам в соответствии с 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конодательством Российской Федерации о налогах и сборах и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ством Чувашской Республики о налогах;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поддержка субъектов малого и среднего предпринимательства и орган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заций, образующих инфраструктуру поддержки субъектов малого и среднего предпринимательства, в соответствии с </w:t>
      </w:r>
      <w:r w:rsidRPr="0061678B">
        <w:rPr>
          <w:rFonts w:ascii="Times New Roman" w:hAnsi="Times New Roman"/>
          <w:sz w:val="28"/>
        </w:rPr>
        <w:t xml:space="preserve">Федеральным </w:t>
      </w:r>
      <w:hyperlink r:id="rId7" w:history="1">
        <w:r w:rsidRPr="0061678B">
          <w:rPr>
            <w:rFonts w:ascii="Times New Roman" w:hAnsi="Times New Roman"/>
            <w:sz w:val="28"/>
          </w:rPr>
          <w:t>законом</w:t>
        </w:r>
      </w:hyperlink>
      <w:r w:rsidRPr="0061678B">
        <w:rPr>
          <w:rFonts w:ascii="Times New Roman" w:hAnsi="Times New Roman"/>
          <w:sz w:val="28"/>
        </w:rPr>
        <w:t xml:space="preserve"> от 24 июля 2007 года № 209-ФЗ "О развитии малого и среднего предпринимательства 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lastRenderedPageBreak/>
        <w:t>в Российской Федерации" и в порядке, установленном Кабинетом Министров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поддержка хозяйствующих субъектов, реализующих перспективные 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и приоритетные инновационные проекты, в порядке, установленном Кабин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том Министров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заключение концессионных соглашений в отношении объектов, наход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щихся в государственной собственности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заключение соглашений о государственно-частном партнерстве;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заключение специальных инвестиционных контрактов;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предоставление льгот по уплате арендной платы за земельные участки, находящиеся в государственной собственности Чувашской Республики, и з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мельные участки, государственная собственность на которые не разгранич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на, предоставленные в аренду без проведения торгов для размещения вновь создаваемых в рамках реализации инвестиционных проектов производстве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объектов, а также объектов непроизводственного (социального, кул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турного и спортивного) назначения, включенных в государственные 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граммы Российской Федерации и государственные программы Чувашской</w:t>
      </w:r>
      <w:proofErr w:type="gramEnd"/>
      <w:r>
        <w:rPr>
          <w:rFonts w:ascii="Times New Roman" w:hAnsi="Times New Roman"/>
          <w:sz w:val="28"/>
        </w:rPr>
        <w:t xml:space="preserve"> Республики, экспериментальных инвестиционных проектов комплексного освоения территорий в целях жилищного строительства, в порядке и разм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рах, которые установлены Кабинетом Министров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предоставление на конкурсной основе субсидий на возмещение части </w:t>
      </w:r>
      <w:r w:rsidR="009718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затрат, связанных с приобретением оборудования в целях создания и (или) развития либо модернизации производства товаров, за счет средств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ликанского бюджета Чувашской Республики в порядке, установленном </w:t>
      </w:r>
      <w:r w:rsidR="0097182D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Кабинетом Министров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прямое участие Чувашской Республики в инвестиционной деятельности путем: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ежегодного формирования республиканской адресной инвестиционной программы на очередной финансовый год и плановый период (далее -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публиканская адресная инвестиционная программа), утверждаемой законом Чувашской Республики о республиканском бюджете Чувашской Республики на очередной финансовый год и плановый период;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финансирования строительства (реконструкции) объектов капитального строительства инженерной и транспортной инфраструктуры, подлежащих включению в республиканскую адресную инвестиционную программу, </w:t>
      </w:r>
      <w:r w:rsidR="009718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являющихся неотъемлемой частью планируемого к реализации инвестиц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онн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 проекта в сфере промышленного производства и агропромышленного комплекса;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предоставления на конкурсной основе государственных гарантий Ч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вашской Республики (далее - государственная гарантия);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проведения экспертизы инвестиционных проектов в соответствии с 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конодательством Российской Федерации и законодательством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выпуска облигационных займов Чувашской Республики, гарантирова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целевых займов;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 xml:space="preserve">вовлечения в инвестиционный процесс временно приостановленных </w:t>
      </w:r>
      <w:r w:rsidR="009718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и законсервированных строек и объектов, находящихся в государственной со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ственности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финансирования инвестиционных проектов юридических лиц, не явл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ющихся государственными и муниципальными учреждениями и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ственными или муниципальными унитарными предприятиями, на долевых началах с ними на условиях оформления участия Чувашской Республики </w:t>
      </w:r>
      <w:r w:rsidR="0097182D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в уставных (складочных) капиталах таких юридических лиц в соответствии </w:t>
      </w:r>
      <w:r w:rsidR="0097182D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с гражданским законодательством Российской Федерации;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предоставления бюджетных инвестиций юридическим лицам, не явля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щимся государственными или муниципальными учреждениями и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ственными или муниципальными унитарными предприятиями, в объекты </w:t>
      </w:r>
      <w:r w:rsidR="009718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капитального строительства, находящиеся в собственности указанных юр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дических лиц, и (или) на приобретение ими объектов недвижимого имущ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ства либо в целях предоставления взноса в уставные (складочные) капиталы дочерних обществ указанных юридических лиц на осуществление капитал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ных вложений в объекты капитального строительства, находящиеся в со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ственности</w:t>
      </w:r>
      <w:proofErr w:type="gramEnd"/>
      <w:r>
        <w:rPr>
          <w:rFonts w:ascii="Times New Roman" w:hAnsi="Times New Roman"/>
          <w:sz w:val="28"/>
        </w:rPr>
        <w:t xml:space="preserve"> таких дочерних обществ, и (или) на приобретение такими доче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ними обществами объектов недвижимого имущества за счет средств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ского бюджета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предоставления субсидий из республиканского бюджета Чувашской Республики юридическим лицам, 100 процентов акций (долей) которых 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надлежит Чувашской Республике, на осуществление капитальных вложений в объекты капитального строительства, находящиеся в собственности </w:t>
      </w:r>
      <w:r w:rsidR="009718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указанных юридических лиц, и (или) на приобретение ими объектов недв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жим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 имущества с последующим увеличением уставных капиталов таких юридических лиц в соответствии с законодательством Российской Федер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ции;</w:t>
      </w:r>
      <w:proofErr w:type="gramEnd"/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другие формы и методы, не противоречащие законодательству Росси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ской Федерации.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1.1. Государственная поддержка иностранных инвесторов в Чувашской Республике осуществляется в соответствии с законом Чувашской Республики о привлечении иностранных инвестиций в экономику Чувашской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2. Государственная поддержка инвестиционной деятельности не оказ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вается инвесторам: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являющимся кредитными организациями, страховыми организациями (за исключением потребительских кооперативов), инвестиционными фонд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ми, негосударственными пенсионными фондами, профессиональными учас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никами рынка ценных бумаг, ломбардами;</w:t>
      </w:r>
      <w:proofErr w:type="gramEnd"/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являющимся участниками соглашений о разделе продукции;</w:t>
      </w:r>
      <w:proofErr w:type="gramEnd"/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осуществляющим</w:t>
      </w:r>
      <w:proofErr w:type="gramEnd"/>
      <w:r>
        <w:rPr>
          <w:rFonts w:ascii="Times New Roman" w:hAnsi="Times New Roman"/>
          <w:sz w:val="28"/>
        </w:rPr>
        <w:t xml:space="preserve"> предпринимательскую деятельность в сфере игорного бизнеса;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абзац утратил </w:t>
      </w:r>
      <w:r w:rsidRPr="0061678B">
        <w:rPr>
          <w:rFonts w:ascii="Times New Roman" w:hAnsi="Times New Roman"/>
          <w:sz w:val="28"/>
        </w:rPr>
        <w:t xml:space="preserve">силу. - </w:t>
      </w:r>
      <w:hyperlink r:id="rId8" w:history="1">
        <w:r w:rsidRPr="0061678B">
          <w:rPr>
            <w:rFonts w:ascii="Times New Roman" w:hAnsi="Times New Roman"/>
            <w:sz w:val="28"/>
          </w:rPr>
          <w:t>Закон</w:t>
        </w:r>
      </w:hyperlink>
      <w:r w:rsidRPr="0061678B">
        <w:rPr>
          <w:rFonts w:ascii="Times New Roman" w:hAnsi="Times New Roman"/>
          <w:sz w:val="28"/>
        </w:rPr>
        <w:t xml:space="preserve"> ЧР </w:t>
      </w:r>
      <w:r>
        <w:rPr>
          <w:rFonts w:ascii="Times New Roman" w:hAnsi="Times New Roman"/>
          <w:sz w:val="28"/>
        </w:rPr>
        <w:t>от 29.09.2014 № 50.</w:t>
      </w:r>
    </w:p>
    <w:p w:rsidR="0061678B" w:rsidRDefault="0061678B" w:rsidP="0061678B">
      <w:pPr>
        <w:spacing w:after="0" w:line="240" w:lineRule="auto"/>
        <w:jc w:val="both"/>
      </w:pPr>
    </w:p>
    <w:p w:rsidR="0061678B" w:rsidRDefault="0061678B" w:rsidP="0061678B">
      <w:pPr>
        <w:spacing w:after="0" w:line="240" w:lineRule="auto"/>
        <w:ind w:left="1904" w:hanging="1344"/>
        <w:jc w:val="both"/>
        <w:outlineLvl w:val="0"/>
      </w:pPr>
      <w:r>
        <w:rPr>
          <w:rFonts w:ascii="Times New Roman" w:hAnsi="Times New Roman"/>
          <w:b/>
          <w:sz w:val="28"/>
        </w:rPr>
        <w:lastRenderedPageBreak/>
        <w:t>Статья 5. Порядок предоставления государственной поддержки       инвестиционной деятельности</w:t>
      </w:r>
    </w:p>
    <w:p w:rsidR="0061678B" w:rsidRDefault="0061678B" w:rsidP="0061678B">
      <w:pPr>
        <w:spacing w:after="0" w:line="240" w:lineRule="auto"/>
        <w:ind w:firstLine="540"/>
        <w:jc w:val="both"/>
      </w:pPr>
      <w:bookmarkStart w:id="0" w:name="P43"/>
      <w:bookmarkEnd w:id="0"/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>Государственная поддержка инвестору предоставляется на основании решения об одобрении инвестиционного проекта и о рекомендации Кабинету Министров Чувашской Республики предоставить государственную поддер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ку инвестору, принятого постоянно действующим совещательным органом Кабинета Министров Чувашской Республики - Советом по инвестиционной политике, осуществляющим свою деятельность в соответствии с положен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ем, утверждаемым Кабинетом Министров Чувашской Республики, по след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ющим формам и методам:</w:t>
      </w:r>
      <w:proofErr w:type="gramEnd"/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инвестиционный налоговый вычет;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инвестиционные налоговые кредиты по налогу на прибыль организаций в части, подлежащей зачислению в республиканский бюджет Чувашской Республики, республиканским налогам;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льготы по налогу на прибыль организаций в части, подлежащей зачисл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нию в республиканский бюджет Чувашской Республики, для организаций, зарегистрированных на территории Чувашской Республики и осуществля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щих инвестиционную деятельность в Чувашской Республике в форме кап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тальных вложений на сумму более 50 млн. рублей;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льготы по налогу на имущество организаций в соответствии с законод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тельством Чувашской Республики о налогах для организаций, привлекающих инвестиции;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 xml:space="preserve">льготы по уплате арендной платы за земельные участки, находящиеся 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в государственной собственности Чувашской Республики, и земельные участки, государственная собственность на которые не разграничена, пред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ставленные в аренду без проведения торгов для размещения вновь создава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мых в рамках реализации инвестиционных проектов производственных </w:t>
      </w:r>
      <w:r w:rsidR="0097182D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объектов, а также объектов непроизводственного (социального, культурного и спортивного) назначения, включенных в государственные программы Ро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сийской Федерации и государственные программы Чувашской Республики</w:t>
      </w:r>
      <w:proofErr w:type="gramEnd"/>
      <w:r>
        <w:rPr>
          <w:rFonts w:ascii="Times New Roman" w:hAnsi="Times New Roman"/>
          <w:sz w:val="28"/>
        </w:rPr>
        <w:t>, экспериментальных инвестиционных проектов комплексного освоения те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риторий в целях жилищного строительства;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субсидии на возмещение части затрат, связанных с приобретением об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рудования в целях создания и (или) развития либо модернизации произво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ства товаров, за счет средств республиканского бюджета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прямое участие Чувашской Республики в инвестиционной деятельности путем: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предоставления государственных гарантий;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финансирования инвестиционных проектов юридических лиц, не явл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ющихся государственными и муниципальными учреждениями и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ственными или муниципальными унитарными предприятиями, на долевых началах с ними на условиях оформления участия Чувашской Республики 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в уставных (складочных) капиталах таких юридических лиц в соответствии </w:t>
      </w:r>
      <w:r w:rsidR="0097182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с гражданским законодательством Российской Федерации;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lastRenderedPageBreak/>
        <w:t>предоставления бюджетных инвестиций юридическим лицам, не явля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щимся государственными или муниципальными учреждениями и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ственными или муниципальными унитарными предприятиями, в объекты </w:t>
      </w:r>
      <w:r w:rsidR="009718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капитального строительства, находящиеся в собственности указанных юр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дических лиц, и (или) на приобретение ими объектов недвижимого имущ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ства либо в целях предоставления взноса в уставные (складочные) капиталы дочерних обществ указанных юридических лиц на осуществление капитал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ных вложений в объекты капитального строительства, находящиеся в со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ственности</w:t>
      </w:r>
      <w:proofErr w:type="gramEnd"/>
      <w:r>
        <w:rPr>
          <w:rFonts w:ascii="Times New Roman" w:hAnsi="Times New Roman"/>
          <w:sz w:val="28"/>
        </w:rPr>
        <w:t xml:space="preserve"> таких дочерних обществ, и (или) на приобретение такими доче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ними обществами объектов недвижимого имущества за счет средств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ского бюджета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предоставления субсидий из республиканского бюджета Чувашской Республики юридическим лицам, 100 процентов акций (долей) которых 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надлежит Чувашской Республике, на осуществление капитальных вложений в объекты капитального строительства, находящиеся в собственности </w:t>
      </w:r>
      <w:r w:rsidR="009718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указанных юридических лиц, и (или) на приобретение ими объектов недв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жим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 имущества с последующим увеличением уставных капиталов таких юридических лиц в соответствии с законодательством Российской Федер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ции.</w:t>
      </w:r>
      <w:proofErr w:type="gramEnd"/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Перечень документов, представляемых в Совет по инвестиционной </w:t>
      </w:r>
      <w:r w:rsidR="0097182D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политике инвестором, претендующим на получение государственной по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держки (за исключением государственной гарантии), устанавливается Каб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нетом Министров Чувашской Республики.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Орган исполнительной власти Чувашской Республики, уполномоченный Кабинетом Министров Чувашской Республики на выработку и осуществл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государственной политики по созданию условий для привлечения инв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стиций (далее - уполномоченный орган), в течение десяти рабочих дней </w:t>
      </w:r>
      <w:r w:rsidR="0097182D"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>с даты поступления документов проверяет наличие оснований для пред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ставления государственной поддержки и принимает решение о вынесении док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ментов инвестора на рассмотрение Совета по инвестиционной политике либо возвращении их на доработку, о</w:t>
      </w:r>
      <w:proofErr w:type="gramEnd"/>
      <w:r>
        <w:rPr>
          <w:rFonts w:ascii="Times New Roman" w:hAnsi="Times New Roman"/>
          <w:sz w:val="28"/>
        </w:rPr>
        <w:t xml:space="preserve"> чем письменно уведомляет инвестора </w:t>
      </w:r>
      <w:r w:rsidR="009718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день принятия решения.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Возврату для доработки подлежат документы: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представленные</w:t>
      </w:r>
      <w:proofErr w:type="gramEnd"/>
      <w:r>
        <w:rPr>
          <w:rFonts w:ascii="Times New Roman" w:hAnsi="Times New Roman"/>
          <w:sz w:val="28"/>
        </w:rPr>
        <w:t xml:space="preserve"> не в полном объеме;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оформленные с нарушением требований, установленных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ством Российской Федерации и законодательством Чувашской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по которым истек срок давности, установленный Кабинетом Министров Чувашской Республики.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2. </w:t>
      </w:r>
      <w:proofErr w:type="gramStart"/>
      <w:r>
        <w:rPr>
          <w:rFonts w:ascii="Times New Roman" w:hAnsi="Times New Roman"/>
          <w:sz w:val="28"/>
        </w:rPr>
        <w:t>Документы инвесторов рассматриваются Советом по инвестиционной политике в срок не более 30 дней с даты их поступления в уполномоченный орган (за исключением документов, представленных в целях получения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дарственной поддержки в форме государственных гарантий, субсидий на возмещение части затрат, связанных с приобретением оборудования в целях создания и (или) развития либо модернизации производства товаров, фина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сирования строительства (реконструкции) объектов капитального строител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lastRenderedPageBreak/>
        <w:t>ства инженерной и</w:t>
      </w:r>
      <w:proofErr w:type="gramEnd"/>
      <w:r>
        <w:rPr>
          <w:rFonts w:ascii="Times New Roman" w:hAnsi="Times New Roman"/>
          <w:sz w:val="28"/>
        </w:rPr>
        <w:t xml:space="preserve"> транспортной инфраструктуры, подлежащих включению в республиканскую адресную инвестиционную программу, являющихся неотъемлемой частью планируемого к реализации инвестиционного проекта в сфере промышленного производства и агропромышленного комплекса).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Документы инвесторов, представленные в целях получения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ственной поддержки в форме государственных гарантий, субсидий на </w:t>
      </w:r>
      <w:r w:rsidR="0097182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возмещение части затрат, связанных с приобретением оборудования в целях создания и (или) развития либо модернизации производства товаров, фина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сирования строительства (реконструкции) объектов капитального строител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ства инженерной и транспортной инфраструктуры, подлежащих включению в республиканскую адресную инвестиционную программу, являющихся неотъемлемой частью планируемого к реализации инвестиционного проекта в сфере промышленного производства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и агропромышленного комплекса, рассматриваются Советом по инвестиционной политике в срок не более 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30 дней с даты окончания приема документов.</w:t>
      </w:r>
      <w:proofErr w:type="gramEnd"/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Совет по инвестиционной политике в отношении каждого инвестицио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ного проекта (за исключением инвестиционных проектов, представленных </w:t>
      </w:r>
      <w:r w:rsidR="009718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в целях получения государственной поддержки в форме государственных </w:t>
      </w:r>
      <w:r w:rsidR="009718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рантий) принимает одно из следующих решений: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абзац утратил силу</w:t>
      </w:r>
      <w:r w:rsidRPr="0061678B">
        <w:rPr>
          <w:rFonts w:ascii="Times New Roman" w:hAnsi="Times New Roman"/>
          <w:sz w:val="28"/>
        </w:rPr>
        <w:t xml:space="preserve">. - </w:t>
      </w:r>
      <w:hyperlink r:id="rId9" w:history="1">
        <w:r w:rsidRPr="0061678B">
          <w:rPr>
            <w:rFonts w:ascii="Times New Roman" w:hAnsi="Times New Roman"/>
            <w:sz w:val="28"/>
          </w:rPr>
          <w:t>Закон</w:t>
        </w:r>
      </w:hyperlink>
      <w:r w:rsidRPr="0061678B">
        <w:rPr>
          <w:rFonts w:ascii="Times New Roman" w:hAnsi="Times New Roman"/>
          <w:sz w:val="28"/>
        </w:rPr>
        <w:t xml:space="preserve"> ЧР от 09.12.2009 № 73;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r w:rsidRPr="0061678B">
        <w:rPr>
          <w:rFonts w:ascii="Times New Roman" w:hAnsi="Times New Roman"/>
          <w:sz w:val="28"/>
        </w:rPr>
        <w:t>одобрить инвестиционный проект и рекомендовать Кабинету Министров Чувашской Республики предоставить государственную поддержку инвест</w:t>
      </w:r>
      <w:r w:rsidRPr="0061678B">
        <w:rPr>
          <w:rFonts w:ascii="Times New Roman" w:hAnsi="Times New Roman"/>
          <w:sz w:val="28"/>
        </w:rPr>
        <w:t>о</w:t>
      </w:r>
      <w:r w:rsidRPr="0061678B">
        <w:rPr>
          <w:rFonts w:ascii="Times New Roman" w:hAnsi="Times New Roman"/>
          <w:sz w:val="28"/>
        </w:rPr>
        <w:t>ру;</w:t>
      </w:r>
    </w:p>
    <w:p w:rsidR="0061678B" w:rsidRDefault="0061678B" w:rsidP="0061678B">
      <w:pPr>
        <w:spacing w:after="0" w:line="240" w:lineRule="auto"/>
        <w:ind w:firstLine="540"/>
        <w:jc w:val="both"/>
      </w:pPr>
      <w:r w:rsidRPr="0061678B">
        <w:rPr>
          <w:rFonts w:ascii="Times New Roman" w:hAnsi="Times New Roman"/>
          <w:sz w:val="28"/>
        </w:rPr>
        <w:t xml:space="preserve">абзац утратил силу. - </w:t>
      </w:r>
      <w:hyperlink r:id="rId10" w:history="1">
        <w:r w:rsidRPr="0061678B">
          <w:rPr>
            <w:rFonts w:ascii="Times New Roman" w:hAnsi="Times New Roman"/>
            <w:sz w:val="28"/>
          </w:rPr>
          <w:t>Закон</w:t>
        </w:r>
      </w:hyperlink>
      <w:r w:rsidRPr="0061678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ЧР от 09.12.2009 № 73;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отказать инвестору в одобрении инвестиционного проекта и предоста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лении государственной поддержки.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Решение об одобрении инвестиционного проекта и о рекомендации Кабинету Министров Чувашской Республики предоставить государственную поддержку инвестору принимается Советом по инвестиционной политике при отсутствии у инвестора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рах, наличии положительной экономической и бюджетной эффективности, значительной общественной значимости и полезности инвестиционного</w:t>
      </w:r>
      <w:proofErr w:type="gramEnd"/>
      <w:r>
        <w:rPr>
          <w:rFonts w:ascii="Times New Roman" w:hAnsi="Times New Roman"/>
          <w:sz w:val="28"/>
        </w:rPr>
        <w:t xml:space="preserve"> 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екта в соответствии с критериями, определенными Кабинетом Министров Чувашской Республики, </w:t>
      </w:r>
      <w:proofErr w:type="gramStart"/>
      <w:r>
        <w:rPr>
          <w:rFonts w:ascii="Times New Roman" w:hAnsi="Times New Roman"/>
          <w:sz w:val="28"/>
        </w:rPr>
        <w:t>оформляется протоколом и направляется</w:t>
      </w:r>
      <w:proofErr w:type="gramEnd"/>
      <w:r>
        <w:rPr>
          <w:rFonts w:ascii="Times New Roman" w:hAnsi="Times New Roman"/>
          <w:sz w:val="28"/>
        </w:rPr>
        <w:t xml:space="preserve"> инвестору в пятидневный срок со дня принятия данного решения.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Приоритет при принятии решения об одобрении инвестиционного </w:t>
      </w:r>
      <w:r w:rsidR="0097182D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проекта и о рекомендации Кабинету Министров Чувашской Республики предоставить государственную поддержку инвестору отдается проектам по осн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ваниям, </w:t>
      </w:r>
      <w:r w:rsidRPr="0061678B">
        <w:rPr>
          <w:rFonts w:ascii="Times New Roman" w:hAnsi="Times New Roman"/>
          <w:sz w:val="28"/>
        </w:rPr>
        <w:t xml:space="preserve">установленным </w:t>
      </w:r>
      <w:hyperlink r:id="rId11" w:history="1">
        <w:r w:rsidRPr="0061678B">
          <w:rPr>
            <w:rFonts w:ascii="Times New Roman" w:hAnsi="Times New Roman"/>
            <w:sz w:val="28"/>
          </w:rPr>
          <w:t>статьей 3</w:t>
        </w:r>
      </w:hyperlink>
      <w:r w:rsidRPr="0061678B">
        <w:rPr>
          <w:rFonts w:ascii="Times New Roman" w:hAnsi="Times New Roman"/>
          <w:sz w:val="28"/>
        </w:rPr>
        <w:t xml:space="preserve"> настоящего Закона.</w:t>
      </w:r>
    </w:p>
    <w:p w:rsidR="0061678B" w:rsidRDefault="0061678B" w:rsidP="0061678B">
      <w:pPr>
        <w:spacing w:after="0" w:line="240" w:lineRule="auto"/>
        <w:ind w:firstLine="540"/>
        <w:jc w:val="both"/>
      </w:pPr>
      <w:r w:rsidRPr="0061678B">
        <w:rPr>
          <w:rFonts w:ascii="Times New Roman" w:hAnsi="Times New Roman"/>
          <w:sz w:val="28"/>
        </w:rPr>
        <w:t xml:space="preserve">При рассмотрении Советом по </w:t>
      </w:r>
      <w:r>
        <w:rPr>
          <w:rFonts w:ascii="Times New Roman" w:hAnsi="Times New Roman"/>
          <w:sz w:val="28"/>
        </w:rPr>
        <w:t>инвестиционной политике инвестицио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проектов, имеющих равнозначные приоритетные направления, предп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чтение отдается инвестиционным проектам, имеющим большую экономич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lastRenderedPageBreak/>
        <w:t>скую и бюджетную эффективность в соответствии с критериями, определе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ными Кабинетом Министров Чувашской Республики.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Решение об отказе инвестору в одобрении инвестиционного проекта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и предоставлении государственной поддержки принимается Советом по и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вестиционной политике при наличии у инвестора неисполненной обязанн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сти по уплате налогов, сборов, страховых взносов, пеней, штрафов, проце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тов, подлежащих уплате в соответствии с законодательством Российской </w:t>
      </w:r>
      <w:r w:rsidR="0097182D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Федерации о налогах и сборах, отсутствии положительной экономической </w:t>
      </w:r>
      <w:r w:rsidR="0097182D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и бюджетной эффективности, значительной общественной значимости и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лезн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сти инвестиционного проекта и оформляется протоколом.</w:t>
      </w:r>
      <w:proofErr w:type="gramEnd"/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Оценка экономической и бюджетной эффективности, общественной </w:t>
      </w:r>
      <w:r w:rsidR="009718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значимости и полезности инвестиционного проекта, претендующего на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лучение государственной поддержки, осуществляется в порядке, установле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ном Кабинетом Министров Чувашской Республики.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Отказ в одобрении инвестиционного проекта и предоставлении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ственной поддержки инвестору должен быть мотивированным, о чем указ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вается в протоколе Совета по инвестиционной политике.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Мотивированный отказ направляется инвестору в пятидневный срок со дня принятия Советом по </w:t>
      </w:r>
      <w:proofErr w:type="gramStart"/>
      <w:r>
        <w:rPr>
          <w:rFonts w:ascii="Times New Roman" w:hAnsi="Times New Roman"/>
          <w:sz w:val="28"/>
        </w:rPr>
        <w:t>инвестиционной</w:t>
      </w:r>
      <w:proofErr w:type="gramEnd"/>
      <w:r>
        <w:rPr>
          <w:rFonts w:ascii="Times New Roman" w:hAnsi="Times New Roman"/>
          <w:sz w:val="28"/>
        </w:rPr>
        <w:t xml:space="preserve"> политике данного решения.</w:t>
      </w:r>
    </w:p>
    <w:p w:rsidR="0061678B" w:rsidRDefault="0061678B" w:rsidP="0061678B">
      <w:pPr>
        <w:spacing w:after="0" w:line="240" w:lineRule="auto"/>
        <w:ind w:firstLine="540"/>
        <w:jc w:val="both"/>
      </w:pPr>
      <w:r w:rsidRPr="0061678B">
        <w:rPr>
          <w:rFonts w:ascii="Times New Roman" w:hAnsi="Times New Roman"/>
          <w:sz w:val="28"/>
        </w:rPr>
        <w:t xml:space="preserve">5. Решение о предоставлении государственной поддержки, указанной </w:t>
      </w:r>
      <w:r w:rsidR="0097182D">
        <w:rPr>
          <w:rFonts w:ascii="Times New Roman" w:hAnsi="Times New Roman"/>
          <w:sz w:val="28"/>
        </w:rPr>
        <w:t xml:space="preserve">    </w:t>
      </w:r>
      <w:r w:rsidRPr="0061678B">
        <w:rPr>
          <w:rFonts w:ascii="Times New Roman" w:hAnsi="Times New Roman"/>
          <w:sz w:val="28"/>
        </w:rPr>
        <w:t xml:space="preserve">в </w:t>
      </w:r>
      <w:hyperlink w:anchor="P43" w:history="1">
        <w:r w:rsidRPr="0061678B">
          <w:rPr>
            <w:rFonts w:ascii="Times New Roman" w:hAnsi="Times New Roman"/>
            <w:sz w:val="28"/>
          </w:rPr>
          <w:t>части 1</w:t>
        </w:r>
      </w:hyperlink>
      <w:r w:rsidRPr="0061678B">
        <w:rPr>
          <w:rFonts w:ascii="Times New Roman" w:hAnsi="Times New Roman"/>
          <w:sz w:val="28"/>
        </w:rPr>
        <w:t xml:space="preserve"> настоящей статьи (за исключением предоставления налоговой льг</w:t>
      </w:r>
      <w:r w:rsidRPr="0061678B">
        <w:rPr>
          <w:rFonts w:ascii="Times New Roman" w:hAnsi="Times New Roman"/>
          <w:sz w:val="28"/>
        </w:rPr>
        <w:t>о</w:t>
      </w:r>
      <w:r w:rsidRPr="0061678B">
        <w:rPr>
          <w:rFonts w:ascii="Times New Roman" w:hAnsi="Times New Roman"/>
          <w:sz w:val="28"/>
        </w:rPr>
        <w:t xml:space="preserve">ты, инвестиционного </w:t>
      </w:r>
      <w:r>
        <w:rPr>
          <w:rFonts w:ascii="Times New Roman" w:hAnsi="Times New Roman"/>
          <w:sz w:val="28"/>
        </w:rPr>
        <w:t xml:space="preserve">налогового кредита и инвестиционного налогового </w:t>
      </w:r>
      <w:r w:rsidR="009718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вычета), принимается постановлением Кабинета Министров Чувашской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публики, в котором указываются форма, сумма и сроки реализации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ственной поддержки и на основании которого заключается соответствующий договор.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5.1. Нефинансовые меры государственной поддержки предоставляются на основании решения Совета по инвестиционной политике о рекомендации инвестиционного проекта для признания его приоритетным инвестиционным проектом и предоставления нефинансовых мер государственной поддержки.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Данное решение принимается Советом по инвестиционной политике п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тем отбора, осуществляемого в соответствии с критериями, определенными Кабинетом Министров Чувашской Республики, и оформляется протоколом.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Решение о признании инвестиционного проекта приоритетным инвест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ционным проектом и предоставлении нефинансовых мер государственной поддержки принимается Кабинетом Министров Чувашской Республики на основании рекомендации Совета по инвестиционной политике. В </w:t>
      </w:r>
      <w:proofErr w:type="gramStart"/>
      <w:r>
        <w:rPr>
          <w:rFonts w:ascii="Times New Roman" w:hAnsi="Times New Roman"/>
          <w:sz w:val="28"/>
        </w:rPr>
        <w:t>соотве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ствии</w:t>
      </w:r>
      <w:proofErr w:type="gramEnd"/>
      <w:r>
        <w:rPr>
          <w:rFonts w:ascii="Times New Roman" w:hAnsi="Times New Roman"/>
          <w:sz w:val="28"/>
        </w:rPr>
        <w:t xml:space="preserve"> с решением Кабинета Министров Чувашской Республики уполном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ченным органом заключается инвестиционное соглашение с инвестором о реализации приоритетного инвестиционного проекта.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6. Предоставление государственной поддержки (за исключением налог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вой льготы, инвестиционного налогового кредита, инвестиционного налог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вого вычета и государственной гарантии) может быть прекращено или 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остановлено по основаниям, предусмотренным законодательством Чува</w:t>
      </w:r>
      <w:r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>ской Республики.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Система критериев, удовлетворение которым является основанием для приостановления или прекращения предоставления государственной по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держки (за исключением налоговой льготы, инвестиционного налогового кредита, инвестиционного налогового вычета и государственной гарантии), утверждается Кабинетом Министров Чувашской Республики.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Прекращение предоставления налоговых льгот осуществляется в поря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ке, установленном законодательством Чувашской Республики о налогах.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Прекращение действия инвестиционного налогового кредита осущест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ляется в соответствии с законодательством Российской Федерации о налогах и сборах.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Прекращение предоставления инвестиционного налогового вычета </w:t>
      </w:r>
      <w:r w:rsidR="009718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осуществляется в порядке, установленном законодательством Чувашской Республики о налогах.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Прекращение действия государственной гарантии осуществляется в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ответствии с законодательством Российской Федерации и условиями догов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ра о предоставлении государственной гарантии.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7.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реализацией инвестиционных проектов, получивших </w:t>
      </w:r>
      <w:r w:rsidR="009718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государственную поддержку, осуществляет уполномоченный орган.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Информация о ходе реализации указанных инвестиционных проектов рассматривается на заседаниях Совета по инвестиционной политике.</w:t>
      </w:r>
    </w:p>
    <w:p w:rsidR="0061678B" w:rsidRDefault="0061678B" w:rsidP="0061678B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За реализацией крупных социально значимых инвестиционных прое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тов, получивших государственную поддержку, осуществляется обществе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ный контроль в порядке, установленном Кабинетом Министров Чувашской Республики, путем создания при Совете по инвестиционной политике эк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пертных (рабочих) групп по общественному контролю за реализацией кру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ных социально значимых инвестиционных проектов, получивших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ственную поддержку, и информирования населения Чувашской Республики путем размещения на Портале органов власти Чувашской Республики в и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формационно-телекоммуникационной сети "Интернет</w:t>
      </w:r>
      <w:proofErr w:type="gramEnd"/>
      <w:r>
        <w:rPr>
          <w:rFonts w:ascii="Times New Roman" w:hAnsi="Times New Roman"/>
          <w:sz w:val="28"/>
        </w:rPr>
        <w:t>" информации о ходе реализации указанных крупных социально значимых инвестиционных прое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тов.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8. Решение о приостановлении или прекращении предоставления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дарственной поддержки инвестиционной деятельности (за исключением налоговой льготы, инвестиционного налогового кредита и инвестиционного налогового вычета) принимается Кабинетом Министров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лики на основании рекомендации Совета по инвестиционной политике.</w:t>
      </w:r>
    </w:p>
    <w:p w:rsidR="0061678B" w:rsidRDefault="0061678B" w:rsidP="0061678B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</w:rPr>
      </w:pPr>
    </w:p>
    <w:p w:rsidR="0061678B" w:rsidRDefault="0061678B" w:rsidP="0061678B">
      <w:pPr>
        <w:spacing w:after="0" w:line="240" w:lineRule="auto"/>
        <w:ind w:left="2002" w:hanging="1470"/>
        <w:jc w:val="both"/>
        <w:outlineLvl w:val="0"/>
      </w:pPr>
      <w:r>
        <w:rPr>
          <w:rFonts w:ascii="Times New Roman" w:hAnsi="Times New Roman"/>
          <w:b/>
          <w:sz w:val="28"/>
        </w:rPr>
        <w:t xml:space="preserve">Статья 10. Общие положения Порядка проведения конкурсного </w:t>
      </w:r>
      <w:r w:rsidR="0097182D">
        <w:rPr>
          <w:rFonts w:ascii="Times New Roman" w:hAnsi="Times New Roman"/>
          <w:b/>
          <w:sz w:val="28"/>
        </w:rPr>
        <w:t xml:space="preserve">    </w:t>
      </w:r>
      <w:r>
        <w:rPr>
          <w:rFonts w:ascii="Times New Roman" w:hAnsi="Times New Roman"/>
          <w:b/>
          <w:sz w:val="28"/>
        </w:rPr>
        <w:t>отбора инвестиционных проектов на предоставление государственных г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b/>
          <w:sz w:val="28"/>
        </w:rPr>
        <w:t>рантий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 xml:space="preserve">Государственная гарантия в соответствии с </w:t>
      </w:r>
      <w:r w:rsidRPr="0061678B">
        <w:rPr>
          <w:rFonts w:ascii="Times New Roman" w:hAnsi="Times New Roman"/>
          <w:sz w:val="28"/>
        </w:rPr>
        <w:t xml:space="preserve">Бюджетным </w:t>
      </w:r>
      <w:hyperlink r:id="rId12" w:history="1">
        <w:r w:rsidRPr="0061678B">
          <w:rPr>
            <w:rFonts w:ascii="Times New Roman" w:hAnsi="Times New Roman"/>
            <w:sz w:val="28"/>
          </w:rPr>
          <w:t>кодексом</w:t>
        </w:r>
      </w:hyperlink>
      <w:r>
        <w:rPr>
          <w:rFonts w:ascii="Times New Roman" w:hAnsi="Times New Roman"/>
          <w:sz w:val="28"/>
        </w:rPr>
        <w:t xml:space="preserve"> Российской Федерации - вид долгового обязательства, в силу которого </w:t>
      </w:r>
      <w:r w:rsidR="0097182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Чувашская Республика (гарант) обязана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</w:t>
      </w:r>
      <w:r>
        <w:rPr>
          <w:rFonts w:ascii="Times New Roman" w:hAnsi="Times New Roman"/>
          <w:sz w:val="28"/>
        </w:rPr>
        <w:lastRenderedPageBreak/>
        <w:t>определенную в обязательстве денежную сумму за счет средств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канского бюджета Чувашской Республики в соответствии с условиями дав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емого гарантом обязательства отвечать за</w:t>
      </w:r>
      <w:proofErr w:type="gramEnd"/>
      <w:r>
        <w:rPr>
          <w:rFonts w:ascii="Times New Roman" w:hAnsi="Times New Roman"/>
          <w:sz w:val="28"/>
        </w:rPr>
        <w:t xml:space="preserve"> исполнение третьим лицом (при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ципалом) его обязательств перед бенефициаром.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2. Основными целями предоставления государственных гарантий по </w:t>
      </w:r>
      <w:r w:rsidR="0097182D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инвестиционным проектам являются стимулирование инвестиционной </w:t>
      </w:r>
      <w:r w:rsidR="009718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активности и привлечение средств инвесторов для развития экономики Ч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вашской Республики.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3. Государственная гарантия предоставляется на условиях, </w:t>
      </w:r>
      <w:r w:rsidRPr="0061678B">
        <w:rPr>
          <w:rFonts w:ascii="Times New Roman" w:hAnsi="Times New Roman"/>
          <w:sz w:val="28"/>
        </w:rPr>
        <w:t>предусмо</w:t>
      </w:r>
      <w:r w:rsidRPr="0061678B">
        <w:rPr>
          <w:rFonts w:ascii="Times New Roman" w:hAnsi="Times New Roman"/>
          <w:sz w:val="28"/>
        </w:rPr>
        <w:t>т</w:t>
      </w:r>
      <w:r w:rsidRPr="0061678B">
        <w:rPr>
          <w:rFonts w:ascii="Times New Roman" w:hAnsi="Times New Roman"/>
          <w:sz w:val="28"/>
        </w:rPr>
        <w:t xml:space="preserve">ренных </w:t>
      </w:r>
      <w:hyperlink r:id="rId13" w:history="1">
        <w:r w:rsidRPr="0061678B">
          <w:rPr>
            <w:rFonts w:ascii="Times New Roman" w:hAnsi="Times New Roman"/>
            <w:sz w:val="28"/>
          </w:rPr>
          <w:t>статьей 35</w:t>
        </w:r>
      </w:hyperlink>
      <w:r w:rsidRPr="0061678B">
        <w:rPr>
          <w:rFonts w:ascii="Times New Roman" w:hAnsi="Times New Roman"/>
          <w:sz w:val="28"/>
        </w:rPr>
        <w:t xml:space="preserve"> Закона </w:t>
      </w:r>
      <w:r>
        <w:rPr>
          <w:rFonts w:ascii="Times New Roman" w:hAnsi="Times New Roman"/>
          <w:sz w:val="28"/>
        </w:rPr>
        <w:t>Чувашской Республики от 23 июля 2001 года № 36 "О регулировании бюджетных правоотношений в Чувашской Республике".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Обеспечение исполнения соответствующего обязательства должно </w:t>
      </w:r>
      <w:r w:rsidR="0097182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составлять не менее 100 процентов объема обязательств по государственной гарантии и иметь высокую степень ликвидности.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Оценка имущества, предоставляемого в залог, осуществляется в соотве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ствии с законодательством Российской Федерации.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4. Предусмотренное государственной гарантией обязательство гаранта ограничивается суммой основного долга инвестора и начисленных кредит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ром процентов без учета пеней, штрафов и комиссий.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Срок действия обязательства, обеспечиваемого государственной гара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тией, не должен превышать срока окупаемости инвестиционного проекта.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Срок действия государственной гарантии определяется условиями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дарственной гарантии.</w:t>
      </w:r>
    </w:p>
    <w:p w:rsidR="0061678B" w:rsidRDefault="0061678B" w:rsidP="0061678B">
      <w:pPr>
        <w:spacing w:after="0" w:line="240" w:lineRule="auto"/>
        <w:ind w:firstLine="540"/>
        <w:jc w:val="both"/>
      </w:pPr>
      <w:bookmarkStart w:id="1" w:name="P17"/>
      <w:bookmarkEnd w:id="1"/>
      <w:r>
        <w:rPr>
          <w:rFonts w:ascii="Times New Roman" w:hAnsi="Times New Roman"/>
          <w:sz w:val="28"/>
        </w:rPr>
        <w:t>5. Предоставление государственных гарантий по инвестиционным 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ектам в соответствии с законодательством Российской Федерации и закон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дательством Чувашской Республики осуществляется на конкурсной основе, за исключением случаев, </w:t>
      </w:r>
      <w:r w:rsidRPr="0061678B">
        <w:rPr>
          <w:rFonts w:ascii="Times New Roman" w:hAnsi="Times New Roman"/>
          <w:sz w:val="28"/>
        </w:rPr>
        <w:t xml:space="preserve">предусмотренных </w:t>
      </w:r>
      <w:hyperlink r:id="rId14" w:history="1">
        <w:r w:rsidRPr="0061678B">
          <w:rPr>
            <w:rFonts w:ascii="Times New Roman" w:hAnsi="Times New Roman"/>
            <w:sz w:val="28"/>
          </w:rPr>
          <w:t>частью 5 статьи 10.2</w:t>
        </w:r>
      </w:hyperlink>
      <w:r w:rsidRPr="0061678B">
        <w:rPr>
          <w:rFonts w:ascii="Times New Roman" w:hAnsi="Times New Roman"/>
          <w:sz w:val="28"/>
        </w:rPr>
        <w:t xml:space="preserve"> настоящего </w:t>
      </w:r>
      <w:r>
        <w:rPr>
          <w:rFonts w:ascii="Times New Roman" w:hAnsi="Times New Roman"/>
          <w:sz w:val="28"/>
        </w:rPr>
        <w:t>Закона.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Конкурсный отбор инвестиционных проектов для предоставления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дарственной гарантии (далее также - конкурсный отбор инвестиционных проектов) осуществляется Советом по инвестиционной политике.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Информационное сообщение о проведении конкурсного отбора инв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стиционных проектов для предоставления государственной гарантии </w:t>
      </w:r>
      <w:proofErr w:type="gramStart"/>
      <w:r>
        <w:rPr>
          <w:rFonts w:ascii="Times New Roman" w:hAnsi="Times New Roman"/>
          <w:sz w:val="28"/>
        </w:rPr>
        <w:t>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куется уполномоченным органом в средствах массовой информации и ра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мещается</w:t>
      </w:r>
      <w:proofErr w:type="gramEnd"/>
      <w:r>
        <w:rPr>
          <w:rFonts w:ascii="Times New Roman" w:hAnsi="Times New Roman"/>
          <w:sz w:val="28"/>
        </w:rPr>
        <w:t xml:space="preserve"> на Портале органов власти Чувашской Республики в информац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онно-телекоммуникационной сети "Интернет" не менее чем за 30 дней </w:t>
      </w:r>
      <w:r w:rsidR="0097182D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до рассмотрения Советом по инвестиционной политике заявок инвесторов </w:t>
      </w:r>
      <w:r w:rsidR="0097182D"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>в конкурсном отборе инвестиционных проектов.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6. Конкурсный отбор инвестиционных проектов осуществляется Сов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том по инвестиционной политике после определения Министерством фина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сов Чувашской Республики предельного объема предоставляемых в очере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ном финансовом году и плановом периоде государственных гарантий для формирования программы государственных гарантий Чувашской Республики на очередной финансовый год и плановый период.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7. Размер государственной гарантии определяется Советом по инвест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ционной политике в зависимости от экономической и бюджетной эффекти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ности, общественной значимости и полезности инвестиционного проекта, претендующего на получение государственной гарантии.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8. </w:t>
      </w:r>
      <w:proofErr w:type="gramStart"/>
      <w:r>
        <w:rPr>
          <w:rFonts w:ascii="Times New Roman" w:hAnsi="Times New Roman"/>
          <w:sz w:val="28"/>
        </w:rPr>
        <w:t>В случае, если по итогам конкурсного отбора инвестиционных прое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тов распределен не весь предельный объем предоставляемых в очередном финансовом году государственных гарантий, объявляется дополнительный конкурсный отбор инвестиционных проектов для предоставления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ственных гарантий.</w:t>
      </w:r>
      <w:proofErr w:type="gramEnd"/>
    </w:p>
    <w:p w:rsidR="0061678B" w:rsidRDefault="0061678B" w:rsidP="0061678B">
      <w:pPr>
        <w:spacing w:after="0" w:line="240" w:lineRule="auto"/>
        <w:jc w:val="both"/>
      </w:pPr>
    </w:p>
    <w:p w:rsidR="0061678B" w:rsidRDefault="0061678B" w:rsidP="0061678B">
      <w:pPr>
        <w:spacing w:after="0" w:line="240" w:lineRule="auto"/>
        <w:ind w:left="2268" w:hanging="1722"/>
        <w:jc w:val="both"/>
        <w:outlineLvl w:val="0"/>
      </w:pPr>
      <w:r>
        <w:rPr>
          <w:rFonts w:ascii="Times New Roman" w:hAnsi="Times New Roman"/>
          <w:b/>
          <w:sz w:val="28"/>
        </w:rPr>
        <w:t>Статья 10.1. Подача заявок на участие в конкурсном отборе инв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b/>
          <w:sz w:val="28"/>
        </w:rPr>
        <w:t>стиционных проектов на предоставление госуда</w:t>
      </w:r>
      <w:r>
        <w:rPr>
          <w:rFonts w:ascii="Times New Roman" w:hAnsi="Times New Roman"/>
          <w:b/>
          <w:sz w:val="28"/>
        </w:rPr>
        <w:t>р</w:t>
      </w:r>
      <w:r>
        <w:rPr>
          <w:rFonts w:ascii="Times New Roman" w:hAnsi="Times New Roman"/>
          <w:b/>
          <w:sz w:val="28"/>
        </w:rPr>
        <w:t>ственных гарантий</w:t>
      </w:r>
    </w:p>
    <w:p w:rsidR="0061678B" w:rsidRDefault="0061678B" w:rsidP="0061678B">
      <w:pPr>
        <w:spacing w:after="0" w:line="240" w:lineRule="auto"/>
        <w:ind w:firstLine="540"/>
        <w:jc w:val="both"/>
      </w:pPr>
      <w:bookmarkStart w:id="2" w:name="P32"/>
      <w:bookmarkEnd w:id="2"/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>Инвесторы для участия в конкурсном отборе инвестиционных прое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тов на предоставление государственных гарантий направляют в срок, не пр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вышающий 30 дней со дня опубликования информационного сообщения, </w:t>
      </w:r>
      <w:r w:rsidRPr="0061678B">
        <w:rPr>
          <w:rFonts w:ascii="Times New Roman" w:hAnsi="Times New Roman"/>
          <w:sz w:val="28"/>
        </w:rPr>
        <w:t xml:space="preserve">указанного в </w:t>
      </w:r>
      <w:hyperlink w:anchor="P17" w:history="1">
        <w:r w:rsidRPr="0061678B">
          <w:rPr>
            <w:rFonts w:ascii="Times New Roman" w:hAnsi="Times New Roman"/>
            <w:sz w:val="28"/>
          </w:rPr>
          <w:t>части 5 статьи 10</w:t>
        </w:r>
      </w:hyperlink>
      <w:r w:rsidRPr="0061678B">
        <w:rPr>
          <w:rFonts w:ascii="Times New Roman" w:hAnsi="Times New Roman"/>
          <w:sz w:val="28"/>
        </w:rPr>
        <w:t xml:space="preserve"> настоящего </w:t>
      </w:r>
      <w:r>
        <w:rPr>
          <w:rFonts w:ascii="Times New Roman" w:hAnsi="Times New Roman"/>
          <w:sz w:val="28"/>
        </w:rPr>
        <w:t>Закона, в уполномоченный орган бизнес-план, составленный в соответствии с законодательством Российской Федерации и законодательством Чувашской Республики, а также подписа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ные руководителем и заверенные печатью юридического лица (при наличии печати) следующие</w:t>
      </w:r>
      <w:proofErr w:type="gramEnd"/>
      <w:r>
        <w:rPr>
          <w:rFonts w:ascii="Times New Roman" w:hAnsi="Times New Roman"/>
          <w:sz w:val="28"/>
        </w:rPr>
        <w:t xml:space="preserve"> документы (в двух экземплярах):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1) заявление о намерении получить государственную гарантию с указ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нием ее предполагаемого размера;</w:t>
      </w:r>
    </w:p>
    <w:p w:rsidR="0061678B" w:rsidRDefault="0061678B" w:rsidP="0061678B">
      <w:pPr>
        <w:spacing w:after="0" w:line="240" w:lineRule="auto"/>
        <w:ind w:firstLine="540"/>
        <w:jc w:val="both"/>
      </w:pPr>
      <w:bookmarkStart w:id="3" w:name="P34"/>
      <w:bookmarkEnd w:id="3"/>
      <w:r>
        <w:rPr>
          <w:rFonts w:ascii="Times New Roman" w:hAnsi="Times New Roman"/>
          <w:sz w:val="28"/>
        </w:rPr>
        <w:t>2) копии документов, подтверждающих полномочия руководителя юр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дического лица;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3) копию лицензии на осуществление хозяйственной деятельности в случае, если для занятия соответствующим видом деятельности необходима лицензия в соответствии с законодательством Российской Федерации, либо копию свидетельства о допуске к работам, которые оказывают влияние на безопасность объектов капитального строительства, выданного саморегул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руемой организацией, основанной на членстве лиц, осуществляющих стро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тельство;</w:t>
      </w:r>
    </w:p>
    <w:p w:rsidR="0061678B" w:rsidRDefault="0061678B" w:rsidP="0061678B">
      <w:pPr>
        <w:spacing w:after="0" w:line="240" w:lineRule="auto"/>
        <w:ind w:firstLine="540"/>
        <w:jc w:val="both"/>
      </w:pPr>
      <w:bookmarkStart w:id="4" w:name="P36"/>
      <w:bookmarkEnd w:id="4"/>
      <w:proofErr w:type="gramStart"/>
      <w:r>
        <w:rPr>
          <w:rFonts w:ascii="Times New Roman" w:hAnsi="Times New Roman"/>
          <w:sz w:val="28"/>
        </w:rPr>
        <w:t>4) копии бухгалтерской (финансовой) отчетности юридического лица за последние три финансовых года (бухгалтерский баланс, отчет о финансовых результатах и приложения к ним) с отметкой налогового органа об их прин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тии, в случае проведения обязательного аудита - с приложением копий ауд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торских заключений по результатам аудита годовой бухгалтерской (фина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совой) отчетности за последние три финансовых года или за весь период де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тельности инвестора (в случае, если</w:t>
      </w:r>
      <w:proofErr w:type="gramEnd"/>
      <w:r>
        <w:rPr>
          <w:rFonts w:ascii="Times New Roman" w:hAnsi="Times New Roman"/>
          <w:sz w:val="28"/>
        </w:rPr>
        <w:t xml:space="preserve"> инвестор создан менее трех финансовых лет назад);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5) копию расчета по страховым взносам за отчетный период с отметкой налогового органа;</w:t>
      </w:r>
    </w:p>
    <w:p w:rsidR="0061678B" w:rsidRDefault="0061678B" w:rsidP="0061678B">
      <w:pPr>
        <w:spacing w:after="0" w:line="240" w:lineRule="auto"/>
        <w:ind w:firstLine="540"/>
        <w:jc w:val="both"/>
      </w:pPr>
      <w:bookmarkStart w:id="5" w:name="P38"/>
      <w:bookmarkEnd w:id="5"/>
      <w:r>
        <w:rPr>
          <w:rFonts w:ascii="Times New Roman" w:hAnsi="Times New Roman"/>
          <w:sz w:val="28"/>
        </w:rPr>
        <w:t xml:space="preserve">6) справку о состоянии действующих расчетных (текущих) валютных 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и рублевых счетов, выданную не ранее чем за 30 дней до дня подачи заявл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7) подтверждение наличия соответствующего требованиям законод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тельства Российской Федерации обеспечения исполнения инвестором своих обязательств по удовлетворению регрессного требования к нему в связи 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с исполнением в полном объеме или в какой-либо части государственной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рантии;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8) копию согласия налогоплательщика (плательщика страховых взносов) на признание сведений, составляющих налоговую тайну, </w:t>
      </w:r>
      <w:proofErr w:type="gramStart"/>
      <w:r>
        <w:rPr>
          <w:rFonts w:ascii="Times New Roman" w:hAnsi="Times New Roman"/>
          <w:sz w:val="28"/>
        </w:rPr>
        <w:t>общедоступными</w:t>
      </w:r>
      <w:proofErr w:type="gramEnd"/>
      <w:r>
        <w:rPr>
          <w:rFonts w:ascii="Times New Roman" w:hAnsi="Times New Roman"/>
          <w:sz w:val="28"/>
        </w:rPr>
        <w:t xml:space="preserve"> по форме, утвержденной федеральным органом исполнительной власти, уполномоченным по контролю и надзору в области налогов и сборов, в 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ношении всех общедоступных сведений, полученных налоговым органом.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bookmarkStart w:id="6" w:name="P41"/>
      <w:bookmarkEnd w:id="6"/>
      <w:proofErr w:type="gramStart"/>
      <w:r>
        <w:rPr>
          <w:rFonts w:ascii="Times New Roman" w:hAnsi="Times New Roman"/>
          <w:sz w:val="28"/>
        </w:rPr>
        <w:t xml:space="preserve">В случае, если в качестве обеспечения исполнения инвестором своих обязательств по удовлетворению регрессного требования к нему в связи </w:t>
      </w:r>
      <w:r w:rsidR="0097182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с исполнением в полном объеме или в какой-либо части государственной </w:t>
      </w:r>
      <w:r w:rsidR="0097182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гарантии предложено поручительство, то подписанные руководителем и 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веренные печатью юридического лица (при наличии печати) документы, </w:t>
      </w:r>
      <w:r w:rsidR="0097182D">
        <w:rPr>
          <w:rFonts w:ascii="Times New Roman" w:hAnsi="Times New Roman"/>
          <w:sz w:val="28"/>
        </w:rPr>
        <w:t xml:space="preserve">  </w:t>
      </w:r>
      <w:r w:rsidRPr="0061678B">
        <w:rPr>
          <w:rFonts w:ascii="Times New Roman" w:hAnsi="Times New Roman"/>
          <w:sz w:val="28"/>
        </w:rPr>
        <w:t xml:space="preserve">указанные в </w:t>
      </w:r>
      <w:hyperlink w:anchor="P34" w:history="1">
        <w:r w:rsidRPr="0061678B">
          <w:rPr>
            <w:rFonts w:ascii="Times New Roman" w:hAnsi="Times New Roman"/>
            <w:sz w:val="28"/>
          </w:rPr>
          <w:t>пунктах 2</w:t>
        </w:r>
      </w:hyperlink>
      <w:r w:rsidRPr="0061678B">
        <w:rPr>
          <w:rFonts w:ascii="Times New Roman" w:hAnsi="Times New Roman"/>
          <w:sz w:val="28"/>
        </w:rPr>
        <w:t xml:space="preserve">, </w:t>
      </w:r>
      <w:hyperlink w:anchor="P36" w:history="1">
        <w:r w:rsidRPr="0061678B">
          <w:rPr>
            <w:rFonts w:ascii="Times New Roman" w:hAnsi="Times New Roman"/>
            <w:sz w:val="28"/>
          </w:rPr>
          <w:t>4</w:t>
        </w:r>
      </w:hyperlink>
      <w:r w:rsidRPr="0061678B">
        <w:rPr>
          <w:rFonts w:ascii="Times New Roman" w:hAnsi="Times New Roman"/>
          <w:sz w:val="28"/>
        </w:rPr>
        <w:t xml:space="preserve">, </w:t>
      </w:r>
      <w:hyperlink w:anchor="P38" w:history="1">
        <w:r w:rsidRPr="0061678B">
          <w:rPr>
            <w:rFonts w:ascii="Times New Roman" w:hAnsi="Times New Roman"/>
            <w:sz w:val="28"/>
          </w:rPr>
          <w:t>6</w:t>
        </w:r>
      </w:hyperlink>
      <w:r w:rsidRPr="0061678B">
        <w:rPr>
          <w:rFonts w:ascii="Times New Roman" w:hAnsi="Times New Roman"/>
          <w:sz w:val="28"/>
        </w:rPr>
        <w:t xml:space="preserve"> настоящей части, представляются также в отн</w:t>
      </w:r>
      <w:r w:rsidRPr="0061678B">
        <w:rPr>
          <w:rFonts w:ascii="Times New Roman" w:hAnsi="Times New Roman"/>
          <w:sz w:val="28"/>
        </w:rPr>
        <w:t>о</w:t>
      </w:r>
      <w:r w:rsidRPr="0061678B">
        <w:rPr>
          <w:rFonts w:ascii="Times New Roman" w:hAnsi="Times New Roman"/>
          <w:sz w:val="28"/>
        </w:rPr>
        <w:t>шении поручителя в двух экземплярах.</w:t>
      </w:r>
      <w:proofErr w:type="gramEnd"/>
    </w:p>
    <w:p w:rsidR="0061678B" w:rsidRPr="0061678B" w:rsidRDefault="0061678B" w:rsidP="0061678B">
      <w:pPr>
        <w:spacing w:after="0" w:line="240" w:lineRule="auto"/>
        <w:ind w:firstLine="540"/>
        <w:jc w:val="both"/>
      </w:pPr>
      <w:r w:rsidRPr="0061678B">
        <w:rPr>
          <w:rFonts w:ascii="Times New Roman" w:hAnsi="Times New Roman"/>
          <w:sz w:val="28"/>
        </w:rPr>
        <w:t>Для участия в конкурсном отборе инвестиционных проектов на пред</w:t>
      </w:r>
      <w:r w:rsidRPr="0061678B">
        <w:rPr>
          <w:rFonts w:ascii="Times New Roman" w:hAnsi="Times New Roman"/>
          <w:sz w:val="28"/>
        </w:rPr>
        <w:t>о</w:t>
      </w:r>
      <w:r w:rsidRPr="0061678B">
        <w:rPr>
          <w:rFonts w:ascii="Times New Roman" w:hAnsi="Times New Roman"/>
          <w:sz w:val="28"/>
        </w:rPr>
        <w:t>ставление государственных гарантий также необходимы следующие док</w:t>
      </w:r>
      <w:r w:rsidRPr="0061678B">
        <w:rPr>
          <w:rFonts w:ascii="Times New Roman" w:hAnsi="Times New Roman"/>
          <w:sz w:val="28"/>
        </w:rPr>
        <w:t>у</w:t>
      </w:r>
      <w:r w:rsidRPr="0061678B">
        <w:rPr>
          <w:rFonts w:ascii="Times New Roman" w:hAnsi="Times New Roman"/>
          <w:sz w:val="28"/>
        </w:rPr>
        <w:t>менты: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r w:rsidRPr="0061678B">
        <w:rPr>
          <w:rFonts w:ascii="Times New Roman" w:hAnsi="Times New Roman"/>
          <w:sz w:val="28"/>
        </w:rPr>
        <w:t>выписка из Единого государственного реестра юридических лиц, выда</w:t>
      </w:r>
      <w:r w:rsidRPr="0061678B">
        <w:rPr>
          <w:rFonts w:ascii="Times New Roman" w:hAnsi="Times New Roman"/>
          <w:sz w:val="28"/>
        </w:rPr>
        <w:t>н</w:t>
      </w:r>
      <w:r w:rsidRPr="0061678B">
        <w:rPr>
          <w:rFonts w:ascii="Times New Roman" w:hAnsi="Times New Roman"/>
          <w:sz w:val="28"/>
        </w:rPr>
        <w:t>ная не ранее чем за 30 дней до дня подачи заявления;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r w:rsidRPr="0061678B">
        <w:rPr>
          <w:rFonts w:ascii="Times New Roman" w:hAnsi="Times New Roman"/>
          <w:sz w:val="28"/>
        </w:rPr>
        <w:t xml:space="preserve">справки Министерства финансов Чувашской Республики, финансового органа муниципального образования об отсутствии неурегулированных </w:t>
      </w:r>
      <w:r w:rsidR="0097182D">
        <w:rPr>
          <w:rFonts w:ascii="Times New Roman" w:hAnsi="Times New Roman"/>
          <w:sz w:val="28"/>
        </w:rPr>
        <w:t xml:space="preserve">      </w:t>
      </w:r>
      <w:r w:rsidRPr="0061678B">
        <w:rPr>
          <w:rFonts w:ascii="Times New Roman" w:hAnsi="Times New Roman"/>
          <w:sz w:val="28"/>
        </w:rPr>
        <w:t>обязательств по государственным (муниципальным) гарантиям, ранее пред</w:t>
      </w:r>
      <w:r w:rsidRPr="0061678B">
        <w:rPr>
          <w:rFonts w:ascii="Times New Roman" w:hAnsi="Times New Roman"/>
          <w:sz w:val="28"/>
        </w:rPr>
        <w:t>о</w:t>
      </w:r>
      <w:r w:rsidRPr="0061678B">
        <w:rPr>
          <w:rFonts w:ascii="Times New Roman" w:hAnsi="Times New Roman"/>
          <w:sz w:val="28"/>
        </w:rPr>
        <w:t xml:space="preserve">ставленным Чувашской Республикой или муниципальным образованием </w:t>
      </w:r>
      <w:r w:rsidR="0097182D">
        <w:rPr>
          <w:rFonts w:ascii="Times New Roman" w:hAnsi="Times New Roman"/>
          <w:sz w:val="28"/>
        </w:rPr>
        <w:t xml:space="preserve">      </w:t>
      </w:r>
      <w:r w:rsidRPr="0061678B">
        <w:rPr>
          <w:rFonts w:ascii="Times New Roman" w:hAnsi="Times New Roman"/>
          <w:sz w:val="28"/>
        </w:rPr>
        <w:t>Чувашской Республики, на территории которого зарегистрировано юридич</w:t>
      </w:r>
      <w:r w:rsidRPr="0061678B">
        <w:rPr>
          <w:rFonts w:ascii="Times New Roman" w:hAnsi="Times New Roman"/>
          <w:sz w:val="28"/>
        </w:rPr>
        <w:t>е</w:t>
      </w:r>
      <w:r w:rsidRPr="0061678B">
        <w:rPr>
          <w:rFonts w:ascii="Times New Roman" w:hAnsi="Times New Roman"/>
          <w:sz w:val="28"/>
        </w:rPr>
        <w:t>ское лицо, выданные не ранее чем за 30 дней до дня подачи заявления;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bookmarkStart w:id="7" w:name="P45"/>
      <w:bookmarkEnd w:id="7"/>
      <w:r w:rsidRPr="0061678B">
        <w:rPr>
          <w:rFonts w:ascii="Times New Roman" w:hAnsi="Times New Roman"/>
          <w:sz w:val="28"/>
        </w:rPr>
        <w:t xml:space="preserve">сведения налогового органа о наличии (об отсутствии) у инвестора </w:t>
      </w:r>
      <w:r w:rsidR="0097182D">
        <w:rPr>
          <w:rFonts w:ascii="Times New Roman" w:hAnsi="Times New Roman"/>
          <w:sz w:val="28"/>
        </w:rPr>
        <w:t xml:space="preserve">        </w:t>
      </w:r>
      <w:r w:rsidRPr="0061678B">
        <w:rPr>
          <w:rFonts w:ascii="Times New Roman" w:hAnsi="Times New Roman"/>
          <w:sz w:val="28"/>
        </w:rPr>
        <w:t>неисполненной обязанности по уплате налогов, сборов, страховых взносов, пеней, штрафов, процентов, подлежащих уплате в соответствии с законод</w:t>
      </w:r>
      <w:r w:rsidRPr="0061678B">
        <w:rPr>
          <w:rFonts w:ascii="Times New Roman" w:hAnsi="Times New Roman"/>
          <w:sz w:val="28"/>
        </w:rPr>
        <w:t>а</w:t>
      </w:r>
      <w:r w:rsidRPr="0061678B">
        <w:rPr>
          <w:rFonts w:ascii="Times New Roman" w:hAnsi="Times New Roman"/>
          <w:sz w:val="28"/>
        </w:rPr>
        <w:t>тельством Российской Федерации о налогах и сборах, выданные не ранее чем за 30 дней до дня подачи заявления;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bookmarkStart w:id="8" w:name="P46"/>
      <w:bookmarkEnd w:id="8"/>
      <w:r w:rsidRPr="0061678B">
        <w:rPr>
          <w:rFonts w:ascii="Times New Roman" w:hAnsi="Times New Roman"/>
          <w:sz w:val="28"/>
        </w:rPr>
        <w:t xml:space="preserve">в случае, указанном в </w:t>
      </w:r>
      <w:hyperlink w:anchor="P41" w:history="1">
        <w:r w:rsidRPr="0061678B">
          <w:rPr>
            <w:rFonts w:ascii="Times New Roman" w:hAnsi="Times New Roman"/>
            <w:sz w:val="28"/>
          </w:rPr>
          <w:t>абзаце десятом</w:t>
        </w:r>
      </w:hyperlink>
      <w:r w:rsidRPr="0061678B">
        <w:rPr>
          <w:rFonts w:ascii="Times New Roman" w:hAnsi="Times New Roman"/>
          <w:sz w:val="28"/>
        </w:rPr>
        <w:t xml:space="preserve"> настоящей части, - документы, п</w:t>
      </w:r>
      <w:r w:rsidRPr="0061678B">
        <w:rPr>
          <w:rFonts w:ascii="Times New Roman" w:hAnsi="Times New Roman"/>
          <w:sz w:val="28"/>
        </w:rPr>
        <w:t>е</w:t>
      </w:r>
      <w:r w:rsidRPr="0061678B">
        <w:rPr>
          <w:rFonts w:ascii="Times New Roman" w:hAnsi="Times New Roman"/>
          <w:sz w:val="28"/>
        </w:rPr>
        <w:t xml:space="preserve">речисленные в </w:t>
      </w:r>
      <w:hyperlink w:anchor="P43" w:history="1">
        <w:r w:rsidRPr="0061678B">
          <w:rPr>
            <w:rFonts w:ascii="Times New Roman" w:hAnsi="Times New Roman"/>
            <w:sz w:val="28"/>
          </w:rPr>
          <w:t>абзацах двенадцатом</w:t>
        </w:r>
      </w:hyperlink>
      <w:r w:rsidRPr="0061678B">
        <w:rPr>
          <w:rFonts w:ascii="Times New Roman" w:hAnsi="Times New Roman"/>
          <w:sz w:val="28"/>
        </w:rPr>
        <w:t xml:space="preserve"> - </w:t>
      </w:r>
      <w:hyperlink w:anchor="P45" w:history="1">
        <w:r w:rsidRPr="0061678B">
          <w:rPr>
            <w:rFonts w:ascii="Times New Roman" w:hAnsi="Times New Roman"/>
            <w:sz w:val="28"/>
          </w:rPr>
          <w:t>четырнадцатом</w:t>
        </w:r>
      </w:hyperlink>
      <w:r w:rsidRPr="0061678B">
        <w:rPr>
          <w:rFonts w:ascii="Times New Roman" w:hAnsi="Times New Roman"/>
          <w:sz w:val="28"/>
        </w:rPr>
        <w:t xml:space="preserve"> настоящей части, в о</w:t>
      </w:r>
      <w:r w:rsidRPr="0061678B">
        <w:rPr>
          <w:rFonts w:ascii="Times New Roman" w:hAnsi="Times New Roman"/>
          <w:sz w:val="28"/>
        </w:rPr>
        <w:t>т</w:t>
      </w:r>
      <w:r w:rsidRPr="0061678B">
        <w:rPr>
          <w:rFonts w:ascii="Times New Roman" w:hAnsi="Times New Roman"/>
          <w:sz w:val="28"/>
        </w:rPr>
        <w:t>ношении поручителя.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proofErr w:type="gramStart"/>
      <w:r w:rsidRPr="0061678B">
        <w:rPr>
          <w:rFonts w:ascii="Times New Roman" w:hAnsi="Times New Roman"/>
          <w:sz w:val="28"/>
        </w:rPr>
        <w:t>В случае, если документы для участия в конкурсном отборе инвестиц</w:t>
      </w:r>
      <w:r w:rsidRPr="0061678B">
        <w:rPr>
          <w:rFonts w:ascii="Times New Roman" w:hAnsi="Times New Roman"/>
          <w:sz w:val="28"/>
        </w:rPr>
        <w:t>и</w:t>
      </w:r>
      <w:r w:rsidRPr="0061678B">
        <w:rPr>
          <w:rFonts w:ascii="Times New Roman" w:hAnsi="Times New Roman"/>
          <w:sz w:val="28"/>
        </w:rPr>
        <w:t>онных проектов на предоставление государственных гарантий, указанные</w:t>
      </w:r>
      <w:r w:rsidR="0097182D">
        <w:rPr>
          <w:rFonts w:ascii="Times New Roman" w:hAnsi="Times New Roman"/>
          <w:sz w:val="28"/>
        </w:rPr>
        <w:t xml:space="preserve">         </w:t>
      </w:r>
      <w:r w:rsidRPr="0061678B">
        <w:rPr>
          <w:rFonts w:ascii="Times New Roman" w:hAnsi="Times New Roman"/>
          <w:sz w:val="28"/>
        </w:rPr>
        <w:t xml:space="preserve">в </w:t>
      </w:r>
      <w:hyperlink w:anchor="P43" w:history="1">
        <w:r w:rsidRPr="0061678B">
          <w:rPr>
            <w:rFonts w:ascii="Times New Roman" w:hAnsi="Times New Roman"/>
            <w:sz w:val="28"/>
          </w:rPr>
          <w:t>абзацах двенадцатом</w:t>
        </w:r>
      </w:hyperlink>
      <w:r w:rsidRPr="0061678B">
        <w:rPr>
          <w:rFonts w:ascii="Times New Roman" w:hAnsi="Times New Roman"/>
          <w:sz w:val="28"/>
        </w:rPr>
        <w:t xml:space="preserve"> - </w:t>
      </w:r>
      <w:hyperlink w:anchor="P46" w:history="1">
        <w:r w:rsidRPr="0061678B">
          <w:rPr>
            <w:rFonts w:ascii="Times New Roman" w:hAnsi="Times New Roman"/>
            <w:sz w:val="28"/>
          </w:rPr>
          <w:t>пятнадцатом</w:t>
        </w:r>
      </w:hyperlink>
      <w:r w:rsidRPr="0061678B">
        <w:rPr>
          <w:rFonts w:ascii="Times New Roman" w:hAnsi="Times New Roman"/>
          <w:sz w:val="28"/>
        </w:rPr>
        <w:t xml:space="preserve"> настоящей части, не представлены </w:t>
      </w:r>
      <w:r w:rsidR="0097182D">
        <w:rPr>
          <w:rFonts w:ascii="Times New Roman" w:hAnsi="Times New Roman"/>
          <w:sz w:val="28"/>
        </w:rPr>
        <w:t xml:space="preserve">      </w:t>
      </w:r>
      <w:r w:rsidRPr="0061678B">
        <w:rPr>
          <w:rFonts w:ascii="Times New Roman" w:hAnsi="Times New Roman"/>
          <w:sz w:val="28"/>
        </w:rPr>
        <w:t>инвестором по собственной инициативе, уполномоченный орган для их п</w:t>
      </w:r>
      <w:r w:rsidRPr="0061678B">
        <w:rPr>
          <w:rFonts w:ascii="Times New Roman" w:hAnsi="Times New Roman"/>
          <w:sz w:val="28"/>
        </w:rPr>
        <w:t>о</w:t>
      </w:r>
      <w:r w:rsidRPr="0061678B">
        <w:rPr>
          <w:rFonts w:ascii="Times New Roman" w:hAnsi="Times New Roman"/>
          <w:sz w:val="28"/>
        </w:rPr>
        <w:t>лучения направляет межведомственный запрос в порядке, предусмотре</w:t>
      </w:r>
      <w:r w:rsidRPr="0061678B">
        <w:rPr>
          <w:rFonts w:ascii="Times New Roman" w:hAnsi="Times New Roman"/>
          <w:sz w:val="28"/>
        </w:rPr>
        <w:t>н</w:t>
      </w:r>
      <w:r w:rsidRPr="0061678B">
        <w:rPr>
          <w:rFonts w:ascii="Times New Roman" w:hAnsi="Times New Roman"/>
          <w:sz w:val="28"/>
        </w:rPr>
        <w:t xml:space="preserve">ном </w:t>
      </w:r>
      <w:r w:rsidR="0097182D">
        <w:rPr>
          <w:rFonts w:ascii="Times New Roman" w:hAnsi="Times New Roman"/>
          <w:sz w:val="28"/>
        </w:rPr>
        <w:t xml:space="preserve"> </w:t>
      </w:r>
      <w:r w:rsidRPr="0061678B">
        <w:rPr>
          <w:rFonts w:ascii="Times New Roman" w:hAnsi="Times New Roman"/>
          <w:sz w:val="28"/>
        </w:rPr>
        <w:t>законодательством Российской Федерации и законодательством Чува</w:t>
      </w:r>
      <w:r w:rsidRPr="0061678B">
        <w:rPr>
          <w:rFonts w:ascii="Times New Roman" w:hAnsi="Times New Roman"/>
          <w:sz w:val="28"/>
        </w:rPr>
        <w:t>ш</w:t>
      </w:r>
      <w:r w:rsidRPr="0061678B">
        <w:rPr>
          <w:rFonts w:ascii="Times New Roman" w:hAnsi="Times New Roman"/>
          <w:sz w:val="28"/>
        </w:rPr>
        <w:t>ской Республики в сфере организации предоставления государственных и мун</w:t>
      </w:r>
      <w:r w:rsidRPr="0061678B">
        <w:rPr>
          <w:rFonts w:ascii="Times New Roman" w:hAnsi="Times New Roman"/>
          <w:sz w:val="28"/>
        </w:rPr>
        <w:t>и</w:t>
      </w:r>
      <w:r w:rsidRPr="0061678B">
        <w:rPr>
          <w:rFonts w:ascii="Times New Roman" w:hAnsi="Times New Roman"/>
          <w:sz w:val="28"/>
        </w:rPr>
        <w:t>ципальных услуг.</w:t>
      </w:r>
      <w:proofErr w:type="gramEnd"/>
    </w:p>
    <w:p w:rsidR="0061678B" w:rsidRDefault="0061678B" w:rsidP="0061678B">
      <w:pPr>
        <w:spacing w:after="0" w:line="240" w:lineRule="auto"/>
        <w:ind w:firstLine="540"/>
        <w:jc w:val="both"/>
      </w:pPr>
      <w:r w:rsidRPr="0061678B">
        <w:rPr>
          <w:rFonts w:ascii="Times New Roman" w:hAnsi="Times New Roman"/>
          <w:sz w:val="28"/>
        </w:rPr>
        <w:lastRenderedPageBreak/>
        <w:t>1.1. Уполномоченный орган не позднее одного рабочего дня, следующ</w:t>
      </w:r>
      <w:r w:rsidRPr="0061678B">
        <w:rPr>
          <w:rFonts w:ascii="Times New Roman" w:hAnsi="Times New Roman"/>
          <w:sz w:val="28"/>
        </w:rPr>
        <w:t>е</w:t>
      </w:r>
      <w:r w:rsidRPr="0061678B">
        <w:rPr>
          <w:rFonts w:ascii="Times New Roman" w:hAnsi="Times New Roman"/>
          <w:sz w:val="28"/>
        </w:rPr>
        <w:t xml:space="preserve">го за днем поступления от инвестора документов, указанных в </w:t>
      </w:r>
      <w:hyperlink w:anchor="P32" w:history="1">
        <w:r w:rsidRPr="0061678B">
          <w:rPr>
            <w:rFonts w:ascii="Times New Roman" w:hAnsi="Times New Roman"/>
            <w:sz w:val="28"/>
          </w:rPr>
          <w:t>части 1</w:t>
        </w:r>
      </w:hyperlink>
      <w:r w:rsidRPr="0061678B">
        <w:rPr>
          <w:rFonts w:ascii="Times New Roman" w:hAnsi="Times New Roman"/>
          <w:sz w:val="28"/>
        </w:rPr>
        <w:t xml:space="preserve"> наст</w:t>
      </w:r>
      <w:r w:rsidRPr="0061678B">
        <w:rPr>
          <w:rFonts w:ascii="Times New Roman" w:hAnsi="Times New Roman"/>
          <w:sz w:val="28"/>
        </w:rPr>
        <w:t>о</w:t>
      </w:r>
      <w:r w:rsidRPr="0061678B">
        <w:rPr>
          <w:rFonts w:ascii="Times New Roman" w:hAnsi="Times New Roman"/>
          <w:sz w:val="28"/>
        </w:rPr>
        <w:t xml:space="preserve">ящей </w:t>
      </w:r>
      <w:r>
        <w:rPr>
          <w:rFonts w:ascii="Times New Roman" w:hAnsi="Times New Roman"/>
          <w:sz w:val="28"/>
        </w:rPr>
        <w:t>статьи (далее - документы):</w:t>
      </w:r>
    </w:p>
    <w:p w:rsidR="0061678B" w:rsidRP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принимает решение о </w:t>
      </w:r>
      <w:r w:rsidRPr="0061678B">
        <w:rPr>
          <w:rFonts w:ascii="Times New Roman" w:hAnsi="Times New Roman"/>
          <w:sz w:val="28"/>
        </w:rPr>
        <w:t xml:space="preserve">возвращении документов на доработку в случае, если они не отвечают требованиям </w:t>
      </w:r>
      <w:hyperlink w:anchor="P32" w:history="1">
        <w:r w:rsidRPr="0061678B">
          <w:rPr>
            <w:rFonts w:ascii="Times New Roman" w:hAnsi="Times New Roman"/>
            <w:sz w:val="28"/>
          </w:rPr>
          <w:t>части 1</w:t>
        </w:r>
      </w:hyperlink>
      <w:r w:rsidRPr="0061678B">
        <w:rPr>
          <w:rFonts w:ascii="Times New Roman" w:hAnsi="Times New Roman"/>
          <w:sz w:val="28"/>
        </w:rPr>
        <w:t xml:space="preserve"> настоящей статьи и (или) офор</w:t>
      </w:r>
      <w:r w:rsidRPr="0061678B">
        <w:rPr>
          <w:rFonts w:ascii="Times New Roman" w:hAnsi="Times New Roman"/>
          <w:sz w:val="28"/>
        </w:rPr>
        <w:t>м</w:t>
      </w:r>
      <w:r w:rsidRPr="0061678B">
        <w:rPr>
          <w:rFonts w:ascii="Times New Roman" w:hAnsi="Times New Roman"/>
          <w:sz w:val="28"/>
        </w:rPr>
        <w:t>лены с нарушением требований, установленных законодательством Росси</w:t>
      </w:r>
      <w:r w:rsidRPr="0061678B">
        <w:rPr>
          <w:rFonts w:ascii="Times New Roman" w:hAnsi="Times New Roman"/>
          <w:sz w:val="28"/>
        </w:rPr>
        <w:t>й</w:t>
      </w:r>
      <w:r w:rsidRPr="0061678B">
        <w:rPr>
          <w:rFonts w:ascii="Times New Roman" w:hAnsi="Times New Roman"/>
          <w:sz w:val="28"/>
        </w:rPr>
        <w:t>ской Федерации и законодательством Чувашской Республики, о чем пис</w:t>
      </w:r>
      <w:r w:rsidRPr="0061678B">
        <w:rPr>
          <w:rFonts w:ascii="Times New Roman" w:hAnsi="Times New Roman"/>
          <w:sz w:val="28"/>
        </w:rPr>
        <w:t>ь</w:t>
      </w:r>
      <w:r w:rsidRPr="0061678B">
        <w:rPr>
          <w:rFonts w:ascii="Times New Roman" w:hAnsi="Times New Roman"/>
          <w:sz w:val="28"/>
        </w:rPr>
        <w:t>менно уведомляет инвестора в день принятия решения;</w:t>
      </w:r>
    </w:p>
    <w:p w:rsidR="0061678B" w:rsidRDefault="0061678B" w:rsidP="0061678B">
      <w:pPr>
        <w:spacing w:after="0" w:line="240" w:lineRule="auto"/>
        <w:ind w:firstLine="540"/>
        <w:jc w:val="both"/>
      </w:pPr>
      <w:r w:rsidRPr="0061678B">
        <w:rPr>
          <w:rFonts w:ascii="Times New Roman" w:hAnsi="Times New Roman"/>
          <w:sz w:val="28"/>
        </w:rPr>
        <w:t>направляет в электронном виде копии полученных документов, соотве</w:t>
      </w:r>
      <w:r w:rsidRPr="0061678B">
        <w:rPr>
          <w:rFonts w:ascii="Times New Roman" w:hAnsi="Times New Roman"/>
          <w:sz w:val="28"/>
        </w:rPr>
        <w:t>т</w:t>
      </w:r>
      <w:r w:rsidRPr="0061678B">
        <w:rPr>
          <w:rFonts w:ascii="Times New Roman" w:hAnsi="Times New Roman"/>
          <w:sz w:val="28"/>
        </w:rPr>
        <w:t xml:space="preserve">ствующих требованиям </w:t>
      </w:r>
      <w:hyperlink w:anchor="P32" w:history="1">
        <w:r w:rsidRPr="0061678B">
          <w:rPr>
            <w:rFonts w:ascii="Times New Roman" w:hAnsi="Times New Roman"/>
            <w:sz w:val="28"/>
          </w:rPr>
          <w:t>части 1</w:t>
        </w:r>
      </w:hyperlink>
      <w:r w:rsidRPr="0061678B">
        <w:rPr>
          <w:rFonts w:ascii="Times New Roman" w:hAnsi="Times New Roman"/>
          <w:sz w:val="28"/>
        </w:rPr>
        <w:t xml:space="preserve"> настоящей </w:t>
      </w:r>
      <w:r>
        <w:rPr>
          <w:rFonts w:ascii="Times New Roman" w:hAnsi="Times New Roman"/>
          <w:sz w:val="28"/>
        </w:rPr>
        <w:t>статьи, в орган исполнительной власти Чувашской Республики по отраслевой принадлежности инвестицио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ного проекта (далее - отраслевой орган) для подготовки заключения отрасл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вого органа.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2. Подготовка заключения отраслевого органа осуществляется в течение трех рабочих дней </w:t>
      </w:r>
      <w:proofErr w:type="gramStart"/>
      <w:r>
        <w:rPr>
          <w:rFonts w:ascii="Times New Roman" w:hAnsi="Times New Roman"/>
          <w:sz w:val="28"/>
        </w:rPr>
        <w:t>с даты поступления</w:t>
      </w:r>
      <w:proofErr w:type="gramEnd"/>
      <w:r>
        <w:rPr>
          <w:rFonts w:ascii="Times New Roman" w:hAnsi="Times New Roman"/>
          <w:sz w:val="28"/>
        </w:rPr>
        <w:t xml:space="preserve"> документов на рассмотрение в отра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левой орган.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Заключение отраслевого органа включает в себя: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оценку организационно-институционального статуса инвестора - наде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ности и деловой репутации инвестора, опыта работы на рынке выпускаемой продукции (оказываемых услуг, выполняемых работ), правильности офор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ления юридического статуса, наличия полного пакета разрешительной док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ментации и необходимых согласований;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оценку технического и технологического уровня проекта - технологич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ской и конструктивной состоятельности и новизны проекта, качества его продукции (услуг, работ), соответствия российским и мировым стандартам, оптимальности технических решений;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оценку рынка и стратегии маркетинга;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оценку социальных аспектов проекта - соответствия проекта отраслевым задачам, государственным программам Чувашской Республики, обоснова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ности данных о создании новых и сохранении существующих рабочих мест, оценку влияния проекта на улучшение условий жизни населения, экологич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скую ситуацию и архитектурный облик муниципального образования Ч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вашской Республики;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рекомендации о целесообразности или нецелесообразности рассмотр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инвестиционного проекта на Совете по инвестиционной политике.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Уполномоченный орган не позднее одного рабочего дня, следующего за днем поступления заключения отраслевого органа, при наличии полного пакета документов направляет в электронном виде копии полученных док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ментов и положительного заключения отраслевого органа в Министерство финансов Чувашской Республики для составления заключения о финансовом состоянии инвестора.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Подготовка заключения о финансовом состоянии инвестора осуществл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ется в течение трех рабочих дней </w:t>
      </w:r>
      <w:proofErr w:type="gramStart"/>
      <w:r>
        <w:rPr>
          <w:rFonts w:ascii="Times New Roman" w:hAnsi="Times New Roman"/>
          <w:sz w:val="28"/>
        </w:rPr>
        <w:t>с даты поступления</w:t>
      </w:r>
      <w:proofErr w:type="gramEnd"/>
      <w:r>
        <w:rPr>
          <w:rFonts w:ascii="Times New Roman" w:hAnsi="Times New Roman"/>
          <w:sz w:val="28"/>
        </w:rPr>
        <w:t xml:space="preserve"> документов и полож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тельного заключения отраслевого органа на рассмотрение в Министерство финансов Чувашской Республики.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 xml:space="preserve">В </w:t>
      </w:r>
      <w:proofErr w:type="gramStart"/>
      <w:r w:rsidRPr="0061678B">
        <w:rPr>
          <w:rFonts w:ascii="Times New Roman" w:hAnsi="Times New Roman"/>
          <w:sz w:val="28"/>
        </w:rPr>
        <w:t>соответствии</w:t>
      </w:r>
      <w:proofErr w:type="gramEnd"/>
      <w:r w:rsidRPr="0061678B">
        <w:rPr>
          <w:rFonts w:ascii="Times New Roman" w:hAnsi="Times New Roman"/>
          <w:sz w:val="28"/>
        </w:rPr>
        <w:t xml:space="preserve"> с </w:t>
      </w:r>
      <w:hyperlink r:id="rId15" w:history="1">
        <w:r w:rsidRPr="0061678B">
          <w:rPr>
            <w:rFonts w:ascii="Times New Roman" w:hAnsi="Times New Roman"/>
            <w:sz w:val="28"/>
          </w:rPr>
          <w:t>пунктом 1 статьи 35</w:t>
        </w:r>
      </w:hyperlink>
      <w:r w:rsidRPr="0061678B">
        <w:rPr>
          <w:rFonts w:ascii="Times New Roman" w:hAnsi="Times New Roman"/>
          <w:sz w:val="28"/>
        </w:rPr>
        <w:t xml:space="preserve"> Закона </w:t>
      </w:r>
      <w:r>
        <w:rPr>
          <w:rFonts w:ascii="Times New Roman" w:hAnsi="Times New Roman"/>
          <w:sz w:val="28"/>
        </w:rPr>
        <w:t xml:space="preserve">Чувашской Республики </w:t>
      </w:r>
      <w:r w:rsidR="0097182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от 23 июля 2001 года № 36 "О регулировании бюджетных правоотношений </w:t>
      </w:r>
      <w:bookmarkStart w:id="9" w:name="_GoBack"/>
      <w:bookmarkEnd w:id="9"/>
      <w:r>
        <w:rPr>
          <w:rFonts w:ascii="Times New Roman" w:hAnsi="Times New Roman"/>
          <w:sz w:val="28"/>
        </w:rPr>
        <w:t>в Чувашской Республике" в случае предоставления государственной гара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тии без права регрессного требования гаранта к принципалу анализ финанс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вого состояния инвестора Министерством финансов Чувашской Республики 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жет не проводиться.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Уполномоченный орган в течение двух рабочих дней </w:t>
      </w:r>
      <w:proofErr w:type="gramStart"/>
      <w:r>
        <w:rPr>
          <w:rFonts w:ascii="Times New Roman" w:hAnsi="Times New Roman"/>
          <w:sz w:val="28"/>
        </w:rPr>
        <w:t>с даты получения</w:t>
      </w:r>
      <w:proofErr w:type="gramEnd"/>
      <w:r>
        <w:rPr>
          <w:rFonts w:ascii="Times New Roman" w:hAnsi="Times New Roman"/>
          <w:sz w:val="28"/>
        </w:rPr>
        <w:t xml:space="preserve"> заключения о финансовом состоянии инвестора при наличии полного пакета документов готовит комплексное заключение по инвестиционному проекту, имеющему положительное заключение отраслевого органа и положительное заключение о финансовом состоянии инвестора, и направляет его и докуме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ты на рассмотрение Совета по инвестиционной политике.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Документы не направляются на рассмотрение Совета по </w:t>
      </w:r>
      <w:proofErr w:type="gramStart"/>
      <w:r>
        <w:rPr>
          <w:rFonts w:ascii="Times New Roman" w:hAnsi="Times New Roman"/>
          <w:sz w:val="28"/>
        </w:rPr>
        <w:t>инвестицио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ной</w:t>
      </w:r>
      <w:proofErr w:type="gramEnd"/>
      <w:r>
        <w:rPr>
          <w:rFonts w:ascii="Times New Roman" w:hAnsi="Times New Roman"/>
          <w:sz w:val="28"/>
        </w:rPr>
        <w:t xml:space="preserve"> политике в случае, если инвестор: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1) находится в стадии реорганизации, ликвидации или банкротства либо </w:t>
      </w:r>
      <w:proofErr w:type="gramStart"/>
      <w:r>
        <w:rPr>
          <w:rFonts w:ascii="Times New Roman" w:hAnsi="Times New Roman"/>
          <w:sz w:val="28"/>
        </w:rPr>
        <w:t>ограничен</w:t>
      </w:r>
      <w:proofErr w:type="gramEnd"/>
      <w:r>
        <w:rPr>
          <w:rFonts w:ascii="Times New Roman" w:hAnsi="Times New Roman"/>
          <w:sz w:val="28"/>
        </w:rPr>
        <w:t xml:space="preserve"> в осуществлении соответствующего вида деятельности;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2) представил недостоверные сведения;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3) имеет неисполненную обязанность по уплате налогов, сборов, страх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вых взносов, пеней, штрафов, процентов, подлежащих уплате в соответствии с законодательством Российской Федерации о налогах и сборах, неурегул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рованные обязательства по государственным (муниципальным) гарантиям, ранее предоставленным Чувашской Республикой или муниципальным обр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зованием Чувашской Республики, на территории которого зарегистрировано юридическое лицо;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4) имеет отрицательное заключение отраслевого органа на рассматрив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емый инвестиционный проект;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5) имеет отрицательное заключение о финансовом состоянии инвестора;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6) поручители (гаранты) которого имеют неисполненную обязанность по уплате налогов, сборов, страховых взносов, пеней, штрафов, процентов, по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лежащих уплате в соответствии с законодательством Российской Федерации о налогах и сборах, неурегулированные обязательства по государственным (муниципальным) гарантиям, ранее предоставленным Чувашской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кой или муниципальным образованием Чувашской Республики, на террит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рии которого зарегистрировано юридическое лицо.</w:t>
      </w:r>
    </w:p>
    <w:p w:rsidR="0061678B" w:rsidRDefault="0061678B" w:rsidP="0061678B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В случае если документы не направляются на рассмотрение Совета по </w:t>
      </w:r>
      <w:proofErr w:type="gramStart"/>
      <w:r>
        <w:rPr>
          <w:rFonts w:ascii="Times New Roman" w:hAnsi="Times New Roman"/>
          <w:sz w:val="28"/>
        </w:rPr>
        <w:t>инвестиционной</w:t>
      </w:r>
      <w:proofErr w:type="gramEnd"/>
      <w:r>
        <w:rPr>
          <w:rFonts w:ascii="Times New Roman" w:hAnsi="Times New Roman"/>
          <w:sz w:val="28"/>
        </w:rPr>
        <w:t xml:space="preserve"> политике, уполномоченный орган письменно в течение пяти дней уведомляет об этом инвестора.</w:t>
      </w:r>
    </w:p>
    <w:p w:rsidR="0061678B" w:rsidRDefault="0061678B" w:rsidP="0061678B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61678B" w:rsidRDefault="0061678B" w:rsidP="0061678B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61678B" w:rsidRDefault="0061678B" w:rsidP="0061678B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Президент</w:t>
      </w:r>
    </w:p>
    <w:p w:rsidR="0061678B" w:rsidRDefault="0061678B" w:rsidP="0061678B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61678B" w:rsidRDefault="0061678B" w:rsidP="0061678B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Н.ФЕДОРОВ</w:t>
      </w:r>
    </w:p>
    <w:p w:rsidR="0061678B" w:rsidRDefault="0061678B" w:rsidP="0061678B">
      <w:pPr>
        <w:spacing w:after="0" w:line="240" w:lineRule="auto"/>
      </w:pPr>
      <w:r>
        <w:rPr>
          <w:rFonts w:ascii="Times New Roman" w:hAnsi="Times New Roman"/>
          <w:sz w:val="28"/>
        </w:rPr>
        <w:t>г. Чебоксары</w:t>
      </w:r>
    </w:p>
    <w:p w:rsidR="0061678B" w:rsidRDefault="0061678B" w:rsidP="0061678B">
      <w:pPr>
        <w:spacing w:after="0" w:line="240" w:lineRule="auto"/>
      </w:pPr>
      <w:r>
        <w:rPr>
          <w:rFonts w:ascii="Times New Roman" w:hAnsi="Times New Roman"/>
          <w:sz w:val="28"/>
        </w:rPr>
        <w:t>25 мая 2004 года</w:t>
      </w:r>
    </w:p>
    <w:p w:rsidR="0061678B" w:rsidRDefault="0061678B" w:rsidP="0061678B">
      <w:pPr>
        <w:spacing w:after="0" w:line="240" w:lineRule="auto"/>
      </w:pPr>
      <w:r>
        <w:rPr>
          <w:rFonts w:ascii="Times New Roman" w:hAnsi="Times New Roman"/>
          <w:sz w:val="28"/>
        </w:rPr>
        <w:t>№ 8</w:t>
      </w:r>
    </w:p>
    <w:sectPr w:rsidR="0061678B" w:rsidSect="002A10BD">
      <w:headerReference w:type="default" r:id="rId16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78B" w:rsidRDefault="0061678B" w:rsidP="00FD6FD2">
      <w:pPr>
        <w:spacing w:after="0" w:line="240" w:lineRule="auto"/>
      </w:pPr>
      <w:r>
        <w:separator/>
      </w:r>
    </w:p>
  </w:endnote>
  <w:endnote w:type="continuationSeparator" w:id="0">
    <w:p w:rsidR="0061678B" w:rsidRDefault="0061678B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78B" w:rsidRDefault="0061678B" w:rsidP="00FD6FD2">
      <w:pPr>
        <w:spacing w:after="0" w:line="240" w:lineRule="auto"/>
      </w:pPr>
      <w:r>
        <w:separator/>
      </w:r>
    </w:p>
  </w:footnote>
  <w:footnote w:type="continuationSeparator" w:id="0">
    <w:p w:rsidR="0061678B" w:rsidRDefault="0061678B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78B" w:rsidRPr="00466601" w:rsidRDefault="0061678B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97182D">
      <w:rPr>
        <w:rFonts w:ascii="Times New Roman" w:hAnsi="Times New Roman"/>
        <w:noProof/>
        <w:sz w:val="24"/>
        <w:szCs w:val="24"/>
      </w:rPr>
      <w:t>13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61678B" w:rsidRDefault="006167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1678B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7182D"/>
    <w:rsid w:val="009A75AF"/>
    <w:rsid w:val="009C348B"/>
    <w:rsid w:val="009E48F0"/>
    <w:rsid w:val="00A43CE7"/>
    <w:rsid w:val="00A77C0B"/>
    <w:rsid w:val="00AD1C26"/>
    <w:rsid w:val="00AF08B1"/>
    <w:rsid w:val="00AF3FB5"/>
    <w:rsid w:val="00B01A29"/>
    <w:rsid w:val="00B05D22"/>
    <w:rsid w:val="00B87A4C"/>
    <w:rsid w:val="00B935A0"/>
    <w:rsid w:val="00BC1002"/>
    <w:rsid w:val="00BE08DB"/>
    <w:rsid w:val="00C052AE"/>
    <w:rsid w:val="00C113A1"/>
    <w:rsid w:val="00C11BB6"/>
    <w:rsid w:val="00C17F14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EC7199"/>
    <w:rsid w:val="00F60D5D"/>
    <w:rsid w:val="00FA1E28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4C575A56FB15E60D243587839D8E55534294BE286A3B7BAB2E0B5B3E09ED85A560F778C94F7C144D9736B8241832467FEDD4DE8FA30375F6318AdEGAJ" TargetMode="External"/><Relationship Id="rId13" Type="http://schemas.openxmlformats.org/officeDocument/2006/relationships/hyperlink" Target="consultantplus://offline/ref=EDF8F16B266D22CBC3D129EEE545735CDD7E4E9FAC2EAE4F294D8E1E4453EC05413DBBF340C7C4E24A840579E75B13E9835C82F0A7FC8B310B46371F27G7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4C575A56FB15E60D242B8A95F1D051584BC3B02962382AF77150066900E7D2F02FF6368D446314498935BB2Dd4GCJ" TargetMode="External"/><Relationship Id="rId12" Type="http://schemas.openxmlformats.org/officeDocument/2006/relationships/hyperlink" Target="consultantplus://offline/ref=EDF8F16B266D22CBC3D137E3F3292D58D677179BA827A311741088491B03EA50017DBDAF0581C2B71BC15573E25659B8C3178DF0A32EG2J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34C575A56FB15E60D243587839D8E55534294BE2E6B3479A92556513650E187A26FA86FCE0670154D9737B92B4737536EB5D9D897BD076FEA3388E8d3G4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DF8F16B266D22CBC3D129EEE545735CDD7E4E9FAC2EAE4F294D8E1E4453EC05413DBBF340C7C4E24A840579E45B13E9835C82F0A7FC8B310B46371F27G7J" TargetMode="External"/><Relationship Id="rId10" Type="http://schemas.openxmlformats.org/officeDocument/2006/relationships/hyperlink" Target="consultantplus://offline/ref=C34C575A56FB15E60D243587839D8E55534294BE2C6E367EAF2E0B5B3E09ED85A560F778C94F7C144D9734BE241832467FEDD4DE8FA30375F6318AdEG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34C575A56FB15E60D243587839D8E55534294BE2C6E367EAF2E0B5B3E09ED85A560F778C94F7C144D9734BF241832467FEDD4DE8FA30375F6318AdEGAJ" TargetMode="External"/><Relationship Id="rId14" Type="http://schemas.openxmlformats.org/officeDocument/2006/relationships/hyperlink" Target="consultantplus://offline/ref=EDF8F16B266D22CBC3D129EEE545735CDD7E4E9FAC2EAF422A448E1E4453EC05413DBBF340C7C4E24A85027BEB5B13E9835C82F0A7FC8B310B46371F27G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5344</Words>
  <Characters>30463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35736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2020-04-06T09:20:00Z</cp:lastPrinted>
  <dcterms:created xsi:type="dcterms:W3CDTF">2020-04-06T09:05:00Z</dcterms:created>
  <dcterms:modified xsi:type="dcterms:W3CDTF">2020-04-06T09:21:00Z</dcterms:modified>
</cp:coreProperties>
</file>