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818"/>
      </w:tblGrid>
      <w:tr w:rsidR="003204DF" w:rsidRPr="00B85BD1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B85BD1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B85BD1">
              <w:rPr>
                <w:rFonts w:asciiTheme="minorHAnsi" w:hAnsiTheme="minorHAnsi" w:cstheme="minorHAnsi"/>
                <w:b/>
                <w:sz w:val="23"/>
                <w:szCs w:val="23"/>
              </w:rPr>
              <w:t>Извлечение</w:t>
            </w:r>
          </w:p>
        </w:tc>
      </w:tr>
      <w:tr w:rsidR="00B85BD1" w:rsidRPr="00B85BD1" w:rsidTr="00B85B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6" w:type="dxa"/>
          </w:tcPr>
          <w:p w:rsidR="00B85BD1" w:rsidRPr="00B85BD1" w:rsidRDefault="00B85B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3"/>
                <w:szCs w:val="23"/>
              </w:rPr>
            </w:pPr>
            <w:r w:rsidRPr="00B85BD1">
              <w:rPr>
                <w:rFonts w:ascii="Calibri" w:hAnsi="Calibri" w:cs="Calibri"/>
                <w:sz w:val="23"/>
                <w:szCs w:val="23"/>
              </w:rPr>
              <w:t>18 июня 2016 года</w:t>
            </w:r>
          </w:p>
        </w:tc>
        <w:tc>
          <w:tcPr>
            <w:tcW w:w="4818" w:type="dxa"/>
          </w:tcPr>
          <w:p w:rsidR="00B85BD1" w:rsidRPr="00B85BD1" w:rsidRDefault="00B85B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sz w:val="23"/>
                <w:szCs w:val="23"/>
              </w:rPr>
            </w:pPr>
            <w:r w:rsidRPr="00B85BD1">
              <w:rPr>
                <w:rFonts w:ascii="Calibri" w:hAnsi="Calibri" w:cs="Calibri"/>
                <w:sz w:val="23"/>
                <w:szCs w:val="23"/>
              </w:rPr>
              <w:t>N 29</w:t>
            </w:r>
          </w:p>
        </w:tc>
      </w:tr>
    </w:tbl>
    <w:p w:rsidR="00B85BD1" w:rsidRPr="00B85BD1" w:rsidRDefault="00B85BD1" w:rsidP="00B85BD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3"/>
          <w:szCs w:val="23"/>
        </w:rPr>
      </w:pP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B85BD1">
        <w:rPr>
          <w:rFonts w:ascii="Calibri" w:hAnsi="Calibri" w:cs="Calibri"/>
          <w:b/>
          <w:bCs/>
          <w:sz w:val="23"/>
          <w:szCs w:val="23"/>
        </w:rPr>
        <w:t>ЗАКОН</w:t>
      </w: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B85BD1">
        <w:rPr>
          <w:rFonts w:ascii="Calibri" w:hAnsi="Calibri" w:cs="Calibri"/>
          <w:b/>
          <w:bCs/>
          <w:sz w:val="23"/>
          <w:szCs w:val="23"/>
        </w:rPr>
        <w:t>ЧУВАШСКОЙ РЕСПУБЛИКИ</w:t>
      </w: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bookmarkStart w:id="0" w:name="_GoBack"/>
      <w:bookmarkEnd w:id="0"/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B85BD1">
        <w:rPr>
          <w:rFonts w:ascii="Calibri" w:hAnsi="Calibri" w:cs="Calibri"/>
          <w:b/>
          <w:bCs/>
          <w:sz w:val="23"/>
          <w:szCs w:val="23"/>
        </w:rPr>
        <w:t>О ВЕДОМСТВЕННОМ КОНТРОЛЕ</w:t>
      </w: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B85BD1">
        <w:rPr>
          <w:rFonts w:ascii="Calibri" w:hAnsi="Calibri" w:cs="Calibri"/>
          <w:b/>
          <w:bCs/>
          <w:sz w:val="23"/>
          <w:szCs w:val="23"/>
        </w:rPr>
        <w:t>ЗА СОБЛЮДЕНИЕМ ТРУДОВОГО ЗАКОНОДАТЕЛЬСТВА</w:t>
      </w: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r w:rsidRPr="00B85BD1">
        <w:rPr>
          <w:rFonts w:ascii="Calibri" w:hAnsi="Calibri" w:cs="Calibri"/>
          <w:b/>
          <w:bCs/>
          <w:sz w:val="23"/>
          <w:szCs w:val="23"/>
        </w:rPr>
        <w:t>И ИНЫХ НОРМАТИВНЫХ ПРАВОВЫХ АКТОВ,</w:t>
      </w: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3"/>
          <w:szCs w:val="23"/>
        </w:rPr>
      </w:pPr>
      <w:proofErr w:type="gramStart"/>
      <w:r w:rsidRPr="00B85BD1">
        <w:rPr>
          <w:rFonts w:ascii="Calibri" w:hAnsi="Calibri" w:cs="Calibri"/>
          <w:b/>
          <w:bCs/>
          <w:sz w:val="23"/>
          <w:szCs w:val="23"/>
        </w:rPr>
        <w:t>СОДЕРЖАЩИХ</w:t>
      </w:r>
      <w:proofErr w:type="gramEnd"/>
      <w:r w:rsidRPr="00B85BD1">
        <w:rPr>
          <w:rFonts w:ascii="Calibri" w:hAnsi="Calibri" w:cs="Calibri"/>
          <w:b/>
          <w:bCs/>
          <w:sz w:val="23"/>
          <w:szCs w:val="23"/>
        </w:rPr>
        <w:t xml:space="preserve"> НОРМЫ ТРУДОВОГО ПРАВА</w:t>
      </w: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proofErr w:type="gramStart"/>
      <w:r w:rsidRPr="00B85BD1">
        <w:rPr>
          <w:rFonts w:ascii="Calibri" w:hAnsi="Calibri" w:cs="Calibri"/>
          <w:sz w:val="23"/>
          <w:szCs w:val="23"/>
        </w:rPr>
        <w:t>Принят</w:t>
      </w:r>
      <w:proofErr w:type="gramEnd"/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B85BD1">
        <w:rPr>
          <w:rFonts w:ascii="Calibri" w:hAnsi="Calibri" w:cs="Calibri"/>
          <w:sz w:val="23"/>
          <w:szCs w:val="23"/>
        </w:rPr>
        <w:t>Государственным Советом</w:t>
      </w: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B85BD1">
        <w:rPr>
          <w:rFonts w:ascii="Calibri" w:hAnsi="Calibri" w:cs="Calibri"/>
          <w:sz w:val="23"/>
          <w:szCs w:val="23"/>
        </w:rPr>
        <w:t>Чувашской Республики</w:t>
      </w: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 w:rsidRPr="00B85BD1">
        <w:rPr>
          <w:rFonts w:ascii="Calibri" w:hAnsi="Calibri" w:cs="Calibri"/>
          <w:sz w:val="23"/>
          <w:szCs w:val="23"/>
        </w:rPr>
        <w:t>7 июня 2016 года</w:t>
      </w:r>
    </w:p>
    <w:p w:rsidR="008243EE" w:rsidRPr="00B85BD1" w:rsidRDefault="008243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3"/>
          <w:szCs w:val="23"/>
        </w:rPr>
      </w:pP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3"/>
          <w:szCs w:val="23"/>
        </w:rPr>
      </w:pPr>
      <w:r w:rsidRPr="00B85BD1">
        <w:rPr>
          <w:rFonts w:cstheme="minorHAnsi"/>
          <w:b/>
          <w:bCs/>
          <w:sz w:val="23"/>
          <w:szCs w:val="23"/>
        </w:rPr>
        <w:t>Статья 4. Права и обязанности уполномоченных должностных лиц при проведении проверки</w:t>
      </w: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>…..</w:t>
      </w:r>
    </w:p>
    <w:p w:rsidR="00B85BD1" w:rsidRPr="00B85BD1" w:rsidRDefault="00B85BD1" w:rsidP="00B85B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 xml:space="preserve">2. При проведении </w:t>
      </w:r>
      <w:proofErr w:type="gramStart"/>
      <w:r w:rsidRPr="00B85BD1">
        <w:rPr>
          <w:rFonts w:cstheme="minorHAnsi"/>
          <w:sz w:val="23"/>
          <w:szCs w:val="23"/>
        </w:rPr>
        <w:t>проверки</w:t>
      </w:r>
      <w:proofErr w:type="gramEnd"/>
      <w:r w:rsidRPr="00B85BD1">
        <w:rPr>
          <w:rFonts w:cstheme="minorHAnsi"/>
          <w:sz w:val="23"/>
          <w:szCs w:val="23"/>
        </w:rPr>
        <w:t xml:space="preserve"> уполномоченные должностные лица обязаны:</w:t>
      </w:r>
    </w:p>
    <w:p w:rsidR="00B85BD1" w:rsidRPr="00B85BD1" w:rsidRDefault="00B85BD1" w:rsidP="00B85BD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>1) соблюдать законодательство Российской Федерации и законодательство Чувашской Республики, права и законные интересы проверяемой подведомственной организации;</w:t>
      </w:r>
    </w:p>
    <w:p w:rsidR="00B85BD1" w:rsidRPr="00B85BD1" w:rsidRDefault="00B85BD1" w:rsidP="00B85BD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>2) проводить проверку на основании приказа (распоряжения) руководителя уполномоченного орган</w:t>
      </w:r>
      <w:proofErr w:type="gramStart"/>
      <w:r w:rsidRPr="00B85BD1">
        <w:rPr>
          <w:rFonts w:cstheme="minorHAnsi"/>
          <w:sz w:val="23"/>
          <w:szCs w:val="23"/>
        </w:rPr>
        <w:t>а о ее</w:t>
      </w:r>
      <w:proofErr w:type="gramEnd"/>
      <w:r w:rsidRPr="00B85BD1">
        <w:rPr>
          <w:rFonts w:cstheme="minorHAnsi"/>
          <w:sz w:val="23"/>
          <w:szCs w:val="23"/>
        </w:rPr>
        <w:t xml:space="preserve"> проведении в соответствии с ее назначением;</w:t>
      </w:r>
    </w:p>
    <w:p w:rsidR="00B85BD1" w:rsidRPr="00B85BD1" w:rsidRDefault="00B85BD1" w:rsidP="00B85BD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>3) проводить проверку только во время исполнения служебных обязанностей, выездную проверку - только при предъявлении служебных удостоверений, копии приказа (распоряжения) руководителя уполномоченного орган</w:t>
      </w:r>
      <w:proofErr w:type="gramStart"/>
      <w:r w:rsidRPr="00B85BD1">
        <w:rPr>
          <w:rFonts w:cstheme="minorHAnsi"/>
          <w:sz w:val="23"/>
          <w:szCs w:val="23"/>
        </w:rPr>
        <w:t>а о ее</w:t>
      </w:r>
      <w:proofErr w:type="gramEnd"/>
      <w:r w:rsidRPr="00B85BD1">
        <w:rPr>
          <w:rFonts w:cstheme="minorHAnsi"/>
          <w:sz w:val="23"/>
          <w:szCs w:val="23"/>
        </w:rPr>
        <w:t xml:space="preserve"> проведении;</w:t>
      </w:r>
    </w:p>
    <w:p w:rsidR="00B85BD1" w:rsidRPr="00B85BD1" w:rsidRDefault="00B85BD1" w:rsidP="00B85BD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>4) не препятствовать руководителю, иному должностному лицу или уполномоченному представителю подведомственной организации присутствовать при проведении проверки и давать разъяснения по вопросам, относящимся к предмету проверки;</w:t>
      </w:r>
    </w:p>
    <w:p w:rsidR="00B85BD1" w:rsidRPr="00B85BD1" w:rsidRDefault="00B85BD1" w:rsidP="00B85BD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>5) предоставлять руководителю, иному должностному лицу или уполномоченному представителю подведомственной организации, присутствующим при проведении проверки, информацию и документы, относящиеся к предмету проверки;</w:t>
      </w:r>
    </w:p>
    <w:p w:rsidR="00B85BD1" w:rsidRPr="00B85BD1" w:rsidRDefault="00B85BD1" w:rsidP="00B85BD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>6) знакомить руководителя, иное должностное лицо или уполномоченного представителя подведомственной организации с результатами проверки;</w:t>
      </w:r>
    </w:p>
    <w:p w:rsidR="00B85BD1" w:rsidRPr="00B85BD1" w:rsidRDefault="00B85BD1" w:rsidP="00B85BD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>7) доказывать обоснованность своих действий при их обжаловании подведомственными организациями в порядке, установленном законодательством Российской Федерации;</w:t>
      </w:r>
    </w:p>
    <w:p w:rsidR="00B85BD1" w:rsidRPr="00B85BD1" w:rsidRDefault="00B85BD1" w:rsidP="00B85BD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>8) соблюдать сроки проведения проверки, установленные настоящим Законом;</w:t>
      </w:r>
    </w:p>
    <w:p w:rsidR="00B85BD1" w:rsidRPr="00B85BD1" w:rsidRDefault="00B85BD1" w:rsidP="00B85BD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3"/>
          <w:szCs w:val="23"/>
        </w:rPr>
      </w:pPr>
      <w:r w:rsidRPr="00B85BD1">
        <w:rPr>
          <w:rFonts w:cstheme="minorHAnsi"/>
          <w:sz w:val="23"/>
          <w:szCs w:val="23"/>
        </w:rPr>
        <w:t>9) перед началом проведения выездной проверки по просьбе руководителя, иного должностного лица или уполномоченного представителя подведомственной организации ознакомить их с положениями административного регламента (при его наличии), в соответствии с которым проводится проверка.</w:t>
      </w:r>
    </w:p>
    <w:p w:rsidR="00C23181" w:rsidRPr="00B85BD1" w:rsidRDefault="00C231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3"/>
          <w:szCs w:val="23"/>
        </w:rPr>
      </w:pPr>
    </w:p>
    <w:sectPr w:rsidR="00C23181" w:rsidRPr="00B85BD1" w:rsidSect="00B85BD1">
      <w:headerReference w:type="default" r:id="rId7"/>
      <w:headerReference w:type="first" r:id="rId8"/>
      <w:pgSz w:w="11905" w:h="16838"/>
      <w:pgMar w:top="568" w:right="850" w:bottom="284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E08" w:rsidRDefault="00A15E08" w:rsidP="003204DF">
      <w:pPr>
        <w:spacing w:after="0" w:line="240" w:lineRule="auto"/>
      </w:pPr>
      <w:r>
        <w:separator/>
      </w:r>
    </w:p>
  </w:endnote>
  <w:end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E08" w:rsidRDefault="00A15E08" w:rsidP="003204DF">
      <w:pPr>
        <w:spacing w:after="0" w:line="240" w:lineRule="auto"/>
      </w:pPr>
      <w:r>
        <w:separator/>
      </w:r>
    </w:p>
  </w:footnote>
  <w:footnote w:type="continuationSeparator" w:id="0">
    <w:p w:rsidR="00A15E08" w:rsidRDefault="00A15E08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A15E08" w:rsidRDefault="00A15E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BD1">
          <w:rPr>
            <w:noProof/>
          </w:rPr>
          <w:t>2</w:t>
        </w:r>
        <w:r>
          <w:fldChar w:fldCharType="end"/>
        </w:r>
      </w:p>
    </w:sdtContent>
  </w:sdt>
  <w:p w:rsidR="00A15E08" w:rsidRDefault="00A15E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E08" w:rsidRDefault="00A15E08">
    <w:pPr>
      <w:pStyle w:val="a3"/>
      <w:jc w:val="center"/>
    </w:pPr>
  </w:p>
  <w:p w:rsidR="00A15E08" w:rsidRDefault="00A15E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6711BE"/>
    <w:rsid w:val="00682AC1"/>
    <w:rsid w:val="00695B88"/>
    <w:rsid w:val="006C3AED"/>
    <w:rsid w:val="00711A75"/>
    <w:rsid w:val="007716DD"/>
    <w:rsid w:val="007734BC"/>
    <w:rsid w:val="008243EE"/>
    <w:rsid w:val="00A15E08"/>
    <w:rsid w:val="00A81B78"/>
    <w:rsid w:val="00A84AD3"/>
    <w:rsid w:val="00AB0793"/>
    <w:rsid w:val="00AB29CF"/>
    <w:rsid w:val="00AD7748"/>
    <w:rsid w:val="00AE182C"/>
    <w:rsid w:val="00B46BE2"/>
    <w:rsid w:val="00B85BD1"/>
    <w:rsid w:val="00B86F54"/>
    <w:rsid w:val="00BA3441"/>
    <w:rsid w:val="00BB73D6"/>
    <w:rsid w:val="00C23181"/>
    <w:rsid w:val="00C234A9"/>
    <w:rsid w:val="00D47F86"/>
    <w:rsid w:val="00D75C47"/>
    <w:rsid w:val="00DC11C8"/>
    <w:rsid w:val="00E66FEC"/>
    <w:rsid w:val="00E83286"/>
    <w:rsid w:val="00ED456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22</cp:revision>
  <cp:lastPrinted>2020-03-02T07:26:00Z</cp:lastPrinted>
  <dcterms:created xsi:type="dcterms:W3CDTF">2017-05-25T10:32:00Z</dcterms:created>
  <dcterms:modified xsi:type="dcterms:W3CDTF">2020-05-14T13:58:00Z</dcterms:modified>
</cp:coreProperties>
</file>