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ind w:left="396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32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32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32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C53243" w:rsidRDefault="003D7EC2" w:rsidP="003D7EC2">
      <w:pPr>
        <w:ind w:left="4680"/>
        <w:rPr>
          <w:b/>
          <w:bCs/>
          <w:i/>
          <w:iCs/>
          <w:sz w:val="28"/>
          <w:szCs w:val="28"/>
        </w:rPr>
      </w:pPr>
    </w:p>
    <w:p w:rsidR="003D7EC2" w:rsidRPr="00C53243" w:rsidRDefault="003D7EC2" w:rsidP="00047855">
      <w:pPr>
        <w:ind w:left="3686" w:right="-5"/>
        <w:rPr>
          <w:b/>
          <w:bCs/>
          <w:i/>
          <w:iCs/>
          <w:sz w:val="28"/>
          <w:szCs w:val="28"/>
        </w:rPr>
      </w:pPr>
      <w:r w:rsidRPr="00C53243">
        <w:rPr>
          <w:b/>
          <w:bCs/>
          <w:i/>
          <w:iCs/>
          <w:sz w:val="28"/>
          <w:szCs w:val="28"/>
        </w:rPr>
        <w:t>Комит</w:t>
      </w:r>
      <w:bookmarkStart w:id="0" w:name="_GoBack"/>
      <w:bookmarkEnd w:id="0"/>
      <w:r w:rsidRPr="00C53243">
        <w:rPr>
          <w:b/>
          <w:bCs/>
          <w:i/>
          <w:iCs/>
          <w:sz w:val="28"/>
          <w:szCs w:val="28"/>
        </w:rPr>
        <w:t xml:space="preserve">ет Государственного Совета                  </w:t>
      </w:r>
      <w:r w:rsidR="00047855">
        <w:rPr>
          <w:b/>
          <w:bCs/>
          <w:i/>
          <w:iCs/>
          <w:sz w:val="28"/>
          <w:szCs w:val="28"/>
        </w:rPr>
        <w:t xml:space="preserve">     </w:t>
      </w:r>
      <w:r w:rsidRPr="00C53243">
        <w:rPr>
          <w:b/>
          <w:bCs/>
          <w:i/>
          <w:iCs/>
          <w:sz w:val="28"/>
          <w:szCs w:val="28"/>
        </w:rPr>
        <w:t xml:space="preserve">Чувашской Республики по </w:t>
      </w:r>
      <w:r w:rsidRPr="00C53243">
        <w:rPr>
          <w:b/>
          <w:bCs/>
          <w:i/>
          <w:iCs/>
          <w:spacing w:val="-4"/>
          <w:sz w:val="28"/>
          <w:szCs w:val="28"/>
        </w:rPr>
        <w:t>государственн</w:t>
      </w:r>
      <w:r w:rsidRPr="00C53243">
        <w:rPr>
          <w:b/>
          <w:bCs/>
          <w:i/>
          <w:iCs/>
          <w:spacing w:val="-4"/>
          <w:sz w:val="28"/>
          <w:szCs w:val="28"/>
        </w:rPr>
        <w:t>о</w:t>
      </w:r>
      <w:r w:rsidRPr="00C53243">
        <w:rPr>
          <w:b/>
          <w:bCs/>
          <w:i/>
          <w:iCs/>
          <w:spacing w:val="-4"/>
          <w:sz w:val="28"/>
          <w:szCs w:val="28"/>
        </w:rPr>
        <w:t>му  строительству</w:t>
      </w:r>
      <w:r w:rsidRPr="00C53243">
        <w:rPr>
          <w:b/>
          <w:bCs/>
          <w:i/>
          <w:iCs/>
          <w:sz w:val="28"/>
          <w:szCs w:val="28"/>
        </w:rPr>
        <w:t>, местному самоупра</w:t>
      </w:r>
      <w:r w:rsidRPr="00C53243">
        <w:rPr>
          <w:b/>
          <w:bCs/>
          <w:i/>
          <w:iCs/>
          <w:sz w:val="28"/>
          <w:szCs w:val="28"/>
        </w:rPr>
        <w:t>в</w:t>
      </w:r>
      <w:r w:rsidRPr="00C53243">
        <w:rPr>
          <w:b/>
          <w:bCs/>
          <w:i/>
          <w:iCs/>
          <w:sz w:val="28"/>
          <w:szCs w:val="28"/>
        </w:rPr>
        <w:t xml:space="preserve">лению, </w:t>
      </w:r>
    </w:p>
    <w:p w:rsidR="003D7EC2" w:rsidRPr="00C53243" w:rsidRDefault="003D7EC2" w:rsidP="00047855">
      <w:pPr>
        <w:ind w:left="3686" w:right="-5"/>
        <w:jc w:val="both"/>
        <w:rPr>
          <w:b/>
          <w:bCs/>
          <w:i/>
          <w:iCs/>
          <w:sz w:val="28"/>
          <w:szCs w:val="28"/>
        </w:rPr>
      </w:pPr>
      <w:r w:rsidRPr="00C53243">
        <w:rPr>
          <w:b/>
          <w:bCs/>
          <w:i/>
          <w:iCs/>
          <w:sz w:val="28"/>
          <w:szCs w:val="28"/>
        </w:rPr>
        <w:t>Регламенту и депутатской этике</w:t>
      </w:r>
    </w:p>
    <w:p w:rsidR="003D7EC2" w:rsidRPr="00543038" w:rsidRDefault="003D7EC2" w:rsidP="003D7EC2">
      <w:pPr>
        <w:rPr>
          <w:sz w:val="32"/>
          <w:szCs w:val="32"/>
        </w:rPr>
      </w:pPr>
    </w:p>
    <w:p w:rsidR="003D7EC2" w:rsidRPr="00C53243" w:rsidRDefault="003D7EC2" w:rsidP="003D7EC2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 w:rsidRPr="00C53243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3D7EC2" w:rsidRPr="00C53243" w:rsidRDefault="003D7EC2" w:rsidP="003D7EC2">
      <w:pPr>
        <w:ind w:right="-185"/>
        <w:jc w:val="center"/>
        <w:rPr>
          <w:b/>
          <w:bCs/>
          <w:sz w:val="28"/>
          <w:szCs w:val="28"/>
        </w:rPr>
      </w:pPr>
      <w:r w:rsidRPr="00C53243">
        <w:rPr>
          <w:b/>
          <w:bCs/>
          <w:sz w:val="28"/>
          <w:szCs w:val="28"/>
        </w:rPr>
        <w:t xml:space="preserve">на проект закона Чувашской Республики </w:t>
      </w:r>
    </w:p>
    <w:p w:rsidR="003D7EC2" w:rsidRPr="00C53243" w:rsidRDefault="003D7EC2" w:rsidP="00371D93">
      <w:pPr>
        <w:ind w:right="-187"/>
        <w:jc w:val="center"/>
        <w:rPr>
          <w:b/>
          <w:sz w:val="28"/>
          <w:szCs w:val="28"/>
        </w:rPr>
      </w:pPr>
      <w:r w:rsidRPr="00C53243">
        <w:rPr>
          <w:b/>
          <w:sz w:val="28"/>
          <w:szCs w:val="28"/>
        </w:rPr>
        <w:t>"</w:t>
      </w:r>
      <w:r w:rsidR="00C63BD8">
        <w:rPr>
          <w:b/>
          <w:sz w:val="28"/>
          <w:szCs w:val="28"/>
        </w:rPr>
        <w:t>О внесении изменени</w:t>
      </w:r>
      <w:r w:rsidR="00371D93">
        <w:rPr>
          <w:b/>
          <w:sz w:val="28"/>
          <w:szCs w:val="28"/>
        </w:rPr>
        <w:t>я</w:t>
      </w:r>
      <w:r w:rsidR="00C63BD8">
        <w:rPr>
          <w:b/>
          <w:sz w:val="28"/>
          <w:szCs w:val="28"/>
        </w:rPr>
        <w:t xml:space="preserve"> в </w:t>
      </w:r>
      <w:r w:rsidR="00371D93">
        <w:rPr>
          <w:b/>
          <w:sz w:val="28"/>
          <w:szCs w:val="28"/>
        </w:rPr>
        <w:t>статью 8</w:t>
      </w:r>
      <w:r w:rsidR="00371D93">
        <w:rPr>
          <w:b/>
          <w:sz w:val="28"/>
          <w:szCs w:val="28"/>
          <w:vertAlign w:val="superscript"/>
        </w:rPr>
        <w:t>1</w:t>
      </w:r>
      <w:r w:rsidR="00371D93">
        <w:rPr>
          <w:b/>
          <w:sz w:val="28"/>
          <w:szCs w:val="28"/>
        </w:rPr>
        <w:t xml:space="preserve"> </w:t>
      </w:r>
      <w:r w:rsidR="00C63BD8">
        <w:rPr>
          <w:b/>
          <w:sz w:val="28"/>
          <w:szCs w:val="28"/>
        </w:rPr>
        <w:t>Закон</w:t>
      </w:r>
      <w:r w:rsidR="00371D93">
        <w:rPr>
          <w:b/>
          <w:sz w:val="28"/>
          <w:szCs w:val="28"/>
        </w:rPr>
        <w:t>а</w:t>
      </w:r>
      <w:r w:rsidR="00C63BD8">
        <w:rPr>
          <w:b/>
          <w:sz w:val="28"/>
          <w:szCs w:val="28"/>
        </w:rPr>
        <w:t xml:space="preserve"> Чувашской Республики </w:t>
      </w:r>
      <w:r w:rsidR="00E13B18">
        <w:rPr>
          <w:b/>
          <w:sz w:val="28"/>
          <w:szCs w:val="28"/>
        </w:rPr>
        <w:br/>
      </w:r>
      <w:r w:rsidR="00C63BD8">
        <w:rPr>
          <w:b/>
          <w:sz w:val="28"/>
          <w:szCs w:val="28"/>
        </w:rPr>
        <w:t xml:space="preserve">"О </w:t>
      </w:r>
      <w:r w:rsidR="00893CAC">
        <w:rPr>
          <w:b/>
          <w:sz w:val="28"/>
          <w:szCs w:val="28"/>
        </w:rPr>
        <w:t xml:space="preserve">регулировании отдельных правоотношений, связанных с участием граждан в охране общественного порядка на территории </w:t>
      </w:r>
      <w:r w:rsidR="000E010C">
        <w:rPr>
          <w:b/>
          <w:sz w:val="28"/>
          <w:szCs w:val="28"/>
        </w:rPr>
        <w:br/>
      </w:r>
      <w:r w:rsidR="00893CAC">
        <w:rPr>
          <w:b/>
          <w:sz w:val="28"/>
          <w:szCs w:val="28"/>
        </w:rPr>
        <w:t>Чувашской Республики</w:t>
      </w:r>
      <w:r w:rsidRPr="00C53243">
        <w:rPr>
          <w:b/>
          <w:sz w:val="28"/>
          <w:szCs w:val="28"/>
        </w:rPr>
        <w:t xml:space="preserve">" </w:t>
      </w:r>
    </w:p>
    <w:p w:rsidR="003D7EC2" w:rsidRPr="00543038" w:rsidRDefault="003D7EC2" w:rsidP="003D7EC2">
      <w:pPr>
        <w:ind w:right="-185"/>
        <w:jc w:val="both"/>
        <w:rPr>
          <w:b/>
          <w:bCs/>
          <w:sz w:val="32"/>
          <w:szCs w:val="32"/>
        </w:rPr>
      </w:pPr>
    </w:p>
    <w:p w:rsidR="00893CAC" w:rsidRPr="00893CAC" w:rsidRDefault="003D7EC2" w:rsidP="00371D9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371D93">
        <w:rPr>
          <w:rFonts w:eastAsiaTheme="minorHAnsi"/>
          <w:spacing w:val="-4"/>
          <w:sz w:val="28"/>
          <w:szCs w:val="28"/>
          <w:lang w:eastAsia="en-US"/>
        </w:rPr>
        <w:t>Проект</w:t>
      </w:r>
      <w:r w:rsidR="00371D93">
        <w:rPr>
          <w:rFonts w:eastAsiaTheme="minorHAnsi"/>
          <w:spacing w:val="-4"/>
          <w:sz w:val="28"/>
          <w:szCs w:val="28"/>
          <w:lang w:eastAsia="en-US"/>
        </w:rPr>
        <w:t>ом</w:t>
      </w:r>
      <w:r w:rsidRPr="00371D93">
        <w:rPr>
          <w:rFonts w:eastAsiaTheme="minorHAnsi"/>
          <w:spacing w:val="-4"/>
          <w:sz w:val="28"/>
          <w:szCs w:val="28"/>
          <w:lang w:eastAsia="en-US"/>
        </w:rPr>
        <w:t xml:space="preserve"> закона Чувашской Республики "</w:t>
      </w:r>
      <w:r w:rsidR="00C63BD8" w:rsidRPr="00371D93">
        <w:rPr>
          <w:rFonts w:eastAsiaTheme="minorHAnsi"/>
          <w:spacing w:val="-4"/>
          <w:sz w:val="28"/>
          <w:szCs w:val="28"/>
          <w:lang w:eastAsia="en-US"/>
        </w:rPr>
        <w:t>О внесении изменени</w:t>
      </w:r>
      <w:r w:rsidR="00371D93" w:rsidRPr="00371D93">
        <w:rPr>
          <w:rFonts w:eastAsiaTheme="minorHAnsi"/>
          <w:spacing w:val="-4"/>
          <w:sz w:val="28"/>
          <w:szCs w:val="28"/>
          <w:lang w:eastAsia="en-US"/>
        </w:rPr>
        <w:t>я</w:t>
      </w:r>
      <w:r w:rsidR="00C63BD8" w:rsidRPr="00371D93">
        <w:rPr>
          <w:rFonts w:eastAsiaTheme="minorHAnsi"/>
          <w:spacing w:val="-4"/>
          <w:sz w:val="28"/>
          <w:szCs w:val="28"/>
          <w:lang w:eastAsia="en-US"/>
        </w:rPr>
        <w:t xml:space="preserve"> в </w:t>
      </w:r>
      <w:r w:rsidR="00371D93" w:rsidRPr="00371D93">
        <w:rPr>
          <w:rFonts w:eastAsiaTheme="minorHAnsi"/>
          <w:spacing w:val="-4"/>
          <w:sz w:val="28"/>
          <w:szCs w:val="28"/>
          <w:lang w:eastAsia="en-US"/>
        </w:rPr>
        <w:t>ст</w:t>
      </w:r>
      <w:r w:rsidR="00371D93" w:rsidRPr="00371D93">
        <w:rPr>
          <w:rFonts w:eastAsiaTheme="minorHAnsi"/>
          <w:spacing w:val="-4"/>
          <w:sz w:val="28"/>
          <w:szCs w:val="28"/>
          <w:lang w:eastAsia="en-US"/>
        </w:rPr>
        <w:t>а</w:t>
      </w:r>
      <w:r w:rsidR="00371D93" w:rsidRPr="00371D93">
        <w:rPr>
          <w:rFonts w:eastAsiaTheme="minorHAnsi"/>
          <w:spacing w:val="-4"/>
          <w:sz w:val="28"/>
          <w:szCs w:val="28"/>
          <w:lang w:eastAsia="en-US"/>
        </w:rPr>
        <w:t>тью 8</w:t>
      </w:r>
      <w:r w:rsidR="00371D93" w:rsidRPr="00371D93">
        <w:rPr>
          <w:rFonts w:eastAsiaTheme="minorHAnsi"/>
          <w:spacing w:val="-4"/>
          <w:sz w:val="28"/>
          <w:szCs w:val="28"/>
          <w:vertAlign w:val="superscript"/>
          <w:lang w:eastAsia="en-US"/>
        </w:rPr>
        <w:t>1</w:t>
      </w:r>
      <w:r w:rsidR="00371D93" w:rsidRPr="00371D93">
        <w:rPr>
          <w:rFonts w:eastAsiaTheme="minorHAnsi"/>
          <w:spacing w:val="-4"/>
          <w:sz w:val="28"/>
          <w:szCs w:val="28"/>
          <w:lang w:eastAsia="en-US"/>
        </w:rPr>
        <w:t xml:space="preserve"> </w:t>
      </w:r>
      <w:r w:rsidR="00C63BD8" w:rsidRPr="008F32FF">
        <w:rPr>
          <w:rFonts w:eastAsiaTheme="minorHAnsi"/>
          <w:sz w:val="28"/>
          <w:szCs w:val="28"/>
          <w:lang w:eastAsia="en-US"/>
        </w:rPr>
        <w:t>Закон</w:t>
      </w:r>
      <w:r w:rsidR="00371D93">
        <w:rPr>
          <w:rFonts w:eastAsiaTheme="minorHAnsi"/>
          <w:sz w:val="28"/>
          <w:szCs w:val="28"/>
          <w:lang w:eastAsia="en-US"/>
        </w:rPr>
        <w:t>а</w:t>
      </w:r>
      <w:r w:rsidR="00C63BD8" w:rsidRPr="008F32FF">
        <w:rPr>
          <w:rFonts w:eastAsiaTheme="minorHAnsi"/>
          <w:sz w:val="28"/>
          <w:szCs w:val="28"/>
          <w:lang w:eastAsia="en-US"/>
        </w:rPr>
        <w:t xml:space="preserve"> Чувашской Республики </w:t>
      </w:r>
      <w:r w:rsidR="00C63BD8" w:rsidRPr="00E13B18">
        <w:rPr>
          <w:rFonts w:eastAsiaTheme="minorHAnsi"/>
          <w:sz w:val="28"/>
          <w:szCs w:val="28"/>
          <w:lang w:eastAsia="en-US"/>
        </w:rPr>
        <w:t>"</w:t>
      </w:r>
      <w:r w:rsidR="00E13B18" w:rsidRPr="00893CAC">
        <w:rPr>
          <w:rFonts w:eastAsiaTheme="minorHAnsi"/>
          <w:sz w:val="28"/>
          <w:szCs w:val="28"/>
          <w:lang w:eastAsia="en-US"/>
        </w:rPr>
        <w:t xml:space="preserve">О </w:t>
      </w:r>
      <w:r w:rsidR="00893CAC" w:rsidRPr="00893CAC">
        <w:rPr>
          <w:rFonts w:eastAsiaTheme="minorHAnsi"/>
          <w:sz w:val="28"/>
          <w:szCs w:val="28"/>
          <w:lang w:eastAsia="en-US"/>
        </w:rPr>
        <w:t>регулировании отдельных правоо</w:t>
      </w:r>
      <w:r w:rsidR="00893CAC" w:rsidRPr="00893CAC">
        <w:rPr>
          <w:rFonts w:eastAsiaTheme="minorHAnsi"/>
          <w:sz w:val="28"/>
          <w:szCs w:val="28"/>
          <w:lang w:eastAsia="en-US"/>
        </w:rPr>
        <w:t>т</w:t>
      </w:r>
      <w:r w:rsidR="00893CAC" w:rsidRPr="00893CAC">
        <w:rPr>
          <w:rFonts w:eastAsiaTheme="minorHAnsi"/>
          <w:sz w:val="28"/>
          <w:szCs w:val="28"/>
          <w:lang w:eastAsia="en-US"/>
        </w:rPr>
        <w:t>ношений, связанных с участием граждан в охране общественного порядка на территории Чувашской Республики</w:t>
      </w:r>
      <w:r w:rsidR="00563430" w:rsidRPr="00E13B18">
        <w:rPr>
          <w:rFonts w:eastAsiaTheme="minorHAnsi"/>
          <w:sz w:val="28"/>
          <w:szCs w:val="28"/>
          <w:lang w:eastAsia="en-US"/>
        </w:rPr>
        <w:t>"</w:t>
      </w:r>
      <w:r w:rsidR="00563430" w:rsidRPr="008F32FF">
        <w:rPr>
          <w:rFonts w:eastAsiaTheme="minorHAnsi"/>
          <w:sz w:val="28"/>
          <w:szCs w:val="28"/>
          <w:lang w:eastAsia="en-US"/>
        </w:rPr>
        <w:t xml:space="preserve"> </w:t>
      </w:r>
      <w:r w:rsidRPr="008F32FF">
        <w:rPr>
          <w:rFonts w:eastAsiaTheme="minorHAnsi"/>
          <w:sz w:val="28"/>
          <w:szCs w:val="28"/>
          <w:lang w:eastAsia="en-US"/>
        </w:rPr>
        <w:t xml:space="preserve">(далее – проект закона) </w:t>
      </w:r>
      <w:r w:rsidR="00543038">
        <w:rPr>
          <w:rFonts w:eastAsiaTheme="minorHAnsi"/>
          <w:sz w:val="28"/>
          <w:szCs w:val="28"/>
          <w:lang w:eastAsia="en-US"/>
        </w:rPr>
        <w:t>предусматрив</w:t>
      </w:r>
      <w:r w:rsidR="00543038">
        <w:rPr>
          <w:rFonts w:eastAsiaTheme="minorHAnsi"/>
          <w:sz w:val="28"/>
          <w:szCs w:val="28"/>
          <w:lang w:eastAsia="en-US"/>
        </w:rPr>
        <w:t>а</w:t>
      </w:r>
      <w:r w:rsidR="00543038">
        <w:rPr>
          <w:rFonts w:eastAsiaTheme="minorHAnsi"/>
          <w:sz w:val="28"/>
          <w:szCs w:val="28"/>
          <w:lang w:eastAsia="en-US"/>
        </w:rPr>
        <w:t>ет</w:t>
      </w:r>
      <w:r w:rsidR="00371D93">
        <w:rPr>
          <w:rFonts w:eastAsiaTheme="minorHAnsi"/>
          <w:sz w:val="28"/>
          <w:szCs w:val="28"/>
          <w:lang w:eastAsia="en-US"/>
        </w:rPr>
        <w:t xml:space="preserve">ся организационное обеспечение деятельности </w:t>
      </w:r>
      <w:r w:rsidR="00543038">
        <w:rPr>
          <w:rFonts w:eastAsiaTheme="minorHAnsi"/>
          <w:sz w:val="28"/>
          <w:szCs w:val="28"/>
          <w:lang w:eastAsia="en-US"/>
        </w:rPr>
        <w:t>координирующего органа (штаба) народных дружин Чувашской Республики</w:t>
      </w:r>
      <w:r w:rsidR="00371D93" w:rsidRPr="00371D93">
        <w:rPr>
          <w:rFonts w:eastAsiaTheme="minorHAnsi"/>
          <w:sz w:val="28"/>
          <w:szCs w:val="28"/>
          <w:lang w:eastAsia="en-US"/>
        </w:rPr>
        <w:t xml:space="preserve"> </w:t>
      </w:r>
      <w:r w:rsidR="00371D93">
        <w:rPr>
          <w:rFonts w:eastAsiaTheme="minorHAnsi"/>
          <w:sz w:val="28"/>
          <w:szCs w:val="28"/>
          <w:lang w:eastAsia="en-US"/>
        </w:rPr>
        <w:t>возлож</w:t>
      </w:r>
      <w:r w:rsidR="00371D93">
        <w:rPr>
          <w:rFonts w:eastAsiaTheme="minorHAnsi"/>
          <w:sz w:val="28"/>
          <w:szCs w:val="28"/>
          <w:lang w:eastAsia="en-US"/>
        </w:rPr>
        <w:t>ить на Госуда</w:t>
      </w:r>
      <w:r w:rsidR="00371D93">
        <w:rPr>
          <w:rFonts w:eastAsiaTheme="minorHAnsi"/>
          <w:sz w:val="28"/>
          <w:szCs w:val="28"/>
          <w:lang w:eastAsia="en-US"/>
        </w:rPr>
        <w:t>р</w:t>
      </w:r>
      <w:r w:rsidR="00371D93">
        <w:rPr>
          <w:rFonts w:eastAsiaTheme="minorHAnsi"/>
          <w:sz w:val="28"/>
          <w:szCs w:val="28"/>
          <w:lang w:eastAsia="en-US"/>
        </w:rPr>
        <w:t>ственную службу Чувашской Республики по делам юстиции</w:t>
      </w:r>
      <w:r w:rsidR="00893CAC" w:rsidRPr="00893CAC">
        <w:rPr>
          <w:rFonts w:eastAsiaTheme="minorHAnsi"/>
          <w:sz w:val="28"/>
          <w:szCs w:val="28"/>
          <w:lang w:eastAsia="en-US"/>
        </w:rPr>
        <w:t>.</w:t>
      </w:r>
      <w:proofErr w:type="gramEnd"/>
    </w:p>
    <w:p w:rsidR="00C53243" w:rsidRDefault="003D7EC2" w:rsidP="00371D9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53243">
        <w:rPr>
          <w:rFonts w:eastAsiaTheme="minorHAnsi"/>
          <w:sz w:val="28"/>
          <w:szCs w:val="28"/>
          <w:lang w:eastAsia="en-US"/>
        </w:rPr>
        <w:t>Проект закона соответствует Конституции Российской Федерации</w:t>
      </w:r>
      <w:r w:rsidR="00446319">
        <w:rPr>
          <w:rFonts w:eastAsiaTheme="minorHAnsi"/>
          <w:sz w:val="28"/>
          <w:szCs w:val="28"/>
          <w:lang w:eastAsia="en-US"/>
        </w:rPr>
        <w:t>,</w:t>
      </w:r>
      <w:r w:rsidRPr="00C53243">
        <w:rPr>
          <w:rFonts w:eastAsiaTheme="minorHAnsi"/>
          <w:sz w:val="28"/>
          <w:szCs w:val="28"/>
          <w:lang w:eastAsia="en-US"/>
        </w:rPr>
        <w:t xml:space="preserve"> ф</w:t>
      </w:r>
      <w:r w:rsidRPr="00C53243">
        <w:rPr>
          <w:rFonts w:eastAsiaTheme="minorHAnsi"/>
          <w:sz w:val="28"/>
          <w:szCs w:val="28"/>
          <w:lang w:eastAsia="en-US"/>
        </w:rPr>
        <w:t>е</w:t>
      </w:r>
      <w:r w:rsidRPr="00C53243">
        <w:rPr>
          <w:rFonts w:eastAsiaTheme="minorHAnsi"/>
          <w:sz w:val="28"/>
          <w:szCs w:val="28"/>
          <w:lang w:eastAsia="en-US"/>
        </w:rPr>
        <w:t>деральным законам</w:t>
      </w:r>
      <w:r w:rsidR="00446319">
        <w:rPr>
          <w:rFonts w:eastAsiaTheme="minorHAnsi"/>
          <w:sz w:val="28"/>
          <w:szCs w:val="28"/>
          <w:lang w:eastAsia="en-US"/>
        </w:rPr>
        <w:t xml:space="preserve"> и законам Чувашской Республики</w:t>
      </w:r>
      <w:r w:rsidRPr="00C53243">
        <w:rPr>
          <w:rFonts w:eastAsiaTheme="minorHAnsi"/>
          <w:sz w:val="28"/>
          <w:szCs w:val="28"/>
          <w:lang w:eastAsia="en-US"/>
        </w:rPr>
        <w:t xml:space="preserve">. </w:t>
      </w:r>
    </w:p>
    <w:p w:rsidR="00371D93" w:rsidRPr="0013664A" w:rsidRDefault="00371D93" w:rsidP="00371D93">
      <w:pPr>
        <w:ind w:firstLine="709"/>
        <w:jc w:val="both"/>
        <w:rPr>
          <w:spacing w:val="-6"/>
          <w:sz w:val="28"/>
          <w:szCs w:val="28"/>
        </w:rPr>
      </w:pPr>
      <w:proofErr w:type="gramStart"/>
      <w:r w:rsidRPr="0013664A">
        <w:rPr>
          <w:noProof/>
          <w:spacing w:val="-6"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371D93" w:rsidRPr="007A00A8" w:rsidRDefault="00371D93" w:rsidP="00371D93">
      <w:pPr>
        <w:ind w:firstLine="720"/>
        <w:jc w:val="both"/>
        <w:rPr>
          <w:sz w:val="56"/>
          <w:szCs w:val="48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4153"/>
        <w:gridCol w:w="2020"/>
        <w:gridCol w:w="3433"/>
      </w:tblGrid>
      <w:tr w:rsidR="00371D93" w:rsidRPr="00881844" w:rsidTr="00AE735C">
        <w:tc>
          <w:tcPr>
            <w:tcW w:w="4153" w:type="dxa"/>
          </w:tcPr>
          <w:p w:rsidR="00371D93" w:rsidRPr="00933BD5" w:rsidRDefault="00371D93" w:rsidP="00AE735C">
            <w:pPr>
              <w:spacing w:line="235" w:lineRule="auto"/>
              <w:jc w:val="center"/>
              <w:rPr>
                <w:iCs/>
                <w:sz w:val="28"/>
                <w:szCs w:val="28"/>
              </w:rPr>
            </w:pPr>
            <w:r w:rsidRPr="00933BD5">
              <w:rPr>
                <w:iCs/>
                <w:sz w:val="28"/>
                <w:szCs w:val="28"/>
              </w:rPr>
              <w:t>Заместитель Руководителя</w:t>
            </w:r>
          </w:p>
          <w:p w:rsidR="00371D93" w:rsidRPr="00933BD5" w:rsidRDefault="00371D93" w:rsidP="00AE735C">
            <w:pPr>
              <w:spacing w:line="235" w:lineRule="auto"/>
              <w:jc w:val="center"/>
              <w:rPr>
                <w:iCs/>
                <w:sz w:val="28"/>
                <w:szCs w:val="28"/>
              </w:rPr>
            </w:pPr>
            <w:r w:rsidRPr="00933BD5">
              <w:rPr>
                <w:iCs/>
                <w:sz w:val="28"/>
                <w:szCs w:val="28"/>
              </w:rPr>
              <w:t>Аппарата Государственного</w:t>
            </w:r>
          </w:p>
          <w:p w:rsidR="00371D93" w:rsidRPr="00881844" w:rsidRDefault="00371D93" w:rsidP="00AE735C">
            <w:pPr>
              <w:spacing w:line="235" w:lineRule="auto"/>
              <w:jc w:val="center"/>
              <w:rPr>
                <w:iCs/>
                <w:sz w:val="28"/>
                <w:szCs w:val="28"/>
              </w:rPr>
            </w:pPr>
            <w:r w:rsidRPr="00933BD5">
              <w:rPr>
                <w:iCs/>
                <w:sz w:val="28"/>
                <w:szCs w:val="28"/>
              </w:rPr>
              <w:t>Совета Чувашской Республики – начальник Государственно-правового управления</w:t>
            </w:r>
          </w:p>
        </w:tc>
        <w:tc>
          <w:tcPr>
            <w:tcW w:w="2020" w:type="dxa"/>
          </w:tcPr>
          <w:p w:rsidR="00371D93" w:rsidRPr="00881844" w:rsidRDefault="00371D93" w:rsidP="00AE735C">
            <w:pPr>
              <w:spacing w:line="235" w:lineRule="auto"/>
              <w:rPr>
                <w:iCs/>
                <w:sz w:val="28"/>
                <w:szCs w:val="28"/>
              </w:rPr>
            </w:pPr>
          </w:p>
        </w:tc>
        <w:tc>
          <w:tcPr>
            <w:tcW w:w="3433" w:type="dxa"/>
          </w:tcPr>
          <w:p w:rsidR="00371D93" w:rsidRPr="00881844" w:rsidRDefault="00371D93" w:rsidP="00AE735C">
            <w:pPr>
              <w:spacing w:line="235" w:lineRule="auto"/>
              <w:rPr>
                <w:bCs/>
                <w:sz w:val="28"/>
                <w:szCs w:val="28"/>
              </w:rPr>
            </w:pPr>
          </w:p>
          <w:p w:rsidR="00371D93" w:rsidRPr="00881844" w:rsidRDefault="00371D93" w:rsidP="00AE735C">
            <w:pPr>
              <w:spacing w:line="235" w:lineRule="auto"/>
              <w:rPr>
                <w:bCs/>
                <w:sz w:val="28"/>
                <w:szCs w:val="28"/>
              </w:rPr>
            </w:pPr>
          </w:p>
          <w:p w:rsidR="00371D93" w:rsidRPr="00881844" w:rsidRDefault="00371D93" w:rsidP="00AE735C">
            <w:pPr>
              <w:spacing w:line="235" w:lineRule="auto"/>
              <w:rPr>
                <w:bCs/>
                <w:sz w:val="28"/>
                <w:szCs w:val="28"/>
              </w:rPr>
            </w:pPr>
          </w:p>
          <w:p w:rsidR="00371D93" w:rsidRPr="00881844" w:rsidRDefault="00371D93" w:rsidP="00AE735C">
            <w:pPr>
              <w:spacing w:line="235" w:lineRule="auto"/>
              <w:rPr>
                <w:bCs/>
                <w:sz w:val="28"/>
                <w:szCs w:val="28"/>
              </w:rPr>
            </w:pPr>
          </w:p>
          <w:p w:rsidR="00371D93" w:rsidRPr="00881844" w:rsidRDefault="00371D93" w:rsidP="00AE735C">
            <w:pPr>
              <w:spacing w:line="235" w:lineRule="auto"/>
              <w:jc w:val="right"/>
              <w:rPr>
                <w:bCs/>
                <w:sz w:val="28"/>
                <w:szCs w:val="28"/>
              </w:rPr>
            </w:pPr>
            <w:r w:rsidRPr="00881844">
              <w:rPr>
                <w:bCs/>
                <w:sz w:val="28"/>
                <w:szCs w:val="28"/>
              </w:rPr>
              <w:t xml:space="preserve">             </w:t>
            </w:r>
            <w:r w:rsidRPr="00933BD5">
              <w:rPr>
                <w:bCs/>
                <w:sz w:val="28"/>
                <w:szCs w:val="28"/>
              </w:rPr>
              <w:t>Л.Г. Ксенофонтова</w:t>
            </w:r>
          </w:p>
        </w:tc>
      </w:tr>
    </w:tbl>
    <w:p w:rsidR="00371D93" w:rsidRPr="00C53243" w:rsidRDefault="00371D93" w:rsidP="00CC7A10">
      <w:pPr>
        <w:spacing w:line="264" w:lineRule="auto"/>
        <w:ind w:right="-187" w:firstLine="709"/>
        <w:jc w:val="both"/>
        <w:rPr>
          <w:bCs/>
          <w:sz w:val="28"/>
          <w:szCs w:val="28"/>
        </w:rPr>
      </w:pPr>
    </w:p>
    <w:p w:rsidR="0014319A" w:rsidRDefault="00371D93">
      <w:pPr>
        <w:rPr>
          <w:sz w:val="20"/>
          <w:szCs w:val="20"/>
        </w:rPr>
      </w:pPr>
      <w:r>
        <w:rPr>
          <w:sz w:val="20"/>
          <w:szCs w:val="20"/>
        </w:rPr>
        <w:t>И.А. Семенова</w:t>
      </w:r>
    </w:p>
    <w:p w:rsidR="00446319" w:rsidRDefault="003D7EC2">
      <w:r w:rsidRPr="00BE1108">
        <w:rPr>
          <w:rFonts w:eastAsia="MS Mincho"/>
          <w:sz w:val="20"/>
          <w:szCs w:val="20"/>
        </w:rPr>
        <w:t>64-21-64 до</w:t>
      </w:r>
      <w:r w:rsidR="00371D93">
        <w:rPr>
          <w:rFonts w:eastAsia="MS Mincho"/>
          <w:sz w:val="20"/>
          <w:szCs w:val="20"/>
        </w:rPr>
        <w:t>б</w:t>
      </w:r>
      <w:r w:rsidRPr="00BE1108">
        <w:rPr>
          <w:rFonts w:eastAsia="MS Mincho"/>
          <w:sz w:val="20"/>
          <w:szCs w:val="20"/>
        </w:rPr>
        <w:t>. 10</w:t>
      </w:r>
      <w:r w:rsidR="00371D93">
        <w:rPr>
          <w:rFonts w:eastAsia="MS Mincho"/>
          <w:sz w:val="20"/>
          <w:szCs w:val="20"/>
        </w:rPr>
        <w:t>50</w:t>
      </w:r>
    </w:p>
    <w:sectPr w:rsidR="00446319" w:rsidSect="00446319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7AAB" w:rsidRDefault="003C7AAB">
      <w:r>
        <w:separator/>
      </w:r>
    </w:p>
  </w:endnote>
  <w:endnote w:type="continuationSeparator" w:id="0">
    <w:p w:rsidR="003C7AAB" w:rsidRDefault="003C7A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altName w:val="Times New Roman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7AAB" w:rsidRDefault="003C7AAB">
      <w:r>
        <w:separator/>
      </w:r>
    </w:p>
  </w:footnote>
  <w:footnote w:type="continuationSeparator" w:id="0">
    <w:p w:rsidR="003C7AAB" w:rsidRDefault="003C7A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87847600"/>
      <w:docPartObj>
        <w:docPartGallery w:val="Page Numbers (Top of Page)"/>
        <w:docPartUnique/>
      </w:docPartObj>
    </w:sdtPr>
    <w:sdtEndPr/>
    <w:sdtContent>
      <w:p w:rsidR="003C7AAB" w:rsidRDefault="003C7AA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7855">
          <w:rPr>
            <w:noProof/>
          </w:rPr>
          <w:t>2</w:t>
        </w:r>
        <w:r>
          <w:fldChar w:fldCharType="end"/>
        </w:r>
      </w:p>
    </w:sdtContent>
  </w:sdt>
  <w:p w:rsidR="003C7AAB" w:rsidRDefault="003C7AA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EC2"/>
    <w:rsid w:val="00015290"/>
    <w:rsid w:val="000179ED"/>
    <w:rsid w:val="00047855"/>
    <w:rsid w:val="000E010C"/>
    <w:rsid w:val="0014319A"/>
    <w:rsid w:val="001525ED"/>
    <w:rsid w:val="001A4B5F"/>
    <w:rsid w:val="001D32D3"/>
    <w:rsid w:val="00233C28"/>
    <w:rsid w:val="00261205"/>
    <w:rsid w:val="002C1DBC"/>
    <w:rsid w:val="00371D93"/>
    <w:rsid w:val="003C7AAB"/>
    <w:rsid w:val="003D7EC2"/>
    <w:rsid w:val="0040089C"/>
    <w:rsid w:val="00446319"/>
    <w:rsid w:val="0052780B"/>
    <w:rsid w:val="00543038"/>
    <w:rsid w:val="00563430"/>
    <w:rsid w:val="006E3622"/>
    <w:rsid w:val="00740803"/>
    <w:rsid w:val="00820A78"/>
    <w:rsid w:val="00893CAC"/>
    <w:rsid w:val="008F32FF"/>
    <w:rsid w:val="00951C59"/>
    <w:rsid w:val="009B7F5D"/>
    <w:rsid w:val="009C499F"/>
    <w:rsid w:val="009D5A08"/>
    <w:rsid w:val="00A21859"/>
    <w:rsid w:val="00B55891"/>
    <w:rsid w:val="00B9116E"/>
    <w:rsid w:val="00C53243"/>
    <w:rsid w:val="00C63BD8"/>
    <w:rsid w:val="00C85A19"/>
    <w:rsid w:val="00CB0224"/>
    <w:rsid w:val="00CB5564"/>
    <w:rsid w:val="00CC7A10"/>
    <w:rsid w:val="00D561F1"/>
    <w:rsid w:val="00E13B18"/>
    <w:rsid w:val="00E2692C"/>
    <w:rsid w:val="00E36D79"/>
    <w:rsid w:val="00E427C7"/>
    <w:rsid w:val="00E54CDF"/>
    <w:rsid w:val="00F83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E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6319"/>
    <w:pPr>
      <w:keepNext/>
      <w:overflowPunct w:val="0"/>
      <w:autoSpaceDE w:val="0"/>
      <w:autoSpaceDN w:val="0"/>
      <w:adjustRightInd w:val="0"/>
      <w:spacing w:line="220" w:lineRule="exact"/>
      <w:jc w:val="center"/>
      <w:textAlignment w:val="baseline"/>
      <w:outlineLvl w:val="0"/>
    </w:pPr>
    <w:rPr>
      <w:rFonts w:ascii="Baltica Chv" w:hAnsi="Baltica Chv"/>
      <w:b/>
      <w:caps/>
      <w:szCs w:val="20"/>
    </w:rPr>
  </w:style>
  <w:style w:type="paragraph" w:styleId="2">
    <w:name w:val="heading 2"/>
    <w:basedOn w:val="a"/>
    <w:next w:val="a"/>
    <w:link w:val="20"/>
    <w:qFormat/>
    <w:rsid w:val="003D7E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D7E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3D7EC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7E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446319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446319"/>
    <w:rPr>
      <w:rFonts w:ascii="Baltica Chv" w:eastAsia="Times New Roman" w:hAnsi="Baltica Chv" w:cs="Times New Roman"/>
      <w:b/>
      <w:caps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7A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7A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558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Body Text"/>
    <w:basedOn w:val="a"/>
    <w:link w:val="a8"/>
    <w:rsid w:val="00893CAC"/>
    <w:pPr>
      <w:jc w:val="center"/>
    </w:pPr>
    <w:rPr>
      <w:sz w:val="26"/>
    </w:rPr>
  </w:style>
  <w:style w:type="character" w:customStyle="1" w:styleId="a8">
    <w:name w:val="Основной текст Знак"/>
    <w:basedOn w:val="a0"/>
    <w:link w:val="a7"/>
    <w:rsid w:val="00893CAC"/>
    <w:rPr>
      <w:rFonts w:ascii="Times New Roman" w:eastAsia="Times New Roman" w:hAnsi="Times New Roman" w:cs="Times New Roman"/>
      <w:sz w:val="26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E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6319"/>
    <w:pPr>
      <w:keepNext/>
      <w:overflowPunct w:val="0"/>
      <w:autoSpaceDE w:val="0"/>
      <w:autoSpaceDN w:val="0"/>
      <w:adjustRightInd w:val="0"/>
      <w:spacing w:line="220" w:lineRule="exact"/>
      <w:jc w:val="center"/>
      <w:textAlignment w:val="baseline"/>
      <w:outlineLvl w:val="0"/>
    </w:pPr>
    <w:rPr>
      <w:rFonts w:ascii="Baltica Chv" w:hAnsi="Baltica Chv"/>
      <w:b/>
      <w:caps/>
      <w:szCs w:val="20"/>
    </w:rPr>
  </w:style>
  <w:style w:type="paragraph" w:styleId="2">
    <w:name w:val="heading 2"/>
    <w:basedOn w:val="a"/>
    <w:next w:val="a"/>
    <w:link w:val="20"/>
    <w:qFormat/>
    <w:rsid w:val="003D7E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D7E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3D7EC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7E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446319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446319"/>
    <w:rPr>
      <w:rFonts w:ascii="Baltica Chv" w:eastAsia="Times New Roman" w:hAnsi="Baltica Chv" w:cs="Times New Roman"/>
      <w:b/>
      <w:caps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7A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7A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558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Body Text"/>
    <w:basedOn w:val="a"/>
    <w:link w:val="a8"/>
    <w:rsid w:val="00893CAC"/>
    <w:pPr>
      <w:jc w:val="center"/>
    </w:pPr>
    <w:rPr>
      <w:sz w:val="26"/>
    </w:rPr>
  </w:style>
  <w:style w:type="character" w:customStyle="1" w:styleId="a8">
    <w:name w:val="Основной текст Знак"/>
    <w:basedOn w:val="a0"/>
    <w:link w:val="a7"/>
    <w:rsid w:val="00893CAC"/>
    <w:rPr>
      <w:rFonts w:ascii="Times New Roman" w:eastAsia="Times New Roman" w:hAnsi="Times New Roman" w:cs="Times New Roman"/>
      <w:sz w:val="2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86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07285F-4AEC-4417-9BF3-192F31B1C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Семенова ИА</cp:lastModifiedBy>
  <cp:revision>8</cp:revision>
  <cp:lastPrinted>2020-06-08T10:41:00Z</cp:lastPrinted>
  <dcterms:created xsi:type="dcterms:W3CDTF">2020-06-08T10:28:00Z</dcterms:created>
  <dcterms:modified xsi:type="dcterms:W3CDTF">2020-06-08T11:04:00Z</dcterms:modified>
</cp:coreProperties>
</file>