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3C0E87" w:rsidRDefault="003C0E8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C0E87"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3C0E87" w:rsidRDefault="003C0E87" w:rsidP="00FB596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C0E87">
        <w:rPr>
          <w:b/>
          <w:sz w:val="28"/>
          <w:szCs w:val="28"/>
        </w:rPr>
        <w:t>"О р</w:t>
      </w:r>
      <w:r w:rsidRPr="003C0E87">
        <w:rPr>
          <w:b/>
          <w:bCs/>
          <w:sz w:val="28"/>
          <w:szCs w:val="28"/>
        </w:rPr>
        <w:t xml:space="preserve">егулировании градостроительной деятельности </w:t>
      </w:r>
    </w:p>
    <w:p w:rsidR="00FB5967" w:rsidRPr="003C0E87" w:rsidRDefault="003C0E8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C0E87">
        <w:rPr>
          <w:b/>
          <w:bCs/>
          <w:sz w:val="28"/>
          <w:szCs w:val="28"/>
        </w:rPr>
        <w:t>в Чувашской Республике</w:t>
      </w:r>
      <w:r w:rsidRPr="003C0E87">
        <w:rPr>
          <w:b/>
          <w:sz w:val="28"/>
          <w:szCs w:val="28"/>
        </w:rPr>
        <w:t>"</w:t>
      </w:r>
      <w:r w:rsidR="00FB5967" w:rsidRPr="003C0E87">
        <w:rPr>
          <w:b/>
          <w:sz w:val="28"/>
          <w:szCs w:val="28"/>
        </w:rPr>
        <w:t xml:space="preserve">  </w:t>
      </w:r>
    </w:p>
    <w:p w:rsidR="006B16F6" w:rsidRPr="006B16F6" w:rsidRDefault="006B16F6" w:rsidP="007770E0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7770E0" w:rsidRDefault="000F063F" w:rsidP="00E319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770E0">
        <w:rPr>
          <w:spacing w:val="2"/>
          <w:sz w:val="28"/>
          <w:szCs w:val="28"/>
        </w:rPr>
        <w:t xml:space="preserve">Проект закона Чувашской Республики </w:t>
      </w:r>
      <w:r w:rsidR="00A728B8" w:rsidRPr="00533090">
        <w:rPr>
          <w:sz w:val="28"/>
          <w:szCs w:val="28"/>
        </w:rPr>
        <w:t>"О внесении изменений в Закон Чувашской Республики "О р</w:t>
      </w:r>
      <w:r w:rsidR="00A728B8" w:rsidRPr="00533090">
        <w:rPr>
          <w:bCs/>
          <w:sz w:val="28"/>
          <w:szCs w:val="28"/>
        </w:rPr>
        <w:t xml:space="preserve">егулировании градостроительной деятельности </w:t>
      </w:r>
      <w:r w:rsidR="00A728B8">
        <w:rPr>
          <w:bCs/>
          <w:sz w:val="28"/>
          <w:szCs w:val="28"/>
        </w:rPr>
        <w:t xml:space="preserve"> </w:t>
      </w:r>
      <w:r w:rsidR="00A728B8" w:rsidRPr="00533090">
        <w:rPr>
          <w:bCs/>
          <w:sz w:val="28"/>
          <w:szCs w:val="28"/>
        </w:rPr>
        <w:t>в Чувашской Республике</w:t>
      </w:r>
      <w:r w:rsidR="00A728B8" w:rsidRPr="00533090">
        <w:rPr>
          <w:sz w:val="28"/>
          <w:szCs w:val="28"/>
        </w:rPr>
        <w:t>"</w:t>
      </w:r>
      <w:r w:rsidR="006B16F6" w:rsidRPr="007770E0">
        <w:rPr>
          <w:spacing w:val="2"/>
          <w:sz w:val="28"/>
          <w:szCs w:val="28"/>
        </w:rPr>
        <w:t xml:space="preserve"> </w:t>
      </w:r>
      <w:r w:rsidR="00D87FD6" w:rsidRPr="007770E0">
        <w:rPr>
          <w:spacing w:val="2"/>
          <w:sz w:val="28"/>
          <w:szCs w:val="28"/>
        </w:rPr>
        <w:t>(далее – проект закона)</w:t>
      </w:r>
      <w:r w:rsidRPr="007770E0">
        <w:rPr>
          <w:spacing w:val="2"/>
          <w:sz w:val="28"/>
          <w:szCs w:val="28"/>
        </w:rPr>
        <w:t xml:space="preserve"> </w:t>
      </w:r>
      <w:r w:rsidR="00DC3B30" w:rsidRPr="007770E0">
        <w:rPr>
          <w:spacing w:val="2"/>
          <w:sz w:val="28"/>
          <w:szCs w:val="28"/>
        </w:rPr>
        <w:t xml:space="preserve">разработан в </w:t>
      </w:r>
      <w:r w:rsidR="0043012D" w:rsidRPr="007770E0">
        <w:rPr>
          <w:spacing w:val="2"/>
          <w:sz w:val="28"/>
          <w:szCs w:val="28"/>
        </w:rPr>
        <w:t>связи с пр</w:t>
      </w:r>
      <w:r w:rsidR="0043012D" w:rsidRPr="007770E0">
        <w:rPr>
          <w:spacing w:val="2"/>
          <w:sz w:val="28"/>
          <w:szCs w:val="28"/>
        </w:rPr>
        <w:t>и</w:t>
      </w:r>
      <w:r w:rsidR="0043012D" w:rsidRPr="007770E0">
        <w:rPr>
          <w:spacing w:val="2"/>
          <w:sz w:val="28"/>
          <w:szCs w:val="28"/>
        </w:rPr>
        <w:t xml:space="preserve">нятием </w:t>
      </w:r>
      <w:r w:rsidR="00A728B8">
        <w:rPr>
          <w:spacing w:val="2"/>
          <w:sz w:val="28"/>
          <w:szCs w:val="28"/>
        </w:rPr>
        <w:t>Ф</w:t>
      </w:r>
      <w:r w:rsidR="0043012D" w:rsidRPr="007770E0">
        <w:rPr>
          <w:spacing w:val="2"/>
          <w:sz w:val="28"/>
          <w:szCs w:val="28"/>
        </w:rPr>
        <w:t>едеральн</w:t>
      </w:r>
      <w:r w:rsidR="00A728B8">
        <w:rPr>
          <w:spacing w:val="2"/>
          <w:sz w:val="28"/>
          <w:szCs w:val="28"/>
        </w:rPr>
        <w:t>ого</w:t>
      </w:r>
      <w:r w:rsidR="0043012D" w:rsidRPr="007770E0">
        <w:rPr>
          <w:spacing w:val="2"/>
          <w:sz w:val="28"/>
          <w:szCs w:val="28"/>
        </w:rPr>
        <w:t xml:space="preserve"> закон</w:t>
      </w:r>
      <w:r w:rsidR="00D832C2">
        <w:rPr>
          <w:spacing w:val="2"/>
          <w:sz w:val="28"/>
          <w:szCs w:val="28"/>
        </w:rPr>
        <w:t xml:space="preserve">а </w:t>
      </w:r>
      <w:r w:rsidR="00A728B8">
        <w:rPr>
          <w:rFonts w:eastAsiaTheme="minorHAnsi"/>
          <w:sz w:val="28"/>
          <w:szCs w:val="28"/>
          <w:lang w:eastAsia="en-US"/>
        </w:rPr>
        <w:t xml:space="preserve">от 31 июля 2020 года № 264-ФЗ "О внесении изменений в Градостроительный кодекс Российской Федерации и отдельные законодательные акты Российской Федерации" </w:t>
      </w:r>
      <w:r w:rsidR="00A42863">
        <w:rPr>
          <w:rFonts w:eastAsiaTheme="minorHAnsi"/>
          <w:sz w:val="28"/>
          <w:szCs w:val="28"/>
          <w:lang w:eastAsia="en-US"/>
        </w:rPr>
        <w:t>(далее – Федеральный за</w:t>
      </w:r>
      <w:r w:rsidR="00A32F5A">
        <w:rPr>
          <w:rFonts w:eastAsiaTheme="minorHAnsi"/>
          <w:sz w:val="28"/>
          <w:szCs w:val="28"/>
          <w:lang w:eastAsia="en-US"/>
        </w:rPr>
        <w:t>кон №</w:t>
      </w:r>
      <w:r w:rsidR="00A42863">
        <w:rPr>
          <w:rFonts w:eastAsiaTheme="minorHAnsi"/>
          <w:sz w:val="28"/>
          <w:szCs w:val="28"/>
          <w:lang w:eastAsia="en-US"/>
        </w:rPr>
        <w:t xml:space="preserve"> 2</w:t>
      </w:r>
      <w:r w:rsidR="00A728B8">
        <w:rPr>
          <w:rFonts w:eastAsiaTheme="minorHAnsi"/>
          <w:sz w:val="28"/>
          <w:szCs w:val="28"/>
          <w:lang w:eastAsia="en-US"/>
        </w:rPr>
        <w:t>64</w:t>
      </w:r>
      <w:r w:rsidR="00A42863">
        <w:rPr>
          <w:rFonts w:eastAsiaTheme="minorHAnsi"/>
          <w:sz w:val="28"/>
          <w:szCs w:val="28"/>
          <w:lang w:eastAsia="en-US"/>
        </w:rPr>
        <w:t>-ФЗ)</w:t>
      </w:r>
      <w:r w:rsidR="007770E0" w:rsidRPr="007770E0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A32F5A" w:rsidRDefault="00455DD4" w:rsidP="00E319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710BA">
        <w:rPr>
          <w:rFonts w:eastAsiaTheme="minorHAnsi"/>
          <w:sz w:val="28"/>
          <w:szCs w:val="28"/>
          <w:lang w:eastAsia="en-US"/>
        </w:rPr>
        <w:t xml:space="preserve">Федеральным законом № 264-ФЗ уточняется </w:t>
      </w:r>
      <w:r w:rsidR="00A84F93" w:rsidRPr="001710BA">
        <w:rPr>
          <w:sz w:val="28"/>
          <w:szCs w:val="28"/>
        </w:rPr>
        <w:t>предусмотренный Град</w:t>
      </w:r>
      <w:r w:rsidR="00A84F93" w:rsidRPr="001710BA">
        <w:rPr>
          <w:sz w:val="28"/>
          <w:szCs w:val="28"/>
        </w:rPr>
        <w:t>о</w:t>
      </w:r>
      <w:r w:rsidR="00A84F93" w:rsidRPr="001710BA">
        <w:rPr>
          <w:sz w:val="28"/>
          <w:szCs w:val="28"/>
        </w:rPr>
        <w:t xml:space="preserve">строительным кодексом </w:t>
      </w:r>
      <w:r w:rsidR="001710BA">
        <w:rPr>
          <w:sz w:val="28"/>
          <w:szCs w:val="28"/>
        </w:rPr>
        <w:t xml:space="preserve">Российской Федерации </w:t>
      </w:r>
      <w:r w:rsidR="00A84F93" w:rsidRPr="001710BA">
        <w:rPr>
          <w:sz w:val="28"/>
          <w:szCs w:val="28"/>
        </w:rPr>
        <w:t xml:space="preserve">состав материалов по </w:t>
      </w:r>
      <w:r w:rsidR="00C86404">
        <w:rPr>
          <w:sz w:val="28"/>
          <w:szCs w:val="28"/>
        </w:rPr>
        <w:t xml:space="preserve">   </w:t>
      </w:r>
      <w:r w:rsidR="00A84F93" w:rsidRPr="001710BA">
        <w:rPr>
          <w:sz w:val="28"/>
          <w:szCs w:val="28"/>
        </w:rPr>
        <w:t>обоснованию схемы территориального планирования субъекта Российской Федерации, схемы территориального планирования муниципального района, генерального плана поселения и генерального плана городского округа</w:t>
      </w:r>
      <w:r w:rsidR="00A84F93">
        <w:rPr>
          <w:rFonts w:eastAsiaTheme="minorHAnsi"/>
          <w:sz w:val="28"/>
          <w:szCs w:val="28"/>
          <w:lang w:eastAsia="en-US"/>
        </w:rPr>
        <w:t xml:space="preserve">, </w:t>
      </w:r>
      <w:r w:rsidR="00C86404">
        <w:rPr>
          <w:rFonts w:eastAsiaTheme="minorHAnsi"/>
          <w:sz w:val="28"/>
          <w:szCs w:val="28"/>
          <w:lang w:eastAsia="en-US"/>
        </w:rPr>
        <w:t xml:space="preserve">  </w:t>
      </w:r>
      <w:r w:rsidR="00A84F93">
        <w:rPr>
          <w:rFonts w:eastAsiaTheme="minorHAnsi"/>
          <w:sz w:val="28"/>
          <w:szCs w:val="28"/>
          <w:lang w:eastAsia="en-US"/>
        </w:rPr>
        <w:t>вводится положение, согласно которому в границах поселения, городского округа могут быть определены территории вне границ населенных пунктов, применительно к которым не предполагается изменение их существующего использования и в</w:t>
      </w:r>
      <w:proofErr w:type="gramEnd"/>
      <w:r w:rsidR="00A84F9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84F93">
        <w:rPr>
          <w:rFonts w:eastAsiaTheme="minorHAnsi"/>
          <w:sz w:val="28"/>
          <w:szCs w:val="28"/>
          <w:lang w:eastAsia="en-US"/>
        </w:rPr>
        <w:t>отношении</w:t>
      </w:r>
      <w:proofErr w:type="gramEnd"/>
      <w:r w:rsidR="00A84F93">
        <w:rPr>
          <w:rFonts w:eastAsiaTheme="minorHAnsi"/>
          <w:sz w:val="28"/>
          <w:szCs w:val="28"/>
          <w:lang w:eastAsia="en-US"/>
        </w:rPr>
        <w:t xml:space="preserve"> которых отсутствует необходимость подгото</w:t>
      </w:r>
      <w:r w:rsidR="00A84F93">
        <w:rPr>
          <w:rFonts w:eastAsiaTheme="minorHAnsi"/>
          <w:sz w:val="28"/>
          <w:szCs w:val="28"/>
          <w:lang w:eastAsia="en-US"/>
        </w:rPr>
        <w:t>в</w:t>
      </w:r>
      <w:r w:rsidR="00A84F93">
        <w:rPr>
          <w:rFonts w:eastAsiaTheme="minorHAnsi"/>
          <w:sz w:val="28"/>
          <w:szCs w:val="28"/>
          <w:lang w:eastAsia="en-US"/>
        </w:rPr>
        <w:t>ки генерального плана.</w:t>
      </w:r>
      <w:r w:rsidR="00A32F5A">
        <w:rPr>
          <w:rFonts w:eastAsiaTheme="minorHAnsi"/>
          <w:sz w:val="28"/>
          <w:szCs w:val="28"/>
          <w:lang w:eastAsia="en-US"/>
        </w:rPr>
        <w:t xml:space="preserve"> </w:t>
      </w:r>
    </w:p>
    <w:p w:rsidR="00A84F93" w:rsidRDefault="0075219F" w:rsidP="00E319C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Кроме того</w:t>
      </w:r>
      <w:r w:rsidR="00B015E2">
        <w:rPr>
          <w:rFonts w:eastAsiaTheme="minorHAnsi"/>
          <w:sz w:val="28"/>
          <w:szCs w:val="28"/>
          <w:lang w:eastAsia="en-US"/>
        </w:rPr>
        <w:t>,</w:t>
      </w:r>
      <w:r w:rsidR="00A32F5A">
        <w:rPr>
          <w:rFonts w:eastAsiaTheme="minorHAnsi"/>
          <w:sz w:val="28"/>
          <w:szCs w:val="28"/>
          <w:lang w:eastAsia="en-US"/>
        </w:rPr>
        <w:t xml:space="preserve"> </w:t>
      </w:r>
      <w:r w:rsidR="00A32F5A" w:rsidRPr="001710BA">
        <w:rPr>
          <w:rFonts w:eastAsiaTheme="minorHAnsi"/>
          <w:sz w:val="28"/>
          <w:szCs w:val="28"/>
          <w:lang w:eastAsia="en-US"/>
        </w:rPr>
        <w:t xml:space="preserve">Федеральным законом № 264-ФЗ </w:t>
      </w:r>
      <w:r w:rsidR="00A32F5A">
        <w:rPr>
          <w:rFonts w:eastAsiaTheme="minorHAnsi"/>
          <w:sz w:val="28"/>
          <w:szCs w:val="28"/>
          <w:lang w:eastAsia="en-US"/>
        </w:rPr>
        <w:t>за Правительством Ро</w:t>
      </w:r>
      <w:r w:rsidR="00A32F5A">
        <w:rPr>
          <w:rFonts w:eastAsiaTheme="minorHAnsi"/>
          <w:sz w:val="28"/>
          <w:szCs w:val="28"/>
          <w:lang w:eastAsia="en-US"/>
        </w:rPr>
        <w:t>с</w:t>
      </w:r>
      <w:r w:rsidR="00A32F5A">
        <w:rPr>
          <w:rFonts w:eastAsiaTheme="minorHAnsi"/>
          <w:sz w:val="28"/>
          <w:szCs w:val="28"/>
          <w:lang w:eastAsia="en-US"/>
        </w:rPr>
        <w:t>сийской Федерации закрепляется полномочие по установлению дополн</w:t>
      </w:r>
      <w:r w:rsidR="00A32F5A">
        <w:rPr>
          <w:rFonts w:eastAsiaTheme="minorHAnsi"/>
          <w:sz w:val="28"/>
          <w:szCs w:val="28"/>
          <w:lang w:eastAsia="en-US"/>
        </w:rPr>
        <w:t>и</w:t>
      </w:r>
      <w:r w:rsidR="00A32F5A">
        <w:rPr>
          <w:rFonts w:eastAsiaTheme="minorHAnsi"/>
          <w:sz w:val="28"/>
          <w:szCs w:val="28"/>
          <w:lang w:eastAsia="en-US"/>
        </w:rPr>
        <w:t>тельных расчетных показателей, не предусмотренных Градостроительным кодексом Российской Федерации и подлежащи</w:t>
      </w:r>
      <w:r w:rsidR="00BB2EDB">
        <w:rPr>
          <w:rFonts w:eastAsiaTheme="minorHAnsi"/>
          <w:sz w:val="28"/>
          <w:szCs w:val="28"/>
          <w:lang w:eastAsia="en-US"/>
        </w:rPr>
        <w:t>х</w:t>
      </w:r>
      <w:r w:rsidR="00A32F5A">
        <w:rPr>
          <w:rFonts w:eastAsiaTheme="minorHAnsi"/>
          <w:sz w:val="28"/>
          <w:szCs w:val="28"/>
          <w:lang w:eastAsia="en-US"/>
        </w:rPr>
        <w:t xml:space="preserve"> установлению в регионал</w:t>
      </w:r>
      <w:r w:rsidR="00A32F5A">
        <w:rPr>
          <w:rFonts w:eastAsiaTheme="minorHAnsi"/>
          <w:sz w:val="28"/>
          <w:szCs w:val="28"/>
          <w:lang w:eastAsia="en-US"/>
        </w:rPr>
        <w:t>ь</w:t>
      </w:r>
      <w:r w:rsidR="00A32F5A">
        <w:rPr>
          <w:rFonts w:eastAsiaTheme="minorHAnsi"/>
          <w:sz w:val="28"/>
          <w:szCs w:val="28"/>
          <w:lang w:eastAsia="en-US"/>
        </w:rPr>
        <w:t>ных нормативах градостроительного проектирования</w:t>
      </w:r>
      <w:r>
        <w:rPr>
          <w:rFonts w:eastAsiaTheme="minorHAnsi"/>
          <w:sz w:val="28"/>
          <w:szCs w:val="28"/>
          <w:lang w:eastAsia="en-US"/>
        </w:rPr>
        <w:t xml:space="preserve"> и (или) местных норм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тивах градостроительного проектирования, а также уточняется состав мат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риалов, включаемых в нормативы градостроительного проектирования. </w:t>
      </w:r>
    </w:p>
    <w:p w:rsidR="0043012D" w:rsidRPr="00D443D8" w:rsidRDefault="0043012D" w:rsidP="00455DD4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7770E0">
        <w:rPr>
          <w:spacing w:val="-4"/>
          <w:sz w:val="28"/>
          <w:szCs w:val="28"/>
        </w:rPr>
        <w:t>Проектом закона</w:t>
      </w:r>
      <w:r w:rsidR="002D08C2" w:rsidRPr="007770E0">
        <w:rPr>
          <w:spacing w:val="-4"/>
          <w:sz w:val="28"/>
          <w:szCs w:val="28"/>
        </w:rPr>
        <w:t xml:space="preserve"> в</w:t>
      </w:r>
      <w:r w:rsidRPr="007770E0">
        <w:rPr>
          <w:spacing w:val="-4"/>
          <w:sz w:val="28"/>
          <w:szCs w:val="28"/>
        </w:rPr>
        <w:t xml:space="preserve"> целях приведения в соот</w:t>
      </w:r>
      <w:r w:rsidRPr="00D443D8">
        <w:rPr>
          <w:spacing w:val="-4"/>
          <w:sz w:val="28"/>
          <w:szCs w:val="28"/>
        </w:rPr>
        <w:t xml:space="preserve">ветствие с </w:t>
      </w:r>
      <w:r w:rsidR="002B6C46">
        <w:rPr>
          <w:rFonts w:eastAsiaTheme="minorHAnsi"/>
          <w:sz w:val="28"/>
          <w:szCs w:val="28"/>
          <w:lang w:eastAsia="en-US"/>
        </w:rPr>
        <w:t>Градостроител</w:t>
      </w:r>
      <w:r w:rsidR="002B6C46">
        <w:rPr>
          <w:rFonts w:eastAsiaTheme="minorHAnsi"/>
          <w:sz w:val="28"/>
          <w:szCs w:val="28"/>
          <w:lang w:eastAsia="en-US"/>
        </w:rPr>
        <w:t>ь</w:t>
      </w:r>
      <w:r w:rsidR="002B6C46">
        <w:rPr>
          <w:rFonts w:eastAsiaTheme="minorHAnsi"/>
          <w:sz w:val="28"/>
          <w:szCs w:val="28"/>
          <w:lang w:eastAsia="en-US"/>
        </w:rPr>
        <w:t>ным кодексом Российской Федерации</w:t>
      </w:r>
      <w:r w:rsidR="002B6C46" w:rsidRPr="00D443D8">
        <w:rPr>
          <w:spacing w:val="-4"/>
          <w:sz w:val="28"/>
          <w:szCs w:val="28"/>
        </w:rPr>
        <w:t xml:space="preserve"> </w:t>
      </w:r>
      <w:r w:rsidRPr="00D443D8">
        <w:rPr>
          <w:spacing w:val="-4"/>
          <w:sz w:val="28"/>
          <w:szCs w:val="28"/>
        </w:rPr>
        <w:t xml:space="preserve">вносятся </w:t>
      </w:r>
      <w:r w:rsidR="00150BEE" w:rsidRPr="00D443D8">
        <w:rPr>
          <w:spacing w:val="-4"/>
          <w:sz w:val="28"/>
          <w:szCs w:val="28"/>
        </w:rPr>
        <w:t xml:space="preserve">соответствующие </w:t>
      </w:r>
      <w:r w:rsidRPr="00D443D8">
        <w:rPr>
          <w:spacing w:val="-4"/>
          <w:sz w:val="28"/>
          <w:szCs w:val="28"/>
        </w:rPr>
        <w:t xml:space="preserve">изменения </w:t>
      </w:r>
      <w:r w:rsidR="00AF4245">
        <w:rPr>
          <w:spacing w:val="-4"/>
          <w:sz w:val="28"/>
          <w:szCs w:val="28"/>
        </w:rPr>
        <w:t xml:space="preserve">  </w:t>
      </w:r>
      <w:r w:rsidRPr="00D443D8">
        <w:rPr>
          <w:spacing w:val="-4"/>
          <w:sz w:val="28"/>
          <w:szCs w:val="28"/>
        </w:rPr>
        <w:t xml:space="preserve">в </w:t>
      </w:r>
      <w:r w:rsidR="00A728B8">
        <w:rPr>
          <w:spacing w:val="-4"/>
          <w:sz w:val="28"/>
          <w:szCs w:val="28"/>
        </w:rPr>
        <w:t>Закон</w:t>
      </w:r>
      <w:r w:rsidRPr="00D443D8">
        <w:rPr>
          <w:spacing w:val="-4"/>
          <w:sz w:val="28"/>
          <w:szCs w:val="28"/>
        </w:rPr>
        <w:t xml:space="preserve"> Чувашской Республики от </w:t>
      </w:r>
      <w:r w:rsidR="00A728B8">
        <w:rPr>
          <w:spacing w:val="-4"/>
          <w:sz w:val="28"/>
          <w:szCs w:val="28"/>
        </w:rPr>
        <w:t>4 июня</w:t>
      </w:r>
      <w:r w:rsidRPr="00D443D8">
        <w:rPr>
          <w:spacing w:val="-4"/>
          <w:sz w:val="28"/>
          <w:szCs w:val="28"/>
        </w:rPr>
        <w:t xml:space="preserve"> 200</w:t>
      </w:r>
      <w:r w:rsidR="00A728B8">
        <w:rPr>
          <w:spacing w:val="-4"/>
          <w:sz w:val="28"/>
          <w:szCs w:val="28"/>
        </w:rPr>
        <w:t>7</w:t>
      </w:r>
      <w:r w:rsidRPr="00D443D8">
        <w:rPr>
          <w:spacing w:val="-4"/>
          <w:sz w:val="28"/>
          <w:szCs w:val="28"/>
        </w:rPr>
        <w:t xml:space="preserve"> года № </w:t>
      </w:r>
      <w:r w:rsidR="00A728B8">
        <w:rPr>
          <w:spacing w:val="-4"/>
          <w:sz w:val="28"/>
          <w:szCs w:val="28"/>
        </w:rPr>
        <w:t>11</w:t>
      </w:r>
      <w:r w:rsidRPr="00D443D8">
        <w:rPr>
          <w:spacing w:val="-4"/>
          <w:sz w:val="28"/>
          <w:szCs w:val="28"/>
        </w:rPr>
        <w:t xml:space="preserve"> </w:t>
      </w:r>
      <w:r w:rsidR="00A728B8" w:rsidRPr="00533090">
        <w:rPr>
          <w:sz w:val="28"/>
          <w:szCs w:val="28"/>
        </w:rPr>
        <w:t>"О р</w:t>
      </w:r>
      <w:r w:rsidR="00A728B8" w:rsidRPr="00533090">
        <w:rPr>
          <w:bCs/>
          <w:sz w:val="28"/>
          <w:szCs w:val="28"/>
        </w:rPr>
        <w:t>егулировании градостроительной деятельности</w:t>
      </w:r>
      <w:bookmarkStart w:id="0" w:name="_GoBack"/>
      <w:bookmarkEnd w:id="0"/>
      <w:r w:rsidR="00A728B8">
        <w:rPr>
          <w:bCs/>
          <w:sz w:val="28"/>
          <w:szCs w:val="28"/>
        </w:rPr>
        <w:t xml:space="preserve"> </w:t>
      </w:r>
      <w:r w:rsidR="00A728B8" w:rsidRPr="00533090">
        <w:rPr>
          <w:bCs/>
          <w:sz w:val="28"/>
          <w:szCs w:val="28"/>
        </w:rPr>
        <w:t>в Чувашской Республике</w:t>
      </w:r>
      <w:r w:rsidR="00A728B8" w:rsidRPr="00533090">
        <w:rPr>
          <w:sz w:val="28"/>
          <w:szCs w:val="28"/>
        </w:rPr>
        <w:t>"</w:t>
      </w:r>
      <w:r w:rsidRPr="00D443D8">
        <w:rPr>
          <w:spacing w:val="-4"/>
          <w:sz w:val="28"/>
          <w:szCs w:val="28"/>
        </w:rPr>
        <w:t>.</w:t>
      </w:r>
    </w:p>
    <w:p w:rsidR="0043012D" w:rsidRPr="00D443D8" w:rsidRDefault="0043012D" w:rsidP="00D443D8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D443D8">
        <w:rPr>
          <w:spacing w:val="-4"/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D443D8">
        <w:rPr>
          <w:spacing w:val="-4"/>
          <w:sz w:val="28"/>
          <w:szCs w:val="28"/>
        </w:rPr>
        <w:t>связи</w:t>
      </w:r>
      <w:proofErr w:type="gramEnd"/>
      <w:r w:rsidRPr="00D443D8">
        <w:rPr>
          <w:spacing w:val="-4"/>
          <w:sz w:val="28"/>
          <w:szCs w:val="28"/>
        </w:rPr>
        <w:t xml:space="preserve"> с чем проведение оценки регулиру</w:t>
      </w:r>
      <w:r w:rsidRPr="00D443D8">
        <w:rPr>
          <w:spacing w:val="-4"/>
          <w:sz w:val="28"/>
          <w:szCs w:val="28"/>
        </w:rPr>
        <w:t>ю</w:t>
      </w:r>
      <w:r w:rsidRPr="00D443D8">
        <w:rPr>
          <w:spacing w:val="-4"/>
          <w:sz w:val="28"/>
          <w:szCs w:val="28"/>
        </w:rPr>
        <w:t>щего воздействия проекта закона не требуется.</w:t>
      </w:r>
    </w:p>
    <w:p w:rsidR="00EC6043" w:rsidRDefault="00EC6043" w:rsidP="004301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C6043" w:rsidSect="008E659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9C3" w:rsidRDefault="00E319C3" w:rsidP="004805BA">
      <w:r>
        <w:separator/>
      </w:r>
    </w:p>
  </w:endnote>
  <w:endnote w:type="continuationSeparator" w:id="0">
    <w:p w:rsidR="00E319C3" w:rsidRDefault="00E319C3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9C3" w:rsidRDefault="00E319C3" w:rsidP="004805BA">
      <w:r>
        <w:separator/>
      </w:r>
    </w:p>
  </w:footnote>
  <w:footnote w:type="continuationSeparator" w:id="0">
    <w:p w:rsidR="00E319C3" w:rsidRDefault="00E319C3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E319C3" w:rsidRDefault="00E319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319C3" w:rsidRDefault="00E319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721CF"/>
    <w:rsid w:val="000911F9"/>
    <w:rsid w:val="000B6139"/>
    <w:rsid w:val="000C4A73"/>
    <w:rsid w:val="000F063F"/>
    <w:rsid w:val="000F1BE9"/>
    <w:rsid w:val="000F62E9"/>
    <w:rsid w:val="00103717"/>
    <w:rsid w:val="001213CD"/>
    <w:rsid w:val="00150BEE"/>
    <w:rsid w:val="00155238"/>
    <w:rsid w:val="001710BA"/>
    <w:rsid w:val="00185BDC"/>
    <w:rsid w:val="001A4B25"/>
    <w:rsid w:val="001A6089"/>
    <w:rsid w:val="001C0E0D"/>
    <w:rsid w:val="001C561A"/>
    <w:rsid w:val="001C5A61"/>
    <w:rsid w:val="001D1250"/>
    <w:rsid w:val="001D2ED7"/>
    <w:rsid w:val="001D601F"/>
    <w:rsid w:val="001F4E10"/>
    <w:rsid w:val="00227B6A"/>
    <w:rsid w:val="00254F9E"/>
    <w:rsid w:val="00265F42"/>
    <w:rsid w:val="00267243"/>
    <w:rsid w:val="00270374"/>
    <w:rsid w:val="00273EAC"/>
    <w:rsid w:val="00275589"/>
    <w:rsid w:val="002A07AB"/>
    <w:rsid w:val="002B6C46"/>
    <w:rsid w:val="002D08C2"/>
    <w:rsid w:val="002D77C9"/>
    <w:rsid w:val="002F4B29"/>
    <w:rsid w:val="003034C6"/>
    <w:rsid w:val="003205C2"/>
    <w:rsid w:val="00364AF2"/>
    <w:rsid w:val="003765BB"/>
    <w:rsid w:val="003C0E87"/>
    <w:rsid w:val="003C19DC"/>
    <w:rsid w:val="003C28E9"/>
    <w:rsid w:val="003D239D"/>
    <w:rsid w:val="003E10ED"/>
    <w:rsid w:val="003E46F3"/>
    <w:rsid w:val="00405634"/>
    <w:rsid w:val="004136EC"/>
    <w:rsid w:val="0041473D"/>
    <w:rsid w:val="0042088A"/>
    <w:rsid w:val="0043012D"/>
    <w:rsid w:val="0043720A"/>
    <w:rsid w:val="00455DD4"/>
    <w:rsid w:val="00470142"/>
    <w:rsid w:val="0047402D"/>
    <w:rsid w:val="004805BA"/>
    <w:rsid w:val="0048738A"/>
    <w:rsid w:val="00492C5F"/>
    <w:rsid w:val="00492EF1"/>
    <w:rsid w:val="004B57FF"/>
    <w:rsid w:val="004F0C2A"/>
    <w:rsid w:val="004F38F7"/>
    <w:rsid w:val="00501018"/>
    <w:rsid w:val="00506E51"/>
    <w:rsid w:val="00516F2B"/>
    <w:rsid w:val="0052780B"/>
    <w:rsid w:val="00573B3E"/>
    <w:rsid w:val="00585A94"/>
    <w:rsid w:val="0059491B"/>
    <w:rsid w:val="00597D81"/>
    <w:rsid w:val="005A26F8"/>
    <w:rsid w:val="005B7A1F"/>
    <w:rsid w:val="005D205E"/>
    <w:rsid w:val="005D2B67"/>
    <w:rsid w:val="005D64E2"/>
    <w:rsid w:val="005E2050"/>
    <w:rsid w:val="005F6B04"/>
    <w:rsid w:val="00612126"/>
    <w:rsid w:val="00633FF8"/>
    <w:rsid w:val="006343C2"/>
    <w:rsid w:val="00652281"/>
    <w:rsid w:val="00673032"/>
    <w:rsid w:val="006816AD"/>
    <w:rsid w:val="00685F36"/>
    <w:rsid w:val="006917EF"/>
    <w:rsid w:val="006B16F6"/>
    <w:rsid w:val="006C48C5"/>
    <w:rsid w:val="00702C1A"/>
    <w:rsid w:val="00704935"/>
    <w:rsid w:val="00721F35"/>
    <w:rsid w:val="007342A8"/>
    <w:rsid w:val="00741CA2"/>
    <w:rsid w:val="0075219F"/>
    <w:rsid w:val="00754D59"/>
    <w:rsid w:val="00770640"/>
    <w:rsid w:val="007770E0"/>
    <w:rsid w:val="0078685C"/>
    <w:rsid w:val="007A228B"/>
    <w:rsid w:val="007A52D0"/>
    <w:rsid w:val="007B3699"/>
    <w:rsid w:val="007F20E7"/>
    <w:rsid w:val="007F53D2"/>
    <w:rsid w:val="00801999"/>
    <w:rsid w:val="00830E75"/>
    <w:rsid w:val="00847B2B"/>
    <w:rsid w:val="00871E02"/>
    <w:rsid w:val="00873878"/>
    <w:rsid w:val="0088043C"/>
    <w:rsid w:val="008971F6"/>
    <w:rsid w:val="008C60A0"/>
    <w:rsid w:val="008D0631"/>
    <w:rsid w:val="008D7813"/>
    <w:rsid w:val="008E6595"/>
    <w:rsid w:val="008F4C60"/>
    <w:rsid w:val="009014E2"/>
    <w:rsid w:val="0090312D"/>
    <w:rsid w:val="00936EF2"/>
    <w:rsid w:val="00972A9D"/>
    <w:rsid w:val="0097326D"/>
    <w:rsid w:val="00996BAB"/>
    <w:rsid w:val="009C25B5"/>
    <w:rsid w:val="009C533C"/>
    <w:rsid w:val="00A21A2E"/>
    <w:rsid w:val="00A32F5A"/>
    <w:rsid w:val="00A33FA7"/>
    <w:rsid w:val="00A42863"/>
    <w:rsid w:val="00A728B8"/>
    <w:rsid w:val="00A84F93"/>
    <w:rsid w:val="00AA01D9"/>
    <w:rsid w:val="00AA7E41"/>
    <w:rsid w:val="00AF4245"/>
    <w:rsid w:val="00B015E2"/>
    <w:rsid w:val="00B12C52"/>
    <w:rsid w:val="00B1490C"/>
    <w:rsid w:val="00B3533D"/>
    <w:rsid w:val="00B45EAA"/>
    <w:rsid w:val="00B72E1E"/>
    <w:rsid w:val="00B957E6"/>
    <w:rsid w:val="00B96E8A"/>
    <w:rsid w:val="00BA1FFD"/>
    <w:rsid w:val="00BA4328"/>
    <w:rsid w:val="00BB0757"/>
    <w:rsid w:val="00BB2EDB"/>
    <w:rsid w:val="00BB5C0C"/>
    <w:rsid w:val="00BE7AF4"/>
    <w:rsid w:val="00BF62A1"/>
    <w:rsid w:val="00C074BE"/>
    <w:rsid w:val="00C33D70"/>
    <w:rsid w:val="00C43733"/>
    <w:rsid w:val="00C61187"/>
    <w:rsid w:val="00C8111B"/>
    <w:rsid w:val="00C83556"/>
    <w:rsid w:val="00C83B27"/>
    <w:rsid w:val="00C85A19"/>
    <w:rsid w:val="00C86404"/>
    <w:rsid w:val="00CA09F6"/>
    <w:rsid w:val="00CE3025"/>
    <w:rsid w:val="00CF23C7"/>
    <w:rsid w:val="00D018B0"/>
    <w:rsid w:val="00D26168"/>
    <w:rsid w:val="00D30960"/>
    <w:rsid w:val="00D443D8"/>
    <w:rsid w:val="00D550F1"/>
    <w:rsid w:val="00D7132B"/>
    <w:rsid w:val="00D73D8A"/>
    <w:rsid w:val="00D74259"/>
    <w:rsid w:val="00D832C2"/>
    <w:rsid w:val="00D83453"/>
    <w:rsid w:val="00D8615B"/>
    <w:rsid w:val="00D87FD6"/>
    <w:rsid w:val="00D935DC"/>
    <w:rsid w:val="00D93AC9"/>
    <w:rsid w:val="00DB7060"/>
    <w:rsid w:val="00DC0684"/>
    <w:rsid w:val="00DC3B30"/>
    <w:rsid w:val="00DD15BE"/>
    <w:rsid w:val="00E13C9F"/>
    <w:rsid w:val="00E143B4"/>
    <w:rsid w:val="00E319C3"/>
    <w:rsid w:val="00E35153"/>
    <w:rsid w:val="00E44959"/>
    <w:rsid w:val="00E74A71"/>
    <w:rsid w:val="00E75E3F"/>
    <w:rsid w:val="00E8188E"/>
    <w:rsid w:val="00EC6043"/>
    <w:rsid w:val="00EE183D"/>
    <w:rsid w:val="00EE2685"/>
    <w:rsid w:val="00EE6B01"/>
    <w:rsid w:val="00F009D9"/>
    <w:rsid w:val="00F06189"/>
    <w:rsid w:val="00F21002"/>
    <w:rsid w:val="00F22131"/>
    <w:rsid w:val="00F42408"/>
    <w:rsid w:val="00F6112C"/>
    <w:rsid w:val="00F622E0"/>
    <w:rsid w:val="00F8684F"/>
    <w:rsid w:val="00F907EA"/>
    <w:rsid w:val="00F92BF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C358D-5EED-4280-907B-3B76EDE7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16</cp:revision>
  <cp:lastPrinted>2020-08-13T07:51:00Z</cp:lastPrinted>
  <dcterms:created xsi:type="dcterms:W3CDTF">2020-08-12T07:57:00Z</dcterms:created>
  <dcterms:modified xsi:type="dcterms:W3CDTF">2020-08-13T13:02:00Z</dcterms:modified>
</cp:coreProperties>
</file>