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05" w:rsidRPr="00AD464F" w:rsidRDefault="00274F05" w:rsidP="00274F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274F05" w:rsidRDefault="00274F05" w:rsidP="00274F0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проекту закона Чувашской Республики </w:t>
      </w:r>
      <w:r w:rsidRPr="005818DA">
        <w:rPr>
          <w:b/>
          <w:sz w:val="28"/>
          <w:szCs w:val="28"/>
        </w:rPr>
        <w:t xml:space="preserve">"О внесении изменений в Закон Чувашской Республики </w:t>
      </w:r>
      <w:r w:rsidRPr="005818DA">
        <w:rPr>
          <w:b/>
          <w:bCs/>
          <w:spacing w:val="-4"/>
          <w:sz w:val="28"/>
          <w:szCs w:val="28"/>
        </w:rPr>
        <w:t xml:space="preserve">"О порядке </w:t>
      </w:r>
      <w:r>
        <w:rPr>
          <w:b/>
          <w:bCs/>
          <w:spacing w:val="-4"/>
          <w:sz w:val="28"/>
          <w:szCs w:val="28"/>
        </w:rPr>
        <w:t xml:space="preserve">избрания членов </w:t>
      </w:r>
      <w:r w:rsidRPr="005818DA">
        <w:rPr>
          <w:b/>
          <w:bCs/>
          <w:spacing w:val="-4"/>
          <w:sz w:val="28"/>
          <w:szCs w:val="28"/>
        </w:rPr>
        <w:t>квалификационной комиссии при Адвокатской палате Чувашской Респу</w:t>
      </w:r>
      <w:r w:rsidRPr="005818DA">
        <w:rPr>
          <w:b/>
          <w:bCs/>
          <w:spacing w:val="-4"/>
          <w:sz w:val="28"/>
          <w:szCs w:val="28"/>
        </w:rPr>
        <w:t>б</w:t>
      </w:r>
      <w:r w:rsidRPr="005818DA">
        <w:rPr>
          <w:b/>
          <w:bCs/>
          <w:spacing w:val="-4"/>
          <w:sz w:val="28"/>
          <w:szCs w:val="28"/>
        </w:rPr>
        <w:t>лики – представителей Государственного Совета Чувашской Республики"</w:t>
      </w:r>
    </w:p>
    <w:p w:rsidR="00274F05" w:rsidRPr="00EE183D" w:rsidRDefault="00274F05" w:rsidP="00274F05">
      <w:pPr>
        <w:jc w:val="both"/>
        <w:rPr>
          <w:sz w:val="56"/>
          <w:szCs w:val="56"/>
        </w:rPr>
      </w:pPr>
    </w:p>
    <w:p w:rsidR="00274F05" w:rsidRPr="00BD0ECC" w:rsidRDefault="00274F05" w:rsidP="00274F0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D0ECC">
        <w:rPr>
          <w:sz w:val="28"/>
          <w:szCs w:val="28"/>
        </w:rPr>
        <w:t xml:space="preserve">Принятие закона Чувашской Республики </w:t>
      </w:r>
      <w:r w:rsidRPr="000603B8">
        <w:rPr>
          <w:sz w:val="28"/>
          <w:szCs w:val="28"/>
        </w:rPr>
        <w:t>"О внесении изменени</w:t>
      </w:r>
      <w:r>
        <w:rPr>
          <w:sz w:val="28"/>
          <w:szCs w:val="28"/>
        </w:rPr>
        <w:t>й</w:t>
      </w:r>
      <w:r w:rsidRPr="000603B8">
        <w:rPr>
          <w:sz w:val="28"/>
          <w:szCs w:val="28"/>
        </w:rPr>
        <w:t xml:space="preserve"> в </w:t>
      </w:r>
      <w:bookmarkStart w:id="0" w:name="_GoBack"/>
      <w:bookmarkEnd w:id="0"/>
      <w:r w:rsidRPr="00AB3793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Pr="00AB3793">
        <w:rPr>
          <w:sz w:val="28"/>
          <w:szCs w:val="28"/>
        </w:rPr>
        <w:t xml:space="preserve">Чувашской Республики </w:t>
      </w:r>
      <w:r w:rsidRPr="00DE4D8C">
        <w:rPr>
          <w:bCs/>
          <w:spacing w:val="-4"/>
          <w:sz w:val="28"/>
          <w:szCs w:val="28"/>
        </w:rPr>
        <w:t>"О порядке избрания членов квалификационной коми</w:t>
      </w:r>
      <w:r w:rsidRPr="00DE4D8C">
        <w:rPr>
          <w:bCs/>
          <w:spacing w:val="-4"/>
          <w:sz w:val="28"/>
          <w:szCs w:val="28"/>
        </w:rPr>
        <w:t>с</w:t>
      </w:r>
      <w:r w:rsidRPr="00DE4D8C">
        <w:rPr>
          <w:bCs/>
          <w:spacing w:val="-4"/>
          <w:sz w:val="28"/>
          <w:szCs w:val="28"/>
        </w:rPr>
        <w:t>сии при Адвокатской палате Чувашской Республики – представителей Госуда</w:t>
      </w:r>
      <w:r w:rsidRPr="00DE4D8C">
        <w:rPr>
          <w:bCs/>
          <w:spacing w:val="-4"/>
          <w:sz w:val="28"/>
          <w:szCs w:val="28"/>
        </w:rPr>
        <w:t>р</w:t>
      </w:r>
      <w:r w:rsidRPr="00DE4D8C">
        <w:rPr>
          <w:bCs/>
          <w:spacing w:val="-4"/>
          <w:sz w:val="28"/>
          <w:szCs w:val="28"/>
        </w:rPr>
        <w:t>ственного Совета Чувашской Республики"</w:t>
      </w:r>
      <w:r>
        <w:rPr>
          <w:bCs/>
          <w:spacing w:val="-4"/>
          <w:sz w:val="28"/>
          <w:szCs w:val="28"/>
        </w:rPr>
        <w:t xml:space="preserve"> </w:t>
      </w:r>
      <w:r w:rsidRPr="00BD0ECC">
        <w:rPr>
          <w:sz w:val="28"/>
          <w:szCs w:val="28"/>
        </w:rPr>
        <w:t>не потребует финансирования из ре</w:t>
      </w:r>
      <w:r w:rsidRPr="00BD0ECC">
        <w:rPr>
          <w:sz w:val="28"/>
          <w:szCs w:val="28"/>
        </w:rPr>
        <w:t>с</w:t>
      </w:r>
      <w:r w:rsidRPr="00BD0ECC">
        <w:rPr>
          <w:sz w:val="28"/>
          <w:szCs w:val="28"/>
        </w:rPr>
        <w:t>публиканского бюджета Чувашской Республики.</w:t>
      </w:r>
    </w:p>
    <w:p w:rsidR="00274F05" w:rsidRDefault="00274F05" w:rsidP="00274F05">
      <w:pPr>
        <w:ind w:firstLine="720"/>
        <w:jc w:val="both"/>
        <w:rPr>
          <w:sz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F05" w:rsidRDefault="00274F05">
      <w:r>
        <w:separator/>
      </w:r>
    </w:p>
  </w:endnote>
  <w:endnote w:type="continuationSeparator" w:id="0">
    <w:p w:rsidR="00274F05" w:rsidRDefault="00274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F05" w:rsidRDefault="00274F05">
      <w:r>
        <w:separator/>
      </w:r>
    </w:p>
  </w:footnote>
  <w:footnote w:type="continuationSeparator" w:id="0">
    <w:p w:rsidR="00274F05" w:rsidRDefault="00274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F05"/>
    <w:rsid w:val="00003BBE"/>
    <w:rsid w:val="00257C19"/>
    <w:rsid w:val="00274F05"/>
    <w:rsid w:val="005E73C2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F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74F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549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</cp:revision>
  <dcterms:created xsi:type="dcterms:W3CDTF">2020-10-08T13:23:00Z</dcterms:created>
  <dcterms:modified xsi:type="dcterms:W3CDTF">2020-10-08T13:25:00Z</dcterms:modified>
</cp:coreProperties>
</file>