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1C63C5" w:rsidRDefault="001C63C5" w:rsidP="001C63C5">
      <w:pPr>
        <w:ind w:left="5220"/>
        <w:rPr>
          <w:b/>
          <w:bCs/>
          <w:i/>
          <w:iCs/>
          <w:sz w:val="28"/>
          <w:szCs w:val="28"/>
        </w:rPr>
      </w:pPr>
    </w:p>
    <w:p w:rsidR="001C63C5" w:rsidRPr="001248D5" w:rsidRDefault="001C63C5" w:rsidP="001C63C5">
      <w:pPr>
        <w:ind w:left="5220"/>
        <w:rPr>
          <w:b/>
          <w:bCs/>
          <w:i/>
          <w:iCs/>
          <w:sz w:val="28"/>
          <w:szCs w:val="28"/>
        </w:rPr>
      </w:pPr>
      <w:r w:rsidRPr="001248D5">
        <w:rPr>
          <w:b/>
          <w:bCs/>
          <w:i/>
          <w:iCs/>
          <w:sz w:val="28"/>
          <w:szCs w:val="28"/>
        </w:rPr>
        <w:t xml:space="preserve">Комитет </w:t>
      </w:r>
      <w:proofErr w:type="gramStart"/>
      <w:r w:rsidRPr="001248D5">
        <w:rPr>
          <w:b/>
          <w:bCs/>
          <w:i/>
          <w:iCs/>
          <w:sz w:val="28"/>
          <w:szCs w:val="28"/>
        </w:rPr>
        <w:t>Государственного</w:t>
      </w:r>
      <w:proofErr w:type="gramEnd"/>
      <w:r w:rsidRPr="001248D5">
        <w:rPr>
          <w:b/>
          <w:bCs/>
          <w:i/>
          <w:iCs/>
          <w:sz w:val="28"/>
          <w:szCs w:val="28"/>
        </w:rPr>
        <w:t xml:space="preserve"> </w:t>
      </w:r>
    </w:p>
    <w:p w:rsidR="001C63C5" w:rsidRPr="001248D5" w:rsidRDefault="001C63C5" w:rsidP="001C63C5">
      <w:pPr>
        <w:ind w:left="5220"/>
        <w:rPr>
          <w:b/>
          <w:bCs/>
          <w:i/>
          <w:iCs/>
          <w:sz w:val="28"/>
          <w:szCs w:val="28"/>
        </w:rPr>
      </w:pPr>
      <w:r w:rsidRPr="001248D5">
        <w:rPr>
          <w:b/>
          <w:bCs/>
          <w:i/>
          <w:iCs/>
          <w:sz w:val="28"/>
          <w:szCs w:val="28"/>
        </w:rPr>
        <w:t xml:space="preserve">Совета Чувашской Республики     по экономической политике, </w:t>
      </w:r>
    </w:p>
    <w:p w:rsidR="001C63C5" w:rsidRPr="001248D5" w:rsidRDefault="001C63C5" w:rsidP="001C63C5">
      <w:pPr>
        <w:ind w:left="5220"/>
        <w:rPr>
          <w:b/>
          <w:bCs/>
          <w:i/>
          <w:iCs/>
          <w:sz w:val="28"/>
          <w:szCs w:val="28"/>
        </w:rPr>
      </w:pPr>
      <w:r w:rsidRPr="001248D5">
        <w:rPr>
          <w:b/>
          <w:bCs/>
          <w:i/>
          <w:iCs/>
          <w:sz w:val="28"/>
          <w:szCs w:val="28"/>
        </w:rPr>
        <w:t xml:space="preserve">агропромышленному комплексу      и экологии </w:t>
      </w:r>
    </w:p>
    <w:p w:rsidR="001C63C5" w:rsidRDefault="001C63C5" w:rsidP="001C63C5">
      <w:pPr>
        <w:widowControl w:val="0"/>
        <w:ind w:left="5103"/>
        <w:rPr>
          <w:b/>
          <w:bCs/>
          <w:sz w:val="28"/>
          <w:szCs w:val="28"/>
        </w:rPr>
      </w:pPr>
    </w:p>
    <w:p w:rsidR="007E3118" w:rsidRPr="001248D5" w:rsidRDefault="007E3118" w:rsidP="001C63C5">
      <w:pPr>
        <w:widowControl w:val="0"/>
        <w:ind w:left="5103"/>
        <w:rPr>
          <w:b/>
          <w:bCs/>
          <w:sz w:val="28"/>
          <w:szCs w:val="28"/>
        </w:rPr>
      </w:pPr>
      <w:bookmarkStart w:id="0" w:name="_GoBack"/>
      <w:bookmarkEnd w:id="0"/>
    </w:p>
    <w:p w:rsidR="001C63C5" w:rsidRPr="001248D5" w:rsidRDefault="001C63C5" w:rsidP="001C63C5">
      <w:pPr>
        <w:widowControl w:val="0"/>
        <w:jc w:val="center"/>
        <w:rPr>
          <w:b/>
          <w:bCs/>
          <w:sz w:val="28"/>
          <w:szCs w:val="28"/>
        </w:rPr>
      </w:pPr>
      <w:r w:rsidRPr="001248D5">
        <w:rPr>
          <w:b/>
          <w:bCs/>
          <w:sz w:val="28"/>
          <w:szCs w:val="28"/>
        </w:rPr>
        <w:t>ЮРИДИЧЕСКОЕ ЗАКЛЮЧЕНИЕ</w:t>
      </w:r>
    </w:p>
    <w:p w:rsidR="001C63C5" w:rsidRPr="001248D5" w:rsidRDefault="001C63C5" w:rsidP="001C63C5">
      <w:pPr>
        <w:widowControl w:val="0"/>
        <w:jc w:val="center"/>
        <w:rPr>
          <w:b/>
          <w:sz w:val="28"/>
          <w:szCs w:val="28"/>
        </w:rPr>
      </w:pPr>
      <w:r w:rsidRPr="001248D5">
        <w:rPr>
          <w:b/>
          <w:bCs/>
          <w:sz w:val="28"/>
          <w:szCs w:val="28"/>
        </w:rPr>
        <w:t xml:space="preserve">на проект </w:t>
      </w:r>
      <w:r w:rsidRPr="001248D5">
        <w:rPr>
          <w:b/>
          <w:sz w:val="28"/>
          <w:szCs w:val="28"/>
        </w:rPr>
        <w:t>закона Чувашской Республики</w:t>
      </w:r>
    </w:p>
    <w:p w:rsidR="00B4095E" w:rsidRDefault="003D7EC2" w:rsidP="00B4095E">
      <w:pPr>
        <w:ind w:right="-187"/>
        <w:jc w:val="center"/>
        <w:rPr>
          <w:b/>
          <w:sz w:val="28"/>
          <w:szCs w:val="28"/>
        </w:rPr>
      </w:pPr>
      <w:r w:rsidRPr="00B4095E">
        <w:rPr>
          <w:b/>
          <w:sz w:val="28"/>
          <w:szCs w:val="28"/>
        </w:rPr>
        <w:t>"</w:t>
      </w:r>
      <w:r w:rsidR="00C63BD8" w:rsidRPr="00B4095E">
        <w:rPr>
          <w:b/>
          <w:sz w:val="28"/>
          <w:szCs w:val="28"/>
        </w:rPr>
        <w:t xml:space="preserve">О </w:t>
      </w:r>
      <w:r w:rsidR="00B4095E" w:rsidRPr="00B4095E">
        <w:rPr>
          <w:b/>
          <w:sz w:val="28"/>
          <w:szCs w:val="28"/>
        </w:rPr>
        <w:t xml:space="preserve">Стратегии социально-экономического развития </w:t>
      </w:r>
    </w:p>
    <w:p w:rsidR="003D7EC2" w:rsidRPr="00B4095E" w:rsidRDefault="00B4095E" w:rsidP="00B4095E">
      <w:pPr>
        <w:ind w:right="-187"/>
        <w:jc w:val="center"/>
        <w:rPr>
          <w:b/>
          <w:sz w:val="28"/>
          <w:szCs w:val="28"/>
        </w:rPr>
      </w:pPr>
      <w:r w:rsidRPr="00B4095E">
        <w:rPr>
          <w:b/>
          <w:sz w:val="28"/>
          <w:szCs w:val="28"/>
        </w:rPr>
        <w:t>Чувашской Республ</w:t>
      </w:r>
      <w:r w:rsidRPr="00B4095E">
        <w:rPr>
          <w:b/>
          <w:sz w:val="28"/>
          <w:szCs w:val="28"/>
        </w:rPr>
        <w:t>и</w:t>
      </w:r>
      <w:r w:rsidRPr="00B4095E">
        <w:rPr>
          <w:b/>
          <w:sz w:val="28"/>
          <w:szCs w:val="28"/>
        </w:rPr>
        <w:t>ки до 2035 года</w:t>
      </w:r>
      <w:r w:rsidR="00B57F28" w:rsidRPr="00B4095E">
        <w:rPr>
          <w:b/>
          <w:sz w:val="28"/>
          <w:szCs w:val="28"/>
        </w:rPr>
        <w:t>"</w:t>
      </w:r>
      <w:r w:rsidR="003D7EC2" w:rsidRPr="00B4095E">
        <w:rPr>
          <w:b/>
          <w:sz w:val="28"/>
          <w:szCs w:val="28"/>
        </w:rPr>
        <w:t xml:space="preserve"> </w:t>
      </w:r>
    </w:p>
    <w:p w:rsidR="003D7EC2" w:rsidRPr="00543038" w:rsidRDefault="003D7EC2" w:rsidP="00FF4DED">
      <w:pPr>
        <w:ind w:right="-185" w:firstLine="709"/>
        <w:jc w:val="both"/>
        <w:rPr>
          <w:b/>
          <w:bCs/>
          <w:sz w:val="32"/>
          <w:szCs w:val="32"/>
        </w:rPr>
      </w:pPr>
    </w:p>
    <w:p w:rsidR="005973F8" w:rsidRPr="005973F8" w:rsidRDefault="003D7EC2" w:rsidP="005973F8">
      <w:pPr>
        <w:ind w:firstLine="709"/>
        <w:jc w:val="both"/>
        <w:rPr>
          <w:sz w:val="28"/>
          <w:szCs w:val="28"/>
        </w:rPr>
      </w:pPr>
      <w:r w:rsidRPr="005973F8">
        <w:rPr>
          <w:rFonts w:eastAsiaTheme="minorHAnsi"/>
          <w:spacing w:val="2"/>
          <w:sz w:val="28"/>
          <w:szCs w:val="28"/>
          <w:lang w:eastAsia="en-US"/>
        </w:rPr>
        <w:t>Проект закона Чувашской Республики "</w:t>
      </w:r>
      <w:r w:rsidR="00C63BD8" w:rsidRPr="005973F8">
        <w:rPr>
          <w:rFonts w:eastAsiaTheme="minorHAnsi"/>
          <w:spacing w:val="2"/>
          <w:sz w:val="28"/>
          <w:szCs w:val="28"/>
          <w:lang w:eastAsia="en-US"/>
        </w:rPr>
        <w:t xml:space="preserve">О </w:t>
      </w:r>
      <w:r w:rsidR="00464BFE" w:rsidRPr="005973F8">
        <w:rPr>
          <w:sz w:val="28"/>
          <w:szCs w:val="28"/>
        </w:rPr>
        <w:t>Стратегии соц</w:t>
      </w:r>
      <w:r w:rsidR="00464BFE" w:rsidRPr="005973F8">
        <w:rPr>
          <w:sz w:val="28"/>
          <w:szCs w:val="28"/>
        </w:rPr>
        <w:t>и</w:t>
      </w:r>
      <w:r w:rsidR="00464BFE" w:rsidRPr="005973F8">
        <w:rPr>
          <w:sz w:val="28"/>
          <w:szCs w:val="28"/>
        </w:rPr>
        <w:t>ально-экономического развития Чувашской Республики до 2035 года</w:t>
      </w:r>
      <w:r w:rsidR="00B57F28" w:rsidRPr="005973F8">
        <w:rPr>
          <w:spacing w:val="-2"/>
          <w:sz w:val="28"/>
          <w:szCs w:val="28"/>
        </w:rPr>
        <w:t>" (далее – пр</w:t>
      </w:r>
      <w:r w:rsidR="00B57F28" w:rsidRPr="005973F8">
        <w:rPr>
          <w:spacing w:val="-2"/>
          <w:sz w:val="28"/>
          <w:szCs w:val="28"/>
        </w:rPr>
        <w:t>о</w:t>
      </w:r>
      <w:r w:rsidR="00B57F28" w:rsidRPr="005973F8">
        <w:rPr>
          <w:spacing w:val="-2"/>
          <w:sz w:val="28"/>
          <w:szCs w:val="28"/>
        </w:rPr>
        <w:t xml:space="preserve">ект закона) </w:t>
      </w:r>
      <w:r w:rsidR="005973F8" w:rsidRPr="005973F8">
        <w:rPr>
          <w:spacing w:val="-2"/>
          <w:sz w:val="28"/>
          <w:szCs w:val="28"/>
        </w:rPr>
        <w:t>направлен на</w:t>
      </w:r>
      <w:r w:rsidR="005973F8" w:rsidRPr="005973F8">
        <w:rPr>
          <w:sz w:val="28"/>
          <w:szCs w:val="28"/>
        </w:rPr>
        <w:t xml:space="preserve"> </w:t>
      </w:r>
      <w:r w:rsidR="005973F8" w:rsidRPr="005973F8">
        <w:rPr>
          <w:sz w:val="28"/>
          <w:szCs w:val="28"/>
        </w:rPr>
        <w:t>эффективно</w:t>
      </w:r>
      <w:r w:rsidR="005973F8">
        <w:rPr>
          <w:sz w:val="28"/>
          <w:szCs w:val="28"/>
        </w:rPr>
        <w:t>е</w:t>
      </w:r>
      <w:r w:rsidR="005973F8" w:rsidRPr="005973F8">
        <w:rPr>
          <w:sz w:val="28"/>
          <w:szCs w:val="28"/>
        </w:rPr>
        <w:t xml:space="preserve"> развити</w:t>
      </w:r>
      <w:r w:rsidR="005973F8">
        <w:rPr>
          <w:sz w:val="28"/>
          <w:szCs w:val="28"/>
        </w:rPr>
        <w:t>е</w:t>
      </w:r>
      <w:r w:rsidR="005973F8" w:rsidRPr="005973F8">
        <w:rPr>
          <w:sz w:val="28"/>
          <w:szCs w:val="28"/>
        </w:rPr>
        <w:t xml:space="preserve"> экономики Чувашской Ре</w:t>
      </w:r>
      <w:r w:rsidR="005973F8" w:rsidRPr="005973F8">
        <w:rPr>
          <w:sz w:val="28"/>
          <w:szCs w:val="28"/>
        </w:rPr>
        <w:t>с</w:t>
      </w:r>
      <w:r w:rsidR="005973F8" w:rsidRPr="005973F8">
        <w:rPr>
          <w:sz w:val="28"/>
          <w:szCs w:val="28"/>
        </w:rPr>
        <w:t>публики, укреплени</w:t>
      </w:r>
      <w:r w:rsidR="005973F8">
        <w:rPr>
          <w:sz w:val="28"/>
          <w:szCs w:val="28"/>
        </w:rPr>
        <w:t>е</w:t>
      </w:r>
      <w:r w:rsidR="005973F8" w:rsidRPr="005973F8">
        <w:rPr>
          <w:sz w:val="28"/>
          <w:szCs w:val="28"/>
        </w:rPr>
        <w:t xml:space="preserve"> конкурентных позиций региона, а также повышени</w:t>
      </w:r>
      <w:r w:rsidR="005973F8">
        <w:rPr>
          <w:sz w:val="28"/>
          <w:szCs w:val="28"/>
        </w:rPr>
        <w:t>е</w:t>
      </w:r>
      <w:r w:rsidR="005973F8" w:rsidRPr="005973F8">
        <w:rPr>
          <w:sz w:val="28"/>
          <w:szCs w:val="28"/>
        </w:rPr>
        <w:t xml:space="preserve"> к</w:t>
      </w:r>
      <w:r w:rsidR="005973F8" w:rsidRPr="005973F8">
        <w:rPr>
          <w:sz w:val="28"/>
          <w:szCs w:val="28"/>
        </w:rPr>
        <w:t>а</w:t>
      </w:r>
      <w:r w:rsidR="005973F8" w:rsidRPr="005973F8">
        <w:rPr>
          <w:sz w:val="28"/>
          <w:szCs w:val="28"/>
        </w:rPr>
        <w:t xml:space="preserve">чества жизни населения. </w:t>
      </w:r>
    </w:p>
    <w:p w:rsidR="000471B5" w:rsidRDefault="000471B5" w:rsidP="00FF4DED">
      <w:pPr>
        <w:ind w:firstLine="709"/>
        <w:jc w:val="both"/>
        <w:rPr>
          <w:iCs/>
          <w:sz w:val="28"/>
          <w:szCs w:val="28"/>
        </w:rPr>
      </w:pPr>
      <w:r w:rsidRPr="001248D5">
        <w:rPr>
          <w:iCs/>
          <w:sz w:val="28"/>
          <w:szCs w:val="28"/>
        </w:rPr>
        <w:t>К п</w:t>
      </w:r>
      <w:r w:rsidRPr="001248D5">
        <w:rPr>
          <w:sz w:val="28"/>
          <w:szCs w:val="28"/>
        </w:rPr>
        <w:t xml:space="preserve">роекту закона </w:t>
      </w:r>
      <w:r w:rsidRPr="001248D5">
        <w:rPr>
          <w:iCs/>
          <w:sz w:val="28"/>
          <w:szCs w:val="28"/>
        </w:rPr>
        <w:t>замечаний правового характера не имеется.</w:t>
      </w:r>
    </w:p>
    <w:p w:rsidR="000471B5" w:rsidRPr="00FC0A64" w:rsidRDefault="000471B5" w:rsidP="000471B5">
      <w:pPr>
        <w:pStyle w:val="22"/>
        <w:overflowPunct/>
        <w:autoSpaceDE/>
        <w:adjustRightInd/>
        <w:ind w:right="-5"/>
        <w:rPr>
          <w:szCs w:val="28"/>
        </w:rPr>
      </w:pPr>
      <w:r w:rsidRPr="00FC0A64">
        <w:rPr>
          <w:szCs w:val="28"/>
        </w:rPr>
        <w:t>Проект закона может быть рассмотрен и принят Государственным С</w:t>
      </w:r>
      <w:r w:rsidRPr="00FC0A64">
        <w:rPr>
          <w:szCs w:val="28"/>
        </w:rPr>
        <w:t>о</w:t>
      </w:r>
      <w:r w:rsidRPr="00FC0A64">
        <w:rPr>
          <w:szCs w:val="28"/>
        </w:rPr>
        <w:t xml:space="preserve">ветом Чувашской Республики в установленном </w:t>
      </w:r>
      <w:proofErr w:type="gramStart"/>
      <w:r w:rsidRPr="00FC0A64">
        <w:rPr>
          <w:szCs w:val="28"/>
        </w:rPr>
        <w:t>порядке</w:t>
      </w:r>
      <w:proofErr w:type="gramEnd"/>
      <w:r w:rsidRPr="00FC0A64">
        <w:rPr>
          <w:szCs w:val="28"/>
        </w:rPr>
        <w:t xml:space="preserve">. </w:t>
      </w:r>
    </w:p>
    <w:p w:rsidR="000471B5" w:rsidRPr="001248D5" w:rsidRDefault="000471B5" w:rsidP="000471B5">
      <w:pPr>
        <w:ind w:firstLine="720"/>
        <w:rPr>
          <w:sz w:val="28"/>
          <w:szCs w:val="28"/>
        </w:rPr>
      </w:pPr>
    </w:p>
    <w:p w:rsidR="000471B5" w:rsidRPr="001248D5" w:rsidRDefault="000471B5" w:rsidP="000471B5">
      <w:pPr>
        <w:ind w:firstLine="720"/>
        <w:rPr>
          <w:sz w:val="28"/>
          <w:szCs w:val="28"/>
        </w:rPr>
      </w:pPr>
    </w:p>
    <w:tbl>
      <w:tblPr>
        <w:tblW w:w="0" w:type="auto"/>
        <w:tblInd w:w="162" w:type="dxa"/>
        <w:tblLook w:val="0000" w:firstRow="0" w:lastRow="0" w:firstColumn="0" w:lastColumn="0" w:noHBand="0" w:noVBand="0"/>
      </w:tblPr>
      <w:tblGrid>
        <w:gridCol w:w="4482"/>
        <w:gridCol w:w="2268"/>
        <w:gridCol w:w="2658"/>
      </w:tblGrid>
      <w:tr w:rsidR="000471B5" w:rsidRPr="001248D5" w:rsidTr="008B6E37">
        <w:trPr>
          <w:trHeight w:val="480"/>
        </w:trPr>
        <w:tc>
          <w:tcPr>
            <w:tcW w:w="4482" w:type="dxa"/>
          </w:tcPr>
          <w:p w:rsidR="000471B5" w:rsidRPr="001248D5" w:rsidRDefault="000471B5" w:rsidP="008B6E37">
            <w:pPr>
              <w:jc w:val="center"/>
              <w:rPr>
                <w:iCs/>
                <w:sz w:val="28"/>
                <w:szCs w:val="28"/>
              </w:rPr>
            </w:pPr>
            <w:r w:rsidRPr="001248D5">
              <w:rPr>
                <w:iCs/>
                <w:sz w:val="28"/>
                <w:szCs w:val="28"/>
              </w:rPr>
              <w:t>Заместитель Руководителя</w:t>
            </w:r>
          </w:p>
          <w:p w:rsidR="000471B5" w:rsidRPr="001248D5" w:rsidRDefault="000471B5" w:rsidP="008B6E37">
            <w:pPr>
              <w:jc w:val="center"/>
              <w:rPr>
                <w:iCs/>
                <w:sz w:val="28"/>
                <w:szCs w:val="28"/>
              </w:rPr>
            </w:pPr>
            <w:r w:rsidRPr="001248D5">
              <w:rPr>
                <w:iCs/>
                <w:sz w:val="28"/>
                <w:szCs w:val="28"/>
              </w:rPr>
              <w:t>Аппарата Государственного</w:t>
            </w:r>
          </w:p>
          <w:p w:rsidR="000471B5" w:rsidRPr="001248D5" w:rsidRDefault="000471B5" w:rsidP="008B6E37">
            <w:pPr>
              <w:jc w:val="center"/>
              <w:rPr>
                <w:iCs/>
                <w:sz w:val="28"/>
                <w:szCs w:val="28"/>
              </w:rPr>
            </w:pPr>
            <w:r w:rsidRPr="001248D5">
              <w:rPr>
                <w:iCs/>
                <w:sz w:val="28"/>
                <w:szCs w:val="28"/>
              </w:rPr>
              <w:t xml:space="preserve">Совета Чувашской Республики – </w:t>
            </w:r>
          </w:p>
          <w:p w:rsidR="000471B5" w:rsidRPr="001248D5" w:rsidRDefault="000471B5" w:rsidP="008B6E37">
            <w:pPr>
              <w:jc w:val="center"/>
              <w:rPr>
                <w:iCs/>
                <w:sz w:val="28"/>
                <w:szCs w:val="28"/>
              </w:rPr>
            </w:pPr>
            <w:r w:rsidRPr="001248D5">
              <w:rPr>
                <w:iCs/>
                <w:sz w:val="28"/>
                <w:szCs w:val="28"/>
              </w:rPr>
              <w:t>начальник</w:t>
            </w:r>
            <w:proofErr w:type="gramStart"/>
            <w:r w:rsidRPr="001248D5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Pr="001248D5">
              <w:rPr>
                <w:iCs/>
                <w:sz w:val="28"/>
                <w:szCs w:val="28"/>
              </w:rPr>
              <w:t>осударственно-</w:t>
            </w:r>
          </w:p>
          <w:p w:rsidR="000471B5" w:rsidRPr="001248D5" w:rsidRDefault="000471B5" w:rsidP="008B6E37">
            <w:pPr>
              <w:jc w:val="center"/>
              <w:rPr>
                <w:iCs/>
                <w:sz w:val="28"/>
                <w:szCs w:val="28"/>
              </w:rPr>
            </w:pPr>
            <w:r w:rsidRPr="001248D5">
              <w:rPr>
                <w:iCs/>
                <w:sz w:val="28"/>
                <w:szCs w:val="28"/>
              </w:rPr>
              <w:t>правового управления</w:t>
            </w:r>
          </w:p>
        </w:tc>
        <w:tc>
          <w:tcPr>
            <w:tcW w:w="2268" w:type="dxa"/>
          </w:tcPr>
          <w:p w:rsidR="000471B5" w:rsidRPr="001248D5" w:rsidRDefault="000471B5" w:rsidP="008B6E37">
            <w:pPr>
              <w:rPr>
                <w:iCs/>
                <w:sz w:val="28"/>
                <w:szCs w:val="28"/>
              </w:rPr>
            </w:pPr>
          </w:p>
        </w:tc>
        <w:tc>
          <w:tcPr>
            <w:tcW w:w="2658" w:type="dxa"/>
          </w:tcPr>
          <w:p w:rsidR="000471B5" w:rsidRPr="001248D5" w:rsidRDefault="000471B5" w:rsidP="008B6E37">
            <w:pPr>
              <w:rPr>
                <w:bCs/>
                <w:sz w:val="28"/>
                <w:szCs w:val="28"/>
              </w:rPr>
            </w:pPr>
          </w:p>
          <w:p w:rsidR="000471B5" w:rsidRPr="001248D5" w:rsidRDefault="000471B5" w:rsidP="008B6E37">
            <w:pPr>
              <w:rPr>
                <w:bCs/>
                <w:sz w:val="28"/>
                <w:szCs w:val="28"/>
              </w:rPr>
            </w:pPr>
          </w:p>
          <w:p w:rsidR="000471B5" w:rsidRPr="001248D5" w:rsidRDefault="000471B5" w:rsidP="008B6E37">
            <w:pPr>
              <w:rPr>
                <w:bCs/>
                <w:sz w:val="28"/>
                <w:szCs w:val="28"/>
              </w:rPr>
            </w:pPr>
          </w:p>
          <w:p w:rsidR="000471B5" w:rsidRPr="001248D5" w:rsidRDefault="000471B5" w:rsidP="008B6E37">
            <w:pPr>
              <w:rPr>
                <w:bCs/>
                <w:sz w:val="28"/>
                <w:szCs w:val="28"/>
              </w:rPr>
            </w:pPr>
          </w:p>
          <w:p w:rsidR="000471B5" w:rsidRPr="001248D5" w:rsidRDefault="000471B5" w:rsidP="008B6E3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r w:rsidRPr="001248D5"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965BAE" w:rsidRDefault="00965BAE" w:rsidP="000471B5">
      <w:pPr>
        <w:jc w:val="both"/>
        <w:rPr>
          <w:sz w:val="22"/>
          <w:szCs w:val="22"/>
        </w:rPr>
      </w:pPr>
    </w:p>
    <w:p w:rsidR="00464BFE" w:rsidRDefault="00464BFE" w:rsidP="000471B5">
      <w:pPr>
        <w:jc w:val="both"/>
        <w:rPr>
          <w:sz w:val="22"/>
          <w:szCs w:val="22"/>
        </w:rPr>
      </w:pPr>
    </w:p>
    <w:p w:rsidR="00464BFE" w:rsidRDefault="00464BFE" w:rsidP="000471B5">
      <w:pPr>
        <w:jc w:val="both"/>
        <w:rPr>
          <w:sz w:val="22"/>
          <w:szCs w:val="22"/>
        </w:rPr>
      </w:pPr>
    </w:p>
    <w:p w:rsidR="00464BFE" w:rsidRDefault="00464BFE" w:rsidP="000471B5">
      <w:pPr>
        <w:jc w:val="both"/>
        <w:rPr>
          <w:sz w:val="22"/>
          <w:szCs w:val="22"/>
        </w:rPr>
      </w:pPr>
    </w:p>
    <w:p w:rsidR="000471B5" w:rsidRPr="00F411BE" w:rsidRDefault="000471B5" w:rsidP="000471B5">
      <w:pPr>
        <w:jc w:val="both"/>
        <w:rPr>
          <w:sz w:val="22"/>
          <w:szCs w:val="22"/>
        </w:rPr>
      </w:pPr>
      <w:proofErr w:type="spellStart"/>
      <w:r w:rsidRPr="00F411BE">
        <w:rPr>
          <w:sz w:val="22"/>
          <w:szCs w:val="22"/>
        </w:rPr>
        <w:t>Н.Н.Ингилизова</w:t>
      </w:r>
      <w:proofErr w:type="spellEnd"/>
    </w:p>
    <w:p w:rsidR="00446319" w:rsidRDefault="000471B5" w:rsidP="000471B5">
      <w:pPr>
        <w:jc w:val="both"/>
      </w:pPr>
      <w:r w:rsidRPr="00F411BE">
        <w:rPr>
          <w:sz w:val="22"/>
          <w:szCs w:val="22"/>
        </w:rPr>
        <w:t>64 21 64 доб. 1021</w:t>
      </w:r>
    </w:p>
    <w:sectPr w:rsidR="00446319" w:rsidSect="00965BAE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E37" w:rsidRDefault="008B6E37">
      <w:r>
        <w:separator/>
      </w:r>
    </w:p>
  </w:endnote>
  <w:endnote w:type="continuationSeparator" w:id="0">
    <w:p w:rsidR="008B6E37" w:rsidRDefault="008B6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E37" w:rsidRDefault="008B6E37">
      <w:r>
        <w:separator/>
      </w:r>
    </w:p>
  </w:footnote>
  <w:footnote w:type="continuationSeparator" w:id="0">
    <w:p w:rsidR="008B6E37" w:rsidRDefault="008B6E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8B6E37" w:rsidRDefault="008B6E3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BAE">
          <w:rPr>
            <w:noProof/>
          </w:rPr>
          <w:t>2</w:t>
        </w:r>
        <w:r>
          <w:fldChar w:fldCharType="end"/>
        </w:r>
      </w:p>
    </w:sdtContent>
  </w:sdt>
  <w:p w:rsidR="008B6E37" w:rsidRDefault="008B6E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5290"/>
    <w:rsid w:val="000179ED"/>
    <w:rsid w:val="000471B5"/>
    <w:rsid w:val="00047855"/>
    <w:rsid w:val="000E010C"/>
    <w:rsid w:val="0014319A"/>
    <w:rsid w:val="001525ED"/>
    <w:rsid w:val="001A4B5F"/>
    <w:rsid w:val="001C0B86"/>
    <w:rsid w:val="001C63C5"/>
    <w:rsid w:val="001D32D3"/>
    <w:rsid w:val="00233C28"/>
    <w:rsid w:val="00261205"/>
    <w:rsid w:val="002C1DBC"/>
    <w:rsid w:val="003250D6"/>
    <w:rsid w:val="00371D93"/>
    <w:rsid w:val="0038384A"/>
    <w:rsid w:val="003C7AAB"/>
    <w:rsid w:val="003D7EC2"/>
    <w:rsid w:val="0040089C"/>
    <w:rsid w:val="00446319"/>
    <w:rsid w:val="00464BFE"/>
    <w:rsid w:val="004F1936"/>
    <w:rsid w:val="005019BA"/>
    <w:rsid w:val="0052780B"/>
    <w:rsid w:val="00543038"/>
    <w:rsid w:val="00563430"/>
    <w:rsid w:val="005973F8"/>
    <w:rsid w:val="006A5774"/>
    <w:rsid w:val="006E3622"/>
    <w:rsid w:val="006F57C2"/>
    <w:rsid w:val="00740803"/>
    <w:rsid w:val="007E3118"/>
    <w:rsid w:val="00820A78"/>
    <w:rsid w:val="00893CAC"/>
    <w:rsid w:val="008B6E37"/>
    <w:rsid w:val="008F32FF"/>
    <w:rsid w:val="00951C59"/>
    <w:rsid w:val="00965BAE"/>
    <w:rsid w:val="00970734"/>
    <w:rsid w:val="009B7F5D"/>
    <w:rsid w:val="009C499F"/>
    <w:rsid w:val="009D5A08"/>
    <w:rsid w:val="00A21859"/>
    <w:rsid w:val="00B4095E"/>
    <w:rsid w:val="00B55891"/>
    <w:rsid w:val="00B57F28"/>
    <w:rsid w:val="00B9116E"/>
    <w:rsid w:val="00C53243"/>
    <w:rsid w:val="00C63BD8"/>
    <w:rsid w:val="00C85A19"/>
    <w:rsid w:val="00CB0224"/>
    <w:rsid w:val="00CB5564"/>
    <w:rsid w:val="00CC7A10"/>
    <w:rsid w:val="00CD5BBC"/>
    <w:rsid w:val="00D561F1"/>
    <w:rsid w:val="00E0625A"/>
    <w:rsid w:val="00E13B18"/>
    <w:rsid w:val="00E2692C"/>
    <w:rsid w:val="00E36D79"/>
    <w:rsid w:val="00E427C7"/>
    <w:rsid w:val="00E54CDF"/>
    <w:rsid w:val="00F83B54"/>
    <w:rsid w:val="00FD03F9"/>
    <w:rsid w:val="00FF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"/>
    <w:basedOn w:val="a"/>
    <w:link w:val="a8"/>
    <w:rsid w:val="00893CAC"/>
    <w:pPr>
      <w:jc w:val="center"/>
    </w:pPr>
    <w:rPr>
      <w:sz w:val="26"/>
    </w:rPr>
  </w:style>
  <w:style w:type="character" w:customStyle="1" w:styleId="a8">
    <w:name w:val="Основной текст Знак"/>
    <w:basedOn w:val="a0"/>
    <w:link w:val="a7"/>
    <w:rsid w:val="00893CA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22">
    <w:name w:val="Основной текст 22"/>
    <w:basedOn w:val="a"/>
    <w:rsid w:val="000471B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"/>
    <w:basedOn w:val="a"/>
    <w:link w:val="a8"/>
    <w:rsid w:val="00893CAC"/>
    <w:pPr>
      <w:jc w:val="center"/>
    </w:pPr>
    <w:rPr>
      <w:sz w:val="26"/>
    </w:rPr>
  </w:style>
  <w:style w:type="character" w:customStyle="1" w:styleId="a8">
    <w:name w:val="Основной текст Знак"/>
    <w:basedOn w:val="a0"/>
    <w:link w:val="a7"/>
    <w:rsid w:val="00893CA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22">
    <w:name w:val="Основной текст 22"/>
    <w:basedOn w:val="a"/>
    <w:rsid w:val="000471B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52A7B-F123-44A7-980F-89554FD2B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6</cp:revision>
  <cp:lastPrinted>2020-06-25T06:32:00Z</cp:lastPrinted>
  <dcterms:created xsi:type="dcterms:W3CDTF">2020-11-20T11:48:00Z</dcterms:created>
  <dcterms:modified xsi:type="dcterms:W3CDTF">2020-11-20T11:53:00Z</dcterms:modified>
</cp:coreProperties>
</file>