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3204DF" w:rsidRPr="00EA1AEF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EA1AEF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A1AEF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2765B9" w:rsidRPr="00EA1AEF" w:rsidTr="002765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2765B9" w:rsidRPr="00EA1AEF" w:rsidRDefault="002765B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EA1AEF">
              <w:rPr>
                <w:rFonts w:cstheme="minorHAnsi"/>
                <w:bCs/>
                <w:sz w:val="24"/>
                <w:szCs w:val="24"/>
              </w:rPr>
              <w:t>3 декабря 2019 года</w:t>
            </w:r>
          </w:p>
        </w:tc>
        <w:tc>
          <w:tcPr>
            <w:tcW w:w="4677" w:type="dxa"/>
          </w:tcPr>
          <w:p w:rsidR="002765B9" w:rsidRPr="00EA1AEF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EA1AEF">
              <w:rPr>
                <w:rFonts w:cstheme="minorHAnsi"/>
                <w:bCs/>
                <w:sz w:val="24"/>
                <w:szCs w:val="24"/>
              </w:rPr>
              <w:t>N 84</w:t>
            </w:r>
          </w:p>
        </w:tc>
      </w:tr>
    </w:tbl>
    <w:p w:rsidR="002765B9" w:rsidRPr="00EA1AEF" w:rsidRDefault="002765B9" w:rsidP="002765B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bCs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A1AEF">
        <w:rPr>
          <w:rFonts w:cstheme="minorHAnsi"/>
          <w:b/>
          <w:bCs/>
          <w:sz w:val="24"/>
          <w:szCs w:val="24"/>
        </w:rPr>
        <w:t>ЗАКОН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A1AEF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A1AEF">
        <w:rPr>
          <w:rFonts w:cstheme="minorHAnsi"/>
          <w:b/>
          <w:bCs/>
          <w:sz w:val="24"/>
          <w:szCs w:val="24"/>
        </w:rPr>
        <w:t>О БЮДЖЕТЕ ТЕРРИТОРИАЛЬНОГО ФОНДА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A1AEF">
        <w:rPr>
          <w:rFonts w:cstheme="minorHAnsi"/>
          <w:b/>
          <w:bCs/>
          <w:sz w:val="24"/>
          <w:szCs w:val="24"/>
        </w:rPr>
        <w:t>ОБЯЗАТЕЛЬНОГО МЕДИЦИНСКОГО СТРАХОВАНИЯ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A1AEF">
        <w:rPr>
          <w:rFonts w:cstheme="minorHAnsi"/>
          <w:b/>
          <w:bCs/>
          <w:sz w:val="24"/>
          <w:szCs w:val="24"/>
        </w:rPr>
        <w:t>ЧУВАШСКОЙ РЕСПУБЛИКИ НА 2020 ГОД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EA1AEF">
        <w:rPr>
          <w:rFonts w:cstheme="minorHAnsi"/>
          <w:b/>
          <w:bCs/>
          <w:sz w:val="24"/>
          <w:szCs w:val="24"/>
        </w:rPr>
        <w:t>И НА ПЛАНОВЫЙ ПЕРИОД 2021</w:t>
      </w:r>
      <w:proofErr w:type="gramStart"/>
      <w:r w:rsidRPr="00EA1AEF">
        <w:rPr>
          <w:rFonts w:cstheme="minorHAnsi"/>
          <w:b/>
          <w:bCs/>
          <w:sz w:val="24"/>
          <w:szCs w:val="24"/>
        </w:rPr>
        <w:t xml:space="preserve"> И</w:t>
      </w:r>
      <w:proofErr w:type="gramEnd"/>
      <w:r w:rsidRPr="00EA1AEF">
        <w:rPr>
          <w:rFonts w:cstheme="minorHAnsi"/>
          <w:b/>
          <w:bCs/>
          <w:sz w:val="24"/>
          <w:szCs w:val="24"/>
        </w:rPr>
        <w:t xml:space="preserve"> 2022 ГОДОВ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4"/>
          <w:szCs w:val="24"/>
        </w:rPr>
      </w:pPr>
      <w:proofErr w:type="gramStart"/>
      <w:r w:rsidRPr="00EA1AEF">
        <w:rPr>
          <w:rFonts w:cstheme="minorHAnsi"/>
          <w:bCs/>
          <w:sz w:val="24"/>
          <w:szCs w:val="24"/>
        </w:rPr>
        <w:t>Принят</w:t>
      </w:r>
      <w:proofErr w:type="gramEnd"/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4"/>
          <w:szCs w:val="24"/>
        </w:rPr>
      </w:pPr>
      <w:r w:rsidRPr="00EA1AEF">
        <w:rPr>
          <w:rFonts w:cstheme="minorHAnsi"/>
          <w:bCs/>
          <w:sz w:val="24"/>
          <w:szCs w:val="24"/>
        </w:rPr>
        <w:t>Государственным Советом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4"/>
          <w:szCs w:val="24"/>
        </w:rPr>
      </w:pPr>
      <w:r w:rsidRPr="00EA1AEF">
        <w:rPr>
          <w:rFonts w:cstheme="minorHAnsi"/>
          <w:bCs/>
          <w:sz w:val="24"/>
          <w:szCs w:val="24"/>
        </w:rPr>
        <w:t>Чувашской Республики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 w:val="24"/>
          <w:szCs w:val="24"/>
        </w:rPr>
      </w:pPr>
      <w:r w:rsidRPr="00EA1AEF">
        <w:rPr>
          <w:rFonts w:cstheme="minorHAnsi"/>
          <w:bCs/>
          <w:sz w:val="24"/>
          <w:szCs w:val="24"/>
        </w:rPr>
        <w:t>28 ноября 2019 года</w:t>
      </w:r>
    </w:p>
    <w:p w:rsidR="001F70D9" w:rsidRPr="00EA1AEF" w:rsidRDefault="001F70D9" w:rsidP="001F70D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EA1AEF">
        <w:rPr>
          <w:rFonts w:cstheme="minorHAnsi"/>
          <w:b/>
          <w:bCs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Чувашской Республики на 2020 год и на плановый период 2021 и 2022 годов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A1AEF">
        <w:rPr>
          <w:rFonts w:cstheme="minorHAnsi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Чувашской Республики (далее - Фонд) на 2020 год: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EA1AEF">
        <w:rPr>
          <w:rFonts w:cstheme="minorHAnsi"/>
          <w:sz w:val="24"/>
          <w:szCs w:val="24"/>
        </w:rPr>
        <w:t>1) прогнозируемый общий объем доходов бюджета Фонда в сумме 16731184,6 тыс. рублей, в том числе за счет межбюджетных трансфертов, получаемых из бюджета Федерального фонда обязательного медицинского страхования, в сумме 15776927,3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873782,9 тыс. рублей;</w:t>
      </w:r>
      <w:proofErr w:type="gramEnd"/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A1AEF">
        <w:rPr>
          <w:rFonts w:cstheme="minorHAnsi"/>
          <w:sz w:val="24"/>
          <w:szCs w:val="24"/>
        </w:rPr>
        <w:t>2) общий объем расходов бюджета Фонда в сумме 16731184,6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640780,1 тыс. рублей.</w:t>
      </w:r>
    </w:p>
    <w:p w:rsidR="002765B9" w:rsidRPr="00EA1AEF" w:rsidRDefault="002765B9" w:rsidP="002765B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A1AEF">
        <w:rPr>
          <w:rFonts w:cstheme="minorHAnsi"/>
          <w:sz w:val="24"/>
          <w:szCs w:val="24"/>
        </w:rPr>
        <w:t>2. Утвердить основные характеристики бюджета Фонда на плановый период 2021 и 2022 годов:</w:t>
      </w:r>
    </w:p>
    <w:p w:rsidR="002765B9" w:rsidRPr="00EA1AEF" w:rsidRDefault="002765B9" w:rsidP="002765B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EA1AEF">
        <w:rPr>
          <w:rFonts w:cstheme="minorHAnsi"/>
          <w:sz w:val="24"/>
          <w:szCs w:val="24"/>
        </w:rPr>
        <w:t>1) прогнозируемый общий объем доходов бюджета Фонда на 2021 год в сумме 17735645,9 тыс. рублей, в том числе за счет межбюджетных трансфертов, получаемых из бюджета Федерального фонда обязательного медицинского страхования, в сумме 16724099,5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926240,7 тыс. рублей, и на 2022 год в</w:t>
      </w:r>
      <w:proofErr w:type="gramEnd"/>
      <w:r w:rsidRPr="00EA1AEF">
        <w:rPr>
          <w:rFonts w:cstheme="minorHAnsi"/>
          <w:sz w:val="24"/>
          <w:szCs w:val="24"/>
        </w:rPr>
        <w:t xml:space="preserve"> сумме 18699264,7 тыс. рублей, в том числе за счет межбюджетных трансфертов, получаемых из бюджета Федерального фонда обязательного медицинского страхования, в сумме 17632758,7 тыс. рублей, за счет межбюджетных трансфертов, получаемых из бюджетов территориальных фондов обязательного медицинского страхования субъектов Российской Федерации, в сумме 976565,5 тыс. рублей;</w:t>
      </w:r>
    </w:p>
    <w:p w:rsidR="002765B9" w:rsidRPr="00EA1AEF" w:rsidRDefault="002765B9" w:rsidP="002765B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EA1AEF">
        <w:rPr>
          <w:rFonts w:cstheme="minorHAnsi"/>
          <w:sz w:val="24"/>
          <w:szCs w:val="24"/>
        </w:rPr>
        <w:lastRenderedPageBreak/>
        <w:t>2) общий объем расходов бюджета Фонда на 2021 год в сумме 17735645,9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 679249,5 тыс. рублей, и на 2022 год в сумме 18699264,7 тыс. рублей, в том числе межбюджетные трансферты, передаваемые бюджетам территориальных фондов обязательного медицинского страхования субъектов Российской Федерации, в сумме</w:t>
      </w:r>
      <w:proofErr w:type="gramEnd"/>
      <w:r w:rsidRPr="00EA1AEF">
        <w:rPr>
          <w:rFonts w:cstheme="minorHAnsi"/>
          <w:sz w:val="24"/>
          <w:szCs w:val="24"/>
        </w:rPr>
        <w:t xml:space="preserve"> 716154,7 тыс. рублей.</w:t>
      </w:r>
    </w:p>
    <w:p w:rsidR="001F70D9" w:rsidRPr="00EA1AEF" w:rsidRDefault="001F70D9" w:rsidP="001F7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EA1AEF">
        <w:rPr>
          <w:rFonts w:cstheme="minorHAnsi"/>
          <w:b/>
          <w:bCs/>
          <w:sz w:val="24"/>
          <w:szCs w:val="24"/>
        </w:rPr>
        <w:t>Статья 3. Бюджетные ассигнования бюджета Фонда на 2020 год и на плановый период 2021 и 2022 годов</w:t>
      </w: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765B9" w:rsidRPr="00EA1AEF" w:rsidRDefault="002765B9" w:rsidP="00276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A1AEF">
        <w:rPr>
          <w:rFonts w:cstheme="minorHAnsi"/>
          <w:sz w:val="24"/>
          <w:szCs w:val="24"/>
        </w:rPr>
        <w:t xml:space="preserve">1. Утвердить </w:t>
      </w:r>
      <w:hyperlink r:id="rId7" w:history="1">
        <w:r w:rsidRPr="00EA1AEF">
          <w:rPr>
            <w:rFonts w:cstheme="minorHAnsi"/>
            <w:color w:val="0000FF"/>
            <w:sz w:val="24"/>
            <w:szCs w:val="24"/>
          </w:rPr>
          <w:t>распределение</w:t>
        </w:r>
      </w:hyperlink>
      <w:r w:rsidRPr="00EA1AEF">
        <w:rPr>
          <w:rFonts w:cstheme="minorHAnsi"/>
          <w:sz w:val="24"/>
          <w:szCs w:val="24"/>
        </w:rPr>
        <w:t xml:space="preserve"> бюджетных ассигнований бюджета Фонда на 2020 год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3 к настоящему Закону.</w:t>
      </w:r>
    </w:p>
    <w:p w:rsidR="002765B9" w:rsidRPr="00EA1AEF" w:rsidRDefault="002765B9" w:rsidP="002765B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EA1AEF">
        <w:rPr>
          <w:rFonts w:cstheme="minorHAnsi"/>
          <w:sz w:val="24"/>
          <w:szCs w:val="24"/>
        </w:rPr>
        <w:t xml:space="preserve">2. Утвердить </w:t>
      </w:r>
      <w:hyperlink r:id="rId8" w:history="1">
        <w:r w:rsidRPr="00EA1AEF">
          <w:rPr>
            <w:rFonts w:cstheme="minorHAnsi"/>
            <w:color w:val="0000FF"/>
            <w:sz w:val="24"/>
            <w:szCs w:val="24"/>
          </w:rPr>
          <w:t>распределение</w:t>
        </w:r>
      </w:hyperlink>
      <w:r w:rsidRPr="00EA1AEF">
        <w:rPr>
          <w:rFonts w:cstheme="minorHAnsi"/>
          <w:sz w:val="24"/>
          <w:szCs w:val="24"/>
        </w:rPr>
        <w:t xml:space="preserve"> бюджетных ассигнований бюджета Фонда на плановый период 2021 и 2022 годов по разделам, подразделам, целевым статьям (государственным программам Чувашской Республики и непрограммным направлениям деятельности), группам (группам и подгруппам) видов расходов классификации расходов бюджетов согласно приложению 4 к настоящему Закону.</w:t>
      </w:r>
    </w:p>
    <w:p w:rsidR="00EA1AEF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p w:rsidR="00EF38FD" w:rsidRDefault="00EF38FD" w:rsidP="00EF38F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Статья 4. Нормированный страховой запас Фонда</w:t>
      </w:r>
    </w:p>
    <w:p w:rsidR="00EF38FD" w:rsidRDefault="00EF38FD" w:rsidP="00EF38F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>1. Утвердить размер средств нормированного страхового запаса Фонда: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>на 2020 год - 2859454,1 тыс. рублей;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>на 2021 год - 3066651,9 тыс. рублей;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>на 2022 год - 3177797,6 тыс. рублей.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>Остаток средств нормированного страхового запаса Фонда, образовавшийся в бюджете Фонда на 1 января 2020 года, направляется на пополнение нормированного страхового запаса Фонда в 2020 году.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EF38FD">
        <w:rPr>
          <w:rFonts w:ascii="Calibri" w:hAnsi="Calibri" w:cs="Calibri"/>
          <w:bCs/>
          <w:sz w:val="24"/>
          <w:szCs w:val="24"/>
        </w:rPr>
        <w:t>на</w:t>
      </w:r>
      <w:proofErr w:type="gramEnd"/>
      <w:r w:rsidRPr="00EF38FD">
        <w:rPr>
          <w:rFonts w:ascii="Calibri" w:hAnsi="Calibri" w:cs="Calibri"/>
          <w:bCs/>
          <w:sz w:val="24"/>
          <w:szCs w:val="24"/>
        </w:rPr>
        <w:t>: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>1) дополнительное финансовое обеспечение реализации территориальной программы обязательного медицинского страхования;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EF38FD" w:rsidRPr="00EF38FD" w:rsidRDefault="00EF38FD" w:rsidP="00EF38FD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EF38FD">
        <w:rPr>
          <w:rFonts w:ascii="Calibri" w:hAnsi="Calibri" w:cs="Calibri"/>
          <w:bCs/>
          <w:sz w:val="24"/>
          <w:szCs w:val="24"/>
        </w:rPr>
        <w:t xml:space="preserve">4) </w:t>
      </w:r>
      <w:proofErr w:type="spellStart"/>
      <w:r w:rsidRPr="00EF38FD">
        <w:rPr>
          <w:rFonts w:ascii="Calibri" w:hAnsi="Calibri" w:cs="Calibri"/>
          <w:bCs/>
          <w:sz w:val="24"/>
          <w:szCs w:val="24"/>
        </w:rPr>
        <w:t>софинансирование</w:t>
      </w:r>
      <w:proofErr w:type="spellEnd"/>
      <w:r w:rsidRPr="00EF38FD">
        <w:rPr>
          <w:rFonts w:ascii="Calibri" w:hAnsi="Calibri" w:cs="Calibri"/>
          <w:bCs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персонала.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  <w:r w:rsidRPr="00EF38FD">
        <w:rPr>
          <w:rFonts w:cstheme="minorHAnsi"/>
        </w:rPr>
        <w:lastRenderedPageBreak/>
        <w:t>Приложение 1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к Закону Чувашской Республики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"О бюджете Территориального фонда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обязательного медицинского страхования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Чувашской Республики на 2020 год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и на плановый период 2021 и 2022 годов"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ПЕРЕЧЕНЬ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ГЛАВНЫХ АДМИНИСТРАТОРОВ ДОХОДОВ БЮДЖЕТА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ТЕРРИТОРИАЛЬНОГО ФОНДА ОБЯЗАТЕЛЬНОГО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МЕДИЦИНСКОГО СТРАХОВАНИЯ ЧУВАШСКОЙ РЕСПУБЛИКИ</w:t>
      </w:r>
    </w:p>
    <w:p w:rsidR="00EF38FD" w:rsidRPr="00EF38FD" w:rsidRDefault="00EF38FD" w:rsidP="00EF38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4"/>
        <w:gridCol w:w="2835"/>
        <w:gridCol w:w="5159"/>
      </w:tblGrid>
      <w:tr w:rsidR="00EF38FD" w:rsidRPr="00EF38FD"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Код бюджетной классификации Российской Федерации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Наименование главного </w:t>
            </w:r>
            <w:proofErr w:type="gramStart"/>
            <w:r w:rsidRPr="00EF38FD">
              <w:rPr>
                <w:rFonts w:cstheme="minorHAnsi"/>
              </w:rPr>
              <w:t>администратора доходов бюджета Территориального фонда обязательного медицинского страхования Чувашской Республики</w:t>
            </w:r>
            <w:proofErr w:type="gramEnd"/>
          </w:p>
        </w:tc>
      </w:tr>
      <w:tr w:rsidR="00EF38FD" w:rsidRPr="00EF38FD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главного администратора доходов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доходов бюджета Территориального фонда обязательного медицинского страхования Чувашской Республики</w:t>
            </w: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EF38FD" w:rsidRPr="00EF38FD"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</w:t>
            </w:r>
          </w:p>
        </w:tc>
      </w:tr>
      <w:tr w:rsidR="00EF38FD" w:rsidRPr="00EF38FD">
        <w:tc>
          <w:tcPr>
            <w:tcW w:w="1024" w:type="dxa"/>
            <w:tcBorders>
              <w:top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59" w:type="dxa"/>
            <w:tcBorders>
              <w:top w:val="single" w:sz="4" w:space="0" w:color="auto"/>
            </w:tcBorders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Территориальный фонд обязательного медицинского страхования Чувашской Республики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1 11 02072 09 0000 120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1 11 05039 09 0000 120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1 11 09049 09 0000 120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1 13 01999 09 0000 130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1 13 02069 09 0000 130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1 13 02999 09 0000 130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1 14 02090 09 0000 410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Доходы от реализации имущества, находящегося в оперативном управлении территориальных фондов обязательного медицинского страхования (в части </w:t>
            </w:r>
            <w:r w:rsidRPr="00EF38FD">
              <w:rPr>
                <w:rFonts w:cstheme="minorHAnsi"/>
              </w:rPr>
              <w:lastRenderedPageBreak/>
              <w:t>реализации основных средств по указанному имуществу)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1 14 02090 09 0000 440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1 14 04090 09 0000 420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1 16 07010 09 0000 140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1 16 07090 09 0000 140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1 16 10058 09 0000 140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proofErr w:type="gramStart"/>
            <w:r w:rsidRPr="00EF38FD">
              <w:rPr>
                <w:rFonts w:cstheme="minorHAnsi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1 16 10078 09 0000 140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1 16 10100 09 0000 140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1 16 10117 09 0000 140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1 16 10118 09 0000 140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Прочее возмещение ущерба, причиненного государственному имуществу, находящемуся во </w:t>
            </w:r>
            <w:r w:rsidRPr="00EF38FD">
              <w:rPr>
                <w:rFonts w:cstheme="minorHAnsi"/>
              </w:rPr>
              <w:lastRenderedPageBreak/>
              <w:t>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1 17 01090 09 0000 180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1 17 06040 09 0000 180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1 18 02900 09 0000 150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2 02 55093 09 0000 150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2 02 55136 09 0000 150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2 02 55506 09 0000 150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2 02 59999 09 0000 150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2 02 90019 09 0000 150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2 02 90029 09 0000 150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2 02 90073 09 0000 150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Прочие безвозмездные поступления в бюджеты территориальных фондов обязательного медицинского страхования от бюджета </w:t>
            </w:r>
            <w:r w:rsidRPr="00EF38FD">
              <w:rPr>
                <w:rFonts w:cstheme="minorHAnsi"/>
              </w:rPr>
              <w:lastRenderedPageBreak/>
              <w:t>Федерального фонда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2 03 09010 09 0000 150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Предоставление государственными (муниципальными) организациями грантов для получателей средств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2 03 09020 09 0000 150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2 03 09099 09 0000 150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безвозмездные поступления от государственных (муниципальных) организаций в бюджеты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2 04 09010 09 0000 150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Предоставление негосударственными организациями грантов для получателей средств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2 04 09020 09 0000 150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Поступления от денежных пожертвований, предоставляемых негосударственными организациями получателям средств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2 04 09099 09 0000 150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2 08 09000 09 0000 150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2 18 51360 09 0000 150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2 18 73000 09 0000 150</w:t>
            </w:r>
          </w:p>
        </w:tc>
        <w:tc>
          <w:tcPr>
            <w:tcW w:w="5159" w:type="dxa"/>
          </w:tcPr>
          <w:p w:rsid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2 19 50930 09 0000 150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2 19 51360 09 0000 150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2 19 55060 09 0000 150</w:t>
            </w:r>
          </w:p>
        </w:tc>
        <w:tc>
          <w:tcPr>
            <w:tcW w:w="5159" w:type="dxa"/>
          </w:tcPr>
          <w:p w:rsidR="00EF38FD" w:rsidRPr="00EF38FD" w:rsidRDefault="00EF38FD" w:rsidP="00EF38FD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2 19 70000 09 0000 150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2 19 71010 09 0000 150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федеральный бюджет</w:t>
            </w:r>
          </w:p>
        </w:tc>
      </w:tr>
      <w:tr w:rsidR="00EF38FD" w:rsidRPr="00EF38FD"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2 19 71030 09 0000 150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</w:tr>
      <w:tr w:rsidR="00EF38FD" w:rsidRPr="00EF38FD" w:rsidTr="00EF38FD">
        <w:trPr>
          <w:trHeight w:val="2361"/>
        </w:trPr>
        <w:tc>
          <w:tcPr>
            <w:tcW w:w="1024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2835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2 19 73000 09 0000 150</w:t>
            </w:r>
          </w:p>
        </w:tc>
        <w:tc>
          <w:tcPr>
            <w:tcW w:w="5159" w:type="dxa"/>
          </w:tcPr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  <w:p w:rsidR="00EF38FD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:rsidR="00EF38FD" w:rsidRPr="00EF38FD" w:rsidRDefault="00EF38FD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  <w:r w:rsidRPr="00EF38FD">
        <w:rPr>
          <w:rFonts w:cstheme="minorHAnsi"/>
        </w:rPr>
        <w:t xml:space="preserve"> </w:t>
      </w:r>
    </w:p>
    <w:p w:rsidR="00EF38FD" w:rsidRPr="00EF38FD" w:rsidRDefault="00EF38FD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F38FD" w:rsidRPr="00EF38FD" w:rsidRDefault="00EF38FD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  <w:bookmarkStart w:id="0" w:name="_GoBack"/>
      <w:bookmarkEnd w:id="0"/>
      <w:r w:rsidRPr="00EF38FD">
        <w:rPr>
          <w:rFonts w:cstheme="minorHAnsi"/>
        </w:rPr>
        <w:lastRenderedPageBreak/>
        <w:t>Приложение 3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к Закону Чувашской Республики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"О бюджете Территориального фонда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обязательного медицинского страхования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Чувашской Республики на 2020 год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и на плановый период 2021 и 2022 годов"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РАСПРЕДЕЛЕНИЕ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БЮДЖЕТНЫХ АССИГНОВАНИЙ БЮДЖЕТА ТЕРРИТОРИАЛЬНОГО ФОНДА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ОБЯЗАТЕЛЬНОГО МЕДИЦИНСКОГО СТРАХОВАНИЯ ЧУВАШСКОЙ РЕСПУБЛИКИ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НА 2020 ГОД ПО РАЗДЕЛАМ, ПОДРАЗДЕЛАМ, ЦЕЛЕВЫМ СТАТЬЯМ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proofErr w:type="gramStart"/>
      <w:r w:rsidRPr="00EF38FD">
        <w:rPr>
          <w:rFonts w:cstheme="minorHAnsi"/>
          <w:b/>
          <w:bCs/>
        </w:rPr>
        <w:t>(ГОСУДАРСТВЕННЫМ ПРОГРАММАМ ЧУВАШСКОЙ РЕСПУБЛИКИ</w:t>
      </w:r>
      <w:proofErr w:type="gramEnd"/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proofErr w:type="gramStart"/>
      <w:r w:rsidRPr="00EF38FD">
        <w:rPr>
          <w:rFonts w:cstheme="minorHAnsi"/>
          <w:b/>
          <w:bCs/>
        </w:rPr>
        <w:t>И НЕПРОГРАММНЫМ НАПРАВЛЕНИЯМ ДЕЯТЕЛЬНОСТИ),</w:t>
      </w:r>
      <w:proofErr w:type="gramEnd"/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ГРУППАМ (ГРУППАМ И ПОДГРУППАМ) ВИДОВ РАСХОДОВ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КЛАССИФИКАЦИИ РАСХОДОВ БЮДЖЕТОВ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(тыс. рублей)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1077"/>
        <w:gridCol w:w="542"/>
        <w:gridCol w:w="601"/>
        <w:gridCol w:w="1984"/>
        <w:gridCol w:w="737"/>
        <w:gridCol w:w="1264"/>
      </w:tblGrid>
      <w:tr w:rsidR="002765B9" w:rsidRPr="00EF38F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Наименование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Главный распорядитель бюджетных средств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Раздел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Сумма</w:t>
            </w:r>
          </w:p>
        </w:tc>
      </w:tr>
      <w:tr w:rsidR="002765B9" w:rsidRPr="00EF38F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7</w:t>
            </w:r>
          </w:p>
        </w:tc>
      </w:tr>
      <w:tr w:rsidR="002765B9" w:rsidRPr="00EF38FD">
        <w:tc>
          <w:tcPr>
            <w:tcW w:w="2835" w:type="dxa"/>
            <w:tcBorders>
              <w:top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01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16731184,6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Общегосударственные вопросы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00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61821,7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Другие общегосударственные вопросы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61821,7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Государственная </w:t>
            </w:r>
            <w:hyperlink r:id="rId9" w:history="1">
              <w:r w:rsidRPr="00EF38FD">
                <w:rPr>
                  <w:rFonts w:cstheme="minorHAnsi"/>
                  <w:color w:val="0000FF"/>
                </w:rPr>
                <w:t>программа</w:t>
              </w:r>
            </w:hyperlink>
            <w:r w:rsidRPr="00EF38FD">
              <w:rPr>
                <w:rFonts w:cstheme="minorHAnsi"/>
              </w:rPr>
              <w:t xml:space="preserve"> Чувашской Республики "Развитие здравоохранения"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0 00 00000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61821,7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Обеспечение реализации государственной </w:t>
            </w:r>
            <w:hyperlink r:id="rId10" w:history="1">
              <w:r w:rsidRPr="00EF38FD">
                <w:rPr>
                  <w:rFonts w:cstheme="minorHAnsi"/>
                  <w:color w:val="0000FF"/>
                </w:rPr>
                <w:t>программы</w:t>
              </w:r>
            </w:hyperlink>
            <w:r w:rsidRPr="00EF38FD">
              <w:rPr>
                <w:rFonts w:cstheme="minorHAnsi"/>
              </w:rPr>
              <w:t xml:space="preserve"> Чувашской Республики "Развитие здравоохранения"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00 00000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61821,7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Основное мероприятие "</w:t>
            </w:r>
            <w:proofErr w:type="spellStart"/>
            <w:r w:rsidRPr="00EF38FD">
              <w:rPr>
                <w:rFonts w:cstheme="minorHAnsi"/>
              </w:rPr>
              <w:t>Общепрограммные</w:t>
            </w:r>
            <w:proofErr w:type="spellEnd"/>
            <w:r w:rsidRPr="00EF38FD">
              <w:rPr>
                <w:rFonts w:cstheme="minorHAnsi"/>
              </w:rPr>
              <w:t xml:space="preserve"> расходы"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61821,7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01 50930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61821,7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61821,7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100</w:t>
            </w: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43672,7</w:t>
            </w:r>
          </w:p>
        </w:tc>
      </w:tr>
      <w:tr w:rsidR="002765B9" w:rsidRPr="00EF38FD">
        <w:tc>
          <w:tcPr>
            <w:tcW w:w="2835" w:type="dxa"/>
          </w:tcPr>
          <w:p w:rsidR="00EA1AEF" w:rsidRPr="00EF38FD" w:rsidRDefault="00EA1AEF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140</w:t>
            </w: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43672,7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200</w:t>
            </w: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18097,0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240</w:t>
            </w: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18097,0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Иные бюджетные ассигнования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800</w:t>
            </w: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52,0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Уплата налогов, сборов и иных платежей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850</w:t>
            </w: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52,0</w:t>
            </w:r>
          </w:p>
        </w:tc>
      </w:tr>
      <w:tr w:rsidR="002765B9" w:rsidRPr="00EF38FD">
        <w:tc>
          <w:tcPr>
            <w:tcW w:w="2835" w:type="dxa"/>
          </w:tcPr>
          <w:p w:rsidR="00EA1AEF" w:rsidRPr="00EF38FD" w:rsidRDefault="00EA1AEF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Здравоохранение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00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16669362,9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16669362,9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Государственная </w:t>
            </w:r>
            <w:hyperlink r:id="rId11" w:history="1">
              <w:r w:rsidRPr="00EF38FD">
                <w:rPr>
                  <w:rFonts w:cstheme="minorHAnsi"/>
                  <w:color w:val="0000FF"/>
                </w:rPr>
                <w:t>программа</w:t>
              </w:r>
            </w:hyperlink>
            <w:r w:rsidRPr="00EF38FD">
              <w:rPr>
                <w:rFonts w:cstheme="minorHAnsi"/>
              </w:rPr>
              <w:t xml:space="preserve"> Чувашской Республики "Развитие здравоохранения"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0 00 00000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16669362,9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EF38FD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hyperlink r:id="rId12" w:history="1">
              <w:r w:rsidR="002765B9" w:rsidRPr="00EF38FD">
                <w:rPr>
                  <w:rFonts w:cstheme="minorHAnsi"/>
                  <w:color w:val="0000FF"/>
                </w:rPr>
                <w:t>Подпрограмма</w:t>
              </w:r>
            </w:hyperlink>
            <w:r w:rsidR="002765B9" w:rsidRPr="00EF38FD">
              <w:rPr>
                <w:rFonts w:cstheme="minorHAnsi"/>
              </w:rPr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8 00 00000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16669362,9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Основное мероприятие "Финансовое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страхования"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16343274,7</w:t>
            </w:r>
          </w:p>
        </w:tc>
      </w:tr>
      <w:tr w:rsidR="002765B9" w:rsidRPr="00EF38FD">
        <w:tc>
          <w:tcPr>
            <w:tcW w:w="2835" w:type="dxa"/>
          </w:tcPr>
          <w:p w:rsidR="00EA1AEF" w:rsidRPr="00EF38FD" w:rsidRDefault="00EA1AEF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8 01 50930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16343274,7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Финансовое обеспечение организации обязательного медицинского страхования граждан Российской Федерации, застрахованных на территории Чувашской Республики</w:t>
            </w:r>
          </w:p>
        </w:tc>
        <w:tc>
          <w:tcPr>
            <w:tcW w:w="107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 w:rsidP="00EA1A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15469491,8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14828711,7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Социальные выплаты гражданам, кроме </w:t>
            </w:r>
            <w:r w:rsidRPr="00EF38FD">
              <w:rPr>
                <w:rFonts w:cstheme="minorHAnsi"/>
              </w:rPr>
              <w:lastRenderedPageBreak/>
              <w:t>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320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14828711,7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Межбюджетные трансферты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500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640780,1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580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640780,1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Финансовое обеспечение организации обязательного медицинского страхования граждан Российской Федерации, застрахованных за пределами Чувашской Республики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8 01 50932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873782,9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8 01 50932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873782,9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8 01 50932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320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873782,9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Основное мероприятие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8 03 00000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80474,4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</w:t>
            </w:r>
            <w:proofErr w:type="gramStart"/>
            <w:r w:rsidRPr="00EF38FD">
              <w:rPr>
                <w:rFonts w:cstheme="minorHAnsi"/>
              </w:rPr>
              <w:t xml:space="preserve">средств нормированного страхового запаса Территориального фонда </w:t>
            </w:r>
            <w:r w:rsidRPr="00EF38FD">
              <w:rPr>
                <w:rFonts w:cstheme="minorHAnsi"/>
              </w:rPr>
              <w:lastRenderedPageBreak/>
              <w:t>обязательного медицинского страхования Чувашской Республики</w:t>
            </w:r>
            <w:proofErr w:type="gramEnd"/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8 03 16070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80474,4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8 03 16070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80474,4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8 03 16070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320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80474,4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Основное мероприятие "</w:t>
            </w:r>
            <w:proofErr w:type="spellStart"/>
            <w:r w:rsidRPr="00EF38FD">
              <w:rPr>
                <w:rFonts w:cstheme="minorHAnsi"/>
              </w:rPr>
              <w:t>Софинансирование</w:t>
            </w:r>
            <w:proofErr w:type="spellEnd"/>
            <w:r w:rsidRPr="00EF38FD">
              <w:rPr>
                <w:rFonts w:cstheme="minorHAnsi"/>
              </w:rPr>
              <w:t xml:space="preserve"> расходов медицинских организаций на оплату труда врачей и среднего медицинского персонала"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245613,8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8 04 50930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245613,8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 w:rsidRPr="00EF38FD">
              <w:rPr>
                <w:rFonts w:cstheme="minorHAnsi"/>
              </w:rPr>
              <w:t>Софинансирование</w:t>
            </w:r>
            <w:proofErr w:type="spellEnd"/>
            <w:r w:rsidRPr="00EF38FD">
              <w:rPr>
                <w:rFonts w:cstheme="minorHAnsi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8 04 50934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245613,8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8 04 50934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245613,8</w:t>
            </w:r>
          </w:p>
        </w:tc>
      </w:tr>
      <w:tr w:rsidR="002765B9" w:rsidRPr="00EF38FD">
        <w:tc>
          <w:tcPr>
            <w:tcW w:w="2835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2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01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8 04 50934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320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245613,8</w:t>
            </w:r>
          </w:p>
        </w:tc>
      </w:tr>
    </w:tbl>
    <w:p w:rsidR="008243EE" w:rsidRPr="00EF38FD" w:rsidRDefault="008243E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EA1AEF" w:rsidRPr="00EF38FD" w:rsidRDefault="00EA1AEF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  <w:r w:rsidRPr="00EF38FD">
        <w:rPr>
          <w:rFonts w:cstheme="minorHAnsi"/>
        </w:rPr>
        <w:lastRenderedPageBreak/>
        <w:t>Приложение 4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к Закону Чувашской Республики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"О бюджете Территориального фонда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обязательного медицинского страхования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Чувашской Республики на 2020 год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и на плановый период 2021 и 2022 годов"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РАСПРЕДЕЛЕНИЕ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БЮДЖЕТНЫХ АССИГНОВАНИЙ БЮДЖЕТА ТЕРРИТОРИАЛЬНОГО ФОНДА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ОБЯЗАТЕЛЬНОГО МЕДИЦИНСКОГО СТРАХОВАНИЯ ЧУВАШСКОЙ РЕСПУБЛИКИ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НА ПЛАНОВЫЙ ПЕРИОД 2021</w:t>
      </w:r>
      <w:proofErr w:type="gramStart"/>
      <w:r w:rsidRPr="00EF38FD">
        <w:rPr>
          <w:rFonts w:cstheme="minorHAnsi"/>
          <w:b/>
          <w:bCs/>
        </w:rPr>
        <w:t xml:space="preserve"> И</w:t>
      </w:r>
      <w:proofErr w:type="gramEnd"/>
      <w:r w:rsidRPr="00EF38FD">
        <w:rPr>
          <w:rFonts w:cstheme="minorHAnsi"/>
          <w:b/>
          <w:bCs/>
        </w:rPr>
        <w:t xml:space="preserve"> 2022 ГОДОВ ПО РАЗДЕЛАМ,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proofErr w:type="gramStart"/>
      <w:r w:rsidRPr="00EF38FD">
        <w:rPr>
          <w:rFonts w:cstheme="minorHAnsi"/>
          <w:b/>
          <w:bCs/>
        </w:rPr>
        <w:t>ПОДРАЗДЕЛАМ, ЦЕЛЕВЫМ СТАТЬЯМ (ГОСУДАРСТВЕННЫМ ПРОГРАММАМ</w:t>
      </w:r>
      <w:proofErr w:type="gramEnd"/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ЧУВАШСКОЙ РЕСПУБЛИКИ И НЕПРОГРАММНЫМ НАПРАВЛЕНИЯМ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proofErr w:type="gramStart"/>
      <w:r w:rsidRPr="00EF38FD">
        <w:rPr>
          <w:rFonts w:cstheme="minorHAnsi"/>
          <w:b/>
          <w:bCs/>
        </w:rPr>
        <w:t>ДЕЯТЕЛЬНОСТИ), ГРУППАМ (ГРУППАМ И ПОДГРУППАМ) ВИДОВ РАСХОДОВ</w:t>
      </w:r>
      <w:proofErr w:type="gramEnd"/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F38FD">
        <w:rPr>
          <w:rFonts w:cstheme="minorHAnsi"/>
          <w:b/>
          <w:bCs/>
        </w:rPr>
        <w:t>КЛАССИФИКАЦИИ РАСХОДОВ БЮДЖЕТОВ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 w:rsidRPr="00EF38FD">
        <w:rPr>
          <w:rFonts w:cstheme="minorHAnsi"/>
        </w:rPr>
        <w:t>(тыс. рублей)</w:t>
      </w:r>
    </w:p>
    <w:p w:rsidR="002765B9" w:rsidRPr="00EF38FD" w:rsidRDefault="002765B9" w:rsidP="002765B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737"/>
        <w:gridCol w:w="540"/>
        <w:gridCol w:w="630"/>
        <w:gridCol w:w="1984"/>
        <w:gridCol w:w="737"/>
        <w:gridCol w:w="1264"/>
        <w:gridCol w:w="1264"/>
      </w:tblGrid>
      <w:tr w:rsidR="002765B9" w:rsidRPr="00EF38FD"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Наименование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Главный распорядитель бюджетных средств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Раздел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Подраздел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Целевая статья расходов (государственная программа и непрограммное направление деятельности)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Сумма</w:t>
            </w:r>
          </w:p>
        </w:tc>
      </w:tr>
      <w:tr w:rsidR="002765B9" w:rsidRPr="00EF38FD"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2021 год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2022 год</w:t>
            </w:r>
          </w:p>
        </w:tc>
      </w:tr>
      <w:tr w:rsidR="002765B9" w:rsidRPr="00EF38FD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8</w:t>
            </w:r>
          </w:p>
        </w:tc>
      </w:tr>
      <w:tr w:rsidR="002765B9" w:rsidRPr="00EF38FD">
        <w:tc>
          <w:tcPr>
            <w:tcW w:w="1871" w:type="dxa"/>
            <w:tcBorders>
              <w:top w:val="single" w:sz="4" w:space="0" w:color="auto"/>
            </w:tcBorders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Территориальный фонд обязательного медицинского страхования Чувашской Республики</w:t>
            </w:r>
          </w:p>
        </w:tc>
        <w:tc>
          <w:tcPr>
            <w:tcW w:w="737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17735645,9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18699264,7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Общегосударственные вопросы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00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Другие общегосударственные вопросы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Государственная </w:t>
            </w:r>
            <w:hyperlink r:id="rId13" w:history="1">
              <w:r w:rsidRPr="00EF38FD">
                <w:rPr>
                  <w:rFonts w:cstheme="minorHAnsi"/>
                  <w:color w:val="0000FF"/>
                </w:rPr>
                <w:t>программа</w:t>
              </w:r>
            </w:hyperlink>
            <w:r w:rsidRPr="00EF38FD">
              <w:rPr>
                <w:rFonts w:cstheme="minorHAnsi"/>
              </w:rP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0 00 00000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Обеспечение реализации государственной </w:t>
            </w:r>
            <w:hyperlink r:id="rId14" w:history="1">
              <w:r w:rsidRPr="00EF38FD">
                <w:rPr>
                  <w:rFonts w:cstheme="minorHAnsi"/>
                  <w:color w:val="0000FF"/>
                </w:rPr>
                <w:t>программы</w:t>
              </w:r>
            </w:hyperlink>
            <w:r w:rsidRPr="00EF38FD">
              <w:rPr>
                <w:rFonts w:cstheme="minorHAnsi"/>
              </w:rPr>
              <w:t xml:space="preserve"> Чувашской </w:t>
            </w:r>
            <w:r w:rsidRPr="00EF38FD">
              <w:rPr>
                <w:rFonts w:cstheme="minorHAnsi"/>
              </w:rPr>
              <w:lastRenderedPageBreak/>
              <w:t>Республики "Развитие здравоохранения"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00 00000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Основное мероприятие "</w:t>
            </w:r>
            <w:proofErr w:type="spellStart"/>
            <w:r w:rsidRPr="00EF38FD">
              <w:rPr>
                <w:rFonts w:cstheme="minorHAnsi"/>
              </w:rPr>
              <w:t>Общепрограммные</w:t>
            </w:r>
            <w:proofErr w:type="spellEnd"/>
            <w:r w:rsidRPr="00EF38FD">
              <w:rPr>
                <w:rFonts w:cstheme="minorHAnsi"/>
              </w:rPr>
              <w:t xml:space="preserve"> расходы"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Выполнение функций аппаратом Территориального фонда обязательного медицинского страхования Чувашской Республики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63025,8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EF38FD">
              <w:rPr>
                <w:rFonts w:cstheme="minorHAnsi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44876,9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44876,9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140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44876,9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44876,9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18096,9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18096,9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240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18096,9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18096,9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Иные бюджетные ассигнования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800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52,0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52,0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Уплата налогов, сборов и иных платежей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01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13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Ц2</w:t>
            </w:r>
            <w:proofErr w:type="gramStart"/>
            <w:r w:rsidRPr="00EF38FD">
              <w:rPr>
                <w:rFonts w:cstheme="minorHAnsi"/>
              </w:rPr>
              <w:t xml:space="preserve"> Э</w:t>
            </w:r>
            <w:proofErr w:type="gramEnd"/>
            <w:r w:rsidRPr="00EF38FD">
              <w:rPr>
                <w:rFonts w:cstheme="minorHAnsi"/>
              </w:rPr>
              <w:t xml:space="preserve"> 01 50933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850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52,0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52,0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Здравоохранение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00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17672620,1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18636238,9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Другие вопросы в области здравоохранения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17672620,1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18636238,9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Государственная </w:t>
            </w:r>
            <w:hyperlink r:id="rId15" w:history="1">
              <w:r w:rsidRPr="00EF38FD">
                <w:rPr>
                  <w:rFonts w:cstheme="minorHAnsi"/>
                  <w:color w:val="0000FF"/>
                </w:rPr>
                <w:t>программа</w:t>
              </w:r>
            </w:hyperlink>
            <w:r w:rsidRPr="00EF38FD">
              <w:rPr>
                <w:rFonts w:cstheme="minorHAnsi"/>
              </w:rPr>
              <w:t xml:space="preserve"> Чувашской Республики "Развитие здравоохранения"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0 00 00000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17672620,1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18636238,9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EF3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hyperlink r:id="rId16" w:history="1">
              <w:r w:rsidR="002765B9" w:rsidRPr="00EF38FD">
                <w:rPr>
                  <w:rFonts w:cstheme="minorHAnsi"/>
                  <w:color w:val="0000FF"/>
                </w:rPr>
                <w:t>Подпрограмма</w:t>
              </w:r>
            </w:hyperlink>
            <w:r w:rsidR="002765B9" w:rsidRPr="00EF38FD">
              <w:rPr>
                <w:rFonts w:cstheme="minorHAnsi"/>
              </w:rPr>
              <w:t xml:space="preserve"> "Организация обязательного медицинского страхования граждан Российской Федерации" </w:t>
            </w:r>
            <w:r w:rsidR="002765B9" w:rsidRPr="00EF38FD">
              <w:rPr>
                <w:rFonts w:cstheme="minorHAnsi"/>
              </w:rPr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8 00 00000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17672620,1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18636238,9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Основное мероприятие "Финансовое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страхования"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17230261,3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18169964,4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17230261,3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18169964,4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Финансовое обеспечение организации обязательного медицинского страхования граждан Российской </w:t>
            </w:r>
            <w:r w:rsidRPr="00EF38FD">
              <w:rPr>
                <w:rFonts w:cstheme="minorHAnsi"/>
              </w:rPr>
              <w:lastRenderedPageBreak/>
              <w:t>Федерации, застрахованных на территории Чувашской Республики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16304020,6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17193398,9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15624771,1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16477244,2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320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15624771,1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16477244,2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Межбюджетные трансферты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500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679249,5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716154,7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8 01 50931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580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679249,5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716154,7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Финансовое обеспечение организации обязательного медицинского страхования граждан Российской Федерации, застрахованных за пределами Чувашской Республики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8 01 50932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926240,7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976565,5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8 01 50932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926240,7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976565,5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8 01 50932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320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926240,7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976565,5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Основное мероприятие "Финансовое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оборудования"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8 03 00000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85305,7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89940,5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за счет </w:t>
            </w:r>
            <w:proofErr w:type="gramStart"/>
            <w:r w:rsidRPr="00EF38FD">
              <w:rPr>
                <w:rFonts w:cstheme="minorHAnsi"/>
              </w:rPr>
              <w:t>средств нормированного страхового запаса Территориального фонда обязательного медицинского страхования Чувашской Республики</w:t>
            </w:r>
            <w:proofErr w:type="gramEnd"/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8 03 16070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85305,7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89940,5</w:t>
            </w:r>
          </w:p>
        </w:tc>
      </w:tr>
      <w:tr w:rsidR="002765B9" w:rsidRPr="00EF38FD">
        <w:tc>
          <w:tcPr>
            <w:tcW w:w="1871" w:type="dxa"/>
          </w:tcPr>
          <w:p w:rsidR="00EA1AEF" w:rsidRPr="00EF38FD" w:rsidRDefault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Социальное обеспечение и иные выплаты населению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8 03 16070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85305,7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89940,5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8 03 16070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320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85305,7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89940,5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Основное мероприятие "</w:t>
            </w:r>
            <w:proofErr w:type="spellStart"/>
            <w:r w:rsidRPr="00EF38FD">
              <w:rPr>
                <w:rFonts w:cstheme="minorHAnsi"/>
              </w:rPr>
              <w:t>Софинансирование</w:t>
            </w:r>
            <w:proofErr w:type="spellEnd"/>
            <w:r w:rsidRPr="00EF38FD">
              <w:rPr>
                <w:rFonts w:cstheme="minorHAnsi"/>
              </w:rPr>
              <w:t xml:space="preserve"> расходов медицинских организаций на оплату труда врачей и среднего медицинского персонала"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8 04 00000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357053,1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376334,0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>Финансовое обеспечение организации обязательного медицинского страхования на территориях субъектов Российской Федерации за счет трансфертов из бюджетов Федерального фонда обязательного медицинского страхования и территориальных фондов обязательного медицинского страхования субъектов Российской Федерации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8 04 50930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357053,1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376334,0</w:t>
            </w:r>
          </w:p>
        </w:tc>
      </w:tr>
      <w:tr w:rsidR="002765B9" w:rsidRPr="00EF38FD">
        <w:tc>
          <w:tcPr>
            <w:tcW w:w="1871" w:type="dxa"/>
          </w:tcPr>
          <w:p w:rsidR="00EA1AEF" w:rsidRPr="00EF38FD" w:rsidRDefault="00EA1A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 w:rsidRPr="00EF38FD">
              <w:rPr>
                <w:rFonts w:cstheme="minorHAnsi"/>
              </w:rPr>
              <w:t>Софинансирование</w:t>
            </w:r>
            <w:proofErr w:type="spellEnd"/>
            <w:r w:rsidRPr="00EF38FD">
              <w:rPr>
                <w:rFonts w:cstheme="minorHAnsi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8 04 50934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357053,1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376334,0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t xml:space="preserve">Социальное обеспечение и </w:t>
            </w:r>
            <w:r w:rsidRPr="00EF38FD">
              <w:rPr>
                <w:rFonts w:cstheme="minorHAnsi"/>
              </w:rPr>
              <w:lastRenderedPageBreak/>
              <w:t>иные выплаты населению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8 04 50934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300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357053,1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376334,0</w:t>
            </w:r>
          </w:p>
        </w:tc>
      </w:tr>
      <w:tr w:rsidR="002765B9" w:rsidRPr="00EF38FD">
        <w:tc>
          <w:tcPr>
            <w:tcW w:w="1871" w:type="dxa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EF38FD">
              <w:rPr>
                <w:rFonts w:cstheme="minorHAnsi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395</w:t>
            </w:r>
          </w:p>
        </w:tc>
        <w:tc>
          <w:tcPr>
            <w:tcW w:w="54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630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09</w:t>
            </w:r>
          </w:p>
        </w:tc>
        <w:tc>
          <w:tcPr>
            <w:tcW w:w="198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Ц</w:t>
            </w:r>
            <w:proofErr w:type="gramStart"/>
            <w:r w:rsidRPr="00EF38FD">
              <w:rPr>
                <w:rFonts w:cstheme="minorHAnsi"/>
              </w:rPr>
              <w:t>2</w:t>
            </w:r>
            <w:proofErr w:type="gramEnd"/>
            <w:r w:rsidRPr="00EF38FD">
              <w:rPr>
                <w:rFonts w:cstheme="minorHAnsi"/>
              </w:rPr>
              <w:t xml:space="preserve"> 8 04 50934</w:t>
            </w:r>
          </w:p>
        </w:tc>
        <w:tc>
          <w:tcPr>
            <w:tcW w:w="737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</w:rPr>
            </w:pPr>
            <w:r w:rsidRPr="00EF38FD">
              <w:rPr>
                <w:rFonts w:cstheme="minorHAnsi"/>
              </w:rPr>
              <w:t>320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357053,1</w:t>
            </w:r>
          </w:p>
        </w:tc>
        <w:tc>
          <w:tcPr>
            <w:tcW w:w="1264" w:type="dxa"/>
            <w:vAlign w:val="bottom"/>
          </w:tcPr>
          <w:p w:rsidR="002765B9" w:rsidRPr="00EF38FD" w:rsidRDefault="00276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</w:rPr>
            </w:pPr>
            <w:r w:rsidRPr="00EF38FD">
              <w:rPr>
                <w:rFonts w:cstheme="minorHAnsi"/>
              </w:rPr>
              <w:t>376334,0</w:t>
            </w:r>
          </w:p>
        </w:tc>
      </w:tr>
    </w:tbl>
    <w:p w:rsidR="002765B9" w:rsidRPr="00EF38FD" w:rsidRDefault="002765B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</w:rPr>
      </w:pPr>
    </w:p>
    <w:sectPr w:rsidR="002765B9" w:rsidRPr="00EF38FD" w:rsidSect="00EA1AEF">
      <w:headerReference w:type="default" r:id="rId17"/>
      <w:headerReference w:type="first" r:id="rId18"/>
      <w:pgSz w:w="11905" w:h="16838"/>
      <w:pgMar w:top="567" w:right="850" w:bottom="567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5B9" w:rsidRDefault="002765B9" w:rsidP="003204DF">
      <w:pPr>
        <w:spacing w:after="0" w:line="240" w:lineRule="auto"/>
      </w:pPr>
      <w:r>
        <w:separator/>
      </w:r>
    </w:p>
  </w:endnote>
  <w:endnote w:type="continuationSeparator" w:id="0">
    <w:p w:rsidR="002765B9" w:rsidRDefault="002765B9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5B9" w:rsidRDefault="002765B9" w:rsidP="003204DF">
      <w:pPr>
        <w:spacing w:after="0" w:line="240" w:lineRule="auto"/>
      </w:pPr>
      <w:r>
        <w:separator/>
      </w:r>
    </w:p>
  </w:footnote>
  <w:footnote w:type="continuationSeparator" w:id="0">
    <w:p w:rsidR="002765B9" w:rsidRDefault="002765B9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20723"/>
      <w:docPartObj>
        <w:docPartGallery w:val="Page Numbers (Top of Page)"/>
        <w:docPartUnique/>
      </w:docPartObj>
    </w:sdtPr>
    <w:sdtEndPr/>
    <w:sdtContent>
      <w:p w:rsidR="002765B9" w:rsidRDefault="002765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8FD">
          <w:rPr>
            <w:noProof/>
          </w:rPr>
          <w:t>20</w:t>
        </w:r>
        <w:r>
          <w:fldChar w:fldCharType="end"/>
        </w:r>
      </w:p>
    </w:sdtContent>
  </w:sdt>
  <w:p w:rsidR="002765B9" w:rsidRDefault="002765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5B9" w:rsidRDefault="002765B9">
    <w:pPr>
      <w:pStyle w:val="a3"/>
      <w:jc w:val="center"/>
    </w:pPr>
  </w:p>
  <w:p w:rsidR="002765B9" w:rsidRDefault="002765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F066F"/>
    <w:rsid w:val="001F6899"/>
    <w:rsid w:val="001F70D9"/>
    <w:rsid w:val="00202BEF"/>
    <w:rsid w:val="00217165"/>
    <w:rsid w:val="002601A7"/>
    <w:rsid w:val="002752B1"/>
    <w:rsid w:val="002765B9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6711BE"/>
    <w:rsid w:val="00682AC1"/>
    <w:rsid w:val="00695B88"/>
    <w:rsid w:val="00711A75"/>
    <w:rsid w:val="007716DD"/>
    <w:rsid w:val="007734BC"/>
    <w:rsid w:val="008243EE"/>
    <w:rsid w:val="00A81B78"/>
    <w:rsid w:val="00AB0793"/>
    <w:rsid w:val="00AB29CF"/>
    <w:rsid w:val="00AD7748"/>
    <w:rsid w:val="00AE182C"/>
    <w:rsid w:val="00B86F54"/>
    <w:rsid w:val="00BA3441"/>
    <w:rsid w:val="00BB73D6"/>
    <w:rsid w:val="00D47F86"/>
    <w:rsid w:val="00D75C47"/>
    <w:rsid w:val="00DC11C8"/>
    <w:rsid w:val="00E66FEC"/>
    <w:rsid w:val="00E83286"/>
    <w:rsid w:val="00EA1AEF"/>
    <w:rsid w:val="00ED456D"/>
    <w:rsid w:val="00EF38FD"/>
    <w:rsid w:val="00F35D8E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21458EA0E93784F5C3DE2DA883E05AD01E6209A778CA5D8E672E5E5B4B52F2858A16C675C30F7D387AFDFE8714299F040C0CAB179956C99750D5Eq8D1G" TargetMode="External"/><Relationship Id="rId13" Type="http://schemas.openxmlformats.org/officeDocument/2006/relationships/hyperlink" Target="consultantplus://offline/ref=BB94BE3C0C5A1D3FE7EDA4D0F87E6D2A2051D454D71A34B26ACD90F8AD34DB7ADEE7CAD853131D9A2D25EB9A66A2BF6D14FACA1A85E92683235439D4J6HEG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021458EA0E93784F5C3DE2DA883E05AD01E6209A778CA5D8E672E5E5B4B52F2858A16C675C30F7D387AAD4EA714299F040C0CAB179956C99750D5Eq8D1G" TargetMode="External"/><Relationship Id="rId12" Type="http://schemas.openxmlformats.org/officeDocument/2006/relationships/hyperlink" Target="consultantplus://offline/ref=CEF7C0A3EEA0B635CD09F4BA81707D51DD70900824B21FB30B25F032D898909BB8886F4D8A224C51719F11EFEE06C890317BDC8B1FDFDFADB2D6E1F8eCF8G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B94BE3C0C5A1D3FE7EDA4D0F87E6D2A2051D454D71A34B26ACD90F8AD34DB7ADEE7CAD853131D9A2C2DEE9362A2BF6D14FACA1A85E92683235439D4J6HE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EF7C0A3EEA0B635CD09F4BA81707D51DD70900824B21FB30B25F032D898909BB8886F4D8A224C51709714E6EA06C890317BDC8B1FDFDFADB2D6E1F8eCF8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B94BE3C0C5A1D3FE7EDA4D0F87E6D2A2051D454D71A34B26ACD90F8AD34DB7ADEE7CAD853131D9A2D25EB9A66A2BF6D14FACA1A85E92683235439D4J6HEG" TargetMode="External"/><Relationship Id="rId10" Type="http://schemas.openxmlformats.org/officeDocument/2006/relationships/hyperlink" Target="consultantplus://offline/ref=CEF7C0A3EEA0B635CD09F4BA81707D51DD70900824B21FB30B25F032D898909BB8886F4D8A224C51709714E6EA06C890317BDC8B1FDFDFADB2D6E1F8eCF8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EF7C0A3EEA0B635CD09F4BA81707D51DD70900824B21FB30B25F032D898909BB8886F4D8A224C51709714E6EA06C890317BDC8B1FDFDFADB2D6E1F8eCF8G" TargetMode="External"/><Relationship Id="rId14" Type="http://schemas.openxmlformats.org/officeDocument/2006/relationships/hyperlink" Target="consultantplus://offline/ref=BB94BE3C0C5A1D3FE7EDA4D0F87E6D2A2051D454D71A34B26ACD90F8AD34DB7ADEE7CAD853131D9A2D25EB9A66A2BF6D14FACA1A85E92683235439D4J6H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20</Pages>
  <Words>4420</Words>
  <Characters>25198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18</cp:revision>
  <cp:lastPrinted>2019-11-20T07:23:00Z</cp:lastPrinted>
  <dcterms:created xsi:type="dcterms:W3CDTF">2017-05-25T10:32:00Z</dcterms:created>
  <dcterms:modified xsi:type="dcterms:W3CDTF">2020-03-02T07:46:00Z</dcterms:modified>
</cp:coreProperties>
</file>