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4F4" w:rsidRPr="00A545AC" w:rsidRDefault="006514F4" w:rsidP="006514F4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A545AC">
        <w:rPr>
          <w:bCs/>
          <w:i/>
          <w:sz w:val="26"/>
          <w:szCs w:val="26"/>
        </w:rPr>
        <w:t>Проект</w:t>
      </w:r>
    </w:p>
    <w:p w:rsidR="006514F4" w:rsidRPr="00A545AC" w:rsidRDefault="006514F4" w:rsidP="006514F4">
      <w:pPr>
        <w:widowControl w:val="0"/>
        <w:overflowPunct/>
        <w:jc w:val="right"/>
        <w:textAlignment w:val="auto"/>
        <w:rPr>
          <w:rFonts w:eastAsiaTheme="minorEastAsia"/>
          <w:b/>
          <w:bCs/>
          <w:sz w:val="84"/>
          <w:szCs w:val="84"/>
        </w:rPr>
      </w:pPr>
    </w:p>
    <w:p w:rsidR="006514F4" w:rsidRPr="00A545AC" w:rsidRDefault="006514F4" w:rsidP="006514F4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A545AC">
        <w:rPr>
          <w:rFonts w:eastAsiaTheme="minorEastAsia"/>
          <w:b/>
          <w:bCs/>
          <w:sz w:val="28"/>
          <w:szCs w:val="28"/>
        </w:rPr>
        <w:t>ПОСТАНОВЛЕНИЕ</w:t>
      </w:r>
    </w:p>
    <w:p w:rsidR="006514F4" w:rsidRPr="00A545AC" w:rsidRDefault="006514F4" w:rsidP="006514F4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A545AC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6514F4" w:rsidRPr="00A545AC" w:rsidRDefault="006514F4" w:rsidP="006514F4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28"/>
          <w:szCs w:val="28"/>
        </w:rPr>
      </w:pPr>
    </w:p>
    <w:p w:rsidR="006514F4" w:rsidRPr="000614A9" w:rsidRDefault="006514F4" w:rsidP="006514F4">
      <w:pPr>
        <w:spacing w:line="312" w:lineRule="auto"/>
        <w:jc w:val="center"/>
        <w:rPr>
          <w:b/>
          <w:bCs/>
          <w:sz w:val="28"/>
          <w:szCs w:val="28"/>
        </w:rPr>
      </w:pPr>
      <w:r w:rsidRPr="006514F4">
        <w:rPr>
          <w:b/>
          <w:bCs/>
          <w:sz w:val="28"/>
          <w:szCs w:val="28"/>
        </w:rPr>
        <w:t xml:space="preserve">О </w:t>
      </w:r>
      <w:r w:rsidR="000F3AD9">
        <w:rPr>
          <w:b/>
          <w:bCs/>
          <w:sz w:val="28"/>
          <w:szCs w:val="28"/>
        </w:rPr>
        <w:t xml:space="preserve">назначении </w:t>
      </w:r>
      <w:proofErr w:type="spellStart"/>
      <w:r w:rsidR="000F3AD9">
        <w:rPr>
          <w:b/>
          <w:bCs/>
          <w:sz w:val="28"/>
          <w:szCs w:val="28"/>
        </w:rPr>
        <w:t>Иракиной</w:t>
      </w:r>
      <w:proofErr w:type="spellEnd"/>
      <w:r w:rsidR="000F3AD9">
        <w:rPr>
          <w:b/>
          <w:bCs/>
          <w:sz w:val="28"/>
          <w:szCs w:val="28"/>
        </w:rPr>
        <w:t xml:space="preserve"> И.А. на </w:t>
      </w:r>
      <w:r w:rsidRPr="006514F4">
        <w:rPr>
          <w:b/>
          <w:bCs/>
          <w:sz w:val="28"/>
          <w:szCs w:val="28"/>
        </w:rPr>
        <w:t>должност</w:t>
      </w:r>
      <w:r w:rsidR="000F3AD9">
        <w:rPr>
          <w:b/>
          <w:bCs/>
          <w:sz w:val="28"/>
          <w:szCs w:val="28"/>
        </w:rPr>
        <w:t>ь</w:t>
      </w:r>
      <w:r w:rsidRPr="006514F4">
        <w:rPr>
          <w:b/>
          <w:bCs/>
          <w:sz w:val="28"/>
          <w:szCs w:val="28"/>
        </w:rPr>
        <w:t xml:space="preserve"> заместителя председателя Контрольно-счетной палаты Чувашской Республики </w:t>
      </w:r>
      <w:r w:rsidRPr="000614A9">
        <w:rPr>
          <w:b/>
          <w:bCs/>
          <w:sz w:val="28"/>
          <w:szCs w:val="28"/>
        </w:rPr>
        <w:t xml:space="preserve"> </w:t>
      </w:r>
    </w:p>
    <w:p w:rsidR="006514F4" w:rsidRPr="000614A9" w:rsidRDefault="006514F4" w:rsidP="006514F4">
      <w:pPr>
        <w:numPr>
          <w:ilvl w:val="12"/>
          <w:numId w:val="0"/>
        </w:numPr>
        <w:jc w:val="center"/>
        <w:rPr>
          <w:b/>
          <w:bCs/>
          <w:sz w:val="56"/>
          <w:szCs w:val="56"/>
        </w:rPr>
      </w:pPr>
    </w:p>
    <w:p w:rsidR="006514F4" w:rsidRDefault="000F3AD9" w:rsidP="006514F4">
      <w:pPr>
        <w:pStyle w:val="23"/>
        <w:spacing w:line="312" w:lineRule="auto"/>
        <w:rPr>
          <w:b/>
        </w:rPr>
      </w:pPr>
      <w:r w:rsidRPr="000F3AD9">
        <w:rPr>
          <w:spacing w:val="-2"/>
        </w:rPr>
        <w:t xml:space="preserve">В соответствии со статьей 80 Конституции Чувашской Республики </w:t>
      </w:r>
      <w:r w:rsidR="00360092">
        <w:rPr>
          <w:spacing w:val="-2"/>
        </w:rPr>
        <w:br/>
      </w:r>
      <w:r w:rsidRPr="000F3AD9">
        <w:rPr>
          <w:spacing w:val="-2"/>
        </w:rPr>
        <w:t xml:space="preserve">и статьей </w:t>
      </w:r>
      <w:r>
        <w:rPr>
          <w:spacing w:val="-2"/>
        </w:rPr>
        <w:t>5</w:t>
      </w:r>
      <w:r w:rsidR="006514F4" w:rsidRPr="001032C7">
        <w:rPr>
          <w:spacing w:val="-2"/>
        </w:rPr>
        <w:t xml:space="preserve"> Закона Чувашской Республики от 13 сентября</w:t>
      </w:r>
      <w:r w:rsidR="006514F4">
        <w:t xml:space="preserve"> 2011 года № 58 </w:t>
      </w:r>
      <w:r>
        <w:br/>
      </w:r>
      <w:r w:rsidR="006514F4" w:rsidRPr="00655609">
        <w:t xml:space="preserve">"О Контрольно-счетной палате Чувашской </w:t>
      </w:r>
      <w:r w:rsidR="006514F4" w:rsidRPr="00A70E74">
        <w:rPr>
          <w:spacing w:val="-4"/>
        </w:rPr>
        <w:t>Респуб</w:t>
      </w:r>
      <w:r w:rsidR="006514F4" w:rsidRPr="00A70E74">
        <w:rPr>
          <w:spacing w:val="-4"/>
        </w:rPr>
        <w:softHyphen/>
        <w:t>лики" Государственный С</w:t>
      </w:r>
      <w:r w:rsidR="006514F4" w:rsidRPr="00A70E74">
        <w:rPr>
          <w:spacing w:val="-4"/>
        </w:rPr>
        <w:t>о</w:t>
      </w:r>
      <w:r w:rsidR="006514F4" w:rsidRPr="00A70E74">
        <w:rPr>
          <w:spacing w:val="-4"/>
        </w:rPr>
        <w:t xml:space="preserve">вет Чувашской Республики  </w:t>
      </w:r>
      <w:proofErr w:type="gramStart"/>
      <w:r w:rsidR="006514F4" w:rsidRPr="00A70E74">
        <w:rPr>
          <w:bCs/>
          <w:spacing w:val="-4"/>
        </w:rPr>
        <w:t>п</w:t>
      </w:r>
      <w:proofErr w:type="gramEnd"/>
      <w:r w:rsidR="006514F4" w:rsidRPr="00A70E74">
        <w:rPr>
          <w:bCs/>
          <w:spacing w:val="-4"/>
        </w:rPr>
        <w:t xml:space="preserve"> о с т а н о в л я е т:</w:t>
      </w:r>
    </w:p>
    <w:p w:rsidR="006514F4" w:rsidRDefault="006514F4" w:rsidP="006514F4">
      <w:pPr>
        <w:ind w:firstLine="709"/>
        <w:jc w:val="both"/>
        <w:rPr>
          <w:sz w:val="28"/>
        </w:rPr>
      </w:pPr>
    </w:p>
    <w:p w:rsidR="006514F4" w:rsidRDefault="006514F4" w:rsidP="006514F4">
      <w:pPr>
        <w:spacing w:line="312" w:lineRule="auto"/>
        <w:ind w:firstLine="709"/>
        <w:jc w:val="both"/>
        <w:rPr>
          <w:bCs/>
          <w:sz w:val="28"/>
        </w:rPr>
      </w:pPr>
      <w:r>
        <w:rPr>
          <w:sz w:val="28"/>
        </w:rPr>
        <w:t xml:space="preserve">1. </w:t>
      </w:r>
      <w:r w:rsidR="000F3AD9" w:rsidRPr="000F3AD9">
        <w:rPr>
          <w:sz w:val="28"/>
        </w:rPr>
        <w:t xml:space="preserve">Назначить </w:t>
      </w:r>
      <w:proofErr w:type="spellStart"/>
      <w:r w:rsidR="000F3AD9">
        <w:rPr>
          <w:sz w:val="28"/>
        </w:rPr>
        <w:t>Иракину</w:t>
      </w:r>
      <w:proofErr w:type="spellEnd"/>
      <w:r w:rsidR="000F3AD9">
        <w:rPr>
          <w:sz w:val="28"/>
        </w:rPr>
        <w:t xml:space="preserve"> Ирину Анатольевну </w:t>
      </w:r>
      <w:r w:rsidR="000F3AD9" w:rsidRPr="000F3AD9">
        <w:rPr>
          <w:sz w:val="28"/>
        </w:rPr>
        <w:t>на должность заместителя председателя Контрольно-счетной палаты Чувашской Республики.</w:t>
      </w:r>
    </w:p>
    <w:p w:rsidR="006514F4" w:rsidRDefault="006514F4" w:rsidP="006514F4">
      <w:pPr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2. Настоящее постановление вступает в силу с</w:t>
      </w:r>
      <w:r w:rsidR="00164220">
        <w:rPr>
          <w:sz w:val="28"/>
        </w:rPr>
        <w:t xml:space="preserve">о дня </w:t>
      </w:r>
      <w:bookmarkStart w:id="0" w:name="_GoBack"/>
      <w:bookmarkEnd w:id="0"/>
      <w:r>
        <w:rPr>
          <w:sz w:val="28"/>
        </w:rPr>
        <w:t>его прин</w:t>
      </w:r>
      <w:r>
        <w:rPr>
          <w:sz w:val="28"/>
        </w:rPr>
        <w:t>я</w:t>
      </w:r>
      <w:r>
        <w:rPr>
          <w:sz w:val="28"/>
        </w:rPr>
        <w:t>тия.</w:t>
      </w:r>
    </w:p>
    <w:p w:rsidR="006514F4" w:rsidRPr="00875B06" w:rsidRDefault="006514F4" w:rsidP="006514F4">
      <w:pPr>
        <w:ind w:firstLine="720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6514F4" w:rsidTr="00710E2A">
        <w:tc>
          <w:tcPr>
            <w:tcW w:w="3328" w:type="dxa"/>
            <w:vAlign w:val="bottom"/>
            <w:hideMark/>
          </w:tcPr>
          <w:p w:rsidR="006514F4" w:rsidRDefault="006514F4" w:rsidP="00710E2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6514F4" w:rsidRDefault="006514F4" w:rsidP="00710E2A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6514F4" w:rsidRDefault="006514F4" w:rsidP="00710E2A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6514F4" w:rsidRDefault="006514F4" w:rsidP="00710E2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6514F4" w:rsidRDefault="006514F4" w:rsidP="00710E2A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6514F4" w:rsidRPr="00755281" w:rsidRDefault="006514F4" w:rsidP="006514F4">
      <w:pPr>
        <w:pStyle w:val="22"/>
        <w:textAlignment w:val="baseline"/>
        <w:rPr>
          <w:sz w:val="2"/>
        </w:rPr>
      </w:pPr>
    </w:p>
    <w:p w:rsidR="006514F4" w:rsidRDefault="006514F4" w:rsidP="006514F4"/>
    <w:p w:rsidR="006514F4" w:rsidRPr="00755281" w:rsidRDefault="006514F4" w:rsidP="006514F4">
      <w:pPr>
        <w:pStyle w:val="21"/>
        <w:textAlignment w:val="baseline"/>
        <w:rPr>
          <w:sz w:val="2"/>
        </w:rPr>
      </w:pPr>
    </w:p>
    <w:p w:rsidR="006514F4" w:rsidRDefault="006514F4" w:rsidP="006514F4"/>
    <w:p w:rsidR="006514F4" w:rsidRDefault="006514F4" w:rsidP="006514F4"/>
    <w:p w:rsidR="006514F4" w:rsidRDefault="006514F4" w:rsidP="006514F4"/>
    <w:p w:rsidR="00994466" w:rsidRDefault="00994466"/>
    <w:sectPr w:rsidR="00994466" w:rsidSect="0058538E">
      <w:headerReference w:type="even" r:id="rId7"/>
      <w:headerReference w:type="default" r:id="rId8"/>
      <w:headerReference w:type="first" r:id="rId9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AD9" w:rsidRDefault="000F3AD9" w:rsidP="000F3AD9">
      <w:r>
        <w:separator/>
      </w:r>
    </w:p>
  </w:endnote>
  <w:endnote w:type="continuationSeparator" w:id="0">
    <w:p w:rsidR="000F3AD9" w:rsidRDefault="000F3AD9" w:rsidP="000F3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AD9" w:rsidRDefault="000F3AD9" w:rsidP="000F3AD9">
      <w:r>
        <w:separator/>
      </w:r>
    </w:p>
  </w:footnote>
  <w:footnote w:type="continuationSeparator" w:id="0">
    <w:p w:rsidR="000F3AD9" w:rsidRDefault="000F3AD9" w:rsidP="000F3A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47F" w:rsidRDefault="009C0A0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EB247F" w:rsidRDefault="0016422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47F" w:rsidRDefault="009C0A0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EB247F" w:rsidRDefault="0016422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AD9" w:rsidRDefault="000F3AD9">
    <w:pPr>
      <w:pStyle w:val="a3"/>
    </w:pPr>
  </w:p>
  <w:p w:rsidR="00BA1A1E" w:rsidRDefault="001642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F4"/>
    <w:rsid w:val="000F3AD9"/>
    <w:rsid w:val="00164220"/>
    <w:rsid w:val="00360092"/>
    <w:rsid w:val="006514F4"/>
    <w:rsid w:val="00994466"/>
    <w:rsid w:val="009C0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4F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514F4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6514F4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6514F4"/>
  </w:style>
  <w:style w:type="paragraph" w:customStyle="1" w:styleId="21">
    <w:name w:val="Основной текст 21"/>
    <w:basedOn w:val="a"/>
    <w:rsid w:val="006514F4"/>
    <w:pPr>
      <w:ind w:firstLine="709"/>
      <w:jc w:val="both"/>
      <w:textAlignment w:val="auto"/>
    </w:pPr>
    <w:rPr>
      <w:sz w:val="28"/>
    </w:rPr>
  </w:style>
  <w:style w:type="paragraph" w:customStyle="1" w:styleId="22">
    <w:name w:val="Основной текст 22"/>
    <w:basedOn w:val="a"/>
    <w:rsid w:val="006514F4"/>
    <w:pPr>
      <w:ind w:firstLine="709"/>
      <w:jc w:val="both"/>
      <w:textAlignment w:val="auto"/>
    </w:pPr>
    <w:rPr>
      <w:sz w:val="28"/>
    </w:rPr>
  </w:style>
  <w:style w:type="paragraph" w:customStyle="1" w:styleId="23">
    <w:name w:val="Основной текст 23"/>
    <w:basedOn w:val="a"/>
    <w:rsid w:val="006514F4"/>
    <w:pPr>
      <w:ind w:firstLine="709"/>
      <w:jc w:val="both"/>
    </w:pPr>
    <w:rPr>
      <w:sz w:val="28"/>
    </w:rPr>
  </w:style>
  <w:style w:type="paragraph" w:styleId="a6">
    <w:name w:val="footer"/>
    <w:basedOn w:val="a"/>
    <w:link w:val="a7"/>
    <w:uiPriority w:val="99"/>
    <w:unhideWhenUsed/>
    <w:rsid w:val="000F3AD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F3AD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4F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514F4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6514F4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6514F4"/>
  </w:style>
  <w:style w:type="paragraph" w:customStyle="1" w:styleId="21">
    <w:name w:val="Основной текст 21"/>
    <w:basedOn w:val="a"/>
    <w:rsid w:val="006514F4"/>
    <w:pPr>
      <w:ind w:firstLine="709"/>
      <w:jc w:val="both"/>
      <w:textAlignment w:val="auto"/>
    </w:pPr>
    <w:rPr>
      <w:sz w:val="28"/>
    </w:rPr>
  </w:style>
  <w:style w:type="paragraph" w:customStyle="1" w:styleId="22">
    <w:name w:val="Основной текст 22"/>
    <w:basedOn w:val="a"/>
    <w:rsid w:val="006514F4"/>
    <w:pPr>
      <w:ind w:firstLine="709"/>
      <w:jc w:val="both"/>
      <w:textAlignment w:val="auto"/>
    </w:pPr>
    <w:rPr>
      <w:sz w:val="28"/>
    </w:rPr>
  </w:style>
  <w:style w:type="paragraph" w:customStyle="1" w:styleId="23">
    <w:name w:val="Основной текст 23"/>
    <w:basedOn w:val="a"/>
    <w:rsid w:val="006514F4"/>
    <w:pPr>
      <w:ind w:firstLine="709"/>
      <w:jc w:val="both"/>
    </w:pPr>
    <w:rPr>
      <w:sz w:val="28"/>
    </w:rPr>
  </w:style>
  <w:style w:type="paragraph" w:styleId="a6">
    <w:name w:val="footer"/>
    <w:basedOn w:val="a"/>
    <w:link w:val="a7"/>
    <w:uiPriority w:val="99"/>
    <w:unhideWhenUsed/>
    <w:rsid w:val="000F3AD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F3AD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Ксенофонтова</cp:lastModifiedBy>
  <cp:revision>5</cp:revision>
  <cp:lastPrinted>2020-02-10T07:20:00Z</cp:lastPrinted>
  <dcterms:created xsi:type="dcterms:W3CDTF">2020-02-10T06:54:00Z</dcterms:created>
  <dcterms:modified xsi:type="dcterms:W3CDTF">2020-02-11T12:03:00Z</dcterms:modified>
</cp:coreProperties>
</file>