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6D6" w:rsidRDefault="00AF0DCF">
      <w:r w:rsidRPr="00AF0DCF">
        <w:t xml:space="preserve">Документ предоставлен </w:t>
      </w:r>
      <w:proofErr w:type="spellStart"/>
      <w:r w:rsidRPr="00AF0DCF">
        <w:t>КонсультантПлюс</w:t>
      </w:r>
      <w:proofErr w:type="spellEnd"/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F0DCF">
        <w:tc>
          <w:tcPr>
            <w:tcW w:w="4677" w:type="dxa"/>
          </w:tcPr>
          <w:p w:rsidR="00AF0DCF" w:rsidRDefault="00AF0DC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 февраля 2005 года</w:t>
            </w:r>
          </w:p>
        </w:tc>
        <w:tc>
          <w:tcPr>
            <w:tcW w:w="4677" w:type="dxa"/>
          </w:tcPr>
          <w:p w:rsidR="00AF0DCF" w:rsidRDefault="00AF0DC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 112</w:t>
            </w:r>
          </w:p>
        </w:tc>
      </w:tr>
    </w:tbl>
    <w:p w:rsidR="00AF0DCF" w:rsidRDefault="00AF0DCF" w:rsidP="00AF0DCF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ПРЕЗИДЕНТА РОССИЙСКОЙ ФЕДЕРАЦИИ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КОНКУРСЕ НА ЗАМЕЩЕНИЕ ВАКАНТНОЙ ДОЛЖНОСТИ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ГОСУДАРСТВЕННОЙ ГРАЖДАНСКОЙ СЛУЖБЫ РОССИЙСКОЙ ФЕДЕРАЦИИ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581"/>
      </w:tblGrid>
      <w:tr w:rsidR="00AF0DCF">
        <w:trPr>
          <w:jc w:val="center"/>
        </w:trPr>
        <w:tc>
          <w:tcPr>
            <w:tcW w:w="5000" w:type="pct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AF0DCF" w:rsidRDefault="00AF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:rsidR="00AF0DCF" w:rsidRDefault="00AF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proofErr w:type="gramStart"/>
            <w:r>
              <w:rPr>
                <w:rFonts w:ascii="Calibri" w:hAnsi="Calibri" w:cs="Calibri"/>
                <w:color w:val="392C69"/>
              </w:rPr>
              <w:t xml:space="preserve">(в ред. Указов Президента РФ от 22.01.2011 </w:t>
            </w:r>
            <w:hyperlink r:id="rId5" w:history="1">
              <w:r>
                <w:rPr>
                  <w:rFonts w:ascii="Calibri" w:hAnsi="Calibri" w:cs="Calibri"/>
                  <w:color w:val="0000FF"/>
                </w:rPr>
                <w:t>N 82</w:t>
              </w:r>
            </w:hyperlink>
            <w:r>
              <w:rPr>
                <w:rFonts w:ascii="Calibri" w:hAnsi="Calibri" w:cs="Calibri"/>
                <w:color w:val="392C69"/>
              </w:rPr>
              <w:t>,</w:t>
            </w:r>
            <w:proofErr w:type="gramEnd"/>
          </w:p>
          <w:p w:rsidR="00AF0DCF" w:rsidRDefault="00AF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 xml:space="preserve">от 19.03.2013 </w:t>
            </w:r>
            <w:hyperlink r:id="rId6" w:history="1">
              <w:r>
                <w:rPr>
                  <w:rFonts w:ascii="Calibri" w:hAnsi="Calibri" w:cs="Calibri"/>
                  <w:color w:val="0000FF"/>
                </w:rPr>
                <w:t>N 208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19.03.2014 </w:t>
            </w:r>
            <w:hyperlink r:id="rId7" w:history="1">
              <w:r>
                <w:rPr>
                  <w:rFonts w:ascii="Calibri" w:hAnsi="Calibri" w:cs="Calibri"/>
                  <w:color w:val="0000FF"/>
                </w:rPr>
                <w:t>N 156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18.12.2016 </w:t>
            </w:r>
            <w:hyperlink r:id="rId8" w:history="1">
              <w:r>
                <w:rPr>
                  <w:rFonts w:ascii="Calibri" w:hAnsi="Calibri" w:cs="Calibri"/>
                  <w:color w:val="0000FF"/>
                </w:rPr>
                <w:t>N 677</w:t>
              </w:r>
            </w:hyperlink>
            <w:r>
              <w:rPr>
                <w:rFonts w:ascii="Calibri" w:hAnsi="Calibri" w:cs="Calibri"/>
                <w:color w:val="392C69"/>
              </w:rPr>
              <w:t>,</w:t>
            </w:r>
          </w:p>
          <w:p w:rsidR="00AF0DCF" w:rsidRDefault="00AF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 xml:space="preserve">от 10.09.2017 </w:t>
            </w:r>
            <w:hyperlink r:id="rId9" w:history="1">
              <w:r>
                <w:rPr>
                  <w:rFonts w:ascii="Calibri" w:hAnsi="Calibri" w:cs="Calibri"/>
                  <w:color w:val="0000FF"/>
                </w:rPr>
                <w:t>N 419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06.10.2020 </w:t>
            </w:r>
            <w:hyperlink r:id="rId10" w:history="1">
              <w:r>
                <w:rPr>
                  <w:rFonts w:ascii="Calibri" w:hAnsi="Calibri" w:cs="Calibri"/>
                  <w:color w:val="0000FF"/>
                </w:rPr>
                <w:t>N 616</w:t>
              </w:r>
            </w:hyperlink>
            <w:r>
              <w:rPr>
                <w:rFonts w:ascii="Calibri" w:hAnsi="Calibri" w:cs="Calibri"/>
                <w:color w:val="392C69"/>
              </w:rPr>
              <w:t>)</w:t>
            </w:r>
          </w:p>
        </w:tc>
      </w:tr>
    </w:tbl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F0DCF" w:rsidRDefault="00AF0DCF" w:rsidP="00AF0DCF">
      <w:pPr>
        <w:autoSpaceDE w:val="0"/>
        <w:autoSpaceDN w:val="0"/>
        <w:adjustRightInd w:val="0"/>
        <w:spacing w:after="0" w:line="230" w:lineRule="auto"/>
        <w:ind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Федеральным </w:t>
      </w:r>
      <w:hyperlink r:id="rId1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27 июля 2004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гражданских служащих на должностной рост на конкурсной основе постановляю: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30" w:lineRule="auto"/>
        <w:ind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прилагаемое </w:t>
      </w:r>
      <w:hyperlink w:anchor="Par40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конкурсе на замещение вакантной должности государственной гражданской службы Российской Федерации.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30" w:lineRule="auto"/>
        <w:ind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Установить на основании </w:t>
      </w:r>
      <w:hyperlink r:id="rId12" w:history="1">
        <w:r>
          <w:rPr>
            <w:rFonts w:ascii="Calibri" w:hAnsi="Calibri" w:cs="Calibri"/>
            <w:color w:val="0000FF"/>
          </w:rPr>
          <w:t>части 6 статьи 71</w:t>
        </w:r>
      </w:hyperlink>
      <w:r>
        <w:rPr>
          <w:rFonts w:ascii="Calibri" w:hAnsi="Calibri" w:cs="Calibri"/>
        </w:rPr>
        <w:t xml:space="preserve"> Федерального закона от 27 июля 2004 г. N 79-ФЗ "О государственной гражданской службе Российской Федерации", что до образования федерального государственного органа по управлению государственной службой и государственных органов субъектов Российской Федерации по управлению государственной службой функции этих органов, предусмотренные </w:t>
      </w:r>
      <w:hyperlink w:anchor="Par40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>, утвержденным настоящим Указом, выполняются государственными органами (аппаратами государственных органов), в которых проводится конкурс</w:t>
      </w:r>
      <w:proofErr w:type="gramEnd"/>
      <w:r>
        <w:rPr>
          <w:rFonts w:ascii="Calibri" w:hAnsi="Calibri" w:cs="Calibri"/>
        </w:rPr>
        <w:t>, в соответствии с законодательством Российской Федерации и законодательством субъектов Российской Федерации.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30" w:lineRule="auto"/>
        <w:ind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Правительству Российской Федерации: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30" w:lineRule="auto"/>
        <w:ind w:firstLine="539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утвердить </w:t>
      </w:r>
      <w:hyperlink r:id="rId13" w:history="1">
        <w:r>
          <w:rPr>
            <w:rFonts w:ascii="Calibri" w:hAnsi="Calibri" w:cs="Calibri"/>
            <w:color w:val="0000FF"/>
          </w:rPr>
          <w:t>форму</w:t>
        </w:r>
      </w:hyperlink>
      <w:r>
        <w:rPr>
          <w:rFonts w:ascii="Calibri" w:hAnsi="Calibri" w:cs="Calibri"/>
        </w:rPr>
        <w:t xml:space="preserve"> анкеты, подлежащей представлению в государственный орган гражданином Российской Федерации, изъявившим желание участвовать в конкурсе на замещение вакантной должности государственной гражданской службы Российской Федерации;</w:t>
      </w:r>
      <w:proofErr w:type="gramEnd"/>
    </w:p>
    <w:p w:rsidR="00AF0DCF" w:rsidRDefault="00AF0DCF" w:rsidP="00AF0DCF">
      <w:pPr>
        <w:autoSpaceDE w:val="0"/>
        <w:autoSpaceDN w:val="0"/>
        <w:adjustRightInd w:val="0"/>
        <w:spacing w:before="220" w:after="0" w:line="230" w:lineRule="auto"/>
        <w:ind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обеспечить финансирование расходов, связанных с проведением конкурсов на замещение вакантных должностей федеральной государственной гражданской службы,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30" w:lineRule="auto"/>
        <w:ind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Установить, что расходы, связанные с проведением конкурсов на замещение вакантных 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30" w:lineRule="auto"/>
        <w:ind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Признать утратившим силу </w:t>
      </w:r>
      <w:hyperlink r:id="rId14" w:history="1">
        <w:r>
          <w:rPr>
            <w:rFonts w:ascii="Calibri" w:hAnsi="Calibri" w:cs="Calibri"/>
            <w:color w:val="0000FF"/>
          </w:rPr>
          <w:t>Указ</w:t>
        </w:r>
      </w:hyperlink>
      <w:r>
        <w:rPr>
          <w:rFonts w:ascii="Calibri" w:hAnsi="Calibri" w:cs="Calibri"/>
        </w:rPr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государственной должности федеральной государственной службы" (Собрание законодательства Российской Федерации, 1996, N 18, ст. 2115).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30" w:lineRule="auto"/>
        <w:ind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Настоящий Указ вступает в силу с 1 февраля 2005 г.</w:t>
      </w:r>
      <w:bookmarkStart w:id="0" w:name="_GoBack"/>
      <w:bookmarkEnd w:id="0"/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Президент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В.ПУТИН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Москва, Кремль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 февраля 2005 года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112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Утверждено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Указом Президента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 февраля 2005 г. N 112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40"/>
      <w:bookmarkEnd w:id="1"/>
      <w:r>
        <w:rPr>
          <w:rFonts w:ascii="Calibri" w:hAnsi="Calibri" w:cs="Calibri"/>
          <w:b/>
          <w:bCs/>
        </w:rPr>
        <w:t>ПОЛОЖЕНИЕ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КОНКУРСЕ НА ЗАМЕЩЕНИЕ ВАКАНТНОЙ ДОЛЖНОСТИ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ГОСУДАРСТВЕННОЙ ГРАЖДАНСКОЙ СЛУЖБЫ РОССИЙСКОЙ ФЕДЕРАЦИИ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581"/>
      </w:tblGrid>
      <w:tr w:rsidR="00AF0DCF">
        <w:trPr>
          <w:jc w:val="center"/>
        </w:trPr>
        <w:tc>
          <w:tcPr>
            <w:tcW w:w="5000" w:type="pct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AF0DCF" w:rsidRDefault="00AF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:rsidR="00AF0DCF" w:rsidRDefault="00AF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proofErr w:type="gramStart"/>
            <w:r>
              <w:rPr>
                <w:rFonts w:ascii="Calibri" w:hAnsi="Calibri" w:cs="Calibri"/>
                <w:color w:val="392C69"/>
              </w:rPr>
              <w:t xml:space="preserve">(в ред. Указов Президента РФ от 22.01.2011 </w:t>
            </w:r>
            <w:hyperlink r:id="rId15" w:history="1">
              <w:r>
                <w:rPr>
                  <w:rFonts w:ascii="Calibri" w:hAnsi="Calibri" w:cs="Calibri"/>
                  <w:color w:val="0000FF"/>
                </w:rPr>
                <w:t>N 82</w:t>
              </w:r>
            </w:hyperlink>
            <w:r>
              <w:rPr>
                <w:rFonts w:ascii="Calibri" w:hAnsi="Calibri" w:cs="Calibri"/>
                <w:color w:val="392C69"/>
              </w:rPr>
              <w:t>,</w:t>
            </w:r>
            <w:proofErr w:type="gramEnd"/>
          </w:p>
          <w:p w:rsidR="00AF0DCF" w:rsidRDefault="00AF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 xml:space="preserve">от 19.03.2013 </w:t>
            </w:r>
            <w:hyperlink r:id="rId16" w:history="1">
              <w:r>
                <w:rPr>
                  <w:rFonts w:ascii="Calibri" w:hAnsi="Calibri" w:cs="Calibri"/>
                  <w:color w:val="0000FF"/>
                </w:rPr>
                <w:t>N 208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19.03.2014 </w:t>
            </w:r>
            <w:hyperlink r:id="rId17" w:history="1">
              <w:r>
                <w:rPr>
                  <w:rFonts w:ascii="Calibri" w:hAnsi="Calibri" w:cs="Calibri"/>
                  <w:color w:val="0000FF"/>
                </w:rPr>
                <w:t>N 156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18.12.2016 </w:t>
            </w:r>
            <w:hyperlink r:id="rId18" w:history="1">
              <w:r>
                <w:rPr>
                  <w:rFonts w:ascii="Calibri" w:hAnsi="Calibri" w:cs="Calibri"/>
                  <w:color w:val="0000FF"/>
                </w:rPr>
                <w:t>N 677</w:t>
              </w:r>
            </w:hyperlink>
            <w:r>
              <w:rPr>
                <w:rFonts w:ascii="Calibri" w:hAnsi="Calibri" w:cs="Calibri"/>
                <w:color w:val="392C69"/>
              </w:rPr>
              <w:t>,</w:t>
            </w:r>
          </w:p>
          <w:p w:rsidR="00AF0DCF" w:rsidRDefault="00AF0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 xml:space="preserve">от 10.09.2017 </w:t>
            </w:r>
            <w:hyperlink r:id="rId19" w:history="1">
              <w:r>
                <w:rPr>
                  <w:rFonts w:ascii="Calibri" w:hAnsi="Calibri" w:cs="Calibri"/>
                  <w:color w:val="0000FF"/>
                </w:rPr>
                <w:t>N 419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06.10.2020 </w:t>
            </w:r>
            <w:hyperlink r:id="rId20" w:history="1">
              <w:r>
                <w:rPr>
                  <w:rFonts w:ascii="Calibri" w:hAnsi="Calibri" w:cs="Calibri"/>
                  <w:color w:val="0000FF"/>
                </w:rPr>
                <w:t>N 616</w:t>
              </w:r>
            </w:hyperlink>
            <w:r>
              <w:rPr>
                <w:rFonts w:ascii="Calibri" w:hAnsi="Calibri" w:cs="Calibri"/>
                <w:color w:val="392C69"/>
              </w:rPr>
              <w:t>)</w:t>
            </w:r>
          </w:p>
        </w:tc>
      </w:tr>
    </w:tbl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Настоящим Положением в соответствии со </w:t>
      </w:r>
      <w:hyperlink r:id="rId21" w:history="1">
        <w:r>
          <w:rPr>
            <w:rFonts w:ascii="Calibri" w:hAnsi="Calibri" w:cs="Calibri"/>
            <w:color w:val="0000FF"/>
          </w:rPr>
          <w:t>статьей 22</w:t>
        </w:r>
      </w:hyperlink>
      <w:r>
        <w:rPr>
          <w:rFonts w:ascii="Calibri" w:hAnsi="Calibri" w:cs="Calibri"/>
        </w:rPr>
        <w:t xml:space="preserve"> Федерального закона от 27 июля 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службы Российской Федерации (далее - вакантная должность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орган).</w:t>
      </w:r>
      <w:proofErr w:type="gramEnd"/>
      <w:r>
        <w:rPr>
          <w:rFonts w:ascii="Calibri" w:hAnsi="Calibri" w:cs="Calibri"/>
        </w:rPr>
        <w:t xml:space="preserve"> 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 - гражданские служащие) на должностной рост на конкурсной основе.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Конкурс в государственном органе объявляется по решению руководителя государственного органа либо представителя указанного руководителя, осуществляющих полномочия нанимателя от имени Российской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службы, замещение которой в соответствии со </w:t>
      </w:r>
      <w:hyperlink r:id="rId22" w:history="1">
        <w:r>
          <w:rPr>
            <w:rFonts w:ascii="Calibri" w:hAnsi="Calibri" w:cs="Calibri"/>
            <w:color w:val="0000FF"/>
          </w:rPr>
          <w:t>статьей 22</w:t>
        </w:r>
      </w:hyperlink>
      <w:r>
        <w:rPr>
          <w:rFonts w:ascii="Calibri" w:hAnsi="Calibri" w:cs="Calibri"/>
        </w:rPr>
        <w:t xml:space="preserve"> Федерального закона от 27 июля 2004 г. N 79-ФЗ "О государственной гражданской службе Российской Федерации</w:t>
      </w:r>
      <w:proofErr w:type="gramEnd"/>
      <w:r>
        <w:rPr>
          <w:rFonts w:ascii="Calibri" w:hAnsi="Calibri" w:cs="Calibri"/>
        </w:rPr>
        <w:t>" может быть произведено на конкурсной основе.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Конкурс в соответствии со </w:t>
      </w:r>
      <w:hyperlink r:id="rId23" w:history="1">
        <w:r>
          <w:rPr>
            <w:rFonts w:ascii="Calibri" w:hAnsi="Calibri" w:cs="Calibri"/>
            <w:color w:val="0000FF"/>
          </w:rPr>
          <w:t>статьей 22</w:t>
        </w:r>
      </w:hyperlink>
      <w:r>
        <w:rPr>
          <w:rFonts w:ascii="Calibri" w:hAnsi="Calibri" w:cs="Calibri"/>
        </w:rPr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а) при назначении на замещаемые на определенный срок полномочий должности государственной гражданской службы Российской Федерации (далее - должности гражданской службы) категорий "руководители" и "помощники (советники)";</w:t>
      </w:r>
      <w:proofErr w:type="gramEnd"/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б)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при заключении срочного служебного контракта;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г) при назначении гражданского служащего на иную должность гражданской службы в случаях, предусмотренных </w:t>
      </w:r>
      <w:hyperlink r:id="rId24" w:history="1">
        <w:r>
          <w:rPr>
            <w:rFonts w:ascii="Calibri" w:hAnsi="Calibri" w:cs="Calibri"/>
            <w:color w:val="0000FF"/>
          </w:rPr>
          <w:t>частью 2 статьи 28</w:t>
        </w:r>
      </w:hyperlink>
      <w:r>
        <w:rPr>
          <w:rFonts w:ascii="Calibri" w:hAnsi="Calibri" w:cs="Calibri"/>
        </w:rPr>
        <w:t xml:space="preserve">, </w:t>
      </w:r>
      <w:hyperlink r:id="rId25" w:history="1">
        <w:r>
          <w:rPr>
            <w:rFonts w:ascii="Calibri" w:hAnsi="Calibri" w:cs="Calibri"/>
            <w:color w:val="0000FF"/>
          </w:rPr>
          <w:t>частью 1 статьи 31</w:t>
        </w:r>
      </w:hyperlink>
      <w:r>
        <w:rPr>
          <w:rFonts w:ascii="Calibri" w:hAnsi="Calibri" w:cs="Calibri"/>
        </w:rPr>
        <w:t xml:space="preserve"> и </w:t>
      </w:r>
      <w:hyperlink r:id="rId26" w:history="1">
        <w:r>
          <w:rPr>
            <w:rFonts w:ascii="Calibri" w:hAnsi="Calibri" w:cs="Calibri"/>
            <w:color w:val="0000FF"/>
          </w:rPr>
          <w:t>частью 9 статьи 60.1</w:t>
        </w:r>
      </w:hyperlink>
      <w:r>
        <w:rPr>
          <w:rFonts w:ascii="Calibri" w:hAnsi="Calibri" w:cs="Calibri"/>
        </w:rPr>
        <w:t xml:space="preserve"> Федерального закона от 27 июля 2004 г. N 79-ФЗ "О государственной гражданской службе Российской Федерации";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"г" в ред. </w:t>
      </w:r>
      <w:hyperlink r:id="rId27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19.03.2014 N 156)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"д" в ред. </w:t>
      </w:r>
      <w:hyperlink r:id="rId28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19.03.2014 N 156)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Конкурс может не проводиться: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по </w:t>
      </w:r>
      <w:hyperlink r:id="rId29" w:history="1">
        <w:r>
          <w:rPr>
            <w:rFonts w:ascii="Calibri" w:hAnsi="Calibri" w:cs="Calibri"/>
            <w:color w:val="0000FF"/>
          </w:rPr>
          <w:t>перечню</w:t>
        </w:r>
      </w:hyperlink>
      <w:r>
        <w:rPr>
          <w:rFonts w:ascii="Calibri" w:hAnsi="Calibri" w:cs="Calibri"/>
        </w:rPr>
        <w:t xml:space="preserve"> должностей, утверждаемому нормативным актом государственного органа;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0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22.01.2011 N 82)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при назначении на должности гражданской службы, относящиеся к группе младших должностей гражданской службы, по решению представителя нанимателя.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31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 государственной гражданской службе.</w:t>
      </w:r>
      <w:proofErr w:type="gramEnd"/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32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18.12.2016 N 677)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Конкурс проводится в два этапа. </w:t>
      </w:r>
      <w:proofErr w:type="gramStart"/>
      <w:r>
        <w:rPr>
          <w:rFonts w:ascii="Calibri" w:hAnsi="Calibri" w:cs="Calibri"/>
        </w:rPr>
        <w:t>На первом этапе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(далее - сеть "Интернет") размещается объявление о приеме документов для участия в конкурсе, а также следующая информация о конкурсе: наименование вакантной должности гражданской службы, квалификационные требования для замещения этой должности, условия прохождения гражданской службы, место и время приема документов, подлежащих представлению</w:t>
      </w:r>
      <w:proofErr w:type="gramEnd"/>
      <w:r>
        <w:rPr>
          <w:rFonts w:ascii="Calibri" w:hAnsi="Calibri" w:cs="Calibri"/>
        </w:rPr>
        <w:t xml:space="preserve"> в соответствии с </w:t>
      </w:r>
      <w:hyperlink w:anchor="Par67" w:history="1">
        <w:r>
          <w:rPr>
            <w:rFonts w:ascii="Calibri" w:hAnsi="Calibri" w:cs="Calibri"/>
            <w:color w:val="0000FF"/>
          </w:rPr>
          <w:t>пунктом 7</w:t>
        </w:r>
      </w:hyperlink>
      <w:r>
        <w:rPr>
          <w:rFonts w:ascii="Calibri" w:hAnsi="Calibri" w:cs="Calibri"/>
        </w:rPr>
        <w:t xml:space="preserve"> настоящего Положения,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Указов Президента РФ от 22.01.2011 </w:t>
      </w:r>
      <w:hyperlink r:id="rId33" w:history="1">
        <w:r>
          <w:rPr>
            <w:rFonts w:ascii="Calibri" w:hAnsi="Calibri" w:cs="Calibri"/>
            <w:color w:val="0000FF"/>
          </w:rPr>
          <w:t>N 82</w:t>
        </w:r>
      </w:hyperlink>
      <w:r>
        <w:rPr>
          <w:rFonts w:ascii="Calibri" w:hAnsi="Calibri" w:cs="Calibri"/>
        </w:rPr>
        <w:t xml:space="preserve">, от 19.03.2014 </w:t>
      </w:r>
      <w:hyperlink r:id="rId34" w:history="1">
        <w:r>
          <w:rPr>
            <w:rFonts w:ascii="Calibri" w:hAnsi="Calibri" w:cs="Calibri"/>
            <w:color w:val="0000FF"/>
          </w:rPr>
          <w:t>N 156</w:t>
        </w:r>
      </w:hyperlink>
      <w:r>
        <w:rPr>
          <w:rFonts w:ascii="Calibri" w:hAnsi="Calibri" w:cs="Calibri"/>
        </w:rPr>
        <w:t xml:space="preserve">, от 18.12.2016 </w:t>
      </w:r>
      <w:hyperlink r:id="rId35" w:history="1">
        <w:r>
          <w:rPr>
            <w:rFonts w:ascii="Calibri" w:hAnsi="Calibri" w:cs="Calibri"/>
            <w:color w:val="0000FF"/>
          </w:rPr>
          <w:t>N 677</w:t>
        </w:r>
      </w:hyperlink>
      <w:r>
        <w:rPr>
          <w:rFonts w:ascii="Calibri" w:hAnsi="Calibri" w:cs="Calibri"/>
        </w:rPr>
        <w:t xml:space="preserve">, от 10.09.2017 </w:t>
      </w:r>
      <w:hyperlink r:id="rId36" w:history="1">
        <w:r>
          <w:rPr>
            <w:rFonts w:ascii="Calibri" w:hAnsi="Calibri" w:cs="Calibri"/>
            <w:color w:val="0000FF"/>
          </w:rPr>
          <w:t>N 419</w:t>
        </w:r>
      </w:hyperlink>
      <w:r>
        <w:rPr>
          <w:rFonts w:ascii="Calibri" w:hAnsi="Calibri" w:cs="Calibri"/>
        </w:rPr>
        <w:t>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2" w:name="Par67"/>
      <w:bookmarkEnd w:id="2"/>
      <w:r>
        <w:rPr>
          <w:rFonts w:ascii="Calibri" w:hAnsi="Calibri" w:cs="Calibri"/>
        </w:rPr>
        <w:t>7. Гражданин Российской Федерации, изъявивший желание участвовать в конкурсе, представляет в государственный орган: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личное заявление;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б) заполненную и подписанную анкету по </w:t>
      </w:r>
      <w:hyperlink r:id="rId37" w:history="1">
        <w:r>
          <w:rPr>
            <w:rFonts w:ascii="Calibri" w:hAnsi="Calibri" w:cs="Calibri"/>
            <w:color w:val="0000FF"/>
          </w:rPr>
          <w:t>форме</w:t>
        </w:r>
      </w:hyperlink>
      <w:r>
        <w:rPr>
          <w:rFonts w:ascii="Calibri" w:hAnsi="Calibri" w:cs="Calibri"/>
        </w:rPr>
        <w:t>, утвержденной Правительством Российской Федерации, с фотографией;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"б" в ред. </w:t>
      </w:r>
      <w:hyperlink r:id="rId38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10.09.2017 N 419)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документы, подтверждающие необходимое профессиональное образование, квалификацию и стаж работы: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9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06.10.2020 N 616)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0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06.10.2020 N 616)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"г" в ред. </w:t>
      </w:r>
      <w:hyperlink r:id="rId41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19.03.2014 N 156)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д) </w:t>
      </w:r>
      <w:hyperlink r:id="rId42" w:history="1">
        <w:r>
          <w:rPr>
            <w:rFonts w:ascii="Calibri" w:hAnsi="Calibri" w:cs="Calibri"/>
            <w:color w:val="0000FF"/>
          </w:rPr>
          <w:t>документ</w:t>
        </w:r>
      </w:hyperlink>
      <w:r>
        <w:rPr>
          <w:rFonts w:ascii="Calibri" w:hAnsi="Calibri" w:cs="Calibri"/>
        </w:rP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е) иные документы, предусмотренные Федеральным </w:t>
      </w:r>
      <w:hyperlink r:id="rId43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3" w:name="Par80"/>
      <w:bookmarkEnd w:id="3"/>
      <w:r>
        <w:rPr>
          <w:rFonts w:ascii="Calibri" w:hAnsi="Calibri" w:cs="Calibri"/>
        </w:rPr>
        <w:t>8.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Гражданский служащий, изъявивший желание участвовать в конкурсе, проводимом в ином государственном органе, представляет в этот государственный орган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Федерации, с фотографией.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4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10.09.2017 N 419)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8 в ред. </w:t>
      </w:r>
      <w:hyperlink r:id="rId45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22.01.2011 N 82)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8.1. </w:t>
      </w:r>
      <w:proofErr w:type="gramStart"/>
      <w:r>
        <w:rPr>
          <w:rFonts w:ascii="Calibri" w:hAnsi="Calibri" w:cs="Calibri"/>
        </w:rPr>
        <w:t xml:space="preserve">Документы, указанные в </w:t>
      </w:r>
      <w:hyperlink w:anchor="Par67" w:history="1">
        <w:r>
          <w:rPr>
            <w:rFonts w:ascii="Calibri" w:hAnsi="Calibri" w:cs="Calibri"/>
            <w:color w:val="0000FF"/>
          </w:rPr>
          <w:t>пунктах 7</w:t>
        </w:r>
      </w:hyperlink>
      <w:r>
        <w:rPr>
          <w:rFonts w:ascii="Calibri" w:hAnsi="Calibri" w:cs="Calibri"/>
        </w:rPr>
        <w:t xml:space="preserve"> и </w:t>
      </w:r>
      <w:hyperlink w:anchor="Par80" w:history="1">
        <w:r>
          <w:rPr>
            <w:rFonts w:ascii="Calibri" w:hAnsi="Calibri" w:cs="Calibri"/>
            <w:color w:val="0000FF"/>
          </w:rPr>
          <w:t>8</w:t>
        </w:r>
      </w:hyperlink>
      <w:r>
        <w:rPr>
          <w:rFonts w:ascii="Calibri" w:hAnsi="Calibri" w:cs="Calibri"/>
        </w:rPr>
        <w:t xml:space="preserve"> настоящего Положения,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"Интернет" представляются в государственный орган гражданином (гражданским служащим) лично, посредством направления по почте или в электронном виде с использованием указанной информационной системы.</w:t>
      </w:r>
      <w:proofErr w:type="gramEnd"/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hyperlink r:id="rId46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представления документов в электронном виде устанавливается Правительством Российской Федерации.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8.1 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</w:t>
      </w:r>
      <w:hyperlink r:id="rId47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РФ от 10.09.2017 N 419)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С согласия гражданина (гражданского служащего) проводится процедура оформления его допуска к </w:t>
      </w:r>
      <w:hyperlink r:id="rId48" w:history="1">
        <w:r>
          <w:rPr>
            <w:rFonts w:ascii="Calibri" w:hAnsi="Calibri" w:cs="Calibri"/>
            <w:color w:val="0000FF"/>
          </w:rPr>
          <w:t>сведениям</w:t>
        </w:r>
      </w:hyperlink>
      <w:r>
        <w:rPr>
          <w:rFonts w:ascii="Calibri" w:hAnsi="Calibri" w:cs="Calibri"/>
        </w:rPr>
        <w:t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Достоверность сведений, представленных гражданином в государственный орган, подлежит проверке. Сведения, представленные в электронном виде, подвергаются автоматизированной проверке в </w:t>
      </w:r>
      <w:hyperlink r:id="rId49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Правительством Российской Федерации.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0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10.09.2017 N 419)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достоверности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Гражданин (гражданский служащий) не допускается к участию в конкурсе в связи с его несоответствием квалификационным требованиям для замещения вакантной должности гражданской службы, а также в связи с </w:t>
      </w:r>
      <w:hyperlink r:id="rId51" w:history="1">
        <w:r>
          <w:rPr>
            <w:rFonts w:ascii="Calibri" w:hAnsi="Calibri" w:cs="Calibri"/>
            <w:color w:val="0000FF"/>
          </w:rPr>
          <w:t>ограничениями</w:t>
        </w:r>
      </w:hyperlink>
      <w:r>
        <w:rPr>
          <w:rFonts w:ascii="Calibri" w:hAnsi="Calibri" w:cs="Calibri"/>
        </w:rPr>
        <w:t>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52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18.12.2016 N 677)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Утратил силу с 1 октября 2017 года. - </w:t>
      </w:r>
      <w:hyperlink r:id="rId53" w:history="1">
        <w:r>
          <w:rPr>
            <w:rFonts w:ascii="Calibri" w:hAnsi="Calibri" w:cs="Calibri"/>
            <w:color w:val="0000FF"/>
          </w:rPr>
          <w:t>Указ</w:t>
        </w:r>
      </w:hyperlink>
      <w:r>
        <w:rPr>
          <w:rFonts w:ascii="Calibri" w:hAnsi="Calibri" w:cs="Calibri"/>
        </w:rPr>
        <w:t xml:space="preserve"> Президента РФ от 10.09.2017 N 419.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12 в ред. </w:t>
      </w:r>
      <w:hyperlink r:id="rId54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10.09.2017 N 419)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hyperlink r:id="rId55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14. Государственный орган не </w:t>
      </w:r>
      <w:proofErr w:type="gramStart"/>
      <w:r>
        <w:rPr>
          <w:rFonts w:ascii="Calibri" w:hAnsi="Calibri" w:cs="Calibri"/>
        </w:rPr>
        <w:t>позднее</w:t>
      </w:r>
      <w:proofErr w:type="gramEnd"/>
      <w:r>
        <w:rPr>
          <w:rFonts w:ascii="Calibri" w:hAnsi="Calibri" w:cs="Calibri"/>
        </w:rPr>
        <w:t xml:space="preserve">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"Интернет" информацию о 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</w:t>
      </w:r>
      <w:proofErr w:type="gramStart"/>
      <w:r>
        <w:rPr>
          <w:rFonts w:ascii="Calibri" w:hAnsi="Calibri" w:cs="Calibri"/>
        </w:rPr>
        <w:t>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  <w:proofErr w:type="gramEnd"/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6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10.09.2017 N 419)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проведении конкурса кандидатам гарантируется равенство прав в соответствии с </w:t>
      </w:r>
      <w:hyperlink r:id="rId57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 и федеральными законами.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Если в результате проведения конкурса не были выявлены кандидаты, отвечающие квалификационным требованиям для замещения вакантной должности гражданской службы, представитель нанимателя может принять решение о проведении повторного конкурса.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15 в ред. </w:t>
      </w:r>
      <w:hyperlink r:id="rId58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18.12.2016 N 677)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Для проведения конкурса правовым актом государственного органа образуется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17. </w:t>
      </w:r>
      <w:proofErr w:type="gramStart"/>
      <w:r>
        <w:rPr>
          <w:rFonts w:ascii="Calibri" w:hAnsi="Calibri" w:cs="Calibri"/>
        </w:rPr>
        <w:t>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кадров, юридического (правового) подразделения и подразделения, в котором проводится конкурс на замещение вакантной должности гражданской службы), представитель федерального государственного органа по управлению государственной службой или государственного органа субъекта Российской Федерации по управлению государственной службой, а также представители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научных, образовательных и других организаций, приглашаемые соответствующим органом по управлению государственной службой по запросу представителя нанимателя в качестве независимых экспертов - специалистов по вопросам, связанным с гражданской службой, без указания персональных данных экспертов.</w:t>
      </w:r>
      <w:proofErr w:type="gramEnd"/>
      <w:r>
        <w:rPr>
          <w:rFonts w:ascii="Calibri" w:hAnsi="Calibri" w:cs="Calibri"/>
        </w:rPr>
        <w:t xml:space="preserve"> Число независимых экспертов должно составлять не менее одной четверти от общего числа членов конкурсной комиссии.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9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19.03.2014 N 156)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состав конкурсной комиссии в федеральном органе исполнительной власти, при котором в соответствии со </w:t>
      </w:r>
      <w:hyperlink r:id="rId60" w:history="1">
        <w:r>
          <w:rPr>
            <w:rFonts w:ascii="Calibri" w:hAnsi="Calibri" w:cs="Calibri"/>
            <w:color w:val="0000FF"/>
          </w:rPr>
          <w:t>статьей 20</w:t>
        </w:r>
      </w:hyperlink>
      <w:r>
        <w:rPr>
          <w:rFonts w:ascii="Calibri" w:hAnsi="Calibri" w:cs="Calibri"/>
        </w:rPr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</w:t>
      </w:r>
      <w:proofErr w:type="gramEnd"/>
      <w:r>
        <w:rPr>
          <w:rFonts w:ascii="Calibri" w:hAnsi="Calibri" w:cs="Calibri"/>
        </w:rPr>
        <w:t xml:space="preserve"> лицами, названными в абзаце первом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а</w:t>
      </w:r>
      <w:proofErr w:type="gramEnd"/>
      <w:r>
        <w:rPr>
          <w:rFonts w:ascii="Calibri" w:hAnsi="Calibri" w:cs="Calibri"/>
        </w:rPr>
        <w:t xml:space="preserve">бзац введен </w:t>
      </w:r>
      <w:hyperlink r:id="rId61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РФ от 19.03.2013 N 208)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Кандидатуры представителей общественного совета при государственном органе для включения в состав конкурсной комиссии представляются этим советом по запросу руководителя государственного органа.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62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РФ от 19.03.2013 N 208)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</w:t>
      </w:r>
      <w:r>
        <w:rPr>
          <w:rFonts w:ascii="Calibri" w:hAnsi="Calibri" w:cs="Calibri"/>
        </w:rPr>
        <w:lastRenderedPageBreak/>
        <w:t xml:space="preserve">использованием </w:t>
      </w:r>
      <w:hyperlink r:id="rId63" w:history="1">
        <w:r>
          <w:rPr>
            <w:rFonts w:ascii="Calibri" w:hAnsi="Calibri" w:cs="Calibri"/>
            <w:color w:val="0000FF"/>
          </w:rPr>
          <w:t>сведений</w:t>
        </w:r>
      </w:hyperlink>
      <w:r>
        <w:rPr>
          <w:rFonts w:ascii="Calibri" w:hAnsi="Calibri" w:cs="Calibri"/>
        </w:rPr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Конкурсная комиссия состоит из председателя, заместителя председателя, секретаря и членов комиссии.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государственном органе допускается образование нескольких конкурсных комиссий для различных категорий и групп должностей гражданской службы.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64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18.12.2016 N 677)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</w:t>
      </w:r>
      <w:proofErr w:type="gramEnd"/>
      <w:r>
        <w:rPr>
          <w:rFonts w:ascii="Calibri" w:hAnsi="Calibri" w:cs="Calibri"/>
        </w:rPr>
        <w:t xml:space="preserve">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65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 государственной гражданской службе.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6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18.12.2016 N 677)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Заседание конкурсной комиссии проводится при наличии не менее двух кандидатов.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67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19.03.2013 N 208)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равенстве голосов решающим является голос председателя конкурсной комиссии.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21.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Конкурсная комиссия вправе также принять решение, имеющее рекомендательный характер, о включении в кадровый резерв государственного органа кандидата, который не стал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68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РФ от 19.03.2014 N 156)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23. По результатам конкурса издается акт представителя нанимателя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Если конкурсной комиссией принято решение о включении в кадровый резерв государственного органа кандидата, не ставшего победителем конкурса на замещение вакантной должности гражданской службы, то с согласия указанного лица издается акт государственного органа о включении его в кадровый резерв этого органа для замещения должностей гражданской службы той же группы, к которой относилась вакантная должность гражданской службы.</w:t>
      </w:r>
      <w:proofErr w:type="gramEnd"/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69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РФ от 19.03.2014 N 156)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24.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размещается на официальных сайтах государственного органа и указанной информационной системы в сети "Интернет".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24 в ред. </w:t>
      </w:r>
      <w:hyperlink r:id="rId70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10.09.2017 N 419)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25.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AF0DCF" w:rsidRDefault="00AF0DCF" w:rsidP="00AF0D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25 в ред. </w:t>
      </w:r>
      <w:hyperlink r:id="rId71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РФ от 10.09.2017 N 419)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26.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>
        <w:rPr>
          <w:rFonts w:ascii="Calibri" w:hAnsi="Calibri" w:cs="Calibri"/>
        </w:rPr>
        <w:t>дств св</w:t>
      </w:r>
      <w:proofErr w:type="gramEnd"/>
      <w:r>
        <w:rPr>
          <w:rFonts w:ascii="Calibri" w:hAnsi="Calibri" w:cs="Calibri"/>
        </w:rPr>
        <w:t>язи и другие), осуществляются кандидатами за счет собственных средств.</w:t>
      </w:r>
    </w:p>
    <w:p w:rsidR="00AF0DCF" w:rsidRDefault="00AF0DCF" w:rsidP="00AF0DC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27. Кандидат вправе обжаловать решение конкурсной комиссии в соответствии с </w:t>
      </w:r>
      <w:hyperlink r:id="rId72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AF0DCF" w:rsidRDefault="00AF0DCF"/>
    <w:sectPr w:rsidR="00AF0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27A"/>
    <w:rsid w:val="0013627A"/>
    <w:rsid w:val="00AF0DCF"/>
    <w:rsid w:val="00BB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FF84694C8A99CF419125F65242588E0583CA001883EF434CEA946B44AD0600192E58F24A7B0F35BB97F9A1121811721A9B74400B55352D9IFqEG" TargetMode="External"/><Relationship Id="rId18" Type="http://schemas.openxmlformats.org/officeDocument/2006/relationships/hyperlink" Target="consultantplus://offline/ref=662546E3D76498CA7ECB33CF8B1958F53E7274683D639721A578EDB3102848D1DD8B6CBF445CAD56876548C0630713FE613066BCB627F6D4J0q9G" TargetMode="External"/><Relationship Id="rId26" Type="http://schemas.openxmlformats.org/officeDocument/2006/relationships/hyperlink" Target="consultantplus://offline/ref=662546E3D76498CA7ECB33CF8B1958F53F7774683D619721A578EDB3102848D1DD8B6CBF4358A602D02A499C265000FE623065BDAAJ2q5G" TargetMode="External"/><Relationship Id="rId39" Type="http://schemas.openxmlformats.org/officeDocument/2006/relationships/hyperlink" Target="consultantplus://offline/ref=662546E3D76498CA7ECB33CF8B1958F53F74786035619721A578EDB3102848D1DD8B6CBF445CAD55806548C0630713FE613066BCB627F6D4J0q9G" TargetMode="External"/><Relationship Id="rId21" Type="http://schemas.openxmlformats.org/officeDocument/2006/relationships/hyperlink" Target="consultantplus://offline/ref=662546E3D76498CA7ECB33CF8B1958F53F7774683D619721A578EDB3102848D1DD8B6CBF445CAF55826548C0630713FE613066BCB627F6D4J0q9G" TargetMode="External"/><Relationship Id="rId34" Type="http://schemas.openxmlformats.org/officeDocument/2006/relationships/hyperlink" Target="consultantplus://offline/ref=662546E3D76498CA7ECB33CF8B1958F53E757B643F629721A578EDB3102848D1DD8B6CBF445CAD54866548C0630713FE613066BCB627F6D4J0q9G" TargetMode="External"/><Relationship Id="rId42" Type="http://schemas.openxmlformats.org/officeDocument/2006/relationships/hyperlink" Target="consultantplus://offline/ref=662546E3D76498CA7ECB33CF8B1958F535747A60346BCA2BAD21E1B1172717C6DAC260BE445EAA5F8A3A4DD5725F1FFD7D2F66A3AA25F4JDq6G" TargetMode="External"/><Relationship Id="rId47" Type="http://schemas.openxmlformats.org/officeDocument/2006/relationships/hyperlink" Target="consultantplus://offline/ref=662546E3D76498CA7ECB33CF8B1958F53E757B653C689721A578EDB3102848D1DD8B6CBF445CAD57836548C0630713FE613066BCB627F6D4J0q9G" TargetMode="External"/><Relationship Id="rId50" Type="http://schemas.openxmlformats.org/officeDocument/2006/relationships/hyperlink" Target="consultantplus://offline/ref=662546E3D76498CA7ECB33CF8B1958F53E757B653C689721A578EDB3102848D1DD8B6CBF445CAD57866548C0630713FE613066BCB627F6D4J0q9G" TargetMode="External"/><Relationship Id="rId55" Type="http://schemas.openxmlformats.org/officeDocument/2006/relationships/hyperlink" Target="consultantplus://offline/ref=662546E3D76498CA7ECB33CF8B1958F53F7774683D619721A578EDB3102848D1DD8B6CBF445CAA53896548C0630713FE613066BCB627F6D4J0q9G" TargetMode="External"/><Relationship Id="rId63" Type="http://schemas.openxmlformats.org/officeDocument/2006/relationships/hyperlink" Target="consultantplus://offline/ref=662546E3D76498CA7ECB33CF8B1958F5357175693D6BCA2BAD21E1B1172717C6DAC260BE445CAD558A3A4DD5725F1FFD7D2F66A3AA25F4JDq6G" TargetMode="External"/><Relationship Id="rId68" Type="http://schemas.openxmlformats.org/officeDocument/2006/relationships/hyperlink" Target="consultantplus://offline/ref=662546E3D76498CA7ECB33CF8B1958F53E757B643F629721A578EDB3102848D1DD8B6CBF445CAD55856548C0630713FE613066BCB627F6D4J0q9G" TargetMode="External"/><Relationship Id="rId7" Type="http://schemas.openxmlformats.org/officeDocument/2006/relationships/hyperlink" Target="consultantplus://offline/ref=7FF84694C8A99CF419125F65242588E05938AF07833EF434CEA946B44AD0600192E58F24A7B0F359BD7F9A1121811721A9B74400B55352D9IFqEG" TargetMode="External"/><Relationship Id="rId71" Type="http://schemas.openxmlformats.org/officeDocument/2006/relationships/hyperlink" Target="consultantplus://offline/ref=662546E3D76498CA7ECB33CF8B1958F53E757B653C689721A578EDB3102848D1DD8B6CBF445CAD54866548C0630713FE613066BCB627F6D4J0q9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FF84694C8A99CF419125F65242588E05A3BAB048135F434CEA946B44AD0600192E58F24A7B0F35ABA7F9A1121811721A9B74400B55352D9IFqEG" TargetMode="External"/><Relationship Id="rId29" Type="http://schemas.openxmlformats.org/officeDocument/2006/relationships/hyperlink" Target="consultantplus://offline/ref=662546E3D76498CA7ECB33CF8B1958F53F7774683D619721A578EDB3102848D1DD8B6CB94F08FC12D4631D9339531FE1612E65JBqDG" TargetMode="External"/><Relationship Id="rId11" Type="http://schemas.openxmlformats.org/officeDocument/2006/relationships/hyperlink" Target="consultantplus://offline/ref=7FF84694C8A99CF419125F65242588E0583AA00B813DF434CEA946B44AD0600192E58F24A7B0F158BD7F9A1121811721A9B74400B55352D9IFqEG" TargetMode="External"/><Relationship Id="rId24" Type="http://schemas.openxmlformats.org/officeDocument/2006/relationships/hyperlink" Target="consultantplus://offline/ref=662546E3D76498CA7ECB33CF8B1958F53F7774683D619721A578EDB3102848D1DD8B6CBF445CAE57866548C0630713FE613066BCB627F6D4J0q9G" TargetMode="External"/><Relationship Id="rId32" Type="http://schemas.openxmlformats.org/officeDocument/2006/relationships/hyperlink" Target="consultantplus://offline/ref=662546E3D76498CA7ECB33CF8B1958F53E7274683D639721A578EDB3102848D1DD8B6CBF445CAD56866548C0630713FE613066BCB627F6D4J0q9G" TargetMode="External"/><Relationship Id="rId37" Type="http://schemas.openxmlformats.org/officeDocument/2006/relationships/hyperlink" Target="consultantplus://offline/ref=662546E3D76498CA7ECB33CF8B1958F53F71746234629721A578EDB3102848D1DD8B6CBF445CAD56866548C0630713FE613066BCB627F6D4J0q9G" TargetMode="External"/><Relationship Id="rId40" Type="http://schemas.openxmlformats.org/officeDocument/2006/relationships/hyperlink" Target="consultantplus://offline/ref=662546E3D76498CA7ECB33CF8B1958F53F74786035619721A578EDB3102848D1DD8B6CBF445CAD55826548C0630713FE613066BCB627F6D4J0q9G" TargetMode="External"/><Relationship Id="rId45" Type="http://schemas.openxmlformats.org/officeDocument/2006/relationships/hyperlink" Target="consultantplus://offline/ref=662546E3D76498CA7ECB33CF8B1958F53E757B643C699721A578EDB3102848D1DD8B6CBF445CAD57816548C0630713FE613066BCB627F6D4J0q9G" TargetMode="External"/><Relationship Id="rId53" Type="http://schemas.openxmlformats.org/officeDocument/2006/relationships/hyperlink" Target="consultantplus://offline/ref=662546E3D76498CA7ECB33CF8B1958F53E757B653C689721A578EDB3102848D1DD8B6CBF445CAD57886548C0630713FE613066BCB627F6D4J0q9G" TargetMode="External"/><Relationship Id="rId58" Type="http://schemas.openxmlformats.org/officeDocument/2006/relationships/hyperlink" Target="consultantplus://offline/ref=662546E3D76498CA7ECB33CF8B1958F53E7274683D639721A578EDB3102848D1DD8B6CBF445CAD57806548C0630713FE613066BCB627F6D4J0q9G" TargetMode="External"/><Relationship Id="rId66" Type="http://schemas.openxmlformats.org/officeDocument/2006/relationships/hyperlink" Target="consultantplus://offline/ref=662546E3D76498CA7ECB33CF8B1958F53E7274683D639721A578EDB3102848D1DD8B6CBF445CAD57846548C0630713FE613066BCB627F6D4J0q9G" TargetMode="External"/><Relationship Id="rId74" Type="http://schemas.openxmlformats.org/officeDocument/2006/relationships/theme" Target="theme/theme1.xml"/><Relationship Id="rId5" Type="http://schemas.openxmlformats.org/officeDocument/2006/relationships/hyperlink" Target="consultantplus://offline/ref=7FF84694C8A99CF419125F65242588E05938AF078035F434CEA946B44AD0600192E58F24A7B0F35BB87F9A1121811721A9B74400B55352D9IFqEG" TargetMode="External"/><Relationship Id="rId15" Type="http://schemas.openxmlformats.org/officeDocument/2006/relationships/hyperlink" Target="consultantplus://offline/ref=7FF84694C8A99CF419125F65242588E05938AF078035F434CEA946B44AD0600192E58F24A7B0F35BB87F9A1121811721A9B74400B55352D9IFqEG" TargetMode="External"/><Relationship Id="rId23" Type="http://schemas.openxmlformats.org/officeDocument/2006/relationships/hyperlink" Target="consultantplus://offline/ref=662546E3D76498CA7ECB33CF8B1958F53F7774683D619721A578EDB3102848D1DD8B6CBF445CAF57876548C0630713FE613066BCB627F6D4J0q9G" TargetMode="External"/><Relationship Id="rId28" Type="http://schemas.openxmlformats.org/officeDocument/2006/relationships/hyperlink" Target="consultantplus://offline/ref=662546E3D76498CA7ECB33CF8B1958F53E757B643F629721A578EDB3102848D1DD8B6CBF445CAD54876548C0630713FE613066BCB627F6D4J0q9G" TargetMode="External"/><Relationship Id="rId36" Type="http://schemas.openxmlformats.org/officeDocument/2006/relationships/hyperlink" Target="consultantplus://offline/ref=662546E3D76498CA7ECB33CF8B1958F53E757B653C689721A578EDB3102848D1DD8B6CBF445CAD56866548C0630713FE613066BCB627F6D4J0q9G" TargetMode="External"/><Relationship Id="rId49" Type="http://schemas.openxmlformats.org/officeDocument/2006/relationships/hyperlink" Target="consultantplus://offline/ref=662546E3D76498CA7ECB33CF8B1958F53F737D6634649721A578EDB3102848D1DD8B6CBF445CAD52826548C0630713FE613066BCB627F6D4J0q9G" TargetMode="External"/><Relationship Id="rId57" Type="http://schemas.openxmlformats.org/officeDocument/2006/relationships/hyperlink" Target="consultantplus://offline/ref=662546E3D76498CA7ECB33CF8B1958F53E7A7B643636C023F42DE3B6187812C1CBC260BC5A5DAC48836E1EJ9q1G" TargetMode="External"/><Relationship Id="rId61" Type="http://schemas.openxmlformats.org/officeDocument/2006/relationships/hyperlink" Target="consultantplus://offline/ref=662546E3D76498CA7ECB33CF8B1958F53D767F673D699721A578EDB3102848D1DD8B6CBF445CAD57876548C0630713FE613066BCB627F6D4J0q9G" TargetMode="External"/><Relationship Id="rId10" Type="http://schemas.openxmlformats.org/officeDocument/2006/relationships/hyperlink" Target="consultantplus://offline/ref=7FF84694C8A99CF419125F65242588E05839AC03893DF434CEA946B44AD0600192E58F24A7B0F358BE7F9A1121811721A9B74400B55352D9IFqEG" TargetMode="External"/><Relationship Id="rId19" Type="http://schemas.openxmlformats.org/officeDocument/2006/relationships/hyperlink" Target="consultantplus://offline/ref=662546E3D76498CA7ECB33CF8B1958F53E757B653C689721A578EDB3102848D1DD8B6CBF445CAD56876548C0630713FE613066BCB627F6D4J0q9G" TargetMode="External"/><Relationship Id="rId31" Type="http://schemas.openxmlformats.org/officeDocument/2006/relationships/hyperlink" Target="consultantplus://offline/ref=662546E3D76498CA7ECB33CF8B1958F53F7774683D619721A578EDB3102848D1DD8B6CBC475EA602D02A499C265000FE623065BDAAJ2q5G" TargetMode="External"/><Relationship Id="rId44" Type="http://schemas.openxmlformats.org/officeDocument/2006/relationships/hyperlink" Target="consultantplus://offline/ref=662546E3D76498CA7ECB33CF8B1958F53E757B653C689721A578EDB3102848D1DD8B6CBF445CAD57816548C0630713FE613066BCB627F6D4J0q9G" TargetMode="External"/><Relationship Id="rId52" Type="http://schemas.openxmlformats.org/officeDocument/2006/relationships/hyperlink" Target="consultantplus://offline/ref=662546E3D76498CA7ECB33CF8B1958F53E7274683D639721A578EDB3102848D1DD8B6CBF445CAD57816548C0630713FE613066BCB627F6D4J0q9G" TargetMode="External"/><Relationship Id="rId60" Type="http://schemas.openxmlformats.org/officeDocument/2006/relationships/hyperlink" Target="consultantplus://offline/ref=662546E3D76498CA7ECB33CF8B1958F53E7A78623E619721A578EDB3102848D1DD8B6CBF445CAC52816548C0630713FE613066BCB627F6D4J0q9G" TargetMode="External"/><Relationship Id="rId65" Type="http://schemas.openxmlformats.org/officeDocument/2006/relationships/hyperlink" Target="consultantplus://offline/ref=662546E3D76498CA7ECB33CF8B1958F53F7774683D619721A578EDB3102848D1CF8B34B3455EB35780701E9125J5q2G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FF84694C8A99CF419125F65242588E05938AF068034F434CEA946B44AD0600192E58F24A7B0F35BB87F9A1121811721A9B74400B55352D9IFqEG" TargetMode="External"/><Relationship Id="rId14" Type="http://schemas.openxmlformats.org/officeDocument/2006/relationships/hyperlink" Target="consultantplus://offline/ref=7FF84694C8A99CF419125F65242588E05A3FAA018937A93EC6F04AB64DDF3F0495F48F24A5AEF25AA076CE42I6q5G" TargetMode="External"/><Relationship Id="rId22" Type="http://schemas.openxmlformats.org/officeDocument/2006/relationships/hyperlink" Target="consultantplus://offline/ref=662546E3D76498CA7ECB33CF8B1958F53F7774683D619721A578EDB3102848D1DD8B6CBF445CAF57876548C0630713FE613066BCB627F6D4J0q9G" TargetMode="External"/><Relationship Id="rId27" Type="http://schemas.openxmlformats.org/officeDocument/2006/relationships/hyperlink" Target="consultantplus://offline/ref=662546E3D76498CA7ECB33CF8B1958F53E757B643F629721A578EDB3102848D1DD8B6CBF445CAD54856548C0630713FE613066BCB627F6D4J0q9G" TargetMode="External"/><Relationship Id="rId30" Type="http://schemas.openxmlformats.org/officeDocument/2006/relationships/hyperlink" Target="consultantplus://offline/ref=662546E3D76498CA7ECB33CF8B1958F53E757B643C699721A578EDB3102848D1DD8B6CBF445CAD56866548C0630713FE613066BCB627F6D4J0q9G" TargetMode="External"/><Relationship Id="rId35" Type="http://schemas.openxmlformats.org/officeDocument/2006/relationships/hyperlink" Target="consultantplus://offline/ref=662546E3D76498CA7ECB33CF8B1958F53E7274683D639721A578EDB3102848D1DD8B6CBF445CAD56886548C0630713FE613066BCB627F6D4J0q9G" TargetMode="External"/><Relationship Id="rId43" Type="http://schemas.openxmlformats.org/officeDocument/2006/relationships/hyperlink" Target="consultantplus://offline/ref=662546E3D76498CA7ECB33CF8B1958F53F7774683D619721A578EDB3102848D1CF8B34B3455EB35780701E9125J5q2G" TargetMode="External"/><Relationship Id="rId48" Type="http://schemas.openxmlformats.org/officeDocument/2006/relationships/hyperlink" Target="consultantplus://offline/ref=662546E3D76498CA7ECB33CF8B1958F5357175693D6BCA2BAD21E1B1172717D4DA9A6CBF4642AC579F6C1C93J2q7G" TargetMode="External"/><Relationship Id="rId56" Type="http://schemas.openxmlformats.org/officeDocument/2006/relationships/hyperlink" Target="consultantplus://offline/ref=662546E3D76498CA7ECB33CF8B1958F53E757B653C689721A578EDB3102848D1DD8B6CBF445CAD54826548C0630713FE613066BCB627F6D4J0q9G" TargetMode="External"/><Relationship Id="rId64" Type="http://schemas.openxmlformats.org/officeDocument/2006/relationships/hyperlink" Target="consultantplus://offline/ref=662546E3D76498CA7ECB33CF8B1958F53E7274683D639721A578EDB3102848D1DD8B6CBF445CAD57856548C0630713FE613066BCB627F6D4J0q9G" TargetMode="External"/><Relationship Id="rId69" Type="http://schemas.openxmlformats.org/officeDocument/2006/relationships/hyperlink" Target="consultantplus://offline/ref=662546E3D76498CA7ECB33CF8B1958F53E757B643F629721A578EDB3102848D1DD8B6CBF445CAD55876548C0630713FE613066BCB627F6D4J0q9G" TargetMode="External"/><Relationship Id="rId8" Type="http://schemas.openxmlformats.org/officeDocument/2006/relationships/hyperlink" Target="consultantplus://offline/ref=7FF84694C8A99CF419125F65242588E0593FA00B813FF434CEA946B44AD0600192E58F24A7B0F35BB87F9A1121811721A9B74400B55352D9IFqEG" TargetMode="External"/><Relationship Id="rId51" Type="http://schemas.openxmlformats.org/officeDocument/2006/relationships/hyperlink" Target="consultantplus://offline/ref=662546E3D76498CA7ECB33CF8B1958F53F7774683D619721A578EDB3102848D1DD8B6CBF445CAC52806548C0630713FE613066BCB627F6D4J0q9G" TargetMode="External"/><Relationship Id="rId72" Type="http://schemas.openxmlformats.org/officeDocument/2006/relationships/hyperlink" Target="consultantplus://offline/ref=662546E3D76498CA7ECB33CF8B1958F53F7774683D619721A578EDB3102848D1DD8B6CBF445CAA53896548C0630713FE613066BCB627F6D4J0q9G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FF84694C8A99CF419125F65242588E0583AA00B813DF434CEA946B44AD0600192E58F24A7B0F452BC7F9A1121811721A9B74400B55352D9IFqEG" TargetMode="External"/><Relationship Id="rId17" Type="http://schemas.openxmlformats.org/officeDocument/2006/relationships/hyperlink" Target="consultantplus://offline/ref=662546E3D76498CA7ECB33CF8B1958F53E757B643F629721A578EDB3102848D1DD8B6CBF445CAD54826548C0630713FE613066BCB627F6D4J0q9G" TargetMode="External"/><Relationship Id="rId25" Type="http://schemas.openxmlformats.org/officeDocument/2006/relationships/hyperlink" Target="consultantplus://offline/ref=662546E3D76498CA7ECB33CF8B1958F53F7774683D619721A578EDB3102848D1DD8B6CBF445CA553856548C0630713FE613066BCB627F6D4J0q9G" TargetMode="External"/><Relationship Id="rId33" Type="http://schemas.openxmlformats.org/officeDocument/2006/relationships/hyperlink" Target="consultantplus://offline/ref=662546E3D76498CA7ECB33CF8B1958F53E757B643C699721A578EDB3102848D1DD8B6CBF445CAD56896548C0630713FE613066BCB627F6D4J0q9G" TargetMode="External"/><Relationship Id="rId38" Type="http://schemas.openxmlformats.org/officeDocument/2006/relationships/hyperlink" Target="consultantplus://offline/ref=662546E3D76498CA7ECB33CF8B1958F53E757B653C689721A578EDB3102848D1DD8B6CBF445CAD56896548C0630713FE613066BCB627F6D4J0q9G" TargetMode="External"/><Relationship Id="rId46" Type="http://schemas.openxmlformats.org/officeDocument/2006/relationships/hyperlink" Target="consultantplus://offline/ref=662546E3D76498CA7ECB33CF8B1958F53F737D6634649721A578EDB3102848D1DD8B6CBF445CAD57896548C0630713FE613066BCB627F6D4J0q9G" TargetMode="External"/><Relationship Id="rId59" Type="http://schemas.openxmlformats.org/officeDocument/2006/relationships/hyperlink" Target="consultantplus://offline/ref=662546E3D76498CA7ECB33CF8B1958F53E757B643F629721A578EDB3102848D1DD8B6CBF445CAD55826548C0630713FE613066BCB627F6D4J0q9G" TargetMode="External"/><Relationship Id="rId67" Type="http://schemas.openxmlformats.org/officeDocument/2006/relationships/hyperlink" Target="consultantplus://offline/ref=662546E3D76498CA7ECB33CF8B1958F53D767F673D699721A578EDB3102848D1DD8B6CBF445CAD54816548C0630713FE613066BCB627F6D4J0q9G" TargetMode="External"/><Relationship Id="rId20" Type="http://schemas.openxmlformats.org/officeDocument/2006/relationships/hyperlink" Target="consultantplus://offline/ref=662546E3D76498CA7ECB33CF8B1958F53F74786035619721A578EDB3102848D1DD8B6CBF445CAD55816548C0630713FE613066BCB627F6D4J0q9G" TargetMode="External"/><Relationship Id="rId41" Type="http://schemas.openxmlformats.org/officeDocument/2006/relationships/hyperlink" Target="consultantplus://offline/ref=662546E3D76498CA7ECB33CF8B1958F53E757B643F629721A578EDB3102848D1DD8B6CBF445CAD54896548C0630713FE613066BCB627F6D4J0q9G" TargetMode="External"/><Relationship Id="rId54" Type="http://schemas.openxmlformats.org/officeDocument/2006/relationships/hyperlink" Target="consultantplus://offline/ref=662546E3D76498CA7ECB33CF8B1958F53E757B653C689721A578EDB3102848D1DD8B6CBF445CAD54816548C0630713FE613066BCB627F6D4J0q9G" TargetMode="External"/><Relationship Id="rId62" Type="http://schemas.openxmlformats.org/officeDocument/2006/relationships/hyperlink" Target="consultantplus://offline/ref=662546E3D76498CA7ECB33CF8B1958F53D767F673D699721A578EDB3102848D1DD8B6CBF445CAD57896548C0630713FE613066BCB627F6D4J0q9G" TargetMode="External"/><Relationship Id="rId70" Type="http://schemas.openxmlformats.org/officeDocument/2006/relationships/hyperlink" Target="consultantplus://offline/ref=662546E3D76498CA7ECB33CF8B1958F53E757B653C689721A578EDB3102848D1DD8B6CBF445CAD54846548C0630713FE613066BCB627F6D4J0q9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FF84694C8A99CF419125F65242588E05A3BAB048135F434CEA946B44AD0600192E58F24A7B0F35ABA7F9A1121811721A9B74400B55352D9IFq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5125</Words>
  <Characters>29218</Characters>
  <Application>Microsoft Office Word</Application>
  <DocSecurity>0</DocSecurity>
  <Lines>243</Lines>
  <Paragraphs>68</Paragraphs>
  <ScaleCrop>false</ScaleCrop>
  <Company/>
  <LinksUpToDate>false</LinksUpToDate>
  <CharactersWithSpaces>34275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Нестерова Кристина Константиновна</dc:creator>
  <cp:keywords/>
  <dc:description/>
  <cp:lastModifiedBy>Нестерова Кристина Константиновна</cp:lastModifiedBy>
  <cp:revision>2</cp:revision>
  <dcterms:created xsi:type="dcterms:W3CDTF">2020-11-12T06:40:00Z</dcterms:created>
  <dcterms:modified xsi:type="dcterms:W3CDTF">2020-11-12T06:43:00Z</dcterms:modified>
</cp:coreProperties>
</file>