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ayout w:type="fixed"/>
        <w:tblCellMar>
          <w:left w:w="0" w:type="dxa"/>
          <w:right w:w="0" w:type="dxa"/>
        </w:tblCellMar>
        <w:tblLook w:val="0000" w:firstRow="0" w:lastRow="0" w:firstColumn="0" w:lastColumn="0" w:noHBand="0" w:noVBand="0"/>
      </w:tblPr>
      <w:tblGrid>
        <w:gridCol w:w="5103"/>
        <w:gridCol w:w="5104"/>
      </w:tblGrid>
      <w:tr w:rsidR="00EE0A76" w:rsidRPr="0067552C">
        <w:tc>
          <w:tcPr>
            <w:tcW w:w="5103" w:type="dxa"/>
          </w:tcPr>
          <w:p w:rsidR="00EE0A76" w:rsidRPr="0067552C" w:rsidRDefault="00EE0A76" w:rsidP="0067552C">
            <w:pPr>
              <w:autoSpaceDE w:val="0"/>
              <w:autoSpaceDN w:val="0"/>
              <w:adjustRightInd w:val="0"/>
              <w:spacing w:after="0" w:line="240" w:lineRule="auto"/>
              <w:contextualSpacing/>
              <w:outlineLvl w:val="0"/>
              <w:rPr>
                <w:rFonts w:cstheme="minorHAnsi"/>
              </w:rPr>
            </w:pPr>
          </w:p>
        </w:tc>
        <w:tc>
          <w:tcPr>
            <w:tcW w:w="5103" w:type="dxa"/>
          </w:tcPr>
          <w:p w:rsidR="00EE0A76" w:rsidRPr="0067552C" w:rsidRDefault="00EE0A76" w:rsidP="0067552C">
            <w:pPr>
              <w:autoSpaceDE w:val="0"/>
              <w:autoSpaceDN w:val="0"/>
              <w:adjustRightInd w:val="0"/>
              <w:spacing w:after="0" w:line="240" w:lineRule="auto"/>
              <w:contextualSpacing/>
              <w:jc w:val="right"/>
              <w:outlineLvl w:val="0"/>
              <w:rPr>
                <w:rFonts w:cstheme="minorHAnsi"/>
                <w:b/>
              </w:rPr>
            </w:pPr>
            <w:r w:rsidRPr="0067552C">
              <w:rPr>
                <w:rFonts w:cstheme="minorHAnsi"/>
                <w:b/>
              </w:rPr>
              <w:t>Извлечение</w:t>
            </w:r>
          </w:p>
        </w:tc>
      </w:tr>
      <w:tr w:rsidR="00025FCB" w:rsidRPr="0067552C">
        <w:tc>
          <w:tcPr>
            <w:tcW w:w="5103" w:type="dxa"/>
          </w:tcPr>
          <w:p w:rsidR="00025FCB" w:rsidRPr="0067552C" w:rsidRDefault="00025FCB" w:rsidP="0067552C">
            <w:pPr>
              <w:autoSpaceDE w:val="0"/>
              <w:autoSpaceDN w:val="0"/>
              <w:adjustRightInd w:val="0"/>
              <w:spacing w:after="0" w:line="240" w:lineRule="auto"/>
              <w:contextualSpacing/>
              <w:outlineLvl w:val="0"/>
              <w:rPr>
                <w:rFonts w:cstheme="minorHAnsi"/>
              </w:rPr>
            </w:pPr>
            <w:r w:rsidRPr="0067552C">
              <w:rPr>
                <w:rFonts w:cstheme="minorHAnsi"/>
              </w:rPr>
              <w:t>5 июня 2012 года</w:t>
            </w:r>
          </w:p>
        </w:tc>
        <w:tc>
          <w:tcPr>
            <w:tcW w:w="5103" w:type="dxa"/>
          </w:tcPr>
          <w:p w:rsidR="00025FCB" w:rsidRPr="0067552C" w:rsidRDefault="00025FCB" w:rsidP="0067552C">
            <w:pPr>
              <w:autoSpaceDE w:val="0"/>
              <w:autoSpaceDN w:val="0"/>
              <w:adjustRightInd w:val="0"/>
              <w:spacing w:after="0" w:line="240" w:lineRule="auto"/>
              <w:contextualSpacing/>
              <w:jc w:val="right"/>
              <w:outlineLvl w:val="0"/>
              <w:rPr>
                <w:rFonts w:cstheme="minorHAnsi"/>
              </w:rPr>
            </w:pPr>
            <w:r w:rsidRPr="0067552C">
              <w:rPr>
                <w:rFonts w:cstheme="minorHAnsi"/>
              </w:rPr>
              <w:t>N 38</w:t>
            </w:r>
          </w:p>
        </w:tc>
      </w:tr>
    </w:tbl>
    <w:p w:rsidR="00025FCB" w:rsidRPr="0067552C" w:rsidRDefault="00025FCB" w:rsidP="0067552C">
      <w:pPr>
        <w:pBdr>
          <w:top w:val="single" w:sz="6" w:space="0" w:color="auto"/>
        </w:pBdr>
        <w:autoSpaceDE w:val="0"/>
        <w:autoSpaceDN w:val="0"/>
        <w:adjustRightInd w:val="0"/>
        <w:spacing w:before="100" w:after="100" w:line="240" w:lineRule="auto"/>
        <w:contextualSpacing/>
        <w:jc w:val="both"/>
        <w:rPr>
          <w:rFonts w:cstheme="minorHAnsi"/>
        </w:rPr>
      </w:pPr>
    </w:p>
    <w:p w:rsidR="00025FCB" w:rsidRPr="0067552C" w:rsidRDefault="00025FCB" w:rsidP="0067552C">
      <w:pPr>
        <w:autoSpaceDE w:val="0"/>
        <w:autoSpaceDN w:val="0"/>
        <w:adjustRightInd w:val="0"/>
        <w:spacing w:after="0" w:line="240" w:lineRule="auto"/>
        <w:contextualSpacing/>
        <w:jc w:val="both"/>
        <w:rPr>
          <w:rFonts w:cstheme="minorHAnsi"/>
        </w:rPr>
      </w:pPr>
    </w:p>
    <w:p w:rsidR="00025FCB" w:rsidRPr="0067552C" w:rsidRDefault="00025FCB" w:rsidP="0067552C">
      <w:pPr>
        <w:autoSpaceDE w:val="0"/>
        <w:autoSpaceDN w:val="0"/>
        <w:adjustRightInd w:val="0"/>
        <w:spacing w:line="240" w:lineRule="auto"/>
        <w:contextualSpacing/>
        <w:jc w:val="center"/>
        <w:rPr>
          <w:rFonts w:cstheme="minorHAnsi"/>
          <w:b/>
        </w:rPr>
      </w:pPr>
      <w:r w:rsidRPr="0067552C">
        <w:rPr>
          <w:rFonts w:cstheme="minorHAnsi"/>
          <w:b/>
        </w:rPr>
        <w:t>ЗАКОН</w:t>
      </w:r>
    </w:p>
    <w:p w:rsidR="0067552C" w:rsidRPr="0067552C" w:rsidRDefault="0067552C" w:rsidP="0067552C">
      <w:pPr>
        <w:autoSpaceDE w:val="0"/>
        <w:autoSpaceDN w:val="0"/>
        <w:adjustRightInd w:val="0"/>
        <w:spacing w:line="240" w:lineRule="auto"/>
        <w:contextualSpacing/>
        <w:jc w:val="center"/>
        <w:rPr>
          <w:rFonts w:cstheme="minorHAnsi"/>
          <w:b/>
        </w:rPr>
      </w:pPr>
    </w:p>
    <w:p w:rsidR="00025FCB" w:rsidRPr="0067552C" w:rsidRDefault="00025FCB" w:rsidP="0067552C">
      <w:pPr>
        <w:autoSpaceDE w:val="0"/>
        <w:autoSpaceDN w:val="0"/>
        <w:adjustRightInd w:val="0"/>
        <w:spacing w:line="240" w:lineRule="auto"/>
        <w:contextualSpacing/>
        <w:jc w:val="center"/>
        <w:rPr>
          <w:rFonts w:cstheme="minorHAnsi"/>
          <w:b/>
        </w:rPr>
      </w:pPr>
      <w:r w:rsidRPr="0067552C">
        <w:rPr>
          <w:rFonts w:cstheme="minorHAnsi"/>
          <w:b/>
        </w:rPr>
        <w:t>ЧУВАШСКОЙ РЕСПУБЛИКИ</w:t>
      </w:r>
    </w:p>
    <w:p w:rsidR="0067552C" w:rsidRPr="0067552C" w:rsidRDefault="0067552C" w:rsidP="0067552C">
      <w:pPr>
        <w:autoSpaceDE w:val="0"/>
        <w:autoSpaceDN w:val="0"/>
        <w:adjustRightInd w:val="0"/>
        <w:spacing w:line="240" w:lineRule="auto"/>
        <w:contextualSpacing/>
        <w:jc w:val="center"/>
        <w:rPr>
          <w:rFonts w:cstheme="minorHAnsi"/>
          <w:b/>
        </w:rPr>
      </w:pPr>
    </w:p>
    <w:p w:rsidR="00025FCB" w:rsidRPr="0067552C" w:rsidRDefault="00025FCB" w:rsidP="0067552C">
      <w:pPr>
        <w:autoSpaceDE w:val="0"/>
        <w:autoSpaceDN w:val="0"/>
        <w:adjustRightInd w:val="0"/>
        <w:spacing w:line="240" w:lineRule="auto"/>
        <w:contextualSpacing/>
        <w:jc w:val="center"/>
        <w:rPr>
          <w:rFonts w:cstheme="minorHAnsi"/>
          <w:b/>
        </w:rPr>
      </w:pPr>
      <w:r w:rsidRPr="0067552C">
        <w:rPr>
          <w:rFonts w:cstheme="minorHAnsi"/>
          <w:b/>
        </w:rPr>
        <w:t>О ВЫБОРАХ ГЛАВЫ ЧУВАШСКОЙ РЕСПУБЛИКИ</w:t>
      </w:r>
    </w:p>
    <w:p w:rsidR="00025FCB" w:rsidRPr="0067552C" w:rsidRDefault="00025FCB" w:rsidP="0067552C">
      <w:pPr>
        <w:autoSpaceDE w:val="0"/>
        <w:autoSpaceDN w:val="0"/>
        <w:adjustRightInd w:val="0"/>
        <w:spacing w:after="0" w:line="240" w:lineRule="auto"/>
        <w:contextualSpacing/>
        <w:jc w:val="both"/>
        <w:rPr>
          <w:rFonts w:cstheme="minorHAnsi"/>
          <w:b/>
        </w:rPr>
      </w:pPr>
    </w:p>
    <w:p w:rsidR="00025FCB" w:rsidRPr="0067552C" w:rsidRDefault="00025FCB" w:rsidP="0067552C">
      <w:pPr>
        <w:autoSpaceDE w:val="0"/>
        <w:autoSpaceDN w:val="0"/>
        <w:adjustRightInd w:val="0"/>
        <w:spacing w:after="0" w:line="240" w:lineRule="auto"/>
        <w:contextualSpacing/>
        <w:jc w:val="right"/>
        <w:rPr>
          <w:rFonts w:cstheme="minorHAnsi"/>
          <w:b/>
        </w:rPr>
      </w:pPr>
      <w:proofErr w:type="gramStart"/>
      <w:r w:rsidRPr="0067552C">
        <w:rPr>
          <w:rFonts w:cstheme="minorHAnsi"/>
          <w:b/>
        </w:rPr>
        <w:t>Принят</w:t>
      </w:r>
      <w:proofErr w:type="gramEnd"/>
    </w:p>
    <w:p w:rsidR="00025FCB" w:rsidRPr="0067552C" w:rsidRDefault="00025FCB" w:rsidP="0067552C">
      <w:pPr>
        <w:autoSpaceDE w:val="0"/>
        <w:autoSpaceDN w:val="0"/>
        <w:adjustRightInd w:val="0"/>
        <w:spacing w:after="0" w:line="240" w:lineRule="auto"/>
        <w:contextualSpacing/>
        <w:jc w:val="right"/>
        <w:rPr>
          <w:rFonts w:cstheme="minorHAnsi"/>
          <w:b/>
        </w:rPr>
      </w:pPr>
      <w:r w:rsidRPr="0067552C">
        <w:rPr>
          <w:rFonts w:cstheme="minorHAnsi"/>
          <w:b/>
        </w:rPr>
        <w:t>Государственным Советом</w:t>
      </w:r>
    </w:p>
    <w:p w:rsidR="00025FCB" w:rsidRPr="0067552C" w:rsidRDefault="00025FCB" w:rsidP="0067552C">
      <w:pPr>
        <w:autoSpaceDE w:val="0"/>
        <w:autoSpaceDN w:val="0"/>
        <w:adjustRightInd w:val="0"/>
        <w:spacing w:after="0" w:line="240" w:lineRule="auto"/>
        <w:contextualSpacing/>
        <w:jc w:val="right"/>
        <w:rPr>
          <w:rFonts w:cstheme="minorHAnsi"/>
          <w:b/>
        </w:rPr>
      </w:pPr>
      <w:r w:rsidRPr="0067552C">
        <w:rPr>
          <w:rFonts w:cstheme="minorHAnsi"/>
          <w:b/>
        </w:rPr>
        <w:t>Чувашской Республики</w:t>
      </w:r>
    </w:p>
    <w:p w:rsidR="00025FCB" w:rsidRPr="0067552C" w:rsidRDefault="00025FCB" w:rsidP="0067552C">
      <w:pPr>
        <w:autoSpaceDE w:val="0"/>
        <w:autoSpaceDN w:val="0"/>
        <w:adjustRightInd w:val="0"/>
        <w:spacing w:after="0" w:line="240" w:lineRule="auto"/>
        <w:contextualSpacing/>
        <w:jc w:val="right"/>
        <w:rPr>
          <w:rFonts w:cstheme="minorHAnsi"/>
          <w:b/>
        </w:rPr>
      </w:pPr>
      <w:r w:rsidRPr="0067552C">
        <w:rPr>
          <w:rFonts w:cstheme="minorHAnsi"/>
          <w:b/>
        </w:rPr>
        <w:t>30 мая 2012 года</w:t>
      </w:r>
    </w:p>
    <w:p w:rsidR="007F2963" w:rsidRPr="0067552C" w:rsidRDefault="007F2963" w:rsidP="0067552C">
      <w:pPr>
        <w:pStyle w:val="ConsPlusTitle"/>
        <w:contextualSpacing/>
        <w:jc w:val="center"/>
        <w:outlineLvl w:val="1"/>
        <w:rPr>
          <w:rFonts w:asciiTheme="minorHAnsi" w:hAnsiTheme="minorHAnsi" w:cstheme="minorHAnsi"/>
          <w:szCs w:val="22"/>
        </w:rPr>
      </w:pPr>
    </w:p>
    <w:p w:rsidR="007F2963" w:rsidRPr="0067552C" w:rsidRDefault="007F2963" w:rsidP="0067552C">
      <w:pPr>
        <w:pStyle w:val="ConsPlusTitle"/>
        <w:contextualSpacing/>
        <w:jc w:val="center"/>
        <w:outlineLvl w:val="1"/>
        <w:rPr>
          <w:rFonts w:asciiTheme="minorHAnsi" w:hAnsiTheme="minorHAnsi" w:cstheme="minorHAnsi"/>
          <w:szCs w:val="22"/>
        </w:rPr>
      </w:pPr>
      <w:r w:rsidRPr="0067552C">
        <w:rPr>
          <w:rFonts w:asciiTheme="minorHAnsi" w:hAnsiTheme="minorHAnsi" w:cstheme="minorHAnsi"/>
          <w:szCs w:val="22"/>
        </w:rPr>
        <w:t>Глава 1. ОБЩИЕ ПОЛОЖЕНИЯ</w:t>
      </w:r>
    </w:p>
    <w:p w:rsidR="007F2963" w:rsidRPr="0067552C" w:rsidRDefault="007F2963" w:rsidP="0067552C">
      <w:pPr>
        <w:pStyle w:val="ConsPlusTitle"/>
        <w:spacing w:before="220"/>
        <w:contextualSpacing/>
        <w:jc w:val="both"/>
        <w:outlineLvl w:val="2"/>
        <w:rPr>
          <w:rFonts w:asciiTheme="minorHAnsi" w:hAnsiTheme="minorHAnsi" w:cstheme="minorHAnsi"/>
          <w:szCs w:val="22"/>
        </w:rPr>
      </w:pPr>
      <w:r w:rsidRPr="0067552C">
        <w:rPr>
          <w:rFonts w:asciiTheme="minorHAnsi" w:hAnsiTheme="minorHAnsi" w:cstheme="minorHAnsi"/>
          <w:szCs w:val="22"/>
        </w:rPr>
        <w:t>…</w:t>
      </w:r>
    </w:p>
    <w:p w:rsidR="007F2963" w:rsidRPr="0067552C" w:rsidRDefault="007F2963" w:rsidP="0067552C">
      <w:pPr>
        <w:pStyle w:val="ConsPlusTitle"/>
        <w:spacing w:before="220"/>
        <w:ind w:firstLine="540"/>
        <w:contextualSpacing/>
        <w:jc w:val="both"/>
        <w:outlineLvl w:val="2"/>
        <w:rPr>
          <w:rFonts w:asciiTheme="minorHAnsi" w:hAnsiTheme="minorHAnsi" w:cstheme="minorHAnsi"/>
          <w:szCs w:val="22"/>
        </w:rPr>
      </w:pPr>
      <w:r w:rsidRPr="0067552C">
        <w:rPr>
          <w:rFonts w:asciiTheme="minorHAnsi" w:hAnsiTheme="minorHAnsi" w:cstheme="minorHAnsi"/>
          <w:szCs w:val="22"/>
        </w:rPr>
        <w:t>Статья 5. Всеобщее избирательное право</w:t>
      </w:r>
    </w:p>
    <w:p w:rsidR="007F2963" w:rsidRPr="0067552C" w:rsidRDefault="007F2963" w:rsidP="0067552C">
      <w:pPr>
        <w:pStyle w:val="ConsPlusNormal"/>
        <w:spacing w:before="220"/>
        <w:contextualSpacing/>
        <w:jc w:val="both"/>
        <w:rPr>
          <w:rFonts w:asciiTheme="minorHAnsi" w:hAnsiTheme="minorHAnsi" w:cstheme="minorHAnsi"/>
          <w:szCs w:val="22"/>
        </w:rPr>
      </w:pPr>
      <w:r w:rsidRPr="0067552C">
        <w:rPr>
          <w:rFonts w:asciiTheme="minorHAnsi" w:hAnsiTheme="minorHAnsi" w:cstheme="minorHAnsi"/>
          <w:szCs w:val="22"/>
        </w:rPr>
        <w:t>…</w:t>
      </w:r>
    </w:p>
    <w:p w:rsidR="007F2963" w:rsidRPr="0067552C" w:rsidRDefault="007F2963" w:rsidP="0067552C">
      <w:pPr>
        <w:pStyle w:val="ConsPlusNormal"/>
        <w:spacing w:before="220"/>
        <w:ind w:firstLine="540"/>
        <w:contextualSpacing/>
        <w:jc w:val="both"/>
        <w:rPr>
          <w:rFonts w:asciiTheme="minorHAnsi" w:hAnsiTheme="minorHAnsi" w:cstheme="minorHAnsi"/>
          <w:szCs w:val="22"/>
        </w:rPr>
      </w:pPr>
      <w:r w:rsidRPr="0067552C">
        <w:rPr>
          <w:rFonts w:asciiTheme="minorHAnsi" w:hAnsiTheme="minorHAnsi" w:cstheme="minorHAnsi"/>
          <w:szCs w:val="22"/>
        </w:rPr>
        <w:t>3. Активным избирательным правом обладает гражданин Российской Федерации, место жительства которого расположено в пределах избирательного округа. Пребывание гражданина Российской Федерации вне его места жительства во время проведения в округе, в котором расположено данное место жительства, выборов Главы Чувашской Республики не может служить основанием для лишения его права на участие в выборах.</w:t>
      </w:r>
    </w:p>
    <w:p w:rsidR="00EE0A76" w:rsidRPr="0067552C" w:rsidRDefault="00EE0A76" w:rsidP="0067552C">
      <w:pPr>
        <w:contextualSpacing/>
        <w:rPr>
          <w:rFonts w:cstheme="minorHAnsi"/>
        </w:rPr>
      </w:pPr>
      <w:r w:rsidRPr="0067552C">
        <w:rPr>
          <w:rFonts w:cstheme="minorHAnsi"/>
        </w:rPr>
        <w:t>…</w:t>
      </w:r>
    </w:p>
    <w:p w:rsidR="00025FCB" w:rsidRPr="0067552C" w:rsidRDefault="00025FCB" w:rsidP="0067552C">
      <w:pPr>
        <w:autoSpaceDE w:val="0"/>
        <w:autoSpaceDN w:val="0"/>
        <w:adjustRightInd w:val="0"/>
        <w:spacing w:line="240" w:lineRule="auto"/>
        <w:ind w:firstLine="540"/>
        <w:contextualSpacing/>
        <w:jc w:val="both"/>
        <w:rPr>
          <w:rFonts w:cstheme="minorHAnsi"/>
          <w:b/>
        </w:rPr>
      </w:pPr>
      <w:r w:rsidRPr="0067552C">
        <w:rPr>
          <w:rFonts w:cstheme="minorHAnsi"/>
          <w:b/>
        </w:rPr>
        <w:t>Статья 13. Право выдвижения кандидатов на должность Главы Чувашской Республики</w:t>
      </w:r>
    </w:p>
    <w:p w:rsidR="0067552C" w:rsidRPr="0067552C" w:rsidRDefault="0067552C" w:rsidP="0067552C">
      <w:pPr>
        <w:autoSpaceDE w:val="0"/>
        <w:autoSpaceDN w:val="0"/>
        <w:adjustRightInd w:val="0"/>
        <w:spacing w:line="240" w:lineRule="auto"/>
        <w:contextualSpacing/>
        <w:jc w:val="both"/>
        <w:rPr>
          <w:rFonts w:cstheme="minorHAnsi"/>
          <w:b/>
        </w:rPr>
      </w:pPr>
      <w:bookmarkStart w:id="0" w:name="_GoBack"/>
      <w:bookmarkEnd w:id="0"/>
    </w:p>
    <w:p w:rsidR="00025FCB" w:rsidRPr="0067552C" w:rsidRDefault="00025FCB" w:rsidP="0067552C">
      <w:pPr>
        <w:autoSpaceDE w:val="0"/>
        <w:autoSpaceDN w:val="0"/>
        <w:adjustRightInd w:val="0"/>
        <w:spacing w:before="200" w:after="0" w:line="240" w:lineRule="auto"/>
        <w:ind w:firstLine="540"/>
        <w:contextualSpacing/>
        <w:jc w:val="both"/>
        <w:rPr>
          <w:rFonts w:cstheme="minorHAnsi"/>
        </w:rPr>
      </w:pPr>
      <w:r w:rsidRPr="0067552C">
        <w:rPr>
          <w:rFonts w:cstheme="minorHAnsi"/>
        </w:rPr>
        <w:t xml:space="preserve">1. Кандидаты на должность Главы Чувашской Республики в </w:t>
      </w:r>
      <w:proofErr w:type="gramStart"/>
      <w:r w:rsidRPr="0067552C">
        <w:rPr>
          <w:rFonts w:cstheme="minorHAnsi"/>
        </w:rPr>
        <w:t>порядке</w:t>
      </w:r>
      <w:proofErr w:type="gramEnd"/>
      <w:r w:rsidRPr="0067552C">
        <w:rPr>
          <w:rFonts w:cstheme="minorHAnsi"/>
        </w:rPr>
        <w:t xml:space="preserve">, установленном Федеральным </w:t>
      </w:r>
      <w:hyperlink r:id="rId5" w:history="1">
        <w:r w:rsidRPr="0067552C">
          <w:rPr>
            <w:rFonts w:cstheme="minorHAnsi"/>
            <w:color w:val="0000FF"/>
          </w:rPr>
          <w:t>законом</w:t>
        </w:r>
      </w:hyperlink>
      <w:r w:rsidRPr="0067552C">
        <w:rPr>
          <w:rFonts w:cstheme="minorHAnsi"/>
        </w:rPr>
        <w:t xml:space="preserve"> и настоящим Законом, выдвигаются политическими партиями.</w:t>
      </w:r>
    </w:p>
    <w:p w:rsidR="00EE0A76" w:rsidRPr="0067552C" w:rsidRDefault="00EE0A76" w:rsidP="0067552C">
      <w:pPr>
        <w:autoSpaceDE w:val="0"/>
        <w:autoSpaceDN w:val="0"/>
        <w:adjustRightInd w:val="0"/>
        <w:spacing w:before="200" w:after="0" w:line="240" w:lineRule="auto"/>
        <w:contextualSpacing/>
        <w:jc w:val="both"/>
        <w:rPr>
          <w:rFonts w:cstheme="minorHAnsi"/>
        </w:rPr>
      </w:pPr>
      <w:r w:rsidRPr="0067552C">
        <w:rPr>
          <w:rFonts w:cstheme="minorHAnsi"/>
        </w:rPr>
        <w:t>…</w:t>
      </w:r>
    </w:p>
    <w:p w:rsidR="007F2963" w:rsidRPr="0067552C" w:rsidRDefault="007F2963" w:rsidP="0067552C">
      <w:pPr>
        <w:pStyle w:val="ConsPlusTitle"/>
        <w:spacing w:before="220"/>
        <w:contextualSpacing/>
        <w:jc w:val="center"/>
        <w:outlineLvl w:val="1"/>
        <w:rPr>
          <w:rFonts w:asciiTheme="minorHAnsi" w:hAnsiTheme="minorHAnsi" w:cstheme="minorHAnsi"/>
          <w:szCs w:val="22"/>
        </w:rPr>
      </w:pPr>
      <w:r w:rsidRPr="0067552C">
        <w:rPr>
          <w:rFonts w:asciiTheme="minorHAnsi" w:hAnsiTheme="minorHAnsi" w:cstheme="minorHAnsi"/>
          <w:szCs w:val="22"/>
        </w:rPr>
        <w:t>Глава 2. РЕГИСТРАЦИЯ (УЧЕТ) ИЗБИРАТЕЛЕЙ,</w:t>
      </w:r>
    </w:p>
    <w:p w:rsidR="007F2963" w:rsidRPr="0067552C" w:rsidRDefault="007F2963" w:rsidP="0067552C">
      <w:pPr>
        <w:pStyle w:val="ConsPlusTitle"/>
        <w:contextualSpacing/>
        <w:jc w:val="center"/>
        <w:rPr>
          <w:rFonts w:asciiTheme="minorHAnsi" w:hAnsiTheme="minorHAnsi" w:cstheme="minorHAnsi"/>
          <w:szCs w:val="22"/>
        </w:rPr>
      </w:pPr>
      <w:r w:rsidRPr="0067552C">
        <w:rPr>
          <w:rFonts w:asciiTheme="minorHAnsi" w:hAnsiTheme="minorHAnsi" w:cstheme="minorHAnsi"/>
          <w:szCs w:val="22"/>
        </w:rPr>
        <w:t>СОСТАВЛЕНИЕ СПИСКОВ ИЗБИРАТЕЛЕЙ, ОБРАЗОВАНИЕ</w:t>
      </w:r>
    </w:p>
    <w:p w:rsidR="007F2963" w:rsidRPr="0067552C" w:rsidRDefault="007F2963" w:rsidP="0067552C">
      <w:pPr>
        <w:pStyle w:val="ConsPlusTitle"/>
        <w:contextualSpacing/>
        <w:jc w:val="center"/>
        <w:rPr>
          <w:rFonts w:asciiTheme="minorHAnsi" w:hAnsiTheme="minorHAnsi" w:cstheme="minorHAnsi"/>
          <w:szCs w:val="22"/>
        </w:rPr>
      </w:pPr>
      <w:r w:rsidRPr="0067552C">
        <w:rPr>
          <w:rFonts w:asciiTheme="minorHAnsi" w:hAnsiTheme="minorHAnsi" w:cstheme="minorHAnsi"/>
          <w:szCs w:val="22"/>
        </w:rPr>
        <w:t>ИЗБИРАТЕЛЬНЫХ УЧАСТКОВ</w:t>
      </w:r>
    </w:p>
    <w:p w:rsidR="007F2963" w:rsidRPr="0067552C" w:rsidRDefault="007F2963" w:rsidP="0067552C">
      <w:pPr>
        <w:pStyle w:val="ConsPlusTitle"/>
        <w:spacing w:before="220"/>
        <w:contextualSpacing/>
        <w:jc w:val="both"/>
        <w:outlineLvl w:val="2"/>
        <w:rPr>
          <w:rFonts w:asciiTheme="minorHAnsi" w:hAnsiTheme="minorHAnsi" w:cstheme="minorHAnsi"/>
          <w:szCs w:val="22"/>
        </w:rPr>
      </w:pPr>
      <w:r w:rsidRPr="0067552C">
        <w:rPr>
          <w:rFonts w:asciiTheme="minorHAnsi" w:hAnsiTheme="minorHAnsi" w:cstheme="minorHAnsi"/>
          <w:szCs w:val="22"/>
        </w:rPr>
        <w:t>…</w:t>
      </w:r>
    </w:p>
    <w:p w:rsidR="007F2963" w:rsidRPr="0067552C" w:rsidRDefault="007F2963" w:rsidP="0067552C">
      <w:pPr>
        <w:pStyle w:val="ConsPlusTitle"/>
        <w:spacing w:before="220"/>
        <w:ind w:firstLine="540"/>
        <w:contextualSpacing/>
        <w:jc w:val="both"/>
        <w:outlineLvl w:val="2"/>
        <w:rPr>
          <w:rFonts w:asciiTheme="minorHAnsi" w:hAnsiTheme="minorHAnsi" w:cstheme="minorHAnsi"/>
          <w:szCs w:val="22"/>
        </w:rPr>
      </w:pPr>
      <w:r w:rsidRPr="0067552C">
        <w:rPr>
          <w:rFonts w:asciiTheme="minorHAnsi" w:hAnsiTheme="minorHAnsi" w:cstheme="minorHAnsi"/>
          <w:szCs w:val="22"/>
        </w:rPr>
        <w:t>Статья 16. Составление списков избирателей</w:t>
      </w:r>
    </w:p>
    <w:p w:rsidR="007F2963" w:rsidRPr="0067552C" w:rsidRDefault="007F2963" w:rsidP="0067552C">
      <w:pPr>
        <w:pStyle w:val="ConsPlusNormal"/>
        <w:spacing w:before="220"/>
        <w:contextualSpacing/>
        <w:jc w:val="both"/>
        <w:rPr>
          <w:rFonts w:asciiTheme="minorHAnsi" w:hAnsiTheme="minorHAnsi" w:cstheme="minorHAnsi"/>
          <w:szCs w:val="22"/>
        </w:rPr>
      </w:pPr>
      <w:r w:rsidRPr="0067552C">
        <w:rPr>
          <w:rFonts w:asciiTheme="minorHAnsi" w:hAnsiTheme="minorHAnsi" w:cstheme="minorHAnsi"/>
          <w:szCs w:val="22"/>
        </w:rPr>
        <w:t>…</w:t>
      </w:r>
    </w:p>
    <w:p w:rsidR="007F2963" w:rsidRPr="0067552C" w:rsidRDefault="007F2963" w:rsidP="0067552C">
      <w:pPr>
        <w:pStyle w:val="ConsPlusNormal"/>
        <w:spacing w:before="220"/>
        <w:ind w:firstLine="540"/>
        <w:contextualSpacing/>
        <w:jc w:val="both"/>
        <w:rPr>
          <w:rFonts w:asciiTheme="minorHAnsi" w:hAnsiTheme="minorHAnsi" w:cstheme="minorHAnsi"/>
          <w:szCs w:val="22"/>
        </w:rPr>
      </w:pPr>
      <w:r w:rsidRPr="0067552C">
        <w:rPr>
          <w:rFonts w:asciiTheme="minorHAnsi" w:hAnsiTheme="minorHAnsi" w:cstheme="minorHAnsi"/>
          <w:szCs w:val="22"/>
        </w:rPr>
        <w:t xml:space="preserve">15. Избиратели, которые будут находиться в день голосования в больницах или местах содержания под </w:t>
      </w:r>
      <w:proofErr w:type="gramStart"/>
      <w:r w:rsidRPr="0067552C">
        <w:rPr>
          <w:rFonts w:asciiTheme="minorHAnsi" w:hAnsiTheme="minorHAnsi" w:cstheme="minorHAnsi"/>
          <w:szCs w:val="22"/>
        </w:rPr>
        <w:t>стражей</w:t>
      </w:r>
      <w:proofErr w:type="gramEnd"/>
      <w:r w:rsidRPr="0067552C">
        <w:rPr>
          <w:rFonts w:asciiTheme="minorHAnsi" w:hAnsiTheme="minorHAnsi" w:cstheme="minorHAnsi"/>
          <w:szCs w:val="22"/>
        </w:rPr>
        <w:t xml:space="preserve"> подозреваемых и обвиняемых, а также избиратели из числа военнослужащих, находящихся вне места расположения воинской части, решением участковой избирательной комиссии могут быть включены в список избирателей на избирательном участке по месту их временного пребывания по личному письменному заявлению, поданному в участковую избирательную комиссию не позднее 14 часов по местному времени дня, предшествующего дню голосования. Информация о включении избирателя в список избирателей на избирательном участке по месту его временного пребывания передается, в том числе с использованием ГАС "Выборы", в участковую избирательную комиссию избирательного участка, где данный избиратель включен в список избирателей по месту его жительства. Участковая избирательная комиссия в соответствующей строке списка избирателей делает отметку: "Включен в список избирателей на избирательном участке N" с указанием номера избирательного участка.</w:t>
      </w:r>
    </w:p>
    <w:p w:rsidR="007F2963" w:rsidRPr="0067552C" w:rsidRDefault="007F2963" w:rsidP="0067552C">
      <w:pPr>
        <w:pStyle w:val="ConsPlusTitle"/>
        <w:spacing w:before="220"/>
        <w:ind w:firstLine="540"/>
        <w:contextualSpacing/>
        <w:jc w:val="both"/>
        <w:outlineLvl w:val="2"/>
        <w:rPr>
          <w:rFonts w:asciiTheme="minorHAnsi" w:hAnsiTheme="minorHAnsi" w:cstheme="minorHAnsi"/>
          <w:szCs w:val="22"/>
        </w:rPr>
      </w:pPr>
      <w:r w:rsidRPr="0067552C">
        <w:rPr>
          <w:rFonts w:asciiTheme="minorHAnsi" w:hAnsiTheme="minorHAnsi" w:cstheme="minorHAnsi"/>
          <w:szCs w:val="22"/>
        </w:rPr>
        <w:t>Статья 17. Образование избирательных участков</w:t>
      </w:r>
    </w:p>
    <w:p w:rsidR="007F2963" w:rsidRPr="0067552C" w:rsidRDefault="007F2963" w:rsidP="0067552C">
      <w:pPr>
        <w:pStyle w:val="ConsPlusNormal"/>
        <w:contextualSpacing/>
        <w:jc w:val="both"/>
        <w:rPr>
          <w:rFonts w:asciiTheme="minorHAnsi" w:hAnsiTheme="minorHAnsi" w:cstheme="minorHAnsi"/>
          <w:szCs w:val="22"/>
        </w:rPr>
      </w:pPr>
    </w:p>
    <w:p w:rsidR="007F2963" w:rsidRPr="0067552C" w:rsidRDefault="007F2963" w:rsidP="0067552C">
      <w:pPr>
        <w:pStyle w:val="ConsPlusNormal"/>
        <w:ind w:firstLine="540"/>
        <w:contextualSpacing/>
        <w:jc w:val="both"/>
        <w:rPr>
          <w:rFonts w:asciiTheme="minorHAnsi" w:hAnsiTheme="minorHAnsi" w:cstheme="minorHAnsi"/>
          <w:szCs w:val="22"/>
        </w:rPr>
      </w:pPr>
      <w:r w:rsidRPr="0067552C">
        <w:rPr>
          <w:rFonts w:asciiTheme="minorHAnsi" w:hAnsiTheme="minorHAnsi" w:cstheme="minorHAnsi"/>
          <w:szCs w:val="22"/>
        </w:rPr>
        <w:t>1. Для проведения голосования и подсчета голосов избирателей образуются избирательные участки. Избирательные участки являются едиными для всех выборов, проводимых на соответствующей территории, а в случае назначения референдума Чувашской Республики, местного референдума они являются также участками референдума.</w:t>
      </w:r>
    </w:p>
    <w:p w:rsidR="007F2963" w:rsidRPr="0067552C" w:rsidRDefault="007F2963" w:rsidP="0067552C">
      <w:pPr>
        <w:pStyle w:val="ConsPlusTitle"/>
        <w:spacing w:before="220"/>
        <w:contextualSpacing/>
        <w:jc w:val="center"/>
        <w:outlineLvl w:val="1"/>
        <w:rPr>
          <w:rFonts w:asciiTheme="minorHAnsi" w:hAnsiTheme="minorHAnsi" w:cstheme="minorHAnsi"/>
          <w:szCs w:val="22"/>
        </w:rPr>
      </w:pPr>
      <w:r w:rsidRPr="0067552C">
        <w:rPr>
          <w:rFonts w:asciiTheme="minorHAnsi" w:hAnsiTheme="minorHAnsi" w:cstheme="minorHAnsi"/>
          <w:szCs w:val="22"/>
        </w:rPr>
        <w:t>Глава 3. ИЗБИРАТЕЛЬНЫЕ КОМИССИИ</w:t>
      </w:r>
    </w:p>
    <w:p w:rsidR="007F2963" w:rsidRPr="0067552C" w:rsidRDefault="007F2963" w:rsidP="0067552C">
      <w:pPr>
        <w:pStyle w:val="ConsPlusNormal"/>
        <w:contextualSpacing/>
        <w:jc w:val="both"/>
        <w:rPr>
          <w:rFonts w:asciiTheme="minorHAnsi" w:hAnsiTheme="minorHAnsi" w:cstheme="minorHAnsi"/>
          <w:szCs w:val="22"/>
        </w:rPr>
      </w:pPr>
    </w:p>
    <w:p w:rsidR="007F2963" w:rsidRPr="0067552C" w:rsidRDefault="007F2963" w:rsidP="0067552C">
      <w:pPr>
        <w:pStyle w:val="ConsPlusTitle"/>
        <w:ind w:firstLine="540"/>
        <w:contextualSpacing/>
        <w:jc w:val="both"/>
        <w:outlineLvl w:val="2"/>
        <w:rPr>
          <w:rFonts w:asciiTheme="minorHAnsi" w:hAnsiTheme="minorHAnsi" w:cstheme="minorHAnsi"/>
          <w:szCs w:val="22"/>
        </w:rPr>
      </w:pPr>
      <w:r w:rsidRPr="0067552C">
        <w:rPr>
          <w:rFonts w:asciiTheme="minorHAnsi" w:hAnsiTheme="minorHAnsi" w:cstheme="minorHAnsi"/>
          <w:szCs w:val="22"/>
        </w:rPr>
        <w:t>Статья 18. Система и статус избирательных комиссий</w:t>
      </w:r>
    </w:p>
    <w:p w:rsidR="007F2963" w:rsidRPr="0067552C" w:rsidRDefault="007F2963" w:rsidP="0067552C">
      <w:pPr>
        <w:pStyle w:val="ConsPlusNormal"/>
        <w:spacing w:before="220"/>
        <w:contextualSpacing/>
        <w:jc w:val="both"/>
        <w:rPr>
          <w:rFonts w:asciiTheme="minorHAnsi" w:hAnsiTheme="minorHAnsi" w:cstheme="minorHAnsi"/>
          <w:szCs w:val="22"/>
        </w:rPr>
      </w:pPr>
      <w:r w:rsidRPr="0067552C">
        <w:rPr>
          <w:rFonts w:asciiTheme="minorHAnsi" w:hAnsiTheme="minorHAnsi" w:cstheme="minorHAnsi"/>
          <w:szCs w:val="22"/>
        </w:rPr>
        <w:t>…</w:t>
      </w:r>
    </w:p>
    <w:p w:rsidR="007F2963" w:rsidRPr="0067552C" w:rsidRDefault="007F2963" w:rsidP="0067552C">
      <w:pPr>
        <w:pStyle w:val="ConsPlusNormal"/>
        <w:spacing w:before="220"/>
        <w:ind w:firstLine="540"/>
        <w:contextualSpacing/>
        <w:jc w:val="both"/>
        <w:rPr>
          <w:rFonts w:asciiTheme="minorHAnsi" w:hAnsiTheme="minorHAnsi" w:cstheme="minorHAnsi"/>
          <w:szCs w:val="22"/>
        </w:rPr>
      </w:pPr>
      <w:r w:rsidRPr="0067552C">
        <w:rPr>
          <w:rFonts w:asciiTheme="minorHAnsi" w:hAnsiTheme="minorHAnsi" w:cstheme="minorHAnsi"/>
          <w:szCs w:val="22"/>
        </w:rPr>
        <w:t>15. В соответствии с законодательством Российской Федерации региональные государственные организации, осуществляющие тел</w:t>
      </w:r>
      <w:proofErr w:type="gramStart"/>
      <w:r w:rsidRPr="0067552C">
        <w:rPr>
          <w:rFonts w:asciiTheme="minorHAnsi" w:hAnsiTheme="minorHAnsi" w:cstheme="minorHAnsi"/>
          <w:szCs w:val="22"/>
        </w:rPr>
        <w:t>е-</w:t>
      </w:r>
      <w:proofErr w:type="gramEnd"/>
      <w:r w:rsidRPr="0067552C">
        <w:rPr>
          <w:rFonts w:asciiTheme="minorHAnsi" w:hAnsiTheme="minorHAnsi" w:cstheme="minorHAnsi"/>
          <w:szCs w:val="22"/>
        </w:rPr>
        <w:t xml:space="preserve"> и (или) радиовещание, и редакции региональных государственных периодических печатных изданий обязаны безвозмездно предоставлять избирательным комиссиям эфирное время для информирования избирателей в порядке, установленном Федеральным </w:t>
      </w:r>
      <w:hyperlink r:id="rId6" w:history="1">
        <w:r w:rsidRPr="0067552C">
          <w:rPr>
            <w:rFonts w:asciiTheme="minorHAnsi" w:hAnsiTheme="minorHAnsi" w:cstheme="minorHAnsi"/>
            <w:color w:val="0000FF"/>
            <w:szCs w:val="22"/>
          </w:rPr>
          <w:t>законом</w:t>
        </w:r>
      </w:hyperlink>
      <w:r w:rsidRPr="0067552C">
        <w:rPr>
          <w:rFonts w:asciiTheme="minorHAnsi" w:hAnsiTheme="minorHAnsi" w:cstheme="minorHAnsi"/>
          <w:szCs w:val="22"/>
        </w:rPr>
        <w:t xml:space="preserve">, настоящим Законом, и печатную площадь для опубликования решений избирательных комиссий и размещения иной информации. При этом расходы организаций телерадиовещания и редакций периодических печатных изданий осуществляются в порядке, установленном </w:t>
      </w:r>
      <w:hyperlink r:id="rId7" w:history="1">
        <w:r w:rsidRPr="0067552C">
          <w:rPr>
            <w:rFonts w:asciiTheme="minorHAnsi" w:hAnsiTheme="minorHAnsi" w:cstheme="minorHAnsi"/>
            <w:color w:val="0000FF"/>
            <w:szCs w:val="22"/>
          </w:rPr>
          <w:t>пунктом 10 статьи 50</w:t>
        </w:r>
      </w:hyperlink>
      <w:r w:rsidRPr="0067552C">
        <w:rPr>
          <w:rFonts w:asciiTheme="minorHAnsi" w:hAnsiTheme="minorHAnsi" w:cstheme="minorHAnsi"/>
          <w:szCs w:val="22"/>
        </w:rPr>
        <w:t xml:space="preserve"> Федерального закона.</w:t>
      </w:r>
    </w:p>
    <w:p w:rsidR="007F2963" w:rsidRPr="0067552C" w:rsidRDefault="007F2963" w:rsidP="0067552C">
      <w:pPr>
        <w:pStyle w:val="ConsPlusNormal"/>
        <w:contextualSpacing/>
        <w:rPr>
          <w:rFonts w:asciiTheme="minorHAnsi" w:hAnsiTheme="minorHAnsi" w:cstheme="minorHAnsi"/>
          <w:szCs w:val="22"/>
        </w:rPr>
      </w:pPr>
    </w:p>
    <w:p w:rsidR="007F2963" w:rsidRPr="0067552C" w:rsidRDefault="007F2963" w:rsidP="0067552C">
      <w:pPr>
        <w:pStyle w:val="ConsPlusTitle"/>
        <w:spacing w:before="220"/>
        <w:ind w:firstLine="540"/>
        <w:contextualSpacing/>
        <w:jc w:val="both"/>
        <w:outlineLvl w:val="2"/>
        <w:rPr>
          <w:rFonts w:asciiTheme="minorHAnsi" w:hAnsiTheme="minorHAnsi" w:cstheme="minorHAnsi"/>
          <w:szCs w:val="22"/>
        </w:rPr>
      </w:pPr>
      <w:r w:rsidRPr="0067552C">
        <w:rPr>
          <w:rFonts w:asciiTheme="minorHAnsi" w:hAnsiTheme="minorHAnsi" w:cstheme="minorHAnsi"/>
          <w:szCs w:val="22"/>
        </w:rPr>
        <w:t>Статья 20. Порядок формирования и полномочия территориальных избирательных комиссий</w:t>
      </w:r>
    </w:p>
    <w:p w:rsidR="007F2963" w:rsidRPr="0067552C" w:rsidRDefault="007F2963" w:rsidP="0067552C">
      <w:pPr>
        <w:pStyle w:val="ConsPlusTitle"/>
        <w:spacing w:before="220"/>
        <w:contextualSpacing/>
        <w:jc w:val="both"/>
        <w:outlineLvl w:val="2"/>
        <w:rPr>
          <w:rFonts w:asciiTheme="minorHAnsi" w:hAnsiTheme="minorHAnsi" w:cstheme="minorHAnsi"/>
          <w:szCs w:val="22"/>
        </w:rPr>
      </w:pPr>
      <w:r w:rsidRPr="0067552C">
        <w:rPr>
          <w:rFonts w:asciiTheme="minorHAnsi" w:hAnsiTheme="minorHAnsi" w:cstheme="minorHAnsi"/>
          <w:szCs w:val="22"/>
        </w:rPr>
        <w:t>…</w:t>
      </w:r>
    </w:p>
    <w:p w:rsidR="007F2963" w:rsidRPr="0067552C" w:rsidRDefault="007F2963" w:rsidP="0067552C">
      <w:pPr>
        <w:pStyle w:val="ConsPlusNormal"/>
        <w:spacing w:before="220"/>
        <w:ind w:firstLine="540"/>
        <w:contextualSpacing/>
        <w:jc w:val="both"/>
        <w:rPr>
          <w:rFonts w:asciiTheme="minorHAnsi" w:hAnsiTheme="minorHAnsi" w:cstheme="minorHAnsi"/>
          <w:szCs w:val="22"/>
        </w:rPr>
      </w:pPr>
      <w:r w:rsidRPr="0067552C">
        <w:rPr>
          <w:rFonts w:asciiTheme="minorHAnsi" w:hAnsiTheme="minorHAnsi" w:cstheme="minorHAnsi"/>
          <w:szCs w:val="22"/>
        </w:rPr>
        <w:t xml:space="preserve">4. Территориальные избирательные комиссии формируются в </w:t>
      </w:r>
      <w:proofErr w:type="gramStart"/>
      <w:r w:rsidRPr="0067552C">
        <w:rPr>
          <w:rFonts w:asciiTheme="minorHAnsi" w:hAnsiTheme="minorHAnsi" w:cstheme="minorHAnsi"/>
          <w:szCs w:val="22"/>
        </w:rPr>
        <w:t>количестве</w:t>
      </w:r>
      <w:proofErr w:type="gramEnd"/>
      <w:r w:rsidRPr="0067552C">
        <w:rPr>
          <w:rFonts w:asciiTheme="minorHAnsi" w:hAnsiTheme="minorHAnsi" w:cstheme="minorHAnsi"/>
          <w:szCs w:val="22"/>
        </w:rPr>
        <w:t xml:space="preserve"> пяти - четырнадцати членов с правом решающего голоса.</w:t>
      </w:r>
    </w:p>
    <w:p w:rsidR="007F2963" w:rsidRPr="0067552C" w:rsidRDefault="007F2963" w:rsidP="0067552C">
      <w:pPr>
        <w:pStyle w:val="ConsPlusNormal"/>
        <w:spacing w:before="220"/>
        <w:ind w:firstLine="540"/>
        <w:contextualSpacing/>
        <w:jc w:val="both"/>
        <w:rPr>
          <w:rFonts w:asciiTheme="minorHAnsi" w:hAnsiTheme="minorHAnsi" w:cstheme="minorHAnsi"/>
          <w:szCs w:val="22"/>
        </w:rPr>
      </w:pPr>
      <w:r w:rsidRPr="0067552C">
        <w:rPr>
          <w:rFonts w:asciiTheme="minorHAnsi" w:hAnsiTheme="minorHAnsi" w:cstheme="minorHAnsi"/>
          <w:szCs w:val="22"/>
        </w:rPr>
        <w:t xml:space="preserve">5. </w:t>
      </w:r>
      <w:proofErr w:type="gramStart"/>
      <w:r w:rsidRPr="0067552C">
        <w:rPr>
          <w:rFonts w:asciiTheme="minorHAnsi" w:hAnsiTheme="minorHAnsi" w:cstheme="minorHAnsi"/>
          <w:szCs w:val="22"/>
        </w:rPr>
        <w:t xml:space="preserve">Формирование территориальной избирательной комиссии осуществляется Центральной избирательной комиссией Чувашской Республики на основе предложений политических партий, выдвинувших списки кандидатов, допущенные к распределению депутатских мандатов в Государственной Думе Федерального Собрания Российской Федерации, Государственном Совете Чувашской Республики, политических партий, выдвинувших списки кандидатов, которым переданы депутатские мандаты в соответствии со </w:t>
      </w:r>
      <w:hyperlink r:id="rId8" w:history="1">
        <w:r w:rsidRPr="0067552C">
          <w:rPr>
            <w:rFonts w:asciiTheme="minorHAnsi" w:hAnsiTheme="minorHAnsi" w:cstheme="minorHAnsi"/>
            <w:color w:val="0000FF"/>
            <w:szCs w:val="22"/>
          </w:rPr>
          <w:t>статьей 69.1</w:t>
        </w:r>
      </w:hyperlink>
      <w:r w:rsidRPr="0067552C">
        <w:rPr>
          <w:rFonts w:asciiTheme="minorHAnsi" w:hAnsiTheme="minorHAnsi" w:cstheme="minorHAnsi"/>
          <w:szCs w:val="22"/>
        </w:rPr>
        <w:t xml:space="preserve"> Закона Чувашской Республики от 30 марта 2006 года N 9 "О выборах</w:t>
      </w:r>
      <w:proofErr w:type="gramEnd"/>
      <w:r w:rsidRPr="0067552C">
        <w:rPr>
          <w:rFonts w:asciiTheme="minorHAnsi" w:hAnsiTheme="minorHAnsi" w:cstheme="minorHAnsi"/>
          <w:szCs w:val="22"/>
        </w:rPr>
        <w:t xml:space="preserve"> </w:t>
      </w:r>
      <w:proofErr w:type="gramStart"/>
      <w:r w:rsidRPr="0067552C">
        <w:rPr>
          <w:rFonts w:asciiTheme="minorHAnsi" w:hAnsiTheme="minorHAnsi" w:cstheme="minorHAnsi"/>
          <w:szCs w:val="22"/>
        </w:rPr>
        <w:t>депутатов Государственного Совета Чувашской Республики", предложений избирательных объединений, выдвинувших списки кандидатов, допущенные к распределению депутатских мандатов в представительном органе муниципального образования, предложений других политических партий и иных общественных объединений, а также предложений представительных органов муниципальных образований, собраний избирателей по месту жительства, работы, службы, учебы, территориальных избирательных комиссий предыдущего созыва.</w:t>
      </w:r>
      <w:proofErr w:type="gramEnd"/>
    </w:p>
    <w:p w:rsidR="007F2963" w:rsidRPr="0067552C" w:rsidRDefault="007F2963" w:rsidP="0067552C">
      <w:pPr>
        <w:pStyle w:val="ConsPlusNormal"/>
        <w:contextualSpacing/>
        <w:jc w:val="both"/>
        <w:rPr>
          <w:rFonts w:asciiTheme="minorHAnsi" w:hAnsiTheme="minorHAnsi" w:cstheme="minorHAnsi"/>
          <w:szCs w:val="22"/>
        </w:rPr>
      </w:pPr>
      <w:r w:rsidRPr="0067552C">
        <w:rPr>
          <w:rFonts w:asciiTheme="minorHAnsi" w:hAnsiTheme="minorHAnsi" w:cstheme="minorHAnsi"/>
          <w:szCs w:val="22"/>
        </w:rPr>
        <w:t xml:space="preserve">(в ред. </w:t>
      </w:r>
      <w:hyperlink r:id="rId9" w:history="1">
        <w:r w:rsidRPr="0067552C">
          <w:rPr>
            <w:rFonts w:asciiTheme="minorHAnsi" w:hAnsiTheme="minorHAnsi" w:cstheme="minorHAnsi"/>
            <w:color w:val="0000FF"/>
            <w:szCs w:val="22"/>
          </w:rPr>
          <w:t>Закона</w:t>
        </w:r>
      </w:hyperlink>
      <w:r w:rsidRPr="0067552C">
        <w:rPr>
          <w:rFonts w:asciiTheme="minorHAnsi" w:hAnsiTheme="minorHAnsi" w:cstheme="minorHAnsi"/>
          <w:szCs w:val="22"/>
        </w:rPr>
        <w:t xml:space="preserve"> ЧР от 29.12.2012 N 95)</w:t>
      </w:r>
    </w:p>
    <w:p w:rsidR="007F2963" w:rsidRPr="0067552C" w:rsidRDefault="007F2963" w:rsidP="0067552C">
      <w:pPr>
        <w:pStyle w:val="ConsPlusNormal"/>
        <w:spacing w:before="220"/>
        <w:ind w:firstLine="540"/>
        <w:contextualSpacing/>
        <w:jc w:val="both"/>
        <w:rPr>
          <w:rFonts w:asciiTheme="minorHAnsi" w:hAnsiTheme="minorHAnsi" w:cstheme="minorHAnsi"/>
          <w:szCs w:val="22"/>
        </w:rPr>
      </w:pPr>
      <w:r w:rsidRPr="0067552C">
        <w:rPr>
          <w:rFonts w:asciiTheme="minorHAnsi" w:hAnsiTheme="minorHAnsi" w:cstheme="minorHAnsi"/>
          <w:szCs w:val="22"/>
        </w:rPr>
        <w:t>6. Центральная избирательная комиссия Чувашской Республики обязана назначить не менее одной второй от общего числа членов территориальной избирательной комиссии на основе поступивших предложений:</w:t>
      </w:r>
    </w:p>
    <w:p w:rsidR="007F2963" w:rsidRPr="0067552C" w:rsidRDefault="007F2963" w:rsidP="0067552C">
      <w:pPr>
        <w:pStyle w:val="ConsPlusNormal"/>
        <w:spacing w:before="220"/>
        <w:ind w:firstLine="540"/>
        <w:contextualSpacing/>
        <w:jc w:val="both"/>
        <w:rPr>
          <w:rFonts w:asciiTheme="minorHAnsi" w:hAnsiTheme="minorHAnsi" w:cstheme="minorHAnsi"/>
          <w:szCs w:val="22"/>
        </w:rPr>
      </w:pPr>
      <w:r w:rsidRPr="0067552C">
        <w:rPr>
          <w:rFonts w:asciiTheme="minorHAnsi" w:hAnsiTheme="minorHAnsi" w:cstheme="minorHAnsi"/>
          <w:szCs w:val="22"/>
        </w:rPr>
        <w:t>1) политических партий, выдвинувших федеральные списки кандидатов, допущенные к распределению депутатских мандатов в Государственной Думе Федерального Собрания Российской Федерации;</w:t>
      </w:r>
    </w:p>
    <w:p w:rsidR="007F2963" w:rsidRPr="0067552C" w:rsidRDefault="007F2963" w:rsidP="0067552C">
      <w:pPr>
        <w:pStyle w:val="ConsPlusNormal"/>
        <w:contextualSpacing/>
        <w:jc w:val="both"/>
        <w:rPr>
          <w:rFonts w:asciiTheme="minorHAnsi" w:hAnsiTheme="minorHAnsi" w:cstheme="minorHAnsi"/>
          <w:szCs w:val="22"/>
        </w:rPr>
      </w:pPr>
      <w:r w:rsidRPr="0067552C">
        <w:rPr>
          <w:rFonts w:asciiTheme="minorHAnsi" w:hAnsiTheme="minorHAnsi" w:cstheme="minorHAnsi"/>
          <w:szCs w:val="22"/>
        </w:rPr>
        <w:t xml:space="preserve">(в ред. </w:t>
      </w:r>
      <w:hyperlink r:id="rId10" w:history="1">
        <w:r w:rsidRPr="0067552C">
          <w:rPr>
            <w:rFonts w:asciiTheme="minorHAnsi" w:hAnsiTheme="minorHAnsi" w:cstheme="minorHAnsi"/>
            <w:color w:val="0000FF"/>
            <w:szCs w:val="22"/>
          </w:rPr>
          <w:t>Закона</w:t>
        </w:r>
      </w:hyperlink>
      <w:r w:rsidRPr="0067552C">
        <w:rPr>
          <w:rFonts w:asciiTheme="minorHAnsi" w:hAnsiTheme="minorHAnsi" w:cstheme="minorHAnsi"/>
          <w:szCs w:val="22"/>
        </w:rPr>
        <w:t xml:space="preserve"> ЧР от 29.12.2012 N 95)</w:t>
      </w:r>
    </w:p>
    <w:p w:rsidR="007F2963" w:rsidRPr="0067552C" w:rsidRDefault="007F2963" w:rsidP="0067552C">
      <w:pPr>
        <w:pStyle w:val="ConsPlusNormal"/>
        <w:spacing w:before="220"/>
        <w:ind w:firstLine="540"/>
        <w:contextualSpacing/>
        <w:jc w:val="both"/>
        <w:rPr>
          <w:rFonts w:asciiTheme="minorHAnsi" w:hAnsiTheme="minorHAnsi" w:cstheme="minorHAnsi"/>
          <w:szCs w:val="22"/>
        </w:rPr>
      </w:pPr>
      <w:r w:rsidRPr="0067552C">
        <w:rPr>
          <w:rFonts w:asciiTheme="minorHAnsi" w:hAnsiTheme="minorHAnsi" w:cstheme="minorHAnsi"/>
          <w:szCs w:val="22"/>
        </w:rPr>
        <w:t xml:space="preserve">2) политических партий, выдвинувших списки кандидатов, допущенные к распределению депутатских мандатов в Государственном Совете Чувашской Республики, политических партий, выдвинувших списки кандидатов, которым переданы депутатские мандаты в соответствии со </w:t>
      </w:r>
      <w:hyperlink r:id="rId11" w:history="1">
        <w:r w:rsidRPr="0067552C">
          <w:rPr>
            <w:rFonts w:asciiTheme="minorHAnsi" w:hAnsiTheme="minorHAnsi" w:cstheme="minorHAnsi"/>
            <w:color w:val="0000FF"/>
            <w:szCs w:val="22"/>
          </w:rPr>
          <w:t>статьей 69.1</w:t>
        </w:r>
      </w:hyperlink>
      <w:r w:rsidRPr="0067552C">
        <w:rPr>
          <w:rFonts w:asciiTheme="minorHAnsi" w:hAnsiTheme="minorHAnsi" w:cstheme="minorHAnsi"/>
          <w:szCs w:val="22"/>
        </w:rPr>
        <w:t xml:space="preserve"> Закона Чувашской Республики от 30 марта 2006 года N 9 "О выборах депутатов Государственного Совета Чувашской Республики";</w:t>
      </w:r>
    </w:p>
    <w:p w:rsidR="007F2963" w:rsidRPr="0067552C" w:rsidRDefault="007F2963" w:rsidP="0067552C">
      <w:pPr>
        <w:pStyle w:val="ConsPlusNormal"/>
        <w:spacing w:before="220"/>
        <w:ind w:firstLine="540"/>
        <w:contextualSpacing/>
        <w:jc w:val="both"/>
        <w:rPr>
          <w:rFonts w:asciiTheme="minorHAnsi" w:hAnsiTheme="minorHAnsi" w:cstheme="minorHAnsi"/>
          <w:szCs w:val="22"/>
        </w:rPr>
      </w:pPr>
      <w:r w:rsidRPr="0067552C">
        <w:rPr>
          <w:rFonts w:asciiTheme="minorHAnsi" w:hAnsiTheme="minorHAnsi" w:cstheme="minorHAnsi"/>
          <w:szCs w:val="22"/>
        </w:rPr>
        <w:t xml:space="preserve">3) избирательных объединений, выдвинувших списки кандидатов, допущенные к распределению депутатских мандатов в представительном </w:t>
      </w:r>
      <w:proofErr w:type="gramStart"/>
      <w:r w:rsidRPr="0067552C">
        <w:rPr>
          <w:rFonts w:asciiTheme="minorHAnsi" w:hAnsiTheme="minorHAnsi" w:cstheme="minorHAnsi"/>
          <w:szCs w:val="22"/>
        </w:rPr>
        <w:t>органе</w:t>
      </w:r>
      <w:proofErr w:type="gramEnd"/>
      <w:r w:rsidRPr="0067552C">
        <w:rPr>
          <w:rFonts w:asciiTheme="minorHAnsi" w:hAnsiTheme="minorHAnsi" w:cstheme="minorHAnsi"/>
          <w:szCs w:val="22"/>
        </w:rPr>
        <w:t xml:space="preserve"> муниципального образования.</w:t>
      </w:r>
    </w:p>
    <w:p w:rsidR="007F2963" w:rsidRPr="0067552C" w:rsidRDefault="007F2963" w:rsidP="0067552C">
      <w:pPr>
        <w:pStyle w:val="ConsPlusNormal"/>
        <w:spacing w:before="220"/>
        <w:ind w:firstLine="540"/>
        <w:contextualSpacing/>
        <w:jc w:val="both"/>
        <w:rPr>
          <w:rFonts w:asciiTheme="minorHAnsi" w:hAnsiTheme="minorHAnsi" w:cstheme="minorHAnsi"/>
          <w:szCs w:val="22"/>
        </w:rPr>
      </w:pPr>
      <w:r w:rsidRPr="0067552C">
        <w:rPr>
          <w:rFonts w:asciiTheme="minorHAnsi" w:hAnsiTheme="minorHAnsi" w:cstheme="minorHAnsi"/>
          <w:szCs w:val="22"/>
        </w:rPr>
        <w:t>7. Государственные и муниципальные служащие не могут составлять более одной второй от общего числа членов территориальной избирательной комиссии.</w:t>
      </w:r>
    </w:p>
    <w:p w:rsidR="007F2963" w:rsidRPr="0067552C" w:rsidRDefault="007F2963" w:rsidP="0067552C">
      <w:pPr>
        <w:pStyle w:val="ConsPlusNormal"/>
        <w:spacing w:before="220"/>
        <w:ind w:firstLine="540"/>
        <w:contextualSpacing/>
        <w:jc w:val="both"/>
        <w:rPr>
          <w:rFonts w:asciiTheme="minorHAnsi" w:hAnsiTheme="minorHAnsi" w:cstheme="minorHAnsi"/>
          <w:szCs w:val="22"/>
        </w:rPr>
      </w:pPr>
      <w:r w:rsidRPr="0067552C">
        <w:rPr>
          <w:rFonts w:asciiTheme="minorHAnsi" w:hAnsiTheme="minorHAnsi" w:cstheme="minorHAnsi"/>
          <w:szCs w:val="22"/>
        </w:rPr>
        <w:t xml:space="preserve">8. Орган, назначающий гражданина в состав территориальной избирательной комиссии, обязан </w:t>
      </w:r>
      <w:r w:rsidRPr="0067552C">
        <w:rPr>
          <w:rFonts w:asciiTheme="minorHAnsi" w:hAnsiTheme="minorHAnsi" w:cstheme="minorHAnsi"/>
          <w:szCs w:val="22"/>
        </w:rPr>
        <w:lastRenderedPageBreak/>
        <w:t>получить письменное согласие указанного гражданина на вхождение в состав комиссии.</w:t>
      </w:r>
    </w:p>
    <w:p w:rsidR="007F2963" w:rsidRPr="0067552C" w:rsidRDefault="007F2963" w:rsidP="0067552C">
      <w:pPr>
        <w:pStyle w:val="ConsPlusNormal"/>
        <w:spacing w:before="220"/>
        <w:ind w:firstLine="540"/>
        <w:contextualSpacing/>
        <w:jc w:val="both"/>
        <w:rPr>
          <w:rFonts w:asciiTheme="minorHAnsi" w:hAnsiTheme="minorHAnsi" w:cstheme="minorHAnsi"/>
          <w:szCs w:val="22"/>
        </w:rPr>
      </w:pPr>
      <w:r w:rsidRPr="0067552C">
        <w:rPr>
          <w:rFonts w:asciiTheme="minorHAnsi" w:hAnsiTheme="minorHAnsi" w:cstheme="minorHAnsi"/>
          <w:szCs w:val="22"/>
        </w:rPr>
        <w:t xml:space="preserve">9. Не </w:t>
      </w:r>
      <w:proofErr w:type="gramStart"/>
      <w:r w:rsidRPr="0067552C">
        <w:rPr>
          <w:rFonts w:asciiTheme="minorHAnsi" w:hAnsiTheme="minorHAnsi" w:cstheme="minorHAnsi"/>
          <w:szCs w:val="22"/>
        </w:rPr>
        <w:t>позднее</w:t>
      </w:r>
      <w:proofErr w:type="gramEnd"/>
      <w:r w:rsidRPr="0067552C">
        <w:rPr>
          <w:rFonts w:asciiTheme="minorHAnsi" w:hAnsiTheme="minorHAnsi" w:cstheme="minorHAnsi"/>
          <w:szCs w:val="22"/>
        </w:rPr>
        <w:t xml:space="preserve"> чем за 40 дней до дня, когда предполагается принять решение о формировании территориальных избирательных комиссий, Центральная избирательная комиссия Чувашской Республики публикует сообщение о порядке и сроке представления предложений о кандидатурах в состав территориальных избирательных комиссий. Срок приема предложений о кандидатурах в состав территориальных избирательных комиссий составляет 30 дней.</w:t>
      </w:r>
    </w:p>
    <w:p w:rsidR="007F2963" w:rsidRPr="0067552C" w:rsidRDefault="007F2963" w:rsidP="0067552C">
      <w:pPr>
        <w:pStyle w:val="ConsPlusNormal"/>
        <w:contextualSpacing/>
        <w:jc w:val="both"/>
        <w:rPr>
          <w:rFonts w:asciiTheme="minorHAnsi" w:hAnsiTheme="minorHAnsi" w:cstheme="minorHAnsi"/>
          <w:szCs w:val="22"/>
        </w:rPr>
      </w:pPr>
      <w:r w:rsidRPr="0067552C">
        <w:rPr>
          <w:rFonts w:asciiTheme="minorHAnsi" w:hAnsiTheme="minorHAnsi" w:cstheme="minorHAnsi"/>
          <w:szCs w:val="22"/>
        </w:rPr>
        <w:t xml:space="preserve">(в ред. </w:t>
      </w:r>
      <w:hyperlink r:id="rId12" w:history="1">
        <w:r w:rsidRPr="0067552C">
          <w:rPr>
            <w:rFonts w:asciiTheme="minorHAnsi" w:hAnsiTheme="minorHAnsi" w:cstheme="minorHAnsi"/>
            <w:color w:val="0000FF"/>
            <w:szCs w:val="22"/>
          </w:rPr>
          <w:t>Закона</w:t>
        </w:r>
      </w:hyperlink>
      <w:r w:rsidRPr="0067552C">
        <w:rPr>
          <w:rFonts w:asciiTheme="minorHAnsi" w:hAnsiTheme="minorHAnsi" w:cstheme="minorHAnsi"/>
          <w:szCs w:val="22"/>
        </w:rPr>
        <w:t xml:space="preserve"> ЧР от 29.12.2012 N 95)</w:t>
      </w:r>
    </w:p>
    <w:p w:rsidR="007F2963" w:rsidRPr="0067552C" w:rsidRDefault="007F2963" w:rsidP="0067552C">
      <w:pPr>
        <w:pStyle w:val="ConsPlusNormal"/>
        <w:spacing w:before="220"/>
        <w:ind w:firstLine="540"/>
        <w:contextualSpacing/>
        <w:jc w:val="both"/>
        <w:rPr>
          <w:rFonts w:asciiTheme="minorHAnsi" w:hAnsiTheme="minorHAnsi" w:cstheme="minorHAnsi"/>
          <w:szCs w:val="22"/>
        </w:rPr>
      </w:pPr>
      <w:r w:rsidRPr="0067552C">
        <w:rPr>
          <w:rFonts w:asciiTheme="minorHAnsi" w:hAnsiTheme="minorHAnsi" w:cstheme="minorHAnsi"/>
          <w:szCs w:val="22"/>
        </w:rPr>
        <w:t xml:space="preserve">9.1. Если срок полномочий территориальной избирательной комиссии истекает в период избирательной кампании, формирование нового состава такой избирательной комиссии не производится до дня официального опубликования результатов выборов. Срок приема предложений по новому составу территориальной избирательной комиссии </w:t>
      </w:r>
      <w:proofErr w:type="gramStart"/>
      <w:r w:rsidRPr="0067552C">
        <w:rPr>
          <w:rFonts w:asciiTheme="minorHAnsi" w:hAnsiTheme="minorHAnsi" w:cstheme="minorHAnsi"/>
          <w:szCs w:val="22"/>
        </w:rPr>
        <w:t>составляет 30 дней и должен</w:t>
      </w:r>
      <w:proofErr w:type="gramEnd"/>
      <w:r w:rsidRPr="0067552C">
        <w:rPr>
          <w:rFonts w:asciiTheme="minorHAnsi" w:hAnsiTheme="minorHAnsi" w:cstheme="minorHAnsi"/>
          <w:szCs w:val="22"/>
        </w:rPr>
        <w:t xml:space="preserve"> начинаться не ранее дня официального опубликования результатов выборов и оканчиваться не позднее чем через 60 дней со дня официального опубликования результатов выборов. Сформированная в </w:t>
      </w:r>
      <w:proofErr w:type="gramStart"/>
      <w:r w:rsidRPr="0067552C">
        <w:rPr>
          <w:rFonts w:asciiTheme="minorHAnsi" w:hAnsiTheme="minorHAnsi" w:cstheme="minorHAnsi"/>
          <w:szCs w:val="22"/>
        </w:rPr>
        <w:t>новом</w:t>
      </w:r>
      <w:proofErr w:type="gramEnd"/>
      <w:r w:rsidRPr="0067552C">
        <w:rPr>
          <w:rFonts w:asciiTheme="minorHAnsi" w:hAnsiTheme="minorHAnsi" w:cstheme="minorHAnsi"/>
          <w:szCs w:val="22"/>
        </w:rPr>
        <w:t xml:space="preserve"> составе территориальная избирательная комиссия собирается на свое первое заседание в десятидневный срок после дня окончания избирательной кампании.</w:t>
      </w:r>
    </w:p>
    <w:p w:rsidR="007F2963" w:rsidRPr="0067552C" w:rsidRDefault="007F2963" w:rsidP="0067552C">
      <w:pPr>
        <w:pStyle w:val="ConsPlusNormal"/>
        <w:contextualSpacing/>
        <w:rPr>
          <w:rFonts w:asciiTheme="minorHAnsi" w:hAnsiTheme="minorHAnsi" w:cstheme="minorHAnsi"/>
          <w:szCs w:val="22"/>
        </w:rPr>
      </w:pPr>
      <w:r w:rsidRPr="0067552C">
        <w:rPr>
          <w:rFonts w:asciiTheme="minorHAnsi" w:hAnsiTheme="minorHAnsi" w:cstheme="minorHAnsi"/>
          <w:szCs w:val="22"/>
        </w:rPr>
        <w:t>…</w:t>
      </w:r>
    </w:p>
    <w:p w:rsidR="007F2963" w:rsidRPr="0067552C" w:rsidRDefault="007F2963" w:rsidP="0067552C">
      <w:pPr>
        <w:pStyle w:val="ConsPlusTitle"/>
        <w:spacing w:before="220"/>
        <w:ind w:firstLine="540"/>
        <w:contextualSpacing/>
        <w:jc w:val="both"/>
        <w:outlineLvl w:val="2"/>
        <w:rPr>
          <w:rFonts w:asciiTheme="minorHAnsi" w:hAnsiTheme="minorHAnsi" w:cstheme="minorHAnsi"/>
          <w:szCs w:val="22"/>
        </w:rPr>
      </w:pPr>
      <w:r w:rsidRPr="0067552C">
        <w:rPr>
          <w:rFonts w:asciiTheme="minorHAnsi" w:hAnsiTheme="minorHAnsi" w:cstheme="minorHAnsi"/>
          <w:szCs w:val="22"/>
        </w:rPr>
        <w:t>Статья 21. Порядок формирования и полномочия участковых избирательных комиссий</w:t>
      </w:r>
    </w:p>
    <w:p w:rsidR="007F2963" w:rsidRPr="0067552C" w:rsidRDefault="007F2963" w:rsidP="0067552C">
      <w:pPr>
        <w:pStyle w:val="ConsPlusNormal"/>
        <w:spacing w:before="220"/>
        <w:ind w:firstLine="540"/>
        <w:contextualSpacing/>
        <w:jc w:val="both"/>
        <w:rPr>
          <w:rFonts w:asciiTheme="minorHAnsi" w:hAnsiTheme="minorHAnsi" w:cstheme="minorHAnsi"/>
          <w:szCs w:val="22"/>
        </w:rPr>
      </w:pPr>
      <w:r w:rsidRPr="0067552C">
        <w:rPr>
          <w:rFonts w:asciiTheme="minorHAnsi" w:hAnsiTheme="minorHAnsi" w:cstheme="minorHAnsi"/>
          <w:szCs w:val="22"/>
        </w:rPr>
        <w:t xml:space="preserve">1.1. На избирательном участке, образованном в местах временного пребывания избирателей или в местах, где пребывают избиратели, не имеющие регистрации по месту жительства в пределах Российской Федерации, участковая избирательная комиссия формируется территориальной избирательной комиссией из резерва составов участковых избирательных комиссий, предусмотренного </w:t>
      </w:r>
      <w:hyperlink r:id="rId13" w:history="1">
        <w:r w:rsidRPr="0067552C">
          <w:rPr>
            <w:rFonts w:asciiTheme="minorHAnsi" w:hAnsiTheme="minorHAnsi" w:cstheme="minorHAnsi"/>
            <w:color w:val="0000FF"/>
            <w:szCs w:val="22"/>
          </w:rPr>
          <w:t>пунктом 5.1 статьи 27</w:t>
        </w:r>
      </w:hyperlink>
      <w:r w:rsidRPr="0067552C">
        <w:rPr>
          <w:rFonts w:asciiTheme="minorHAnsi" w:hAnsiTheme="minorHAnsi" w:cstheme="minorHAnsi"/>
          <w:szCs w:val="22"/>
        </w:rPr>
        <w:t xml:space="preserve"> Федерального закона, </w:t>
      </w:r>
      <w:hyperlink r:id="rId14" w:history="1">
        <w:r w:rsidRPr="0067552C">
          <w:rPr>
            <w:rFonts w:asciiTheme="minorHAnsi" w:hAnsiTheme="minorHAnsi" w:cstheme="minorHAnsi"/>
            <w:color w:val="0000FF"/>
            <w:szCs w:val="22"/>
          </w:rPr>
          <w:t>частью 8.1</w:t>
        </w:r>
      </w:hyperlink>
      <w:r w:rsidRPr="0067552C">
        <w:rPr>
          <w:rFonts w:asciiTheme="minorHAnsi" w:hAnsiTheme="minorHAnsi" w:cstheme="minorHAnsi"/>
          <w:szCs w:val="22"/>
        </w:rPr>
        <w:t xml:space="preserve"> настоящей статьи, не </w:t>
      </w:r>
      <w:proofErr w:type="gramStart"/>
      <w:r w:rsidRPr="0067552C">
        <w:rPr>
          <w:rFonts w:asciiTheme="minorHAnsi" w:hAnsiTheme="minorHAnsi" w:cstheme="minorHAnsi"/>
          <w:szCs w:val="22"/>
        </w:rPr>
        <w:t>позднее</w:t>
      </w:r>
      <w:proofErr w:type="gramEnd"/>
      <w:r w:rsidRPr="0067552C">
        <w:rPr>
          <w:rFonts w:asciiTheme="minorHAnsi" w:hAnsiTheme="minorHAnsi" w:cstheme="minorHAnsi"/>
          <w:szCs w:val="22"/>
        </w:rPr>
        <w:t xml:space="preserve"> чем за 15 дней до дня голосования, а в исключительных </w:t>
      </w:r>
      <w:proofErr w:type="gramStart"/>
      <w:r w:rsidRPr="0067552C">
        <w:rPr>
          <w:rFonts w:asciiTheme="minorHAnsi" w:hAnsiTheme="minorHAnsi" w:cstheme="minorHAnsi"/>
          <w:szCs w:val="22"/>
        </w:rPr>
        <w:t>случаях</w:t>
      </w:r>
      <w:proofErr w:type="gramEnd"/>
      <w:r w:rsidRPr="0067552C">
        <w:rPr>
          <w:rFonts w:asciiTheme="minorHAnsi" w:hAnsiTheme="minorHAnsi" w:cstheme="minorHAnsi"/>
          <w:szCs w:val="22"/>
        </w:rPr>
        <w:t xml:space="preserve"> - не позднее дня, предшествующего дню голосования.</w:t>
      </w:r>
    </w:p>
    <w:p w:rsidR="007F2963" w:rsidRPr="0067552C" w:rsidRDefault="007F2963" w:rsidP="0067552C">
      <w:pPr>
        <w:pStyle w:val="ConsPlusNormal"/>
        <w:spacing w:before="220"/>
        <w:contextualSpacing/>
        <w:jc w:val="both"/>
        <w:rPr>
          <w:rFonts w:asciiTheme="minorHAnsi" w:hAnsiTheme="minorHAnsi" w:cstheme="minorHAnsi"/>
          <w:szCs w:val="22"/>
        </w:rPr>
      </w:pPr>
      <w:r w:rsidRPr="0067552C">
        <w:rPr>
          <w:rFonts w:asciiTheme="minorHAnsi" w:hAnsiTheme="minorHAnsi" w:cstheme="minorHAnsi"/>
          <w:szCs w:val="22"/>
        </w:rPr>
        <w:t>…</w:t>
      </w:r>
    </w:p>
    <w:p w:rsidR="007F2963" w:rsidRPr="0067552C" w:rsidRDefault="007F2963" w:rsidP="0067552C">
      <w:pPr>
        <w:pStyle w:val="ConsPlusNormal"/>
        <w:spacing w:before="220"/>
        <w:ind w:firstLine="540"/>
        <w:contextualSpacing/>
        <w:jc w:val="both"/>
        <w:rPr>
          <w:rFonts w:asciiTheme="minorHAnsi" w:hAnsiTheme="minorHAnsi" w:cstheme="minorHAnsi"/>
          <w:szCs w:val="22"/>
        </w:rPr>
      </w:pPr>
      <w:r w:rsidRPr="0067552C">
        <w:rPr>
          <w:rFonts w:asciiTheme="minorHAnsi" w:hAnsiTheme="minorHAnsi" w:cstheme="minorHAnsi"/>
          <w:szCs w:val="22"/>
        </w:rPr>
        <w:t xml:space="preserve">5. </w:t>
      </w:r>
      <w:proofErr w:type="gramStart"/>
      <w:r w:rsidRPr="0067552C">
        <w:rPr>
          <w:rFonts w:asciiTheme="minorHAnsi" w:hAnsiTheme="minorHAnsi" w:cstheme="minorHAnsi"/>
          <w:szCs w:val="22"/>
        </w:rPr>
        <w:t xml:space="preserve">Формирование участковой избирательной комиссии осуществляется территориальной избирательной комиссией на основе предложений политических партий, выдвинувших списки кандидатов, допущенные к распределению депутатских мандатов в Государственной Думе Федерального Собрания Российской Федерации, Государственном Совете Чувашской Республики, предложений политических партий, выдвинувших списки кандидатов, которым переданы депутатские мандаты в соответствии со </w:t>
      </w:r>
      <w:hyperlink r:id="rId15" w:history="1">
        <w:r w:rsidRPr="0067552C">
          <w:rPr>
            <w:rFonts w:asciiTheme="minorHAnsi" w:hAnsiTheme="minorHAnsi" w:cstheme="minorHAnsi"/>
            <w:color w:val="0000FF"/>
            <w:szCs w:val="22"/>
          </w:rPr>
          <w:t>статьей 69.1</w:t>
        </w:r>
      </w:hyperlink>
      <w:r w:rsidRPr="0067552C">
        <w:rPr>
          <w:rFonts w:asciiTheme="minorHAnsi" w:hAnsiTheme="minorHAnsi" w:cstheme="minorHAnsi"/>
          <w:szCs w:val="22"/>
        </w:rPr>
        <w:t xml:space="preserve"> Закона Чувашской Республики от 30 марта 2006 года N 9 "О выборах депутатов</w:t>
      </w:r>
      <w:proofErr w:type="gramEnd"/>
      <w:r w:rsidRPr="0067552C">
        <w:rPr>
          <w:rFonts w:asciiTheme="minorHAnsi" w:hAnsiTheme="minorHAnsi" w:cstheme="minorHAnsi"/>
          <w:szCs w:val="22"/>
        </w:rPr>
        <w:t xml:space="preserve"> </w:t>
      </w:r>
      <w:proofErr w:type="gramStart"/>
      <w:r w:rsidRPr="0067552C">
        <w:rPr>
          <w:rFonts w:asciiTheme="minorHAnsi" w:hAnsiTheme="minorHAnsi" w:cstheme="minorHAnsi"/>
          <w:szCs w:val="22"/>
        </w:rPr>
        <w:t>Государственного Совета Чувашской Республики", предложений избирательных объединений, выдвинувших списки кандидатов, допущенные к распределению депутатских мандатов в представительном органе муниципального образования, предложений других политических партий и иных общественных объединений, а также предложений представительного органа муниципального образования, собраний избирателей по месту жительства, работы, службы, учебы.</w:t>
      </w:r>
      <w:proofErr w:type="gramEnd"/>
      <w:r w:rsidRPr="0067552C">
        <w:rPr>
          <w:rFonts w:asciiTheme="minorHAnsi" w:hAnsiTheme="minorHAnsi" w:cstheme="minorHAnsi"/>
          <w:szCs w:val="22"/>
        </w:rPr>
        <w:t xml:space="preserve"> Количество вносимых предложений не ограничивается.</w:t>
      </w:r>
    </w:p>
    <w:p w:rsidR="007F2963" w:rsidRPr="0067552C" w:rsidRDefault="007F2963" w:rsidP="0067552C">
      <w:pPr>
        <w:pStyle w:val="ConsPlusNormal"/>
        <w:spacing w:before="220"/>
        <w:contextualSpacing/>
        <w:jc w:val="both"/>
        <w:rPr>
          <w:rFonts w:asciiTheme="minorHAnsi" w:hAnsiTheme="minorHAnsi" w:cstheme="minorHAnsi"/>
          <w:szCs w:val="22"/>
        </w:rPr>
      </w:pPr>
      <w:r w:rsidRPr="0067552C">
        <w:rPr>
          <w:rFonts w:asciiTheme="minorHAnsi" w:hAnsiTheme="minorHAnsi" w:cstheme="minorHAnsi"/>
          <w:szCs w:val="22"/>
        </w:rPr>
        <w:t>…</w:t>
      </w:r>
    </w:p>
    <w:p w:rsidR="007F2963" w:rsidRPr="0067552C" w:rsidRDefault="007F2963" w:rsidP="0067552C">
      <w:pPr>
        <w:pStyle w:val="ConsPlusNormal"/>
        <w:spacing w:before="220"/>
        <w:ind w:firstLine="540"/>
        <w:contextualSpacing/>
        <w:jc w:val="both"/>
        <w:rPr>
          <w:rFonts w:asciiTheme="minorHAnsi" w:hAnsiTheme="minorHAnsi" w:cstheme="minorHAnsi"/>
          <w:szCs w:val="22"/>
        </w:rPr>
      </w:pPr>
      <w:r w:rsidRPr="0067552C">
        <w:rPr>
          <w:rFonts w:asciiTheme="minorHAnsi" w:hAnsiTheme="minorHAnsi" w:cstheme="minorHAnsi"/>
          <w:szCs w:val="22"/>
        </w:rPr>
        <w:t>8. Территориальная избирательная комиссия обязана назначить не менее одной второй от общего числа членов участковой избирательной комиссии на основе поступивших предложений:</w:t>
      </w:r>
    </w:p>
    <w:p w:rsidR="007F2963" w:rsidRPr="0067552C" w:rsidRDefault="007F2963" w:rsidP="0067552C">
      <w:pPr>
        <w:pStyle w:val="ConsPlusNormal"/>
        <w:spacing w:before="220"/>
        <w:contextualSpacing/>
        <w:jc w:val="both"/>
        <w:rPr>
          <w:rFonts w:asciiTheme="minorHAnsi" w:hAnsiTheme="minorHAnsi" w:cstheme="minorHAnsi"/>
          <w:szCs w:val="22"/>
        </w:rPr>
      </w:pPr>
      <w:r w:rsidRPr="0067552C">
        <w:rPr>
          <w:rFonts w:asciiTheme="minorHAnsi" w:hAnsiTheme="minorHAnsi" w:cstheme="minorHAnsi"/>
          <w:szCs w:val="22"/>
        </w:rPr>
        <w:t>…</w:t>
      </w:r>
    </w:p>
    <w:p w:rsidR="007F2963" w:rsidRPr="0067552C" w:rsidRDefault="007F2963" w:rsidP="0067552C">
      <w:pPr>
        <w:pStyle w:val="ConsPlusNormal"/>
        <w:spacing w:before="220"/>
        <w:ind w:firstLine="540"/>
        <w:contextualSpacing/>
        <w:jc w:val="both"/>
        <w:rPr>
          <w:rFonts w:asciiTheme="minorHAnsi" w:hAnsiTheme="minorHAnsi" w:cstheme="minorHAnsi"/>
          <w:szCs w:val="22"/>
        </w:rPr>
      </w:pPr>
      <w:r w:rsidRPr="0067552C">
        <w:rPr>
          <w:rFonts w:asciiTheme="minorHAnsi" w:hAnsiTheme="minorHAnsi" w:cstheme="minorHAnsi"/>
          <w:szCs w:val="22"/>
        </w:rPr>
        <w:t xml:space="preserve">2) политических партий, выдвинувших списки кандидатов, допущенные к распределению депутатских мандатов в Государственном Совете Чувашской Республики, политических партий, выдвинувших списки кандидатов, которым переданы депутатские мандаты в соответствии со </w:t>
      </w:r>
      <w:hyperlink r:id="rId16" w:history="1">
        <w:r w:rsidRPr="0067552C">
          <w:rPr>
            <w:rFonts w:asciiTheme="minorHAnsi" w:hAnsiTheme="minorHAnsi" w:cstheme="minorHAnsi"/>
            <w:color w:val="0000FF"/>
            <w:szCs w:val="22"/>
          </w:rPr>
          <w:t>статьей 69.1</w:t>
        </w:r>
      </w:hyperlink>
      <w:r w:rsidRPr="0067552C">
        <w:rPr>
          <w:rFonts w:asciiTheme="minorHAnsi" w:hAnsiTheme="minorHAnsi" w:cstheme="minorHAnsi"/>
          <w:szCs w:val="22"/>
        </w:rPr>
        <w:t xml:space="preserve"> Закона Чувашской Республики от 30 марта 2006 года N 9 "О выборах депутатов Государственного Совета Чувашской Республики";</w:t>
      </w:r>
    </w:p>
    <w:p w:rsidR="007F2963" w:rsidRPr="0067552C" w:rsidRDefault="007F2963" w:rsidP="0067552C">
      <w:pPr>
        <w:pStyle w:val="ConsPlusNormal"/>
        <w:contextualSpacing/>
        <w:rPr>
          <w:rFonts w:asciiTheme="minorHAnsi" w:hAnsiTheme="minorHAnsi" w:cstheme="minorHAnsi"/>
          <w:szCs w:val="22"/>
        </w:rPr>
      </w:pPr>
      <w:r w:rsidRPr="0067552C">
        <w:rPr>
          <w:rFonts w:asciiTheme="minorHAnsi" w:hAnsiTheme="minorHAnsi" w:cstheme="minorHAnsi"/>
          <w:szCs w:val="22"/>
        </w:rPr>
        <w:t>…</w:t>
      </w:r>
    </w:p>
    <w:p w:rsidR="007F2963" w:rsidRPr="0067552C" w:rsidRDefault="007F2963" w:rsidP="0067552C">
      <w:pPr>
        <w:pStyle w:val="ConsPlusTitle"/>
        <w:spacing w:before="220"/>
        <w:ind w:firstLine="540"/>
        <w:contextualSpacing/>
        <w:jc w:val="both"/>
        <w:outlineLvl w:val="2"/>
        <w:rPr>
          <w:rFonts w:asciiTheme="minorHAnsi" w:hAnsiTheme="minorHAnsi" w:cstheme="minorHAnsi"/>
          <w:szCs w:val="22"/>
        </w:rPr>
      </w:pPr>
      <w:r w:rsidRPr="0067552C">
        <w:rPr>
          <w:rFonts w:asciiTheme="minorHAnsi" w:hAnsiTheme="minorHAnsi" w:cstheme="minorHAnsi"/>
          <w:szCs w:val="22"/>
        </w:rPr>
        <w:t>Статья 24. Гласность в деятельности избирательных комиссий</w:t>
      </w:r>
    </w:p>
    <w:p w:rsidR="007F2963" w:rsidRPr="0067552C" w:rsidRDefault="007F2963" w:rsidP="0067552C">
      <w:pPr>
        <w:pStyle w:val="ConsPlusNormal"/>
        <w:spacing w:before="220"/>
        <w:ind w:firstLine="540"/>
        <w:contextualSpacing/>
        <w:jc w:val="both"/>
        <w:rPr>
          <w:rFonts w:asciiTheme="minorHAnsi" w:hAnsiTheme="minorHAnsi" w:cstheme="minorHAnsi"/>
          <w:szCs w:val="22"/>
        </w:rPr>
      </w:pPr>
      <w:r w:rsidRPr="0067552C">
        <w:rPr>
          <w:rFonts w:asciiTheme="minorHAnsi" w:hAnsiTheme="minorHAnsi" w:cstheme="minorHAnsi"/>
          <w:szCs w:val="22"/>
        </w:rPr>
        <w:lastRenderedPageBreak/>
        <w:t xml:space="preserve">При проведении выборов наблюдателя могут назначить избирательное объединение, выдвинувшее зарегистрированного кандидата, субъекты общественного контроля, указанные в </w:t>
      </w:r>
      <w:hyperlink r:id="rId17" w:history="1">
        <w:r w:rsidRPr="0067552C">
          <w:rPr>
            <w:rFonts w:asciiTheme="minorHAnsi" w:hAnsiTheme="minorHAnsi" w:cstheme="minorHAnsi"/>
            <w:color w:val="0000FF"/>
            <w:szCs w:val="22"/>
          </w:rPr>
          <w:t>пунктах 1</w:t>
        </w:r>
      </w:hyperlink>
      <w:r w:rsidRPr="0067552C">
        <w:rPr>
          <w:rFonts w:asciiTheme="minorHAnsi" w:hAnsiTheme="minorHAnsi" w:cstheme="minorHAnsi"/>
          <w:szCs w:val="22"/>
        </w:rPr>
        <w:t xml:space="preserve"> и </w:t>
      </w:r>
      <w:hyperlink r:id="rId18" w:history="1">
        <w:r w:rsidRPr="0067552C">
          <w:rPr>
            <w:rFonts w:asciiTheme="minorHAnsi" w:hAnsiTheme="minorHAnsi" w:cstheme="minorHAnsi"/>
            <w:color w:val="0000FF"/>
            <w:szCs w:val="22"/>
          </w:rPr>
          <w:t>2 части 1 статьи 9</w:t>
        </w:r>
      </w:hyperlink>
      <w:r w:rsidRPr="0067552C">
        <w:rPr>
          <w:rFonts w:asciiTheme="minorHAnsi" w:hAnsiTheme="minorHAnsi" w:cstheme="minorHAnsi"/>
          <w:szCs w:val="22"/>
        </w:rPr>
        <w:t xml:space="preserve"> Федерального закона от 21 июля 2014 года N 212-ФЗ "Об основах общественного контроля в Российской Федерации".</w:t>
      </w:r>
    </w:p>
    <w:p w:rsidR="007F2963" w:rsidRPr="0067552C" w:rsidRDefault="007F2963" w:rsidP="0067552C">
      <w:pPr>
        <w:pStyle w:val="ConsPlusNormal"/>
        <w:contextualSpacing/>
        <w:rPr>
          <w:rFonts w:asciiTheme="minorHAnsi" w:hAnsiTheme="minorHAnsi" w:cstheme="minorHAnsi"/>
          <w:szCs w:val="22"/>
        </w:rPr>
      </w:pPr>
      <w:r w:rsidRPr="0067552C">
        <w:rPr>
          <w:rFonts w:asciiTheme="minorHAnsi" w:hAnsiTheme="minorHAnsi" w:cstheme="minorHAnsi"/>
          <w:szCs w:val="22"/>
        </w:rPr>
        <w:t>…</w:t>
      </w:r>
    </w:p>
    <w:p w:rsidR="00025FCB" w:rsidRPr="0067552C" w:rsidRDefault="00025FCB" w:rsidP="0067552C">
      <w:pPr>
        <w:autoSpaceDE w:val="0"/>
        <w:autoSpaceDN w:val="0"/>
        <w:adjustRightInd w:val="0"/>
        <w:spacing w:line="240" w:lineRule="auto"/>
        <w:contextualSpacing/>
        <w:jc w:val="center"/>
        <w:rPr>
          <w:rFonts w:cstheme="minorHAnsi"/>
          <w:b/>
        </w:rPr>
      </w:pPr>
      <w:r w:rsidRPr="0067552C">
        <w:rPr>
          <w:rFonts w:cstheme="minorHAnsi"/>
          <w:b/>
        </w:rPr>
        <w:t>Глава 4. ВЫДВИЖЕНИЕ И РЕГИСТРАЦИЯ КАНДИДАТОВ</w:t>
      </w:r>
    </w:p>
    <w:p w:rsidR="00025FCB" w:rsidRPr="0067552C" w:rsidRDefault="00EE0A76" w:rsidP="0067552C">
      <w:pPr>
        <w:autoSpaceDE w:val="0"/>
        <w:autoSpaceDN w:val="0"/>
        <w:adjustRightInd w:val="0"/>
        <w:spacing w:after="0" w:line="240" w:lineRule="auto"/>
        <w:contextualSpacing/>
        <w:jc w:val="both"/>
        <w:rPr>
          <w:rFonts w:cstheme="minorHAnsi"/>
          <w:b/>
        </w:rPr>
      </w:pPr>
      <w:r w:rsidRPr="0067552C">
        <w:rPr>
          <w:rFonts w:cstheme="minorHAnsi"/>
          <w:b/>
        </w:rPr>
        <w:t>…</w:t>
      </w:r>
    </w:p>
    <w:p w:rsidR="00025FCB" w:rsidRPr="0067552C" w:rsidRDefault="00025FCB" w:rsidP="0067552C">
      <w:pPr>
        <w:autoSpaceDE w:val="0"/>
        <w:autoSpaceDN w:val="0"/>
        <w:adjustRightInd w:val="0"/>
        <w:spacing w:line="240" w:lineRule="auto"/>
        <w:ind w:firstLine="540"/>
        <w:contextualSpacing/>
        <w:jc w:val="both"/>
        <w:rPr>
          <w:rFonts w:cstheme="minorHAnsi"/>
          <w:b/>
        </w:rPr>
      </w:pPr>
      <w:r w:rsidRPr="0067552C">
        <w:rPr>
          <w:rFonts w:cstheme="minorHAnsi"/>
          <w:b/>
        </w:rPr>
        <w:t>Статья 26. Право выдвижения кандидатов</w:t>
      </w:r>
    </w:p>
    <w:p w:rsidR="00777FF7" w:rsidRPr="0067552C" w:rsidRDefault="00777FF7" w:rsidP="0067552C">
      <w:pPr>
        <w:autoSpaceDE w:val="0"/>
        <w:autoSpaceDN w:val="0"/>
        <w:adjustRightInd w:val="0"/>
        <w:spacing w:line="240" w:lineRule="auto"/>
        <w:ind w:firstLine="540"/>
        <w:contextualSpacing/>
        <w:jc w:val="both"/>
        <w:rPr>
          <w:rFonts w:cstheme="minorHAnsi"/>
          <w:b/>
        </w:rPr>
      </w:pPr>
    </w:p>
    <w:p w:rsidR="00025FCB" w:rsidRPr="0067552C" w:rsidRDefault="00025FCB" w:rsidP="0067552C">
      <w:pPr>
        <w:autoSpaceDE w:val="0"/>
        <w:autoSpaceDN w:val="0"/>
        <w:adjustRightInd w:val="0"/>
        <w:spacing w:before="200" w:after="0" w:line="240" w:lineRule="auto"/>
        <w:ind w:firstLine="540"/>
        <w:contextualSpacing/>
        <w:jc w:val="both"/>
        <w:rPr>
          <w:rFonts w:cstheme="minorHAnsi"/>
        </w:rPr>
      </w:pPr>
      <w:r w:rsidRPr="0067552C">
        <w:rPr>
          <w:rFonts w:cstheme="minorHAnsi"/>
        </w:rPr>
        <w:t>1. Граждане Российской Федерации, обладающие пассивным избирательным правом, могут быть выдвинуты кандидатами на должность Главы Чувашской Республики политическими партиями.</w:t>
      </w:r>
    </w:p>
    <w:p w:rsidR="00EE0A76" w:rsidRPr="0067552C" w:rsidRDefault="00EE0A76" w:rsidP="0067552C">
      <w:pPr>
        <w:autoSpaceDE w:val="0"/>
        <w:autoSpaceDN w:val="0"/>
        <w:adjustRightInd w:val="0"/>
        <w:spacing w:before="200" w:after="0" w:line="240" w:lineRule="auto"/>
        <w:contextualSpacing/>
        <w:jc w:val="both"/>
        <w:rPr>
          <w:rFonts w:cstheme="minorHAnsi"/>
        </w:rPr>
      </w:pPr>
      <w:r w:rsidRPr="0067552C">
        <w:rPr>
          <w:rFonts w:cstheme="minorHAnsi"/>
        </w:rPr>
        <w:t>…</w:t>
      </w:r>
    </w:p>
    <w:p w:rsidR="00025FCB" w:rsidRPr="0067552C" w:rsidRDefault="00025FCB" w:rsidP="0067552C">
      <w:pPr>
        <w:autoSpaceDE w:val="0"/>
        <w:autoSpaceDN w:val="0"/>
        <w:adjustRightInd w:val="0"/>
        <w:spacing w:before="200" w:after="0" w:line="240" w:lineRule="auto"/>
        <w:ind w:firstLine="540"/>
        <w:contextualSpacing/>
        <w:jc w:val="both"/>
        <w:rPr>
          <w:rFonts w:cstheme="minorHAnsi"/>
        </w:rPr>
      </w:pPr>
      <w:r w:rsidRPr="0067552C">
        <w:rPr>
          <w:rFonts w:cstheme="minorHAnsi"/>
        </w:rPr>
        <w:t>5. Кандидат не может дать согласие на выдвижение на одних и тех же выборах более чем одному инициатору выдвижения.</w:t>
      </w:r>
    </w:p>
    <w:p w:rsidR="00EE0A76" w:rsidRPr="0067552C" w:rsidRDefault="00EE0A76" w:rsidP="0067552C">
      <w:pPr>
        <w:autoSpaceDE w:val="0"/>
        <w:autoSpaceDN w:val="0"/>
        <w:adjustRightInd w:val="0"/>
        <w:spacing w:before="200" w:after="0" w:line="240" w:lineRule="auto"/>
        <w:contextualSpacing/>
        <w:jc w:val="both"/>
        <w:rPr>
          <w:rFonts w:cstheme="minorHAnsi"/>
        </w:rPr>
      </w:pPr>
      <w:r w:rsidRPr="0067552C">
        <w:rPr>
          <w:rFonts w:cstheme="minorHAnsi"/>
        </w:rPr>
        <w:t>…</w:t>
      </w:r>
    </w:p>
    <w:p w:rsidR="00025FCB" w:rsidRPr="0067552C" w:rsidRDefault="00025FCB" w:rsidP="0067552C">
      <w:pPr>
        <w:autoSpaceDE w:val="0"/>
        <w:autoSpaceDN w:val="0"/>
        <w:adjustRightInd w:val="0"/>
        <w:spacing w:line="240" w:lineRule="auto"/>
        <w:ind w:firstLine="540"/>
        <w:contextualSpacing/>
        <w:jc w:val="both"/>
        <w:rPr>
          <w:rFonts w:cstheme="minorHAnsi"/>
          <w:b/>
        </w:rPr>
      </w:pPr>
      <w:r w:rsidRPr="0067552C">
        <w:rPr>
          <w:rFonts w:cstheme="minorHAnsi"/>
          <w:b/>
        </w:rPr>
        <w:t>Статья 28. Выдвижение кандидатов политической партией</w:t>
      </w:r>
    </w:p>
    <w:p w:rsidR="00EE0A76" w:rsidRPr="0067552C" w:rsidRDefault="00EE0A76" w:rsidP="0067552C">
      <w:pPr>
        <w:autoSpaceDE w:val="0"/>
        <w:autoSpaceDN w:val="0"/>
        <w:adjustRightInd w:val="0"/>
        <w:spacing w:before="200" w:after="0" w:line="240" w:lineRule="auto"/>
        <w:contextualSpacing/>
        <w:jc w:val="both"/>
        <w:rPr>
          <w:rFonts w:cstheme="minorHAnsi"/>
        </w:rPr>
      </w:pPr>
      <w:r w:rsidRPr="0067552C">
        <w:rPr>
          <w:rFonts w:cstheme="minorHAnsi"/>
        </w:rPr>
        <w:t>…</w:t>
      </w:r>
    </w:p>
    <w:p w:rsidR="00025FCB" w:rsidRPr="0067552C" w:rsidRDefault="00025FCB" w:rsidP="0067552C">
      <w:pPr>
        <w:autoSpaceDE w:val="0"/>
        <w:autoSpaceDN w:val="0"/>
        <w:adjustRightInd w:val="0"/>
        <w:spacing w:before="200" w:after="0" w:line="240" w:lineRule="auto"/>
        <w:ind w:firstLine="540"/>
        <w:contextualSpacing/>
        <w:jc w:val="both"/>
        <w:rPr>
          <w:rFonts w:cstheme="minorHAnsi"/>
        </w:rPr>
      </w:pPr>
      <w:r w:rsidRPr="0067552C">
        <w:rPr>
          <w:rFonts w:cstheme="minorHAnsi"/>
        </w:rPr>
        <w:t xml:space="preserve">2. Выдвижение кандидатов политическими партиями осуществляется в </w:t>
      </w:r>
      <w:proofErr w:type="gramStart"/>
      <w:r w:rsidRPr="0067552C">
        <w:rPr>
          <w:rFonts w:cstheme="minorHAnsi"/>
        </w:rPr>
        <w:t>соответствии</w:t>
      </w:r>
      <w:proofErr w:type="gramEnd"/>
      <w:r w:rsidRPr="0067552C">
        <w:rPr>
          <w:rFonts w:cstheme="minorHAnsi"/>
        </w:rPr>
        <w:t xml:space="preserve"> с Федеральным </w:t>
      </w:r>
      <w:hyperlink r:id="rId19" w:history="1">
        <w:r w:rsidRPr="0067552C">
          <w:rPr>
            <w:rFonts w:cstheme="minorHAnsi"/>
            <w:color w:val="0000FF"/>
          </w:rPr>
          <w:t>законом</w:t>
        </w:r>
      </w:hyperlink>
      <w:r w:rsidRPr="0067552C">
        <w:rPr>
          <w:rFonts w:cstheme="minorHAnsi"/>
        </w:rPr>
        <w:t xml:space="preserve"> от 11 июля 2001 года N 95-ФЗ "О политических партиях" с последующим сбором подписей в поддержку выдвижения кандидата.</w:t>
      </w:r>
    </w:p>
    <w:p w:rsidR="00EE0A76" w:rsidRPr="0067552C" w:rsidRDefault="00EE0A76" w:rsidP="0067552C">
      <w:pPr>
        <w:autoSpaceDE w:val="0"/>
        <w:autoSpaceDN w:val="0"/>
        <w:adjustRightInd w:val="0"/>
        <w:spacing w:before="200" w:after="0" w:line="240" w:lineRule="auto"/>
        <w:contextualSpacing/>
        <w:jc w:val="both"/>
        <w:rPr>
          <w:rFonts w:cstheme="minorHAnsi"/>
        </w:rPr>
      </w:pPr>
      <w:r w:rsidRPr="0067552C">
        <w:rPr>
          <w:rFonts w:cstheme="minorHAnsi"/>
        </w:rPr>
        <w:t>…</w:t>
      </w:r>
    </w:p>
    <w:p w:rsidR="00025FCB" w:rsidRPr="0067552C" w:rsidRDefault="00025FCB" w:rsidP="0067552C">
      <w:pPr>
        <w:autoSpaceDE w:val="0"/>
        <w:autoSpaceDN w:val="0"/>
        <w:adjustRightInd w:val="0"/>
        <w:spacing w:line="240" w:lineRule="auto"/>
        <w:ind w:firstLine="540"/>
        <w:contextualSpacing/>
        <w:jc w:val="both"/>
        <w:rPr>
          <w:rFonts w:cstheme="minorHAnsi"/>
          <w:b/>
        </w:rPr>
      </w:pPr>
      <w:r w:rsidRPr="0067552C">
        <w:rPr>
          <w:rFonts w:cstheme="minorHAnsi"/>
          <w:b/>
        </w:rPr>
        <w:t>Статья 29. Сбор подписей в поддержку выдвижения кандидатов</w:t>
      </w:r>
    </w:p>
    <w:p w:rsidR="00025FCB" w:rsidRPr="0067552C" w:rsidRDefault="00025FCB" w:rsidP="0067552C">
      <w:pPr>
        <w:autoSpaceDE w:val="0"/>
        <w:autoSpaceDN w:val="0"/>
        <w:adjustRightInd w:val="0"/>
        <w:spacing w:before="200" w:after="0" w:line="240" w:lineRule="auto"/>
        <w:ind w:firstLine="540"/>
        <w:contextualSpacing/>
        <w:jc w:val="both"/>
        <w:rPr>
          <w:rFonts w:cstheme="minorHAnsi"/>
        </w:rPr>
      </w:pPr>
      <w:r w:rsidRPr="0067552C">
        <w:rPr>
          <w:rFonts w:cstheme="minorHAnsi"/>
        </w:rPr>
        <w:t xml:space="preserve">1. На выборах Главы Чувашской Республики в поддержку выдвижения кандидатов сбор подписей осуществляется в порядке, определенном Федеральным </w:t>
      </w:r>
      <w:hyperlink r:id="rId20" w:history="1">
        <w:r w:rsidRPr="0067552C">
          <w:rPr>
            <w:rFonts w:cstheme="minorHAnsi"/>
            <w:color w:val="0000FF"/>
          </w:rPr>
          <w:t>законом</w:t>
        </w:r>
      </w:hyperlink>
      <w:r w:rsidRPr="0067552C">
        <w:rPr>
          <w:rFonts w:cstheme="minorHAnsi"/>
        </w:rP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Федеральным </w:t>
      </w:r>
      <w:hyperlink r:id="rId21" w:history="1">
        <w:r w:rsidRPr="0067552C">
          <w:rPr>
            <w:rFonts w:cstheme="minorHAnsi"/>
            <w:color w:val="0000FF"/>
          </w:rPr>
          <w:t>законом</w:t>
        </w:r>
      </w:hyperlink>
      <w:r w:rsidRPr="0067552C">
        <w:rPr>
          <w:rFonts w:cstheme="minorHAnsi"/>
        </w:rPr>
        <w:t xml:space="preserve"> и настоящим Законом.</w:t>
      </w:r>
    </w:p>
    <w:p w:rsidR="00025FCB" w:rsidRPr="0067552C" w:rsidRDefault="00025FCB" w:rsidP="0067552C">
      <w:pPr>
        <w:autoSpaceDE w:val="0"/>
        <w:autoSpaceDN w:val="0"/>
        <w:adjustRightInd w:val="0"/>
        <w:spacing w:before="200" w:after="0" w:line="240" w:lineRule="auto"/>
        <w:ind w:firstLine="540"/>
        <w:contextualSpacing/>
        <w:jc w:val="both"/>
        <w:rPr>
          <w:rFonts w:cstheme="minorHAnsi"/>
        </w:rPr>
      </w:pPr>
      <w:bookmarkStart w:id="1" w:name="Par25"/>
      <w:bookmarkEnd w:id="1"/>
      <w:r w:rsidRPr="0067552C">
        <w:rPr>
          <w:rFonts w:cstheme="minorHAnsi"/>
        </w:rPr>
        <w:t xml:space="preserve">2. </w:t>
      </w:r>
      <w:proofErr w:type="gramStart"/>
      <w:r w:rsidRPr="0067552C">
        <w:rPr>
          <w:rFonts w:cstheme="minorHAnsi"/>
        </w:rPr>
        <w:t>Выдвижение кандидата политической партией должны поддержать 7 процентов от общего числа депутатов представительных органов муниципальных образований Чувашской Республики, предусмотренного уставами этих муниципальных образований на день принятия решения о назначении выборов Главы Чувашской Республики, и числа избранных на муниципальных выборах и действующих на день принятия указанного решения глав муниципальных образований Чувашской Республики.</w:t>
      </w:r>
      <w:proofErr w:type="gramEnd"/>
      <w:r w:rsidRPr="0067552C">
        <w:rPr>
          <w:rFonts w:cstheme="minorHAnsi"/>
        </w:rPr>
        <w:t xml:space="preserve"> Депутаты представительного органа муниципального района, состоящего из глав поселений, входящих в состав муниципального района, и из депутатов представительных органов указанных поселений, учитываются только один раз.</w:t>
      </w:r>
    </w:p>
    <w:p w:rsidR="00EE0A76" w:rsidRPr="0067552C" w:rsidRDefault="00EE0A76" w:rsidP="0067552C">
      <w:pPr>
        <w:autoSpaceDE w:val="0"/>
        <w:autoSpaceDN w:val="0"/>
        <w:adjustRightInd w:val="0"/>
        <w:spacing w:before="200" w:after="0" w:line="240" w:lineRule="auto"/>
        <w:contextualSpacing/>
        <w:jc w:val="both"/>
        <w:rPr>
          <w:rFonts w:cstheme="minorHAnsi"/>
        </w:rPr>
      </w:pPr>
      <w:r w:rsidRPr="0067552C">
        <w:rPr>
          <w:rFonts w:cstheme="minorHAnsi"/>
        </w:rPr>
        <w:t>…</w:t>
      </w:r>
    </w:p>
    <w:p w:rsidR="00025FCB" w:rsidRPr="0067552C" w:rsidRDefault="00025FCB" w:rsidP="0067552C">
      <w:pPr>
        <w:autoSpaceDE w:val="0"/>
        <w:autoSpaceDN w:val="0"/>
        <w:adjustRightInd w:val="0"/>
        <w:spacing w:before="200" w:after="0" w:line="240" w:lineRule="auto"/>
        <w:ind w:firstLine="540"/>
        <w:contextualSpacing/>
        <w:jc w:val="both"/>
        <w:rPr>
          <w:rFonts w:cstheme="minorHAnsi"/>
        </w:rPr>
      </w:pPr>
      <w:bookmarkStart w:id="2" w:name="Par26"/>
      <w:bookmarkEnd w:id="2"/>
      <w:r w:rsidRPr="0067552C">
        <w:rPr>
          <w:rFonts w:cstheme="minorHAnsi"/>
        </w:rPr>
        <w:t xml:space="preserve">4. Депутат представительного органа муниципального образования или избранный на муниципальных выборах глава муниципального образования ставит свою подпись на листе поддержки кандидата на должность Главы Чувашской Республики (далее - лист поддержки кандидата). В листе поддержки кандидата указываются фамилия, имя и отчество кандидата, дата его рождения, основное место работы или службы, занимаемая им должность (в случае отсутствия основного места работы или службы - род занятий); наименование субъекта Российской Федерации, района, города, иного населенного пункта, где находится место жительства кандидата; </w:t>
      </w:r>
      <w:proofErr w:type="gramStart"/>
      <w:r w:rsidRPr="0067552C">
        <w:rPr>
          <w:rFonts w:cstheme="minorHAnsi"/>
        </w:rPr>
        <w:t>сведения о выдвижении кандидата (выдвинут политической партией или ее региональным отделением (с указанием наименования политической партии или ее регионального отделения); если у кандидата имелась или имеется судимость, - сведения о судимости кандидата.</w:t>
      </w:r>
      <w:proofErr w:type="gramEnd"/>
      <w:r w:rsidRPr="0067552C">
        <w:rPr>
          <w:rFonts w:cstheme="minorHAnsi"/>
        </w:rPr>
        <w:t xml:space="preserve"> В листе поддержки кандидата также указываются фамилия, имя, отчество и дата рождения депутата представительного органа муниципального образования или главы муниципального образования, ставящего подпись; наименование представительного органа муниципального образования, депутатом которого является лицо, ставящее подпись, или наименование должности главы муниципального образования, которым является лицо, ставящее подпись; наименование муниципального образования. Депутат представительного органа муниципального образования или глава муниципального образования собственноручно ставит свою подпись, а также указывает дату и время ее проставления. Подлинность подписи на листе поддержки кандидата должна быть нотариально засвидетельствована.</w:t>
      </w:r>
    </w:p>
    <w:p w:rsidR="00025FCB" w:rsidRPr="0067552C" w:rsidRDefault="00025FCB" w:rsidP="0067552C">
      <w:pPr>
        <w:autoSpaceDE w:val="0"/>
        <w:autoSpaceDN w:val="0"/>
        <w:adjustRightInd w:val="0"/>
        <w:spacing w:before="200" w:after="0" w:line="240" w:lineRule="auto"/>
        <w:ind w:firstLine="540"/>
        <w:contextualSpacing/>
        <w:jc w:val="both"/>
        <w:rPr>
          <w:rFonts w:cstheme="minorHAnsi"/>
        </w:rPr>
      </w:pPr>
      <w:r w:rsidRPr="0067552C">
        <w:rPr>
          <w:rFonts w:cstheme="minorHAnsi"/>
        </w:rPr>
        <w:t>Депутат представительного органа муниципального образования или избранный на муниципальных выборах глава муниципального образования может поддержать только одного кандидата, выдвинутого любой политической партией. Депутат представительного органа муниципального района, состоящего из глав поселений, входящих в состав муниципального района, и из депутатов представительных органов указанных поселений, может поддержать кандидата только как депутат представительного органа муниципального района.</w:t>
      </w:r>
    </w:p>
    <w:p w:rsidR="00025FCB" w:rsidRPr="0067552C" w:rsidRDefault="00025FCB" w:rsidP="0067552C">
      <w:pPr>
        <w:autoSpaceDE w:val="0"/>
        <w:autoSpaceDN w:val="0"/>
        <w:adjustRightInd w:val="0"/>
        <w:spacing w:before="200" w:after="0" w:line="240" w:lineRule="auto"/>
        <w:ind w:firstLine="540"/>
        <w:contextualSpacing/>
        <w:jc w:val="both"/>
        <w:rPr>
          <w:rFonts w:cstheme="minorHAnsi"/>
        </w:rPr>
      </w:pPr>
      <w:bookmarkStart w:id="3" w:name="Par28"/>
      <w:bookmarkEnd w:id="3"/>
      <w:r w:rsidRPr="0067552C">
        <w:rPr>
          <w:rFonts w:cstheme="minorHAnsi"/>
        </w:rPr>
        <w:lastRenderedPageBreak/>
        <w:t xml:space="preserve">5. Листы поддержки кандидата представляются кандидатом в Центральную избирательную комиссию Чувашской Республики единовременно вместе с иными документами, необходимыми для регистрации кандидата. </w:t>
      </w:r>
      <w:proofErr w:type="gramStart"/>
      <w:r w:rsidRPr="0067552C">
        <w:rPr>
          <w:rFonts w:cstheme="minorHAnsi"/>
        </w:rPr>
        <w:t xml:space="preserve">Одновременно в Центральную избирательную комиссию Чувашской Республики представляется подписанный кандидатом список лиц, которые поставили свои подписи в листах поддержки кандидата, содержащий сведения о кандидате и поддержавших его лицах, предусмотренные </w:t>
      </w:r>
      <w:hyperlink w:anchor="Par26" w:history="1">
        <w:r w:rsidRPr="0067552C">
          <w:rPr>
            <w:rFonts w:cstheme="minorHAnsi"/>
            <w:color w:val="0000FF"/>
          </w:rPr>
          <w:t>частью 4</w:t>
        </w:r>
      </w:hyperlink>
      <w:r w:rsidRPr="0067552C">
        <w:rPr>
          <w:rFonts w:cstheme="minorHAnsi"/>
        </w:rPr>
        <w:t xml:space="preserve"> настоящей статьи по форме, определенной Центральной избирательной комиссией Чувашской Республики.</w:t>
      </w:r>
      <w:proofErr w:type="gramEnd"/>
      <w:r w:rsidRPr="0067552C">
        <w:rPr>
          <w:rFonts w:cstheme="minorHAnsi"/>
        </w:rPr>
        <w:t xml:space="preserve"> Центральная избирательная комиссия Чувашской Республики в течение трех дней со дня представления указанного списка публикует его в региональном государственном периодическом печатном издании или размещает на своем официальном сайте в информационно-телекоммуникационной сети "Интернет".</w:t>
      </w:r>
    </w:p>
    <w:p w:rsidR="00025FCB" w:rsidRPr="0067552C" w:rsidRDefault="00025FCB" w:rsidP="0067552C">
      <w:pPr>
        <w:autoSpaceDE w:val="0"/>
        <w:autoSpaceDN w:val="0"/>
        <w:adjustRightInd w:val="0"/>
        <w:spacing w:line="240" w:lineRule="auto"/>
        <w:ind w:firstLine="540"/>
        <w:contextualSpacing/>
        <w:jc w:val="both"/>
        <w:rPr>
          <w:rFonts w:cstheme="minorHAnsi"/>
          <w:b/>
        </w:rPr>
      </w:pPr>
      <w:r w:rsidRPr="0067552C">
        <w:rPr>
          <w:rFonts w:cstheme="minorHAnsi"/>
          <w:b/>
        </w:rPr>
        <w:t>Статья 30. Регистрация кандидатов</w:t>
      </w:r>
    </w:p>
    <w:p w:rsidR="00025FCB" w:rsidRPr="0067552C" w:rsidRDefault="00025FCB" w:rsidP="0067552C">
      <w:pPr>
        <w:autoSpaceDE w:val="0"/>
        <w:autoSpaceDN w:val="0"/>
        <w:adjustRightInd w:val="0"/>
        <w:spacing w:before="200" w:after="0" w:line="240" w:lineRule="auto"/>
        <w:ind w:firstLine="540"/>
        <w:contextualSpacing/>
        <w:jc w:val="both"/>
        <w:rPr>
          <w:rFonts w:cstheme="minorHAnsi"/>
        </w:rPr>
      </w:pPr>
      <w:r w:rsidRPr="0067552C">
        <w:rPr>
          <w:rFonts w:cstheme="minorHAnsi"/>
        </w:rPr>
        <w:t xml:space="preserve">1. </w:t>
      </w:r>
      <w:proofErr w:type="gramStart"/>
      <w:r w:rsidRPr="0067552C">
        <w:rPr>
          <w:rFonts w:cstheme="minorHAnsi"/>
        </w:rPr>
        <w:t xml:space="preserve">Регистрация кандидата осуществляется Центральной избирательной комиссией Чувашской Республики при наличии документов, указанных в </w:t>
      </w:r>
      <w:hyperlink r:id="rId22" w:history="1">
        <w:r w:rsidRPr="0067552C">
          <w:rPr>
            <w:rFonts w:cstheme="minorHAnsi"/>
            <w:color w:val="0000FF"/>
          </w:rPr>
          <w:t>частях 2</w:t>
        </w:r>
      </w:hyperlink>
      <w:r w:rsidRPr="0067552C">
        <w:rPr>
          <w:rFonts w:cstheme="minorHAnsi"/>
        </w:rPr>
        <w:t xml:space="preserve">, </w:t>
      </w:r>
      <w:hyperlink r:id="rId23" w:history="1">
        <w:r w:rsidRPr="0067552C">
          <w:rPr>
            <w:rFonts w:cstheme="minorHAnsi"/>
            <w:color w:val="0000FF"/>
          </w:rPr>
          <w:t>2.1</w:t>
        </w:r>
      </w:hyperlink>
      <w:r w:rsidRPr="0067552C">
        <w:rPr>
          <w:rFonts w:cstheme="minorHAnsi"/>
        </w:rPr>
        <w:t xml:space="preserve">, </w:t>
      </w:r>
      <w:hyperlink r:id="rId24" w:history="1">
        <w:r w:rsidRPr="0067552C">
          <w:rPr>
            <w:rFonts w:cstheme="minorHAnsi"/>
            <w:color w:val="0000FF"/>
          </w:rPr>
          <w:t>3</w:t>
        </w:r>
      </w:hyperlink>
      <w:r w:rsidRPr="0067552C">
        <w:rPr>
          <w:rFonts w:cstheme="minorHAnsi"/>
        </w:rPr>
        <w:t xml:space="preserve"> и </w:t>
      </w:r>
      <w:hyperlink r:id="rId25" w:history="1">
        <w:r w:rsidRPr="0067552C">
          <w:rPr>
            <w:rFonts w:cstheme="minorHAnsi"/>
            <w:color w:val="0000FF"/>
          </w:rPr>
          <w:t>3.1 статьи 27</w:t>
        </w:r>
      </w:hyperlink>
      <w:r w:rsidRPr="0067552C">
        <w:rPr>
          <w:rFonts w:cstheme="minorHAnsi"/>
        </w:rPr>
        <w:t xml:space="preserve">, </w:t>
      </w:r>
      <w:hyperlink w:anchor="Par28" w:history="1">
        <w:r w:rsidRPr="0067552C">
          <w:rPr>
            <w:rFonts w:cstheme="minorHAnsi"/>
            <w:color w:val="0000FF"/>
          </w:rPr>
          <w:t>части 5 статьи 29</w:t>
        </w:r>
      </w:hyperlink>
      <w:r w:rsidRPr="0067552C">
        <w:rPr>
          <w:rFonts w:cstheme="minorHAnsi"/>
        </w:rPr>
        <w:t xml:space="preserve"> настоящего Закона, иных предусмотренных законом документов, представляемых в Центральную избирательную комиссию Чувашской Республики для уведомления о выдвижении и регистрации кандидата, а также при наличии необходимого количества подписей депутатов представительных органов муниципальных образований и (или) избранных</w:t>
      </w:r>
      <w:proofErr w:type="gramEnd"/>
      <w:r w:rsidRPr="0067552C">
        <w:rPr>
          <w:rFonts w:cstheme="minorHAnsi"/>
        </w:rPr>
        <w:t xml:space="preserve"> на муниципальных выборах глав муниципальных образований, собранных в поддержку выдвижения кандидата в соответствии с </w:t>
      </w:r>
      <w:hyperlink w:anchor="Par25" w:history="1">
        <w:r w:rsidRPr="0067552C">
          <w:rPr>
            <w:rFonts w:cstheme="minorHAnsi"/>
            <w:color w:val="0000FF"/>
          </w:rPr>
          <w:t>частью 2 статьи 29</w:t>
        </w:r>
      </w:hyperlink>
      <w:r w:rsidRPr="0067552C">
        <w:rPr>
          <w:rFonts w:cstheme="minorHAnsi"/>
        </w:rPr>
        <w:t xml:space="preserve"> настоящего Закона, и при наличии решения политической партии, выдвинувшей кандидата. Документы для регистрации кандидата представляются кандидатом в Центральную избирательную комиссию Чувашской Республики не ранее чем за 60 дней и не </w:t>
      </w:r>
      <w:proofErr w:type="gramStart"/>
      <w:r w:rsidRPr="0067552C">
        <w:rPr>
          <w:rFonts w:cstheme="minorHAnsi"/>
        </w:rPr>
        <w:t>позднее</w:t>
      </w:r>
      <w:proofErr w:type="gramEnd"/>
      <w:r w:rsidRPr="0067552C">
        <w:rPr>
          <w:rFonts w:cstheme="minorHAnsi"/>
        </w:rPr>
        <w:t xml:space="preserve"> чем за 50 дней до дня голосования до 18 часов по местному времени.</w:t>
      </w:r>
    </w:p>
    <w:p w:rsidR="00025FCB" w:rsidRPr="0067552C" w:rsidRDefault="00025FCB" w:rsidP="0067552C">
      <w:pPr>
        <w:autoSpaceDE w:val="0"/>
        <w:autoSpaceDN w:val="0"/>
        <w:adjustRightInd w:val="0"/>
        <w:spacing w:before="200" w:after="0" w:line="240" w:lineRule="auto"/>
        <w:ind w:firstLine="540"/>
        <w:contextualSpacing/>
        <w:jc w:val="both"/>
        <w:rPr>
          <w:rFonts w:cstheme="minorHAnsi"/>
        </w:rPr>
      </w:pPr>
      <w:r w:rsidRPr="0067552C">
        <w:rPr>
          <w:rFonts w:cstheme="minorHAnsi"/>
        </w:rPr>
        <w:t>Кандидат представляет для регистрации в Центральную избирательную комиссию Чувашской Республики:</w:t>
      </w:r>
    </w:p>
    <w:p w:rsidR="00025FCB" w:rsidRPr="0067552C" w:rsidRDefault="00025FCB" w:rsidP="0067552C">
      <w:pPr>
        <w:autoSpaceDE w:val="0"/>
        <w:autoSpaceDN w:val="0"/>
        <w:adjustRightInd w:val="0"/>
        <w:spacing w:before="200" w:after="0" w:line="240" w:lineRule="auto"/>
        <w:ind w:firstLine="540"/>
        <w:contextualSpacing/>
        <w:jc w:val="both"/>
        <w:rPr>
          <w:rFonts w:cstheme="minorHAnsi"/>
        </w:rPr>
      </w:pPr>
      <w:r w:rsidRPr="0067552C">
        <w:rPr>
          <w:rFonts w:cstheme="minorHAnsi"/>
        </w:rPr>
        <w:t>1) листы поддержки кандидата с подписями депутатов представительных органов муниципальных образований и (или) избранных на муниципальных выборах глав муниципальных образований в поддержку выдвижения кандидата;</w:t>
      </w:r>
    </w:p>
    <w:p w:rsidR="00025FCB" w:rsidRPr="0067552C" w:rsidRDefault="00025FCB" w:rsidP="0067552C">
      <w:pPr>
        <w:autoSpaceDE w:val="0"/>
        <w:autoSpaceDN w:val="0"/>
        <w:adjustRightInd w:val="0"/>
        <w:spacing w:before="200" w:after="0" w:line="240" w:lineRule="auto"/>
        <w:ind w:firstLine="540"/>
        <w:contextualSpacing/>
        <w:jc w:val="both"/>
        <w:rPr>
          <w:rFonts w:cstheme="minorHAnsi"/>
        </w:rPr>
      </w:pPr>
      <w:r w:rsidRPr="0067552C">
        <w:rPr>
          <w:rFonts w:cstheme="minorHAnsi"/>
        </w:rPr>
        <w:t>2) список лиц, которые поставили свои подписи в листах поддержки кандидата;</w:t>
      </w:r>
    </w:p>
    <w:p w:rsidR="00025FCB" w:rsidRPr="0067552C" w:rsidRDefault="00025FCB" w:rsidP="0067552C">
      <w:pPr>
        <w:autoSpaceDE w:val="0"/>
        <w:autoSpaceDN w:val="0"/>
        <w:adjustRightInd w:val="0"/>
        <w:spacing w:before="200" w:after="0" w:line="240" w:lineRule="auto"/>
        <w:ind w:firstLine="540"/>
        <w:contextualSpacing/>
        <w:jc w:val="both"/>
        <w:rPr>
          <w:rFonts w:cstheme="minorHAnsi"/>
        </w:rPr>
      </w:pPr>
      <w:r w:rsidRPr="0067552C">
        <w:rPr>
          <w:rFonts w:cstheme="minorHAnsi"/>
        </w:rPr>
        <w:t xml:space="preserve">3) сведения об изменениях в данных о кандидате, ранее представленных в соответствии с </w:t>
      </w:r>
      <w:hyperlink r:id="rId26" w:history="1">
        <w:r w:rsidRPr="0067552C">
          <w:rPr>
            <w:rFonts w:cstheme="minorHAnsi"/>
            <w:color w:val="0000FF"/>
          </w:rPr>
          <w:t>частью 2 статьи 27</w:t>
        </w:r>
      </w:hyperlink>
      <w:r w:rsidRPr="0067552C">
        <w:rPr>
          <w:rFonts w:cstheme="minorHAnsi"/>
        </w:rPr>
        <w:t xml:space="preserve"> настоящего Закона;</w:t>
      </w:r>
    </w:p>
    <w:p w:rsidR="00025FCB" w:rsidRPr="0067552C" w:rsidRDefault="00025FCB" w:rsidP="0067552C">
      <w:pPr>
        <w:autoSpaceDE w:val="0"/>
        <w:autoSpaceDN w:val="0"/>
        <w:adjustRightInd w:val="0"/>
        <w:spacing w:before="200" w:after="0" w:line="240" w:lineRule="auto"/>
        <w:ind w:firstLine="540"/>
        <w:contextualSpacing/>
        <w:jc w:val="both"/>
        <w:rPr>
          <w:rFonts w:cstheme="minorHAnsi"/>
        </w:rPr>
      </w:pPr>
      <w:r w:rsidRPr="0067552C">
        <w:rPr>
          <w:rFonts w:cstheme="minorHAnsi"/>
        </w:rPr>
        <w:t>4) первый финансовый отчет кандидата.</w:t>
      </w:r>
    </w:p>
    <w:p w:rsidR="00025FCB" w:rsidRPr="0067552C" w:rsidRDefault="00025FCB" w:rsidP="0067552C">
      <w:pPr>
        <w:autoSpaceDE w:val="0"/>
        <w:autoSpaceDN w:val="0"/>
        <w:adjustRightInd w:val="0"/>
        <w:spacing w:before="200" w:after="0" w:line="240" w:lineRule="auto"/>
        <w:ind w:firstLine="540"/>
        <w:contextualSpacing/>
        <w:jc w:val="both"/>
        <w:rPr>
          <w:rFonts w:cstheme="minorHAnsi"/>
        </w:rPr>
      </w:pPr>
      <w:proofErr w:type="gramStart"/>
      <w:r w:rsidRPr="0067552C">
        <w:rPr>
          <w:rFonts w:cstheme="minorHAnsi"/>
        </w:rPr>
        <w:t>Листы поддержки кандидата, представляемые в Центральную избирательную комиссию Чувашской Республики, должны быть сброшюрованы в одну или несколько папок и рассортированы по муниципальным районам и городским округам, находящимся на территории Чувашской Республики, где проводился сбор подписей депутатов представительных органов муниципальных образований и (или) избранных на муниципальных выборах глав муниципальных образований, и пронумерованы.</w:t>
      </w:r>
      <w:proofErr w:type="gramEnd"/>
    </w:p>
    <w:p w:rsidR="00025FCB" w:rsidRPr="0067552C" w:rsidRDefault="00025FCB" w:rsidP="0067552C">
      <w:pPr>
        <w:autoSpaceDE w:val="0"/>
        <w:autoSpaceDN w:val="0"/>
        <w:adjustRightInd w:val="0"/>
        <w:spacing w:before="200" w:after="0" w:line="240" w:lineRule="auto"/>
        <w:ind w:firstLine="540"/>
        <w:contextualSpacing/>
        <w:jc w:val="both"/>
        <w:rPr>
          <w:rFonts w:cstheme="minorHAnsi"/>
        </w:rPr>
      </w:pPr>
      <w:r w:rsidRPr="0067552C">
        <w:rPr>
          <w:rFonts w:cstheme="minorHAnsi"/>
        </w:rPr>
        <w:t xml:space="preserve">При приеме документов для регистрации кандидата Центральная избирательная комиссия Чувашской Республики выдает кандидату документ, подтверждающий прием представленных документов, в котором указываются дата и время приема. В этом документе указываются также количество принятых листов поддержки кандидата. При этом Центральная избирательная комиссия Чувашской Республики заверяет предварительно каждый лист поддержки кандидата своей печатью, проверяет соответствие количества представленных листов поддержки кандидата количеству, указанному в списке лиц, которые поставили свои подписи в листе поддержки кандидата. Центральная избирательная комиссия Чувашской Республики не вправе ограничивать доступ кандидата в занимаемое ею помещение или отказывать ему в приеме необходимых для регистрации кандидата документов, если документы доставлены до </w:t>
      </w:r>
      <w:proofErr w:type="gramStart"/>
      <w:r w:rsidRPr="0067552C">
        <w:rPr>
          <w:rFonts w:cstheme="minorHAnsi"/>
        </w:rPr>
        <w:t>истечения</w:t>
      </w:r>
      <w:proofErr w:type="gramEnd"/>
      <w:r w:rsidRPr="0067552C">
        <w:rPr>
          <w:rFonts w:cstheme="minorHAnsi"/>
        </w:rPr>
        <w:t xml:space="preserve"> установленного для представления документов срока.</w:t>
      </w:r>
    </w:p>
    <w:p w:rsidR="00025FCB" w:rsidRPr="0067552C" w:rsidRDefault="00025FCB" w:rsidP="0067552C">
      <w:pPr>
        <w:autoSpaceDE w:val="0"/>
        <w:autoSpaceDN w:val="0"/>
        <w:adjustRightInd w:val="0"/>
        <w:spacing w:before="200" w:after="0" w:line="240" w:lineRule="auto"/>
        <w:ind w:firstLine="540"/>
        <w:contextualSpacing/>
        <w:jc w:val="both"/>
        <w:rPr>
          <w:rFonts w:cstheme="minorHAnsi"/>
        </w:rPr>
      </w:pPr>
      <w:r w:rsidRPr="0067552C">
        <w:rPr>
          <w:rFonts w:cstheme="minorHAnsi"/>
        </w:rPr>
        <w:t xml:space="preserve">2. При выявлении неполноты сведений о кандидате, отсутствия каких-либо документов, представление которых в Центральную избирательную комиссию Чувашской Республики для уведомления о выдвижении кандидата и его регистрации предусмотрено законом, или несоблюдения требований закона к оформлению документов Центральная избирательная комиссия Чувашской Республики не </w:t>
      </w:r>
      <w:proofErr w:type="gramStart"/>
      <w:r w:rsidRPr="0067552C">
        <w:rPr>
          <w:rFonts w:cstheme="minorHAnsi"/>
        </w:rPr>
        <w:t>позднее</w:t>
      </w:r>
      <w:proofErr w:type="gramEnd"/>
      <w:r w:rsidRPr="0067552C">
        <w:rPr>
          <w:rFonts w:cstheme="minorHAnsi"/>
        </w:rPr>
        <w:t xml:space="preserve"> чем за три дня до дня заседания Центральной избирательной комиссии Чувашской Республики, на котором должен рассматриваться вопрос о регистрации кандидата, извещает об этом кандидата, политическую партию. Не </w:t>
      </w:r>
      <w:proofErr w:type="gramStart"/>
      <w:r w:rsidRPr="0067552C">
        <w:rPr>
          <w:rFonts w:cstheme="minorHAnsi"/>
        </w:rPr>
        <w:t>позднее</w:t>
      </w:r>
      <w:proofErr w:type="gramEnd"/>
      <w:r w:rsidRPr="0067552C">
        <w:rPr>
          <w:rFonts w:cstheme="minorHAnsi"/>
        </w:rPr>
        <w:t xml:space="preserve"> чем за один день до дня заседания Центральной избирательной комиссии Чувашской Республики, на котором должен рассматриваться вопрос о регистрации кандидата, кандидат вправе вносить уточнения и дополнения в документы, содержащие сведения о нем, а политическая партия - в документы, содержащие сведения о выдвинутом ею кандидате и представленные в соответствии с </w:t>
      </w:r>
      <w:hyperlink r:id="rId27" w:history="1">
        <w:r w:rsidRPr="0067552C">
          <w:rPr>
            <w:rFonts w:cstheme="minorHAnsi"/>
            <w:color w:val="0000FF"/>
          </w:rPr>
          <w:t>частями 2</w:t>
        </w:r>
      </w:hyperlink>
      <w:r w:rsidRPr="0067552C">
        <w:rPr>
          <w:rFonts w:cstheme="minorHAnsi"/>
        </w:rPr>
        <w:t xml:space="preserve">, </w:t>
      </w:r>
      <w:hyperlink r:id="rId28" w:history="1">
        <w:r w:rsidRPr="0067552C">
          <w:rPr>
            <w:rFonts w:cstheme="minorHAnsi"/>
            <w:color w:val="0000FF"/>
          </w:rPr>
          <w:t>2.1</w:t>
        </w:r>
      </w:hyperlink>
      <w:r w:rsidRPr="0067552C">
        <w:rPr>
          <w:rFonts w:cstheme="minorHAnsi"/>
        </w:rPr>
        <w:t xml:space="preserve">, </w:t>
      </w:r>
      <w:hyperlink r:id="rId29" w:history="1">
        <w:r w:rsidRPr="0067552C">
          <w:rPr>
            <w:rFonts w:cstheme="minorHAnsi"/>
            <w:color w:val="0000FF"/>
          </w:rPr>
          <w:t>3</w:t>
        </w:r>
      </w:hyperlink>
      <w:r w:rsidRPr="0067552C">
        <w:rPr>
          <w:rFonts w:cstheme="minorHAnsi"/>
        </w:rPr>
        <w:t xml:space="preserve"> и </w:t>
      </w:r>
      <w:hyperlink r:id="rId30" w:history="1">
        <w:r w:rsidRPr="0067552C">
          <w:rPr>
            <w:rFonts w:cstheme="minorHAnsi"/>
            <w:color w:val="0000FF"/>
          </w:rPr>
          <w:t>3.1 статьи 27</w:t>
        </w:r>
      </w:hyperlink>
      <w:r w:rsidRPr="0067552C">
        <w:rPr>
          <w:rFonts w:cstheme="minorHAnsi"/>
        </w:rPr>
        <w:t xml:space="preserve"> настоящего Закона, а также в иные документы, представленные в Центральную </w:t>
      </w:r>
      <w:r w:rsidRPr="0067552C">
        <w:rPr>
          <w:rFonts w:cstheme="minorHAnsi"/>
        </w:rPr>
        <w:lastRenderedPageBreak/>
        <w:t xml:space="preserve">избирательную комиссию Чувашской Республики для уведомления о выдвижении кандидата и его регистрации, в целях приведения указанных документов в соответствие с требованиями закона, в том числе к их оформлению. Кандидат, политическая партия вправе заменить представленный документ только в </w:t>
      </w:r>
      <w:proofErr w:type="gramStart"/>
      <w:r w:rsidRPr="0067552C">
        <w:rPr>
          <w:rFonts w:cstheme="minorHAnsi"/>
        </w:rPr>
        <w:t>случае</w:t>
      </w:r>
      <w:proofErr w:type="gramEnd"/>
      <w:r w:rsidRPr="0067552C">
        <w:rPr>
          <w:rFonts w:cstheme="minorHAnsi"/>
        </w:rPr>
        <w:t xml:space="preserve">, если он оформлен с нарушением требований закона. В случае отсутствия копии какого-либо документа, представление которой предусмотрено </w:t>
      </w:r>
      <w:hyperlink r:id="rId31" w:history="1">
        <w:r w:rsidRPr="0067552C">
          <w:rPr>
            <w:rFonts w:cstheme="minorHAnsi"/>
            <w:color w:val="0000FF"/>
          </w:rPr>
          <w:t>частью 2.1 статьи 27</w:t>
        </w:r>
      </w:hyperlink>
      <w:r w:rsidRPr="0067552C">
        <w:rPr>
          <w:rFonts w:cstheme="minorHAnsi"/>
        </w:rPr>
        <w:t xml:space="preserve"> настоящего Закона, кандидат, политическая партия вправе представить ее не </w:t>
      </w:r>
      <w:proofErr w:type="gramStart"/>
      <w:r w:rsidRPr="0067552C">
        <w:rPr>
          <w:rFonts w:cstheme="minorHAnsi"/>
        </w:rPr>
        <w:t>позднее</w:t>
      </w:r>
      <w:proofErr w:type="gramEnd"/>
      <w:r w:rsidRPr="0067552C">
        <w:rPr>
          <w:rFonts w:cstheme="minorHAnsi"/>
        </w:rPr>
        <w:t xml:space="preserve"> чем за один день до дня заседания Центральной избирательной комиссии Чувашской Республики, на котором должен рассматриваться вопрос о регистрации кандидата.</w:t>
      </w:r>
    </w:p>
    <w:p w:rsidR="00025FCB" w:rsidRPr="0067552C" w:rsidRDefault="00025FCB" w:rsidP="0067552C">
      <w:pPr>
        <w:autoSpaceDE w:val="0"/>
        <w:autoSpaceDN w:val="0"/>
        <w:adjustRightInd w:val="0"/>
        <w:spacing w:before="200" w:after="0" w:line="240" w:lineRule="auto"/>
        <w:ind w:firstLine="540"/>
        <w:contextualSpacing/>
        <w:jc w:val="both"/>
        <w:rPr>
          <w:rFonts w:cstheme="minorHAnsi"/>
        </w:rPr>
      </w:pPr>
      <w:r w:rsidRPr="0067552C">
        <w:rPr>
          <w:rFonts w:cstheme="minorHAnsi"/>
        </w:rPr>
        <w:t xml:space="preserve">5. Порядок регистрации кандидатов, основания отказа в регистрации и порядок выбытия кандидата регулируются </w:t>
      </w:r>
      <w:hyperlink r:id="rId32" w:history="1">
        <w:r w:rsidRPr="0067552C">
          <w:rPr>
            <w:rFonts w:cstheme="minorHAnsi"/>
            <w:color w:val="0000FF"/>
          </w:rPr>
          <w:t>статьей 38</w:t>
        </w:r>
      </w:hyperlink>
      <w:r w:rsidRPr="0067552C">
        <w:rPr>
          <w:rFonts w:cstheme="minorHAnsi"/>
        </w:rPr>
        <w:t xml:space="preserve"> Федерального закона.</w:t>
      </w:r>
    </w:p>
    <w:p w:rsidR="00755DD4" w:rsidRPr="0067552C" w:rsidRDefault="00755DD4" w:rsidP="0067552C">
      <w:pPr>
        <w:autoSpaceDE w:val="0"/>
        <w:autoSpaceDN w:val="0"/>
        <w:adjustRightInd w:val="0"/>
        <w:spacing w:line="240" w:lineRule="auto"/>
        <w:contextualSpacing/>
        <w:jc w:val="both"/>
        <w:rPr>
          <w:rFonts w:cstheme="minorHAnsi"/>
        </w:rPr>
      </w:pPr>
      <w:r w:rsidRPr="0067552C">
        <w:rPr>
          <w:rFonts w:cstheme="minorHAnsi"/>
        </w:rPr>
        <w:t>…</w:t>
      </w:r>
    </w:p>
    <w:p w:rsidR="00025FCB" w:rsidRPr="0067552C" w:rsidRDefault="00025FCB" w:rsidP="0067552C">
      <w:pPr>
        <w:autoSpaceDE w:val="0"/>
        <w:autoSpaceDN w:val="0"/>
        <w:adjustRightInd w:val="0"/>
        <w:spacing w:line="240" w:lineRule="auto"/>
        <w:ind w:firstLine="540"/>
        <w:contextualSpacing/>
        <w:jc w:val="both"/>
        <w:rPr>
          <w:rFonts w:cstheme="minorHAnsi"/>
          <w:b/>
        </w:rPr>
      </w:pPr>
      <w:r w:rsidRPr="0067552C">
        <w:rPr>
          <w:rFonts w:cstheme="minorHAnsi"/>
          <w:b/>
        </w:rPr>
        <w:t>Статья 31. Проверка соблюдения порядка выдвижения кандидата</w:t>
      </w:r>
    </w:p>
    <w:p w:rsidR="007F2963" w:rsidRPr="0067552C" w:rsidRDefault="007F2963" w:rsidP="0067552C">
      <w:pPr>
        <w:autoSpaceDE w:val="0"/>
        <w:autoSpaceDN w:val="0"/>
        <w:adjustRightInd w:val="0"/>
        <w:spacing w:before="200" w:after="0" w:line="240" w:lineRule="auto"/>
        <w:contextualSpacing/>
        <w:jc w:val="both"/>
        <w:rPr>
          <w:rFonts w:cstheme="minorHAnsi"/>
        </w:rPr>
      </w:pPr>
      <w:r w:rsidRPr="0067552C">
        <w:rPr>
          <w:rFonts w:cstheme="minorHAnsi"/>
        </w:rPr>
        <w:t>…</w:t>
      </w:r>
    </w:p>
    <w:p w:rsidR="00025FCB" w:rsidRPr="0067552C" w:rsidRDefault="00025FCB" w:rsidP="0067552C">
      <w:pPr>
        <w:autoSpaceDE w:val="0"/>
        <w:autoSpaceDN w:val="0"/>
        <w:adjustRightInd w:val="0"/>
        <w:spacing w:before="200" w:after="0" w:line="240" w:lineRule="auto"/>
        <w:ind w:firstLine="540"/>
        <w:contextualSpacing/>
        <w:jc w:val="both"/>
        <w:rPr>
          <w:rFonts w:cstheme="minorHAnsi"/>
        </w:rPr>
      </w:pPr>
      <w:r w:rsidRPr="0067552C">
        <w:rPr>
          <w:rFonts w:cstheme="minorHAnsi"/>
        </w:rPr>
        <w:t xml:space="preserve">2. </w:t>
      </w:r>
      <w:proofErr w:type="gramStart"/>
      <w:r w:rsidRPr="0067552C">
        <w:rPr>
          <w:rFonts w:cstheme="minorHAnsi"/>
        </w:rPr>
        <w:t xml:space="preserve">В соответствии с Федеральным законом Центральная избирательная комиссия Чувашской Республики обращается с представлением о проверке достоверности сведений о кандидатах, представляемых в соответствии с настоящим Законом, в соответствующие органы, которые обязаны в течение десяти дней, а в отношении сведений, представляемых в соответствии с </w:t>
      </w:r>
      <w:hyperlink r:id="rId33" w:history="1">
        <w:r w:rsidRPr="0067552C">
          <w:rPr>
            <w:rFonts w:cstheme="minorHAnsi"/>
            <w:color w:val="0000FF"/>
          </w:rPr>
          <w:t>частью 3 статьи 27</w:t>
        </w:r>
      </w:hyperlink>
      <w:r w:rsidRPr="0067552C">
        <w:rPr>
          <w:rFonts w:cstheme="minorHAnsi"/>
        </w:rPr>
        <w:t xml:space="preserve"> настоящего Закона, - в течение 20 дней сообщить о результатах проверки.</w:t>
      </w:r>
      <w:proofErr w:type="gramEnd"/>
      <w:r w:rsidRPr="0067552C">
        <w:rPr>
          <w:rFonts w:cstheme="minorHAnsi"/>
        </w:rPr>
        <w:t xml:space="preserve"> Если указанное представление поступило за десять и менее дней до дня голосования, соответствующие органы должны сообщить о результатах проверки в срок, установленный Центральной избирательной комиссией Чувашской Республики.</w:t>
      </w:r>
    </w:p>
    <w:p w:rsidR="00025FCB" w:rsidRPr="0067552C" w:rsidRDefault="00025FCB" w:rsidP="0067552C">
      <w:pPr>
        <w:autoSpaceDE w:val="0"/>
        <w:autoSpaceDN w:val="0"/>
        <w:adjustRightInd w:val="0"/>
        <w:spacing w:before="200" w:after="0" w:line="240" w:lineRule="auto"/>
        <w:ind w:firstLine="540"/>
        <w:contextualSpacing/>
        <w:jc w:val="both"/>
        <w:rPr>
          <w:rFonts w:cstheme="minorHAnsi"/>
        </w:rPr>
      </w:pPr>
      <w:r w:rsidRPr="0067552C">
        <w:rPr>
          <w:rFonts w:cstheme="minorHAnsi"/>
        </w:rPr>
        <w:t>3. Для проверки соблюдения порядка выдвижения кандидата, достоверности подписей, проставленных в листах поддержки кандидата, Центральная избирательная комиссия Чувашской Республики создает своим решением рабочие группы из числа членов Центральной избирательной комиссии Чувашской Республики, нижестоящих избирательных комиссий и работников их аппаратов. К проверке могут привлекаться эксперты из числа специалистов органов внутренних дел, учреждений юстиции, военных комиссариатов, органов регистрационного учета граждан Российской Федерации по месту пребывания и по месту жительства в пределах Российской Федерации, а также иных государственных органов.</w:t>
      </w:r>
    </w:p>
    <w:p w:rsidR="007F2963" w:rsidRPr="0067552C" w:rsidRDefault="007F2963" w:rsidP="0067552C">
      <w:pPr>
        <w:autoSpaceDE w:val="0"/>
        <w:autoSpaceDN w:val="0"/>
        <w:adjustRightInd w:val="0"/>
        <w:spacing w:line="240" w:lineRule="auto"/>
        <w:contextualSpacing/>
        <w:rPr>
          <w:rFonts w:cstheme="minorHAnsi"/>
        </w:rPr>
      </w:pPr>
      <w:r w:rsidRPr="0067552C">
        <w:rPr>
          <w:rFonts w:cstheme="minorHAnsi"/>
        </w:rPr>
        <w:t>…</w:t>
      </w:r>
    </w:p>
    <w:p w:rsidR="007F2963" w:rsidRPr="0067552C" w:rsidRDefault="007F2963" w:rsidP="0067552C">
      <w:pPr>
        <w:pStyle w:val="ConsPlusTitle"/>
        <w:spacing w:before="220"/>
        <w:contextualSpacing/>
        <w:jc w:val="center"/>
        <w:outlineLvl w:val="1"/>
        <w:rPr>
          <w:rFonts w:asciiTheme="minorHAnsi" w:hAnsiTheme="minorHAnsi" w:cstheme="minorHAnsi"/>
          <w:szCs w:val="22"/>
        </w:rPr>
      </w:pPr>
      <w:r w:rsidRPr="0067552C">
        <w:rPr>
          <w:rFonts w:asciiTheme="minorHAnsi" w:hAnsiTheme="minorHAnsi" w:cstheme="minorHAnsi"/>
          <w:szCs w:val="22"/>
        </w:rPr>
        <w:t>Глава 6. ГАРАНТИИ ПРАВ ГРАЖДАН НА ПОЛУЧЕНИЕ И</w:t>
      </w:r>
    </w:p>
    <w:p w:rsidR="007F2963" w:rsidRPr="0067552C" w:rsidRDefault="007F2963" w:rsidP="0067552C">
      <w:pPr>
        <w:pStyle w:val="ConsPlusTitle"/>
        <w:contextualSpacing/>
        <w:jc w:val="center"/>
        <w:rPr>
          <w:rFonts w:asciiTheme="minorHAnsi" w:hAnsiTheme="minorHAnsi" w:cstheme="minorHAnsi"/>
          <w:szCs w:val="22"/>
        </w:rPr>
      </w:pPr>
      <w:r w:rsidRPr="0067552C">
        <w:rPr>
          <w:rFonts w:asciiTheme="minorHAnsi" w:hAnsiTheme="minorHAnsi" w:cstheme="minorHAnsi"/>
          <w:szCs w:val="22"/>
        </w:rPr>
        <w:t>РАСПРОСТРАНЕНИЕ ИНФОРМАЦИИ О ВЫБОРАХ</w:t>
      </w:r>
    </w:p>
    <w:p w:rsidR="007F2963" w:rsidRPr="0067552C" w:rsidRDefault="007F2963" w:rsidP="0067552C">
      <w:pPr>
        <w:pStyle w:val="ConsPlusNormal"/>
        <w:contextualSpacing/>
        <w:rPr>
          <w:rFonts w:asciiTheme="minorHAnsi" w:hAnsiTheme="minorHAnsi" w:cstheme="minorHAnsi"/>
          <w:szCs w:val="22"/>
        </w:rPr>
      </w:pPr>
      <w:hyperlink r:id="rId34" w:history="1"/>
      <w:r w:rsidRPr="0067552C">
        <w:rPr>
          <w:rFonts w:asciiTheme="minorHAnsi" w:hAnsiTheme="minorHAnsi" w:cstheme="minorHAnsi"/>
          <w:szCs w:val="22"/>
        </w:rPr>
        <w:t>…</w:t>
      </w:r>
    </w:p>
    <w:p w:rsidR="007F2963" w:rsidRPr="0067552C" w:rsidRDefault="007F2963" w:rsidP="0067552C">
      <w:pPr>
        <w:pStyle w:val="ConsPlusTitle"/>
        <w:spacing w:before="220"/>
        <w:ind w:firstLine="540"/>
        <w:contextualSpacing/>
        <w:jc w:val="both"/>
        <w:outlineLvl w:val="2"/>
        <w:rPr>
          <w:rFonts w:asciiTheme="minorHAnsi" w:hAnsiTheme="minorHAnsi" w:cstheme="minorHAnsi"/>
          <w:szCs w:val="22"/>
        </w:rPr>
      </w:pPr>
      <w:r w:rsidRPr="0067552C">
        <w:rPr>
          <w:rFonts w:asciiTheme="minorHAnsi" w:hAnsiTheme="minorHAnsi" w:cstheme="minorHAnsi"/>
          <w:szCs w:val="22"/>
        </w:rPr>
        <w:t>Статья 37. Предвыборная агитация</w:t>
      </w:r>
    </w:p>
    <w:p w:rsidR="007F2963" w:rsidRPr="0067552C" w:rsidRDefault="007F2963" w:rsidP="0067552C">
      <w:pPr>
        <w:pStyle w:val="ConsPlusTitle"/>
        <w:spacing w:before="220"/>
        <w:contextualSpacing/>
        <w:jc w:val="both"/>
        <w:outlineLvl w:val="2"/>
        <w:rPr>
          <w:rFonts w:asciiTheme="minorHAnsi" w:hAnsiTheme="minorHAnsi" w:cstheme="minorHAnsi"/>
          <w:szCs w:val="22"/>
        </w:rPr>
      </w:pPr>
      <w:r w:rsidRPr="0067552C">
        <w:rPr>
          <w:rFonts w:asciiTheme="minorHAnsi" w:hAnsiTheme="minorHAnsi" w:cstheme="minorHAnsi"/>
          <w:szCs w:val="22"/>
        </w:rPr>
        <w:t>…</w:t>
      </w:r>
    </w:p>
    <w:p w:rsidR="007F2963" w:rsidRPr="0067552C" w:rsidRDefault="007F2963" w:rsidP="0067552C">
      <w:pPr>
        <w:pStyle w:val="ConsPlusNormal"/>
        <w:spacing w:before="220"/>
        <w:ind w:firstLine="540"/>
        <w:contextualSpacing/>
        <w:jc w:val="both"/>
        <w:rPr>
          <w:rFonts w:asciiTheme="minorHAnsi" w:hAnsiTheme="minorHAnsi" w:cstheme="minorHAnsi"/>
          <w:szCs w:val="22"/>
        </w:rPr>
      </w:pPr>
      <w:r w:rsidRPr="0067552C">
        <w:rPr>
          <w:rFonts w:asciiTheme="minorHAnsi" w:hAnsiTheme="minorHAnsi" w:cstheme="minorHAnsi"/>
          <w:szCs w:val="22"/>
        </w:rPr>
        <w:t xml:space="preserve">6. В случае проведения повторного голосования агитационный период </w:t>
      </w:r>
      <w:proofErr w:type="gramStart"/>
      <w:r w:rsidRPr="0067552C">
        <w:rPr>
          <w:rFonts w:asciiTheme="minorHAnsi" w:hAnsiTheme="minorHAnsi" w:cstheme="minorHAnsi"/>
          <w:szCs w:val="22"/>
        </w:rPr>
        <w:t>возобновляется со дня назначения Центральной избирательной комиссией Чувашской Республики дня повторного голосования и прекращается</w:t>
      </w:r>
      <w:proofErr w:type="gramEnd"/>
      <w:r w:rsidRPr="0067552C">
        <w:rPr>
          <w:rFonts w:asciiTheme="minorHAnsi" w:hAnsiTheme="minorHAnsi" w:cstheme="minorHAnsi"/>
          <w:szCs w:val="22"/>
        </w:rPr>
        <w:t xml:space="preserve"> в соответствии с </w:t>
      </w:r>
      <w:hyperlink r:id="rId35" w:history="1">
        <w:r w:rsidRPr="0067552C">
          <w:rPr>
            <w:rFonts w:asciiTheme="minorHAnsi" w:hAnsiTheme="minorHAnsi" w:cstheme="minorHAnsi"/>
            <w:color w:val="0000FF"/>
            <w:szCs w:val="22"/>
          </w:rPr>
          <w:t>частью 3</w:t>
        </w:r>
      </w:hyperlink>
      <w:r w:rsidRPr="0067552C">
        <w:rPr>
          <w:rFonts w:asciiTheme="minorHAnsi" w:hAnsiTheme="minorHAnsi" w:cstheme="minorHAnsi"/>
          <w:szCs w:val="22"/>
        </w:rPr>
        <w:t xml:space="preserve"> настоящей статьи.</w:t>
      </w:r>
    </w:p>
    <w:p w:rsidR="007F2963" w:rsidRPr="0067552C" w:rsidRDefault="007F2963" w:rsidP="0067552C">
      <w:pPr>
        <w:pStyle w:val="ConsPlusNormal"/>
        <w:contextualSpacing/>
        <w:rPr>
          <w:rFonts w:asciiTheme="minorHAnsi" w:hAnsiTheme="minorHAnsi" w:cstheme="minorHAnsi"/>
          <w:szCs w:val="22"/>
        </w:rPr>
      </w:pPr>
      <w:r w:rsidRPr="0067552C">
        <w:rPr>
          <w:rFonts w:asciiTheme="minorHAnsi" w:hAnsiTheme="minorHAnsi" w:cstheme="minorHAnsi"/>
          <w:szCs w:val="22"/>
        </w:rPr>
        <w:t>…</w:t>
      </w:r>
    </w:p>
    <w:p w:rsidR="007F2963" w:rsidRPr="0067552C" w:rsidRDefault="007F2963" w:rsidP="0067552C">
      <w:pPr>
        <w:pStyle w:val="ConsPlusTitle"/>
        <w:spacing w:before="220"/>
        <w:ind w:firstLine="540"/>
        <w:contextualSpacing/>
        <w:jc w:val="both"/>
        <w:outlineLvl w:val="2"/>
        <w:rPr>
          <w:rFonts w:asciiTheme="minorHAnsi" w:hAnsiTheme="minorHAnsi" w:cstheme="minorHAnsi"/>
          <w:szCs w:val="22"/>
        </w:rPr>
      </w:pPr>
      <w:r w:rsidRPr="0067552C">
        <w:rPr>
          <w:rFonts w:asciiTheme="minorHAnsi" w:hAnsiTheme="minorHAnsi" w:cstheme="minorHAnsi"/>
          <w:szCs w:val="22"/>
        </w:rPr>
        <w:t>Статья 40. Условия проведения предвыборной агитации в периодических печатных изданиях</w:t>
      </w:r>
    </w:p>
    <w:p w:rsidR="007F2963" w:rsidRPr="0067552C" w:rsidRDefault="007F2963" w:rsidP="0067552C">
      <w:pPr>
        <w:pStyle w:val="ConsPlusNormal"/>
        <w:spacing w:before="220"/>
        <w:ind w:firstLine="540"/>
        <w:contextualSpacing/>
        <w:jc w:val="both"/>
        <w:rPr>
          <w:rFonts w:asciiTheme="minorHAnsi" w:hAnsiTheme="minorHAnsi" w:cstheme="minorHAnsi"/>
          <w:szCs w:val="22"/>
        </w:rPr>
      </w:pPr>
      <w:r w:rsidRPr="0067552C">
        <w:rPr>
          <w:rFonts w:asciiTheme="minorHAnsi" w:hAnsiTheme="minorHAnsi" w:cstheme="minorHAnsi"/>
          <w:szCs w:val="22"/>
        </w:rPr>
        <w:t>1. Редакции региональных государственных и муниципальных периодических печатных изданий, распространяемых на территории Чувашской Республики и выходящих не реже одного раза в неделю, обязаны выделять печатные площади для агитационных материалов, предоставляемых зарегистрированными кандидатами.</w:t>
      </w:r>
    </w:p>
    <w:p w:rsidR="007F2963" w:rsidRPr="0067552C" w:rsidRDefault="007F2963" w:rsidP="0067552C">
      <w:pPr>
        <w:pStyle w:val="ConsPlusNormal"/>
        <w:contextualSpacing/>
        <w:jc w:val="both"/>
        <w:rPr>
          <w:rFonts w:asciiTheme="minorHAnsi" w:hAnsiTheme="minorHAnsi" w:cstheme="minorHAnsi"/>
          <w:szCs w:val="22"/>
        </w:rPr>
      </w:pPr>
    </w:p>
    <w:p w:rsidR="007F2963" w:rsidRPr="0067552C" w:rsidRDefault="007F2963" w:rsidP="0067552C">
      <w:pPr>
        <w:pStyle w:val="ConsPlusTitle"/>
        <w:spacing w:before="220"/>
        <w:contextualSpacing/>
        <w:jc w:val="center"/>
        <w:outlineLvl w:val="1"/>
        <w:rPr>
          <w:rFonts w:asciiTheme="minorHAnsi" w:hAnsiTheme="minorHAnsi" w:cstheme="minorHAnsi"/>
          <w:szCs w:val="22"/>
        </w:rPr>
      </w:pPr>
      <w:r w:rsidRPr="0067552C">
        <w:rPr>
          <w:rFonts w:asciiTheme="minorHAnsi" w:hAnsiTheme="minorHAnsi" w:cstheme="minorHAnsi"/>
          <w:szCs w:val="22"/>
        </w:rPr>
        <w:t>Глава 7. ФИНАНСИРОВАНИЕ ВЫБОРОВ</w:t>
      </w:r>
    </w:p>
    <w:p w:rsidR="0067552C" w:rsidRDefault="0067552C" w:rsidP="0067552C">
      <w:pPr>
        <w:pStyle w:val="ConsPlusTitle"/>
        <w:spacing w:before="220"/>
        <w:contextualSpacing/>
        <w:jc w:val="both"/>
        <w:outlineLvl w:val="2"/>
        <w:rPr>
          <w:rFonts w:asciiTheme="minorHAnsi" w:hAnsiTheme="minorHAnsi" w:cstheme="minorHAnsi"/>
          <w:szCs w:val="22"/>
        </w:rPr>
      </w:pPr>
      <w:r>
        <w:rPr>
          <w:rFonts w:asciiTheme="minorHAnsi" w:hAnsiTheme="minorHAnsi" w:cstheme="minorHAnsi"/>
          <w:szCs w:val="22"/>
        </w:rPr>
        <w:t>…</w:t>
      </w:r>
    </w:p>
    <w:p w:rsidR="007F2963" w:rsidRPr="0067552C" w:rsidRDefault="007F2963" w:rsidP="0067552C">
      <w:pPr>
        <w:pStyle w:val="ConsPlusTitle"/>
        <w:spacing w:before="220"/>
        <w:ind w:firstLine="540"/>
        <w:contextualSpacing/>
        <w:jc w:val="both"/>
        <w:outlineLvl w:val="2"/>
        <w:rPr>
          <w:rFonts w:asciiTheme="minorHAnsi" w:hAnsiTheme="minorHAnsi" w:cstheme="minorHAnsi"/>
          <w:szCs w:val="22"/>
        </w:rPr>
      </w:pPr>
      <w:r w:rsidRPr="0067552C">
        <w:rPr>
          <w:rFonts w:asciiTheme="minorHAnsi" w:hAnsiTheme="minorHAnsi" w:cstheme="minorHAnsi"/>
          <w:szCs w:val="22"/>
        </w:rPr>
        <w:t>Статья 45. Финансовая отчетность избирательных комиссий</w:t>
      </w:r>
    </w:p>
    <w:p w:rsidR="007F2963" w:rsidRPr="0067552C" w:rsidRDefault="007F2963" w:rsidP="0067552C">
      <w:pPr>
        <w:pStyle w:val="ConsPlusTitle"/>
        <w:spacing w:before="220"/>
        <w:contextualSpacing/>
        <w:jc w:val="both"/>
        <w:outlineLvl w:val="2"/>
        <w:rPr>
          <w:rFonts w:asciiTheme="minorHAnsi" w:hAnsiTheme="minorHAnsi" w:cstheme="minorHAnsi"/>
          <w:szCs w:val="22"/>
        </w:rPr>
      </w:pPr>
      <w:r w:rsidRPr="0067552C">
        <w:rPr>
          <w:rFonts w:asciiTheme="minorHAnsi" w:hAnsiTheme="minorHAnsi" w:cstheme="minorHAnsi"/>
          <w:szCs w:val="22"/>
        </w:rPr>
        <w:t>…</w:t>
      </w:r>
    </w:p>
    <w:p w:rsidR="007F2963" w:rsidRPr="0067552C" w:rsidRDefault="007F2963" w:rsidP="0067552C">
      <w:pPr>
        <w:pStyle w:val="ConsPlusNormal"/>
        <w:spacing w:before="220"/>
        <w:ind w:firstLine="540"/>
        <w:contextualSpacing/>
        <w:jc w:val="both"/>
        <w:rPr>
          <w:rFonts w:asciiTheme="minorHAnsi" w:hAnsiTheme="minorHAnsi" w:cstheme="minorHAnsi"/>
          <w:szCs w:val="22"/>
        </w:rPr>
      </w:pPr>
      <w:r w:rsidRPr="0067552C">
        <w:rPr>
          <w:rFonts w:asciiTheme="minorHAnsi" w:hAnsiTheme="minorHAnsi" w:cstheme="minorHAnsi"/>
          <w:szCs w:val="22"/>
        </w:rPr>
        <w:t xml:space="preserve">4. </w:t>
      </w:r>
      <w:proofErr w:type="gramStart"/>
      <w:r w:rsidRPr="0067552C">
        <w:rPr>
          <w:rFonts w:asciiTheme="minorHAnsi" w:hAnsiTheme="minorHAnsi" w:cstheme="minorHAnsi"/>
          <w:szCs w:val="22"/>
        </w:rPr>
        <w:t xml:space="preserve">Порядок открытия и ведения счетов, учета, отчетности и перечисления денежных средств, выделенных из республиканского бюджета Чувашской Республики Центральной избирательной комиссии Чувашской Республики, другим избирательным комиссиям на подготовку и проведение выборов, </w:t>
      </w:r>
      <w:r w:rsidRPr="0067552C">
        <w:rPr>
          <w:rFonts w:asciiTheme="minorHAnsi" w:hAnsiTheme="minorHAnsi" w:cstheme="minorHAnsi"/>
          <w:szCs w:val="22"/>
        </w:rPr>
        <w:lastRenderedPageBreak/>
        <w:t>эксплуатацию и развитие средств автоматизации, обучение организаторов выборов и избирателей и обеспечение деятельности избирательных комиссий, устанавливается Центральной избирательной комиссией Чувашской Республики по согласованию с территориальным учреждением Центрального банка Российской Федерации</w:t>
      </w:r>
      <w:proofErr w:type="gramEnd"/>
      <w:r w:rsidRPr="0067552C">
        <w:rPr>
          <w:rFonts w:asciiTheme="minorHAnsi" w:hAnsiTheme="minorHAnsi" w:cstheme="minorHAnsi"/>
          <w:szCs w:val="22"/>
        </w:rPr>
        <w:t xml:space="preserve"> в Чувашской Республике. </w:t>
      </w:r>
      <w:proofErr w:type="gramStart"/>
      <w:r w:rsidRPr="0067552C">
        <w:rPr>
          <w:rFonts w:asciiTheme="minorHAnsi" w:hAnsiTheme="minorHAnsi" w:cstheme="minorHAnsi"/>
          <w:szCs w:val="22"/>
        </w:rPr>
        <w:t>Денежные средства перечисляются на счета, открываемые избирательным комиссиям в учреждениях Центрального банка Российской Федерации, а в случае их отсутствия в пределах населенного пункта, в котором расположена избирательная комиссия, - в филиалах публичного акционерного общества "Сбербанк России".</w:t>
      </w:r>
      <w:proofErr w:type="gramEnd"/>
    </w:p>
    <w:p w:rsidR="007F2963" w:rsidRPr="0067552C" w:rsidRDefault="007F2963" w:rsidP="0067552C">
      <w:pPr>
        <w:pStyle w:val="ConsPlusNormal"/>
        <w:contextualSpacing/>
        <w:rPr>
          <w:rFonts w:asciiTheme="minorHAnsi" w:hAnsiTheme="minorHAnsi" w:cstheme="minorHAnsi"/>
          <w:szCs w:val="22"/>
        </w:rPr>
      </w:pPr>
      <w:r w:rsidRPr="0067552C">
        <w:rPr>
          <w:rFonts w:asciiTheme="minorHAnsi" w:hAnsiTheme="minorHAnsi" w:cstheme="minorHAnsi"/>
          <w:szCs w:val="22"/>
        </w:rPr>
        <w:t>…</w:t>
      </w:r>
    </w:p>
    <w:p w:rsidR="007F2963" w:rsidRPr="0067552C" w:rsidRDefault="007F2963" w:rsidP="0067552C">
      <w:pPr>
        <w:pStyle w:val="ConsPlusTitle"/>
        <w:spacing w:before="220"/>
        <w:ind w:firstLine="540"/>
        <w:contextualSpacing/>
        <w:jc w:val="both"/>
        <w:outlineLvl w:val="2"/>
        <w:rPr>
          <w:rFonts w:asciiTheme="minorHAnsi" w:hAnsiTheme="minorHAnsi" w:cstheme="minorHAnsi"/>
          <w:szCs w:val="22"/>
        </w:rPr>
      </w:pPr>
      <w:r w:rsidRPr="0067552C">
        <w:rPr>
          <w:rFonts w:asciiTheme="minorHAnsi" w:hAnsiTheme="minorHAnsi" w:cstheme="minorHAnsi"/>
          <w:szCs w:val="22"/>
        </w:rPr>
        <w:t>Статья 46. Порядок создания избирательных фондов</w:t>
      </w:r>
    </w:p>
    <w:p w:rsidR="007F2963" w:rsidRPr="0067552C" w:rsidRDefault="007F2963" w:rsidP="0067552C">
      <w:pPr>
        <w:pStyle w:val="ConsPlusTitle"/>
        <w:spacing w:before="220"/>
        <w:contextualSpacing/>
        <w:jc w:val="both"/>
        <w:outlineLvl w:val="2"/>
        <w:rPr>
          <w:rFonts w:asciiTheme="minorHAnsi" w:hAnsiTheme="minorHAnsi" w:cstheme="minorHAnsi"/>
          <w:szCs w:val="22"/>
        </w:rPr>
      </w:pPr>
      <w:r w:rsidRPr="0067552C">
        <w:rPr>
          <w:rFonts w:asciiTheme="minorHAnsi" w:hAnsiTheme="minorHAnsi" w:cstheme="minorHAnsi"/>
          <w:szCs w:val="22"/>
        </w:rPr>
        <w:t>…</w:t>
      </w:r>
    </w:p>
    <w:p w:rsidR="007F2963" w:rsidRPr="0067552C" w:rsidRDefault="007F2963" w:rsidP="0067552C">
      <w:pPr>
        <w:pStyle w:val="ConsPlusNormal"/>
        <w:spacing w:before="220"/>
        <w:ind w:firstLine="540"/>
        <w:contextualSpacing/>
        <w:jc w:val="both"/>
        <w:rPr>
          <w:rFonts w:asciiTheme="minorHAnsi" w:hAnsiTheme="minorHAnsi" w:cstheme="minorHAnsi"/>
          <w:szCs w:val="22"/>
        </w:rPr>
      </w:pPr>
      <w:r w:rsidRPr="0067552C">
        <w:rPr>
          <w:rFonts w:asciiTheme="minorHAnsi" w:hAnsiTheme="minorHAnsi" w:cstheme="minorHAnsi"/>
          <w:szCs w:val="22"/>
        </w:rPr>
        <w:t>4. Предельная сумма всех расходов из средств избирательных фондов каждого из кандидатов не может превышать 30 миллионов рублей.</w:t>
      </w:r>
    </w:p>
    <w:p w:rsidR="007F2963" w:rsidRPr="0067552C" w:rsidRDefault="007F2963" w:rsidP="0067552C">
      <w:pPr>
        <w:pStyle w:val="ConsPlusNormal"/>
        <w:spacing w:before="220"/>
        <w:ind w:firstLine="540"/>
        <w:contextualSpacing/>
        <w:jc w:val="both"/>
        <w:rPr>
          <w:rFonts w:asciiTheme="minorHAnsi" w:hAnsiTheme="minorHAnsi" w:cstheme="minorHAnsi"/>
          <w:szCs w:val="22"/>
        </w:rPr>
      </w:pPr>
      <w:r w:rsidRPr="0067552C">
        <w:rPr>
          <w:rFonts w:asciiTheme="minorHAnsi" w:hAnsiTheme="minorHAnsi" w:cstheme="minorHAnsi"/>
          <w:szCs w:val="22"/>
        </w:rPr>
        <w:t>Предельная сумма всех расходов кандидата, по которому назначено повторное голосование, не может превышать 35 миллионов рублей.</w:t>
      </w:r>
    </w:p>
    <w:p w:rsidR="007F2963" w:rsidRPr="0067552C" w:rsidRDefault="007F2963" w:rsidP="0067552C">
      <w:pPr>
        <w:pStyle w:val="ConsPlusNormal"/>
        <w:contextualSpacing/>
        <w:rPr>
          <w:rFonts w:asciiTheme="minorHAnsi" w:hAnsiTheme="minorHAnsi" w:cstheme="minorHAnsi"/>
          <w:szCs w:val="22"/>
        </w:rPr>
      </w:pPr>
      <w:r w:rsidRPr="0067552C">
        <w:rPr>
          <w:rFonts w:asciiTheme="minorHAnsi" w:hAnsiTheme="minorHAnsi" w:cstheme="minorHAnsi"/>
          <w:szCs w:val="22"/>
        </w:rPr>
        <w:t>…</w:t>
      </w:r>
    </w:p>
    <w:p w:rsidR="007F2963" w:rsidRPr="0067552C" w:rsidRDefault="00025FCB" w:rsidP="0067552C">
      <w:pPr>
        <w:autoSpaceDE w:val="0"/>
        <w:autoSpaceDN w:val="0"/>
        <w:adjustRightInd w:val="0"/>
        <w:spacing w:line="240" w:lineRule="auto"/>
        <w:contextualSpacing/>
        <w:jc w:val="center"/>
        <w:rPr>
          <w:rFonts w:cstheme="minorHAnsi"/>
          <w:b/>
        </w:rPr>
      </w:pPr>
      <w:r w:rsidRPr="0067552C">
        <w:rPr>
          <w:rFonts w:cstheme="minorHAnsi"/>
          <w:b/>
        </w:rPr>
        <w:t>Глава 8. ГАРАНТИИ ПРАВ ГРАЖДАН ПРИ ОРГАНИЗАЦИИ</w:t>
      </w:r>
    </w:p>
    <w:p w:rsidR="00025FCB" w:rsidRPr="0067552C" w:rsidRDefault="00025FCB" w:rsidP="0067552C">
      <w:pPr>
        <w:autoSpaceDE w:val="0"/>
        <w:autoSpaceDN w:val="0"/>
        <w:adjustRightInd w:val="0"/>
        <w:spacing w:line="240" w:lineRule="auto"/>
        <w:contextualSpacing/>
        <w:jc w:val="center"/>
        <w:rPr>
          <w:rFonts w:cstheme="minorHAnsi"/>
          <w:b/>
        </w:rPr>
      </w:pPr>
      <w:r w:rsidRPr="0067552C">
        <w:rPr>
          <w:rFonts w:cstheme="minorHAnsi"/>
          <w:b/>
        </w:rPr>
        <w:t>И</w:t>
      </w:r>
      <w:r w:rsidR="007F2963" w:rsidRPr="0067552C">
        <w:rPr>
          <w:rFonts w:cstheme="minorHAnsi"/>
          <w:b/>
        </w:rPr>
        <w:t xml:space="preserve"> </w:t>
      </w:r>
      <w:proofErr w:type="gramStart"/>
      <w:r w:rsidRPr="0067552C">
        <w:rPr>
          <w:rFonts w:cstheme="minorHAnsi"/>
          <w:b/>
        </w:rPr>
        <w:t>ОСУЩЕСТВЛЕНИИ</w:t>
      </w:r>
      <w:proofErr w:type="gramEnd"/>
      <w:r w:rsidRPr="0067552C">
        <w:rPr>
          <w:rFonts w:cstheme="minorHAnsi"/>
          <w:b/>
        </w:rPr>
        <w:t xml:space="preserve"> ГОЛОСОВАНИЯ, УСТАНОВЛЕНИИ ИТОГОВ ГОЛОСОВАНИЯ,</w:t>
      </w:r>
    </w:p>
    <w:p w:rsidR="00025FCB" w:rsidRPr="0067552C" w:rsidRDefault="00025FCB" w:rsidP="0067552C">
      <w:pPr>
        <w:autoSpaceDE w:val="0"/>
        <w:autoSpaceDN w:val="0"/>
        <w:adjustRightInd w:val="0"/>
        <w:spacing w:line="240" w:lineRule="auto"/>
        <w:contextualSpacing/>
        <w:jc w:val="center"/>
        <w:rPr>
          <w:rFonts w:cstheme="minorHAnsi"/>
          <w:b/>
        </w:rPr>
      </w:pPr>
      <w:proofErr w:type="gramStart"/>
      <w:r w:rsidRPr="0067552C">
        <w:rPr>
          <w:rFonts w:cstheme="minorHAnsi"/>
          <w:b/>
        </w:rPr>
        <w:t>ОПРЕДЕЛЕНИИ</w:t>
      </w:r>
      <w:proofErr w:type="gramEnd"/>
      <w:r w:rsidRPr="0067552C">
        <w:rPr>
          <w:rFonts w:cstheme="minorHAnsi"/>
          <w:b/>
        </w:rPr>
        <w:t xml:space="preserve"> РЕЗУЛЬТАТОВ ВЫБОРОВ И ИХ ОПУБЛИКОВАНИИ</w:t>
      </w:r>
    </w:p>
    <w:p w:rsidR="00EE0A76" w:rsidRPr="0067552C" w:rsidRDefault="00EE0A76" w:rsidP="0067552C">
      <w:pPr>
        <w:autoSpaceDE w:val="0"/>
        <w:autoSpaceDN w:val="0"/>
        <w:adjustRightInd w:val="0"/>
        <w:spacing w:line="240" w:lineRule="auto"/>
        <w:contextualSpacing/>
        <w:jc w:val="both"/>
        <w:rPr>
          <w:rFonts w:cstheme="minorHAnsi"/>
          <w:b/>
        </w:rPr>
      </w:pPr>
      <w:r w:rsidRPr="0067552C">
        <w:rPr>
          <w:rFonts w:cstheme="minorHAnsi"/>
          <w:b/>
        </w:rPr>
        <w:t>…</w:t>
      </w:r>
    </w:p>
    <w:p w:rsidR="00025FCB" w:rsidRPr="0067552C" w:rsidRDefault="00025FCB" w:rsidP="0067552C">
      <w:pPr>
        <w:autoSpaceDE w:val="0"/>
        <w:autoSpaceDN w:val="0"/>
        <w:adjustRightInd w:val="0"/>
        <w:spacing w:line="240" w:lineRule="auto"/>
        <w:ind w:firstLine="540"/>
        <w:contextualSpacing/>
        <w:jc w:val="both"/>
        <w:rPr>
          <w:rFonts w:cstheme="minorHAnsi"/>
          <w:b/>
        </w:rPr>
      </w:pPr>
      <w:r w:rsidRPr="0067552C">
        <w:rPr>
          <w:rFonts w:cstheme="minorHAnsi"/>
          <w:b/>
        </w:rPr>
        <w:t>Статья 51. Избирательный бюллетень</w:t>
      </w:r>
    </w:p>
    <w:p w:rsidR="003109F1" w:rsidRPr="0067552C" w:rsidRDefault="003109F1" w:rsidP="0067552C">
      <w:pPr>
        <w:autoSpaceDE w:val="0"/>
        <w:autoSpaceDN w:val="0"/>
        <w:adjustRightInd w:val="0"/>
        <w:spacing w:before="200" w:after="0" w:line="240" w:lineRule="auto"/>
        <w:contextualSpacing/>
        <w:jc w:val="both"/>
        <w:rPr>
          <w:rFonts w:cstheme="minorHAnsi"/>
        </w:rPr>
      </w:pPr>
      <w:r w:rsidRPr="0067552C">
        <w:rPr>
          <w:rFonts w:cstheme="minorHAnsi"/>
        </w:rPr>
        <w:t>…</w:t>
      </w:r>
    </w:p>
    <w:p w:rsidR="00025FCB" w:rsidRPr="0067552C" w:rsidRDefault="00025FCB" w:rsidP="0067552C">
      <w:pPr>
        <w:autoSpaceDE w:val="0"/>
        <w:autoSpaceDN w:val="0"/>
        <w:adjustRightInd w:val="0"/>
        <w:spacing w:before="200" w:after="0" w:line="240" w:lineRule="auto"/>
        <w:ind w:firstLine="540"/>
        <w:contextualSpacing/>
        <w:jc w:val="both"/>
        <w:rPr>
          <w:rFonts w:cstheme="minorHAnsi"/>
        </w:rPr>
      </w:pPr>
      <w:r w:rsidRPr="0067552C">
        <w:rPr>
          <w:rFonts w:cstheme="minorHAnsi"/>
        </w:rPr>
        <w:t>6. Фамилии зарегистрированных кандидатов размещаются в избирательном бюллетене в алфавитном порядке, при этом избирательный бюллетень содержит следующие сведения о каждом из зарегистрированных кандидатов:</w:t>
      </w:r>
    </w:p>
    <w:p w:rsidR="00025FCB" w:rsidRPr="0067552C" w:rsidRDefault="00025FCB" w:rsidP="0067552C">
      <w:pPr>
        <w:autoSpaceDE w:val="0"/>
        <w:autoSpaceDN w:val="0"/>
        <w:adjustRightInd w:val="0"/>
        <w:spacing w:before="200" w:after="0" w:line="240" w:lineRule="auto"/>
        <w:ind w:firstLine="540"/>
        <w:contextualSpacing/>
        <w:jc w:val="both"/>
        <w:rPr>
          <w:rFonts w:cstheme="minorHAnsi"/>
        </w:rPr>
      </w:pPr>
      <w:r w:rsidRPr="0067552C">
        <w:rPr>
          <w:rFonts w:cstheme="minorHAnsi"/>
        </w:rPr>
        <w:t xml:space="preserve">6) информация о том, что кандидат выдвинут политической партией (ее региональным отделением), с указанием наименования политической партии (ее регионального отделения) в соответствии с </w:t>
      </w:r>
      <w:hyperlink r:id="rId36" w:history="1">
        <w:r w:rsidRPr="0067552C">
          <w:rPr>
            <w:rFonts w:cstheme="minorHAnsi"/>
            <w:color w:val="0000FF"/>
          </w:rPr>
          <w:t>пунктом 10 статьи 35</w:t>
        </w:r>
      </w:hyperlink>
      <w:r w:rsidRPr="0067552C">
        <w:rPr>
          <w:rFonts w:cstheme="minorHAnsi"/>
        </w:rPr>
        <w:t xml:space="preserve"> Федерального закона.</w:t>
      </w:r>
    </w:p>
    <w:p w:rsidR="003109F1" w:rsidRPr="0067552C" w:rsidRDefault="003109F1" w:rsidP="0067552C">
      <w:pPr>
        <w:autoSpaceDE w:val="0"/>
        <w:autoSpaceDN w:val="0"/>
        <w:adjustRightInd w:val="0"/>
        <w:spacing w:before="200" w:after="0" w:line="240" w:lineRule="auto"/>
        <w:contextualSpacing/>
        <w:jc w:val="both"/>
        <w:rPr>
          <w:rFonts w:cstheme="minorHAnsi"/>
        </w:rPr>
      </w:pPr>
      <w:r w:rsidRPr="0067552C">
        <w:rPr>
          <w:rFonts w:cstheme="minorHAnsi"/>
        </w:rPr>
        <w:t>…</w:t>
      </w:r>
    </w:p>
    <w:p w:rsidR="00025FCB" w:rsidRPr="0067552C" w:rsidRDefault="00025FCB" w:rsidP="0067552C">
      <w:pPr>
        <w:autoSpaceDE w:val="0"/>
        <w:autoSpaceDN w:val="0"/>
        <w:adjustRightInd w:val="0"/>
        <w:spacing w:before="200" w:after="0" w:line="240" w:lineRule="auto"/>
        <w:ind w:firstLine="540"/>
        <w:contextualSpacing/>
        <w:jc w:val="both"/>
        <w:rPr>
          <w:rFonts w:cstheme="minorHAnsi"/>
        </w:rPr>
      </w:pPr>
      <w:r w:rsidRPr="0067552C">
        <w:rPr>
          <w:rFonts w:cstheme="minorHAnsi"/>
        </w:rPr>
        <w:t xml:space="preserve">14. Передача бюллетеней участковым избирательным комиссиям осуществляется не </w:t>
      </w:r>
      <w:proofErr w:type="gramStart"/>
      <w:r w:rsidRPr="0067552C">
        <w:rPr>
          <w:rFonts w:cstheme="minorHAnsi"/>
        </w:rPr>
        <w:t>позднее</w:t>
      </w:r>
      <w:proofErr w:type="gramEnd"/>
      <w:r w:rsidRPr="0067552C">
        <w:rPr>
          <w:rFonts w:cstheme="minorHAnsi"/>
        </w:rPr>
        <w:t xml:space="preserve"> чем за один день до дня голосования. По каждому избирательному участку количество передаваемых бюллетеней не может превышать более чем на 0,5 процента (но не менее чем на два бюллетеня) число избирателей, зарегистрированных на данном избирательном участке, и составлять менее 70 процентов от числа избирателей, включенных в списки избирателей на соответствующем избирательном участке на день передачи бюллетеней. На избирательных участках, на которых </w:t>
      </w:r>
      <w:proofErr w:type="gramStart"/>
      <w:r w:rsidRPr="0067552C">
        <w:rPr>
          <w:rFonts w:cstheme="minorHAnsi"/>
        </w:rPr>
        <w:t>зарегистрированы менее 500 избирателей и используются</w:t>
      </w:r>
      <w:proofErr w:type="gramEnd"/>
      <w:r w:rsidRPr="0067552C">
        <w:rPr>
          <w:rFonts w:cstheme="minorHAnsi"/>
        </w:rPr>
        <w:t xml:space="preserve"> программно-технические комплексы обработки избирательных бюллетеней, количество избирательных бюллетеней по решению соответствующей территориальной комиссии может быть увеличено. При передаче бюллетеней участковым избирательным комиссиям производятся их поштучный пересчет и выбраковка, при этом выбракованные бюллетени (при их выявлении) уничтожаются членами комиссии, осуществляющей передачу бюллетеней, о чем составляется акт.</w:t>
      </w:r>
    </w:p>
    <w:p w:rsidR="003109F1" w:rsidRPr="0067552C" w:rsidRDefault="003109F1" w:rsidP="0067552C">
      <w:pPr>
        <w:autoSpaceDE w:val="0"/>
        <w:autoSpaceDN w:val="0"/>
        <w:adjustRightInd w:val="0"/>
        <w:spacing w:before="200" w:after="0" w:line="240" w:lineRule="auto"/>
        <w:ind w:firstLine="539"/>
        <w:contextualSpacing/>
        <w:jc w:val="both"/>
        <w:rPr>
          <w:rFonts w:cstheme="minorHAnsi"/>
        </w:rPr>
      </w:pPr>
      <w:r w:rsidRPr="0067552C">
        <w:rPr>
          <w:rFonts w:cstheme="minorHAnsi"/>
        </w:rPr>
        <w:t>…</w:t>
      </w:r>
    </w:p>
    <w:p w:rsidR="00DD43B7" w:rsidRPr="0067552C" w:rsidRDefault="00DD43B7" w:rsidP="0067552C">
      <w:pPr>
        <w:pStyle w:val="ConsPlusTitle"/>
        <w:spacing w:before="220"/>
        <w:ind w:firstLine="540"/>
        <w:contextualSpacing/>
        <w:jc w:val="both"/>
        <w:outlineLvl w:val="2"/>
        <w:rPr>
          <w:rFonts w:asciiTheme="minorHAnsi" w:hAnsiTheme="minorHAnsi" w:cstheme="minorHAnsi"/>
          <w:szCs w:val="22"/>
        </w:rPr>
      </w:pPr>
      <w:r w:rsidRPr="0067552C">
        <w:rPr>
          <w:rFonts w:asciiTheme="minorHAnsi" w:hAnsiTheme="minorHAnsi" w:cstheme="minorHAnsi"/>
          <w:szCs w:val="22"/>
        </w:rPr>
        <w:t>Статья 55. Порядок подсчета голосов избирателей и составления протокола об итогах голосования участковой избирательной комиссией, обработка итогов голосования в территориальных избирательных комиссиях</w:t>
      </w:r>
    </w:p>
    <w:p w:rsidR="00DD43B7" w:rsidRPr="0067552C" w:rsidRDefault="00DD43B7" w:rsidP="0067552C">
      <w:pPr>
        <w:pStyle w:val="ConsPlusTitle"/>
        <w:spacing w:before="220"/>
        <w:contextualSpacing/>
        <w:jc w:val="both"/>
        <w:outlineLvl w:val="2"/>
        <w:rPr>
          <w:rFonts w:asciiTheme="minorHAnsi" w:hAnsiTheme="minorHAnsi" w:cstheme="minorHAnsi"/>
          <w:szCs w:val="22"/>
        </w:rPr>
      </w:pPr>
      <w:r w:rsidRPr="0067552C">
        <w:rPr>
          <w:rFonts w:asciiTheme="minorHAnsi" w:hAnsiTheme="minorHAnsi" w:cstheme="minorHAnsi"/>
          <w:szCs w:val="22"/>
        </w:rPr>
        <w:t>…</w:t>
      </w:r>
    </w:p>
    <w:p w:rsidR="00DD43B7" w:rsidRPr="0067552C" w:rsidRDefault="00DD43B7" w:rsidP="0067552C">
      <w:pPr>
        <w:pStyle w:val="ConsPlusNormal"/>
        <w:spacing w:before="220"/>
        <w:ind w:firstLine="540"/>
        <w:contextualSpacing/>
        <w:jc w:val="both"/>
        <w:rPr>
          <w:rFonts w:asciiTheme="minorHAnsi" w:hAnsiTheme="minorHAnsi" w:cstheme="minorHAnsi"/>
          <w:szCs w:val="22"/>
        </w:rPr>
      </w:pPr>
      <w:r w:rsidRPr="0067552C">
        <w:rPr>
          <w:rFonts w:asciiTheme="minorHAnsi" w:hAnsiTheme="minorHAnsi" w:cstheme="minorHAnsi"/>
          <w:szCs w:val="22"/>
        </w:rPr>
        <w:t xml:space="preserve">31. На основании данных протоколов участковых избирательных комиссий об итогах голосования территориальная избирательная комиссия после предварительной проверки правильности составления протоколов путем суммирования всех содержащихся в них данных устанавливает итоги голосования на соответствующей территории. Суммирование данных, содержащихся в протоколах участковых избирательных комиссий об итогах голосования, осуществляют непосредственно члены территориальной избирательной комиссии с правом решающего голоса. При этом вправе присутствовать лица, указанные в </w:t>
      </w:r>
      <w:hyperlink r:id="rId37" w:history="1">
        <w:r w:rsidRPr="0067552C">
          <w:rPr>
            <w:rFonts w:asciiTheme="minorHAnsi" w:hAnsiTheme="minorHAnsi" w:cstheme="minorHAnsi"/>
            <w:color w:val="0000FF"/>
            <w:szCs w:val="22"/>
          </w:rPr>
          <w:t>статье 30</w:t>
        </w:r>
      </w:hyperlink>
      <w:r w:rsidRPr="0067552C">
        <w:rPr>
          <w:rFonts w:asciiTheme="minorHAnsi" w:hAnsiTheme="minorHAnsi" w:cstheme="minorHAnsi"/>
          <w:szCs w:val="22"/>
        </w:rPr>
        <w:t xml:space="preserve"> Федерального закона.</w:t>
      </w:r>
    </w:p>
    <w:p w:rsidR="00DD43B7" w:rsidRPr="0067552C" w:rsidRDefault="00DD43B7" w:rsidP="0067552C">
      <w:pPr>
        <w:pStyle w:val="ConsPlusNormal"/>
        <w:contextualSpacing/>
        <w:rPr>
          <w:rFonts w:asciiTheme="minorHAnsi" w:hAnsiTheme="minorHAnsi" w:cstheme="minorHAnsi"/>
          <w:szCs w:val="22"/>
        </w:rPr>
      </w:pPr>
      <w:r w:rsidRPr="0067552C">
        <w:rPr>
          <w:rFonts w:asciiTheme="minorHAnsi" w:hAnsiTheme="minorHAnsi" w:cstheme="minorHAnsi"/>
          <w:szCs w:val="22"/>
        </w:rPr>
        <w:t>…</w:t>
      </w:r>
    </w:p>
    <w:p w:rsidR="00DD43B7" w:rsidRPr="0067552C" w:rsidRDefault="00DD43B7" w:rsidP="0067552C">
      <w:pPr>
        <w:pStyle w:val="ConsPlusTitle"/>
        <w:spacing w:before="220"/>
        <w:ind w:firstLine="540"/>
        <w:contextualSpacing/>
        <w:jc w:val="both"/>
        <w:outlineLvl w:val="2"/>
        <w:rPr>
          <w:rFonts w:asciiTheme="minorHAnsi" w:hAnsiTheme="minorHAnsi" w:cstheme="minorHAnsi"/>
          <w:szCs w:val="22"/>
        </w:rPr>
      </w:pPr>
      <w:r w:rsidRPr="0067552C">
        <w:rPr>
          <w:rFonts w:asciiTheme="minorHAnsi" w:hAnsiTheme="minorHAnsi" w:cstheme="minorHAnsi"/>
          <w:szCs w:val="22"/>
        </w:rPr>
        <w:lastRenderedPageBreak/>
        <w:t>Статья 57. Повторное голосование и повторные выборы Главы Чувашской Республики</w:t>
      </w:r>
    </w:p>
    <w:p w:rsidR="00DD43B7" w:rsidRPr="0067552C" w:rsidRDefault="00DD43B7" w:rsidP="0067552C">
      <w:pPr>
        <w:pStyle w:val="ConsPlusNormal"/>
        <w:spacing w:before="220"/>
        <w:ind w:firstLine="540"/>
        <w:contextualSpacing/>
        <w:jc w:val="both"/>
        <w:rPr>
          <w:rFonts w:asciiTheme="minorHAnsi" w:hAnsiTheme="minorHAnsi" w:cstheme="minorHAnsi"/>
          <w:szCs w:val="22"/>
        </w:rPr>
      </w:pPr>
      <w:r w:rsidRPr="0067552C">
        <w:rPr>
          <w:rFonts w:asciiTheme="minorHAnsi" w:hAnsiTheme="minorHAnsi" w:cstheme="minorHAnsi"/>
          <w:szCs w:val="22"/>
        </w:rPr>
        <w:t>1. В случае</w:t>
      </w:r>
      <w:proofErr w:type="gramStart"/>
      <w:r w:rsidRPr="0067552C">
        <w:rPr>
          <w:rFonts w:asciiTheme="minorHAnsi" w:hAnsiTheme="minorHAnsi" w:cstheme="minorHAnsi"/>
          <w:szCs w:val="22"/>
        </w:rPr>
        <w:t>,</w:t>
      </w:r>
      <w:proofErr w:type="gramEnd"/>
      <w:r w:rsidRPr="0067552C">
        <w:rPr>
          <w:rFonts w:asciiTheme="minorHAnsi" w:hAnsiTheme="minorHAnsi" w:cstheme="minorHAnsi"/>
          <w:szCs w:val="22"/>
        </w:rPr>
        <w:t xml:space="preserve"> если ни один из кандидатов не набрал более 50 процентов голосов избирателей, Центральная избирательная комиссия Чувашской Республики назначает повторное голосование по двум зарегистрированным кандидатам, получившим наибольшее число голосов избирателей. Организация и проведение повторного голосования, в том числе порядок размещения в бюллетене данных о кандидатах, по которым проводится повторное голосование, осуществляются в соответствии с настоящим Законом.</w:t>
      </w:r>
    </w:p>
    <w:p w:rsidR="00DD43B7" w:rsidRPr="0067552C" w:rsidRDefault="00DD43B7" w:rsidP="0067552C">
      <w:pPr>
        <w:pStyle w:val="ConsPlusNormal"/>
        <w:spacing w:before="220"/>
        <w:ind w:firstLine="540"/>
        <w:contextualSpacing/>
        <w:jc w:val="both"/>
        <w:rPr>
          <w:rFonts w:asciiTheme="minorHAnsi" w:hAnsiTheme="minorHAnsi" w:cstheme="minorHAnsi"/>
          <w:szCs w:val="22"/>
        </w:rPr>
      </w:pPr>
      <w:r w:rsidRPr="0067552C">
        <w:rPr>
          <w:rFonts w:asciiTheme="minorHAnsi" w:hAnsiTheme="minorHAnsi" w:cstheme="minorHAnsi"/>
          <w:szCs w:val="22"/>
        </w:rPr>
        <w:t xml:space="preserve">3. </w:t>
      </w:r>
      <w:proofErr w:type="gramStart"/>
      <w:r w:rsidRPr="0067552C">
        <w:rPr>
          <w:rFonts w:asciiTheme="minorHAnsi" w:hAnsiTheme="minorHAnsi" w:cstheme="minorHAnsi"/>
          <w:szCs w:val="22"/>
        </w:rPr>
        <w:t>Если один из кандидатов, по которому должно проводиться повторное голосование, снял свою кандидатуру либо выбыл по иным обстоятельствам до дня голосования, его место по решению Центральной избирательной комиссии Чувашской Республики передается следующему по числу полученных голосов кандидату, ранее участвовавшему в данных выборах.</w:t>
      </w:r>
      <w:proofErr w:type="gramEnd"/>
      <w:r w:rsidRPr="0067552C">
        <w:rPr>
          <w:rFonts w:asciiTheme="minorHAnsi" w:hAnsiTheme="minorHAnsi" w:cstheme="minorHAnsi"/>
          <w:szCs w:val="22"/>
        </w:rPr>
        <w:t xml:space="preserve"> Если выбыли все следующие кандидаты, голосование проводится по одной оставшейся кандидатуре. При этом кандидат считается избранным, если он получил не менее 50 процентов голосов избирателей, принявших участие в голосовании. В случае выбытия всех кандидатов проводятся повторные выборы.</w:t>
      </w:r>
    </w:p>
    <w:p w:rsidR="00DD43B7" w:rsidRPr="0067552C" w:rsidRDefault="00DD43B7" w:rsidP="0067552C">
      <w:pPr>
        <w:pStyle w:val="ConsPlusNormal"/>
        <w:contextualSpacing/>
        <w:rPr>
          <w:rFonts w:asciiTheme="minorHAnsi" w:hAnsiTheme="minorHAnsi" w:cstheme="minorHAnsi"/>
          <w:szCs w:val="22"/>
        </w:rPr>
      </w:pPr>
      <w:r w:rsidRPr="0067552C">
        <w:rPr>
          <w:rFonts w:asciiTheme="minorHAnsi" w:hAnsiTheme="minorHAnsi" w:cstheme="minorHAnsi"/>
          <w:szCs w:val="22"/>
        </w:rPr>
        <w:t>…</w:t>
      </w:r>
    </w:p>
    <w:p w:rsidR="00DD43B7" w:rsidRPr="0067552C" w:rsidRDefault="00DD43B7" w:rsidP="0067552C">
      <w:pPr>
        <w:pStyle w:val="ConsPlusTitle"/>
        <w:spacing w:before="220"/>
        <w:ind w:firstLine="540"/>
        <w:contextualSpacing/>
        <w:jc w:val="both"/>
        <w:outlineLvl w:val="2"/>
        <w:rPr>
          <w:rFonts w:asciiTheme="minorHAnsi" w:hAnsiTheme="minorHAnsi" w:cstheme="minorHAnsi"/>
          <w:szCs w:val="22"/>
        </w:rPr>
      </w:pPr>
      <w:r w:rsidRPr="0067552C">
        <w:rPr>
          <w:rFonts w:asciiTheme="minorHAnsi" w:hAnsiTheme="minorHAnsi" w:cstheme="minorHAnsi"/>
          <w:szCs w:val="22"/>
        </w:rPr>
        <w:t>Статья 59. Использование ГАС "Выборы" при проведении выборов</w:t>
      </w:r>
    </w:p>
    <w:p w:rsidR="00DD43B7" w:rsidRPr="0067552C" w:rsidRDefault="00DD43B7" w:rsidP="0067552C">
      <w:pPr>
        <w:pStyle w:val="ConsPlusNormal"/>
        <w:contextualSpacing/>
        <w:jc w:val="both"/>
        <w:rPr>
          <w:rFonts w:asciiTheme="minorHAnsi" w:hAnsiTheme="minorHAnsi" w:cstheme="minorHAnsi"/>
          <w:szCs w:val="22"/>
        </w:rPr>
      </w:pPr>
    </w:p>
    <w:p w:rsidR="00DD43B7" w:rsidRPr="0067552C" w:rsidRDefault="00DD43B7" w:rsidP="0067552C">
      <w:pPr>
        <w:pStyle w:val="ConsPlusNormal"/>
        <w:ind w:firstLine="540"/>
        <w:contextualSpacing/>
        <w:jc w:val="both"/>
        <w:rPr>
          <w:rFonts w:asciiTheme="minorHAnsi" w:hAnsiTheme="minorHAnsi" w:cstheme="minorHAnsi"/>
          <w:szCs w:val="22"/>
        </w:rPr>
      </w:pPr>
      <w:r w:rsidRPr="0067552C">
        <w:rPr>
          <w:rFonts w:asciiTheme="minorHAnsi" w:hAnsiTheme="minorHAnsi" w:cstheme="minorHAnsi"/>
          <w:szCs w:val="22"/>
        </w:rPr>
        <w:t xml:space="preserve">При подготовке и проведении выборов, а также для осуществления иных полномочий избирательных комиссий по обеспечению избирательных прав граждан Российской Федерации </w:t>
      </w:r>
      <w:proofErr w:type="gramStart"/>
      <w:r w:rsidRPr="0067552C">
        <w:rPr>
          <w:rFonts w:asciiTheme="minorHAnsi" w:hAnsiTheme="minorHAnsi" w:cstheme="minorHAnsi"/>
          <w:szCs w:val="22"/>
        </w:rPr>
        <w:t>используется только ГАС</w:t>
      </w:r>
      <w:proofErr w:type="gramEnd"/>
      <w:r w:rsidRPr="0067552C">
        <w:rPr>
          <w:rFonts w:asciiTheme="minorHAnsi" w:hAnsiTheme="minorHAnsi" w:cstheme="minorHAnsi"/>
          <w:szCs w:val="22"/>
        </w:rPr>
        <w:t xml:space="preserve"> "Выборы" в порядке, предусмотренном Федеральным </w:t>
      </w:r>
      <w:hyperlink r:id="rId38" w:history="1">
        <w:r w:rsidRPr="0067552C">
          <w:rPr>
            <w:rFonts w:asciiTheme="minorHAnsi" w:hAnsiTheme="minorHAnsi" w:cstheme="minorHAnsi"/>
            <w:color w:val="0000FF"/>
            <w:szCs w:val="22"/>
          </w:rPr>
          <w:t>законом</w:t>
        </w:r>
      </w:hyperlink>
      <w:r w:rsidRPr="0067552C">
        <w:rPr>
          <w:rFonts w:asciiTheme="minorHAnsi" w:hAnsiTheme="minorHAnsi" w:cstheme="minorHAnsi"/>
          <w:szCs w:val="22"/>
        </w:rPr>
        <w:t xml:space="preserve"> от 10 января 2003 года N 20-ФЗ "О Государственной автоматизированной системе Российской Федерации "Выборы", иными федеральными законами.</w:t>
      </w:r>
    </w:p>
    <w:p w:rsidR="00755DD4" w:rsidRPr="0067552C" w:rsidRDefault="00755DD4" w:rsidP="0067552C">
      <w:pPr>
        <w:autoSpaceDE w:val="0"/>
        <w:autoSpaceDN w:val="0"/>
        <w:adjustRightInd w:val="0"/>
        <w:spacing w:before="200" w:after="0" w:line="240" w:lineRule="auto"/>
        <w:contextualSpacing/>
        <w:jc w:val="right"/>
        <w:outlineLvl w:val="0"/>
        <w:rPr>
          <w:rFonts w:cstheme="minorHAnsi"/>
        </w:rPr>
      </w:pPr>
    </w:p>
    <w:p w:rsidR="00755DD4" w:rsidRPr="0067552C" w:rsidRDefault="00755DD4" w:rsidP="0067552C">
      <w:pPr>
        <w:contextualSpacing/>
        <w:rPr>
          <w:rFonts w:cstheme="minorHAnsi"/>
        </w:rPr>
      </w:pPr>
      <w:r w:rsidRPr="0067552C">
        <w:rPr>
          <w:rFonts w:cstheme="minorHAnsi"/>
        </w:rPr>
        <w:br w:type="page"/>
      </w:r>
    </w:p>
    <w:p w:rsidR="00025FCB" w:rsidRPr="0067552C" w:rsidRDefault="00025FCB" w:rsidP="0067552C">
      <w:pPr>
        <w:autoSpaceDE w:val="0"/>
        <w:autoSpaceDN w:val="0"/>
        <w:adjustRightInd w:val="0"/>
        <w:spacing w:before="200" w:after="0" w:line="240" w:lineRule="auto"/>
        <w:contextualSpacing/>
        <w:jc w:val="right"/>
        <w:outlineLvl w:val="0"/>
        <w:rPr>
          <w:rFonts w:cstheme="minorHAnsi"/>
        </w:rPr>
      </w:pPr>
      <w:r w:rsidRPr="0067552C">
        <w:rPr>
          <w:rFonts w:cstheme="minorHAnsi"/>
        </w:rPr>
        <w:lastRenderedPageBreak/>
        <w:t>Приложение 1</w:t>
      </w:r>
    </w:p>
    <w:p w:rsidR="00025FCB" w:rsidRPr="0067552C" w:rsidRDefault="00025FCB" w:rsidP="0067552C">
      <w:pPr>
        <w:autoSpaceDE w:val="0"/>
        <w:autoSpaceDN w:val="0"/>
        <w:adjustRightInd w:val="0"/>
        <w:spacing w:after="0" w:line="240" w:lineRule="auto"/>
        <w:contextualSpacing/>
        <w:jc w:val="right"/>
        <w:rPr>
          <w:rFonts w:cstheme="minorHAnsi"/>
        </w:rPr>
      </w:pPr>
      <w:r w:rsidRPr="0067552C">
        <w:rPr>
          <w:rFonts w:cstheme="minorHAnsi"/>
        </w:rPr>
        <w:t>к Закону Чувашской Республики</w:t>
      </w:r>
    </w:p>
    <w:p w:rsidR="00025FCB" w:rsidRPr="0067552C" w:rsidRDefault="00025FCB" w:rsidP="0067552C">
      <w:pPr>
        <w:autoSpaceDE w:val="0"/>
        <w:autoSpaceDN w:val="0"/>
        <w:adjustRightInd w:val="0"/>
        <w:spacing w:after="0" w:line="240" w:lineRule="auto"/>
        <w:contextualSpacing/>
        <w:jc w:val="right"/>
        <w:rPr>
          <w:rFonts w:cstheme="minorHAnsi"/>
        </w:rPr>
      </w:pPr>
      <w:r w:rsidRPr="0067552C">
        <w:rPr>
          <w:rFonts w:cstheme="minorHAnsi"/>
        </w:rPr>
        <w:t>"О выборах Главы Чувашской Республики"</w:t>
      </w:r>
    </w:p>
    <w:p w:rsidR="0067552C" w:rsidRDefault="0067552C" w:rsidP="0067552C">
      <w:pPr>
        <w:autoSpaceDE w:val="0"/>
        <w:autoSpaceDN w:val="0"/>
        <w:adjustRightInd w:val="0"/>
        <w:spacing w:line="240" w:lineRule="auto"/>
        <w:contextualSpacing/>
        <w:jc w:val="center"/>
        <w:rPr>
          <w:rFonts w:cstheme="minorHAnsi"/>
        </w:rPr>
      </w:pPr>
    </w:p>
    <w:p w:rsidR="00025FCB" w:rsidRPr="0067552C" w:rsidRDefault="00025FCB" w:rsidP="0067552C">
      <w:pPr>
        <w:autoSpaceDE w:val="0"/>
        <w:autoSpaceDN w:val="0"/>
        <w:adjustRightInd w:val="0"/>
        <w:spacing w:line="240" w:lineRule="auto"/>
        <w:contextualSpacing/>
        <w:jc w:val="center"/>
        <w:rPr>
          <w:rFonts w:cstheme="minorHAnsi"/>
        </w:rPr>
      </w:pPr>
      <w:r w:rsidRPr="0067552C">
        <w:rPr>
          <w:rFonts w:cstheme="minorHAnsi"/>
        </w:rPr>
        <w:t>ЛИСТ ПОДДЕРЖКИ КАНДИДАТА</w:t>
      </w:r>
    </w:p>
    <w:p w:rsidR="00025FCB" w:rsidRPr="0067552C" w:rsidRDefault="00025FCB" w:rsidP="0067552C">
      <w:pPr>
        <w:autoSpaceDE w:val="0"/>
        <w:autoSpaceDN w:val="0"/>
        <w:adjustRightInd w:val="0"/>
        <w:spacing w:line="240" w:lineRule="auto"/>
        <w:contextualSpacing/>
        <w:jc w:val="center"/>
        <w:rPr>
          <w:rFonts w:cstheme="minorHAnsi"/>
        </w:rPr>
      </w:pPr>
    </w:p>
    <w:p w:rsidR="00025FCB" w:rsidRPr="0067552C" w:rsidRDefault="00025FCB" w:rsidP="0067552C">
      <w:pPr>
        <w:autoSpaceDE w:val="0"/>
        <w:autoSpaceDN w:val="0"/>
        <w:adjustRightInd w:val="0"/>
        <w:spacing w:line="240" w:lineRule="auto"/>
        <w:contextualSpacing/>
        <w:jc w:val="center"/>
        <w:rPr>
          <w:rFonts w:cstheme="minorHAnsi"/>
        </w:rPr>
      </w:pPr>
      <w:r w:rsidRPr="0067552C">
        <w:rPr>
          <w:rFonts w:cstheme="minorHAnsi"/>
        </w:rPr>
        <w:t>Выборы Главы Чувашской Республики</w:t>
      </w:r>
    </w:p>
    <w:p w:rsidR="00025FCB" w:rsidRPr="0067552C" w:rsidRDefault="00025FCB" w:rsidP="0067552C">
      <w:pPr>
        <w:autoSpaceDE w:val="0"/>
        <w:autoSpaceDN w:val="0"/>
        <w:adjustRightInd w:val="0"/>
        <w:spacing w:line="240" w:lineRule="auto"/>
        <w:contextualSpacing/>
        <w:jc w:val="center"/>
        <w:rPr>
          <w:rFonts w:cstheme="minorHAnsi"/>
        </w:rPr>
      </w:pPr>
    </w:p>
    <w:p w:rsidR="00025FCB" w:rsidRPr="0067552C" w:rsidRDefault="00025FCB" w:rsidP="0067552C">
      <w:pPr>
        <w:autoSpaceDE w:val="0"/>
        <w:autoSpaceDN w:val="0"/>
        <w:adjustRightInd w:val="0"/>
        <w:spacing w:line="240" w:lineRule="auto"/>
        <w:contextualSpacing/>
        <w:jc w:val="center"/>
        <w:rPr>
          <w:rFonts w:cstheme="minorHAnsi"/>
        </w:rPr>
      </w:pPr>
      <w:r w:rsidRPr="0067552C">
        <w:rPr>
          <w:rFonts w:cstheme="minorHAnsi"/>
        </w:rPr>
        <w:t>"____" ____________________ 20___ года</w:t>
      </w:r>
    </w:p>
    <w:p w:rsidR="00025FCB" w:rsidRPr="0067552C" w:rsidRDefault="00025FCB" w:rsidP="0067552C">
      <w:pPr>
        <w:autoSpaceDE w:val="0"/>
        <w:autoSpaceDN w:val="0"/>
        <w:adjustRightInd w:val="0"/>
        <w:spacing w:line="240" w:lineRule="auto"/>
        <w:contextualSpacing/>
        <w:jc w:val="center"/>
        <w:rPr>
          <w:rFonts w:cstheme="minorHAnsi"/>
        </w:rPr>
      </w:pPr>
      <w:r w:rsidRPr="0067552C">
        <w:rPr>
          <w:rFonts w:cstheme="minorHAnsi"/>
        </w:rPr>
        <w:t>(дата голосования)</w:t>
      </w:r>
    </w:p>
    <w:p w:rsidR="00025FCB" w:rsidRPr="0067552C" w:rsidRDefault="00025FCB" w:rsidP="0067552C">
      <w:pPr>
        <w:autoSpaceDE w:val="0"/>
        <w:autoSpaceDN w:val="0"/>
        <w:adjustRightInd w:val="0"/>
        <w:spacing w:line="240" w:lineRule="auto"/>
        <w:contextualSpacing/>
        <w:jc w:val="both"/>
        <w:rPr>
          <w:rFonts w:cstheme="minorHAnsi"/>
        </w:rPr>
      </w:pPr>
    </w:p>
    <w:p w:rsidR="00025FCB" w:rsidRPr="0067552C" w:rsidRDefault="00025FCB" w:rsidP="0067552C">
      <w:pPr>
        <w:autoSpaceDE w:val="0"/>
        <w:autoSpaceDN w:val="0"/>
        <w:adjustRightInd w:val="0"/>
        <w:spacing w:line="240" w:lineRule="auto"/>
        <w:contextualSpacing/>
        <w:jc w:val="both"/>
        <w:rPr>
          <w:rFonts w:cstheme="minorHAnsi"/>
        </w:rPr>
      </w:pPr>
      <w:r w:rsidRPr="0067552C">
        <w:rPr>
          <w:rFonts w:cstheme="minorHAnsi"/>
        </w:rPr>
        <w:t xml:space="preserve">    Я, ________________________________________________, _________________,</w:t>
      </w:r>
    </w:p>
    <w:p w:rsidR="00025FCB" w:rsidRPr="0067552C" w:rsidRDefault="00025FCB" w:rsidP="0067552C">
      <w:pPr>
        <w:autoSpaceDE w:val="0"/>
        <w:autoSpaceDN w:val="0"/>
        <w:adjustRightInd w:val="0"/>
        <w:spacing w:line="240" w:lineRule="auto"/>
        <w:contextualSpacing/>
        <w:jc w:val="both"/>
        <w:rPr>
          <w:rFonts w:cstheme="minorHAnsi"/>
        </w:rPr>
      </w:pPr>
      <w:r w:rsidRPr="0067552C">
        <w:rPr>
          <w:rFonts w:cstheme="minorHAnsi"/>
        </w:rPr>
        <w:t xml:space="preserve">                   (фамилия, имя, отчество)               (дата рождения)</w:t>
      </w:r>
    </w:p>
    <w:p w:rsidR="00025FCB" w:rsidRPr="0067552C" w:rsidRDefault="00025FCB" w:rsidP="0067552C">
      <w:pPr>
        <w:autoSpaceDE w:val="0"/>
        <w:autoSpaceDN w:val="0"/>
        <w:adjustRightInd w:val="0"/>
        <w:spacing w:line="240" w:lineRule="auto"/>
        <w:contextualSpacing/>
        <w:jc w:val="both"/>
        <w:rPr>
          <w:rFonts w:cstheme="minorHAnsi"/>
        </w:rPr>
      </w:pPr>
      <w:r w:rsidRPr="0067552C">
        <w:rPr>
          <w:rFonts w:cstheme="minorHAnsi"/>
        </w:rPr>
        <w:t>__________________________________________________________________________,</w:t>
      </w:r>
    </w:p>
    <w:p w:rsidR="00025FCB" w:rsidRPr="0067552C" w:rsidRDefault="00025FCB" w:rsidP="0067552C">
      <w:pPr>
        <w:autoSpaceDE w:val="0"/>
        <w:autoSpaceDN w:val="0"/>
        <w:adjustRightInd w:val="0"/>
        <w:spacing w:line="240" w:lineRule="auto"/>
        <w:contextualSpacing/>
        <w:jc w:val="both"/>
        <w:rPr>
          <w:rFonts w:cstheme="minorHAnsi"/>
        </w:rPr>
      </w:pPr>
      <w:r w:rsidRPr="0067552C">
        <w:rPr>
          <w:rFonts w:cstheme="minorHAnsi"/>
        </w:rPr>
        <w:t xml:space="preserve"> </w:t>
      </w:r>
      <w:proofErr w:type="gramStart"/>
      <w:r w:rsidRPr="0067552C">
        <w:rPr>
          <w:rFonts w:cstheme="minorHAnsi"/>
        </w:rPr>
        <w:t>(статус лица: депутат представительного органа муниципального образования</w:t>
      </w:r>
      <w:proofErr w:type="gramEnd"/>
    </w:p>
    <w:p w:rsidR="00025FCB" w:rsidRPr="0067552C" w:rsidRDefault="00025FCB" w:rsidP="0067552C">
      <w:pPr>
        <w:autoSpaceDE w:val="0"/>
        <w:autoSpaceDN w:val="0"/>
        <w:adjustRightInd w:val="0"/>
        <w:spacing w:line="240" w:lineRule="auto"/>
        <w:contextualSpacing/>
        <w:jc w:val="both"/>
        <w:rPr>
          <w:rFonts w:cstheme="minorHAnsi"/>
        </w:rPr>
      </w:pPr>
      <w:r w:rsidRPr="0067552C">
        <w:rPr>
          <w:rFonts w:cstheme="minorHAnsi"/>
        </w:rPr>
        <w:t xml:space="preserve">     с указанием наименования представительного органа муниципального</w:t>
      </w:r>
    </w:p>
    <w:p w:rsidR="00025FCB" w:rsidRPr="0067552C" w:rsidRDefault="00025FCB" w:rsidP="0067552C">
      <w:pPr>
        <w:autoSpaceDE w:val="0"/>
        <w:autoSpaceDN w:val="0"/>
        <w:adjustRightInd w:val="0"/>
        <w:spacing w:line="240" w:lineRule="auto"/>
        <w:contextualSpacing/>
        <w:jc w:val="both"/>
        <w:rPr>
          <w:rFonts w:cstheme="minorHAnsi"/>
        </w:rPr>
      </w:pPr>
      <w:r w:rsidRPr="0067552C">
        <w:rPr>
          <w:rFonts w:cstheme="minorHAnsi"/>
        </w:rPr>
        <w:t xml:space="preserve">         образования (согласно уставу муниципального образования),</w:t>
      </w:r>
    </w:p>
    <w:p w:rsidR="00025FCB" w:rsidRPr="0067552C" w:rsidRDefault="00025FCB" w:rsidP="0067552C">
      <w:pPr>
        <w:autoSpaceDE w:val="0"/>
        <w:autoSpaceDN w:val="0"/>
        <w:adjustRightInd w:val="0"/>
        <w:spacing w:line="240" w:lineRule="auto"/>
        <w:contextualSpacing/>
        <w:jc w:val="both"/>
        <w:rPr>
          <w:rFonts w:cstheme="minorHAnsi"/>
        </w:rPr>
      </w:pPr>
      <w:r w:rsidRPr="0067552C">
        <w:rPr>
          <w:rFonts w:cstheme="minorHAnsi"/>
        </w:rPr>
        <w:t xml:space="preserve">    глава муниципального образования с указанием наименования должности</w:t>
      </w:r>
    </w:p>
    <w:p w:rsidR="00025FCB" w:rsidRPr="0067552C" w:rsidRDefault="00025FCB" w:rsidP="0067552C">
      <w:pPr>
        <w:autoSpaceDE w:val="0"/>
        <w:autoSpaceDN w:val="0"/>
        <w:adjustRightInd w:val="0"/>
        <w:spacing w:line="240" w:lineRule="auto"/>
        <w:contextualSpacing/>
        <w:jc w:val="both"/>
        <w:rPr>
          <w:rFonts w:cstheme="minorHAnsi"/>
        </w:rPr>
      </w:pPr>
      <w:r w:rsidRPr="0067552C">
        <w:rPr>
          <w:rFonts w:cstheme="minorHAnsi"/>
        </w:rPr>
        <w:t xml:space="preserve">     </w:t>
      </w:r>
      <w:proofErr w:type="gramStart"/>
      <w:r w:rsidRPr="0067552C">
        <w:rPr>
          <w:rFonts w:cstheme="minorHAnsi"/>
        </w:rPr>
        <w:t>главы муниципального образования (согласно уставу муниципального</w:t>
      </w:r>
      <w:proofErr w:type="gramEnd"/>
    </w:p>
    <w:p w:rsidR="00025FCB" w:rsidRPr="0067552C" w:rsidRDefault="00025FCB" w:rsidP="0067552C">
      <w:pPr>
        <w:autoSpaceDE w:val="0"/>
        <w:autoSpaceDN w:val="0"/>
        <w:adjustRightInd w:val="0"/>
        <w:spacing w:line="240" w:lineRule="auto"/>
        <w:contextualSpacing/>
        <w:jc w:val="both"/>
        <w:rPr>
          <w:rFonts w:cstheme="minorHAnsi"/>
        </w:rPr>
      </w:pPr>
      <w:r w:rsidRPr="0067552C">
        <w:rPr>
          <w:rFonts w:cstheme="minorHAnsi"/>
        </w:rPr>
        <w:t xml:space="preserve">          </w:t>
      </w:r>
      <w:proofErr w:type="gramStart"/>
      <w:r w:rsidRPr="0067552C">
        <w:rPr>
          <w:rFonts w:cstheme="minorHAnsi"/>
        </w:rPr>
        <w:t>образования), наименование муниципального образования)</w:t>
      </w:r>
      <w:proofErr w:type="gramEnd"/>
    </w:p>
    <w:p w:rsidR="00025FCB" w:rsidRPr="0067552C" w:rsidRDefault="00025FCB" w:rsidP="0067552C">
      <w:pPr>
        <w:autoSpaceDE w:val="0"/>
        <w:autoSpaceDN w:val="0"/>
        <w:adjustRightInd w:val="0"/>
        <w:spacing w:line="240" w:lineRule="auto"/>
        <w:contextualSpacing/>
        <w:jc w:val="both"/>
        <w:rPr>
          <w:rFonts w:cstheme="minorHAnsi"/>
        </w:rPr>
      </w:pPr>
      <w:proofErr w:type="gramStart"/>
      <w:r w:rsidRPr="0067552C">
        <w:rPr>
          <w:rFonts w:cstheme="minorHAnsi"/>
        </w:rPr>
        <w:t>поддерживаю   выдвижение   политической  партией  (региональным  отделением</w:t>
      </w:r>
      <w:proofErr w:type="gramEnd"/>
    </w:p>
    <w:p w:rsidR="00025FCB" w:rsidRPr="0067552C" w:rsidRDefault="00025FCB" w:rsidP="0067552C">
      <w:pPr>
        <w:autoSpaceDE w:val="0"/>
        <w:autoSpaceDN w:val="0"/>
        <w:adjustRightInd w:val="0"/>
        <w:spacing w:line="240" w:lineRule="auto"/>
        <w:contextualSpacing/>
        <w:jc w:val="both"/>
        <w:rPr>
          <w:rFonts w:cstheme="minorHAnsi"/>
        </w:rPr>
      </w:pPr>
      <w:r w:rsidRPr="0067552C">
        <w:rPr>
          <w:rFonts w:cstheme="minorHAnsi"/>
        </w:rPr>
        <w:t>политической партии) ______________________________________________________</w:t>
      </w:r>
    </w:p>
    <w:p w:rsidR="00025FCB" w:rsidRPr="0067552C" w:rsidRDefault="00025FCB" w:rsidP="0067552C">
      <w:pPr>
        <w:autoSpaceDE w:val="0"/>
        <w:autoSpaceDN w:val="0"/>
        <w:adjustRightInd w:val="0"/>
        <w:spacing w:line="240" w:lineRule="auto"/>
        <w:contextualSpacing/>
        <w:jc w:val="both"/>
        <w:rPr>
          <w:rFonts w:cstheme="minorHAnsi"/>
        </w:rPr>
      </w:pPr>
      <w:r w:rsidRPr="0067552C">
        <w:rPr>
          <w:rFonts w:cstheme="minorHAnsi"/>
        </w:rPr>
        <w:t>___________________________________________________________________________</w:t>
      </w:r>
    </w:p>
    <w:p w:rsidR="00025FCB" w:rsidRPr="0067552C" w:rsidRDefault="00025FCB" w:rsidP="0067552C">
      <w:pPr>
        <w:autoSpaceDE w:val="0"/>
        <w:autoSpaceDN w:val="0"/>
        <w:adjustRightInd w:val="0"/>
        <w:spacing w:line="240" w:lineRule="auto"/>
        <w:contextualSpacing/>
        <w:jc w:val="both"/>
        <w:rPr>
          <w:rFonts w:cstheme="minorHAnsi"/>
        </w:rPr>
      </w:pPr>
      <w:r w:rsidRPr="0067552C">
        <w:rPr>
          <w:rFonts w:cstheme="minorHAnsi"/>
        </w:rPr>
        <w:t xml:space="preserve">     (наименование политической партии или ее регионального отделения)</w:t>
      </w:r>
    </w:p>
    <w:p w:rsidR="00025FCB" w:rsidRPr="0067552C" w:rsidRDefault="00025FCB" w:rsidP="0067552C">
      <w:pPr>
        <w:autoSpaceDE w:val="0"/>
        <w:autoSpaceDN w:val="0"/>
        <w:adjustRightInd w:val="0"/>
        <w:spacing w:line="240" w:lineRule="auto"/>
        <w:contextualSpacing/>
        <w:jc w:val="both"/>
        <w:rPr>
          <w:rFonts w:cstheme="minorHAnsi"/>
        </w:rPr>
      </w:pPr>
      <w:r w:rsidRPr="0067552C">
        <w:rPr>
          <w:rFonts w:cstheme="minorHAnsi"/>
        </w:rPr>
        <w:t>кандидата  на  должность  Главы  Чувашской Республики гражданина Российской</w:t>
      </w:r>
    </w:p>
    <w:p w:rsidR="00025FCB" w:rsidRPr="0067552C" w:rsidRDefault="00025FCB" w:rsidP="0067552C">
      <w:pPr>
        <w:autoSpaceDE w:val="0"/>
        <w:autoSpaceDN w:val="0"/>
        <w:adjustRightInd w:val="0"/>
        <w:spacing w:line="240" w:lineRule="auto"/>
        <w:contextualSpacing/>
        <w:jc w:val="both"/>
        <w:rPr>
          <w:rFonts w:cstheme="minorHAnsi"/>
        </w:rPr>
      </w:pPr>
      <w:r w:rsidRPr="0067552C">
        <w:rPr>
          <w:rFonts w:cstheme="minorHAnsi"/>
        </w:rPr>
        <w:t>Федерации ____________________________________________ ___________________,</w:t>
      </w:r>
    </w:p>
    <w:p w:rsidR="00025FCB" w:rsidRPr="0067552C" w:rsidRDefault="00025FCB" w:rsidP="0067552C">
      <w:pPr>
        <w:autoSpaceDE w:val="0"/>
        <w:autoSpaceDN w:val="0"/>
        <w:adjustRightInd w:val="0"/>
        <w:spacing w:line="240" w:lineRule="auto"/>
        <w:contextualSpacing/>
        <w:jc w:val="both"/>
        <w:rPr>
          <w:rFonts w:cstheme="minorHAnsi"/>
        </w:rPr>
      </w:pPr>
      <w:r w:rsidRPr="0067552C">
        <w:rPr>
          <w:rFonts w:cstheme="minorHAnsi"/>
        </w:rPr>
        <w:t xml:space="preserve">                    (фамилия, имя, отчество)             (дата рождения)</w:t>
      </w:r>
    </w:p>
    <w:p w:rsidR="00025FCB" w:rsidRPr="0067552C" w:rsidRDefault="00025FCB" w:rsidP="0067552C">
      <w:pPr>
        <w:autoSpaceDE w:val="0"/>
        <w:autoSpaceDN w:val="0"/>
        <w:adjustRightInd w:val="0"/>
        <w:spacing w:line="240" w:lineRule="auto"/>
        <w:contextualSpacing/>
        <w:jc w:val="both"/>
        <w:rPr>
          <w:rFonts w:cstheme="minorHAnsi"/>
        </w:rPr>
      </w:pPr>
      <w:r w:rsidRPr="0067552C">
        <w:rPr>
          <w:rFonts w:cstheme="minorHAnsi"/>
        </w:rPr>
        <w:t>работающего ______________________________________________________________,</w:t>
      </w:r>
    </w:p>
    <w:p w:rsidR="00025FCB" w:rsidRPr="0067552C" w:rsidRDefault="00025FCB" w:rsidP="0067552C">
      <w:pPr>
        <w:autoSpaceDE w:val="0"/>
        <w:autoSpaceDN w:val="0"/>
        <w:adjustRightInd w:val="0"/>
        <w:spacing w:line="240" w:lineRule="auto"/>
        <w:contextualSpacing/>
        <w:jc w:val="both"/>
        <w:rPr>
          <w:rFonts w:cstheme="minorHAnsi"/>
        </w:rPr>
      </w:pPr>
      <w:r w:rsidRPr="0067552C">
        <w:rPr>
          <w:rFonts w:cstheme="minorHAnsi"/>
        </w:rPr>
        <w:t xml:space="preserve">                               </w:t>
      </w:r>
      <w:proofErr w:type="gramStart"/>
      <w:r w:rsidRPr="0067552C">
        <w:rPr>
          <w:rFonts w:cstheme="minorHAnsi"/>
        </w:rPr>
        <w:t>(место работы или службы,</w:t>
      </w:r>
      <w:proofErr w:type="gramEnd"/>
    </w:p>
    <w:p w:rsidR="00025FCB" w:rsidRPr="0067552C" w:rsidRDefault="00025FCB" w:rsidP="0067552C">
      <w:pPr>
        <w:autoSpaceDE w:val="0"/>
        <w:autoSpaceDN w:val="0"/>
        <w:adjustRightInd w:val="0"/>
        <w:spacing w:line="240" w:lineRule="auto"/>
        <w:contextualSpacing/>
        <w:jc w:val="both"/>
        <w:rPr>
          <w:rFonts w:cstheme="minorHAnsi"/>
        </w:rPr>
      </w:pPr>
      <w:r w:rsidRPr="0067552C">
        <w:rPr>
          <w:rFonts w:cstheme="minorHAnsi"/>
        </w:rPr>
        <w:t xml:space="preserve">                         занимаемая должность или род занятий)</w:t>
      </w:r>
    </w:p>
    <w:p w:rsidR="00025FCB" w:rsidRPr="0067552C" w:rsidRDefault="00025FCB" w:rsidP="0067552C">
      <w:pPr>
        <w:autoSpaceDE w:val="0"/>
        <w:autoSpaceDN w:val="0"/>
        <w:adjustRightInd w:val="0"/>
        <w:spacing w:line="240" w:lineRule="auto"/>
        <w:contextualSpacing/>
        <w:jc w:val="both"/>
        <w:rPr>
          <w:rFonts w:cstheme="minorHAnsi"/>
        </w:rPr>
      </w:pPr>
      <w:r w:rsidRPr="0067552C">
        <w:rPr>
          <w:rFonts w:cstheme="minorHAnsi"/>
        </w:rPr>
        <w:t>проживающего _____________________________________________________________.</w:t>
      </w:r>
    </w:p>
    <w:p w:rsidR="00025FCB" w:rsidRPr="0067552C" w:rsidRDefault="00025FCB" w:rsidP="0067552C">
      <w:pPr>
        <w:autoSpaceDE w:val="0"/>
        <w:autoSpaceDN w:val="0"/>
        <w:adjustRightInd w:val="0"/>
        <w:spacing w:line="240" w:lineRule="auto"/>
        <w:contextualSpacing/>
        <w:jc w:val="both"/>
        <w:rPr>
          <w:rFonts w:cstheme="minorHAnsi"/>
        </w:rPr>
      </w:pPr>
      <w:r w:rsidRPr="0067552C">
        <w:rPr>
          <w:rFonts w:cstheme="minorHAnsi"/>
        </w:rPr>
        <w:t xml:space="preserve">              </w:t>
      </w:r>
      <w:proofErr w:type="gramStart"/>
      <w:r w:rsidRPr="0067552C">
        <w:rPr>
          <w:rFonts w:cstheme="minorHAnsi"/>
        </w:rPr>
        <w:t>(наименование субъекта Российской Федерации, района, города,</w:t>
      </w:r>
      <w:proofErr w:type="gramEnd"/>
    </w:p>
    <w:p w:rsidR="00025FCB" w:rsidRPr="0067552C" w:rsidRDefault="00025FCB" w:rsidP="0067552C">
      <w:pPr>
        <w:autoSpaceDE w:val="0"/>
        <w:autoSpaceDN w:val="0"/>
        <w:adjustRightInd w:val="0"/>
        <w:spacing w:line="240" w:lineRule="auto"/>
        <w:contextualSpacing/>
        <w:jc w:val="both"/>
        <w:rPr>
          <w:rFonts w:cstheme="minorHAnsi"/>
        </w:rPr>
      </w:pPr>
      <w:r w:rsidRPr="0067552C">
        <w:rPr>
          <w:rFonts w:cstheme="minorHAnsi"/>
        </w:rPr>
        <w:t xml:space="preserve">                иного населенного пункта, где находится место жительства</w:t>
      </w:r>
    </w:p>
    <w:p w:rsidR="00025FCB" w:rsidRPr="0067552C" w:rsidRDefault="00025FCB" w:rsidP="0067552C">
      <w:pPr>
        <w:autoSpaceDE w:val="0"/>
        <w:autoSpaceDN w:val="0"/>
        <w:adjustRightInd w:val="0"/>
        <w:spacing w:line="240" w:lineRule="auto"/>
        <w:contextualSpacing/>
        <w:jc w:val="both"/>
        <w:rPr>
          <w:rFonts w:cstheme="minorHAnsi"/>
        </w:rPr>
      </w:pPr>
      <w:r w:rsidRPr="0067552C">
        <w:rPr>
          <w:rFonts w:cstheme="minorHAnsi"/>
        </w:rPr>
        <w:t xml:space="preserve">                                     кандидата) </w:t>
      </w:r>
      <w:hyperlink w:anchor="Par85" w:history="1">
        <w:r w:rsidRPr="0067552C">
          <w:rPr>
            <w:rFonts w:cstheme="minorHAnsi"/>
            <w:color w:val="0000FF"/>
          </w:rPr>
          <w:t>&lt;1&gt;</w:t>
        </w:r>
      </w:hyperlink>
    </w:p>
    <w:p w:rsidR="00025FCB" w:rsidRPr="0067552C" w:rsidRDefault="00025FCB" w:rsidP="0067552C">
      <w:pPr>
        <w:autoSpaceDE w:val="0"/>
        <w:autoSpaceDN w:val="0"/>
        <w:adjustRightInd w:val="0"/>
        <w:spacing w:after="0" w:line="240" w:lineRule="auto"/>
        <w:contextualSpacing/>
        <w:jc w:val="both"/>
        <w:rPr>
          <w:rFonts w:cstheme="minorHAnsi"/>
        </w:rPr>
      </w:pPr>
    </w:p>
    <w:p w:rsidR="00025FCB" w:rsidRPr="0067552C" w:rsidRDefault="00025FCB" w:rsidP="0067552C">
      <w:pPr>
        <w:autoSpaceDE w:val="0"/>
        <w:autoSpaceDN w:val="0"/>
        <w:adjustRightInd w:val="0"/>
        <w:spacing w:after="0" w:line="240" w:lineRule="auto"/>
        <w:ind w:firstLine="540"/>
        <w:contextualSpacing/>
        <w:jc w:val="both"/>
        <w:rPr>
          <w:rFonts w:cstheme="minorHAnsi"/>
        </w:rPr>
      </w:pPr>
      <w:r w:rsidRPr="0067552C">
        <w:rPr>
          <w:rFonts w:cstheme="minorHAnsi"/>
        </w:rPr>
        <w:t>--------------------------------</w:t>
      </w:r>
    </w:p>
    <w:p w:rsidR="00DD43B7" w:rsidRPr="0067552C" w:rsidRDefault="00DD43B7" w:rsidP="0067552C">
      <w:pPr>
        <w:contextualSpacing/>
        <w:rPr>
          <w:rFonts w:cstheme="minorHAnsi"/>
        </w:rPr>
      </w:pPr>
      <w:r w:rsidRPr="0067552C">
        <w:rPr>
          <w:rFonts w:cstheme="minorHAnsi"/>
        </w:rPr>
        <w:br w:type="page"/>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5103"/>
        <w:gridCol w:w="5104"/>
      </w:tblGrid>
      <w:tr w:rsidR="00DD43B7" w:rsidRPr="0067552C" w:rsidTr="0067552C">
        <w:tc>
          <w:tcPr>
            <w:tcW w:w="4677" w:type="dxa"/>
            <w:tcBorders>
              <w:top w:val="nil"/>
              <w:left w:val="nil"/>
              <w:bottom w:val="nil"/>
              <w:right w:val="nil"/>
            </w:tcBorders>
          </w:tcPr>
          <w:p w:rsidR="00DD43B7" w:rsidRPr="0067552C" w:rsidRDefault="00DD43B7" w:rsidP="0067552C">
            <w:pPr>
              <w:spacing w:after="1" w:line="220" w:lineRule="atLeast"/>
              <w:contextualSpacing/>
              <w:outlineLvl w:val="0"/>
              <w:rPr>
                <w:rFonts w:cstheme="minorHAnsi"/>
              </w:rPr>
            </w:pPr>
          </w:p>
        </w:tc>
        <w:tc>
          <w:tcPr>
            <w:tcW w:w="4677" w:type="dxa"/>
            <w:tcBorders>
              <w:top w:val="nil"/>
              <w:left w:val="nil"/>
              <w:bottom w:val="nil"/>
              <w:right w:val="nil"/>
            </w:tcBorders>
          </w:tcPr>
          <w:p w:rsidR="00DD43B7" w:rsidRPr="0067552C" w:rsidRDefault="00DD43B7" w:rsidP="0067552C">
            <w:pPr>
              <w:spacing w:after="1" w:line="220" w:lineRule="atLeast"/>
              <w:contextualSpacing/>
              <w:jc w:val="right"/>
              <w:outlineLvl w:val="0"/>
              <w:rPr>
                <w:rFonts w:cstheme="minorHAnsi"/>
              </w:rPr>
            </w:pPr>
            <w:r w:rsidRPr="0067552C">
              <w:rPr>
                <w:rFonts w:cstheme="minorHAnsi"/>
              </w:rPr>
              <w:t>Извлечение</w:t>
            </w:r>
          </w:p>
        </w:tc>
      </w:tr>
      <w:tr w:rsidR="00DD43B7" w:rsidRPr="0067552C" w:rsidTr="0067552C">
        <w:tc>
          <w:tcPr>
            <w:tcW w:w="4677" w:type="dxa"/>
            <w:tcBorders>
              <w:top w:val="nil"/>
              <w:left w:val="nil"/>
              <w:bottom w:val="nil"/>
              <w:right w:val="nil"/>
            </w:tcBorders>
          </w:tcPr>
          <w:p w:rsidR="00DD43B7" w:rsidRPr="0067552C" w:rsidRDefault="00DD43B7" w:rsidP="0067552C">
            <w:pPr>
              <w:spacing w:after="1" w:line="220" w:lineRule="atLeast"/>
              <w:contextualSpacing/>
              <w:outlineLvl w:val="0"/>
              <w:rPr>
                <w:rFonts w:cstheme="minorHAnsi"/>
              </w:rPr>
            </w:pPr>
            <w:r w:rsidRPr="0067552C">
              <w:rPr>
                <w:rFonts w:cstheme="minorHAnsi"/>
              </w:rPr>
              <w:t>4 октября 2012 года</w:t>
            </w:r>
          </w:p>
        </w:tc>
        <w:tc>
          <w:tcPr>
            <w:tcW w:w="4677" w:type="dxa"/>
            <w:tcBorders>
              <w:top w:val="nil"/>
              <w:left w:val="nil"/>
              <w:bottom w:val="nil"/>
              <w:right w:val="nil"/>
            </w:tcBorders>
          </w:tcPr>
          <w:p w:rsidR="00DD43B7" w:rsidRPr="0067552C" w:rsidRDefault="00DD43B7" w:rsidP="0067552C">
            <w:pPr>
              <w:spacing w:after="1" w:line="220" w:lineRule="atLeast"/>
              <w:contextualSpacing/>
              <w:jc w:val="right"/>
              <w:outlineLvl w:val="0"/>
              <w:rPr>
                <w:rFonts w:cstheme="minorHAnsi"/>
              </w:rPr>
            </w:pPr>
            <w:r w:rsidRPr="0067552C">
              <w:rPr>
                <w:rFonts w:cstheme="minorHAnsi"/>
              </w:rPr>
              <w:t>N 68</w:t>
            </w:r>
          </w:p>
        </w:tc>
      </w:tr>
    </w:tbl>
    <w:p w:rsidR="00DD43B7" w:rsidRPr="0067552C" w:rsidRDefault="00DD43B7" w:rsidP="0067552C">
      <w:pPr>
        <w:pBdr>
          <w:top w:val="single" w:sz="6" w:space="0" w:color="auto"/>
        </w:pBdr>
        <w:spacing w:before="100" w:after="100"/>
        <w:contextualSpacing/>
        <w:jc w:val="both"/>
        <w:rPr>
          <w:rFonts w:cstheme="minorHAnsi"/>
        </w:rPr>
      </w:pPr>
    </w:p>
    <w:p w:rsidR="00DD43B7" w:rsidRPr="0067552C" w:rsidRDefault="00DD43B7" w:rsidP="0067552C">
      <w:pPr>
        <w:spacing w:after="1" w:line="220" w:lineRule="atLeast"/>
        <w:contextualSpacing/>
        <w:jc w:val="both"/>
        <w:rPr>
          <w:rFonts w:cstheme="minorHAnsi"/>
        </w:rPr>
      </w:pPr>
    </w:p>
    <w:p w:rsidR="00DD43B7" w:rsidRPr="0067552C" w:rsidRDefault="00DD43B7" w:rsidP="0067552C">
      <w:pPr>
        <w:spacing w:after="1" w:line="220" w:lineRule="atLeast"/>
        <w:contextualSpacing/>
        <w:jc w:val="center"/>
        <w:rPr>
          <w:rFonts w:cstheme="minorHAnsi"/>
        </w:rPr>
      </w:pPr>
      <w:r w:rsidRPr="0067552C">
        <w:rPr>
          <w:rFonts w:cstheme="minorHAnsi"/>
          <w:b/>
        </w:rPr>
        <w:t>ЗАКОН</w:t>
      </w:r>
    </w:p>
    <w:p w:rsidR="00DD43B7" w:rsidRPr="0067552C" w:rsidRDefault="00DD43B7" w:rsidP="0067552C">
      <w:pPr>
        <w:spacing w:after="1" w:line="220" w:lineRule="atLeast"/>
        <w:contextualSpacing/>
        <w:jc w:val="center"/>
        <w:rPr>
          <w:rFonts w:cstheme="minorHAnsi"/>
        </w:rPr>
      </w:pPr>
    </w:p>
    <w:p w:rsidR="00DD43B7" w:rsidRPr="0067552C" w:rsidRDefault="00DD43B7" w:rsidP="0067552C">
      <w:pPr>
        <w:spacing w:after="1" w:line="220" w:lineRule="atLeast"/>
        <w:contextualSpacing/>
        <w:jc w:val="center"/>
        <w:rPr>
          <w:rFonts w:cstheme="minorHAnsi"/>
        </w:rPr>
      </w:pPr>
      <w:r w:rsidRPr="0067552C">
        <w:rPr>
          <w:rFonts w:cstheme="minorHAnsi"/>
          <w:b/>
        </w:rPr>
        <w:t>ЧУВАШСКОЙ РЕСПУБЛИКИ</w:t>
      </w:r>
    </w:p>
    <w:p w:rsidR="00DD43B7" w:rsidRPr="0067552C" w:rsidRDefault="00DD43B7" w:rsidP="0067552C">
      <w:pPr>
        <w:spacing w:after="1" w:line="220" w:lineRule="atLeast"/>
        <w:contextualSpacing/>
        <w:jc w:val="center"/>
        <w:rPr>
          <w:rFonts w:cstheme="minorHAnsi"/>
        </w:rPr>
      </w:pPr>
    </w:p>
    <w:p w:rsidR="00DD43B7" w:rsidRPr="0067552C" w:rsidRDefault="00DD43B7" w:rsidP="0067552C">
      <w:pPr>
        <w:spacing w:after="1" w:line="220" w:lineRule="atLeast"/>
        <w:contextualSpacing/>
        <w:jc w:val="center"/>
        <w:rPr>
          <w:rFonts w:cstheme="minorHAnsi"/>
        </w:rPr>
      </w:pPr>
      <w:r w:rsidRPr="0067552C">
        <w:rPr>
          <w:rFonts w:cstheme="minorHAnsi"/>
          <w:b/>
        </w:rPr>
        <w:t>ОБ ОТЗЫВЕ ГЛАВЫ ЧУВАШСКОЙ РЕСПУБЛИКИ</w:t>
      </w:r>
    </w:p>
    <w:p w:rsidR="00DD43B7" w:rsidRPr="0067552C" w:rsidRDefault="00DD43B7" w:rsidP="0067552C">
      <w:pPr>
        <w:spacing w:after="1" w:line="220" w:lineRule="atLeast"/>
        <w:contextualSpacing/>
        <w:jc w:val="both"/>
        <w:rPr>
          <w:rFonts w:cstheme="minorHAnsi"/>
        </w:rPr>
      </w:pPr>
    </w:p>
    <w:p w:rsidR="00DD43B7" w:rsidRPr="0067552C" w:rsidRDefault="00DD43B7" w:rsidP="0067552C">
      <w:pPr>
        <w:spacing w:after="1" w:line="220" w:lineRule="atLeast"/>
        <w:contextualSpacing/>
        <w:jc w:val="right"/>
        <w:rPr>
          <w:rFonts w:cstheme="minorHAnsi"/>
        </w:rPr>
      </w:pPr>
      <w:proofErr w:type="gramStart"/>
      <w:r w:rsidRPr="0067552C">
        <w:rPr>
          <w:rFonts w:cstheme="minorHAnsi"/>
        </w:rPr>
        <w:t>Принят</w:t>
      </w:r>
      <w:proofErr w:type="gramEnd"/>
    </w:p>
    <w:p w:rsidR="00DD43B7" w:rsidRPr="0067552C" w:rsidRDefault="00DD43B7" w:rsidP="0067552C">
      <w:pPr>
        <w:spacing w:after="1" w:line="220" w:lineRule="atLeast"/>
        <w:contextualSpacing/>
        <w:jc w:val="right"/>
        <w:rPr>
          <w:rFonts w:cstheme="minorHAnsi"/>
        </w:rPr>
      </w:pPr>
      <w:r w:rsidRPr="0067552C">
        <w:rPr>
          <w:rFonts w:cstheme="minorHAnsi"/>
        </w:rPr>
        <w:t>Государственным Советом</w:t>
      </w:r>
    </w:p>
    <w:p w:rsidR="00DD43B7" w:rsidRPr="0067552C" w:rsidRDefault="00DD43B7" w:rsidP="0067552C">
      <w:pPr>
        <w:spacing w:after="1" w:line="220" w:lineRule="atLeast"/>
        <w:contextualSpacing/>
        <w:jc w:val="right"/>
        <w:rPr>
          <w:rFonts w:cstheme="minorHAnsi"/>
        </w:rPr>
      </w:pPr>
      <w:r w:rsidRPr="0067552C">
        <w:rPr>
          <w:rFonts w:cstheme="minorHAnsi"/>
        </w:rPr>
        <w:t>Чувашской Республики</w:t>
      </w:r>
    </w:p>
    <w:p w:rsidR="00DD43B7" w:rsidRPr="0067552C" w:rsidRDefault="00DD43B7" w:rsidP="0067552C">
      <w:pPr>
        <w:spacing w:after="1" w:line="220" w:lineRule="atLeast"/>
        <w:contextualSpacing/>
        <w:jc w:val="right"/>
        <w:rPr>
          <w:rFonts w:cstheme="minorHAnsi"/>
        </w:rPr>
      </w:pPr>
      <w:r w:rsidRPr="0067552C">
        <w:rPr>
          <w:rFonts w:cstheme="minorHAnsi"/>
        </w:rPr>
        <w:t>25 сентября 2012 года</w:t>
      </w:r>
    </w:p>
    <w:p w:rsidR="00DD43B7" w:rsidRPr="0067552C" w:rsidRDefault="00DD43B7" w:rsidP="0067552C">
      <w:pPr>
        <w:spacing w:after="1" w:line="220" w:lineRule="atLeast"/>
        <w:contextualSpacing/>
        <w:jc w:val="center"/>
        <w:outlineLvl w:val="1"/>
        <w:rPr>
          <w:rFonts w:cstheme="minorHAnsi"/>
        </w:rPr>
      </w:pPr>
    </w:p>
    <w:p w:rsidR="00DD43B7" w:rsidRPr="0067552C" w:rsidRDefault="00DD43B7" w:rsidP="0067552C">
      <w:pPr>
        <w:spacing w:after="1" w:line="220" w:lineRule="atLeast"/>
        <w:contextualSpacing/>
        <w:jc w:val="center"/>
        <w:outlineLvl w:val="1"/>
        <w:rPr>
          <w:rFonts w:cstheme="minorHAnsi"/>
        </w:rPr>
      </w:pPr>
      <w:r w:rsidRPr="0067552C">
        <w:rPr>
          <w:rFonts w:cstheme="minorHAnsi"/>
          <w:b/>
        </w:rPr>
        <w:t>Глава 1. ОБЩИЕ ПОЛОЖЕНИЯ</w:t>
      </w:r>
    </w:p>
    <w:p w:rsidR="00DD43B7" w:rsidRPr="0067552C" w:rsidRDefault="00DD43B7" w:rsidP="0067552C">
      <w:pPr>
        <w:spacing w:after="1" w:line="220" w:lineRule="atLeast"/>
        <w:contextualSpacing/>
        <w:outlineLvl w:val="1"/>
        <w:rPr>
          <w:rFonts w:cstheme="minorHAnsi"/>
        </w:rPr>
      </w:pPr>
      <w:r w:rsidRPr="0067552C">
        <w:rPr>
          <w:rFonts w:cstheme="minorHAnsi"/>
        </w:rPr>
        <w:t>…</w:t>
      </w:r>
    </w:p>
    <w:p w:rsidR="00DD43B7" w:rsidRPr="0067552C" w:rsidRDefault="00DD43B7" w:rsidP="0067552C">
      <w:pPr>
        <w:spacing w:before="220" w:after="1" w:line="220" w:lineRule="atLeast"/>
        <w:ind w:firstLine="540"/>
        <w:contextualSpacing/>
        <w:jc w:val="both"/>
        <w:outlineLvl w:val="2"/>
        <w:rPr>
          <w:rFonts w:cstheme="minorHAnsi"/>
        </w:rPr>
      </w:pPr>
      <w:r w:rsidRPr="0067552C">
        <w:rPr>
          <w:rFonts w:cstheme="minorHAnsi"/>
          <w:b/>
        </w:rPr>
        <w:t>Статья 4. Основные принципы участия граждан Российской Федерации в голосовании по отзыву Главы Чувашской Республики</w:t>
      </w:r>
    </w:p>
    <w:p w:rsidR="00DD43B7" w:rsidRPr="0067552C" w:rsidRDefault="00DD43B7" w:rsidP="0067552C">
      <w:pPr>
        <w:spacing w:before="220" w:after="1" w:line="220" w:lineRule="atLeast"/>
        <w:contextualSpacing/>
        <w:jc w:val="both"/>
        <w:rPr>
          <w:rFonts w:cstheme="minorHAnsi"/>
        </w:rPr>
      </w:pPr>
      <w:r w:rsidRPr="0067552C">
        <w:rPr>
          <w:rFonts w:cstheme="minorHAnsi"/>
        </w:rPr>
        <w:t>…</w:t>
      </w:r>
    </w:p>
    <w:p w:rsidR="00DD43B7" w:rsidRPr="0067552C" w:rsidRDefault="00DD43B7" w:rsidP="0067552C">
      <w:pPr>
        <w:spacing w:before="220" w:after="1" w:line="220" w:lineRule="atLeast"/>
        <w:ind w:firstLine="540"/>
        <w:contextualSpacing/>
        <w:jc w:val="both"/>
        <w:rPr>
          <w:rFonts w:cstheme="minorHAnsi"/>
        </w:rPr>
      </w:pPr>
      <w:r w:rsidRPr="0067552C">
        <w:rPr>
          <w:rFonts w:cstheme="minorHAnsi"/>
        </w:rPr>
        <w:t xml:space="preserve">5. Гражданин Российской Федерации, достигший на день голосования возраста 18 лет, имеет право участвовать в голосовании по отзыву. Гражданин Российской Федерации, который достигнет на день голосования возраста 18 лет, вправе участвовать в предусмотренных законом и проводимых законными методами других действиях по подготовке и проведению назначенного голосования по отзыву. До назначения голосования по отзыву в </w:t>
      </w:r>
      <w:proofErr w:type="gramStart"/>
      <w:r w:rsidRPr="0067552C">
        <w:rPr>
          <w:rFonts w:cstheme="minorHAnsi"/>
        </w:rPr>
        <w:t>действиях</w:t>
      </w:r>
      <w:proofErr w:type="gramEnd"/>
      <w:r w:rsidRPr="0067552C">
        <w:rPr>
          <w:rFonts w:cstheme="minorHAnsi"/>
        </w:rPr>
        <w:t xml:space="preserve"> по подготовке и проведению отзыва имеет право принимать участие гражданин Российской Федерации, достигший возраста 18 лет.</w:t>
      </w:r>
    </w:p>
    <w:p w:rsidR="00DD43B7" w:rsidRPr="0067552C" w:rsidRDefault="00DD43B7" w:rsidP="0067552C">
      <w:pPr>
        <w:spacing w:after="1" w:line="220" w:lineRule="atLeast"/>
        <w:contextualSpacing/>
        <w:rPr>
          <w:rFonts w:cstheme="minorHAnsi"/>
        </w:rPr>
      </w:pPr>
      <w:r w:rsidRPr="0067552C">
        <w:rPr>
          <w:rFonts w:cstheme="minorHAnsi"/>
        </w:rPr>
        <w:t>…</w:t>
      </w:r>
    </w:p>
    <w:p w:rsidR="00DD43B7" w:rsidRPr="0067552C" w:rsidRDefault="00DD43B7" w:rsidP="0067552C">
      <w:pPr>
        <w:spacing w:before="220" w:after="1" w:line="220" w:lineRule="atLeast"/>
        <w:contextualSpacing/>
        <w:jc w:val="center"/>
        <w:outlineLvl w:val="1"/>
        <w:rPr>
          <w:rFonts w:cstheme="minorHAnsi"/>
        </w:rPr>
      </w:pPr>
      <w:r w:rsidRPr="0067552C">
        <w:rPr>
          <w:rFonts w:cstheme="minorHAnsi"/>
          <w:b/>
        </w:rPr>
        <w:t>Глава 4. ОБРАЗОВАНИЕ УЧАСТКОВ ГОЛОСОВАНИЯ,</w:t>
      </w:r>
    </w:p>
    <w:p w:rsidR="00DD43B7" w:rsidRPr="0067552C" w:rsidRDefault="00DD43B7" w:rsidP="0067552C">
      <w:pPr>
        <w:spacing w:after="1" w:line="220" w:lineRule="atLeast"/>
        <w:contextualSpacing/>
        <w:jc w:val="center"/>
        <w:rPr>
          <w:rFonts w:cstheme="minorHAnsi"/>
        </w:rPr>
      </w:pPr>
      <w:r w:rsidRPr="0067552C">
        <w:rPr>
          <w:rFonts w:cstheme="minorHAnsi"/>
          <w:b/>
        </w:rPr>
        <w:t>РЕГИСТРАЦИЯ (УЧЕТ) УЧАСТНИКОВ ГОЛОСОВАНИЯ,</w:t>
      </w:r>
    </w:p>
    <w:p w:rsidR="00DD43B7" w:rsidRPr="0067552C" w:rsidRDefault="00DD43B7" w:rsidP="0067552C">
      <w:pPr>
        <w:spacing w:after="1" w:line="220" w:lineRule="atLeast"/>
        <w:contextualSpacing/>
        <w:jc w:val="center"/>
        <w:rPr>
          <w:rFonts w:cstheme="minorHAnsi"/>
        </w:rPr>
      </w:pPr>
      <w:r w:rsidRPr="0067552C">
        <w:rPr>
          <w:rFonts w:cstheme="minorHAnsi"/>
          <w:b/>
        </w:rPr>
        <w:t>СОСТАВЛЕНИЕ СПИСКОВ УЧАСТНИКОВ ГОЛОСОВАНИЯ</w:t>
      </w:r>
    </w:p>
    <w:p w:rsidR="00DD43B7" w:rsidRPr="0067552C" w:rsidRDefault="00DD43B7" w:rsidP="0067552C">
      <w:pPr>
        <w:spacing w:after="1" w:line="220" w:lineRule="atLeast"/>
        <w:contextualSpacing/>
        <w:rPr>
          <w:rFonts w:cstheme="minorHAnsi"/>
        </w:rPr>
      </w:pPr>
      <w:r w:rsidRPr="0067552C">
        <w:rPr>
          <w:rFonts w:cstheme="minorHAnsi"/>
        </w:rPr>
        <w:t>…</w:t>
      </w:r>
    </w:p>
    <w:p w:rsidR="00DD43B7" w:rsidRPr="0067552C" w:rsidRDefault="00DD43B7" w:rsidP="0067552C">
      <w:pPr>
        <w:spacing w:before="220" w:after="1" w:line="220" w:lineRule="atLeast"/>
        <w:ind w:firstLine="540"/>
        <w:contextualSpacing/>
        <w:jc w:val="both"/>
        <w:outlineLvl w:val="2"/>
        <w:rPr>
          <w:rFonts w:cstheme="minorHAnsi"/>
        </w:rPr>
      </w:pPr>
      <w:r w:rsidRPr="0067552C">
        <w:rPr>
          <w:rFonts w:cstheme="minorHAnsi"/>
          <w:b/>
        </w:rPr>
        <w:t>Статья 22. Составление списков участников голосования</w:t>
      </w:r>
    </w:p>
    <w:p w:rsidR="00DD43B7" w:rsidRPr="0067552C" w:rsidRDefault="00DD43B7" w:rsidP="0067552C">
      <w:pPr>
        <w:spacing w:before="220" w:after="1" w:line="220" w:lineRule="atLeast"/>
        <w:contextualSpacing/>
        <w:jc w:val="both"/>
        <w:rPr>
          <w:rFonts w:cstheme="minorHAnsi"/>
        </w:rPr>
      </w:pPr>
      <w:r w:rsidRPr="0067552C">
        <w:rPr>
          <w:rFonts w:cstheme="minorHAnsi"/>
        </w:rPr>
        <w:t>…</w:t>
      </w:r>
    </w:p>
    <w:p w:rsidR="00DD43B7" w:rsidRPr="0067552C" w:rsidRDefault="00DD43B7" w:rsidP="0067552C">
      <w:pPr>
        <w:spacing w:before="220" w:after="1" w:line="220" w:lineRule="atLeast"/>
        <w:ind w:firstLine="540"/>
        <w:contextualSpacing/>
        <w:jc w:val="both"/>
        <w:rPr>
          <w:rFonts w:cstheme="minorHAnsi"/>
        </w:rPr>
      </w:pPr>
      <w:r w:rsidRPr="0067552C">
        <w:rPr>
          <w:rFonts w:cstheme="minorHAnsi"/>
        </w:rPr>
        <w:t xml:space="preserve">4.1. Участники голосования, которые будут находиться в день голосования в больницах или местах содержания под </w:t>
      </w:r>
      <w:proofErr w:type="gramStart"/>
      <w:r w:rsidRPr="0067552C">
        <w:rPr>
          <w:rFonts w:cstheme="minorHAnsi"/>
        </w:rPr>
        <w:t>стражей</w:t>
      </w:r>
      <w:proofErr w:type="gramEnd"/>
      <w:r w:rsidRPr="0067552C">
        <w:rPr>
          <w:rFonts w:cstheme="minorHAnsi"/>
        </w:rPr>
        <w:t xml:space="preserve"> подозреваемых и обвиняемых, а также участники голосования из числа военнослужащих, находящихся вне места расположения воинской части, решением участковой комиссии могут быть включены в список участников голосования на участке голосования по отзыву по месту их временного пребывания по личному письменному заявлению, поданному в участковую комиссию не позднее 14 часов по местному времени дня, предшествующего дню голосования. Информация о включении участника голосования в список участников голосования на участке голосования по отзыву по месту его временного пребывания передается, в том числе с использованием ГАС "Выборы", в участковую избирательную комиссию участка голосования по отзыву, где данный участник голосования включен в список участников голосования по месту его жительства. Участковая избирательная комиссия в соответствующей строке списка участников голосования делает отметку: "Включен в список участников голосования на участке голосования по отзыву N" с указанием номера участка голосования по отзыву.</w:t>
      </w:r>
    </w:p>
    <w:p w:rsidR="00DD43B7" w:rsidRPr="0067552C" w:rsidRDefault="00DD43B7" w:rsidP="0067552C">
      <w:pPr>
        <w:spacing w:after="1" w:line="220" w:lineRule="atLeast"/>
        <w:contextualSpacing/>
        <w:rPr>
          <w:rFonts w:cstheme="minorHAnsi"/>
        </w:rPr>
      </w:pPr>
    </w:p>
    <w:p w:rsidR="00DD43B7" w:rsidRPr="0067552C" w:rsidRDefault="00DD43B7" w:rsidP="0067552C">
      <w:pPr>
        <w:spacing w:before="220" w:after="1" w:line="220" w:lineRule="atLeast"/>
        <w:contextualSpacing/>
        <w:jc w:val="center"/>
        <w:outlineLvl w:val="1"/>
        <w:rPr>
          <w:rFonts w:cstheme="minorHAnsi"/>
        </w:rPr>
      </w:pPr>
      <w:r w:rsidRPr="0067552C">
        <w:rPr>
          <w:rFonts w:cstheme="minorHAnsi"/>
          <w:b/>
        </w:rPr>
        <w:t>Глава 6. ФИНАНСИРОВАНИЕ ПРОЦЕДУРЫ ГОЛОСОВАНИЯ ПО ОТЗЫВУ</w:t>
      </w:r>
    </w:p>
    <w:p w:rsidR="00DD43B7" w:rsidRPr="0067552C" w:rsidRDefault="00DD43B7" w:rsidP="0067552C">
      <w:pPr>
        <w:spacing w:after="1" w:line="220" w:lineRule="atLeast"/>
        <w:contextualSpacing/>
        <w:outlineLvl w:val="1"/>
        <w:rPr>
          <w:rFonts w:cstheme="minorHAnsi"/>
        </w:rPr>
      </w:pPr>
      <w:r w:rsidRPr="0067552C">
        <w:rPr>
          <w:rFonts w:cstheme="minorHAnsi"/>
        </w:rPr>
        <w:t>…</w:t>
      </w:r>
    </w:p>
    <w:p w:rsidR="00DD43B7" w:rsidRPr="0067552C" w:rsidRDefault="00DD43B7" w:rsidP="0067552C">
      <w:pPr>
        <w:spacing w:before="220" w:after="1" w:line="220" w:lineRule="atLeast"/>
        <w:ind w:firstLine="540"/>
        <w:contextualSpacing/>
        <w:jc w:val="both"/>
        <w:outlineLvl w:val="2"/>
        <w:rPr>
          <w:rFonts w:cstheme="minorHAnsi"/>
        </w:rPr>
      </w:pPr>
      <w:r w:rsidRPr="0067552C">
        <w:rPr>
          <w:rFonts w:cstheme="minorHAnsi"/>
          <w:b/>
        </w:rPr>
        <w:t>Статья 34. Финансовое обеспечение подготовки и проведения голосования по отзыву</w:t>
      </w:r>
    </w:p>
    <w:p w:rsidR="00DD43B7" w:rsidRPr="0067552C" w:rsidRDefault="00DD43B7" w:rsidP="0067552C">
      <w:pPr>
        <w:autoSpaceDE w:val="0"/>
        <w:autoSpaceDN w:val="0"/>
        <w:adjustRightInd w:val="0"/>
        <w:spacing w:after="0" w:line="240" w:lineRule="auto"/>
        <w:contextualSpacing/>
        <w:jc w:val="both"/>
        <w:rPr>
          <w:rFonts w:cstheme="minorHAnsi"/>
        </w:rPr>
      </w:pPr>
      <w:r w:rsidRPr="0067552C">
        <w:rPr>
          <w:rFonts w:cstheme="minorHAnsi"/>
        </w:rPr>
        <w:t>…</w:t>
      </w:r>
    </w:p>
    <w:p w:rsidR="00DD43B7" w:rsidRPr="0067552C" w:rsidRDefault="00DD43B7" w:rsidP="0067552C">
      <w:pPr>
        <w:autoSpaceDE w:val="0"/>
        <w:autoSpaceDN w:val="0"/>
        <w:adjustRightInd w:val="0"/>
        <w:spacing w:after="0" w:line="240" w:lineRule="auto"/>
        <w:ind w:firstLine="540"/>
        <w:contextualSpacing/>
        <w:jc w:val="both"/>
        <w:rPr>
          <w:rFonts w:cstheme="minorHAnsi"/>
        </w:rPr>
      </w:pPr>
      <w:r w:rsidRPr="0067552C">
        <w:rPr>
          <w:rFonts w:cstheme="minorHAnsi"/>
        </w:rPr>
        <w:t xml:space="preserve">3. </w:t>
      </w:r>
      <w:proofErr w:type="gramStart"/>
      <w:r w:rsidRPr="0067552C">
        <w:rPr>
          <w:rFonts w:cstheme="minorHAnsi"/>
        </w:rPr>
        <w:t>Порядок открытия и ведения счетов, учета, отчетности и перечисления денежных средств, выделенных из республиканского бюджета Чувашской Республики Центральной избирательной комиссии Чувашской Республики на подготовку и проведение голосования по отзыву, эксплуатацию и развитие средств автоматизации, обучение участников голосования и обеспечение деятельности комиссий по отзыву, устанавливается Центральной избирательной комиссией Чувашской Республики по согласованию с территориальным учреждением Центрального банка Российской Федерации в Чувашской</w:t>
      </w:r>
      <w:proofErr w:type="gramEnd"/>
      <w:r w:rsidRPr="0067552C">
        <w:rPr>
          <w:rFonts w:cstheme="minorHAnsi"/>
        </w:rPr>
        <w:t xml:space="preserve"> Республике. </w:t>
      </w:r>
      <w:proofErr w:type="gramStart"/>
      <w:r w:rsidRPr="0067552C">
        <w:rPr>
          <w:rFonts w:cstheme="minorHAnsi"/>
        </w:rPr>
        <w:lastRenderedPageBreak/>
        <w:t>Денежные средства перечисляются на счета, открываемые комиссиям по отзыву в учреждениях Центрального банка Российской Федерации, а в случае их отсутствия в пределах населенного пункта, в котором расположена избирательная комиссия, - в филиалах публичного акционерного общества "Сбербанк России".</w:t>
      </w:r>
      <w:proofErr w:type="gramEnd"/>
    </w:p>
    <w:p w:rsidR="00DD43B7" w:rsidRPr="0067552C" w:rsidRDefault="00DD43B7" w:rsidP="0067552C">
      <w:pPr>
        <w:spacing w:after="1" w:line="220" w:lineRule="atLeast"/>
        <w:contextualSpacing/>
        <w:outlineLvl w:val="2"/>
        <w:rPr>
          <w:rFonts w:cstheme="minorHAnsi"/>
        </w:rPr>
      </w:pPr>
      <w:r w:rsidRPr="0067552C">
        <w:rPr>
          <w:rFonts w:cstheme="minorHAnsi"/>
        </w:rPr>
        <w:t>…</w:t>
      </w:r>
    </w:p>
    <w:p w:rsidR="00DD43B7" w:rsidRPr="0067552C" w:rsidRDefault="00DD43B7" w:rsidP="0067552C">
      <w:pPr>
        <w:spacing w:before="220" w:after="1" w:line="220" w:lineRule="atLeast"/>
        <w:ind w:firstLine="540"/>
        <w:contextualSpacing/>
        <w:jc w:val="both"/>
        <w:outlineLvl w:val="2"/>
        <w:rPr>
          <w:rFonts w:cstheme="minorHAnsi"/>
        </w:rPr>
      </w:pPr>
      <w:r w:rsidRPr="0067552C">
        <w:rPr>
          <w:rFonts w:cstheme="minorHAnsi"/>
          <w:b/>
        </w:rPr>
        <w:t>Статья 36. Порядок расходования средств фонда голосования по отзыву</w:t>
      </w:r>
    </w:p>
    <w:p w:rsidR="00DD43B7" w:rsidRPr="0067552C" w:rsidRDefault="00DD43B7" w:rsidP="0067552C">
      <w:pPr>
        <w:spacing w:before="220" w:after="1" w:line="220" w:lineRule="atLeast"/>
        <w:contextualSpacing/>
        <w:jc w:val="both"/>
        <w:rPr>
          <w:rFonts w:cstheme="minorHAnsi"/>
        </w:rPr>
      </w:pPr>
      <w:r w:rsidRPr="0067552C">
        <w:rPr>
          <w:rFonts w:cstheme="minorHAnsi"/>
        </w:rPr>
        <w:t>…</w:t>
      </w:r>
    </w:p>
    <w:p w:rsidR="00DD43B7" w:rsidRPr="0067552C" w:rsidRDefault="00DD43B7" w:rsidP="0067552C">
      <w:pPr>
        <w:spacing w:before="220" w:after="1" w:line="220" w:lineRule="atLeast"/>
        <w:ind w:firstLine="540"/>
        <w:contextualSpacing/>
        <w:jc w:val="both"/>
        <w:rPr>
          <w:rFonts w:cstheme="minorHAnsi"/>
        </w:rPr>
      </w:pPr>
      <w:r w:rsidRPr="0067552C">
        <w:rPr>
          <w:rFonts w:cstheme="minorHAnsi"/>
        </w:rPr>
        <w:t xml:space="preserve">6. После дня голосования инициативная группа обязана перечислить неизрасходованные денежные средства, находящиеся на специальном счете фонда голосования по отзыву, гражданам и юридическим лицам, осуществившим пожертвования либо перечисления в их фонд голосования по отзыву, пропорционально вложенным средствам. </w:t>
      </w:r>
      <w:proofErr w:type="gramStart"/>
      <w:r w:rsidRPr="0067552C">
        <w:rPr>
          <w:rFonts w:cstheme="minorHAnsi"/>
        </w:rPr>
        <w:t>Кредитная организация обязана по истечении 30 дней со дня голосования по письменному указанию Центральной избирательной комиссии Чувашской Республики в бесспорном порядке перечислить на ее счет причитающиеся ей денежные средства, а оставшиеся на специальном счете фонда голосования по отзыву неизрасходованные денежные средства по истечении 60 дней со дня голосования - в доход республиканского бюджета Чувашской Республики.</w:t>
      </w:r>
      <w:proofErr w:type="gramEnd"/>
    </w:p>
    <w:p w:rsidR="00DD43B7" w:rsidRPr="0067552C" w:rsidRDefault="00DD43B7" w:rsidP="0067552C">
      <w:pPr>
        <w:spacing w:after="1" w:line="220" w:lineRule="atLeast"/>
        <w:contextualSpacing/>
        <w:rPr>
          <w:rFonts w:cstheme="minorHAnsi"/>
        </w:rPr>
      </w:pPr>
      <w:r w:rsidRPr="0067552C">
        <w:rPr>
          <w:rFonts w:cstheme="minorHAnsi"/>
        </w:rPr>
        <w:t>…</w:t>
      </w:r>
    </w:p>
    <w:p w:rsidR="00DD43B7" w:rsidRPr="0067552C" w:rsidRDefault="00DD43B7" w:rsidP="0067552C">
      <w:pPr>
        <w:spacing w:before="220" w:after="1" w:line="220" w:lineRule="atLeast"/>
        <w:ind w:firstLine="540"/>
        <w:contextualSpacing/>
        <w:jc w:val="both"/>
        <w:outlineLvl w:val="2"/>
        <w:rPr>
          <w:rFonts w:cstheme="minorHAnsi"/>
        </w:rPr>
      </w:pPr>
      <w:r w:rsidRPr="0067552C">
        <w:rPr>
          <w:rFonts w:cstheme="minorHAnsi"/>
          <w:b/>
        </w:rPr>
        <w:t>Статья 48. Использование ГАС "Выборы" при проведении голосования по отзыву</w:t>
      </w:r>
    </w:p>
    <w:p w:rsidR="00DD43B7" w:rsidRPr="0067552C" w:rsidRDefault="00DD43B7" w:rsidP="0067552C">
      <w:pPr>
        <w:spacing w:after="1" w:line="220" w:lineRule="atLeast"/>
        <w:contextualSpacing/>
        <w:jc w:val="both"/>
        <w:rPr>
          <w:rFonts w:cstheme="minorHAnsi"/>
        </w:rPr>
      </w:pPr>
    </w:p>
    <w:p w:rsidR="00DD43B7" w:rsidRPr="0067552C" w:rsidRDefault="00DD43B7" w:rsidP="0067552C">
      <w:pPr>
        <w:spacing w:after="1" w:line="220" w:lineRule="atLeast"/>
        <w:ind w:firstLine="540"/>
        <w:contextualSpacing/>
        <w:jc w:val="both"/>
        <w:rPr>
          <w:rFonts w:cstheme="minorHAnsi"/>
        </w:rPr>
      </w:pPr>
      <w:r w:rsidRPr="0067552C">
        <w:rPr>
          <w:rFonts w:cstheme="minorHAnsi"/>
        </w:rPr>
        <w:t xml:space="preserve">При подготовке и проведении голосования по отзыву, а также для осуществления иных полномочий комиссий по отзыву по обеспечению права на участие в голосовании по отзыву граждан Российской Федерации </w:t>
      </w:r>
      <w:proofErr w:type="gramStart"/>
      <w:r w:rsidRPr="0067552C">
        <w:rPr>
          <w:rFonts w:cstheme="minorHAnsi"/>
        </w:rPr>
        <w:t>используется только ГАС</w:t>
      </w:r>
      <w:proofErr w:type="gramEnd"/>
      <w:r w:rsidRPr="0067552C">
        <w:rPr>
          <w:rFonts w:cstheme="minorHAnsi"/>
        </w:rPr>
        <w:t xml:space="preserve"> "Выборы" в порядке, предусмотренном Федеральным </w:t>
      </w:r>
      <w:hyperlink r:id="rId39" w:history="1">
        <w:r w:rsidRPr="0067552C">
          <w:rPr>
            <w:rFonts w:cstheme="minorHAnsi"/>
            <w:color w:val="0000FF"/>
          </w:rPr>
          <w:t>законом</w:t>
        </w:r>
      </w:hyperlink>
      <w:r w:rsidRPr="0067552C">
        <w:rPr>
          <w:rFonts w:cstheme="minorHAnsi"/>
        </w:rPr>
        <w:t>, иными федеральными законами.</w:t>
      </w:r>
    </w:p>
    <w:p w:rsidR="00DD43B7" w:rsidRPr="0067552C" w:rsidRDefault="00DD43B7" w:rsidP="0067552C">
      <w:pPr>
        <w:contextualSpacing/>
        <w:rPr>
          <w:rFonts w:cstheme="minorHAnsi"/>
        </w:rPr>
      </w:pPr>
    </w:p>
    <w:sectPr w:rsidR="00DD43B7" w:rsidRPr="0067552C" w:rsidSect="0067552C">
      <w:pgSz w:w="11906" w:h="16838"/>
      <w:pgMar w:top="709" w:right="566" w:bottom="851"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5FCB"/>
    <w:rsid w:val="00025FCB"/>
    <w:rsid w:val="000F4826"/>
    <w:rsid w:val="003109F1"/>
    <w:rsid w:val="0067552C"/>
    <w:rsid w:val="00755DD4"/>
    <w:rsid w:val="00777FF7"/>
    <w:rsid w:val="007F2963"/>
    <w:rsid w:val="00926F00"/>
    <w:rsid w:val="00DD43B7"/>
    <w:rsid w:val="00EE0A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E0A76"/>
    <w:pPr>
      <w:ind w:left="720"/>
      <w:contextualSpacing/>
    </w:pPr>
  </w:style>
  <w:style w:type="paragraph" w:customStyle="1" w:styleId="ConsPlusNormal">
    <w:name w:val="ConsPlusNormal"/>
    <w:rsid w:val="007F296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F2963"/>
    <w:pPr>
      <w:widowControl w:val="0"/>
      <w:autoSpaceDE w:val="0"/>
      <w:autoSpaceDN w:val="0"/>
      <w:spacing w:after="0" w:line="240" w:lineRule="auto"/>
    </w:pPr>
    <w:rPr>
      <w:rFonts w:ascii="Calibri" w:eastAsia="Times New Roman" w:hAnsi="Calibri" w:cs="Calibri"/>
      <w:b/>
      <w:szCs w:val="20"/>
      <w:lang w:eastAsia="ru-RU"/>
    </w:rPr>
  </w:style>
  <w:style w:type="paragraph" w:styleId="a4">
    <w:name w:val="Balloon Text"/>
    <w:basedOn w:val="a"/>
    <w:link w:val="a5"/>
    <w:uiPriority w:val="99"/>
    <w:semiHidden/>
    <w:unhideWhenUsed/>
    <w:rsid w:val="0067552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7552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E0A76"/>
    <w:pPr>
      <w:ind w:left="720"/>
      <w:contextualSpacing/>
    </w:pPr>
  </w:style>
  <w:style w:type="paragraph" w:customStyle="1" w:styleId="ConsPlusNormal">
    <w:name w:val="ConsPlusNormal"/>
    <w:rsid w:val="007F296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F2963"/>
    <w:pPr>
      <w:widowControl w:val="0"/>
      <w:autoSpaceDE w:val="0"/>
      <w:autoSpaceDN w:val="0"/>
      <w:spacing w:after="0" w:line="240" w:lineRule="auto"/>
    </w:pPr>
    <w:rPr>
      <w:rFonts w:ascii="Calibri" w:eastAsia="Times New Roman" w:hAnsi="Calibri" w:cs="Calibri"/>
      <w:b/>
      <w:szCs w:val="20"/>
      <w:lang w:eastAsia="ru-RU"/>
    </w:rPr>
  </w:style>
  <w:style w:type="paragraph" w:styleId="a4">
    <w:name w:val="Balloon Text"/>
    <w:basedOn w:val="a"/>
    <w:link w:val="a5"/>
    <w:uiPriority w:val="99"/>
    <w:semiHidden/>
    <w:unhideWhenUsed/>
    <w:rsid w:val="0067552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7552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36F6F375EBC232F925B5126C6EDC9E87E39BEA45F2AF011B5BD6B46CC0309F0090641CB4C7721236A6442E1FE30B11EBE3CC0355F3ABEEDB13823E0x7I5M" TargetMode="External"/><Relationship Id="rId13" Type="http://schemas.openxmlformats.org/officeDocument/2006/relationships/hyperlink" Target="consultantplus://offline/ref=F36F6F375EBC232F925B4F2BD08197EC7530E5AF5923F945E8E16D1193530FA54946479D073427763B2114EAF73BFB4FF877CF345Dx2I4M" TargetMode="External"/><Relationship Id="rId18" Type="http://schemas.openxmlformats.org/officeDocument/2006/relationships/hyperlink" Target="consultantplus://offline/ref=F36F6F375EBC232F925B4F2BD08197EC7533E4A15D2DF945E8E16D1193530FA54946479E0F332C246C6E15B6B26EE84EFA77CD364126BEEDxAIFM" TargetMode="External"/><Relationship Id="rId26" Type="http://schemas.openxmlformats.org/officeDocument/2006/relationships/hyperlink" Target="consultantplus://offline/ref=0345E7D6AE2AA587AB36555BD1E76C8F240F532F8343014C7DC333E1BE738E75E3E0C49FD9B1B1D2F6F243A7370F4812FEFFD1AB28416DE5EC1BCCD9v8u9G" TargetMode="External"/><Relationship Id="rId39" Type="http://schemas.openxmlformats.org/officeDocument/2006/relationships/hyperlink" Target="consultantplus://offline/ref=A2FD8B98CE013BDCB66A3C070F299E8A86F236BDE790AC661613906EFB2052E90DA5A383E6F61830DA3CB5027EfBf0M" TargetMode="External"/><Relationship Id="rId3" Type="http://schemas.openxmlformats.org/officeDocument/2006/relationships/settings" Target="settings.xml"/><Relationship Id="rId21" Type="http://schemas.openxmlformats.org/officeDocument/2006/relationships/hyperlink" Target="consultantplus://offline/ref=0345E7D6AE2AA587AB364B56C78B328B2F060824854A0818209E35B6E1238820A3A0C2CA9AF7B8DAF3F915F774511142B3B4DCA83F5D6DE5vFu2G" TargetMode="External"/><Relationship Id="rId34" Type="http://schemas.openxmlformats.org/officeDocument/2006/relationships/hyperlink" Target="consultantplus://offline/ref=F36F6F375EBC232F925B5126C6EDC9E87E39BEA45F2AF011B5BC6B46CC0309F0090641CB4C7721236A6543EEF230B11EBE3CC0355F3ABEEDB13823E0x7I5M" TargetMode="External"/><Relationship Id="rId7" Type="http://schemas.openxmlformats.org/officeDocument/2006/relationships/hyperlink" Target="consultantplus://offline/ref=F36F6F375EBC232F925B4F2BD08197EC7530E5AF5923F945E8E16D1193530FA54946479E0F332B276C6E15B6B26EE84EFA77CD364126BEEDxAIFM" TargetMode="External"/><Relationship Id="rId12" Type="http://schemas.openxmlformats.org/officeDocument/2006/relationships/hyperlink" Target="consultantplus://offline/ref=F36F6F375EBC232F925B5126C6EDC9E87E39BEA45B2FF017B7BE364CC45A05F20E091EDC4B3E2D226A6543E4FD6FB40BAF64CC344124BCF1AD3A21xEI2M" TargetMode="External"/><Relationship Id="rId17" Type="http://schemas.openxmlformats.org/officeDocument/2006/relationships/hyperlink" Target="consultantplus://offline/ref=F36F6F375EBC232F925B4F2BD08197EC7533E4A15D2DF945E8E16D1193530FA54946479E0F332C246F6E15B6B26EE84EFA77CD364126BEEDxAIFM" TargetMode="External"/><Relationship Id="rId25" Type="http://schemas.openxmlformats.org/officeDocument/2006/relationships/hyperlink" Target="consultantplus://offline/ref=0345E7D6AE2AA587AB36555BD1E76C8F240F532F8343014C7DC333E1BE738E75E3E0C49FD9B1B1D2F6F247AF320F4812FEFFD1AB28416DE5EC1BCCD9v8u9G" TargetMode="External"/><Relationship Id="rId33" Type="http://schemas.openxmlformats.org/officeDocument/2006/relationships/hyperlink" Target="consultantplus://offline/ref=0345E7D6AE2AA587AB36555BD1E76C8F240F532F8343014C7DC333E1BE738E75E3E0C49FD9B1B1D2F6F243A7390F4812FEFFD1AB28416DE5EC1BCCD9v8u9G" TargetMode="External"/><Relationship Id="rId38" Type="http://schemas.openxmlformats.org/officeDocument/2006/relationships/hyperlink" Target="consultantplus://offline/ref=F36F6F375EBC232F925B4F2BD08197EC7530E5AF592BF945E8E16D1193530FA55B461F920E333222687B43E7F4x3IBM" TargetMode="External"/><Relationship Id="rId2" Type="http://schemas.microsoft.com/office/2007/relationships/stylesWithEffects" Target="stylesWithEffects.xml"/><Relationship Id="rId16" Type="http://schemas.openxmlformats.org/officeDocument/2006/relationships/hyperlink" Target="consultantplus://offline/ref=F36F6F375EBC232F925B5126C6EDC9E87E39BEA45F2AF011B5BD6B46CC0309F0090641CB4C7721236A6442E1FE30B11EBE3CC0355F3ABEEDB13823E0x7I5M" TargetMode="External"/><Relationship Id="rId20" Type="http://schemas.openxmlformats.org/officeDocument/2006/relationships/hyperlink" Target="consultantplus://offline/ref=0345E7D6AE2AA587AB364B56C78B328B2F000C2B854B0818209E35B6E1238820A3A0C2C999F1B787A7B614AB310D0243B8B4DEAA23v5uFG" TargetMode="External"/><Relationship Id="rId29" Type="http://schemas.openxmlformats.org/officeDocument/2006/relationships/hyperlink" Target="consultantplus://offline/ref=0345E7D6AE2AA587AB36555BD1E76C8F240F532F8343014C7DC333E1BE738E75E3E0C49FD9B1B1D2F6F243A7390F4812FEFFD1AB28416DE5EC1BCCD9v8u9G" TargetMode="External"/><Relationship Id="rId41"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F36F6F375EBC232F925B4F2BD08197EC7530E5AF5923F945E8E16D1193530FA54946479E0F332A2A6E6E15B6B26EE84EFA77CD364126BEEDxAIFM" TargetMode="External"/><Relationship Id="rId11" Type="http://schemas.openxmlformats.org/officeDocument/2006/relationships/hyperlink" Target="consultantplus://offline/ref=F36F6F375EBC232F925B5126C6EDC9E87E39BEA45F2AF011B5BD6B46CC0309F0090641CB4C7721236A6442E1FE30B11EBE3CC0355F3ABEEDB13823E0x7I5M" TargetMode="External"/><Relationship Id="rId24" Type="http://schemas.openxmlformats.org/officeDocument/2006/relationships/hyperlink" Target="consultantplus://offline/ref=0345E7D6AE2AA587AB36555BD1E76C8F240F532F8343014C7DC333E1BE738E75E3E0C49FD9B1B1D2F6F243A7390F4812FEFFD1AB28416DE5EC1BCCD9v8u9G" TargetMode="External"/><Relationship Id="rId32" Type="http://schemas.openxmlformats.org/officeDocument/2006/relationships/hyperlink" Target="consultantplus://offline/ref=0345E7D6AE2AA587AB364B56C78B328B2F060824854A0818209E35B6E1238820A3A0C2CA9AF4BBD3F7F915F774511142B3B4DCA83F5D6DE5vFu2G" TargetMode="External"/><Relationship Id="rId37" Type="http://schemas.openxmlformats.org/officeDocument/2006/relationships/hyperlink" Target="consultantplus://offline/ref=F36F6F375EBC232F925B4F2BD08197EC7530E5AF5923F945E8E16D1193530FA54946479E0F33282A686E15B6B26EE84EFA77CD364126BEEDxAIFM" TargetMode="External"/><Relationship Id="rId40" Type="http://schemas.openxmlformats.org/officeDocument/2006/relationships/fontTable" Target="fontTable.xml"/><Relationship Id="rId5" Type="http://schemas.openxmlformats.org/officeDocument/2006/relationships/hyperlink" Target="consultantplus://offline/ref=0345E7D6AE2AA587AB364B56C78B328B2F060824854A0818209E35B6E1238820B1A09AC69BFCA2D3F4EC43A632v0u4G" TargetMode="External"/><Relationship Id="rId15" Type="http://schemas.openxmlformats.org/officeDocument/2006/relationships/hyperlink" Target="consultantplus://offline/ref=F36F6F375EBC232F925B5126C6EDC9E87E39BEA45F2AF011B5BD6B46CC0309F0090641CB4C7721236A6442E1FE30B11EBE3CC0355F3ABEEDB13823E0x7I5M" TargetMode="External"/><Relationship Id="rId23" Type="http://schemas.openxmlformats.org/officeDocument/2006/relationships/hyperlink" Target="consultantplus://offline/ref=0345E7D6AE2AA587AB36555BD1E76C8F240F532F8343014C7DC333E1BE738E75E3E0C49FD9B1B1D2F6F246A7340F4812FEFFD1AB28416DE5EC1BCCD9v8u9G" TargetMode="External"/><Relationship Id="rId28" Type="http://schemas.openxmlformats.org/officeDocument/2006/relationships/hyperlink" Target="consultantplus://offline/ref=0345E7D6AE2AA587AB36555BD1E76C8F240F532F8343014C7DC333E1BE738E75E3E0C49FD9B1B1D2F6F246A7340F4812FEFFD1AB28416DE5EC1BCCD9v8u9G" TargetMode="External"/><Relationship Id="rId36" Type="http://schemas.openxmlformats.org/officeDocument/2006/relationships/hyperlink" Target="consultantplus://offline/ref=0345E7D6AE2AA587AB364B56C78B328B2F060824854A0818209E35B6E1238820A3A0C2CA9AF7B4D6F4F915F774511142B3B4DCA83F5D6DE5vFu2G" TargetMode="External"/><Relationship Id="rId10" Type="http://schemas.openxmlformats.org/officeDocument/2006/relationships/hyperlink" Target="consultantplus://offline/ref=F36F6F375EBC232F925B5126C6EDC9E87E39BEA45B2FF017B7BE364CC45A05F20E091EDC4B3E2D226A6543E5FD6FB40BAF64CC344124BCF1AD3A21xEI2M" TargetMode="External"/><Relationship Id="rId19" Type="http://schemas.openxmlformats.org/officeDocument/2006/relationships/hyperlink" Target="consultantplus://offline/ref=0345E7D6AE2AA587AB364B56C78B328B2F07042082400818209E35B6E1238820A3A0C2C998FEE882B2A74CA7391A1C41A4A8DCA8v2u1G" TargetMode="External"/><Relationship Id="rId31" Type="http://schemas.openxmlformats.org/officeDocument/2006/relationships/hyperlink" Target="consultantplus://offline/ref=0345E7D6AE2AA587AB36555BD1E76C8F240F532F8343014C7DC333E1BE738E75E3E0C49FD9B1B1D2F6F246A7340F4812FEFFD1AB28416DE5EC1BCCD9v8u9G" TargetMode="External"/><Relationship Id="rId4" Type="http://schemas.openxmlformats.org/officeDocument/2006/relationships/webSettings" Target="webSettings.xml"/><Relationship Id="rId9" Type="http://schemas.openxmlformats.org/officeDocument/2006/relationships/hyperlink" Target="consultantplus://offline/ref=F36F6F375EBC232F925B5126C6EDC9E87E39BEA45B2FF017B7BE364CC45A05F20E091EDC4B3E2D226A6543E6FD6FB40BAF64CC344124BCF1AD3A21xEI2M" TargetMode="External"/><Relationship Id="rId14" Type="http://schemas.openxmlformats.org/officeDocument/2006/relationships/hyperlink" Target="consultantplus://offline/ref=F36F6F375EBC232F925B5126C6EDC9E87E39BEA45F2AF011B5BC6B46CC0309F0090641CB4C7721236A6547E1F430B11EBE3CC0355F3ABEEDB13823E0x7I5M" TargetMode="External"/><Relationship Id="rId22" Type="http://schemas.openxmlformats.org/officeDocument/2006/relationships/hyperlink" Target="consultantplus://offline/ref=0345E7D6AE2AA587AB36555BD1E76C8F240F532F8343014C7DC333E1BE738E75E3E0C49FD9B1B1D2F6F243A7370F4812FEFFD1AB28416DE5EC1BCCD9v8u9G" TargetMode="External"/><Relationship Id="rId27" Type="http://schemas.openxmlformats.org/officeDocument/2006/relationships/hyperlink" Target="consultantplus://offline/ref=0345E7D6AE2AA587AB36555BD1E76C8F240F532F8343014C7DC333E1BE738E75E3E0C49FD9B1B1D2F6F243A7370F4812FEFFD1AB28416DE5EC1BCCD9v8u9G" TargetMode="External"/><Relationship Id="rId30" Type="http://schemas.openxmlformats.org/officeDocument/2006/relationships/hyperlink" Target="consultantplus://offline/ref=0345E7D6AE2AA587AB36555BD1E76C8F240F532F8343014C7DC333E1BE738E75E3E0C49FD9B1B1D2F6F247AF320F4812FEFFD1AB28416DE5EC1BCCD9v8u9G" TargetMode="External"/><Relationship Id="rId35" Type="http://schemas.openxmlformats.org/officeDocument/2006/relationships/hyperlink" Target="consultantplus://offline/ref=F36F6F375EBC232F925B5126C6EDC9E87E39BEA45F2AF011B5BC6B46CC0309F0090641CB4C7721236A6549EEF030B11EBE3CC0355F3ABEEDB13823E0x7I5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11</Pages>
  <Words>5764</Words>
  <Characters>32856</Characters>
  <Application>Microsoft Office Word</Application>
  <DocSecurity>0</DocSecurity>
  <Lines>273</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Трофимова Кристина</dc:creator>
  <cp:lastModifiedBy>Трофимова Кристина</cp:lastModifiedBy>
  <cp:revision>4</cp:revision>
  <cp:lastPrinted>2020-02-19T08:47:00Z</cp:lastPrinted>
  <dcterms:created xsi:type="dcterms:W3CDTF">2020-02-19T08:33:00Z</dcterms:created>
  <dcterms:modified xsi:type="dcterms:W3CDTF">2020-02-19T08:57:00Z</dcterms:modified>
</cp:coreProperties>
</file>