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3F1496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F1496" w:rsidRDefault="003F1496">
            <w:pPr>
              <w:pStyle w:val="ConsPlusNormal"/>
              <w:outlineLvl w:val="0"/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F1496" w:rsidRPr="003F1496" w:rsidRDefault="003F1496">
            <w:pPr>
              <w:pStyle w:val="ConsPlusNormal"/>
              <w:jc w:val="right"/>
              <w:outlineLvl w:val="0"/>
              <w:rPr>
                <w:b/>
              </w:rPr>
            </w:pPr>
            <w:r w:rsidRPr="003F1496">
              <w:rPr>
                <w:b/>
              </w:rPr>
              <w:t>Извлечение</w:t>
            </w:r>
          </w:p>
        </w:tc>
      </w:tr>
      <w:tr w:rsidR="003F1496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F1496" w:rsidRDefault="003F1496">
            <w:pPr>
              <w:pStyle w:val="ConsPlusNormal"/>
              <w:outlineLvl w:val="0"/>
            </w:pPr>
            <w:r>
              <w:t>5 октября 2007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F1496" w:rsidRDefault="003F1496">
            <w:pPr>
              <w:pStyle w:val="ConsPlusNormal"/>
              <w:jc w:val="right"/>
              <w:outlineLvl w:val="0"/>
            </w:pPr>
            <w:r>
              <w:t>N 62</w:t>
            </w:r>
          </w:p>
        </w:tc>
      </w:tr>
    </w:tbl>
    <w:p w:rsidR="003F1496" w:rsidRDefault="003F149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F1496" w:rsidRDefault="003F1496">
      <w:pPr>
        <w:pStyle w:val="ConsPlusNormal"/>
        <w:jc w:val="both"/>
      </w:pPr>
    </w:p>
    <w:p w:rsidR="003F1496" w:rsidRDefault="003F1496">
      <w:pPr>
        <w:pStyle w:val="ConsPlusTitle"/>
        <w:jc w:val="center"/>
      </w:pPr>
      <w:r>
        <w:t>ЗАКОН</w:t>
      </w:r>
    </w:p>
    <w:p w:rsidR="003F1496" w:rsidRDefault="003F1496">
      <w:pPr>
        <w:pStyle w:val="ConsPlusTitle"/>
        <w:jc w:val="center"/>
      </w:pPr>
    </w:p>
    <w:p w:rsidR="003F1496" w:rsidRDefault="003F1496">
      <w:pPr>
        <w:pStyle w:val="ConsPlusTitle"/>
        <w:jc w:val="center"/>
      </w:pPr>
      <w:r>
        <w:t>ЧУВАШСКОЙ РЕСПУБЛИКИ</w:t>
      </w:r>
    </w:p>
    <w:p w:rsidR="003F1496" w:rsidRDefault="003F1496">
      <w:pPr>
        <w:pStyle w:val="ConsPlusTitle"/>
        <w:jc w:val="center"/>
      </w:pPr>
    </w:p>
    <w:p w:rsidR="003F1496" w:rsidRDefault="003F1496">
      <w:pPr>
        <w:pStyle w:val="ConsPlusTitle"/>
        <w:jc w:val="center"/>
      </w:pPr>
      <w:r>
        <w:t>О МУНИЦИПАЛЬНОЙ СЛУЖБЕ В ЧУВАШСКОЙ РЕСПУБЛИКЕ</w:t>
      </w:r>
    </w:p>
    <w:p w:rsidR="003F1496" w:rsidRDefault="003F1496">
      <w:pPr>
        <w:pStyle w:val="ConsPlusNormal"/>
        <w:jc w:val="both"/>
      </w:pPr>
    </w:p>
    <w:p w:rsidR="003F1496" w:rsidRDefault="003F1496">
      <w:pPr>
        <w:pStyle w:val="ConsPlusNormal"/>
        <w:jc w:val="right"/>
      </w:pPr>
      <w:proofErr w:type="gramStart"/>
      <w:r>
        <w:t>Принят</w:t>
      </w:r>
      <w:proofErr w:type="gramEnd"/>
    </w:p>
    <w:p w:rsidR="003F1496" w:rsidRDefault="003F1496">
      <w:pPr>
        <w:pStyle w:val="ConsPlusNormal"/>
        <w:jc w:val="right"/>
      </w:pPr>
      <w:r>
        <w:t>Государственным Советом</w:t>
      </w:r>
    </w:p>
    <w:p w:rsidR="003F1496" w:rsidRDefault="003F1496">
      <w:pPr>
        <w:pStyle w:val="ConsPlusNormal"/>
        <w:jc w:val="right"/>
      </w:pPr>
      <w:r>
        <w:t>Чувашской Республики</w:t>
      </w:r>
    </w:p>
    <w:p w:rsidR="003F1496" w:rsidRDefault="003F1496">
      <w:pPr>
        <w:pStyle w:val="ConsPlusNormal"/>
        <w:jc w:val="right"/>
      </w:pPr>
      <w:r>
        <w:t>25 сентября 2007 года</w:t>
      </w:r>
    </w:p>
    <w:p w:rsidR="003F1496" w:rsidRDefault="003F1496">
      <w:pPr>
        <w:pStyle w:val="ConsPlusNormal"/>
      </w:pPr>
      <w:r>
        <w:t>…</w:t>
      </w:r>
    </w:p>
    <w:p w:rsidR="003F1496" w:rsidRDefault="003F1496">
      <w:pPr>
        <w:pStyle w:val="ConsPlusTitle"/>
        <w:ind w:firstLine="540"/>
        <w:jc w:val="both"/>
        <w:outlineLvl w:val="1"/>
      </w:pPr>
      <w:r>
        <w:t>Статья 13</w:t>
      </w:r>
      <w:r w:rsidRPr="00DA61FB">
        <w:rPr>
          <w:vertAlign w:val="superscript"/>
        </w:rPr>
        <w:t>1</w:t>
      </w:r>
      <w:r>
        <w:t xml:space="preserve"> Порядок применения взысканий за коррупционные правонарушения</w:t>
      </w:r>
    </w:p>
    <w:p w:rsidR="003F1496" w:rsidRDefault="003F1496">
      <w:pPr>
        <w:pStyle w:val="ConsPlusNormal"/>
        <w:spacing w:before="220"/>
        <w:ind w:firstLine="540"/>
        <w:jc w:val="both"/>
      </w:pPr>
      <w:r>
        <w:t xml:space="preserve">3. Взыскания, предусмотренные </w:t>
      </w:r>
      <w:hyperlink r:id="rId5" w:history="1">
        <w:r>
          <w:rPr>
            <w:color w:val="0000FF"/>
          </w:rPr>
          <w:t>статьями 14</w:t>
        </w:r>
        <w:r w:rsidRPr="00DA61FB">
          <w:rPr>
            <w:color w:val="0000FF"/>
            <w:vertAlign w:val="superscript"/>
          </w:rPr>
          <w:t>1</w:t>
        </w:r>
      </w:hyperlink>
      <w:r>
        <w:t xml:space="preserve">, </w:t>
      </w:r>
      <w:hyperlink r:id="rId6" w:history="1">
        <w:r>
          <w:rPr>
            <w:color w:val="0000FF"/>
          </w:rPr>
          <w:t>15</w:t>
        </w:r>
      </w:hyperlink>
      <w:r>
        <w:t xml:space="preserve"> и </w:t>
      </w:r>
      <w:hyperlink r:id="rId7" w:history="1">
        <w:r>
          <w:rPr>
            <w:color w:val="0000FF"/>
          </w:rPr>
          <w:t>27</w:t>
        </w:r>
      </w:hyperlink>
      <w:r>
        <w:t xml:space="preserve"> Федерального закона, применяются не позднее шести месяцев со дня поступления информации о совершении муниципальным служащим коррупционного правонарушения и не позднее трех лет со дня его совершения.</w:t>
      </w:r>
    </w:p>
    <w:p w:rsidR="003F1496" w:rsidRDefault="003F1496" w:rsidP="003F1496">
      <w:pPr>
        <w:pStyle w:val="ConsPlusNormal"/>
        <w:spacing w:before="220"/>
        <w:outlineLvl w:val="0"/>
      </w:pPr>
      <w:r>
        <w:t>…</w:t>
      </w:r>
    </w:p>
    <w:p w:rsidR="003F1496" w:rsidRDefault="003F1496">
      <w:pPr>
        <w:pStyle w:val="ConsPlusNormal"/>
        <w:spacing w:before="220"/>
        <w:jc w:val="right"/>
        <w:outlineLvl w:val="0"/>
      </w:pPr>
    </w:p>
    <w:p w:rsidR="003F1496" w:rsidRDefault="003F1496">
      <w:pPr>
        <w:pStyle w:val="ConsPlusNormal"/>
        <w:spacing w:before="220"/>
        <w:jc w:val="right"/>
        <w:outlineLvl w:val="0"/>
      </w:pPr>
    </w:p>
    <w:p w:rsidR="003F1496" w:rsidRDefault="003F1496">
      <w:pPr>
        <w:pStyle w:val="ConsPlusNormal"/>
        <w:spacing w:before="220"/>
        <w:jc w:val="right"/>
        <w:outlineLvl w:val="0"/>
      </w:pPr>
    </w:p>
    <w:p w:rsidR="003F1496" w:rsidRDefault="003F1496">
      <w:pPr>
        <w:pStyle w:val="ConsPlusNormal"/>
        <w:spacing w:before="220"/>
        <w:jc w:val="right"/>
        <w:outlineLvl w:val="0"/>
      </w:pPr>
      <w:r>
        <w:t>Приложение 6</w:t>
      </w:r>
    </w:p>
    <w:p w:rsidR="003F1496" w:rsidRDefault="003F1496">
      <w:pPr>
        <w:pStyle w:val="ConsPlusNormal"/>
        <w:jc w:val="right"/>
      </w:pPr>
      <w:r>
        <w:t>к Закону Чувашской Республики</w:t>
      </w:r>
    </w:p>
    <w:p w:rsidR="003F1496" w:rsidRDefault="003F1496">
      <w:pPr>
        <w:pStyle w:val="ConsPlusNormal"/>
        <w:jc w:val="right"/>
      </w:pPr>
      <w:r>
        <w:t>"О муниципальной службе</w:t>
      </w:r>
    </w:p>
    <w:p w:rsidR="003F1496" w:rsidRDefault="003F1496">
      <w:pPr>
        <w:pStyle w:val="ConsPlusNormal"/>
        <w:jc w:val="right"/>
      </w:pPr>
      <w:r>
        <w:t>в Чувашской Республике"</w:t>
      </w:r>
    </w:p>
    <w:p w:rsidR="003F1496" w:rsidRDefault="003F1496">
      <w:pPr>
        <w:pStyle w:val="ConsPlusNormal"/>
        <w:jc w:val="both"/>
      </w:pPr>
    </w:p>
    <w:p w:rsidR="003F1496" w:rsidRDefault="003F1496">
      <w:pPr>
        <w:pStyle w:val="ConsPlusTitle"/>
        <w:jc w:val="center"/>
      </w:pPr>
      <w:r>
        <w:t>ПЕРЕЧЕНЬ ПЕРИОДОВ ЗАМЕЩЕНИЯ ДОЛЖНОСТЕЙ,</w:t>
      </w:r>
    </w:p>
    <w:p w:rsidR="003F1496" w:rsidRDefault="003F1496">
      <w:pPr>
        <w:pStyle w:val="ConsPlusTitle"/>
        <w:jc w:val="center"/>
      </w:pPr>
      <w:proofErr w:type="gramStart"/>
      <w:r>
        <w:t>ВКЛЮЧАЕМЫХ</w:t>
      </w:r>
      <w:proofErr w:type="gramEnd"/>
      <w:r>
        <w:t xml:space="preserve"> (ЗАСЧИТЫВАЕМЫХ) В СТАЖ МУНИЦИПАЛЬНОЙ СЛУЖБЫ</w:t>
      </w:r>
    </w:p>
    <w:p w:rsidR="003F1496" w:rsidRDefault="003F1496">
      <w:pPr>
        <w:pStyle w:val="ConsPlusTitle"/>
        <w:jc w:val="center"/>
      </w:pPr>
      <w:r>
        <w:t>В ЧУВАШСКОЙ РЕСПУБЛИКЕ ДЛЯ НАЗНАЧЕНИЯ ПЕНСИИ</w:t>
      </w:r>
    </w:p>
    <w:p w:rsidR="003F1496" w:rsidRDefault="003F1496">
      <w:pPr>
        <w:pStyle w:val="ConsPlusTitle"/>
        <w:jc w:val="center"/>
      </w:pPr>
      <w:r>
        <w:t>ЗА ВЫСЛУГУ ЛЕТ МУНИЦИПАЛЬНЫМ СЛУЖАЩИМ</w:t>
      </w:r>
    </w:p>
    <w:p w:rsidR="003F1496" w:rsidRDefault="003F1496" w:rsidP="003F1496">
      <w:pPr>
        <w:pStyle w:val="ConsPlusNormal"/>
        <w:spacing w:before="220"/>
        <w:contextualSpacing/>
        <w:jc w:val="both"/>
      </w:pPr>
      <w:r>
        <w:t>…</w:t>
      </w:r>
    </w:p>
    <w:p w:rsidR="003F1496" w:rsidRDefault="004B1968">
      <w:pPr>
        <w:pStyle w:val="ConsPlusNormal"/>
        <w:spacing w:before="220"/>
        <w:ind w:firstLine="540"/>
        <w:contextualSpacing/>
        <w:jc w:val="both"/>
      </w:pPr>
      <w:proofErr w:type="gramStart"/>
      <w:r>
        <w:t>9</w:t>
      </w:r>
      <w:r w:rsidR="003F1496" w:rsidRPr="004B1968">
        <w:rPr>
          <w:vertAlign w:val="superscript"/>
        </w:rPr>
        <w:t>2</w:t>
      </w:r>
      <w:r w:rsidR="003F1496">
        <w:t xml:space="preserve"> должности (воинские должности), прохождение службы (военной службы) в которых засчитывается в соответстви</w:t>
      </w:r>
      <w:bookmarkStart w:id="0" w:name="_GoBack"/>
      <w:bookmarkEnd w:id="0"/>
      <w:r w:rsidR="003F1496">
        <w:t>и с законодательством Российской Федерации за выслугу лет для назначения пенсии за выслугу лет лицам, проходившим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системы;</w:t>
      </w:r>
      <w:proofErr w:type="gramEnd"/>
    </w:p>
    <w:p w:rsidR="00B65267" w:rsidRDefault="00B65267"/>
    <w:sectPr w:rsidR="00B65267" w:rsidSect="00E450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496"/>
    <w:rsid w:val="003F1496"/>
    <w:rsid w:val="004B1968"/>
    <w:rsid w:val="00B65267"/>
    <w:rsid w:val="00DA6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14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F14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14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F14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1DD292E761574EE788D85B093C6B67AA63D664F228B24F16997B3EA25CBA8CDC4809FAE04E090FDA9D37987140865696883CE2E2BB6C4FEuCsC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1DD292E761574EE788D85B093C6B67AA63D664F228B24F16997B3EA25CBA8CDC4809FAB05EBC6AEEC8D20D450436869769FCE2Eu3s5F" TargetMode="External"/><Relationship Id="rId5" Type="http://schemas.openxmlformats.org/officeDocument/2006/relationships/hyperlink" Target="consultantplus://offline/ref=31DD292E761574EE788D85B093C6B67AA63D664F228B24F16997B3EA25CBA8CDC4809FAE04E090F7A1D37987140865696883CE2E2BB6C4FEuCsC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</dc:creator>
  <cp:lastModifiedBy>Трофимова Кристина</cp:lastModifiedBy>
  <cp:revision>3</cp:revision>
  <dcterms:created xsi:type="dcterms:W3CDTF">2020-02-20T05:44:00Z</dcterms:created>
  <dcterms:modified xsi:type="dcterms:W3CDTF">2020-02-20T06:27:00Z</dcterms:modified>
</cp:coreProperties>
</file>