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A46" w:rsidRPr="00A545AC" w:rsidRDefault="00866A46" w:rsidP="00866A46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A545AC">
        <w:rPr>
          <w:bCs/>
          <w:i/>
          <w:sz w:val="26"/>
          <w:szCs w:val="26"/>
        </w:rPr>
        <w:t>Проект</w:t>
      </w:r>
    </w:p>
    <w:p w:rsidR="00866A46" w:rsidRPr="00A545AC" w:rsidRDefault="00866A46" w:rsidP="00866A46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866A46" w:rsidRPr="00A545AC" w:rsidRDefault="00866A46" w:rsidP="00866A4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>ПОСТАНОВЛЕНИЕ</w:t>
      </w:r>
    </w:p>
    <w:p w:rsidR="00866A46" w:rsidRPr="00A545AC" w:rsidRDefault="00866A46" w:rsidP="00866A4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866A46" w:rsidRPr="00A545AC" w:rsidRDefault="00866A46" w:rsidP="00866A46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0516B0" w:rsidRPr="000614A9" w:rsidRDefault="000516B0" w:rsidP="000516B0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>О</w:t>
      </w:r>
      <w:r w:rsidR="00EB247F">
        <w:rPr>
          <w:b/>
          <w:bCs/>
          <w:sz w:val="28"/>
          <w:szCs w:val="28"/>
        </w:rPr>
        <w:t xml:space="preserve"> досрочном ос</w:t>
      </w:r>
      <w:r w:rsidRPr="000614A9">
        <w:rPr>
          <w:b/>
          <w:bCs/>
          <w:sz w:val="28"/>
          <w:szCs w:val="28"/>
        </w:rPr>
        <w:t xml:space="preserve">вобождении </w:t>
      </w:r>
      <w:proofErr w:type="spellStart"/>
      <w:r w:rsidR="00EB247F">
        <w:rPr>
          <w:b/>
          <w:bCs/>
          <w:sz w:val="28"/>
          <w:szCs w:val="28"/>
        </w:rPr>
        <w:t>Швардакова</w:t>
      </w:r>
      <w:proofErr w:type="spellEnd"/>
      <w:r w:rsidR="00EB247F">
        <w:rPr>
          <w:b/>
          <w:bCs/>
          <w:sz w:val="28"/>
          <w:szCs w:val="28"/>
        </w:rPr>
        <w:t xml:space="preserve"> С.И.</w:t>
      </w:r>
    </w:p>
    <w:p w:rsidR="000516B0" w:rsidRPr="000614A9" w:rsidRDefault="000516B0" w:rsidP="000516B0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 xml:space="preserve">от должности </w:t>
      </w:r>
      <w:r w:rsidR="00EB247F">
        <w:rPr>
          <w:b/>
          <w:bCs/>
          <w:sz w:val="28"/>
          <w:szCs w:val="28"/>
        </w:rPr>
        <w:t xml:space="preserve">заместителя председателя Контрольно-счетной палаты </w:t>
      </w:r>
      <w:r w:rsidRPr="000614A9">
        <w:rPr>
          <w:b/>
          <w:bCs/>
          <w:sz w:val="28"/>
          <w:szCs w:val="28"/>
        </w:rPr>
        <w:t xml:space="preserve">Чувашской Республики </w:t>
      </w:r>
    </w:p>
    <w:p w:rsidR="000516B0" w:rsidRPr="000614A9" w:rsidRDefault="000516B0" w:rsidP="000516B0">
      <w:pPr>
        <w:numPr>
          <w:ilvl w:val="12"/>
          <w:numId w:val="0"/>
        </w:numPr>
        <w:jc w:val="center"/>
        <w:rPr>
          <w:b/>
          <w:bCs/>
          <w:sz w:val="56"/>
          <w:szCs w:val="56"/>
        </w:rPr>
      </w:pPr>
    </w:p>
    <w:p w:rsidR="00BA3295" w:rsidRDefault="00BA3295" w:rsidP="00A70E74">
      <w:pPr>
        <w:pStyle w:val="23"/>
        <w:spacing w:line="312" w:lineRule="auto"/>
        <w:rPr>
          <w:b/>
        </w:rPr>
      </w:pPr>
      <w:r w:rsidRPr="001032C7">
        <w:rPr>
          <w:spacing w:val="-2"/>
        </w:rPr>
        <w:t xml:space="preserve">В соответствии с </w:t>
      </w:r>
      <w:r>
        <w:rPr>
          <w:spacing w:val="-2"/>
        </w:rPr>
        <w:t>частью 6 статьи 7</w:t>
      </w:r>
      <w:r w:rsidRPr="001032C7">
        <w:rPr>
          <w:spacing w:val="-2"/>
        </w:rPr>
        <w:t xml:space="preserve"> Закона Чувашской Республики от </w:t>
      </w:r>
      <w:r w:rsidR="00A70E74">
        <w:rPr>
          <w:spacing w:val="-2"/>
        </w:rPr>
        <w:br/>
      </w:r>
      <w:r w:rsidRPr="001032C7">
        <w:rPr>
          <w:spacing w:val="-2"/>
        </w:rPr>
        <w:t>13 сентября</w:t>
      </w:r>
      <w:r>
        <w:t xml:space="preserve"> 2011 года № 58 </w:t>
      </w:r>
      <w:r w:rsidRPr="00655609">
        <w:t xml:space="preserve">"О Контрольно-счетной палате Чувашской </w:t>
      </w:r>
      <w:r w:rsidRPr="00A70E74">
        <w:rPr>
          <w:spacing w:val="-4"/>
        </w:rPr>
        <w:t>Ре</w:t>
      </w:r>
      <w:r w:rsidRPr="00A70E74">
        <w:rPr>
          <w:spacing w:val="-4"/>
        </w:rPr>
        <w:t>с</w:t>
      </w:r>
      <w:r w:rsidRPr="00A70E74">
        <w:rPr>
          <w:spacing w:val="-4"/>
        </w:rPr>
        <w:t>пуб</w:t>
      </w:r>
      <w:r w:rsidRPr="00A70E74">
        <w:rPr>
          <w:spacing w:val="-4"/>
        </w:rPr>
        <w:softHyphen/>
        <w:t xml:space="preserve">лики" Государственный Совет Чувашской Республики  </w:t>
      </w:r>
      <w:proofErr w:type="gramStart"/>
      <w:r w:rsidRPr="00A70E74">
        <w:rPr>
          <w:bCs/>
          <w:spacing w:val="-4"/>
        </w:rPr>
        <w:t>п</w:t>
      </w:r>
      <w:proofErr w:type="gramEnd"/>
      <w:r w:rsidRPr="00A70E74">
        <w:rPr>
          <w:bCs/>
          <w:spacing w:val="-4"/>
        </w:rPr>
        <w:t xml:space="preserve"> о с т а н о в л я е т:</w:t>
      </w:r>
    </w:p>
    <w:p w:rsidR="00BA3295" w:rsidRDefault="00BA3295" w:rsidP="00A70E74">
      <w:pPr>
        <w:ind w:firstLine="709"/>
        <w:jc w:val="both"/>
        <w:rPr>
          <w:sz w:val="28"/>
        </w:rPr>
      </w:pPr>
    </w:p>
    <w:p w:rsidR="00BA3295" w:rsidRDefault="00BA3295" w:rsidP="00A70E74">
      <w:pPr>
        <w:spacing w:line="312" w:lineRule="auto"/>
        <w:ind w:firstLine="709"/>
        <w:jc w:val="both"/>
        <w:rPr>
          <w:bCs/>
          <w:sz w:val="28"/>
        </w:rPr>
      </w:pPr>
      <w:r>
        <w:rPr>
          <w:sz w:val="28"/>
        </w:rPr>
        <w:t xml:space="preserve">1. Считать досрочно освобожденным </w:t>
      </w:r>
      <w:proofErr w:type="spellStart"/>
      <w:r>
        <w:rPr>
          <w:sz w:val="28"/>
        </w:rPr>
        <w:t>Швардакова</w:t>
      </w:r>
      <w:proofErr w:type="spellEnd"/>
      <w:r>
        <w:rPr>
          <w:sz w:val="28"/>
        </w:rPr>
        <w:t xml:space="preserve"> Сергея Ивановича от должности заместителя </w:t>
      </w:r>
      <w:r>
        <w:rPr>
          <w:bCs/>
          <w:sz w:val="28"/>
        </w:rPr>
        <w:t>председателя Контрольно-счетной палаты Чува</w:t>
      </w:r>
      <w:r>
        <w:rPr>
          <w:bCs/>
          <w:sz w:val="28"/>
        </w:rPr>
        <w:t>ш</w:t>
      </w:r>
      <w:r>
        <w:rPr>
          <w:bCs/>
          <w:sz w:val="28"/>
        </w:rPr>
        <w:t>ской Республики 7 февраля 2020 года</w:t>
      </w:r>
      <w:r w:rsidR="001B2809">
        <w:rPr>
          <w:bCs/>
          <w:sz w:val="28"/>
        </w:rPr>
        <w:t xml:space="preserve"> </w:t>
      </w:r>
      <w:r w:rsidR="007A069E">
        <w:rPr>
          <w:bCs/>
          <w:sz w:val="28"/>
        </w:rPr>
        <w:t xml:space="preserve">на основании </w:t>
      </w:r>
      <w:r w:rsidR="001B2809">
        <w:rPr>
          <w:bCs/>
          <w:sz w:val="28"/>
        </w:rPr>
        <w:t>его письменно</w:t>
      </w:r>
      <w:r w:rsidR="007A069E">
        <w:rPr>
          <w:bCs/>
          <w:sz w:val="28"/>
        </w:rPr>
        <w:t>го</w:t>
      </w:r>
      <w:r w:rsidR="001B2809">
        <w:rPr>
          <w:bCs/>
          <w:sz w:val="28"/>
        </w:rPr>
        <w:t xml:space="preserve"> заявл</w:t>
      </w:r>
      <w:r w:rsidR="001B2809">
        <w:rPr>
          <w:bCs/>
          <w:sz w:val="28"/>
        </w:rPr>
        <w:t>е</w:t>
      </w:r>
      <w:r w:rsidR="001B2809">
        <w:rPr>
          <w:bCs/>
          <w:sz w:val="28"/>
        </w:rPr>
        <w:t>ни</w:t>
      </w:r>
      <w:r w:rsidR="007A069E">
        <w:rPr>
          <w:bCs/>
          <w:sz w:val="28"/>
        </w:rPr>
        <w:t>я</w:t>
      </w:r>
      <w:r>
        <w:rPr>
          <w:bCs/>
          <w:sz w:val="28"/>
        </w:rPr>
        <w:t>.</w:t>
      </w:r>
    </w:p>
    <w:p w:rsidR="00BA3295" w:rsidRDefault="00BA3295" w:rsidP="00A70E74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вступает в силу с</w:t>
      </w:r>
      <w:r w:rsidR="00D37F7D">
        <w:rPr>
          <w:sz w:val="28"/>
        </w:rPr>
        <w:t xml:space="preserve">о дня </w:t>
      </w:r>
      <w:bookmarkStart w:id="0" w:name="_GoBack"/>
      <w:bookmarkEnd w:id="0"/>
      <w:r>
        <w:rPr>
          <w:sz w:val="28"/>
        </w:rPr>
        <w:t>его прин</w:t>
      </w:r>
      <w:r>
        <w:rPr>
          <w:sz w:val="28"/>
        </w:rPr>
        <w:t>я</w:t>
      </w:r>
      <w:r>
        <w:rPr>
          <w:sz w:val="28"/>
        </w:rPr>
        <w:t>тия.</w:t>
      </w:r>
    </w:p>
    <w:p w:rsidR="0058538E" w:rsidRPr="00875B06" w:rsidRDefault="0058538E" w:rsidP="0058538E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58538E" w:rsidTr="0058538E">
        <w:tc>
          <w:tcPr>
            <w:tcW w:w="3328" w:type="dxa"/>
            <w:vAlign w:val="bottom"/>
            <w:hideMark/>
          </w:tcPr>
          <w:p w:rsidR="0058538E" w:rsidRDefault="0058538E" w:rsidP="0058538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58538E" w:rsidRDefault="0058538E" w:rsidP="0058538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58538E" w:rsidRDefault="0058538E" w:rsidP="0058538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58538E" w:rsidRDefault="0058538E" w:rsidP="0058538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58538E" w:rsidRDefault="0058538E" w:rsidP="0058538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58538E" w:rsidRPr="00755281" w:rsidRDefault="0058538E" w:rsidP="0058538E">
      <w:pPr>
        <w:pStyle w:val="22"/>
        <w:textAlignment w:val="baseline"/>
        <w:rPr>
          <w:sz w:val="2"/>
        </w:rPr>
      </w:pPr>
    </w:p>
    <w:p w:rsidR="0058538E" w:rsidRDefault="0058538E" w:rsidP="0058538E"/>
    <w:p w:rsidR="000516B0" w:rsidRPr="00755281" w:rsidRDefault="000516B0" w:rsidP="000516B0">
      <w:pPr>
        <w:pStyle w:val="21"/>
        <w:textAlignment w:val="baseline"/>
        <w:rPr>
          <w:sz w:val="2"/>
        </w:rPr>
      </w:pPr>
    </w:p>
    <w:p w:rsidR="0058538E" w:rsidRDefault="0058538E"/>
    <w:p w:rsidR="00EB247F" w:rsidRDefault="00EB247F"/>
    <w:sectPr w:rsidR="00EB247F" w:rsidSect="0058538E">
      <w:headerReference w:type="even" r:id="rId8"/>
      <w:headerReference w:type="default" r:id="rId9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47F" w:rsidRDefault="00EB247F">
      <w:r>
        <w:separator/>
      </w:r>
    </w:p>
  </w:endnote>
  <w:endnote w:type="continuationSeparator" w:id="0">
    <w:p w:rsidR="00EB247F" w:rsidRDefault="00EB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Lozung Decor">
    <w:altName w:val="Aria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47F" w:rsidRDefault="00EB247F">
      <w:r>
        <w:separator/>
      </w:r>
    </w:p>
  </w:footnote>
  <w:footnote w:type="continuationSeparator" w:id="0">
    <w:p w:rsidR="00EB247F" w:rsidRDefault="00EB2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EB247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B247F" w:rsidRDefault="00EB24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EB247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3295">
      <w:rPr>
        <w:rStyle w:val="a5"/>
        <w:noProof/>
      </w:rPr>
      <w:t>2</w:t>
    </w:r>
    <w:r>
      <w:rPr>
        <w:rStyle w:val="a5"/>
      </w:rPr>
      <w:fldChar w:fldCharType="end"/>
    </w:r>
  </w:p>
  <w:p w:rsidR="00EB247F" w:rsidRDefault="00EB24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6B0"/>
    <w:rsid w:val="000516B0"/>
    <w:rsid w:val="000F6624"/>
    <w:rsid w:val="001B2809"/>
    <w:rsid w:val="002B4F38"/>
    <w:rsid w:val="002E3915"/>
    <w:rsid w:val="0052780B"/>
    <w:rsid w:val="0058538E"/>
    <w:rsid w:val="00781EDD"/>
    <w:rsid w:val="007A069E"/>
    <w:rsid w:val="00866A46"/>
    <w:rsid w:val="008D1B8C"/>
    <w:rsid w:val="008F0199"/>
    <w:rsid w:val="00A61144"/>
    <w:rsid w:val="00A70E74"/>
    <w:rsid w:val="00B401D5"/>
    <w:rsid w:val="00BA3295"/>
    <w:rsid w:val="00C85A19"/>
    <w:rsid w:val="00D37F7D"/>
    <w:rsid w:val="00EB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16B0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516B0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516B0"/>
  </w:style>
  <w:style w:type="paragraph" w:customStyle="1" w:styleId="a6">
    <w:name w:val="Верхний колонтитул жирный"/>
    <w:basedOn w:val="a3"/>
    <w:rsid w:val="000516B0"/>
    <w:pPr>
      <w:spacing w:before="0" w:after="0"/>
    </w:pPr>
    <w:rPr>
      <w:b/>
      <w:bCs/>
    </w:rPr>
  </w:style>
  <w:style w:type="paragraph" w:customStyle="1" w:styleId="a7">
    <w:name w:val="Постановление"/>
    <w:basedOn w:val="a"/>
    <w:rsid w:val="000516B0"/>
    <w:pPr>
      <w:spacing w:before="120"/>
      <w:jc w:val="center"/>
    </w:pPr>
    <w:rPr>
      <w:rFonts w:ascii="Lozung Decor" w:hAnsi="Lozung Decor"/>
      <w:sz w:val="36"/>
    </w:rPr>
  </w:style>
  <w:style w:type="paragraph" w:customStyle="1" w:styleId="21">
    <w:name w:val="Основной текст 21"/>
    <w:basedOn w:val="a"/>
    <w:rsid w:val="000516B0"/>
    <w:pPr>
      <w:ind w:firstLine="709"/>
      <w:jc w:val="both"/>
      <w:textAlignment w:val="auto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5853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53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58538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EB247F"/>
    <w:pPr>
      <w:ind w:firstLine="709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16B0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516B0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516B0"/>
  </w:style>
  <w:style w:type="paragraph" w:customStyle="1" w:styleId="a6">
    <w:name w:val="Верхний колонтитул жирный"/>
    <w:basedOn w:val="a3"/>
    <w:rsid w:val="000516B0"/>
    <w:pPr>
      <w:spacing w:before="0" w:after="0"/>
    </w:pPr>
    <w:rPr>
      <w:b/>
      <w:bCs/>
    </w:rPr>
  </w:style>
  <w:style w:type="paragraph" w:customStyle="1" w:styleId="a7">
    <w:name w:val="Постановление"/>
    <w:basedOn w:val="a"/>
    <w:rsid w:val="000516B0"/>
    <w:pPr>
      <w:spacing w:before="120"/>
      <w:jc w:val="center"/>
    </w:pPr>
    <w:rPr>
      <w:rFonts w:ascii="Lozung Decor" w:hAnsi="Lozung Decor"/>
      <w:sz w:val="36"/>
    </w:rPr>
  </w:style>
  <w:style w:type="paragraph" w:customStyle="1" w:styleId="21">
    <w:name w:val="Основной текст 21"/>
    <w:basedOn w:val="a"/>
    <w:rsid w:val="000516B0"/>
    <w:pPr>
      <w:ind w:firstLine="709"/>
      <w:jc w:val="both"/>
      <w:textAlignment w:val="auto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5853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53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58538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EB247F"/>
    <w:pPr>
      <w:ind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E291E-270D-49A2-928F-857AD0E5A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8</cp:revision>
  <cp:lastPrinted>2020-02-10T05:54:00Z</cp:lastPrinted>
  <dcterms:created xsi:type="dcterms:W3CDTF">2020-02-04T06:24:00Z</dcterms:created>
  <dcterms:modified xsi:type="dcterms:W3CDTF">2020-02-11T12:02:00Z</dcterms:modified>
</cp:coreProperties>
</file>