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CE" w:rsidRDefault="00217BCE" w:rsidP="00217BCE">
      <w:pPr>
        <w:widowControl w:val="0"/>
        <w:overflowPunct/>
        <w:spacing w:line="312" w:lineRule="auto"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217BCE" w:rsidRPr="00136125" w:rsidRDefault="00217BCE" w:rsidP="00217BCE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217BCE" w:rsidRPr="00F9039F" w:rsidRDefault="00217BCE" w:rsidP="00217BC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217BCE" w:rsidRPr="00F9039F" w:rsidRDefault="00217BCE" w:rsidP="00217BC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217BCE" w:rsidRPr="00F9039F" w:rsidRDefault="00217BCE" w:rsidP="00217BCE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217BCE" w:rsidRDefault="00217BCE" w:rsidP="00393063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A83506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A83506">
        <w:rPr>
          <w:b/>
          <w:bCs/>
          <w:sz w:val="28"/>
          <w:szCs w:val="28"/>
        </w:rPr>
        <w:t xml:space="preserve"> в состав </w:t>
      </w:r>
      <w:r w:rsidR="00393063" w:rsidRPr="00393063">
        <w:rPr>
          <w:b/>
          <w:bCs/>
          <w:sz w:val="28"/>
          <w:szCs w:val="28"/>
        </w:rPr>
        <w:t>Комисси</w:t>
      </w:r>
      <w:r w:rsidR="00DB4F8B">
        <w:rPr>
          <w:b/>
          <w:bCs/>
          <w:sz w:val="28"/>
          <w:szCs w:val="28"/>
        </w:rPr>
        <w:t>и</w:t>
      </w:r>
      <w:r w:rsidR="00393063" w:rsidRPr="00393063">
        <w:rPr>
          <w:b/>
          <w:bCs/>
          <w:sz w:val="28"/>
          <w:szCs w:val="28"/>
        </w:rPr>
        <w:t xml:space="preserve"> по </w:t>
      </w:r>
      <w:proofErr w:type="gramStart"/>
      <w:r w:rsidR="00393063" w:rsidRPr="00393063">
        <w:rPr>
          <w:b/>
          <w:bCs/>
          <w:sz w:val="28"/>
          <w:szCs w:val="28"/>
        </w:rPr>
        <w:t>контролю за</w:t>
      </w:r>
      <w:proofErr w:type="gramEnd"/>
      <w:r w:rsidR="00393063" w:rsidRPr="00393063">
        <w:rPr>
          <w:b/>
          <w:bCs/>
          <w:sz w:val="28"/>
          <w:szCs w:val="28"/>
        </w:rPr>
        <w:t xml:space="preserve"> электронной системой голосования Государственного Совета Чувашской Республики шестого созыва</w:t>
      </w:r>
    </w:p>
    <w:p w:rsidR="00393063" w:rsidRPr="00393063" w:rsidRDefault="00393063" w:rsidP="00393063">
      <w:pPr>
        <w:overflowPunct/>
        <w:spacing w:line="312" w:lineRule="auto"/>
        <w:jc w:val="center"/>
        <w:textAlignment w:val="auto"/>
        <w:rPr>
          <w:sz w:val="48"/>
          <w:szCs w:val="48"/>
        </w:rPr>
      </w:pPr>
    </w:p>
    <w:p w:rsidR="00217BCE" w:rsidRPr="00F428B4" w:rsidRDefault="00217BCE" w:rsidP="00217BCE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428B4">
        <w:rPr>
          <w:spacing w:val="-4"/>
          <w:sz w:val="28"/>
          <w:szCs w:val="28"/>
        </w:rPr>
        <w:t xml:space="preserve">Государственный Совет Чувашской Республики  </w:t>
      </w:r>
      <w:proofErr w:type="gramStart"/>
      <w:r w:rsidRPr="00F428B4">
        <w:rPr>
          <w:spacing w:val="-4"/>
          <w:sz w:val="28"/>
          <w:szCs w:val="28"/>
        </w:rPr>
        <w:t>п</w:t>
      </w:r>
      <w:proofErr w:type="gramEnd"/>
      <w:r w:rsidRPr="00F428B4">
        <w:rPr>
          <w:spacing w:val="-4"/>
          <w:sz w:val="28"/>
          <w:szCs w:val="28"/>
        </w:rPr>
        <w:t xml:space="preserve"> о с т а н о в л я е т:</w:t>
      </w:r>
    </w:p>
    <w:p w:rsidR="00217BCE" w:rsidRPr="00F428B4" w:rsidRDefault="00217BCE" w:rsidP="00217BCE">
      <w:pPr>
        <w:overflowPunct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DB4F8B" w:rsidRDefault="00217BCE" w:rsidP="00217BCE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C1702">
        <w:rPr>
          <w:sz w:val="28"/>
          <w:szCs w:val="28"/>
        </w:rPr>
        <w:t xml:space="preserve">1. </w:t>
      </w:r>
      <w:r w:rsidR="00DB4F8B" w:rsidRPr="00DB4F8B">
        <w:rPr>
          <w:sz w:val="28"/>
          <w:szCs w:val="28"/>
        </w:rPr>
        <w:t>Внести в состав Комисси</w:t>
      </w:r>
      <w:r w:rsidR="00DB4F8B">
        <w:rPr>
          <w:sz w:val="28"/>
          <w:szCs w:val="28"/>
        </w:rPr>
        <w:t>и</w:t>
      </w:r>
      <w:r w:rsidR="00DB4F8B" w:rsidRPr="00DB4F8B">
        <w:rPr>
          <w:sz w:val="28"/>
          <w:szCs w:val="28"/>
        </w:rPr>
        <w:t xml:space="preserve"> по </w:t>
      </w:r>
      <w:proofErr w:type="gramStart"/>
      <w:r w:rsidR="00DB4F8B" w:rsidRPr="00DB4F8B">
        <w:rPr>
          <w:sz w:val="28"/>
          <w:szCs w:val="28"/>
        </w:rPr>
        <w:t>контролю за</w:t>
      </w:r>
      <w:proofErr w:type="gramEnd"/>
      <w:r w:rsidR="00DB4F8B" w:rsidRPr="00DB4F8B">
        <w:rPr>
          <w:sz w:val="28"/>
          <w:szCs w:val="28"/>
        </w:rPr>
        <w:t xml:space="preserve"> электронной системой г</w:t>
      </w:r>
      <w:r w:rsidR="00DB4F8B" w:rsidRPr="00DB4F8B">
        <w:rPr>
          <w:sz w:val="28"/>
          <w:szCs w:val="28"/>
        </w:rPr>
        <w:t>о</w:t>
      </w:r>
      <w:r w:rsidR="00DB4F8B" w:rsidRPr="00DB4F8B">
        <w:rPr>
          <w:sz w:val="28"/>
          <w:szCs w:val="28"/>
        </w:rPr>
        <w:t>лосования Государственного Совета Чувашской Республики шестого соз</w:t>
      </w:r>
      <w:r w:rsidR="00DB4F8B" w:rsidRPr="00DB4F8B">
        <w:rPr>
          <w:sz w:val="28"/>
          <w:szCs w:val="28"/>
        </w:rPr>
        <w:t>ы</w:t>
      </w:r>
      <w:r w:rsidR="00DB4F8B" w:rsidRPr="00DB4F8B">
        <w:rPr>
          <w:sz w:val="28"/>
          <w:szCs w:val="28"/>
        </w:rPr>
        <w:t>ва, утвержденный постановлением Государственного Совета Чувашской Ре</w:t>
      </w:r>
      <w:r w:rsidR="00DB4F8B" w:rsidRPr="00DB4F8B">
        <w:rPr>
          <w:sz w:val="28"/>
          <w:szCs w:val="28"/>
        </w:rPr>
        <w:t>с</w:t>
      </w:r>
      <w:r w:rsidR="00DB4F8B" w:rsidRPr="00DB4F8B">
        <w:rPr>
          <w:sz w:val="28"/>
          <w:szCs w:val="28"/>
        </w:rPr>
        <w:t xml:space="preserve">публики от 29 сентября 2016 года </w:t>
      </w:r>
      <w:r w:rsidR="00DB4F8B">
        <w:rPr>
          <w:sz w:val="28"/>
          <w:szCs w:val="28"/>
        </w:rPr>
        <w:t>№</w:t>
      </w:r>
      <w:r w:rsidR="00DB4F8B" w:rsidRPr="00DB4F8B">
        <w:rPr>
          <w:sz w:val="28"/>
          <w:szCs w:val="28"/>
        </w:rPr>
        <w:t xml:space="preserve"> 1 (газета "Республика", 2016, 30 сентя</w:t>
      </w:r>
      <w:r w:rsidR="00DB4F8B" w:rsidRPr="00DB4F8B">
        <w:rPr>
          <w:sz w:val="28"/>
          <w:szCs w:val="28"/>
        </w:rPr>
        <w:t>б</w:t>
      </w:r>
      <w:r w:rsidR="00DB4F8B">
        <w:rPr>
          <w:sz w:val="28"/>
          <w:szCs w:val="28"/>
        </w:rPr>
        <w:t>ря</w:t>
      </w:r>
      <w:r w:rsidR="00DB4F8B" w:rsidRPr="00DB4F8B">
        <w:rPr>
          <w:sz w:val="28"/>
          <w:szCs w:val="28"/>
        </w:rPr>
        <w:t>), следующие изм</w:t>
      </w:r>
      <w:r w:rsidR="00DB4F8B" w:rsidRPr="00DB4F8B">
        <w:rPr>
          <w:sz w:val="28"/>
          <w:szCs w:val="28"/>
        </w:rPr>
        <w:t>е</w:t>
      </w:r>
      <w:r w:rsidR="00DB4F8B" w:rsidRPr="00DB4F8B">
        <w:rPr>
          <w:sz w:val="28"/>
          <w:szCs w:val="28"/>
        </w:rPr>
        <w:t xml:space="preserve">нения: </w:t>
      </w:r>
    </w:p>
    <w:p w:rsidR="00DB4F8B" w:rsidRDefault="00DB4F8B" w:rsidP="00217BCE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а) в</w:t>
      </w:r>
      <w:r w:rsidR="00217BCE" w:rsidRPr="00626F3C">
        <w:rPr>
          <w:sz w:val="28"/>
          <w:szCs w:val="28"/>
        </w:rPr>
        <w:t>ывести</w:t>
      </w:r>
      <w:r w:rsidR="00217B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Молякова</w:t>
      </w:r>
      <w:proofErr w:type="spellEnd"/>
      <w:r>
        <w:rPr>
          <w:sz w:val="28"/>
          <w:szCs w:val="28"/>
        </w:rPr>
        <w:t xml:space="preserve"> Игоря Юрьевича;</w:t>
      </w:r>
    </w:p>
    <w:p w:rsidR="00217BCE" w:rsidRDefault="00DB4F8B" w:rsidP="00217BCE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б) ввести ____________________________________________________</w:t>
      </w:r>
      <w:r w:rsidR="00217BCE">
        <w:rPr>
          <w:sz w:val="28"/>
          <w:szCs w:val="28"/>
        </w:rPr>
        <w:t>.</w:t>
      </w:r>
    </w:p>
    <w:p w:rsidR="00217BCE" w:rsidRPr="00EC1702" w:rsidRDefault="00217BCE" w:rsidP="00217BCE">
      <w:pPr>
        <w:overflowPunct/>
        <w:autoSpaceDE/>
        <w:adjustRightInd/>
        <w:spacing w:line="312" w:lineRule="auto"/>
        <w:ind w:firstLine="709"/>
        <w:jc w:val="both"/>
        <w:textAlignment w:val="auto"/>
        <w:rPr>
          <w:sz w:val="28"/>
          <w:szCs w:val="24"/>
        </w:rPr>
      </w:pPr>
      <w:r w:rsidRPr="00EC1702">
        <w:rPr>
          <w:sz w:val="28"/>
          <w:szCs w:val="24"/>
        </w:rPr>
        <w:t>2. Настоящее постановление вступает в силу с</w:t>
      </w:r>
      <w:r w:rsidR="00AB4962">
        <w:rPr>
          <w:sz w:val="28"/>
          <w:szCs w:val="24"/>
        </w:rPr>
        <w:t xml:space="preserve"> момента</w:t>
      </w:r>
      <w:bookmarkStart w:id="0" w:name="_GoBack"/>
      <w:bookmarkEnd w:id="0"/>
      <w:r w:rsidRPr="00EC1702">
        <w:rPr>
          <w:sz w:val="28"/>
          <w:szCs w:val="24"/>
        </w:rPr>
        <w:t xml:space="preserve"> его прин</w:t>
      </w:r>
      <w:r w:rsidRPr="00EC1702">
        <w:rPr>
          <w:sz w:val="28"/>
          <w:szCs w:val="24"/>
        </w:rPr>
        <w:t>я</w:t>
      </w:r>
      <w:r w:rsidRPr="00EC1702">
        <w:rPr>
          <w:sz w:val="28"/>
          <w:szCs w:val="24"/>
        </w:rPr>
        <w:t>тия.</w:t>
      </w:r>
    </w:p>
    <w:p w:rsidR="00217BCE" w:rsidRDefault="00217BCE" w:rsidP="00217BC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510"/>
        <w:gridCol w:w="2697"/>
        <w:gridCol w:w="3369"/>
      </w:tblGrid>
      <w:tr w:rsidR="00217BCE" w:rsidTr="00DB60FF">
        <w:tc>
          <w:tcPr>
            <w:tcW w:w="3510" w:type="dxa"/>
            <w:vAlign w:val="bottom"/>
            <w:hideMark/>
          </w:tcPr>
          <w:p w:rsidR="00217BCE" w:rsidRDefault="00217BCE" w:rsidP="00DB60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217BCE" w:rsidRDefault="00217BCE" w:rsidP="00DB60F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217BCE" w:rsidRDefault="00217BCE" w:rsidP="00DB60F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697" w:type="dxa"/>
            <w:vAlign w:val="bottom"/>
          </w:tcPr>
          <w:p w:rsidR="00217BCE" w:rsidRDefault="00217BCE" w:rsidP="00DB60F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</w:tcPr>
          <w:p w:rsidR="00217BCE" w:rsidRDefault="00217BCE" w:rsidP="00DB60F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217BCE" w:rsidRDefault="00217BCE" w:rsidP="00217BCE"/>
    <w:p w:rsidR="00217BCE" w:rsidRDefault="00217BCE" w:rsidP="00217BCE"/>
    <w:p w:rsidR="00217BCE" w:rsidRDefault="00217BCE" w:rsidP="00217BCE"/>
    <w:p w:rsidR="00217BCE" w:rsidRDefault="00217BCE" w:rsidP="00217BCE"/>
    <w:p w:rsidR="00217BCE" w:rsidRDefault="00217BCE" w:rsidP="00217BCE"/>
    <w:p w:rsidR="00001A11" w:rsidRDefault="00001A11"/>
    <w:sectPr w:rsidR="00001A11" w:rsidSect="00537C7E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F8B" w:rsidRDefault="00DB4F8B" w:rsidP="00DB4F8B">
      <w:r>
        <w:separator/>
      </w:r>
    </w:p>
  </w:endnote>
  <w:endnote w:type="continuationSeparator" w:id="0">
    <w:p w:rsidR="00DB4F8B" w:rsidRDefault="00DB4F8B" w:rsidP="00DB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F8B" w:rsidRDefault="00DB4F8B" w:rsidP="00DB4F8B">
      <w:r>
        <w:separator/>
      </w:r>
    </w:p>
  </w:footnote>
  <w:footnote w:type="continuationSeparator" w:id="0">
    <w:p w:rsidR="00DB4F8B" w:rsidRDefault="00DB4F8B" w:rsidP="00DB4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C7E" w:rsidRDefault="00AB4962">
    <w:pPr>
      <w:pStyle w:val="a3"/>
      <w:jc w:val="center"/>
    </w:pPr>
  </w:p>
  <w:p w:rsidR="00537C7E" w:rsidRDefault="00AB49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F8B" w:rsidRDefault="00DB4F8B">
    <w:pPr>
      <w:pStyle w:val="a3"/>
      <w:jc w:val="center"/>
    </w:pPr>
  </w:p>
  <w:p w:rsidR="00537C7E" w:rsidRDefault="00AB49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CE"/>
    <w:rsid w:val="00001A11"/>
    <w:rsid w:val="00217BCE"/>
    <w:rsid w:val="00393063"/>
    <w:rsid w:val="00AB4962"/>
    <w:rsid w:val="00DB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B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7B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B4F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F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B4F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B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7B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B4F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F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B4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4</cp:revision>
  <dcterms:created xsi:type="dcterms:W3CDTF">2020-02-03T07:21:00Z</dcterms:created>
  <dcterms:modified xsi:type="dcterms:W3CDTF">2020-02-03T07:30:00Z</dcterms:modified>
</cp:coreProperties>
</file>