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57BBC">
        <w:tc>
          <w:tcPr>
            <w:tcW w:w="4677" w:type="dxa"/>
            <w:tcBorders>
              <w:top w:val="nil"/>
              <w:left w:val="nil"/>
              <w:bottom w:val="nil"/>
              <w:right w:val="nil"/>
            </w:tcBorders>
          </w:tcPr>
          <w:p w:rsidR="00357BBC" w:rsidRDefault="00357BBC">
            <w:pPr>
              <w:pStyle w:val="ConsPlusNormal"/>
            </w:pPr>
          </w:p>
        </w:tc>
        <w:tc>
          <w:tcPr>
            <w:tcW w:w="4677" w:type="dxa"/>
            <w:tcBorders>
              <w:top w:val="nil"/>
              <w:left w:val="nil"/>
              <w:bottom w:val="nil"/>
              <w:right w:val="nil"/>
            </w:tcBorders>
          </w:tcPr>
          <w:p w:rsidR="00357BBC" w:rsidRPr="00357BBC" w:rsidRDefault="00357BBC">
            <w:pPr>
              <w:pStyle w:val="ConsPlusNormal"/>
              <w:jc w:val="right"/>
              <w:rPr>
                <w:b/>
              </w:rPr>
            </w:pPr>
            <w:r w:rsidRPr="00357BBC">
              <w:rPr>
                <w:b/>
              </w:rPr>
              <w:t>Извлечение</w:t>
            </w:r>
          </w:p>
        </w:tc>
      </w:tr>
      <w:tr w:rsidR="00357BBC">
        <w:tc>
          <w:tcPr>
            <w:tcW w:w="4677" w:type="dxa"/>
            <w:tcBorders>
              <w:top w:val="nil"/>
              <w:left w:val="nil"/>
              <w:bottom w:val="nil"/>
              <w:right w:val="nil"/>
            </w:tcBorders>
          </w:tcPr>
          <w:p w:rsidR="00357BBC" w:rsidRDefault="00357BBC">
            <w:pPr>
              <w:pStyle w:val="ConsPlusNormal"/>
            </w:pPr>
            <w:r>
              <w:t>30 марта 2012 года</w:t>
            </w:r>
          </w:p>
        </w:tc>
        <w:tc>
          <w:tcPr>
            <w:tcW w:w="4677" w:type="dxa"/>
            <w:tcBorders>
              <w:top w:val="nil"/>
              <w:left w:val="nil"/>
              <w:bottom w:val="nil"/>
              <w:right w:val="nil"/>
            </w:tcBorders>
          </w:tcPr>
          <w:p w:rsidR="00357BBC" w:rsidRDefault="00357BBC">
            <w:pPr>
              <w:pStyle w:val="ConsPlusNormal"/>
              <w:jc w:val="right"/>
            </w:pPr>
            <w:r>
              <w:t>N 20</w:t>
            </w:r>
          </w:p>
        </w:tc>
      </w:tr>
    </w:tbl>
    <w:p w:rsidR="00357BBC" w:rsidRDefault="00357BBC">
      <w:pPr>
        <w:pStyle w:val="ConsPlusNormal"/>
        <w:pBdr>
          <w:top w:val="single" w:sz="6" w:space="0" w:color="auto"/>
        </w:pBdr>
        <w:spacing w:before="100" w:after="100"/>
        <w:jc w:val="both"/>
        <w:rPr>
          <w:sz w:val="2"/>
          <w:szCs w:val="2"/>
        </w:rPr>
      </w:pPr>
    </w:p>
    <w:p w:rsidR="00357BBC" w:rsidRDefault="00357BBC">
      <w:pPr>
        <w:pStyle w:val="ConsPlusNormal"/>
        <w:jc w:val="both"/>
        <w:outlineLvl w:val="0"/>
      </w:pPr>
    </w:p>
    <w:p w:rsidR="00357BBC" w:rsidRDefault="00357BBC">
      <w:pPr>
        <w:pStyle w:val="ConsPlusTitle"/>
        <w:jc w:val="center"/>
      </w:pPr>
      <w:r>
        <w:t>ЗАКОН</w:t>
      </w:r>
    </w:p>
    <w:p w:rsidR="00357BBC" w:rsidRDefault="00357BBC">
      <w:pPr>
        <w:pStyle w:val="ConsPlusTitle"/>
        <w:jc w:val="center"/>
      </w:pPr>
    </w:p>
    <w:p w:rsidR="00357BBC" w:rsidRDefault="00357BBC">
      <w:pPr>
        <w:pStyle w:val="ConsPlusTitle"/>
        <w:jc w:val="center"/>
      </w:pPr>
      <w:r>
        <w:t>ЧУВАШСКОЙ РЕСПУБЛИКИ</w:t>
      </w:r>
    </w:p>
    <w:p w:rsidR="00357BBC" w:rsidRDefault="00357BBC">
      <w:pPr>
        <w:pStyle w:val="ConsPlusTitle"/>
        <w:jc w:val="center"/>
      </w:pPr>
    </w:p>
    <w:p w:rsidR="00357BBC" w:rsidRDefault="00357BBC">
      <w:pPr>
        <w:pStyle w:val="ConsPlusTitle"/>
        <w:jc w:val="center"/>
      </w:pPr>
      <w:r>
        <w:t>О БЕСПЛАТНОЙ ЮРИДИЧЕСКОЙ ПОМОЩИ</w:t>
      </w:r>
    </w:p>
    <w:p w:rsidR="00357BBC" w:rsidRDefault="00357BBC">
      <w:pPr>
        <w:pStyle w:val="ConsPlusTitle"/>
        <w:jc w:val="center"/>
      </w:pPr>
      <w:r>
        <w:t>В ЧУВАШСКОЙ РЕСПУБЛИКЕ</w:t>
      </w:r>
    </w:p>
    <w:p w:rsidR="00357BBC" w:rsidRDefault="00357BBC">
      <w:pPr>
        <w:pStyle w:val="ConsPlusNormal"/>
        <w:jc w:val="both"/>
      </w:pPr>
    </w:p>
    <w:p w:rsidR="00357BBC" w:rsidRDefault="00357BBC">
      <w:pPr>
        <w:pStyle w:val="ConsPlusNormal"/>
        <w:jc w:val="right"/>
      </w:pPr>
      <w:proofErr w:type="gramStart"/>
      <w:r>
        <w:t>Принят</w:t>
      </w:r>
      <w:proofErr w:type="gramEnd"/>
    </w:p>
    <w:p w:rsidR="00357BBC" w:rsidRDefault="00357BBC">
      <w:pPr>
        <w:pStyle w:val="ConsPlusNormal"/>
        <w:jc w:val="right"/>
      </w:pPr>
      <w:r>
        <w:t>Государственным Советом</w:t>
      </w:r>
    </w:p>
    <w:p w:rsidR="00357BBC" w:rsidRDefault="00357BBC">
      <w:pPr>
        <w:pStyle w:val="ConsPlusNormal"/>
        <w:jc w:val="right"/>
      </w:pPr>
      <w:r>
        <w:t>Чувашской Республики</w:t>
      </w:r>
    </w:p>
    <w:p w:rsidR="00357BBC" w:rsidRDefault="00357BBC">
      <w:pPr>
        <w:pStyle w:val="ConsPlusNormal"/>
        <w:jc w:val="right"/>
      </w:pPr>
      <w:bookmarkStart w:id="0" w:name="_GoBack"/>
      <w:bookmarkEnd w:id="0"/>
      <w:r>
        <w:t>15 марта 2012 года</w:t>
      </w:r>
    </w:p>
    <w:p w:rsidR="00357BBC" w:rsidRDefault="00357BBC">
      <w:pPr>
        <w:pStyle w:val="ConsPlusTitle"/>
        <w:ind w:firstLine="540"/>
        <w:jc w:val="both"/>
        <w:outlineLvl w:val="0"/>
      </w:pPr>
    </w:p>
    <w:p w:rsidR="00357BBC" w:rsidRDefault="00357BBC">
      <w:pPr>
        <w:pStyle w:val="ConsPlusTitle"/>
        <w:ind w:firstLine="540"/>
        <w:jc w:val="both"/>
        <w:outlineLvl w:val="0"/>
      </w:pPr>
      <w:r>
        <w:t>Статья 6. Категории граждан, имеющих право на получение бесплатной юридической помощи в рамках государственной системы бесплатной юридической помощи</w:t>
      </w:r>
    </w:p>
    <w:p w:rsidR="00357BBC" w:rsidRDefault="00357BBC">
      <w:pPr>
        <w:pStyle w:val="ConsPlusNormal"/>
        <w:spacing w:before="220"/>
        <w:ind w:firstLine="540"/>
        <w:jc w:val="both"/>
      </w:pPr>
      <w:r>
        <w:t>Право на получение бесплатной юридической помощи в рамках государственной системы бесплатной юридической помощи имеют следующие категории граждан:</w:t>
      </w:r>
    </w:p>
    <w:p w:rsidR="00357BBC" w:rsidRDefault="00357BBC">
      <w:pPr>
        <w:pStyle w:val="ConsPlusNormal"/>
        <w:spacing w:before="220"/>
        <w:ind w:firstLine="540"/>
        <w:jc w:val="both"/>
      </w:pPr>
      <w:r>
        <w:t xml:space="preserve">1) граждане, среднедушевой доход семей которых ниже величины </w:t>
      </w:r>
      <w:hyperlink r:id="rId8" w:history="1">
        <w:r>
          <w:rPr>
            <w:color w:val="0000FF"/>
          </w:rPr>
          <w:t>прожиточного минимума</w:t>
        </w:r>
      </w:hyperlink>
      <w:r>
        <w:t xml:space="preserve">, установленного в Чувашской Республике в соответствии с законодательством Российской Федерации, либо одиноко проживающие граждане, доходы которых ниже величины </w:t>
      </w:r>
      <w:hyperlink r:id="rId9" w:history="1">
        <w:r>
          <w:rPr>
            <w:color w:val="0000FF"/>
          </w:rPr>
          <w:t>прожиточного минимума</w:t>
        </w:r>
      </w:hyperlink>
      <w:r>
        <w:t xml:space="preserve"> (далее - малоимущие граждане);</w:t>
      </w:r>
    </w:p>
    <w:p w:rsidR="00357BBC" w:rsidRDefault="00357BBC">
      <w:pPr>
        <w:pStyle w:val="ConsPlusNormal"/>
        <w:spacing w:before="220"/>
        <w:ind w:firstLine="540"/>
        <w:jc w:val="both"/>
      </w:pPr>
      <w:r>
        <w:t>2) инвалиды I и II группы;</w:t>
      </w:r>
    </w:p>
    <w:p w:rsidR="00357BBC" w:rsidRDefault="00357BBC">
      <w:pPr>
        <w:pStyle w:val="ConsPlusNormal"/>
        <w:spacing w:before="220"/>
        <w:ind w:firstLine="540"/>
        <w:jc w:val="both"/>
      </w:pPr>
      <w:r>
        <w:t>3) ветераны Великой Отечественной войны, вдовы погибших (умерших) участников Великой Отечественной войны, ветераны боевых действий, члены семей погибших (умерших) ветеранов боевых действий, Герои Российской Федерации, Герои Советского Союза, Герои Социалистического Труда, Герои Труда Российской Федерации;</w:t>
      </w:r>
    </w:p>
    <w:p w:rsidR="00357BBC" w:rsidRDefault="00357BBC">
      <w:pPr>
        <w:pStyle w:val="ConsPlusNormal"/>
        <w:jc w:val="both"/>
      </w:pPr>
      <w:r>
        <w:t xml:space="preserve">(в ред. Законов ЧР от 21.10.2013 </w:t>
      </w:r>
      <w:hyperlink r:id="rId10" w:history="1">
        <w:r>
          <w:rPr>
            <w:color w:val="0000FF"/>
          </w:rPr>
          <w:t>N 67</w:t>
        </w:r>
      </w:hyperlink>
      <w:r>
        <w:t xml:space="preserve">, от 28.05.2014 </w:t>
      </w:r>
      <w:hyperlink r:id="rId11" w:history="1">
        <w:r>
          <w:rPr>
            <w:color w:val="0000FF"/>
          </w:rPr>
          <w:t>N 28</w:t>
        </w:r>
      </w:hyperlink>
      <w:r>
        <w:t xml:space="preserve">, от 27.12.2014 </w:t>
      </w:r>
      <w:hyperlink r:id="rId12" w:history="1">
        <w:r>
          <w:rPr>
            <w:color w:val="0000FF"/>
          </w:rPr>
          <w:t>N 95</w:t>
        </w:r>
      </w:hyperlink>
      <w:r>
        <w:t>)</w:t>
      </w:r>
    </w:p>
    <w:p w:rsidR="00357BBC" w:rsidRDefault="00357BBC">
      <w:pPr>
        <w:pStyle w:val="ConsPlusNormal"/>
        <w:spacing w:before="220"/>
        <w:ind w:firstLine="540"/>
        <w:jc w:val="both"/>
      </w:pPr>
      <w:r>
        <w:t>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357BBC" w:rsidRDefault="00357BBC">
      <w:pPr>
        <w:pStyle w:val="ConsPlusNormal"/>
        <w:jc w:val="both"/>
      </w:pPr>
      <w:r>
        <w:t xml:space="preserve">(в ред. </w:t>
      </w:r>
      <w:hyperlink r:id="rId13" w:history="1">
        <w:r>
          <w:rPr>
            <w:color w:val="0000FF"/>
          </w:rPr>
          <w:t>Закона</w:t>
        </w:r>
      </w:hyperlink>
      <w:r>
        <w:t xml:space="preserve"> ЧР от 21.10.2013 N 67)</w:t>
      </w:r>
    </w:p>
    <w:p w:rsidR="00357BBC" w:rsidRDefault="00357BBC">
      <w:pPr>
        <w:pStyle w:val="ConsPlusNormal"/>
        <w:spacing w:before="220"/>
        <w:ind w:firstLine="540"/>
        <w:jc w:val="both"/>
      </w:pPr>
      <w: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357BBC" w:rsidRDefault="00357BBC">
      <w:pPr>
        <w:pStyle w:val="ConsPlusNormal"/>
        <w:jc w:val="both"/>
      </w:pPr>
      <w:r>
        <w:t xml:space="preserve">(п. 4.1 </w:t>
      </w:r>
      <w:proofErr w:type="gramStart"/>
      <w:r>
        <w:t>введен</w:t>
      </w:r>
      <w:proofErr w:type="gramEnd"/>
      <w:r>
        <w:t xml:space="preserve"> </w:t>
      </w:r>
      <w:hyperlink r:id="rId14" w:history="1">
        <w:r>
          <w:rPr>
            <w:color w:val="0000FF"/>
          </w:rPr>
          <w:t>Законом</w:t>
        </w:r>
      </w:hyperlink>
      <w:r>
        <w:t xml:space="preserve"> ЧР от 21.10.2013 N 67)</w:t>
      </w:r>
    </w:p>
    <w:p w:rsidR="00357BBC" w:rsidRDefault="00357BBC">
      <w:pPr>
        <w:pStyle w:val="ConsPlusNormal"/>
        <w:spacing w:before="220"/>
        <w:ind w:firstLine="540"/>
        <w:jc w:val="both"/>
      </w:pPr>
      <w: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357BBC" w:rsidRDefault="00357BBC">
      <w:pPr>
        <w:pStyle w:val="ConsPlusNormal"/>
        <w:jc w:val="both"/>
      </w:pPr>
      <w:r>
        <w:t xml:space="preserve">(п. 4.2 </w:t>
      </w:r>
      <w:proofErr w:type="gramStart"/>
      <w:r>
        <w:t>введен</w:t>
      </w:r>
      <w:proofErr w:type="gramEnd"/>
      <w:r>
        <w:t xml:space="preserve"> </w:t>
      </w:r>
      <w:hyperlink r:id="rId15" w:history="1">
        <w:r>
          <w:rPr>
            <w:color w:val="0000FF"/>
          </w:rPr>
          <w:t>Законом</w:t>
        </w:r>
      </w:hyperlink>
      <w:r>
        <w:t xml:space="preserve"> ЧР от 21.10.2013 N 67)</w:t>
      </w:r>
    </w:p>
    <w:p w:rsidR="00357BBC" w:rsidRDefault="00357BBC">
      <w:pPr>
        <w:pStyle w:val="ConsPlusNormal"/>
        <w:spacing w:before="220"/>
        <w:ind w:firstLine="540"/>
        <w:jc w:val="both"/>
      </w:pPr>
      <w:r>
        <w:t>4.3) граждане, имеющие трех или более совместно с ними проживающих несовершеннолетних детей;</w:t>
      </w:r>
    </w:p>
    <w:p w:rsidR="00357BBC" w:rsidRDefault="00357BBC">
      <w:pPr>
        <w:pStyle w:val="ConsPlusNormal"/>
        <w:jc w:val="both"/>
      </w:pPr>
      <w:r>
        <w:t xml:space="preserve">(п. 4.3 </w:t>
      </w:r>
      <w:proofErr w:type="gramStart"/>
      <w:r>
        <w:t>введен</w:t>
      </w:r>
      <w:proofErr w:type="gramEnd"/>
      <w:r>
        <w:t xml:space="preserve"> </w:t>
      </w:r>
      <w:hyperlink r:id="rId16" w:history="1">
        <w:r>
          <w:rPr>
            <w:color w:val="0000FF"/>
          </w:rPr>
          <w:t>Законом</w:t>
        </w:r>
      </w:hyperlink>
      <w:r>
        <w:t xml:space="preserve"> ЧР от 21.10.2013 N 67)</w:t>
      </w:r>
    </w:p>
    <w:p w:rsidR="00357BBC" w:rsidRDefault="00357BBC">
      <w:pPr>
        <w:pStyle w:val="ConsPlusNormal"/>
        <w:spacing w:before="220"/>
        <w:ind w:firstLine="540"/>
        <w:jc w:val="both"/>
      </w:pPr>
      <w:r>
        <w:t xml:space="preserve">4.4) реабилитированные лица и лица, признанные пострадавшими от политических </w:t>
      </w:r>
      <w:r>
        <w:lastRenderedPageBreak/>
        <w:t>репрессий;</w:t>
      </w:r>
    </w:p>
    <w:p w:rsidR="00357BBC" w:rsidRDefault="00357BBC">
      <w:pPr>
        <w:pStyle w:val="ConsPlusNormal"/>
        <w:jc w:val="both"/>
      </w:pPr>
      <w:r>
        <w:t xml:space="preserve">(п. 4.4 </w:t>
      </w:r>
      <w:proofErr w:type="gramStart"/>
      <w:r>
        <w:t>введен</w:t>
      </w:r>
      <w:proofErr w:type="gramEnd"/>
      <w:r>
        <w:t xml:space="preserve"> </w:t>
      </w:r>
      <w:hyperlink r:id="rId17" w:history="1">
        <w:r>
          <w:rPr>
            <w:color w:val="0000FF"/>
          </w:rPr>
          <w:t>Законом</w:t>
        </w:r>
      </w:hyperlink>
      <w:r>
        <w:t xml:space="preserve"> ЧР от 21.10.2013 N 67)</w:t>
      </w:r>
    </w:p>
    <w:p w:rsidR="00357BBC" w:rsidRDefault="00357BBC">
      <w:pPr>
        <w:pStyle w:val="ConsPlusNormal"/>
        <w:spacing w:before="220"/>
        <w:ind w:firstLine="540"/>
        <w:jc w:val="both"/>
      </w:pPr>
      <w:r>
        <w:t xml:space="preserve">5) граждане пожилого возраста и инвалиды, проживающие в </w:t>
      </w:r>
      <w:proofErr w:type="gramStart"/>
      <w:r>
        <w:t>организациях</w:t>
      </w:r>
      <w:proofErr w:type="gramEnd"/>
      <w:r>
        <w:t xml:space="preserve"> социального обслуживания, предоставляющих социальные услуги в стационарной форме;</w:t>
      </w:r>
    </w:p>
    <w:p w:rsidR="00357BBC" w:rsidRDefault="00357BBC">
      <w:pPr>
        <w:pStyle w:val="ConsPlusNormal"/>
        <w:jc w:val="both"/>
      </w:pPr>
      <w:r>
        <w:t xml:space="preserve">(п. 5 в ред. </w:t>
      </w:r>
      <w:hyperlink r:id="rId18" w:history="1">
        <w:r>
          <w:rPr>
            <w:color w:val="0000FF"/>
          </w:rPr>
          <w:t>Закона</w:t>
        </w:r>
      </w:hyperlink>
      <w:r>
        <w:t xml:space="preserve"> ЧР от 18.04.2016 N 22)</w:t>
      </w:r>
    </w:p>
    <w:p w:rsidR="00357BBC" w:rsidRDefault="00357BBC">
      <w:pPr>
        <w:pStyle w:val="ConsPlusNormal"/>
        <w:spacing w:before="220"/>
        <w:ind w:firstLine="540"/>
        <w:jc w:val="both"/>
      </w:pPr>
      <w:proofErr w:type="gramStart"/>
      <w: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roofErr w:type="gramEnd"/>
    </w:p>
    <w:p w:rsidR="00357BBC" w:rsidRDefault="00357BBC">
      <w:pPr>
        <w:pStyle w:val="ConsPlusNormal"/>
        <w:spacing w:before="220"/>
        <w:ind w:firstLine="540"/>
        <w:jc w:val="both"/>
      </w:pPr>
      <w:r>
        <w:t xml:space="preserve">7) граждане, имеющие право на бесплатную юридическую помощь в </w:t>
      </w:r>
      <w:proofErr w:type="gramStart"/>
      <w:r>
        <w:t>соответствии</w:t>
      </w:r>
      <w:proofErr w:type="gramEnd"/>
      <w:r>
        <w:t xml:space="preserve"> с </w:t>
      </w:r>
      <w:hyperlink r:id="rId19" w:history="1">
        <w:r>
          <w:rPr>
            <w:color w:val="0000FF"/>
          </w:rPr>
          <w:t>Законом</w:t>
        </w:r>
      </w:hyperlink>
      <w:r>
        <w:t xml:space="preserve"> Российской Федерации от 2 июля 1992 года N 3185-1 "О психиатрической помощи и гарантиях прав граждан при ее оказании";</w:t>
      </w:r>
    </w:p>
    <w:p w:rsidR="00357BBC" w:rsidRDefault="00357BBC">
      <w:pPr>
        <w:pStyle w:val="ConsPlusNormal"/>
        <w:jc w:val="both"/>
      </w:pPr>
      <w:r>
        <w:t xml:space="preserve">(в ред. </w:t>
      </w:r>
      <w:hyperlink r:id="rId20" w:history="1">
        <w:r>
          <w:rPr>
            <w:color w:val="0000FF"/>
          </w:rPr>
          <w:t>Закона</w:t>
        </w:r>
      </w:hyperlink>
      <w:r>
        <w:t xml:space="preserve"> ЧР от 21.10.2013 N 67)</w:t>
      </w:r>
    </w:p>
    <w:p w:rsidR="00357BBC" w:rsidRDefault="00357BBC">
      <w:pPr>
        <w:pStyle w:val="ConsPlusNormal"/>
        <w:spacing w:before="220"/>
        <w:ind w:firstLine="540"/>
        <w:jc w:val="both"/>
      </w:pPr>
      <w: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357BBC" w:rsidRDefault="00357BBC">
      <w:pPr>
        <w:pStyle w:val="ConsPlusNormal"/>
        <w:spacing w:before="220"/>
        <w:ind w:firstLine="540"/>
        <w:jc w:val="both"/>
      </w:pPr>
      <w:r>
        <w:t>8.1) лица, освободившиеся из мест лишения свободы, в течение трех месяцев со дня освобождения;</w:t>
      </w:r>
    </w:p>
    <w:p w:rsidR="00357BBC" w:rsidRDefault="00357BBC">
      <w:pPr>
        <w:pStyle w:val="ConsPlusNormal"/>
        <w:jc w:val="both"/>
      </w:pPr>
      <w:r>
        <w:t xml:space="preserve">(п. 8.1 </w:t>
      </w:r>
      <w:proofErr w:type="gramStart"/>
      <w:r>
        <w:t>введен</w:t>
      </w:r>
      <w:proofErr w:type="gramEnd"/>
      <w:r>
        <w:t xml:space="preserve"> </w:t>
      </w:r>
      <w:hyperlink r:id="rId21" w:history="1">
        <w:r>
          <w:rPr>
            <w:color w:val="0000FF"/>
          </w:rPr>
          <w:t>Законом</w:t>
        </w:r>
      </w:hyperlink>
      <w:r>
        <w:t xml:space="preserve"> ЧР от 28.05.2014 N 28)</w:t>
      </w:r>
    </w:p>
    <w:p w:rsidR="00357BBC" w:rsidRDefault="00357BBC">
      <w:pPr>
        <w:pStyle w:val="ConsPlusNormal"/>
        <w:spacing w:before="220"/>
        <w:ind w:firstLine="540"/>
        <w:jc w:val="both"/>
      </w:pPr>
      <w:r>
        <w:t xml:space="preserve">8.2) граждане, пострадавшие в </w:t>
      </w:r>
      <w:proofErr w:type="gramStart"/>
      <w:r>
        <w:t>результате</w:t>
      </w:r>
      <w:proofErr w:type="gramEnd"/>
      <w:r>
        <w:t xml:space="preserve"> чрезвычайной ситуации:</w:t>
      </w:r>
    </w:p>
    <w:p w:rsidR="00357BBC" w:rsidRDefault="00357BBC">
      <w:pPr>
        <w:pStyle w:val="ConsPlusNormal"/>
        <w:spacing w:before="220"/>
        <w:ind w:firstLine="540"/>
        <w:jc w:val="both"/>
      </w:pPr>
      <w:proofErr w:type="gramStart"/>
      <w:r>
        <w:t>а) супруг (супруга), состоявший (состоявшая) в зарегистрированном браке с погибшим (умершим) на день гибели (смерти) в результате чрезвычайной ситуации;</w:t>
      </w:r>
      <w:proofErr w:type="gramEnd"/>
    </w:p>
    <w:p w:rsidR="00357BBC" w:rsidRDefault="00357BBC">
      <w:pPr>
        <w:pStyle w:val="ConsPlusNormal"/>
        <w:spacing w:before="220"/>
        <w:ind w:firstLine="540"/>
        <w:jc w:val="both"/>
      </w:pPr>
      <w:r>
        <w:t xml:space="preserve">б) дети погибшего (умершего) в </w:t>
      </w:r>
      <w:proofErr w:type="gramStart"/>
      <w:r>
        <w:t>результате</w:t>
      </w:r>
      <w:proofErr w:type="gramEnd"/>
      <w:r>
        <w:t xml:space="preserve"> чрезвычайной ситуации;</w:t>
      </w:r>
    </w:p>
    <w:p w:rsidR="00357BBC" w:rsidRDefault="00357BBC">
      <w:pPr>
        <w:pStyle w:val="ConsPlusNormal"/>
        <w:spacing w:before="220"/>
        <w:ind w:firstLine="540"/>
        <w:jc w:val="both"/>
      </w:pPr>
      <w:r>
        <w:t xml:space="preserve">в) родители погибшего (умершего) в </w:t>
      </w:r>
      <w:proofErr w:type="gramStart"/>
      <w:r>
        <w:t>результате</w:t>
      </w:r>
      <w:proofErr w:type="gramEnd"/>
      <w:r>
        <w:t xml:space="preserve"> чрезвычайной ситуации;</w:t>
      </w:r>
    </w:p>
    <w:p w:rsidR="00357BBC" w:rsidRDefault="00357BBC">
      <w:pPr>
        <w:pStyle w:val="ConsPlusNormal"/>
        <w:spacing w:before="220"/>
        <w:ind w:firstLine="540"/>
        <w:jc w:val="both"/>
      </w:pPr>
      <w: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w:t>
      </w:r>
      <w:proofErr w:type="gramStart"/>
      <w:r>
        <w:t>дств к с</w:t>
      </w:r>
      <w:proofErr w:type="gramEnd"/>
      <w:r>
        <w:t>уществованию, а также иные лица, признанные иждивенцами в порядке, установленном законодательством Российской Федерации;</w:t>
      </w:r>
    </w:p>
    <w:p w:rsidR="00357BBC" w:rsidRDefault="00357BBC">
      <w:pPr>
        <w:pStyle w:val="ConsPlusNormal"/>
        <w:spacing w:before="220"/>
        <w:ind w:firstLine="540"/>
        <w:jc w:val="both"/>
      </w:pPr>
      <w:r>
        <w:t>д) граждане, здоровью которых причинен вред в результате чрезвычайной ситуации;</w:t>
      </w:r>
    </w:p>
    <w:p w:rsidR="00357BBC" w:rsidRDefault="00357BBC">
      <w:pPr>
        <w:pStyle w:val="ConsPlusNormal"/>
        <w:spacing w:before="220"/>
        <w:ind w:firstLine="540"/>
        <w:jc w:val="both"/>
      </w:pPr>
      <w:r>
        <w:t xml:space="preserve">е) граждане, лишившиеся жилого помещения либо утратившие полностью или частично иное имущество либо документы в </w:t>
      </w:r>
      <w:proofErr w:type="gramStart"/>
      <w:r>
        <w:t>результате</w:t>
      </w:r>
      <w:proofErr w:type="gramEnd"/>
      <w:r>
        <w:t xml:space="preserve"> чрезвычайной ситуации;</w:t>
      </w:r>
    </w:p>
    <w:p w:rsidR="00357BBC" w:rsidRDefault="00357BBC">
      <w:pPr>
        <w:pStyle w:val="ConsPlusNormal"/>
        <w:jc w:val="both"/>
      </w:pPr>
      <w:r>
        <w:t xml:space="preserve">(п. 8.2 </w:t>
      </w:r>
      <w:proofErr w:type="gramStart"/>
      <w:r>
        <w:t>введен</w:t>
      </w:r>
      <w:proofErr w:type="gramEnd"/>
      <w:r>
        <w:t xml:space="preserve"> </w:t>
      </w:r>
      <w:hyperlink r:id="rId22" w:history="1">
        <w:r>
          <w:rPr>
            <w:color w:val="0000FF"/>
          </w:rPr>
          <w:t>Законом</w:t>
        </w:r>
      </w:hyperlink>
      <w:r>
        <w:t xml:space="preserve"> ЧР от 27.12.2014 N 95)</w:t>
      </w:r>
    </w:p>
    <w:p w:rsidR="00357BBC" w:rsidRDefault="00357BBC">
      <w:pPr>
        <w:pStyle w:val="ConsPlusNormal"/>
        <w:spacing w:before="220"/>
        <w:ind w:firstLine="540"/>
        <w:jc w:val="both"/>
      </w:pPr>
      <w:proofErr w:type="gramStart"/>
      <w:r>
        <w:t xml:space="preserve">8.3) беременные женщины, женщины, находящиеся в отпуске по беременности и родам, граждане, находящиеся в отпуске по уходу за ребенком до достижения им возраста трех лет,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w:t>
      </w:r>
      <w:hyperlink r:id="rId23" w:history="1">
        <w:r>
          <w:rPr>
            <w:color w:val="0000FF"/>
          </w:rPr>
          <w:t>кодексом</w:t>
        </w:r>
      </w:hyperlink>
      <w:r>
        <w:t xml:space="preserve"> Российской Федерации, восстановлением на работе, взысканием заработка, в том числе за время</w:t>
      </w:r>
      <w:proofErr w:type="gramEnd"/>
      <w:r>
        <w:t xml:space="preserve"> вынужденного прогула, компенсацией морального вреда, причиненного неправомерными действиями (бездействием) работодателя, назначением, перерасчетом и взысканием пособия по беременности и родам, единовременного пособия при рождении ребенка, ежемесячного пособия по уходу за ребенком, установлением и оспариванием отцовства, </w:t>
      </w:r>
      <w:r>
        <w:lastRenderedPageBreak/>
        <w:t>взысканием алиментов;</w:t>
      </w:r>
    </w:p>
    <w:p w:rsidR="00357BBC" w:rsidRDefault="00357BBC">
      <w:pPr>
        <w:pStyle w:val="ConsPlusNormal"/>
        <w:jc w:val="both"/>
      </w:pPr>
      <w:r>
        <w:t xml:space="preserve">(п. 8.3 </w:t>
      </w:r>
      <w:proofErr w:type="gramStart"/>
      <w:r>
        <w:t>введен</w:t>
      </w:r>
      <w:proofErr w:type="gramEnd"/>
      <w:r>
        <w:t xml:space="preserve"> </w:t>
      </w:r>
      <w:hyperlink r:id="rId24" w:history="1">
        <w:r>
          <w:rPr>
            <w:color w:val="0000FF"/>
          </w:rPr>
          <w:t>Законом</w:t>
        </w:r>
      </w:hyperlink>
      <w:r>
        <w:t xml:space="preserve"> ЧР от 13.02.2018 N 7)</w:t>
      </w:r>
    </w:p>
    <w:p w:rsidR="00357BBC" w:rsidRDefault="00357BBC">
      <w:pPr>
        <w:pStyle w:val="ConsPlusNormal"/>
        <w:spacing w:before="220"/>
        <w:ind w:firstLine="540"/>
        <w:jc w:val="both"/>
      </w:pPr>
      <w:r>
        <w:t xml:space="preserve">8.4) одинокие родители, воспитывающие ребенка в </w:t>
      </w:r>
      <w:proofErr w:type="gramStart"/>
      <w:r>
        <w:t>возрасте</w:t>
      </w:r>
      <w:proofErr w:type="gramEnd"/>
      <w:r>
        <w:t xml:space="preserve"> до четырнадцати лет (ребенка-инвалида в возрасте до восемнадцати лет);</w:t>
      </w:r>
    </w:p>
    <w:p w:rsidR="00357BBC" w:rsidRDefault="00357BBC">
      <w:pPr>
        <w:pStyle w:val="ConsPlusNormal"/>
        <w:jc w:val="both"/>
      </w:pPr>
      <w:r>
        <w:t xml:space="preserve">(п. 8.4 </w:t>
      </w:r>
      <w:proofErr w:type="gramStart"/>
      <w:r>
        <w:t>введен</w:t>
      </w:r>
      <w:proofErr w:type="gramEnd"/>
      <w:r>
        <w:t xml:space="preserve"> </w:t>
      </w:r>
      <w:hyperlink r:id="rId25" w:history="1">
        <w:r>
          <w:rPr>
            <w:color w:val="0000FF"/>
          </w:rPr>
          <w:t>Законом</w:t>
        </w:r>
      </w:hyperlink>
      <w:r>
        <w:t xml:space="preserve"> ЧР от 13.02.2018 N 7)</w:t>
      </w:r>
    </w:p>
    <w:p w:rsidR="00357BBC" w:rsidRDefault="00357BBC">
      <w:pPr>
        <w:pStyle w:val="ConsPlusNormal"/>
        <w:spacing w:before="220"/>
        <w:ind w:firstLine="540"/>
        <w:jc w:val="both"/>
      </w:pPr>
      <w:r>
        <w:t>8.5) инвалиды III группы с нарушениями функций одновременно слуха и зрения, инвалиды III группы с нарушениями функций одновременно слуха и речи;</w:t>
      </w:r>
    </w:p>
    <w:p w:rsidR="00357BBC" w:rsidRDefault="00357BBC">
      <w:pPr>
        <w:pStyle w:val="ConsPlusNormal"/>
        <w:jc w:val="both"/>
      </w:pPr>
      <w:r>
        <w:t xml:space="preserve">(п. 8.5 </w:t>
      </w:r>
      <w:proofErr w:type="gramStart"/>
      <w:r>
        <w:t>введен</w:t>
      </w:r>
      <w:proofErr w:type="gramEnd"/>
      <w:r>
        <w:t xml:space="preserve"> </w:t>
      </w:r>
      <w:hyperlink r:id="rId26" w:history="1">
        <w:r>
          <w:rPr>
            <w:color w:val="0000FF"/>
          </w:rPr>
          <w:t>Законом</w:t>
        </w:r>
      </w:hyperlink>
      <w:r>
        <w:t xml:space="preserve"> ЧР от 13.02.2018 N 7)</w:t>
      </w:r>
    </w:p>
    <w:p w:rsidR="00357BBC" w:rsidRDefault="00357BBC">
      <w:pPr>
        <w:pStyle w:val="ConsPlusNormal"/>
        <w:spacing w:before="220"/>
        <w:ind w:firstLine="540"/>
        <w:jc w:val="both"/>
      </w:pPr>
      <w:r>
        <w:t>8.6)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rsidR="00357BBC" w:rsidRDefault="00357BBC">
      <w:pPr>
        <w:pStyle w:val="ConsPlusNormal"/>
        <w:jc w:val="both"/>
      </w:pPr>
      <w:r>
        <w:t xml:space="preserve">(п. 8.6 </w:t>
      </w:r>
      <w:proofErr w:type="gramStart"/>
      <w:r>
        <w:t>введен</w:t>
      </w:r>
      <w:proofErr w:type="gramEnd"/>
      <w:r>
        <w:t xml:space="preserve"> </w:t>
      </w:r>
      <w:hyperlink r:id="rId27" w:history="1">
        <w:r>
          <w:rPr>
            <w:color w:val="0000FF"/>
          </w:rPr>
          <w:t>Законом</w:t>
        </w:r>
      </w:hyperlink>
      <w:r>
        <w:t xml:space="preserve"> ЧР от 13.02.2018 N 7)</w:t>
      </w:r>
    </w:p>
    <w:p w:rsidR="00357BBC" w:rsidRDefault="00357BBC">
      <w:pPr>
        <w:pStyle w:val="ConsPlusNormal"/>
        <w:spacing w:before="220"/>
        <w:ind w:firstLine="540"/>
        <w:jc w:val="both"/>
      </w:pPr>
      <w: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законами и законами Чувашской Республики.</w:t>
      </w:r>
    </w:p>
    <w:p w:rsidR="00A01572" w:rsidRDefault="00A01572"/>
    <w:sectPr w:rsidR="00A01572" w:rsidSect="0057090E">
      <w:headerReference w:type="defaul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90E" w:rsidRDefault="0057090E" w:rsidP="0057090E">
      <w:pPr>
        <w:spacing w:after="0" w:line="240" w:lineRule="auto"/>
      </w:pPr>
      <w:r>
        <w:separator/>
      </w:r>
    </w:p>
  </w:endnote>
  <w:endnote w:type="continuationSeparator" w:id="0">
    <w:p w:rsidR="0057090E" w:rsidRDefault="0057090E" w:rsidP="00570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90E" w:rsidRDefault="0057090E" w:rsidP="0057090E">
      <w:pPr>
        <w:spacing w:after="0" w:line="240" w:lineRule="auto"/>
      </w:pPr>
      <w:r>
        <w:separator/>
      </w:r>
    </w:p>
  </w:footnote>
  <w:footnote w:type="continuationSeparator" w:id="0">
    <w:p w:rsidR="0057090E" w:rsidRDefault="0057090E" w:rsidP="005709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75619133"/>
      <w:docPartObj>
        <w:docPartGallery w:val="Page Numbers (Top of Page)"/>
        <w:docPartUnique/>
      </w:docPartObj>
    </w:sdtPr>
    <w:sdtContent>
      <w:p w:rsidR="0057090E" w:rsidRPr="0057090E" w:rsidRDefault="0057090E">
        <w:pPr>
          <w:pStyle w:val="a3"/>
          <w:jc w:val="center"/>
          <w:rPr>
            <w:rFonts w:ascii="Times New Roman" w:hAnsi="Times New Roman" w:cs="Times New Roman"/>
            <w:sz w:val="24"/>
            <w:szCs w:val="24"/>
          </w:rPr>
        </w:pPr>
        <w:r w:rsidRPr="0057090E">
          <w:rPr>
            <w:rFonts w:ascii="Times New Roman" w:hAnsi="Times New Roman" w:cs="Times New Roman"/>
            <w:sz w:val="24"/>
            <w:szCs w:val="24"/>
          </w:rPr>
          <w:fldChar w:fldCharType="begin"/>
        </w:r>
        <w:r w:rsidRPr="0057090E">
          <w:rPr>
            <w:rFonts w:ascii="Times New Roman" w:hAnsi="Times New Roman" w:cs="Times New Roman"/>
            <w:sz w:val="24"/>
            <w:szCs w:val="24"/>
          </w:rPr>
          <w:instrText>PAGE   \* MERGEFORMAT</w:instrText>
        </w:r>
        <w:r w:rsidRPr="0057090E">
          <w:rPr>
            <w:rFonts w:ascii="Times New Roman" w:hAnsi="Times New Roman" w:cs="Times New Roman"/>
            <w:sz w:val="24"/>
            <w:szCs w:val="24"/>
          </w:rPr>
          <w:fldChar w:fldCharType="separate"/>
        </w:r>
        <w:r>
          <w:rPr>
            <w:rFonts w:ascii="Times New Roman" w:hAnsi="Times New Roman" w:cs="Times New Roman"/>
            <w:noProof/>
            <w:sz w:val="24"/>
            <w:szCs w:val="24"/>
          </w:rPr>
          <w:t>3</w:t>
        </w:r>
        <w:r w:rsidRPr="0057090E">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BBC"/>
    <w:rsid w:val="00357BBC"/>
    <w:rsid w:val="0057090E"/>
    <w:rsid w:val="00A01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7BB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57BBC"/>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57090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090E"/>
  </w:style>
  <w:style w:type="paragraph" w:styleId="a5">
    <w:name w:val="footer"/>
    <w:basedOn w:val="a"/>
    <w:link w:val="a6"/>
    <w:uiPriority w:val="99"/>
    <w:unhideWhenUsed/>
    <w:rsid w:val="0057090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7090E"/>
  </w:style>
  <w:style w:type="paragraph" w:styleId="a7">
    <w:name w:val="Balloon Text"/>
    <w:basedOn w:val="a"/>
    <w:link w:val="a8"/>
    <w:uiPriority w:val="99"/>
    <w:semiHidden/>
    <w:unhideWhenUsed/>
    <w:rsid w:val="0057090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709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7BB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57BBC"/>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57090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090E"/>
  </w:style>
  <w:style w:type="paragraph" w:styleId="a5">
    <w:name w:val="footer"/>
    <w:basedOn w:val="a"/>
    <w:link w:val="a6"/>
    <w:uiPriority w:val="99"/>
    <w:unhideWhenUsed/>
    <w:rsid w:val="0057090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7090E"/>
  </w:style>
  <w:style w:type="paragraph" w:styleId="a7">
    <w:name w:val="Balloon Text"/>
    <w:basedOn w:val="a"/>
    <w:link w:val="a8"/>
    <w:uiPriority w:val="99"/>
    <w:semiHidden/>
    <w:unhideWhenUsed/>
    <w:rsid w:val="0057090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709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81B6099C73378912BEB008F140C564204A23155D5E712322F511F09F35ACAFF26A5A00BE00D7F97B8B7C69BA8BB6D935887468EFCFE18E7F63E6H5m4F" TargetMode="External"/><Relationship Id="rId13" Type="http://schemas.openxmlformats.org/officeDocument/2006/relationships/hyperlink" Target="consultantplus://offline/ref=8D81B6099C73378912BEB008F140C564204A23155A5D75222DF511F09F35ACAFF26A5A00BE00D7F97B8B7B60BA8BB6D935887468EFCFE18E7F63E6H5m4F" TargetMode="External"/><Relationship Id="rId18" Type="http://schemas.openxmlformats.org/officeDocument/2006/relationships/hyperlink" Target="consultantplus://offline/ref=8D81B6099C73378912BEB008F140C564204A231554587B2621F511F09F35ACAFF26A5A00BE00D7F97B8B7C6FBA8BB6D935887468EFCFE18E7F63E6H5m4F" TargetMode="External"/><Relationship Id="rId26" Type="http://schemas.openxmlformats.org/officeDocument/2006/relationships/hyperlink" Target="consultantplus://offline/ref=8D81B6099C73378912BEB008F140C564204A23155D5C72232DFC4CFA976CA0ADF5650517B949DBF87B8B7968B0D4B3CC24D07B6AF1D1E3926361E456HFm8F" TargetMode="External"/><Relationship Id="rId3" Type="http://schemas.microsoft.com/office/2007/relationships/stylesWithEffects" Target="stylesWithEffects.xml"/><Relationship Id="rId21" Type="http://schemas.openxmlformats.org/officeDocument/2006/relationships/hyperlink" Target="consultantplus://offline/ref=8D81B6099C73378912BEB008F140C564204A23155A5B742622F511F09F35ACAFF26A5A00BE00D7F97B8B7869BA8BB6D935887468EFCFE18E7F63E6H5m4F" TargetMode="External"/><Relationship Id="rId7" Type="http://schemas.openxmlformats.org/officeDocument/2006/relationships/endnotes" Target="endnotes.xml"/><Relationship Id="rId12" Type="http://schemas.openxmlformats.org/officeDocument/2006/relationships/hyperlink" Target="consultantplus://offline/ref=8D81B6099C73378912BEB008F140C564204A23155B5F732422F511F09F35ACAFF26A5A00BE00D7F97B8B7B6ABA8BB6D935887468EFCFE18E7F63E6H5m4F" TargetMode="External"/><Relationship Id="rId17" Type="http://schemas.openxmlformats.org/officeDocument/2006/relationships/hyperlink" Target="consultantplus://offline/ref=8D81B6099C73378912BEB008F140C564204A23155A5D75222DF511F09F35ACAFF26A5A00BE00D7F97B8B7A6DBA8BB6D935887468EFCFE18E7F63E6H5m4F" TargetMode="External"/><Relationship Id="rId25" Type="http://schemas.openxmlformats.org/officeDocument/2006/relationships/hyperlink" Target="consultantplus://offline/ref=8D81B6099C73378912BEB008F140C564204A23155D5C72232DFC4CFA976CA0ADF5650517B949DBF87B8B7968B1D4B3CC24D07B6AF1D1E3926361E456HFm8F" TargetMode="External"/><Relationship Id="rId2" Type="http://schemas.openxmlformats.org/officeDocument/2006/relationships/styles" Target="styles.xml"/><Relationship Id="rId16" Type="http://schemas.openxmlformats.org/officeDocument/2006/relationships/hyperlink" Target="consultantplus://offline/ref=8D81B6099C73378912BEB008F140C564204A23155A5D75222DF511F09F35ACAFF26A5A00BE00D7F97B8B7A6ABA8BB6D935887468EFCFE18E7F63E6H5m4F" TargetMode="External"/><Relationship Id="rId20" Type="http://schemas.openxmlformats.org/officeDocument/2006/relationships/hyperlink" Target="consultantplus://offline/ref=8D81B6099C73378912BEB008F140C564204A23155A5D75222DF511F09F35ACAFF26A5A00BE00D7F97B8B7A6FBA8BB6D935887468EFCFE18E7F63E6H5m4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D81B6099C73378912BEB008F140C564204A23155A5B742622F511F09F35ACAFF26A5A00BE00D7F97B8B7960BA8BB6D935887468EFCFE18E7F63E6H5m4F" TargetMode="External"/><Relationship Id="rId24" Type="http://schemas.openxmlformats.org/officeDocument/2006/relationships/hyperlink" Target="consultantplus://offline/ref=8D81B6099C73378912BEB008F140C564204A23155D5C72232DFC4CFA976CA0ADF5650517B949DBF87B8B7969B9D4B3CC24D07B6AF1D1E3926361E456HFm8F" TargetMode="External"/><Relationship Id="rId5" Type="http://schemas.openxmlformats.org/officeDocument/2006/relationships/webSettings" Target="webSettings.xml"/><Relationship Id="rId15" Type="http://schemas.openxmlformats.org/officeDocument/2006/relationships/hyperlink" Target="consultantplus://offline/ref=8D81B6099C73378912BEB008F140C564204A23155A5D75222DF511F09F35ACAFF26A5A00BE00D7F97B8B7A6BBA8BB6D935887468EFCFE18E7F63E6H5m4F" TargetMode="External"/><Relationship Id="rId23" Type="http://schemas.openxmlformats.org/officeDocument/2006/relationships/hyperlink" Target="consultantplus://offline/ref=8D81B6099C73378912BEAE05E72C9B602B457D1B5F55787779AA4AADC83CA6F8A7255B4EF80DC8F979957B69B3HDmFF" TargetMode="External"/><Relationship Id="rId28" Type="http://schemas.openxmlformats.org/officeDocument/2006/relationships/header" Target="header1.xml"/><Relationship Id="rId10" Type="http://schemas.openxmlformats.org/officeDocument/2006/relationships/hyperlink" Target="consultantplus://offline/ref=8D81B6099C73378912BEB008F140C564204A23155A5D75222DF511F09F35ACAFF26A5A00BE00D7F97B8B7B61BA8BB6D935887468EFCFE18E7F63E6H5m4F" TargetMode="External"/><Relationship Id="rId19" Type="http://schemas.openxmlformats.org/officeDocument/2006/relationships/hyperlink" Target="consultantplus://offline/ref=8D81B6099C73378912BEAE05E72C9B602B417F115A5B787779AA4AADC83CA6F8B5250347FE0682A83FDE746BB1C1E79F7E87766AHFm1F" TargetMode="External"/><Relationship Id="rId4" Type="http://schemas.openxmlformats.org/officeDocument/2006/relationships/settings" Target="settings.xml"/><Relationship Id="rId9" Type="http://schemas.openxmlformats.org/officeDocument/2006/relationships/hyperlink" Target="consultantplus://offline/ref=8D81B6099C73378912BEB008F140C564204A23155D5E712322F511F09F35ACAFF26A5A00BE00D7F97B8B7C69BA8BB6D935887468EFCFE18E7F63E6H5m4F" TargetMode="External"/><Relationship Id="rId14" Type="http://schemas.openxmlformats.org/officeDocument/2006/relationships/hyperlink" Target="consultantplus://offline/ref=8D81B6099C73378912BEB008F140C564204A23155A5D75222DF511F09F35ACAFF26A5A00BE00D7F97B8B7A69BA8BB6D935887468EFCFE18E7F63E6H5m4F" TargetMode="External"/><Relationship Id="rId22" Type="http://schemas.openxmlformats.org/officeDocument/2006/relationships/hyperlink" Target="consultantplus://offline/ref=8D81B6099C73378912BEB008F140C564204A23155B5F732422F511F09F35ACAFF26A5A00BE00D7F97B8B7B6DBA8BB6D935887468EFCFE18E7F63E6H5m4F" TargetMode="External"/><Relationship Id="rId27" Type="http://schemas.openxmlformats.org/officeDocument/2006/relationships/hyperlink" Target="consultantplus://offline/ref=8D81B6099C73378912BEB008F140C564204A23155D5C72232DFC4CFA976CA0ADF5650517B949DBF87B8B7968B3D4B3CC24D07B6AF1D1E3926361E456HFm8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41AE6-66CD-424C-AE34-6470B96F0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1432</Words>
  <Characters>8164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dc:creator>
  <cp:lastModifiedBy>Трофимова Кристина</cp:lastModifiedBy>
  <cp:revision>2</cp:revision>
  <cp:lastPrinted>2020-02-20T05:42:00Z</cp:lastPrinted>
  <dcterms:created xsi:type="dcterms:W3CDTF">2020-02-20T05:38:00Z</dcterms:created>
  <dcterms:modified xsi:type="dcterms:W3CDTF">2020-02-20T05:42:00Z</dcterms:modified>
</cp:coreProperties>
</file>