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11" w:rsidRDefault="001E3211" w:rsidP="001E3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11">
        <w:rPr>
          <w:rFonts w:ascii="Times New Roman" w:hAnsi="Times New Roman" w:cs="Times New Roman"/>
          <w:b/>
          <w:sz w:val="24"/>
          <w:szCs w:val="24"/>
        </w:rPr>
        <w:t xml:space="preserve">О социально-экономическом развитии города Шумерля в 2020 году и ходе реализации на территории города Шумерля инвестиционных проектов в рамках Комплексной программы социально-экономического развития </w:t>
      </w:r>
    </w:p>
    <w:p w:rsidR="001E3211" w:rsidRDefault="001E3211" w:rsidP="001E3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11">
        <w:rPr>
          <w:rFonts w:ascii="Times New Roman" w:hAnsi="Times New Roman" w:cs="Times New Roman"/>
          <w:b/>
          <w:sz w:val="24"/>
          <w:szCs w:val="24"/>
        </w:rPr>
        <w:t>Чувашской Республики на 2020-2025 годы.</w:t>
      </w:r>
    </w:p>
    <w:p w:rsidR="005655E1" w:rsidRPr="001E3211" w:rsidRDefault="005655E1" w:rsidP="001E3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63" w:rsidRDefault="006F5263" w:rsidP="006F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проблемы и задачи для улучшения экономического положения города остаются в области привлечения дополнительных инвестиций в экономику. </w:t>
      </w:r>
    </w:p>
    <w:p w:rsidR="006F5263" w:rsidRDefault="006F5263" w:rsidP="006F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затрудняется отсутствием в городе свободных земельных участков для реализации крупных инвестиционных проектов. </w:t>
      </w:r>
    </w:p>
    <w:p w:rsidR="006F5263" w:rsidRDefault="006F5263" w:rsidP="006F5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этой проблемы отчасти будет способствовать проводимая актуализация реестра свободных земельных участков с учетом свободных земель, находящихся в </w:t>
      </w:r>
      <w:r w:rsidRPr="00BC52F3">
        <w:rPr>
          <w:rFonts w:ascii="Times New Roman" w:hAnsi="Times New Roman"/>
          <w:sz w:val="24"/>
          <w:szCs w:val="24"/>
        </w:rPr>
        <w:t>частной собственности</w:t>
      </w:r>
      <w:r>
        <w:rPr>
          <w:rFonts w:ascii="Times New Roman" w:hAnsi="Times New Roman"/>
          <w:sz w:val="24"/>
          <w:szCs w:val="24"/>
        </w:rPr>
        <w:t xml:space="preserve"> и возможности использования их</w:t>
      </w:r>
      <w:r w:rsidRPr="00BC52F3">
        <w:rPr>
          <w:rFonts w:ascii="Times New Roman" w:hAnsi="Times New Roman"/>
          <w:sz w:val="24"/>
          <w:szCs w:val="24"/>
        </w:rPr>
        <w:t xml:space="preserve"> для размещения инвестиционных проектов.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5263" w:rsidRDefault="006F5263" w:rsidP="006F5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трассы М-12 также может стать дополнительным толчком для развития экономики города, как </w:t>
      </w:r>
      <w:proofErr w:type="spellStart"/>
      <w:r>
        <w:rPr>
          <w:rFonts w:ascii="Times New Roman" w:hAnsi="Times New Roman"/>
          <w:sz w:val="24"/>
          <w:szCs w:val="24"/>
        </w:rPr>
        <w:t>логистического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центра.</w:t>
      </w:r>
    </w:p>
    <w:p w:rsidR="006F5263" w:rsidRDefault="006F5263" w:rsidP="006F5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текущем году начата работа по выводу из реестра опасных объектов зданий котельных, выведенных из эксплуатации, с учетом возможности организации на данных земельных участках производственных мощностей, а также дополнительных поступлений в бюджет. </w:t>
      </w:r>
    </w:p>
    <w:p w:rsidR="006F5263" w:rsidRDefault="006F5263" w:rsidP="006F5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доходов бюджета необходимо обозначить и то, что отмена с 1 января 2021 года единого налога на вмененный доход приведет к тому, что бюджет недополучит по предварительным расчетам около 5 млн. рублей,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то, что норматив отчисления по данному налогу в местные бюджеты увеличивается. Основная масса налогоплательщиков данного налога переходит на УСН, который поступает в бюджет Республики.  </w:t>
      </w:r>
    </w:p>
    <w:p w:rsidR="00A970B3" w:rsidRDefault="0083783A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города Шумерля за январь-сентябрь исполнен по доходам в объем</w:t>
      </w:r>
      <w:r w:rsidR="007A0A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333,3 млн. рублей, в том числе по собственным доходам – 102,3 млн. рублей, выпадающие доходы составили за 9 месяцев 25,2 млн. рублей. Так же наполовину снизились доходы бюджетных учреждений от предпринимательской и иной приносящей доход деятельности, что так же отразилось на финансово-хозяйственной деятельности учреждений.</w:t>
      </w:r>
    </w:p>
    <w:p w:rsidR="002472D6" w:rsidRDefault="0083783A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составили 406,7 млн. рублей, </w:t>
      </w:r>
      <w:r w:rsidR="001846CB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выше на 2,</w:t>
      </w:r>
      <w:r w:rsidR="001A29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млн. рублей по сравнению с аналогичным периодом прошлого года. Основная доля 76% приходится на расходы социально-культурной сферы. Освоение средств </w:t>
      </w:r>
      <w:r w:rsidR="007A0A97">
        <w:rPr>
          <w:rFonts w:ascii="Times New Roman" w:hAnsi="Times New Roman" w:cs="Times New Roman"/>
          <w:sz w:val="24"/>
          <w:szCs w:val="24"/>
        </w:rPr>
        <w:t xml:space="preserve">на 01 октября 2020 года </w:t>
      </w:r>
      <w:r>
        <w:rPr>
          <w:rFonts w:ascii="Times New Roman" w:hAnsi="Times New Roman" w:cs="Times New Roman"/>
          <w:sz w:val="24"/>
          <w:szCs w:val="24"/>
        </w:rPr>
        <w:t>61,2%</w:t>
      </w:r>
      <w:r w:rsidR="002472D6">
        <w:rPr>
          <w:rFonts w:ascii="Times New Roman" w:hAnsi="Times New Roman" w:cs="Times New Roman"/>
          <w:sz w:val="24"/>
          <w:szCs w:val="24"/>
        </w:rPr>
        <w:t>.</w:t>
      </w:r>
    </w:p>
    <w:p w:rsidR="006F5263" w:rsidRDefault="006F5263" w:rsidP="006F526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22F0" w:rsidRPr="00044006" w:rsidRDefault="00044006" w:rsidP="006F526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006">
        <w:rPr>
          <w:rFonts w:ascii="Times New Roman" w:hAnsi="Times New Roman" w:cs="Times New Roman"/>
          <w:b/>
          <w:i/>
          <w:sz w:val="24"/>
          <w:szCs w:val="24"/>
        </w:rPr>
        <w:t>Социальная сфера</w:t>
      </w:r>
    </w:p>
    <w:p w:rsidR="00044006" w:rsidRDefault="003A48B9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Социально-культурная сфера города представлена</w:t>
      </w:r>
      <w:r w:rsidR="00F2611B">
        <w:rPr>
          <w:rFonts w:ascii="Times New Roman" w:hAnsi="Times New Roman" w:cs="Times New Roman"/>
          <w:sz w:val="24"/>
          <w:szCs w:val="24"/>
        </w:rPr>
        <w:t xml:space="preserve"> следующими учреждениями</w:t>
      </w:r>
      <w:r w:rsidR="00044006">
        <w:rPr>
          <w:rFonts w:ascii="Times New Roman" w:hAnsi="Times New Roman" w:cs="Times New Roman"/>
          <w:sz w:val="24"/>
          <w:szCs w:val="24"/>
        </w:rPr>
        <w:t>:</w:t>
      </w:r>
    </w:p>
    <w:p w:rsidR="00044006" w:rsidRDefault="00044006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8B9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дошкольных учреждений;</w:t>
      </w:r>
    </w:p>
    <w:p w:rsidR="00044006" w:rsidRDefault="00044006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8B9">
        <w:rPr>
          <w:rFonts w:ascii="Times New Roman" w:hAnsi="Times New Roman" w:cs="Times New Roman"/>
          <w:sz w:val="24"/>
          <w:szCs w:val="24"/>
        </w:rPr>
        <w:t>5 школ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006" w:rsidRDefault="00044006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3A48B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A48B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(ЦДТ и ДШИ);</w:t>
      </w:r>
    </w:p>
    <w:p w:rsidR="00F2611B" w:rsidRDefault="00044006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2611B">
        <w:rPr>
          <w:rFonts w:ascii="Times New Roman" w:hAnsi="Times New Roman" w:cs="Times New Roman"/>
          <w:sz w:val="24"/>
          <w:szCs w:val="24"/>
        </w:rPr>
        <w:t>;</w:t>
      </w:r>
    </w:p>
    <w:p w:rsidR="00044006" w:rsidRDefault="00F2611B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учреждения культуры (ДК Восход, парк культуры и отдыха, ГЦБС);</w:t>
      </w:r>
    </w:p>
    <w:p w:rsidR="00F2611B" w:rsidRDefault="007A0A97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F2611B">
        <w:rPr>
          <w:rFonts w:ascii="Times New Roman" w:hAnsi="Times New Roman" w:cs="Times New Roman"/>
          <w:sz w:val="24"/>
          <w:szCs w:val="24"/>
        </w:rPr>
        <w:t xml:space="preserve">умерлинский </w:t>
      </w:r>
      <w:r>
        <w:rPr>
          <w:rFonts w:ascii="Times New Roman" w:hAnsi="Times New Roman" w:cs="Times New Roman"/>
          <w:sz w:val="24"/>
          <w:szCs w:val="24"/>
        </w:rPr>
        <w:t>медицинский межтерриториальный центр;</w:t>
      </w:r>
    </w:p>
    <w:p w:rsidR="00757B0F" w:rsidRDefault="00F2611B" w:rsidP="00757B0F">
      <w:pPr>
        <w:pStyle w:val="2"/>
        <w:ind w:firstLine="708"/>
        <w:jc w:val="both"/>
        <w:rPr>
          <w:spacing w:val="-6"/>
        </w:rPr>
      </w:pPr>
      <w:r>
        <w:rPr>
          <w:spacing w:val="-6"/>
        </w:rPr>
        <w:t>Пр</w:t>
      </w:r>
      <w:r w:rsidR="00757B0F" w:rsidRPr="00DB30B6">
        <w:rPr>
          <w:spacing w:val="-6"/>
        </w:rPr>
        <w:t>оводится поэтапно капитальный ремон</w:t>
      </w:r>
      <w:r>
        <w:rPr>
          <w:spacing w:val="-6"/>
        </w:rPr>
        <w:t xml:space="preserve">т в образовательных учреждениях, учреждениях культуры, физкультуры и спорта. </w:t>
      </w:r>
      <w:proofErr w:type="gramStart"/>
      <w:r w:rsidR="00C178D4">
        <w:rPr>
          <w:spacing w:val="-6"/>
        </w:rPr>
        <w:t xml:space="preserve">В текущем году на эти цели </w:t>
      </w:r>
      <w:r w:rsidR="00A77B84">
        <w:rPr>
          <w:spacing w:val="-6"/>
        </w:rPr>
        <w:t>выделено</w:t>
      </w:r>
      <w:r w:rsidR="005F222C">
        <w:rPr>
          <w:spacing w:val="-6"/>
        </w:rPr>
        <w:t xml:space="preserve"> 63,9 </w:t>
      </w:r>
      <w:r w:rsidR="00C178D4">
        <w:rPr>
          <w:spacing w:val="-6"/>
        </w:rPr>
        <w:t>млн. рублей. (</w:t>
      </w:r>
      <w:r w:rsidR="005F222C">
        <w:rPr>
          <w:spacing w:val="-6"/>
        </w:rPr>
        <w:t xml:space="preserve">32,4 млн. руб. - </w:t>
      </w:r>
      <w:r w:rsidR="00C178D4">
        <w:rPr>
          <w:spacing w:val="-6"/>
        </w:rPr>
        <w:t xml:space="preserve">капремонт школ, </w:t>
      </w:r>
      <w:r w:rsidR="005F222C">
        <w:rPr>
          <w:spacing w:val="-6"/>
        </w:rPr>
        <w:t xml:space="preserve">10,03 млн. руб. - </w:t>
      </w:r>
      <w:r w:rsidR="00C178D4">
        <w:rPr>
          <w:spacing w:val="-6"/>
        </w:rPr>
        <w:t xml:space="preserve">капремонт </w:t>
      </w:r>
      <w:proofErr w:type="spellStart"/>
      <w:r w:rsidR="00C178D4">
        <w:rPr>
          <w:spacing w:val="-6"/>
        </w:rPr>
        <w:t>д</w:t>
      </w:r>
      <w:proofErr w:type="spellEnd"/>
      <w:r w:rsidR="00C178D4">
        <w:rPr>
          <w:spacing w:val="-6"/>
        </w:rPr>
        <w:t xml:space="preserve">/с, </w:t>
      </w:r>
      <w:r w:rsidR="005F222C">
        <w:rPr>
          <w:spacing w:val="-6"/>
        </w:rPr>
        <w:t xml:space="preserve">13,0 млн. руб. - </w:t>
      </w:r>
      <w:r w:rsidR="00C178D4">
        <w:rPr>
          <w:spacing w:val="-6"/>
        </w:rPr>
        <w:t xml:space="preserve">ремонт учреждений </w:t>
      </w:r>
      <w:proofErr w:type="spellStart"/>
      <w:r w:rsidR="00C178D4">
        <w:rPr>
          <w:spacing w:val="-6"/>
        </w:rPr>
        <w:t>физ-ры</w:t>
      </w:r>
      <w:proofErr w:type="spellEnd"/>
      <w:r w:rsidR="00C178D4">
        <w:rPr>
          <w:spacing w:val="-6"/>
        </w:rPr>
        <w:t xml:space="preserve">, </w:t>
      </w:r>
      <w:r w:rsidR="005F222C">
        <w:rPr>
          <w:spacing w:val="-6"/>
        </w:rPr>
        <w:t>1,9 млн. руб. -</w:t>
      </w:r>
      <w:r w:rsidR="00C178D4">
        <w:rPr>
          <w:spacing w:val="-6"/>
        </w:rPr>
        <w:t xml:space="preserve"> ДОЛ «Соснячок», </w:t>
      </w:r>
      <w:r w:rsidR="005F222C">
        <w:rPr>
          <w:spacing w:val="-6"/>
        </w:rPr>
        <w:t xml:space="preserve">6,6 млн. руб. - </w:t>
      </w:r>
      <w:r w:rsidR="00C178D4">
        <w:rPr>
          <w:spacing w:val="-6"/>
        </w:rPr>
        <w:t>капремонт учреждений культуры)</w:t>
      </w:r>
      <w:r w:rsidR="008B53DE">
        <w:rPr>
          <w:spacing w:val="-6"/>
        </w:rPr>
        <w:t>, п</w:t>
      </w:r>
      <w:r w:rsidR="007433EF">
        <w:rPr>
          <w:spacing w:val="-6"/>
        </w:rPr>
        <w:t>одготовлена проектно-сметная документация для участия в аналогичных программах в следующем году.</w:t>
      </w:r>
      <w:proofErr w:type="gramEnd"/>
    </w:p>
    <w:p w:rsidR="00A17510" w:rsidRDefault="00A17510" w:rsidP="00A1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A17510" w:rsidRDefault="00A17510" w:rsidP="00A17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и задачи:</w:t>
      </w:r>
    </w:p>
    <w:p w:rsidR="00F2611B" w:rsidRDefault="006F5263" w:rsidP="00757B0F">
      <w:pPr>
        <w:pStyle w:val="2"/>
        <w:ind w:firstLine="708"/>
        <w:jc w:val="both"/>
        <w:rPr>
          <w:spacing w:val="-6"/>
        </w:rPr>
      </w:pPr>
      <w:r>
        <w:rPr>
          <w:spacing w:val="-6"/>
        </w:rPr>
        <w:lastRenderedPageBreak/>
        <w:t>- и</w:t>
      </w:r>
      <w:r w:rsidR="000E44D7">
        <w:rPr>
          <w:spacing w:val="-6"/>
        </w:rPr>
        <w:t>з 9 детских садов – 8 требуют капитального ремонта. В текущем году проводится капитальный ремонт детского сада № 18, заключен контракт на 10</w:t>
      </w:r>
      <w:r w:rsidR="0026165A">
        <w:rPr>
          <w:spacing w:val="-6"/>
        </w:rPr>
        <w:t xml:space="preserve"> </w:t>
      </w:r>
      <w:r w:rsidR="000E44D7">
        <w:rPr>
          <w:spacing w:val="-6"/>
        </w:rPr>
        <w:t xml:space="preserve">млн. рублей (стоимость ремонта согласно ПСД </w:t>
      </w:r>
      <w:r w:rsidR="0026165A">
        <w:rPr>
          <w:spacing w:val="-6"/>
        </w:rPr>
        <w:t>37, 3</w:t>
      </w:r>
      <w:r w:rsidR="000E44D7">
        <w:rPr>
          <w:spacing w:val="-6"/>
        </w:rPr>
        <w:t xml:space="preserve"> млн. рублей)</w:t>
      </w:r>
      <w:r>
        <w:rPr>
          <w:spacing w:val="-6"/>
        </w:rPr>
        <w:t>;</w:t>
      </w:r>
      <w:r w:rsidR="000E44D7">
        <w:rPr>
          <w:spacing w:val="-6"/>
        </w:rPr>
        <w:t xml:space="preserve">  </w:t>
      </w:r>
    </w:p>
    <w:p w:rsidR="00EA22CD" w:rsidRDefault="006F5263" w:rsidP="00757B0F">
      <w:pPr>
        <w:pStyle w:val="2"/>
        <w:ind w:firstLine="708"/>
        <w:jc w:val="both"/>
        <w:rPr>
          <w:spacing w:val="-6"/>
        </w:rPr>
      </w:pPr>
      <w:r>
        <w:rPr>
          <w:spacing w:val="-6"/>
        </w:rPr>
        <w:t>- н</w:t>
      </w:r>
      <w:r w:rsidR="00EA22CD">
        <w:rPr>
          <w:spacing w:val="-6"/>
        </w:rPr>
        <w:t xml:space="preserve">азрела необходимость строительства </w:t>
      </w:r>
      <w:proofErr w:type="spellStart"/>
      <w:r w:rsidR="00EA22CD">
        <w:rPr>
          <w:spacing w:val="-6"/>
        </w:rPr>
        <w:t>пристроя</w:t>
      </w:r>
      <w:proofErr w:type="spellEnd"/>
      <w:r w:rsidR="00EA22CD">
        <w:rPr>
          <w:spacing w:val="-6"/>
        </w:rPr>
        <w:t xml:space="preserve"> к школе № 3</w:t>
      </w:r>
      <w:r w:rsidR="006968E9">
        <w:rPr>
          <w:spacing w:val="-6"/>
        </w:rPr>
        <w:t xml:space="preserve"> </w:t>
      </w:r>
      <w:r w:rsidR="002C72B9">
        <w:rPr>
          <w:spacing w:val="-6"/>
        </w:rPr>
        <w:t>– это позволит разгрузить 2 школы. Кроме того</w:t>
      </w:r>
      <w:r w:rsidR="007A0A97">
        <w:rPr>
          <w:spacing w:val="-6"/>
        </w:rPr>
        <w:t>,</w:t>
      </w:r>
      <w:r w:rsidR="002C72B9">
        <w:rPr>
          <w:spacing w:val="-6"/>
        </w:rPr>
        <w:t xml:space="preserve"> необходим</w:t>
      </w:r>
      <w:r w:rsidR="000E44D7">
        <w:rPr>
          <w:spacing w:val="-6"/>
        </w:rPr>
        <w:t xml:space="preserve"> </w:t>
      </w:r>
      <w:r w:rsidR="006968E9">
        <w:rPr>
          <w:spacing w:val="-6"/>
        </w:rPr>
        <w:t>капитальн</w:t>
      </w:r>
      <w:r w:rsidR="002C72B9">
        <w:rPr>
          <w:spacing w:val="-6"/>
        </w:rPr>
        <w:t>ый</w:t>
      </w:r>
      <w:r w:rsidR="006968E9">
        <w:rPr>
          <w:spacing w:val="-6"/>
        </w:rPr>
        <w:t xml:space="preserve"> ремонт старого корпуса</w:t>
      </w:r>
      <w:r w:rsidR="000E44D7">
        <w:rPr>
          <w:spacing w:val="-6"/>
        </w:rPr>
        <w:t xml:space="preserve"> школы. Проектно-сметная документация подготовлена, </w:t>
      </w:r>
      <w:r w:rsidR="002C72B9">
        <w:rPr>
          <w:spacing w:val="-6"/>
        </w:rPr>
        <w:t>школа включена в программу капитального ремонта</w:t>
      </w:r>
      <w:r>
        <w:rPr>
          <w:spacing w:val="-6"/>
        </w:rPr>
        <w:t>;</w:t>
      </w:r>
    </w:p>
    <w:p w:rsidR="002C72B9" w:rsidRDefault="006F5263" w:rsidP="002C72B9">
      <w:pPr>
        <w:pStyle w:val="2"/>
        <w:ind w:firstLine="708"/>
        <w:jc w:val="both"/>
        <w:rPr>
          <w:spacing w:val="-6"/>
        </w:rPr>
      </w:pPr>
      <w:r>
        <w:rPr>
          <w:spacing w:val="-6"/>
        </w:rPr>
        <w:t>- в</w:t>
      </w:r>
      <w:r w:rsidR="002C72B9">
        <w:rPr>
          <w:spacing w:val="-6"/>
        </w:rPr>
        <w:t>о всех образовательных учреждениях города необходимо благоустройство прилегающей территории.</w:t>
      </w:r>
      <w:r w:rsidR="002C72B9" w:rsidRPr="002C72B9">
        <w:rPr>
          <w:spacing w:val="-6"/>
        </w:rPr>
        <w:t xml:space="preserve"> </w:t>
      </w:r>
      <w:proofErr w:type="gramStart"/>
      <w:r w:rsidR="002C72B9">
        <w:rPr>
          <w:spacing w:val="-6"/>
        </w:rPr>
        <w:t xml:space="preserve">В текущем году реализовывается 5 проектов инициативного </w:t>
      </w:r>
      <w:proofErr w:type="spellStart"/>
      <w:r w:rsidR="002C72B9">
        <w:rPr>
          <w:spacing w:val="-6"/>
        </w:rPr>
        <w:t>бюджетирования</w:t>
      </w:r>
      <w:proofErr w:type="spellEnd"/>
      <w:r w:rsidR="002C72B9">
        <w:rPr>
          <w:spacing w:val="-6"/>
        </w:rPr>
        <w:t>, 4 из которых направлены на благоустройство территории образовательных учреждений, но это лишь незначительная часть.</w:t>
      </w:r>
      <w:proofErr w:type="gramEnd"/>
      <w:r w:rsidR="002C72B9">
        <w:rPr>
          <w:spacing w:val="-6"/>
        </w:rPr>
        <w:t xml:space="preserve"> На данные цели из бюджета направлено 6,8 млн. рублей</w:t>
      </w:r>
      <w:r>
        <w:rPr>
          <w:spacing w:val="-6"/>
        </w:rPr>
        <w:t>;</w:t>
      </w:r>
    </w:p>
    <w:p w:rsidR="00165E9C" w:rsidRPr="00165E9C" w:rsidRDefault="006F5263" w:rsidP="002C72B9">
      <w:pPr>
        <w:pStyle w:val="2"/>
        <w:ind w:firstLine="708"/>
        <w:jc w:val="both"/>
        <w:rPr>
          <w:szCs w:val="24"/>
        </w:rPr>
      </w:pPr>
      <w:r>
        <w:rPr>
          <w:spacing w:val="-6"/>
        </w:rPr>
        <w:t xml:space="preserve">- </w:t>
      </w:r>
      <w:r w:rsidR="002C72B9">
        <w:rPr>
          <w:spacing w:val="-6"/>
        </w:rPr>
        <w:t>Це</w:t>
      </w:r>
      <w:r w:rsidR="002C72B9" w:rsidRPr="002C72B9">
        <w:rPr>
          <w:szCs w:val="24"/>
        </w:rPr>
        <w:t>нтр детского творчества</w:t>
      </w:r>
      <w:r w:rsidR="002C72B9">
        <w:rPr>
          <w:szCs w:val="24"/>
        </w:rPr>
        <w:t xml:space="preserve"> - з</w:t>
      </w:r>
      <w:r w:rsidR="002C72B9" w:rsidRPr="002C72B9">
        <w:rPr>
          <w:szCs w:val="24"/>
        </w:rPr>
        <w:t>дание постройки 1963 года</w:t>
      </w:r>
      <w:r w:rsidR="002C72B9">
        <w:rPr>
          <w:szCs w:val="24"/>
        </w:rPr>
        <w:t>, и</w:t>
      </w:r>
      <w:r w:rsidR="002C72B9" w:rsidRPr="002C72B9">
        <w:rPr>
          <w:szCs w:val="24"/>
        </w:rPr>
        <w:t>меет статус памятника культуры республиканского значения. Необходима реставрация фасада, помещений</w:t>
      </w:r>
      <w:r w:rsidR="009B4CBC">
        <w:rPr>
          <w:szCs w:val="24"/>
        </w:rPr>
        <w:t>,</w:t>
      </w:r>
      <w:r w:rsidR="002C72B9" w:rsidRPr="002C72B9">
        <w:rPr>
          <w:szCs w:val="24"/>
        </w:rPr>
        <w:t xml:space="preserve"> внутренней и внешней канализации. </w:t>
      </w:r>
      <w:r w:rsidR="00165E9C">
        <w:rPr>
          <w:szCs w:val="24"/>
        </w:rPr>
        <w:t xml:space="preserve">В текущем году с помощью </w:t>
      </w:r>
      <w:r w:rsidR="009B4CBC">
        <w:rPr>
          <w:szCs w:val="24"/>
        </w:rPr>
        <w:t xml:space="preserve">внебюджетных </w:t>
      </w:r>
      <w:r w:rsidR="00165E9C">
        <w:rPr>
          <w:szCs w:val="24"/>
        </w:rPr>
        <w:t xml:space="preserve">средств частично был проведен ремонт фасада. В следующем году </w:t>
      </w:r>
      <w:r w:rsidR="009B4CBC">
        <w:rPr>
          <w:szCs w:val="24"/>
        </w:rPr>
        <w:t xml:space="preserve">на эти цели </w:t>
      </w:r>
      <w:r w:rsidR="00165E9C" w:rsidRPr="00165E9C">
        <w:rPr>
          <w:szCs w:val="24"/>
        </w:rPr>
        <w:t xml:space="preserve">из республиканского бюджета выделяются средства в сумме 1,9 </w:t>
      </w:r>
      <w:r w:rsidR="002C72B9" w:rsidRPr="00165E9C">
        <w:rPr>
          <w:szCs w:val="24"/>
        </w:rPr>
        <w:t>млн</w:t>
      </w:r>
      <w:r w:rsidR="00165E9C" w:rsidRPr="00165E9C">
        <w:rPr>
          <w:szCs w:val="24"/>
        </w:rPr>
        <w:t>.</w:t>
      </w:r>
      <w:r w:rsidR="002C72B9" w:rsidRPr="00165E9C">
        <w:rPr>
          <w:szCs w:val="24"/>
        </w:rPr>
        <w:t xml:space="preserve"> рублей</w:t>
      </w:r>
      <w:r w:rsidR="00165E9C" w:rsidRPr="00165E9C">
        <w:rPr>
          <w:szCs w:val="24"/>
        </w:rPr>
        <w:t>.</w:t>
      </w:r>
    </w:p>
    <w:p w:rsidR="00165E9C" w:rsidRDefault="006F5263" w:rsidP="002C72B9">
      <w:pPr>
        <w:pStyle w:val="2"/>
        <w:ind w:firstLine="708"/>
        <w:jc w:val="both"/>
        <w:rPr>
          <w:szCs w:val="24"/>
        </w:rPr>
      </w:pPr>
      <w:r>
        <w:rPr>
          <w:szCs w:val="24"/>
        </w:rPr>
        <w:t>- н</w:t>
      </w:r>
      <w:r w:rsidR="00165E9C" w:rsidRPr="00165E9C">
        <w:rPr>
          <w:szCs w:val="24"/>
        </w:rPr>
        <w:t>еобходимо проведение капитального ремонта МАУ «ДООЛ «Соснячок» - 45 млн</w:t>
      </w:r>
      <w:r w:rsidR="007A0A97">
        <w:rPr>
          <w:szCs w:val="24"/>
        </w:rPr>
        <w:t>.</w:t>
      </w:r>
      <w:r w:rsidR="00165E9C" w:rsidRPr="00165E9C">
        <w:rPr>
          <w:szCs w:val="24"/>
        </w:rPr>
        <w:t xml:space="preserve"> рублей. В 2020 году выделено 11 млн</w:t>
      </w:r>
      <w:r w:rsidR="00165E9C">
        <w:rPr>
          <w:szCs w:val="24"/>
        </w:rPr>
        <w:t>.</w:t>
      </w:r>
      <w:r w:rsidR="00165E9C" w:rsidRPr="00165E9C">
        <w:rPr>
          <w:szCs w:val="24"/>
        </w:rPr>
        <w:t xml:space="preserve"> рублей на проведение ремонта асфальтового покрытия территории лагеря</w:t>
      </w:r>
      <w:r w:rsidR="00165E9C">
        <w:rPr>
          <w:szCs w:val="24"/>
        </w:rPr>
        <w:t xml:space="preserve"> (согласно предписанию)</w:t>
      </w:r>
      <w:r w:rsidR="00165E9C" w:rsidRPr="00165E9C">
        <w:rPr>
          <w:szCs w:val="24"/>
        </w:rPr>
        <w:t xml:space="preserve">, строительство летней эстрады и ремонт водопровода и канализации. </w:t>
      </w:r>
      <w:r w:rsidR="00165E9C">
        <w:rPr>
          <w:szCs w:val="24"/>
        </w:rPr>
        <w:t xml:space="preserve">В связи с уменьшением ассигнований </w:t>
      </w:r>
      <w:r w:rsidR="009B4CBC">
        <w:rPr>
          <w:szCs w:val="24"/>
        </w:rPr>
        <w:t>произведено лишь</w:t>
      </w:r>
      <w:r w:rsidR="00165E9C">
        <w:rPr>
          <w:szCs w:val="24"/>
        </w:rPr>
        <w:t xml:space="preserve"> строительство летней эстрады в сумме 1,9 млн. рублей</w:t>
      </w:r>
      <w:r>
        <w:rPr>
          <w:szCs w:val="24"/>
        </w:rPr>
        <w:t>;</w:t>
      </w:r>
    </w:p>
    <w:p w:rsidR="00165E9C" w:rsidRDefault="006F5263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5F157F">
        <w:rPr>
          <w:rFonts w:ascii="Times New Roman" w:hAnsi="Times New Roman" w:cs="Times New Roman"/>
          <w:sz w:val="24"/>
          <w:szCs w:val="24"/>
        </w:rPr>
        <w:t xml:space="preserve">ребуется </w:t>
      </w:r>
      <w:r w:rsidR="00165E9C">
        <w:rPr>
          <w:rFonts w:ascii="Times New Roman" w:hAnsi="Times New Roman" w:cs="Times New Roman"/>
          <w:sz w:val="24"/>
          <w:szCs w:val="24"/>
        </w:rPr>
        <w:t>2 этап капитального ремонта ДК «Восход»</w:t>
      </w:r>
      <w:r w:rsidR="005F157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165E9C">
        <w:rPr>
          <w:rFonts w:ascii="Times New Roman" w:hAnsi="Times New Roman" w:cs="Times New Roman"/>
          <w:sz w:val="24"/>
          <w:szCs w:val="24"/>
        </w:rPr>
        <w:t xml:space="preserve"> запланирован на 2021 год с выделением средств из республиканского </w:t>
      </w:r>
      <w:r>
        <w:rPr>
          <w:rFonts w:ascii="Times New Roman" w:hAnsi="Times New Roman" w:cs="Times New Roman"/>
          <w:sz w:val="24"/>
          <w:szCs w:val="24"/>
        </w:rPr>
        <w:t>бюджета в сумме 8,7 млн. рублей.</w:t>
      </w:r>
    </w:p>
    <w:p w:rsidR="006F5263" w:rsidRDefault="006F5263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8E9" w:rsidRDefault="00C178D4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мест массового отдыха г</w:t>
      </w:r>
      <w:r w:rsidR="007433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433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жан является городской парк</w:t>
      </w:r>
      <w:r w:rsidR="00165E9C">
        <w:rPr>
          <w:rFonts w:ascii="Times New Roman" w:hAnsi="Times New Roman" w:cs="Times New Roman"/>
          <w:sz w:val="24"/>
          <w:szCs w:val="24"/>
        </w:rPr>
        <w:t>, котор</w:t>
      </w:r>
      <w:r w:rsidR="005F157F">
        <w:rPr>
          <w:rFonts w:ascii="Times New Roman" w:hAnsi="Times New Roman" w:cs="Times New Roman"/>
          <w:sz w:val="24"/>
          <w:szCs w:val="24"/>
        </w:rPr>
        <w:t xml:space="preserve">ый </w:t>
      </w:r>
      <w:r w:rsidR="00165E9C">
        <w:rPr>
          <w:rFonts w:ascii="Times New Roman" w:hAnsi="Times New Roman" w:cs="Times New Roman"/>
          <w:sz w:val="24"/>
          <w:szCs w:val="24"/>
        </w:rPr>
        <w:t>требует</w:t>
      </w:r>
      <w:r w:rsidR="005F157F">
        <w:rPr>
          <w:rFonts w:ascii="Times New Roman" w:hAnsi="Times New Roman" w:cs="Times New Roman"/>
          <w:sz w:val="24"/>
          <w:szCs w:val="24"/>
        </w:rPr>
        <w:t xml:space="preserve"> значительных инвестиций</w:t>
      </w:r>
      <w:r w:rsidR="00E67908">
        <w:rPr>
          <w:rFonts w:ascii="Times New Roman" w:hAnsi="Times New Roman" w:cs="Times New Roman"/>
          <w:sz w:val="24"/>
          <w:szCs w:val="24"/>
        </w:rPr>
        <w:t>: необходима реконструкция пруда и фонтана, требуют обновления устаревшие</w:t>
      </w:r>
      <w:r w:rsidR="009B4CBC">
        <w:rPr>
          <w:rFonts w:ascii="Times New Roman" w:hAnsi="Times New Roman" w:cs="Times New Roman"/>
          <w:sz w:val="24"/>
          <w:szCs w:val="24"/>
        </w:rPr>
        <w:t xml:space="preserve"> аттракционы и игровые автоматы, необходимо строительство прогулочных и велосипедных дорожек</w:t>
      </w:r>
      <w:r w:rsidR="0035099D">
        <w:rPr>
          <w:rFonts w:ascii="Times New Roman" w:hAnsi="Times New Roman" w:cs="Times New Roman"/>
          <w:sz w:val="24"/>
          <w:szCs w:val="24"/>
        </w:rPr>
        <w:t>.</w:t>
      </w:r>
      <w:r w:rsidR="00E67908">
        <w:rPr>
          <w:rFonts w:ascii="Times New Roman" w:hAnsi="Times New Roman" w:cs="Times New Roman"/>
          <w:sz w:val="24"/>
          <w:szCs w:val="24"/>
        </w:rPr>
        <w:t xml:space="preserve"> Здание бывшего кинотеатра «Дружба» требует капитального ремонта. </w:t>
      </w:r>
      <w:r w:rsidR="009B4CBC">
        <w:rPr>
          <w:rFonts w:ascii="Times New Roman" w:hAnsi="Times New Roman" w:cs="Times New Roman"/>
          <w:sz w:val="24"/>
          <w:szCs w:val="24"/>
        </w:rPr>
        <w:t xml:space="preserve">Для решения этих вопросов готовится документация </w:t>
      </w:r>
      <w:r w:rsidR="00F84BA2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5F157F">
        <w:rPr>
          <w:rFonts w:ascii="Times New Roman" w:hAnsi="Times New Roman" w:cs="Times New Roman"/>
          <w:sz w:val="24"/>
          <w:szCs w:val="24"/>
        </w:rPr>
        <w:t xml:space="preserve">в конкурсе  «малые города и исторические поселения». </w:t>
      </w:r>
      <w:r w:rsidR="00F84BA2">
        <w:rPr>
          <w:rFonts w:ascii="Times New Roman" w:hAnsi="Times New Roman" w:cs="Times New Roman"/>
          <w:sz w:val="24"/>
          <w:szCs w:val="24"/>
        </w:rPr>
        <w:t xml:space="preserve">На данные цели </w:t>
      </w:r>
      <w:r w:rsidR="008B53DE">
        <w:rPr>
          <w:rFonts w:ascii="Times New Roman" w:hAnsi="Times New Roman" w:cs="Times New Roman"/>
          <w:sz w:val="24"/>
          <w:szCs w:val="24"/>
        </w:rPr>
        <w:t xml:space="preserve">в бюджете </w:t>
      </w:r>
      <w:r w:rsidR="00E6790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8B53DE">
        <w:rPr>
          <w:rFonts w:ascii="Times New Roman" w:hAnsi="Times New Roman" w:cs="Times New Roman"/>
          <w:sz w:val="24"/>
          <w:szCs w:val="24"/>
        </w:rPr>
        <w:t>запланированы средства в сумме 1 млн. рублей.</w:t>
      </w:r>
      <w:r w:rsidR="0069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908" w:rsidRDefault="00E67908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F84B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требуют капитального ремонта здание бывшего ДК «Октябрь» и спортзала, которы</w:t>
      </w:r>
      <w:r w:rsidR="00F84B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используются</w:t>
      </w:r>
      <w:r w:rsidR="00F84BA2">
        <w:rPr>
          <w:rFonts w:ascii="Times New Roman" w:hAnsi="Times New Roman" w:cs="Times New Roman"/>
          <w:sz w:val="24"/>
          <w:szCs w:val="24"/>
        </w:rPr>
        <w:t xml:space="preserve"> и находятся</w:t>
      </w:r>
      <w:proofErr w:type="gramEnd"/>
      <w:r w:rsidR="00F84BA2">
        <w:rPr>
          <w:rFonts w:ascii="Times New Roman" w:hAnsi="Times New Roman" w:cs="Times New Roman"/>
          <w:sz w:val="24"/>
          <w:szCs w:val="24"/>
        </w:rPr>
        <w:t xml:space="preserve"> в аварийном состоянии</w:t>
      </w:r>
      <w:r>
        <w:rPr>
          <w:rFonts w:ascii="Times New Roman" w:hAnsi="Times New Roman" w:cs="Times New Roman"/>
          <w:sz w:val="24"/>
          <w:szCs w:val="24"/>
        </w:rPr>
        <w:t xml:space="preserve">. Эти здания были в залоге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Межрегионгаза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сейчас процедура вывода из залога завершена, ведётся </w:t>
      </w:r>
      <w:r w:rsidR="00F84BA2">
        <w:rPr>
          <w:rFonts w:ascii="Times New Roman" w:hAnsi="Times New Roman" w:cs="Times New Roman"/>
          <w:sz w:val="24"/>
          <w:szCs w:val="24"/>
        </w:rPr>
        <w:t xml:space="preserve">поиск потенциальных покупателей, а также рассматривается возможность введения их в хозяйственный оборот. </w:t>
      </w:r>
    </w:p>
    <w:p w:rsidR="00E67908" w:rsidRDefault="00E67908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 сноса здание бывшей школы № 7, которое находится в аварийном состоянии. На это потребуется </w:t>
      </w:r>
      <w:r w:rsidRPr="007165D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E82FC3" w:rsidRPr="007165DB">
        <w:rPr>
          <w:rFonts w:ascii="Times New Roman" w:hAnsi="Times New Roman" w:cs="Times New Roman"/>
          <w:sz w:val="24"/>
          <w:szCs w:val="24"/>
        </w:rPr>
        <w:t>25</w:t>
      </w:r>
      <w:r w:rsidRPr="007165DB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E67908" w:rsidRDefault="005F157F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строительство крытого футбольного манежа, проект которого подготовлен на средства спонсоров. В дальнейшем из бюджета города потребуется выделение средств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а также на дальнейшее содержание нового учреждения.</w:t>
      </w:r>
    </w:p>
    <w:p w:rsidR="00E351AD" w:rsidRDefault="00E351AD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принял участие в формировании музея под открытым небом, посвященный подвигу тружеников тыла при строительстве Сурского оборонительного рубежа в годы Великой отечественной войны. Создана организационная структура, подготовлен рабочий материал, ведутся работы по реконструкции объектов обороны.</w:t>
      </w:r>
    </w:p>
    <w:p w:rsidR="005F157F" w:rsidRDefault="005F157F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57F" w:rsidRPr="005F157F" w:rsidRDefault="005F157F" w:rsidP="006F526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157F">
        <w:rPr>
          <w:rFonts w:ascii="Times New Roman" w:hAnsi="Times New Roman" w:cs="Times New Roman"/>
          <w:b/>
          <w:i/>
          <w:sz w:val="24"/>
          <w:szCs w:val="24"/>
        </w:rPr>
        <w:t>Дорожное хозяйство</w:t>
      </w:r>
    </w:p>
    <w:p w:rsidR="00791BDB" w:rsidRPr="00E351AD" w:rsidRDefault="0045118E" w:rsidP="0079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AD">
        <w:rPr>
          <w:rFonts w:ascii="Times New Roman" w:hAnsi="Times New Roman" w:cs="Times New Roman"/>
          <w:sz w:val="24"/>
          <w:szCs w:val="24"/>
        </w:rPr>
        <w:t xml:space="preserve">Ежегодно в рамках программы «Развитие транспортной системы» осуществляется ремонт 3-4 км дорог. </w:t>
      </w:r>
      <w:r w:rsidR="00791BDB" w:rsidRPr="00E351AD">
        <w:rPr>
          <w:rFonts w:ascii="Times New Roman" w:hAnsi="Times New Roman" w:cs="Times New Roman"/>
          <w:sz w:val="24"/>
          <w:szCs w:val="24"/>
        </w:rPr>
        <w:t xml:space="preserve">В текущем году на дорожное хозяйство направлены 42,8 млн. рублей, отремонтировано 3,4 км дорог, </w:t>
      </w:r>
    </w:p>
    <w:p w:rsidR="00791BDB" w:rsidRPr="00E351AD" w:rsidRDefault="0045118E" w:rsidP="00791B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AD">
        <w:rPr>
          <w:rFonts w:ascii="Times New Roman" w:hAnsi="Times New Roman" w:cs="Times New Roman"/>
          <w:sz w:val="24"/>
          <w:szCs w:val="24"/>
        </w:rPr>
        <w:lastRenderedPageBreak/>
        <w:t xml:space="preserve">Этого недостаточно для полного обустройства дорожной сети в городе. </w:t>
      </w:r>
      <w:r w:rsidR="00791BDB" w:rsidRPr="00E351AD">
        <w:rPr>
          <w:rFonts w:ascii="Times New Roman" w:hAnsi="Times New Roman" w:cs="Times New Roman"/>
          <w:sz w:val="24"/>
          <w:szCs w:val="24"/>
        </w:rPr>
        <w:t xml:space="preserve">Кроме того, имеются исполнительные листы на производство ремонта автодорог. </w:t>
      </w:r>
    </w:p>
    <w:p w:rsidR="0045118E" w:rsidRPr="00E351AD" w:rsidRDefault="0045118E" w:rsidP="00451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AD">
        <w:rPr>
          <w:rFonts w:ascii="Times New Roman" w:hAnsi="Times New Roman" w:cs="Times New Roman"/>
          <w:sz w:val="24"/>
          <w:szCs w:val="24"/>
        </w:rPr>
        <w:t xml:space="preserve">Необходимо отметить, что протяженность сети автомобильных дорог местного значения составляет 104,2 км, из них 34,8 км – с твердым покрытием, 69,5 км грунтовых дорог, не </w:t>
      </w:r>
      <w:r w:rsidRPr="00E351AD">
        <w:rPr>
          <w:rFonts w:ascii="Times New Roman" w:hAnsi="Times New Roman" w:cs="Times New Roman"/>
          <w:noProof/>
          <w:sz w:val="24"/>
          <w:szCs w:val="24"/>
        </w:rPr>
        <w:t>отвечающих нормативным требованиям</w:t>
      </w:r>
      <w:r w:rsidRPr="00E35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18E" w:rsidRPr="00E351AD" w:rsidRDefault="0045118E" w:rsidP="004511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AD">
        <w:rPr>
          <w:rFonts w:ascii="Times New Roman" w:hAnsi="Times New Roman" w:cs="Times New Roman"/>
          <w:sz w:val="24"/>
          <w:szCs w:val="24"/>
        </w:rPr>
        <w:t>Для приведения автомобильных дорог в нормативное состояние с учетом устройства твердого покрытия (асфальтобетон, щебень) необходима разработка проектно-сметной документации.</w:t>
      </w:r>
    </w:p>
    <w:p w:rsidR="00791BDB" w:rsidRPr="00E351AD" w:rsidRDefault="0045118E" w:rsidP="004511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AD">
        <w:rPr>
          <w:rFonts w:ascii="Times New Roman" w:hAnsi="Times New Roman" w:cs="Times New Roman"/>
          <w:sz w:val="24"/>
          <w:szCs w:val="24"/>
        </w:rPr>
        <w:t>В настоящее время ведутся работы по разработке ПСД на строите</w:t>
      </w:r>
      <w:r w:rsidR="00791BDB" w:rsidRPr="00E351AD">
        <w:rPr>
          <w:rFonts w:ascii="Times New Roman" w:hAnsi="Times New Roman" w:cs="Times New Roman"/>
          <w:sz w:val="24"/>
          <w:szCs w:val="24"/>
        </w:rPr>
        <w:t xml:space="preserve">льство трех автомобильных дорог, а также работы по строительству автомобильной дороги по ул. </w:t>
      </w:r>
      <w:proofErr w:type="spellStart"/>
      <w:r w:rsidR="00791BDB" w:rsidRPr="00E351AD">
        <w:rPr>
          <w:rFonts w:ascii="Times New Roman" w:hAnsi="Times New Roman" w:cs="Times New Roman"/>
          <w:sz w:val="24"/>
          <w:szCs w:val="24"/>
        </w:rPr>
        <w:t>Косточкина</w:t>
      </w:r>
      <w:proofErr w:type="spellEnd"/>
      <w:r w:rsidR="00791BDB" w:rsidRPr="00E351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791BDB" w:rsidRPr="00E351AD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791BDB" w:rsidRPr="00E351AD">
        <w:rPr>
          <w:rFonts w:ascii="Times New Roman" w:hAnsi="Times New Roman" w:cs="Times New Roman"/>
          <w:sz w:val="24"/>
          <w:szCs w:val="24"/>
        </w:rPr>
        <w:t>, протяженностью 0,926 км.</w:t>
      </w:r>
      <w:r w:rsidRPr="00E3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8E" w:rsidRPr="00E351AD" w:rsidRDefault="00791BDB" w:rsidP="004511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AD">
        <w:rPr>
          <w:rFonts w:ascii="Times New Roman" w:hAnsi="Times New Roman" w:cs="Times New Roman"/>
          <w:sz w:val="24"/>
          <w:szCs w:val="24"/>
        </w:rPr>
        <w:t>Всего, для приведения дорог в нормативное состояние требуется более 350 млн. рублей.</w:t>
      </w:r>
    </w:p>
    <w:p w:rsidR="00604440" w:rsidRPr="00E53D5A" w:rsidRDefault="00604440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AD">
        <w:rPr>
          <w:rFonts w:ascii="Times New Roman" w:hAnsi="Times New Roman" w:cs="Times New Roman"/>
          <w:sz w:val="24"/>
          <w:szCs w:val="24"/>
        </w:rPr>
        <w:t>Значительная помощь бюджету города была оказана</w:t>
      </w:r>
      <w:r w:rsidR="00DC1484" w:rsidRPr="00E351AD">
        <w:rPr>
          <w:rFonts w:ascii="Times New Roman" w:hAnsi="Times New Roman" w:cs="Times New Roman"/>
          <w:sz w:val="24"/>
          <w:szCs w:val="24"/>
        </w:rPr>
        <w:t xml:space="preserve"> в виде Гранта для стимулирования инвестиционной деятельности (12,5 млн. рублей) и </w:t>
      </w:r>
      <w:r w:rsidR="00FA5A36" w:rsidRPr="00E351AD">
        <w:rPr>
          <w:rFonts w:ascii="Times New Roman" w:hAnsi="Times New Roman" w:cs="Times New Roman"/>
          <w:sz w:val="24"/>
          <w:szCs w:val="24"/>
        </w:rPr>
        <w:t>на комплексное развитие территорий населенных пунктов</w:t>
      </w:r>
      <w:r w:rsidR="00DC1484" w:rsidRPr="00E351AD">
        <w:rPr>
          <w:rFonts w:ascii="Times New Roman" w:hAnsi="Times New Roman" w:cs="Times New Roman"/>
          <w:sz w:val="24"/>
          <w:szCs w:val="24"/>
        </w:rPr>
        <w:t>, часть средств котор</w:t>
      </w:r>
      <w:r w:rsidR="00FA5A36" w:rsidRPr="00E351AD">
        <w:rPr>
          <w:rFonts w:ascii="Times New Roman" w:hAnsi="Times New Roman" w:cs="Times New Roman"/>
          <w:sz w:val="24"/>
          <w:szCs w:val="24"/>
        </w:rPr>
        <w:t>ых также направлена на благоустройство дорог и дорожной инфраструктуры, а также разработку ПСД</w:t>
      </w:r>
      <w:r w:rsidR="00D62479" w:rsidRPr="00E351AD">
        <w:rPr>
          <w:rFonts w:ascii="Times New Roman" w:hAnsi="Times New Roman" w:cs="Times New Roman"/>
          <w:sz w:val="24"/>
          <w:szCs w:val="24"/>
        </w:rPr>
        <w:t xml:space="preserve"> на строительство самых необходимых дорог</w:t>
      </w:r>
      <w:r w:rsidR="00FA5A36" w:rsidRPr="00E351AD">
        <w:rPr>
          <w:rFonts w:ascii="Times New Roman" w:hAnsi="Times New Roman" w:cs="Times New Roman"/>
          <w:sz w:val="24"/>
          <w:szCs w:val="24"/>
        </w:rPr>
        <w:t>.</w:t>
      </w:r>
    </w:p>
    <w:p w:rsidR="00D62479" w:rsidRDefault="00D62479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479" w:rsidRPr="00D62479" w:rsidRDefault="00D62479" w:rsidP="008110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2479">
        <w:rPr>
          <w:rFonts w:ascii="Times New Roman" w:hAnsi="Times New Roman" w:cs="Times New Roman"/>
          <w:b/>
          <w:i/>
          <w:sz w:val="24"/>
          <w:szCs w:val="24"/>
        </w:rPr>
        <w:t>Благоустройство города.</w:t>
      </w:r>
    </w:p>
    <w:p w:rsidR="00D62479" w:rsidRDefault="00D62479" w:rsidP="00D62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продолжается благоустройство обществе</w:t>
      </w:r>
      <w:r w:rsidR="0081108E">
        <w:rPr>
          <w:rFonts w:ascii="Times New Roman" w:hAnsi="Times New Roman" w:cs="Times New Roman"/>
          <w:sz w:val="24"/>
          <w:szCs w:val="24"/>
        </w:rPr>
        <w:t>нных пространств по программе «Ф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современной городской среды» В этом году реализуется проект по благоустройству площади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Общая стоимость проекта 16,3 млн. рублей.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реализуется в комплексе с </w:t>
      </w:r>
      <w:r w:rsidR="00387784">
        <w:rPr>
          <w:rFonts w:ascii="Times New Roman" w:hAnsi="Times New Roman" w:cs="Times New Roman"/>
          <w:sz w:val="24"/>
          <w:szCs w:val="24"/>
        </w:rPr>
        <w:t xml:space="preserve">капитальным </w:t>
      </w:r>
      <w:r>
        <w:rPr>
          <w:rFonts w:ascii="Times New Roman" w:hAnsi="Times New Roman" w:cs="Times New Roman"/>
          <w:sz w:val="24"/>
          <w:szCs w:val="24"/>
        </w:rPr>
        <w:t>ремонтом ДК Восход и создает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единую благоустроенную территорию, которая востребована горожанами.</w:t>
      </w:r>
    </w:p>
    <w:p w:rsidR="00AF55FC" w:rsidRDefault="00D62479" w:rsidP="00D62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году по данной программе планируется провести благоустройство сквера микрорайона «Камчатка», стоимостью 7,8 млн. рублей</w:t>
      </w:r>
      <w:r w:rsidR="00AF55FC">
        <w:rPr>
          <w:rFonts w:ascii="Times New Roman" w:hAnsi="Times New Roman" w:cs="Times New Roman"/>
          <w:sz w:val="24"/>
          <w:szCs w:val="24"/>
        </w:rPr>
        <w:t xml:space="preserve">, силами АО «КАФ» запланировано благоустройство сквера </w:t>
      </w:r>
      <w:proofErr w:type="spellStart"/>
      <w:r w:rsidR="00AF55FC">
        <w:rPr>
          <w:rFonts w:ascii="Times New Roman" w:hAnsi="Times New Roman" w:cs="Times New Roman"/>
          <w:sz w:val="24"/>
          <w:szCs w:val="24"/>
        </w:rPr>
        <w:t>Скаржевского</w:t>
      </w:r>
      <w:proofErr w:type="spellEnd"/>
      <w:r w:rsidR="00AF55FC">
        <w:rPr>
          <w:rFonts w:ascii="Times New Roman" w:hAnsi="Times New Roman" w:cs="Times New Roman"/>
          <w:sz w:val="24"/>
          <w:szCs w:val="24"/>
        </w:rPr>
        <w:t>.</w:t>
      </w:r>
    </w:p>
    <w:p w:rsidR="00D9077F" w:rsidRDefault="00AF55FC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0A4A" w:rsidRPr="00E53D5A">
        <w:rPr>
          <w:rFonts w:ascii="Times New Roman" w:hAnsi="Times New Roman" w:cs="Times New Roman"/>
          <w:sz w:val="24"/>
          <w:szCs w:val="24"/>
        </w:rPr>
        <w:t xml:space="preserve">текущем году подготовлено </w:t>
      </w:r>
      <w:r w:rsidR="009C5305" w:rsidRPr="00E53D5A">
        <w:rPr>
          <w:rFonts w:ascii="Times New Roman" w:hAnsi="Times New Roman" w:cs="Times New Roman"/>
          <w:sz w:val="24"/>
          <w:szCs w:val="24"/>
        </w:rPr>
        <w:t>24</w:t>
      </w:r>
      <w:r w:rsidR="00460A4A" w:rsidRPr="00E53D5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C5305" w:rsidRPr="00E53D5A">
        <w:rPr>
          <w:rFonts w:ascii="Times New Roman" w:hAnsi="Times New Roman" w:cs="Times New Roman"/>
          <w:sz w:val="24"/>
          <w:szCs w:val="24"/>
        </w:rPr>
        <w:t>а</w:t>
      </w:r>
      <w:r w:rsidR="00460A4A" w:rsidRPr="00E53D5A">
        <w:rPr>
          <w:rFonts w:ascii="Times New Roman" w:hAnsi="Times New Roman" w:cs="Times New Roman"/>
          <w:sz w:val="24"/>
          <w:szCs w:val="24"/>
        </w:rPr>
        <w:t xml:space="preserve"> по </w:t>
      </w:r>
      <w:r w:rsidR="00406810" w:rsidRPr="00E53D5A">
        <w:rPr>
          <w:rFonts w:ascii="Times New Roman" w:hAnsi="Times New Roman" w:cs="Times New Roman"/>
          <w:sz w:val="24"/>
          <w:szCs w:val="24"/>
        </w:rPr>
        <w:t>благоустройству дворовых территорий</w:t>
      </w:r>
      <w:r w:rsidR="00AD3C42" w:rsidRPr="00E53D5A">
        <w:rPr>
          <w:rFonts w:ascii="Times New Roman" w:hAnsi="Times New Roman" w:cs="Times New Roman"/>
          <w:sz w:val="24"/>
          <w:szCs w:val="24"/>
        </w:rPr>
        <w:t xml:space="preserve"> в рамках исполнения </w:t>
      </w:r>
      <w:r w:rsidR="009C5305" w:rsidRPr="00E53D5A">
        <w:rPr>
          <w:rFonts w:ascii="Times New Roman" w:hAnsi="Times New Roman" w:cs="Times New Roman"/>
          <w:sz w:val="24"/>
          <w:szCs w:val="24"/>
        </w:rPr>
        <w:t xml:space="preserve">139 </w:t>
      </w:r>
      <w:r w:rsidR="00AD3C42" w:rsidRPr="00E53D5A">
        <w:rPr>
          <w:rFonts w:ascii="Times New Roman" w:hAnsi="Times New Roman" w:cs="Times New Roman"/>
          <w:sz w:val="24"/>
          <w:szCs w:val="24"/>
        </w:rPr>
        <w:t>Указа</w:t>
      </w:r>
      <w:r w:rsidR="00406810" w:rsidRPr="00E53D5A">
        <w:rPr>
          <w:rFonts w:ascii="Times New Roman" w:hAnsi="Times New Roman" w:cs="Times New Roman"/>
          <w:sz w:val="24"/>
          <w:szCs w:val="24"/>
        </w:rPr>
        <w:t xml:space="preserve">, реализовано </w:t>
      </w:r>
      <w:r w:rsidR="009C5305" w:rsidRPr="00E53D5A">
        <w:rPr>
          <w:rFonts w:ascii="Times New Roman" w:hAnsi="Times New Roman" w:cs="Times New Roman"/>
          <w:sz w:val="24"/>
          <w:szCs w:val="24"/>
        </w:rPr>
        <w:t xml:space="preserve">6 </w:t>
      </w:r>
      <w:r w:rsidR="00406810" w:rsidRPr="00E53D5A">
        <w:rPr>
          <w:rFonts w:ascii="Times New Roman" w:hAnsi="Times New Roman" w:cs="Times New Roman"/>
          <w:sz w:val="24"/>
          <w:szCs w:val="24"/>
        </w:rPr>
        <w:t>проектов на сумму</w:t>
      </w:r>
      <w:r w:rsidR="009C5305" w:rsidRPr="00E53D5A">
        <w:rPr>
          <w:rFonts w:ascii="Times New Roman" w:hAnsi="Times New Roman" w:cs="Times New Roman"/>
          <w:sz w:val="24"/>
          <w:szCs w:val="24"/>
        </w:rPr>
        <w:t xml:space="preserve"> 39,3 млн. рублей</w:t>
      </w:r>
      <w:r w:rsidR="00D9077F" w:rsidRPr="00E53D5A">
        <w:rPr>
          <w:rFonts w:ascii="Times New Roman" w:hAnsi="Times New Roman" w:cs="Times New Roman"/>
          <w:sz w:val="24"/>
          <w:szCs w:val="24"/>
        </w:rPr>
        <w:t>, что позволило обеспечить благоустроенные дворовые территории жителям 13 многоквартирных домов (или 1825 жителей).</w:t>
      </w:r>
    </w:p>
    <w:p w:rsidR="00D9077F" w:rsidRDefault="00AF55FC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запланировано реализовать 26 проектов по данной программе. Общая </w:t>
      </w:r>
      <w:r w:rsidR="00387784">
        <w:rPr>
          <w:rFonts w:ascii="Times New Roman" w:hAnsi="Times New Roman" w:cs="Times New Roman"/>
          <w:sz w:val="24"/>
          <w:szCs w:val="24"/>
        </w:rPr>
        <w:t xml:space="preserve">сметная </w:t>
      </w:r>
      <w:r>
        <w:rPr>
          <w:rFonts w:ascii="Times New Roman" w:hAnsi="Times New Roman" w:cs="Times New Roman"/>
          <w:sz w:val="24"/>
          <w:szCs w:val="24"/>
        </w:rPr>
        <w:t>стоимость работ 73 млн. рублей.</w:t>
      </w:r>
      <w:r w:rsidR="00D9077F" w:rsidRPr="00E53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778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87784">
        <w:rPr>
          <w:rFonts w:ascii="Times New Roman" w:hAnsi="Times New Roman" w:cs="Times New Roman"/>
          <w:sz w:val="24"/>
          <w:szCs w:val="24"/>
        </w:rPr>
        <w:t xml:space="preserve"> выделенных 55 млн. рублей, недостающие средства – 18 млн. рублей.</w:t>
      </w:r>
    </w:p>
    <w:p w:rsidR="00AF55FC" w:rsidRDefault="00AF55FC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средств, выделенных из республиканского бюджета на развитие территорий населенных пунктов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благоустроено место отдыха для горожан, </w:t>
      </w:r>
      <w:r w:rsidR="00387784">
        <w:rPr>
          <w:rFonts w:ascii="Times New Roman" w:hAnsi="Times New Roman" w:cs="Times New Roman"/>
          <w:sz w:val="24"/>
          <w:szCs w:val="24"/>
        </w:rPr>
        <w:t xml:space="preserve">на территории пруда </w:t>
      </w:r>
      <w:r w:rsidR="0081108E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 xml:space="preserve">амба». В следующем году данные работы </w:t>
      </w:r>
      <w:r w:rsidR="00514B8F">
        <w:rPr>
          <w:rFonts w:ascii="Times New Roman" w:hAnsi="Times New Roman" w:cs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продолжить, в том числе в рамках государственно-частного партнерства.</w:t>
      </w:r>
    </w:p>
    <w:p w:rsidR="00AF55FC" w:rsidRDefault="00AF55FC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Планируются также работы по восстановлению городского пляжа на реке Сура, в настоящее время в этом направлении проводится работа с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5FC" w:rsidRDefault="00AF55FC" w:rsidP="00AF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году сформирован реестр аварийных деревьев, в котором на сегодняшний день осталось 62 дерева, за 9 месяцев текущего года произведен спил 37 деревьев, до конца года – ещё 16. На данные цели выделено  526 тыс. рублей.</w:t>
      </w:r>
    </w:p>
    <w:p w:rsidR="00514B8F" w:rsidRDefault="00514B8F" w:rsidP="0051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Ведётся поэтапная работа по сносу аварийных расселенных жилых домов. За 9 месяцев текущего года произведен демонтаж 8 домов на сумму, до конца года будет снесено ещё 8 домов. Сумма выделенных средств на эти цели составила 2,5 млн. рублей.</w:t>
      </w:r>
    </w:p>
    <w:p w:rsidR="00FB726D" w:rsidRDefault="00FB726D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978B5" w:rsidRPr="00D538CA">
        <w:rPr>
          <w:rFonts w:ascii="Times New Roman" w:hAnsi="Times New Roman" w:cs="Times New Roman"/>
          <w:sz w:val="24"/>
          <w:szCs w:val="24"/>
        </w:rPr>
        <w:t xml:space="preserve">екоторые </w:t>
      </w:r>
      <w:r>
        <w:rPr>
          <w:rFonts w:ascii="Times New Roman" w:hAnsi="Times New Roman" w:cs="Times New Roman"/>
          <w:sz w:val="24"/>
          <w:szCs w:val="24"/>
        </w:rPr>
        <w:t xml:space="preserve">улицы города </w:t>
      </w:r>
      <w:r w:rsidR="005978B5" w:rsidRPr="00D538CA">
        <w:rPr>
          <w:rFonts w:ascii="Times New Roman" w:hAnsi="Times New Roman" w:cs="Times New Roman"/>
          <w:sz w:val="24"/>
          <w:szCs w:val="24"/>
        </w:rPr>
        <w:t xml:space="preserve">остаются неосвещенными. </w:t>
      </w:r>
      <w:r>
        <w:rPr>
          <w:rFonts w:ascii="Times New Roman" w:hAnsi="Times New Roman" w:cs="Times New Roman"/>
          <w:sz w:val="24"/>
          <w:szCs w:val="24"/>
        </w:rPr>
        <w:t xml:space="preserve">В текущем году проведена инвентаризация уличного освещения, проводится работа по подготовке технического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контракта. </w:t>
      </w:r>
    </w:p>
    <w:p w:rsidR="00E53D5A" w:rsidRDefault="005978B5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8CA">
        <w:rPr>
          <w:rFonts w:ascii="Times New Roman" w:hAnsi="Times New Roman" w:cs="Times New Roman"/>
          <w:sz w:val="24"/>
          <w:szCs w:val="24"/>
        </w:rPr>
        <w:t xml:space="preserve">В текущем году на монтаж уличного освещения планируется направить </w:t>
      </w:r>
      <w:r w:rsidR="00E53D5A" w:rsidRPr="00D538CA">
        <w:rPr>
          <w:rFonts w:ascii="Times New Roman" w:hAnsi="Times New Roman" w:cs="Times New Roman"/>
          <w:sz w:val="24"/>
          <w:szCs w:val="24"/>
        </w:rPr>
        <w:t>8</w:t>
      </w:r>
      <w:r w:rsidRPr="00D538CA">
        <w:rPr>
          <w:rFonts w:ascii="Times New Roman" w:hAnsi="Times New Roman" w:cs="Times New Roman"/>
          <w:sz w:val="24"/>
          <w:szCs w:val="24"/>
        </w:rPr>
        <w:t>00 тыс. рублей</w:t>
      </w:r>
      <w:r w:rsidR="00E53D5A" w:rsidRPr="00D538CA">
        <w:rPr>
          <w:rFonts w:ascii="Times New Roman" w:hAnsi="Times New Roman" w:cs="Times New Roman"/>
          <w:sz w:val="24"/>
          <w:szCs w:val="24"/>
        </w:rPr>
        <w:t>.</w:t>
      </w:r>
    </w:p>
    <w:p w:rsidR="005F157F" w:rsidRPr="00FB726D" w:rsidRDefault="00FB726D" w:rsidP="0081108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726D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Муниципальные унитарные предприятия.</w:t>
      </w:r>
    </w:p>
    <w:p w:rsidR="00FB726D" w:rsidRDefault="00FB726D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«ШГЭС»</w:t>
      </w:r>
    </w:p>
    <w:p w:rsidR="005E5829" w:rsidRPr="00B669F6" w:rsidRDefault="00FB726D" w:rsidP="00B669F6">
      <w:pPr>
        <w:pStyle w:val="a6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Задолженность предприятия </w:t>
      </w:r>
      <w:r w:rsidR="005E5829">
        <w:rPr>
          <w:rFonts w:ascii="Times New Roman" w:hAnsi="Times New Roman"/>
          <w:sz w:val="24"/>
          <w:szCs w:val="24"/>
        </w:rPr>
        <w:t xml:space="preserve">перед поставщиками электроэнергии </w:t>
      </w:r>
      <w:r w:rsidR="00E4735E">
        <w:rPr>
          <w:rFonts w:ascii="Times New Roman" w:hAnsi="Times New Roman"/>
          <w:sz w:val="24"/>
          <w:szCs w:val="24"/>
        </w:rPr>
        <w:t>78,8</w:t>
      </w:r>
      <w:r w:rsidR="005E5829">
        <w:rPr>
          <w:rFonts w:ascii="Times New Roman" w:hAnsi="Times New Roman"/>
          <w:sz w:val="24"/>
          <w:szCs w:val="24"/>
        </w:rPr>
        <w:t xml:space="preserve"> млн. </w:t>
      </w:r>
      <w:r w:rsidR="005E5829" w:rsidRPr="00B669F6">
        <w:rPr>
          <w:rFonts w:ascii="Times New Roman" w:hAnsi="Times New Roman"/>
          <w:sz w:val="24"/>
          <w:szCs w:val="24"/>
        </w:rPr>
        <w:t xml:space="preserve">рублей. </w:t>
      </w:r>
    </w:p>
    <w:p w:rsidR="00B669F6" w:rsidRPr="00B669F6" w:rsidRDefault="00B669F6" w:rsidP="00B6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9F6">
        <w:rPr>
          <w:rFonts w:ascii="Times New Roman" w:hAnsi="Times New Roman" w:cs="Times New Roman"/>
          <w:sz w:val="24"/>
          <w:szCs w:val="24"/>
        </w:rPr>
        <w:t>Деятельность предприятия была осложнена  исполнительными производствами, наложен арест на транспортные средства и на недвижимое имущество с целью дальнейшей реализации.</w:t>
      </w:r>
    </w:p>
    <w:p w:rsidR="00B669F6" w:rsidRDefault="00B669F6" w:rsidP="00B6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на предприятии введена процедура наблюдения</w:t>
      </w:r>
      <w:r w:rsidRPr="00B669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позволила временно стабилизировать ситуацию.</w:t>
      </w:r>
    </w:p>
    <w:p w:rsidR="00B669F6" w:rsidRDefault="00B669F6" w:rsidP="00B6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рассматриваются различные варианты дальнейшего функционирования предприятия: </w:t>
      </w:r>
    </w:p>
    <w:p w:rsidR="00B669F6" w:rsidRDefault="00B669F6" w:rsidP="00B6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возможность </w:t>
      </w:r>
      <w:r w:rsidRPr="00B669F6">
        <w:rPr>
          <w:rFonts w:ascii="Times New Roman" w:hAnsi="Times New Roman" w:cs="Times New Roman"/>
          <w:sz w:val="24"/>
          <w:szCs w:val="24"/>
        </w:rPr>
        <w:t>реструктуризации</w:t>
      </w:r>
      <w:r>
        <w:rPr>
          <w:rFonts w:ascii="Times New Roman" w:hAnsi="Times New Roman" w:cs="Times New Roman"/>
          <w:sz w:val="24"/>
          <w:szCs w:val="24"/>
        </w:rPr>
        <w:t xml:space="preserve"> долгов с последующим финансовым оздоровлением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предприяти</w:t>
      </w:r>
      <w:proofErr w:type="spellEnd"/>
      <w:r w:rsidRPr="00B669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9F6" w:rsidRDefault="00B669F6" w:rsidP="00B6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процедура конкурсного производства с последующей реализацией имущества инвестором, либо передача в муниципалитет для дальнейшей организации работы в части электроснабжения населения.</w:t>
      </w:r>
    </w:p>
    <w:p w:rsidR="00FB726D" w:rsidRDefault="00FB726D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26D" w:rsidRDefault="00FB726D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ШПТиВ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B726D" w:rsidRDefault="00FB726D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26D">
        <w:rPr>
          <w:rFonts w:ascii="Times New Roman" w:hAnsi="Times New Roman" w:cs="Times New Roman"/>
          <w:sz w:val="24"/>
          <w:szCs w:val="24"/>
        </w:rPr>
        <w:t>Задолженность предприятия за газ составляет 1</w:t>
      </w:r>
      <w:r w:rsidR="009D1FE0">
        <w:rPr>
          <w:rFonts w:ascii="Times New Roman" w:hAnsi="Times New Roman" w:cs="Times New Roman"/>
          <w:sz w:val="24"/>
          <w:szCs w:val="24"/>
        </w:rPr>
        <w:t>7,7</w:t>
      </w:r>
      <w:r w:rsidRPr="00FB726D">
        <w:rPr>
          <w:rFonts w:ascii="Times New Roman" w:hAnsi="Times New Roman" w:cs="Times New Roman"/>
          <w:sz w:val="24"/>
          <w:szCs w:val="24"/>
        </w:rPr>
        <w:t xml:space="preserve"> млн. рублей. Причин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726D">
        <w:rPr>
          <w:rFonts w:ascii="Times New Roman" w:hAnsi="Times New Roman" w:cs="Times New Roman"/>
          <w:sz w:val="24"/>
          <w:szCs w:val="24"/>
        </w:rPr>
        <w:t xml:space="preserve"> образования задолженности связаны с убыточной деятельностью предприяти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FB726D" w:rsidRPr="00FB726D" w:rsidRDefault="00FB726D" w:rsidP="00FB72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B726D">
        <w:rPr>
          <w:rFonts w:ascii="Times New Roman" w:hAnsi="Times New Roman" w:cs="Times New Roman"/>
          <w:sz w:val="24"/>
          <w:szCs w:val="24"/>
        </w:rPr>
        <w:t>зношенность оборудования и сетей</w:t>
      </w:r>
      <w:r>
        <w:rPr>
          <w:rFonts w:ascii="Times New Roman" w:hAnsi="Times New Roman" w:cs="Times New Roman"/>
          <w:sz w:val="24"/>
          <w:szCs w:val="24"/>
        </w:rPr>
        <w:t>, которая составляет более</w:t>
      </w:r>
      <w:r w:rsidRPr="00FB726D">
        <w:rPr>
          <w:rFonts w:ascii="Times New Roman" w:hAnsi="Times New Roman" w:cs="Times New Roman"/>
          <w:sz w:val="24"/>
          <w:szCs w:val="24"/>
        </w:rPr>
        <w:t xml:space="preserve"> 80%, бухгалтерский износ сетей от котельных №№2,6,10,11,13 составляет 100%.</w:t>
      </w:r>
    </w:p>
    <w:p w:rsidR="00FB726D" w:rsidRPr="00FB726D" w:rsidRDefault="00FB726D" w:rsidP="00FB72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6D">
        <w:rPr>
          <w:rFonts w:ascii="Times New Roman" w:hAnsi="Times New Roman" w:cs="Times New Roman"/>
          <w:sz w:val="24"/>
          <w:szCs w:val="24"/>
        </w:rPr>
        <w:t>Низкая реализация тепловой энергии и неполная загруженность котельных.</w:t>
      </w:r>
    </w:p>
    <w:p w:rsidR="007235F4" w:rsidRDefault="00FB726D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26D">
        <w:rPr>
          <w:rFonts w:ascii="Times New Roman" w:hAnsi="Times New Roman" w:cs="Times New Roman"/>
          <w:sz w:val="24"/>
          <w:szCs w:val="24"/>
        </w:rPr>
        <w:t xml:space="preserve">Котельные №№3,10,14 имеют раскинутые тепловые сети и малый объем потребителей, т.к. они находятся на окраине города, где многие дома, отапливаемые ранее, были расселены в рамках программы по переселению из ветхого жилья. Низкая реализация прослеживается ежегодно по горячей воде. </w:t>
      </w:r>
    </w:p>
    <w:p w:rsidR="00FB726D" w:rsidRPr="00FB726D" w:rsidRDefault="009D1FE0" w:rsidP="007235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Задержки платежей</w:t>
      </w:r>
      <w:r w:rsidR="00FB726D" w:rsidRPr="00FB726D">
        <w:rPr>
          <w:rFonts w:ascii="Times New Roman" w:hAnsi="Times New Roman" w:cs="Times New Roman"/>
          <w:sz w:val="24"/>
          <w:szCs w:val="24"/>
        </w:rPr>
        <w:t xml:space="preserve"> управляющих компаний и ряда ТСЖ</w:t>
      </w:r>
      <w:r w:rsidR="007235F4">
        <w:rPr>
          <w:rFonts w:ascii="Times New Roman" w:hAnsi="Times New Roman" w:cs="Times New Roman"/>
          <w:sz w:val="24"/>
          <w:szCs w:val="24"/>
        </w:rPr>
        <w:t>, а также населения</w:t>
      </w:r>
      <w:r w:rsidR="00FB726D" w:rsidRPr="00FB726D">
        <w:rPr>
          <w:rFonts w:ascii="Times New Roman" w:hAnsi="Times New Roman" w:cs="Times New Roman"/>
          <w:sz w:val="24"/>
          <w:szCs w:val="24"/>
        </w:rPr>
        <w:t>.</w:t>
      </w:r>
    </w:p>
    <w:p w:rsidR="009E7BAD" w:rsidRPr="00FB726D" w:rsidRDefault="007235F4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проблема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решается п</w:t>
      </w:r>
      <w:r w:rsidR="00A77B84" w:rsidRPr="00FB726D">
        <w:rPr>
          <w:rFonts w:ascii="Times New Roman" w:hAnsi="Times New Roman" w:cs="Times New Roman"/>
          <w:sz w:val="24"/>
          <w:szCs w:val="24"/>
        </w:rPr>
        <w:t xml:space="preserve">ри поддержке </w:t>
      </w:r>
      <w:r w:rsidR="004A362B" w:rsidRPr="00FB726D">
        <w:rPr>
          <w:rFonts w:ascii="Times New Roman" w:hAnsi="Times New Roman" w:cs="Times New Roman"/>
          <w:sz w:val="24"/>
          <w:szCs w:val="24"/>
        </w:rPr>
        <w:t>правительства</w:t>
      </w:r>
      <w:r w:rsidR="00F832F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4A362B" w:rsidRPr="00FB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BAD" w:rsidRPr="00FB726D">
        <w:rPr>
          <w:rFonts w:ascii="Times New Roman" w:hAnsi="Times New Roman" w:cs="Times New Roman"/>
          <w:sz w:val="24"/>
          <w:szCs w:val="24"/>
        </w:rPr>
        <w:t xml:space="preserve">работы по разработке проектно-сметной документации по строительству тепловых сетей от данных котельных. А также до 2024 года планируется заменить ещё четыре наиболее убыточные котельные. Своими средствами администрацией города разработан проект </w:t>
      </w:r>
      <w:r w:rsidR="004A362B" w:rsidRPr="00FB726D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  <w:proofErr w:type="gramStart"/>
      <w:r w:rsidR="004A362B" w:rsidRPr="00FB726D">
        <w:rPr>
          <w:rFonts w:ascii="Times New Roman" w:hAnsi="Times New Roman" w:cs="Times New Roman"/>
          <w:sz w:val="24"/>
          <w:szCs w:val="24"/>
        </w:rPr>
        <w:t>топочных</w:t>
      </w:r>
      <w:proofErr w:type="gramEnd"/>
      <w:r w:rsidR="004A362B" w:rsidRPr="00FB726D">
        <w:rPr>
          <w:rFonts w:ascii="Times New Roman" w:hAnsi="Times New Roman" w:cs="Times New Roman"/>
          <w:sz w:val="24"/>
          <w:szCs w:val="24"/>
        </w:rPr>
        <w:t xml:space="preserve"> к двум жилым домам, который в настоящее время находится на экспертизе.</w:t>
      </w:r>
    </w:p>
    <w:p w:rsidR="007235F4" w:rsidRDefault="007235F4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5F4" w:rsidRDefault="007235F4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«Водоканал»</w:t>
      </w:r>
    </w:p>
    <w:p w:rsidR="007235F4" w:rsidRDefault="005E5829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предприятии введена </w:t>
      </w:r>
      <w:r w:rsidRPr="009D1FE0">
        <w:rPr>
          <w:rFonts w:ascii="Times New Roman" w:hAnsi="Times New Roman" w:cs="Times New Roman"/>
          <w:sz w:val="24"/>
          <w:szCs w:val="24"/>
        </w:rPr>
        <w:t>процедура конкурсного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производства. Для продолжения водоснабжения населения города было создан</w:t>
      </w:r>
      <w:r w:rsidR="00042F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нов</w:t>
      </w:r>
      <w:r w:rsidR="00042F2F">
        <w:rPr>
          <w:rFonts w:ascii="Times New Roman" w:hAnsi="Times New Roman" w:cs="Times New Roman"/>
          <w:sz w:val="24"/>
          <w:szCs w:val="24"/>
        </w:rPr>
        <w:t>ое предприятие</w:t>
      </w:r>
      <w:r>
        <w:rPr>
          <w:rFonts w:ascii="Times New Roman" w:hAnsi="Times New Roman" w:cs="Times New Roman"/>
          <w:sz w:val="24"/>
          <w:szCs w:val="24"/>
        </w:rPr>
        <w:t xml:space="preserve"> «Чистая вода».</w:t>
      </w:r>
      <w:r w:rsidR="00042F2F">
        <w:rPr>
          <w:rFonts w:ascii="Times New Roman" w:hAnsi="Times New Roman" w:cs="Times New Roman"/>
          <w:sz w:val="24"/>
          <w:szCs w:val="24"/>
        </w:rPr>
        <w:t xml:space="preserve"> В настоящее время все имущество передано по договору аренды, прорабатывается вопрос с конкурсным управляющим по возможным вариантам передачи имущества единым комплексом после завершения процедуры.</w:t>
      </w:r>
    </w:p>
    <w:p w:rsidR="00042F2F" w:rsidRDefault="00414861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26D">
        <w:rPr>
          <w:rFonts w:ascii="Times New Roman" w:hAnsi="Times New Roman" w:cs="Times New Roman"/>
          <w:sz w:val="24"/>
          <w:szCs w:val="24"/>
        </w:rPr>
        <w:t>Не удалось решить вопрос об установлении экономически-эффективных тарифов на водоснабжение и водоотведение для вновь созданного предприятия «Чистая вода».</w:t>
      </w:r>
      <w:r w:rsidR="00042F2F">
        <w:rPr>
          <w:rFonts w:ascii="Times New Roman" w:hAnsi="Times New Roman" w:cs="Times New Roman"/>
          <w:sz w:val="24"/>
          <w:szCs w:val="24"/>
        </w:rPr>
        <w:t xml:space="preserve"> Деятельность предприятия </w:t>
      </w:r>
      <w:r w:rsidR="009D1FE0">
        <w:rPr>
          <w:rFonts w:ascii="Times New Roman" w:hAnsi="Times New Roman" w:cs="Times New Roman"/>
          <w:sz w:val="24"/>
          <w:szCs w:val="24"/>
        </w:rPr>
        <w:t>планово убыточна, убытки составляют около 1,5 млн. рублей ежемесячно. Причины: высокий износ сетей и оборудования, большая протяженность водоводов, высокая их аварийность. Расчетная мощность в 5 раз превышает потребность</w:t>
      </w:r>
      <w:r w:rsidR="00694E5B">
        <w:rPr>
          <w:rFonts w:ascii="Times New Roman" w:hAnsi="Times New Roman" w:cs="Times New Roman"/>
          <w:sz w:val="24"/>
          <w:szCs w:val="24"/>
        </w:rPr>
        <w:t>, что сказывается на экономической эффективности предприятия.</w:t>
      </w:r>
    </w:p>
    <w:p w:rsidR="00042F2F" w:rsidRDefault="00042F2F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Рассматривается ряд направлений для устойчивого функционирования данного предприятия:</w:t>
      </w:r>
    </w:p>
    <w:p w:rsidR="00042F2F" w:rsidRDefault="00042F2F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</w:t>
      </w:r>
      <w:r w:rsidR="008652A7" w:rsidRPr="00FB726D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ая ре</w:t>
      </w:r>
      <w:r w:rsidR="008652A7">
        <w:rPr>
          <w:rFonts w:ascii="Times New Roman" w:hAnsi="Times New Roman" w:cs="Times New Roman"/>
          <w:sz w:val="24"/>
          <w:szCs w:val="24"/>
        </w:rPr>
        <w:t>конструкци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652A7">
        <w:rPr>
          <w:rFonts w:ascii="Times New Roman" w:hAnsi="Times New Roman" w:cs="Times New Roman"/>
          <w:sz w:val="24"/>
          <w:szCs w:val="24"/>
        </w:rPr>
        <w:t xml:space="preserve"> и модернизаци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77B84">
        <w:rPr>
          <w:rFonts w:ascii="Times New Roman" w:hAnsi="Times New Roman" w:cs="Times New Roman"/>
          <w:sz w:val="24"/>
          <w:szCs w:val="24"/>
        </w:rPr>
        <w:t xml:space="preserve"> всей системы водоснабжения города </w:t>
      </w:r>
      <w:r w:rsidR="008652A7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требованиями. Такая работа ведется совместно с Министерством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по вступлению в программу «Чистая вода»;</w:t>
      </w:r>
    </w:p>
    <w:p w:rsidR="0083783A" w:rsidRDefault="00042F2F" w:rsidP="00FB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рассматривается альтернативный вариант – переход водоснабжения города на артезианские скважины</w:t>
      </w:r>
      <w:r w:rsidR="00865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2A7" w:rsidRDefault="00042F2F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ближайшее время </w:t>
      </w:r>
      <w:r w:rsidR="008652A7">
        <w:rPr>
          <w:rFonts w:ascii="Times New Roman" w:hAnsi="Times New Roman" w:cs="Times New Roman"/>
          <w:sz w:val="24"/>
          <w:szCs w:val="24"/>
        </w:rPr>
        <w:t xml:space="preserve">планируется решить проблему водоснабжения пос. Лесной, протяженность водопровода до данного поселка более 5 км, изношенность </w:t>
      </w:r>
      <w:r w:rsidR="00292B6B">
        <w:rPr>
          <w:rFonts w:ascii="Times New Roman" w:hAnsi="Times New Roman" w:cs="Times New Roman"/>
          <w:sz w:val="24"/>
          <w:szCs w:val="24"/>
        </w:rPr>
        <w:t xml:space="preserve">которого составляет более </w:t>
      </w:r>
      <w:r w:rsidR="008652A7">
        <w:rPr>
          <w:rFonts w:ascii="Times New Roman" w:hAnsi="Times New Roman" w:cs="Times New Roman"/>
          <w:sz w:val="24"/>
          <w:szCs w:val="24"/>
        </w:rPr>
        <w:t>80%. В этой части проработан вопрос по приобретению артезианской скважин</w:t>
      </w:r>
      <w:proofErr w:type="gramStart"/>
      <w:r w:rsidR="008652A7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8652A7">
        <w:rPr>
          <w:rFonts w:ascii="Times New Roman" w:hAnsi="Times New Roman" w:cs="Times New Roman"/>
          <w:sz w:val="24"/>
          <w:szCs w:val="24"/>
        </w:rPr>
        <w:t xml:space="preserve"> «Прогресс», которая станет альтернативным источником водоснабжения и полностью обеспечит потребность жителей поселка.</w:t>
      </w:r>
    </w:p>
    <w:p w:rsidR="00042F2F" w:rsidRDefault="00042F2F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F2F" w:rsidRDefault="00042F2F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«Коммунальник»</w:t>
      </w:r>
    </w:p>
    <w:p w:rsidR="00B669F6" w:rsidRPr="00F02132" w:rsidRDefault="00042F2F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социально-значимым предприятием, которое занимается благоустройством города, обслуживает городскую свалку и кладбище. В настоящее время счета предприятия также заблокированы. Задолженность предприятия образовалась в связи с оказанием им в 2018 -2019 отопительном сезоне услуг теплоснабжения </w:t>
      </w:r>
      <w:r w:rsidR="00B669F6">
        <w:rPr>
          <w:rFonts w:ascii="Times New Roman" w:hAnsi="Times New Roman" w:cs="Times New Roman"/>
          <w:sz w:val="24"/>
          <w:szCs w:val="24"/>
        </w:rPr>
        <w:t xml:space="preserve">с самыми </w:t>
      </w:r>
      <w:r w:rsidR="004C1E4D">
        <w:rPr>
          <w:rFonts w:ascii="Times New Roman" w:hAnsi="Times New Roman" w:cs="Times New Roman"/>
          <w:sz w:val="24"/>
          <w:szCs w:val="24"/>
        </w:rPr>
        <w:t>убыточными котельными города и составляет 13,3 млн. рублей.</w:t>
      </w:r>
      <w:r w:rsidR="00B669F6" w:rsidRPr="00F02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132" w:rsidRPr="00F02132" w:rsidRDefault="00F02132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предприятия также усугубляется ф</w:t>
      </w:r>
      <w:r w:rsidRPr="00F02132">
        <w:rPr>
          <w:rFonts w:ascii="Times New Roman" w:hAnsi="Times New Roman" w:cs="Times New Roman"/>
          <w:sz w:val="24"/>
          <w:szCs w:val="24"/>
        </w:rPr>
        <w:t>изически</w:t>
      </w:r>
      <w:r>
        <w:rPr>
          <w:rFonts w:ascii="Times New Roman" w:hAnsi="Times New Roman" w:cs="Times New Roman"/>
          <w:sz w:val="24"/>
          <w:szCs w:val="24"/>
        </w:rPr>
        <w:t>м и моральным</w:t>
      </w:r>
      <w:r w:rsidRPr="00F02132">
        <w:rPr>
          <w:rFonts w:ascii="Times New Roman" w:hAnsi="Times New Roman" w:cs="Times New Roman"/>
          <w:sz w:val="24"/>
          <w:szCs w:val="24"/>
        </w:rPr>
        <w:t xml:space="preserve"> износ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02132">
        <w:rPr>
          <w:rFonts w:ascii="Times New Roman" w:hAnsi="Times New Roman" w:cs="Times New Roman"/>
          <w:sz w:val="24"/>
          <w:szCs w:val="24"/>
        </w:rPr>
        <w:t xml:space="preserve"> специализированной техники</w:t>
      </w:r>
      <w:r w:rsidR="000539F1">
        <w:rPr>
          <w:rFonts w:ascii="Times New Roman" w:hAnsi="Times New Roman" w:cs="Times New Roman"/>
          <w:sz w:val="24"/>
          <w:szCs w:val="24"/>
        </w:rPr>
        <w:t>, аварийностью производственных зданий и низкой механизацией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F2F" w:rsidRDefault="00B669F6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предприятию намечен целый комплекс мероприятий, который </w:t>
      </w:r>
      <w:r w:rsidR="00884CA5">
        <w:rPr>
          <w:rFonts w:ascii="Times New Roman" w:hAnsi="Times New Roman" w:cs="Times New Roman"/>
          <w:sz w:val="24"/>
          <w:szCs w:val="24"/>
        </w:rPr>
        <w:t xml:space="preserve">позволил за </w:t>
      </w:r>
      <w:proofErr w:type="gramStart"/>
      <w:r w:rsidR="00884CA5">
        <w:rPr>
          <w:rFonts w:ascii="Times New Roman" w:hAnsi="Times New Roman" w:cs="Times New Roman"/>
          <w:sz w:val="24"/>
          <w:szCs w:val="24"/>
        </w:rPr>
        <w:t>истекшие</w:t>
      </w:r>
      <w:proofErr w:type="gramEnd"/>
      <w:r w:rsidR="00884CA5">
        <w:rPr>
          <w:rFonts w:ascii="Times New Roman" w:hAnsi="Times New Roman" w:cs="Times New Roman"/>
          <w:sz w:val="24"/>
          <w:szCs w:val="24"/>
        </w:rPr>
        <w:t xml:space="preserve"> 9 месяцев отработать без убытков. Это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042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содержанию полигона ТБО</w:t>
      </w:r>
      <w:r w:rsidR="00884CA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установлено видеонаблюдение, весы, произведена отсыпка</w:t>
      </w:r>
      <w:r w:rsidR="00F0213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ряд противопожарных мероприятий</w:t>
      </w:r>
      <w:r w:rsidR="00F02132">
        <w:rPr>
          <w:rFonts w:ascii="Times New Roman" w:hAnsi="Times New Roman" w:cs="Times New Roman"/>
          <w:sz w:val="24"/>
          <w:szCs w:val="24"/>
        </w:rPr>
        <w:t>.</w:t>
      </w:r>
      <w:r w:rsidR="00884CA5">
        <w:rPr>
          <w:rFonts w:ascii="Times New Roman" w:hAnsi="Times New Roman" w:cs="Times New Roman"/>
          <w:sz w:val="24"/>
          <w:szCs w:val="24"/>
        </w:rPr>
        <w:t xml:space="preserve"> Участия предприятия в подрядных работах по сносу ветхого и аварийного жилья, применение более экономных технологий в работе предприятия.</w:t>
      </w:r>
      <w:r w:rsidR="000539F1">
        <w:rPr>
          <w:rFonts w:ascii="Times New Roman" w:hAnsi="Times New Roman" w:cs="Times New Roman"/>
          <w:sz w:val="24"/>
          <w:szCs w:val="24"/>
        </w:rPr>
        <w:t xml:space="preserve"> Муниципалитетом приобретен </w:t>
      </w:r>
      <w:proofErr w:type="spellStart"/>
      <w:r w:rsidR="000539F1">
        <w:rPr>
          <w:rFonts w:ascii="Times New Roman" w:hAnsi="Times New Roman" w:cs="Times New Roman"/>
          <w:sz w:val="24"/>
          <w:szCs w:val="24"/>
        </w:rPr>
        <w:t>минитрактор</w:t>
      </w:r>
      <w:proofErr w:type="spellEnd"/>
      <w:r w:rsidR="000539F1">
        <w:rPr>
          <w:rFonts w:ascii="Times New Roman" w:hAnsi="Times New Roman" w:cs="Times New Roman"/>
          <w:sz w:val="24"/>
          <w:szCs w:val="24"/>
        </w:rPr>
        <w:t xml:space="preserve"> с навесным оборудованием, выведена из оборота убыточная гостиница</w:t>
      </w:r>
      <w:r w:rsidR="00CC37D3">
        <w:rPr>
          <w:rFonts w:ascii="Times New Roman" w:hAnsi="Times New Roman" w:cs="Times New Roman"/>
          <w:sz w:val="24"/>
          <w:szCs w:val="24"/>
        </w:rPr>
        <w:t xml:space="preserve"> (убыток около 1 млн. в год)</w:t>
      </w:r>
      <w:r w:rsidR="000539F1">
        <w:rPr>
          <w:rFonts w:ascii="Times New Roman" w:hAnsi="Times New Roman" w:cs="Times New Roman"/>
          <w:sz w:val="24"/>
          <w:szCs w:val="24"/>
        </w:rPr>
        <w:t xml:space="preserve">, по которой в настоящее время ведется работа в двух направлениях: передача в аренду, либо </w:t>
      </w:r>
      <w:r w:rsidR="00CC37D3">
        <w:rPr>
          <w:rFonts w:ascii="Times New Roman" w:hAnsi="Times New Roman" w:cs="Times New Roman"/>
          <w:sz w:val="24"/>
          <w:szCs w:val="24"/>
        </w:rPr>
        <w:t>организация безубыточной деятельности.</w:t>
      </w:r>
    </w:p>
    <w:p w:rsidR="006E73D2" w:rsidRPr="00B92F60" w:rsidRDefault="00884CA5" w:rsidP="008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053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данное предприятие занимается содержание городского кладбища. До сегодняшнего дня проблема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расширения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не решена. Р</w:t>
      </w:r>
      <w:r w:rsidR="006E73D2">
        <w:rPr>
          <w:rFonts w:ascii="Times New Roman" w:hAnsi="Times New Roman" w:cs="Times New Roman"/>
          <w:sz w:val="24"/>
          <w:szCs w:val="24"/>
        </w:rPr>
        <w:t xml:space="preserve">абота совместно с Министерством природных ресурсов </w:t>
      </w:r>
      <w:r>
        <w:rPr>
          <w:rFonts w:ascii="Times New Roman" w:hAnsi="Times New Roman" w:cs="Times New Roman"/>
          <w:sz w:val="24"/>
          <w:szCs w:val="24"/>
        </w:rPr>
        <w:t>по переводу земельного участка из земель лесного фонда продолжается</w:t>
      </w:r>
      <w:r w:rsidR="006E73D2">
        <w:rPr>
          <w:rFonts w:ascii="Times New Roman" w:hAnsi="Times New Roman" w:cs="Times New Roman"/>
          <w:sz w:val="24"/>
          <w:szCs w:val="24"/>
        </w:rPr>
        <w:t xml:space="preserve">. В октябре текущего года в Федеральное агентство лесного хозяйства направлен очередной пакет документов, с учетом </w:t>
      </w:r>
      <w:r>
        <w:rPr>
          <w:rFonts w:ascii="Times New Roman" w:hAnsi="Times New Roman" w:cs="Times New Roman"/>
          <w:sz w:val="24"/>
          <w:szCs w:val="24"/>
        </w:rPr>
        <w:t>поправки сделанных ранее за</w:t>
      </w:r>
      <w:r w:rsidR="006E73D2">
        <w:rPr>
          <w:rFonts w:ascii="Times New Roman" w:hAnsi="Times New Roman" w:cs="Times New Roman"/>
          <w:sz w:val="24"/>
          <w:szCs w:val="24"/>
        </w:rPr>
        <w:t xml:space="preserve">мечаний. </w:t>
      </w:r>
    </w:p>
    <w:sectPr w:rsidR="006E73D2" w:rsidRPr="00B92F60" w:rsidSect="004E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4D5"/>
    <w:multiLevelType w:val="hybridMultilevel"/>
    <w:tmpl w:val="E9482434"/>
    <w:lvl w:ilvl="0" w:tplc="DD5CCA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ED4988"/>
    <w:multiLevelType w:val="hybridMultilevel"/>
    <w:tmpl w:val="522275DA"/>
    <w:lvl w:ilvl="0" w:tplc="36282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C4CD5"/>
    <w:multiLevelType w:val="hybridMultilevel"/>
    <w:tmpl w:val="69D6D390"/>
    <w:lvl w:ilvl="0" w:tplc="932EE4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C2D53"/>
    <w:multiLevelType w:val="hybridMultilevel"/>
    <w:tmpl w:val="87A09922"/>
    <w:lvl w:ilvl="0" w:tplc="932EE4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A71A9"/>
    <w:multiLevelType w:val="hybridMultilevel"/>
    <w:tmpl w:val="CC88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19EF"/>
    <w:rsid w:val="00042F2F"/>
    <w:rsid w:val="00044006"/>
    <w:rsid w:val="000539F1"/>
    <w:rsid w:val="000E44D7"/>
    <w:rsid w:val="00110B7F"/>
    <w:rsid w:val="00151B8C"/>
    <w:rsid w:val="00165E9C"/>
    <w:rsid w:val="001846CB"/>
    <w:rsid w:val="001A2945"/>
    <w:rsid w:val="001E3211"/>
    <w:rsid w:val="002472D6"/>
    <w:rsid w:val="002612F5"/>
    <w:rsid w:val="0026165A"/>
    <w:rsid w:val="00292B6B"/>
    <w:rsid w:val="002A4460"/>
    <w:rsid w:val="002C72B9"/>
    <w:rsid w:val="00300228"/>
    <w:rsid w:val="0035099D"/>
    <w:rsid w:val="00365080"/>
    <w:rsid w:val="00377720"/>
    <w:rsid w:val="00387784"/>
    <w:rsid w:val="003A48B9"/>
    <w:rsid w:val="003A7120"/>
    <w:rsid w:val="003C19EF"/>
    <w:rsid w:val="00406810"/>
    <w:rsid w:val="00411FE9"/>
    <w:rsid w:val="00414861"/>
    <w:rsid w:val="00434BEE"/>
    <w:rsid w:val="0045118E"/>
    <w:rsid w:val="00460A4A"/>
    <w:rsid w:val="004959CF"/>
    <w:rsid w:val="004A362B"/>
    <w:rsid w:val="004C1E4D"/>
    <w:rsid w:val="004E3879"/>
    <w:rsid w:val="004F730B"/>
    <w:rsid w:val="00514B8F"/>
    <w:rsid w:val="005422F0"/>
    <w:rsid w:val="005655E1"/>
    <w:rsid w:val="005978B5"/>
    <w:rsid w:val="005E5829"/>
    <w:rsid w:val="005F157F"/>
    <w:rsid w:val="005F222C"/>
    <w:rsid w:val="00604440"/>
    <w:rsid w:val="00685FBB"/>
    <w:rsid w:val="00694E5B"/>
    <w:rsid w:val="006968E9"/>
    <w:rsid w:val="006C6CF3"/>
    <w:rsid w:val="006E73D2"/>
    <w:rsid w:val="006F5263"/>
    <w:rsid w:val="006F5CF2"/>
    <w:rsid w:val="00713466"/>
    <w:rsid w:val="007165DB"/>
    <w:rsid w:val="007235F4"/>
    <w:rsid w:val="0073453C"/>
    <w:rsid w:val="007433EF"/>
    <w:rsid w:val="00757B0F"/>
    <w:rsid w:val="00791BDB"/>
    <w:rsid w:val="007A0A97"/>
    <w:rsid w:val="007A77B7"/>
    <w:rsid w:val="007F07B1"/>
    <w:rsid w:val="0081108E"/>
    <w:rsid w:val="0083783A"/>
    <w:rsid w:val="008652A7"/>
    <w:rsid w:val="00884CA5"/>
    <w:rsid w:val="008B53DE"/>
    <w:rsid w:val="009B254B"/>
    <w:rsid w:val="009B4CBC"/>
    <w:rsid w:val="009C5305"/>
    <w:rsid w:val="009D1FE0"/>
    <w:rsid w:val="009E7BAD"/>
    <w:rsid w:val="00A17510"/>
    <w:rsid w:val="00A45A95"/>
    <w:rsid w:val="00A77B84"/>
    <w:rsid w:val="00A970B3"/>
    <w:rsid w:val="00AD3C42"/>
    <w:rsid w:val="00AD6FBA"/>
    <w:rsid w:val="00AF2508"/>
    <w:rsid w:val="00AF55FC"/>
    <w:rsid w:val="00B669F6"/>
    <w:rsid w:val="00B924F7"/>
    <w:rsid w:val="00B92F60"/>
    <w:rsid w:val="00C178D4"/>
    <w:rsid w:val="00CA66CA"/>
    <w:rsid w:val="00CC37D3"/>
    <w:rsid w:val="00CE168D"/>
    <w:rsid w:val="00D249D8"/>
    <w:rsid w:val="00D538CA"/>
    <w:rsid w:val="00D614D9"/>
    <w:rsid w:val="00D62479"/>
    <w:rsid w:val="00D9077F"/>
    <w:rsid w:val="00DC1484"/>
    <w:rsid w:val="00E30F6C"/>
    <w:rsid w:val="00E351AD"/>
    <w:rsid w:val="00E4735E"/>
    <w:rsid w:val="00E53D5A"/>
    <w:rsid w:val="00E67908"/>
    <w:rsid w:val="00E7279A"/>
    <w:rsid w:val="00E82FC3"/>
    <w:rsid w:val="00E9361C"/>
    <w:rsid w:val="00EA22CD"/>
    <w:rsid w:val="00EA2C82"/>
    <w:rsid w:val="00EB61B4"/>
    <w:rsid w:val="00F02132"/>
    <w:rsid w:val="00F049FE"/>
    <w:rsid w:val="00F2611B"/>
    <w:rsid w:val="00F7364E"/>
    <w:rsid w:val="00F832FA"/>
    <w:rsid w:val="00F84BA2"/>
    <w:rsid w:val="00FA1C05"/>
    <w:rsid w:val="00FA5A36"/>
    <w:rsid w:val="00FB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7B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57B0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4"/>
    <w:uiPriority w:val="34"/>
    <w:qFormat/>
    <w:rsid w:val="005655E1"/>
    <w:pPr>
      <w:ind w:left="720"/>
      <w:contextualSpacing/>
    </w:pPr>
  </w:style>
  <w:style w:type="character" w:customStyle="1" w:styleId="a4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3"/>
    <w:uiPriority w:val="34"/>
    <w:locked/>
    <w:rsid w:val="002C72B9"/>
  </w:style>
  <w:style w:type="table" w:styleId="a5">
    <w:name w:val="Table Grid"/>
    <w:basedOn w:val="a1"/>
    <w:uiPriority w:val="39"/>
    <w:rsid w:val="00FB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E58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gshum-admzamglav</dc:creator>
  <cp:lastModifiedBy>gshum-admzamglav</cp:lastModifiedBy>
  <cp:revision>4</cp:revision>
  <cp:lastPrinted>2020-10-30T05:04:00Z</cp:lastPrinted>
  <dcterms:created xsi:type="dcterms:W3CDTF">2020-11-05T10:54:00Z</dcterms:created>
  <dcterms:modified xsi:type="dcterms:W3CDTF">2020-11-05T13:22:00Z</dcterms:modified>
</cp:coreProperties>
</file>