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76" w:rsidRPr="00325C2D" w:rsidRDefault="00794676" w:rsidP="00794676">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794676" w:rsidRPr="00325C2D" w:rsidRDefault="00794676" w:rsidP="00794676">
      <w:pPr>
        <w:autoSpaceDE w:val="0"/>
        <w:autoSpaceDN w:val="0"/>
        <w:adjustRightInd w:val="0"/>
        <w:spacing w:after="0" w:line="240" w:lineRule="auto"/>
        <w:jc w:val="right"/>
        <w:rPr>
          <w:rFonts w:ascii="Times New Roman" w:hAnsi="Times New Roman" w:cs="Times New Roman"/>
          <w:bCs/>
          <w:i/>
          <w:iCs/>
          <w:sz w:val="40"/>
          <w:szCs w:val="40"/>
        </w:rPr>
      </w:pPr>
    </w:p>
    <w:p w:rsidR="00794676" w:rsidRPr="00325C2D" w:rsidRDefault="00794676" w:rsidP="00794676">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xml:space="preserve">№ </w:t>
      </w:r>
      <w:r>
        <w:rPr>
          <w:rFonts w:ascii="Times New Roman" w:hAnsi="Times New Roman" w:cs="Times New Roman"/>
          <w:bCs/>
          <w:i/>
          <w:iCs/>
          <w:sz w:val="30"/>
          <w:szCs w:val="30"/>
        </w:rPr>
        <w:t>33</w:t>
      </w:r>
      <w:r w:rsidRPr="00325C2D">
        <w:rPr>
          <w:rFonts w:ascii="Times New Roman" w:hAnsi="Times New Roman" w:cs="Times New Roman"/>
          <w:bCs/>
          <w:i/>
          <w:iCs/>
          <w:sz w:val="30"/>
          <w:szCs w:val="30"/>
        </w:rPr>
        <w:t xml:space="preserve"> от </w:t>
      </w:r>
      <w:r>
        <w:rPr>
          <w:rFonts w:ascii="Times New Roman" w:hAnsi="Times New Roman" w:cs="Times New Roman"/>
          <w:bCs/>
          <w:i/>
          <w:iCs/>
          <w:sz w:val="30"/>
          <w:szCs w:val="30"/>
        </w:rPr>
        <w:t xml:space="preserve">04 декабря </w:t>
      </w:r>
      <w:r w:rsidRPr="00325C2D">
        <w:rPr>
          <w:rFonts w:ascii="Times New Roman" w:hAnsi="Times New Roman" w:cs="Times New Roman"/>
          <w:bCs/>
          <w:i/>
          <w:iCs/>
          <w:sz w:val="30"/>
          <w:szCs w:val="30"/>
        </w:rPr>
        <w:t>2019 года</w:t>
      </w:r>
    </w:p>
    <w:p w:rsidR="00794676" w:rsidRPr="00325C2D" w:rsidRDefault="00794676" w:rsidP="00794676">
      <w:pPr>
        <w:autoSpaceDE w:val="0"/>
        <w:autoSpaceDN w:val="0"/>
        <w:adjustRightInd w:val="0"/>
        <w:spacing w:after="0" w:line="240" w:lineRule="auto"/>
        <w:jc w:val="right"/>
        <w:rPr>
          <w:rFonts w:ascii="Times New Roman" w:hAnsi="Times New Roman" w:cs="Times New Roman"/>
          <w:bCs/>
          <w:i/>
          <w:iCs/>
          <w:sz w:val="30"/>
          <w:szCs w:val="30"/>
        </w:rPr>
      </w:pPr>
    </w:p>
    <w:p w:rsidR="00794676" w:rsidRPr="00325C2D" w:rsidRDefault="00794676" w:rsidP="00794676">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794676" w:rsidRDefault="00794676" w:rsidP="00794676">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9227F7" w:rsidRDefault="009227F7" w:rsidP="00794676">
      <w:pPr>
        <w:rPr>
          <w:szCs w:val="24"/>
        </w:rPr>
      </w:pPr>
    </w:p>
    <w:tbl>
      <w:tblPr>
        <w:tblW w:w="0" w:type="auto"/>
        <w:tblLook w:val="0000" w:firstRow="0" w:lastRow="0" w:firstColumn="0" w:lastColumn="0" w:noHBand="0" w:noVBand="0"/>
      </w:tblPr>
      <w:tblGrid>
        <w:gridCol w:w="4194"/>
        <w:gridCol w:w="591"/>
        <w:gridCol w:w="582"/>
        <w:gridCol w:w="4202"/>
      </w:tblGrid>
      <w:tr w:rsidR="00730C8D" w:rsidRPr="00127421" w:rsidTr="00127421">
        <w:trPr>
          <w:cantSplit/>
          <w:trHeight w:val="435"/>
        </w:trPr>
        <w:tc>
          <w:tcPr>
            <w:tcW w:w="4194" w:type="dxa"/>
          </w:tcPr>
          <w:p w:rsidR="00730C8D" w:rsidRPr="00127421" w:rsidRDefault="00127421" w:rsidP="00127421">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127421">
              <w:rPr>
                <w:rFonts w:ascii="Times New Roman" w:eastAsia="Times New Roman" w:hAnsi="Times New Roman" w:cs="Times New Roman"/>
                <w:noProof/>
                <w:sz w:val="26"/>
                <w:szCs w:val="26"/>
              </w:rPr>
              <w:drawing>
                <wp:anchor distT="0" distB="0" distL="114300" distR="114300" simplePos="0" relativeHeight="251659264" behindDoc="0" locked="0" layoutInCell="1" allowOverlap="1" wp14:anchorId="111FDD39" wp14:editId="0E76913A">
                  <wp:simplePos x="0" y="0"/>
                  <wp:positionH relativeFrom="column">
                    <wp:posOffset>2510155</wp:posOffset>
                  </wp:positionH>
                  <wp:positionV relativeFrom="paragraph">
                    <wp:posOffset>3810</wp:posOffset>
                  </wp:positionV>
                  <wp:extent cx="720090" cy="723900"/>
                  <wp:effectExtent l="0" t="0" r="0" b="0"/>
                  <wp:wrapNone/>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00730C8D" w:rsidRPr="00127421">
              <w:rPr>
                <w:rFonts w:ascii="Times New Roman" w:eastAsia="Times New Roman" w:hAnsi="Times New Roman" w:cs="Times New Roman"/>
                <w:b/>
                <w:bCs/>
                <w:sz w:val="26"/>
                <w:szCs w:val="26"/>
              </w:rPr>
              <w:t>ЧĂ</w:t>
            </w:r>
            <w:proofErr w:type="gramStart"/>
            <w:r w:rsidR="00730C8D" w:rsidRPr="00127421">
              <w:rPr>
                <w:rFonts w:ascii="Times New Roman" w:eastAsia="Times New Roman" w:hAnsi="Times New Roman" w:cs="Times New Roman"/>
                <w:b/>
                <w:bCs/>
                <w:sz w:val="26"/>
                <w:szCs w:val="26"/>
              </w:rPr>
              <w:t>ВАШ</w:t>
            </w:r>
            <w:proofErr w:type="gramEnd"/>
            <w:r w:rsidR="00730C8D" w:rsidRPr="00127421">
              <w:rPr>
                <w:rFonts w:ascii="Times New Roman" w:eastAsia="Times New Roman" w:hAnsi="Times New Roman" w:cs="Times New Roman"/>
                <w:b/>
                <w:bCs/>
                <w:sz w:val="26"/>
                <w:szCs w:val="26"/>
              </w:rPr>
              <w:t xml:space="preserve"> РЕСПУБЛИКИ</w:t>
            </w:r>
          </w:p>
          <w:p w:rsidR="00730C8D" w:rsidRPr="00127421" w:rsidRDefault="00730C8D" w:rsidP="00127421">
            <w:pPr>
              <w:widowControl w:val="0"/>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p>
        </w:tc>
        <w:tc>
          <w:tcPr>
            <w:tcW w:w="1173" w:type="dxa"/>
            <w:gridSpan w:val="2"/>
            <w:vMerge w:val="restart"/>
          </w:tcPr>
          <w:p w:rsidR="00730C8D" w:rsidRPr="00127421" w:rsidRDefault="00730C8D" w:rsidP="00127421">
            <w:pPr>
              <w:spacing w:after="0" w:line="240" w:lineRule="auto"/>
              <w:rPr>
                <w:rFonts w:ascii="Times New Roman" w:eastAsia="Times New Roman" w:hAnsi="Times New Roman" w:cs="Times New Roman"/>
                <w:sz w:val="26"/>
                <w:szCs w:val="26"/>
              </w:rPr>
            </w:pPr>
          </w:p>
        </w:tc>
        <w:tc>
          <w:tcPr>
            <w:tcW w:w="4202" w:type="dxa"/>
          </w:tcPr>
          <w:p w:rsidR="00730C8D" w:rsidRPr="00127421" w:rsidRDefault="00730C8D" w:rsidP="00127421">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127421">
              <w:rPr>
                <w:rFonts w:ascii="Times New Roman" w:eastAsia="Times New Roman" w:hAnsi="Times New Roman" w:cs="Times New Roman"/>
                <w:b/>
                <w:bCs/>
                <w:sz w:val="26"/>
                <w:szCs w:val="26"/>
              </w:rPr>
              <w:t>ЧУВАШСКАЯ РЕСПУБЛИКА</w:t>
            </w:r>
          </w:p>
          <w:p w:rsidR="00730C8D" w:rsidRPr="00127421" w:rsidRDefault="00730C8D" w:rsidP="00127421">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r>
      <w:tr w:rsidR="00730C8D" w:rsidRPr="00127421" w:rsidTr="00127421">
        <w:trPr>
          <w:cantSplit/>
          <w:trHeight w:val="2325"/>
        </w:trPr>
        <w:tc>
          <w:tcPr>
            <w:tcW w:w="4194" w:type="dxa"/>
          </w:tcPr>
          <w:p w:rsidR="00730C8D" w:rsidRPr="00127421" w:rsidRDefault="00730C8D" w:rsidP="00127421">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127421">
              <w:rPr>
                <w:rFonts w:ascii="Times New Roman" w:eastAsia="Times New Roman" w:hAnsi="Times New Roman" w:cs="Times New Roman"/>
                <w:b/>
                <w:bCs/>
                <w:sz w:val="26"/>
                <w:szCs w:val="26"/>
              </w:rPr>
              <w:t xml:space="preserve">ЙĚПРЕÇ РАЙОНĚН </w:t>
            </w:r>
          </w:p>
          <w:p w:rsidR="00730C8D" w:rsidRPr="00127421" w:rsidRDefault="00730C8D" w:rsidP="00127421">
            <w:pPr>
              <w:widowControl w:val="0"/>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r w:rsidRPr="00127421">
              <w:rPr>
                <w:rFonts w:ascii="Times New Roman" w:eastAsia="Times New Roman" w:hAnsi="Times New Roman" w:cs="Times New Roman"/>
                <w:b/>
                <w:bCs/>
                <w:sz w:val="26"/>
                <w:szCs w:val="26"/>
              </w:rPr>
              <w:t>АДМИНИСТРАЦИЙЕ</w:t>
            </w:r>
          </w:p>
          <w:p w:rsidR="00730C8D" w:rsidRPr="00127421" w:rsidRDefault="00730C8D" w:rsidP="00127421">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sz w:val="26"/>
                <w:szCs w:val="26"/>
              </w:rPr>
            </w:pPr>
          </w:p>
          <w:p w:rsidR="00730C8D" w:rsidRPr="00127421" w:rsidRDefault="00730C8D" w:rsidP="00127421">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sz w:val="26"/>
                <w:szCs w:val="26"/>
              </w:rPr>
            </w:pPr>
            <w:r w:rsidRPr="00127421">
              <w:rPr>
                <w:rFonts w:ascii="Times New Roman" w:eastAsia="Times New Roman" w:hAnsi="Times New Roman" w:cs="Times New Roman"/>
                <w:b/>
                <w:sz w:val="26"/>
                <w:szCs w:val="26"/>
              </w:rPr>
              <w:t>ЙЫШĂНУ</w:t>
            </w:r>
          </w:p>
          <w:p w:rsidR="00730C8D" w:rsidRPr="00127421" w:rsidRDefault="00730C8D" w:rsidP="00127421">
            <w:pPr>
              <w:spacing w:after="0" w:line="240" w:lineRule="auto"/>
              <w:rPr>
                <w:rFonts w:ascii="Times New Roman" w:eastAsia="Times New Roman" w:hAnsi="Times New Roman" w:cs="Times New Roman"/>
                <w:sz w:val="26"/>
                <w:szCs w:val="26"/>
              </w:rPr>
            </w:pPr>
          </w:p>
          <w:p w:rsidR="00730C8D" w:rsidRPr="00127421" w:rsidRDefault="00730C8D" w:rsidP="0012742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27.11.2019 № 717</w:t>
            </w:r>
          </w:p>
          <w:p w:rsidR="00730C8D" w:rsidRPr="00127421" w:rsidRDefault="00730C8D" w:rsidP="00127421">
            <w:pPr>
              <w:widowControl w:val="0"/>
              <w:autoSpaceDE w:val="0"/>
              <w:autoSpaceDN w:val="0"/>
              <w:adjustRightInd w:val="0"/>
              <w:spacing w:after="0" w:line="240" w:lineRule="auto"/>
              <w:jc w:val="center"/>
              <w:rPr>
                <w:rFonts w:ascii="Times New Roman" w:eastAsia="Times New Roman" w:hAnsi="Times New Roman" w:cs="Times New Roman"/>
                <w:sz w:val="26"/>
                <w:szCs w:val="26"/>
              </w:rPr>
            </w:pPr>
            <w:proofErr w:type="spellStart"/>
            <w:r w:rsidRPr="00127421">
              <w:rPr>
                <w:rFonts w:ascii="Times New Roman" w:eastAsia="Times New Roman" w:hAnsi="Times New Roman" w:cs="Times New Roman"/>
                <w:sz w:val="26"/>
                <w:szCs w:val="26"/>
              </w:rPr>
              <w:t>Йěпреçпоселокě</w:t>
            </w:r>
            <w:proofErr w:type="spellEnd"/>
          </w:p>
        </w:tc>
        <w:tc>
          <w:tcPr>
            <w:tcW w:w="0" w:type="auto"/>
            <w:gridSpan w:val="2"/>
            <w:vMerge/>
          </w:tcPr>
          <w:p w:rsidR="00730C8D" w:rsidRPr="00127421" w:rsidRDefault="00730C8D" w:rsidP="00127421">
            <w:pPr>
              <w:spacing w:after="0" w:line="240" w:lineRule="auto"/>
              <w:rPr>
                <w:rFonts w:ascii="Times New Roman" w:eastAsia="Times New Roman" w:hAnsi="Times New Roman" w:cs="Times New Roman"/>
                <w:sz w:val="26"/>
                <w:szCs w:val="26"/>
              </w:rPr>
            </w:pPr>
          </w:p>
        </w:tc>
        <w:tc>
          <w:tcPr>
            <w:tcW w:w="4202" w:type="dxa"/>
          </w:tcPr>
          <w:p w:rsidR="00730C8D" w:rsidRPr="00127421" w:rsidRDefault="00730C8D" w:rsidP="00127421">
            <w:pPr>
              <w:widowControl w:val="0"/>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r w:rsidRPr="00127421">
              <w:rPr>
                <w:rFonts w:ascii="Times New Roman" w:eastAsia="Times New Roman" w:hAnsi="Times New Roman" w:cs="Times New Roman"/>
                <w:b/>
                <w:bCs/>
                <w:sz w:val="26"/>
                <w:szCs w:val="26"/>
              </w:rPr>
              <w:t>АДМИНИСТРАЦИЯ</w:t>
            </w:r>
          </w:p>
          <w:p w:rsidR="00730C8D" w:rsidRPr="00127421" w:rsidRDefault="00730C8D" w:rsidP="0012742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27421">
              <w:rPr>
                <w:rFonts w:ascii="Times New Roman" w:eastAsia="Times New Roman" w:hAnsi="Times New Roman" w:cs="Times New Roman"/>
                <w:b/>
                <w:bCs/>
                <w:sz w:val="26"/>
                <w:szCs w:val="26"/>
              </w:rPr>
              <w:t>ИБРЕСИНСКОГО РАЙОНА</w:t>
            </w:r>
          </w:p>
          <w:p w:rsidR="00730C8D" w:rsidRPr="00127421" w:rsidRDefault="00730C8D" w:rsidP="00127421">
            <w:pPr>
              <w:spacing w:after="0" w:line="240" w:lineRule="auto"/>
              <w:rPr>
                <w:rFonts w:ascii="Times New Roman" w:eastAsia="Times New Roman" w:hAnsi="Times New Roman" w:cs="Times New Roman"/>
                <w:sz w:val="26"/>
                <w:szCs w:val="26"/>
              </w:rPr>
            </w:pPr>
          </w:p>
          <w:p w:rsidR="00730C8D" w:rsidRPr="00127421" w:rsidRDefault="00730C8D" w:rsidP="00127421">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127421">
              <w:rPr>
                <w:rFonts w:ascii="Times New Roman" w:eastAsia="Times New Roman" w:hAnsi="Times New Roman" w:cs="Times New Roman"/>
                <w:b/>
                <w:sz w:val="26"/>
                <w:szCs w:val="26"/>
              </w:rPr>
              <w:t>ПОСТАНОВЛЕНИЕ</w:t>
            </w:r>
          </w:p>
          <w:p w:rsidR="00730C8D" w:rsidRPr="00127421" w:rsidRDefault="00730C8D" w:rsidP="00127421">
            <w:pPr>
              <w:spacing w:after="0" w:line="240" w:lineRule="auto"/>
              <w:rPr>
                <w:rFonts w:ascii="Times New Roman" w:eastAsia="Times New Roman" w:hAnsi="Times New Roman" w:cs="Times New Roman"/>
                <w:sz w:val="26"/>
                <w:szCs w:val="26"/>
              </w:rPr>
            </w:pPr>
          </w:p>
          <w:p w:rsidR="00730C8D" w:rsidRPr="00127421" w:rsidRDefault="00730C8D" w:rsidP="00127421">
            <w:pPr>
              <w:spacing w:after="0" w:line="240" w:lineRule="auto"/>
              <w:jc w:val="center"/>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27.11.2019 № 717</w:t>
            </w:r>
          </w:p>
          <w:p w:rsidR="00730C8D" w:rsidRPr="00127421" w:rsidRDefault="00730C8D" w:rsidP="00127421">
            <w:pPr>
              <w:spacing w:after="0" w:line="240" w:lineRule="auto"/>
              <w:jc w:val="center"/>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поселок Ибреси</w:t>
            </w:r>
          </w:p>
        </w:tc>
      </w:tr>
      <w:tr w:rsidR="0065343A" w:rsidRPr="0065343A" w:rsidTr="00127421">
        <w:tblPrEx>
          <w:tblLook w:val="01E0" w:firstRow="1" w:lastRow="1" w:firstColumn="1" w:lastColumn="1" w:noHBand="0" w:noVBand="0"/>
        </w:tblPrEx>
        <w:tc>
          <w:tcPr>
            <w:tcW w:w="4785" w:type="dxa"/>
            <w:gridSpan w:val="2"/>
          </w:tcPr>
          <w:p w:rsidR="00127421" w:rsidRDefault="00127421" w:rsidP="00127421">
            <w:pPr>
              <w:spacing w:after="0" w:line="240" w:lineRule="auto"/>
              <w:ind w:right="-19"/>
              <w:jc w:val="both"/>
              <w:rPr>
                <w:rFonts w:ascii="Times New Roman" w:eastAsia="Times New Roman" w:hAnsi="Times New Roman" w:cs="Times New Roman"/>
                <w:b/>
                <w:sz w:val="26"/>
                <w:szCs w:val="26"/>
              </w:rPr>
            </w:pPr>
          </w:p>
          <w:p w:rsidR="0065343A" w:rsidRDefault="0065343A" w:rsidP="00127421">
            <w:pPr>
              <w:spacing w:after="0" w:line="240" w:lineRule="auto"/>
              <w:ind w:right="-19"/>
              <w:jc w:val="both"/>
              <w:rPr>
                <w:rFonts w:ascii="Times New Roman" w:eastAsia="Times New Roman" w:hAnsi="Times New Roman" w:cs="Times New Roman"/>
                <w:b/>
                <w:bCs/>
                <w:sz w:val="26"/>
                <w:szCs w:val="26"/>
              </w:rPr>
            </w:pPr>
            <w:r w:rsidRPr="0065343A">
              <w:rPr>
                <w:rFonts w:ascii="Times New Roman" w:eastAsia="Times New Roman" w:hAnsi="Times New Roman" w:cs="Times New Roman"/>
                <w:b/>
                <w:sz w:val="26"/>
                <w:szCs w:val="26"/>
              </w:rPr>
              <w:t xml:space="preserve">О внесении изменений в постановление администрации  Ибресинского района от 15.07.2019 № 424  «О муниципальной программе Ибресинского района Чувашской Республики </w:t>
            </w:r>
            <w:r w:rsidRPr="0065343A">
              <w:rPr>
                <w:rFonts w:ascii="Times New Roman" w:eastAsia="Times New Roman" w:hAnsi="Times New Roman" w:cs="Times New Roman"/>
                <w:b/>
                <w:bCs/>
                <w:sz w:val="26"/>
                <w:szCs w:val="26"/>
              </w:rPr>
              <w:t>«Содействие занятости населения» на 2019-2035 годы»</w:t>
            </w:r>
          </w:p>
          <w:p w:rsidR="00127421" w:rsidRPr="0065343A" w:rsidRDefault="00127421" w:rsidP="00127421">
            <w:pPr>
              <w:spacing w:after="0" w:line="240" w:lineRule="auto"/>
              <w:ind w:right="-19"/>
              <w:jc w:val="both"/>
              <w:rPr>
                <w:rFonts w:ascii="Times New Roman" w:eastAsia="Times New Roman" w:hAnsi="Times New Roman" w:cs="Times New Roman"/>
                <w:b/>
                <w:bCs/>
                <w:sz w:val="26"/>
                <w:szCs w:val="26"/>
              </w:rPr>
            </w:pPr>
          </w:p>
          <w:p w:rsidR="0065343A" w:rsidRPr="0065343A" w:rsidRDefault="0065343A" w:rsidP="00127421">
            <w:pPr>
              <w:spacing w:after="0" w:line="240" w:lineRule="auto"/>
              <w:jc w:val="both"/>
              <w:rPr>
                <w:rFonts w:ascii="Times New Roman" w:eastAsia="Times New Roman" w:hAnsi="Times New Roman" w:cs="Times New Roman"/>
              </w:rPr>
            </w:pPr>
          </w:p>
        </w:tc>
        <w:tc>
          <w:tcPr>
            <w:tcW w:w="4784" w:type="dxa"/>
            <w:gridSpan w:val="2"/>
          </w:tcPr>
          <w:p w:rsidR="0065343A" w:rsidRPr="0065343A" w:rsidRDefault="0065343A" w:rsidP="0065343A">
            <w:pPr>
              <w:jc w:val="both"/>
              <w:rPr>
                <w:rFonts w:ascii="Calibri" w:eastAsia="Times New Roman" w:hAnsi="Calibri" w:cs="Calibri"/>
                <w:sz w:val="26"/>
                <w:szCs w:val="26"/>
              </w:rPr>
            </w:pPr>
          </w:p>
        </w:tc>
      </w:tr>
    </w:tbl>
    <w:p w:rsidR="0065343A" w:rsidRPr="00127421" w:rsidRDefault="0065343A" w:rsidP="00127421">
      <w:pPr>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В </w:t>
      </w:r>
      <w:proofErr w:type="gramStart"/>
      <w:r w:rsidRPr="00127421">
        <w:rPr>
          <w:rFonts w:ascii="Times New Roman" w:eastAsia="Times New Roman" w:hAnsi="Times New Roman" w:cs="Times New Roman"/>
          <w:sz w:val="26"/>
          <w:szCs w:val="26"/>
        </w:rPr>
        <w:t>целях</w:t>
      </w:r>
      <w:proofErr w:type="gramEnd"/>
      <w:r w:rsidRPr="00127421">
        <w:rPr>
          <w:rFonts w:ascii="Times New Roman" w:eastAsia="Times New Roman" w:hAnsi="Times New Roman" w:cs="Times New Roman"/>
          <w:sz w:val="26"/>
          <w:szCs w:val="26"/>
        </w:rPr>
        <w:t xml:space="preserve"> реализации государственной политики в развитии содействия занятости населения, администрация Ибресинского района Чувашской Республики постановляет:</w:t>
      </w:r>
    </w:p>
    <w:p w:rsidR="0065343A" w:rsidRPr="00127421" w:rsidRDefault="0065343A" w:rsidP="00127421">
      <w:pPr>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1. Внести в  постановление администрации Ибресинского района от 15.07.2019 № 424«О муниципальной программе Ибресинского района Чувашской Республики «Содействие занятости населения» на 2019-2035 годы» (далее - постановление) следующие изменения:</w:t>
      </w:r>
    </w:p>
    <w:p w:rsidR="0065343A" w:rsidRPr="00127421" w:rsidRDefault="0065343A" w:rsidP="00127421">
      <w:pPr>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1.1. Приложение к постановлению изложить в новой редакции согласно приложению к настоящему постановлению.</w:t>
      </w:r>
    </w:p>
    <w:p w:rsidR="0065343A" w:rsidRPr="00127421" w:rsidRDefault="0065343A" w:rsidP="00127421">
      <w:pPr>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65343A" w:rsidRPr="00127421" w:rsidRDefault="0065343A" w:rsidP="00127421">
      <w:pPr>
        <w:spacing w:after="0" w:line="240" w:lineRule="auto"/>
        <w:jc w:val="both"/>
        <w:rPr>
          <w:rFonts w:ascii="Times New Roman" w:eastAsia="Times New Roman" w:hAnsi="Times New Roman" w:cs="Times New Roman"/>
          <w:sz w:val="26"/>
          <w:szCs w:val="26"/>
        </w:rPr>
      </w:pPr>
    </w:p>
    <w:p w:rsidR="0065343A" w:rsidRPr="00127421" w:rsidRDefault="0065343A" w:rsidP="00127421">
      <w:pPr>
        <w:spacing w:after="0" w:line="240" w:lineRule="auto"/>
        <w:jc w:val="both"/>
        <w:rPr>
          <w:rFonts w:ascii="Times New Roman" w:eastAsia="Times New Roman" w:hAnsi="Times New Roman" w:cs="Times New Roman"/>
          <w:sz w:val="26"/>
          <w:szCs w:val="26"/>
        </w:rPr>
      </w:pPr>
    </w:p>
    <w:p w:rsidR="0065343A" w:rsidRPr="00127421" w:rsidRDefault="0065343A" w:rsidP="00127421">
      <w:pPr>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Глава администрации</w:t>
      </w:r>
    </w:p>
    <w:p w:rsidR="0065343A" w:rsidRPr="00127421" w:rsidRDefault="0065343A" w:rsidP="00127421">
      <w:pPr>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Ибресинского района                                                                                  С.В. Горбунов</w:t>
      </w:r>
    </w:p>
    <w:p w:rsidR="0065343A" w:rsidRPr="00127421" w:rsidRDefault="0065343A" w:rsidP="00127421">
      <w:pPr>
        <w:spacing w:after="0" w:line="240" w:lineRule="auto"/>
        <w:jc w:val="both"/>
        <w:rPr>
          <w:rFonts w:ascii="Times New Roman" w:eastAsia="Times New Roman" w:hAnsi="Times New Roman" w:cs="Times New Roman"/>
          <w:sz w:val="26"/>
          <w:szCs w:val="26"/>
        </w:rPr>
      </w:pPr>
    </w:p>
    <w:p w:rsidR="0065343A" w:rsidRPr="0065343A" w:rsidRDefault="0065343A" w:rsidP="0065343A">
      <w:pPr>
        <w:spacing w:after="0" w:line="240" w:lineRule="auto"/>
        <w:rPr>
          <w:rFonts w:ascii="Times New Roman" w:eastAsia="Times New Roman" w:hAnsi="Times New Roman" w:cs="Times New Roman"/>
          <w:sz w:val="24"/>
          <w:szCs w:val="24"/>
        </w:rPr>
      </w:pPr>
    </w:p>
    <w:p w:rsidR="0065343A" w:rsidRPr="0065343A" w:rsidRDefault="0065343A" w:rsidP="0065343A">
      <w:pPr>
        <w:spacing w:after="0" w:line="240" w:lineRule="auto"/>
        <w:rPr>
          <w:rFonts w:ascii="Times New Roman" w:eastAsia="Times New Roman" w:hAnsi="Times New Roman" w:cs="Times New Roman"/>
          <w:sz w:val="24"/>
          <w:szCs w:val="24"/>
        </w:rPr>
      </w:pPr>
    </w:p>
    <w:p w:rsidR="0065343A" w:rsidRPr="0065343A" w:rsidRDefault="0065343A" w:rsidP="0065343A">
      <w:pPr>
        <w:spacing w:after="0" w:line="240" w:lineRule="auto"/>
        <w:rPr>
          <w:rFonts w:ascii="Times New Roman" w:eastAsia="Times New Roman" w:hAnsi="Times New Roman" w:cs="Times New Roman"/>
          <w:sz w:val="24"/>
          <w:szCs w:val="24"/>
        </w:rPr>
      </w:pPr>
    </w:p>
    <w:p w:rsidR="0065343A" w:rsidRPr="0065343A" w:rsidRDefault="0065343A" w:rsidP="0065343A">
      <w:pPr>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Романова Ю.В.</w:t>
      </w:r>
    </w:p>
    <w:p w:rsidR="0065343A" w:rsidRPr="0065343A" w:rsidRDefault="0065343A" w:rsidP="0065343A">
      <w:pPr>
        <w:spacing w:after="0" w:line="240" w:lineRule="auto"/>
        <w:jc w:val="right"/>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lastRenderedPageBreak/>
        <w:t xml:space="preserve">Приложение </w:t>
      </w:r>
    </w:p>
    <w:p w:rsidR="0065343A" w:rsidRPr="0065343A" w:rsidRDefault="0065343A" w:rsidP="0065343A">
      <w:pPr>
        <w:suppressAutoHyphens/>
        <w:spacing w:after="0"/>
        <w:jc w:val="center"/>
        <w:outlineLvl w:val="0"/>
        <w:rPr>
          <w:rFonts w:ascii="Times New Roman" w:eastAsia="Times New Roman" w:hAnsi="Times New Roman" w:cs="Times New Roman"/>
          <w:sz w:val="24"/>
          <w:szCs w:val="24"/>
        </w:rPr>
      </w:pPr>
    </w:p>
    <w:p w:rsidR="0065343A" w:rsidRPr="00127421" w:rsidRDefault="0065343A" w:rsidP="0065343A">
      <w:pPr>
        <w:suppressAutoHyphens/>
        <w:spacing w:after="0"/>
        <w:jc w:val="center"/>
        <w:outlineLvl w:val="0"/>
        <w:rPr>
          <w:rFonts w:ascii="Times New Roman" w:eastAsia="Times New Roman" w:hAnsi="Times New Roman" w:cs="Times New Roman"/>
          <w:sz w:val="26"/>
          <w:szCs w:val="26"/>
        </w:rPr>
      </w:pPr>
      <w:proofErr w:type="gramStart"/>
      <w:r w:rsidRPr="00127421">
        <w:rPr>
          <w:rFonts w:ascii="Times New Roman" w:eastAsia="Times New Roman" w:hAnsi="Times New Roman" w:cs="Times New Roman"/>
          <w:sz w:val="26"/>
          <w:szCs w:val="26"/>
        </w:rPr>
        <w:t>МУНИЦИПАЛЬНАЯ</w:t>
      </w:r>
      <w:proofErr w:type="gramEnd"/>
      <w:r w:rsidRPr="00127421">
        <w:rPr>
          <w:rFonts w:ascii="Times New Roman" w:eastAsia="Times New Roman" w:hAnsi="Times New Roman" w:cs="Times New Roman"/>
          <w:sz w:val="26"/>
          <w:szCs w:val="26"/>
        </w:rPr>
        <w:t xml:space="preserve"> ПРОГРАММАИБРЕСИНСКОГО РАЙОНА </w:t>
      </w:r>
    </w:p>
    <w:p w:rsidR="0065343A" w:rsidRPr="00127421" w:rsidRDefault="0065343A" w:rsidP="0065343A">
      <w:pPr>
        <w:suppressAutoHyphens/>
        <w:spacing w:after="0"/>
        <w:jc w:val="center"/>
        <w:outlineLvl w:val="0"/>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ЧУВАШСКОЙ РЕСПУБЛИКИ «СОДЕЙСТВИЕ ЗАНЯТОСТИ НАСЕЛЕНИЯ» </w:t>
      </w:r>
    </w:p>
    <w:p w:rsidR="0065343A" w:rsidRPr="0065343A" w:rsidRDefault="0065343A" w:rsidP="0065343A">
      <w:pPr>
        <w:suppressAutoHyphens/>
        <w:spacing w:after="0" w:line="240" w:lineRule="auto"/>
        <w:jc w:val="both"/>
        <w:outlineLvl w:val="0"/>
        <w:rPr>
          <w:rFonts w:ascii="Times New Roman" w:eastAsia="Times New Roman" w:hAnsi="Times New Roman" w:cs="Times New Roman"/>
          <w:sz w:val="24"/>
          <w:szCs w:val="24"/>
        </w:rPr>
      </w:pPr>
    </w:p>
    <w:p w:rsidR="0065343A" w:rsidRPr="0065343A" w:rsidRDefault="0065343A" w:rsidP="0065343A">
      <w:pPr>
        <w:widowControl w:val="0"/>
        <w:suppressAutoHyphens/>
        <w:spacing w:after="0" w:line="240" w:lineRule="auto"/>
        <w:ind w:hanging="142"/>
        <w:jc w:val="center"/>
        <w:rPr>
          <w:rFonts w:ascii="Times New Roman" w:eastAsia="Times New Roman" w:hAnsi="Times New Roman" w:cs="Times New Roman"/>
          <w:caps/>
          <w:color w:val="000000"/>
          <w:sz w:val="24"/>
          <w:szCs w:val="24"/>
          <w:lang w:eastAsia="en-US"/>
        </w:rPr>
      </w:pPr>
    </w:p>
    <w:p w:rsidR="0065343A" w:rsidRPr="0065343A" w:rsidRDefault="0065343A" w:rsidP="0065343A">
      <w:pPr>
        <w:widowControl w:val="0"/>
        <w:suppressAutoHyphens/>
        <w:spacing w:after="0" w:line="240" w:lineRule="auto"/>
        <w:ind w:firstLine="4802"/>
        <w:jc w:val="right"/>
        <w:rPr>
          <w:rFonts w:ascii="Times New Roman" w:eastAsia="Times New Roman" w:hAnsi="Times New Roman" w:cs="Times New Roman"/>
          <w:caps/>
          <w:color w:val="000000"/>
          <w:sz w:val="24"/>
          <w:szCs w:val="24"/>
          <w:lang w:eastAsia="en-US"/>
        </w:rPr>
      </w:pPr>
      <w:r w:rsidRPr="0065343A">
        <w:rPr>
          <w:rFonts w:ascii="Times New Roman" w:eastAsia="Times New Roman" w:hAnsi="Times New Roman" w:cs="Times New Roman"/>
          <w:caps/>
          <w:color w:val="000000"/>
          <w:sz w:val="24"/>
          <w:szCs w:val="24"/>
          <w:lang w:eastAsia="en-US"/>
        </w:rPr>
        <w:t>Утверждена</w:t>
      </w:r>
    </w:p>
    <w:p w:rsidR="0065343A" w:rsidRPr="0065343A" w:rsidRDefault="0065343A" w:rsidP="0065343A">
      <w:pPr>
        <w:suppressAutoHyphens/>
        <w:spacing w:after="0" w:line="240" w:lineRule="auto"/>
        <w:ind w:firstLine="4802"/>
        <w:jc w:val="right"/>
        <w:rPr>
          <w:rFonts w:ascii="Times New Roman" w:eastAsia="Times New Roman" w:hAnsi="Times New Roman" w:cs="Times New Roman"/>
          <w:color w:val="000000"/>
          <w:sz w:val="24"/>
          <w:szCs w:val="24"/>
        </w:rPr>
      </w:pPr>
      <w:r w:rsidRPr="0065343A">
        <w:rPr>
          <w:rFonts w:ascii="Times New Roman" w:eastAsia="Times New Roman" w:hAnsi="Times New Roman" w:cs="Times New Roman"/>
          <w:color w:val="000000"/>
          <w:sz w:val="24"/>
          <w:szCs w:val="24"/>
        </w:rPr>
        <w:t>постановлением администрации</w:t>
      </w:r>
    </w:p>
    <w:p w:rsidR="0065343A" w:rsidRPr="0065343A" w:rsidRDefault="0065343A" w:rsidP="0065343A">
      <w:pPr>
        <w:suppressAutoHyphens/>
        <w:spacing w:after="0" w:line="240" w:lineRule="auto"/>
        <w:ind w:firstLine="4320"/>
        <w:jc w:val="right"/>
        <w:rPr>
          <w:rFonts w:ascii="Times New Roman" w:eastAsia="Times New Roman" w:hAnsi="Times New Roman" w:cs="Times New Roman"/>
          <w:color w:val="000000"/>
          <w:sz w:val="24"/>
          <w:szCs w:val="24"/>
        </w:rPr>
      </w:pPr>
      <w:r w:rsidRPr="0065343A">
        <w:rPr>
          <w:rFonts w:ascii="Times New Roman" w:eastAsia="Times New Roman" w:hAnsi="Times New Roman" w:cs="Times New Roman"/>
          <w:color w:val="000000"/>
          <w:sz w:val="24"/>
          <w:szCs w:val="24"/>
          <w:shd w:val="clear" w:color="auto" w:fill="FFFFFF"/>
        </w:rPr>
        <w:t>Ибресинского</w:t>
      </w:r>
      <w:r w:rsidRPr="0065343A">
        <w:rPr>
          <w:rFonts w:ascii="Times New Roman" w:eastAsia="Times New Roman" w:hAnsi="Times New Roman" w:cs="Times New Roman"/>
          <w:color w:val="000000"/>
          <w:sz w:val="24"/>
          <w:szCs w:val="24"/>
        </w:rPr>
        <w:t xml:space="preserve"> района</w:t>
      </w:r>
    </w:p>
    <w:p w:rsidR="0065343A" w:rsidRPr="0065343A" w:rsidRDefault="0065343A" w:rsidP="0065343A">
      <w:pPr>
        <w:suppressAutoHyphens/>
        <w:spacing w:after="0" w:line="240" w:lineRule="auto"/>
        <w:ind w:firstLine="4320"/>
        <w:jc w:val="right"/>
        <w:rPr>
          <w:rFonts w:ascii="Times New Roman" w:eastAsia="Times New Roman" w:hAnsi="Times New Roman" w:cs="Times New Roman"/>
          <w:color w:val="000000"/>
          <w:sz w:val="24"/>
          <w:szCs w:val="24"/>
        </w:rPr>
      </w:pPr>
      <w:r w:rsidRPr="0065343A">
        <w:rPr>
          <w:rFonts w:ascii="Times New Roman" w:eastAsia="Times New Roman" w:hAnsi="Times New Roman" w:cs="Times New Roman"/>
          <w:color w:val="000000"/>
          <w:sz w:val="24"/>
          <w:szCs w:val="24"/>
        </w:rPr>
        <w:t>Чувашской Республики</w:t>
      </w:r>
    </w:p>
    <w:p w:rsidR="0065343A" w:rsidRPr="0065343A" w:rsidRDefault="0065343A" w:rsidP="0065343A">
      <w:pPr>
        <w:suppressAutoHyphens/>
        <w:spacing w:after="0" w:line="240" w:lineRule="auto"/>
        <w:ind w:firstLine="4802"/>
        <w:jc w:val="right"/>
        <w:rPr>
          <w:rFonts w:ascii="Times New Roman" w:eastAsia="Times New Roman" w:hAnsi="Times New Roman" w:cs="Times New Roman"/>
          <w:color w:val="000000"/>
          <w:sz w:val="24"/>
          <w:szCs w:val="24"/>
        </w:rPr>
      </w:pPr>
      <w:r w:rsidRPr="0065343A">
        <w:rPr>
          <w:rFonts w:ascii="Times New Roman" w:eastAsia="Times New Roman" w:hAnsi="Times New Roman" w:cs="Times New Roman"/>
          <w:color w:val="000000"/>
          <w:sz w:val="24"/>
          <w:szCs w:val="24"/>
        </w:rPr>
        <w:t xml:space="preserve">от 27.11.2019№ 717 </w:t>
      </w:r>
    </w:p>
    <w:p w:rsidR="0065343A" w:rsidRPr="00127421" w:rsidRDefault="0065343A" w:rsidP="0065343A">
      <w:pPr>
        <w:suppressAutoHyphens/>
        <w:autoSpaceDE w:val="0"/>
        <w:autoSpaceDN w:val="0"/>
        <w:adjustRightInd w:val="0"/>
        <w:spacing w:after="0" w:line="240" w:lineRule="auto"/>
        <w:jc w:val="center"/>
        <w:rPr>
          <w:rFonts w:ascii="Times New Roman" w:eastAsia="Times New Roman" w:hAnsi="Times New Roman" w:cs="Times New Roman"/>
          <w:b/>
          <w:bCs/>
          <w:sz w:val="26"/>
          <w:szCs w:val="26"/>
        </w:rPr>
      </w:pPr>
    </w:p>
    <w:p w:rsidR="0065343A" w:rsidRPr="00127421" w:rsidRDefault="0065343A" w:rsidP="0065343A">
      <w:pPr>
        <w:suppressAutoHyphens/>
        <w:autoSpaceDE w:val="0"/>
        <w:autoSpaceDN w:val="0"/>
        <w:adjustRightInd w:val="0"/>
        <w:spacing w:after="0" w:line="240" w:lineRule="auto"/>
        <w:jc w:val="center"/>
        <w:rPr>
          <w:rFonts w:ascii="Times New Roman" w:eastAsia="Times New Roman" w:hAnsi="Times New Roman" w:cs="Times New Roman"/>
          <w:b/>
          <w:bCs/>
          <w:sz w:val="26"/>
          <w:szCs w:val="26"/>
        </w:rPr>
      </w:pPr>
      <w:proofErr w:type="gramStart"/>
      <w:r w:rsidRPr="00127421">
        <w:rPr>
          <w:rFonts w:ascii="Times New Roman" w:eastAsia="Times New Roman" w:hAnsi="Times New Roman" w:cs="Times New Roman"/>
          <w:b/>
          <w:bCs/>
          <w:sz w:val="26"/>
          <w:szCs w:val="26"/>
        </w:rPr>
        <w:t>П</w:t>
      </w:r>
      <w:proofErr w:type="gramEnd"/>
      <w:r w:rsidRPr="00127421">
        <w:rPr>
          <w:rFonts w:ascii="Times New Roman" w:eastAsia="Times New Roman" w:hAnsi="Times New Roman" w:cs="Times New Roman"/>
          <w:b/>
          <w:bCs/>
          <w:sz w:val="26"/>
          <w:szCs w:val="26"/>
        </w:rPr>
        <w:t xml:space="preserve"> А С П О Р Т</w:t>
      </w:r>
    </w:p>
    <w:p w:rsidR="0065343A" w:rsidRPr="00127421" w:rsidRDefault="0065343A" w:rsidP="0065343A">
      <w:pPr>
        <w:suppressAutoHyphens/>
        <w:spacing w:after="0" w:line="240" w:lineRule="auto"/>
        <w:ind w:firstLine="709"/>
        <w:jc w:val="center"/>
        <w:rPr>
          <w:rFonts w:ascii="Times New Roman" w:eastAsia="Times New Roman" w:hAnsi="Times New Roman" w:cs="Times New Roman"/>
          <w:b/>
          <w:sz w:val="26"/>
          <w:szCs w:val="26"/>
        </w:rPr>
      </w:pPr>
      <w:r w:rsidRPr="00127421">
        <w:rPr>
          <w:rFonts w:ascii="Times New Roman" w:eastAsia="Times New Roman" w:hAnsi="Times New Roman" w:cs="Times New Roman"/>
          <w:b/>
          <w:sz w:val="26"/>
          <w:szCs w:val="26"/>
        </w:rPr>
        <w:t xml:space="preserve"> муниципальной программы </w:t>
      </w:r>
      <w:r w:rsidRPr="00127421">
        <w:rPr>
          <w:rFonts w:ascii="Times New Roman" w:eastAsia="Times New Roman" w:hAnsi="Times New Roman" w:cs="Times New Roman"/>
          <w:color w:val="000000"/>
          <w:sz w:val="26"/>
          <w:szCs w:val="26"/>
          <w:shd w:val="clear" w:color="auto" w:fill="FFFFFF"/>
        </w:rPr>
        <w:t>Ибресинского</w:t>
      </w:r>
      <w:r w:rsidRPr="00127421">
        <w:rPr>
          <w:rFonts w:ascii="Times New Roman" w:eastAsia="Times New Roman" w:hAnsi="Times New Roman" w:cs="Times New Roman"/>
          <w:b/>
          <w:sz w:val="26"/>
          <w:szCs w:val="26"/>
        </w:rPr>
        <w:t xml:space="preserve"> района Чувашской Республики «Содействие занятости населения» </w:t>
      </w:r>
    </w:p>
    <w:p w:rsidR="0065343A" w:rsidRPr="00127421" w:rsidRDefault="0065343A" w:rsidP="0065343A">
      <w:pPr>
        <w:suppressAutoHyphens/>
        <w:spacing w:after="0" w:line="240" w:lineRule="auto"/>
        <w:ind w:firstLine="709"/>
        <w:jc w:val="center"/>
        <w:rPr>
          <w:rFonts w:ascii="Times New Roman" w:eastAsia="Times New Roman" w:hAnsi="Times New Roman" w:cs="Times New Roman"/>
          <w:b/>
          <w:sz w:val="26"/>
          <w:szCs w:val="26"/>
        </w:rPr>
      </w:pPr>
      <w:r w:rsidRPr="00127421">
        <w:rPr>
          <w:rFonts w:ascii="Times New Roman" w:eastAsia="Times New Roman" w:hAnsi="Times New Roman" w:cs="Times New Roman"/>
          <w:b/>
          <w:sz w:val="26"/>
          <w:szCs w:val="26"/>
        </w:rPr>
        <w:t>на 2019–2035 годы.</w:t>
      </w:r>
    </w:p>
    <w:p w:rsidR="0065343A" w:rsidRPr="00127421" w:rsidRDefault="0065343A" w:rsidP="0065343A">
      <w:pPr>
        <w:widowControl w:val="0"/>
        <w:suppressAutoHyphens/>
        <w:autoSpaceDE w:val="0"/>
        <w:autoSpaceDN w:val="0"/>
        <w:adjustRightInd w:val="0"/>
        <w:spacing w:after="0" w:line="240" w:lineRule="auto"/>
        <w:rPr>
          <w:rFonts w:ascii="Times New Roman" w:eastAsia="Times New Roman" w:hAnsi="Times New Roman" w:cs="Times New Roman"/>
          <w:sz w:val="26"/>
          <w:szCs w:val="26"/>
        </w:rPr>
      </w:pPr>
    </w:p>
    <w:tbl>
      <w:tblPr>
        <w:tblW w:w="9889" w:type="dxa"/>
        <w:tblLook w:val="01E0" w:firstRow="1" w:lastRow="1" w:firstColumn="1" w:lastColumn="1" w:noHBand="0" w:noVBand="0"/>
      </w:tblPr>
      <w:tblGrid>
        <w:gridCol w:w="3227"/>
        <w:gridCol w:w="361"/>
        <w:gridCol w:w="6301"/>
      </w:tblGrid>
      <w:tr w:rsidR="0065343A" w:rsidRPr="00127421" w:rsidTr="00127421">
        <w:tc>
          <w:tcPr>
            <w:tcW w:w="3227" w:type="dxa"/>
          </w:tcPr>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Ответственный исполнитель муниципальной программы</w:t>
            </w:r>
          </w:p>
        </w:tc>
        <w:tc>
          <w:tcPr>
            <w:tcW w:w="361" w:type="dxa"/>
          </w:tcPr>
          <w:p w:rsidR="0065343A" w:rsidRPr="00127421" w:rsidRDefault="0065343A" w:rsidP="00127421">
            <w:pPr>
              <w:suppressAutoHyphens/>
              <w:spacing w:after="0" w:line="240" w:lineRule="auto"/>
              <w:jc w:val="center"/>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w:t>
            </w:r>
          </w:p>
        </w:tc>
        <w:tc>
          <w:tcPr>
            <w:tcW w:w="6301" w:type="dxa"/>
          </w:tcPr>
          <w:p w:rsidR="0065343A" w:rsidRPr="00127421" w:rsidRDefault="0065343A" w:rsidP="00127421">
            <w:pPr>
              <w:suppressAutoHyphens/>
              <w:spacing w:after="0" w:line="240" w:lineRule="auto"/>
              <w:jc w:val="both"/>
              <w:rPr>
                <w:rFonts w:ascii="Times New Roman" w:eastAsia="Times New Roman" w:hAnsi="Times New Roman" w:cs="Times New Roman"/>
                <w:color w:val="000000"/>
                <w:sz w:val="26"/>
                <w:szCs w:val="26"/>
                <w:shd w:val="clear" w:color="auto" w:fill="FFFFFF"/>
              </w:rPr>
            </w:pPr>
            <w:r w:rsidRPr="00127421">
              <w:rPr>
                <w:rFonts w:ascii="Times New Roman" w:eastAsia="Times New Roman" w:hAnsi="Times New Roman" w:cs="Times New Roman"/>
                <w:sz w:val="26"/>
                <w:szCs w:val="26"/>
              </w:rPr>
              <w:t xml:space="preserve">Администрация </w:t>
            </w:r>
            <w:r w:rsidRPr="00127421">
              <w:rPr>
                <w:rFonts w:ascii="Times New Roman" w:eastAsia="Times New Roman" w:hAnsi="Times New Roman" w:cs="Times New Roman"/>
                <w:color w:val="000000"/>
                <w:sz w:val="26"/>
                <w:szCs w:val="26"/>
                <w:shd w:val="clear" w:color="auto" w:fill="FFFFFF"/>
              </w:rPr>
              <w:t>Ибресинского</w:t>
            </w:r>
            <w:r w:rsidRPr="00127421">
              <w:rPr>
                <w:rFonts w:ascii="Times New Roman" w:eastAsia="Times New Roman" w:hAnsi="Times New Roman" w:cs="Times New Roman"/>
                <w:sz w:val="26"/>
                <w:szCs w:val="26"/>
              </w:rPr>
              <w:t xml:space="preserve"> района</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p>
        </w:tc>
      </w:tr>
      <w:tr w:rsidR="0065343A" w:rsidRPr="00127421" w:rsidTr="00127421">
        <w:tc>
          <w:tcPr>
            <w:tcW w:w="3227" w:type="dxa"/>
          </w:tcPr>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Соисполнители муниципальной программы</w:t>
            </w:r>
          </w:p>
        </w:tc>
        <w:tc>
          <w:tcPr>
            <w:tcW w:w="361" w:type="dxa"/>
          </w:tcPr>
          <w:p w:rsidR="0065343A" w:rsidRPr="00127421" w:rsidRDefault="0065343A" w:rsidP="00127421">
            <w:pPr>
              <w:suppressAutoHyphens/>
              <w:spacing w:after="0" w:line="240" w:lineRule="auto"/>
              <w:jc w:val="center"/>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w:t>
            </w:r>
          </w:p>
        </w:tc>
        <w:tc>
          <w:tcPr>
            <w:tcW w:w="6301" w:type="dxa"/>
          </w:tcPr>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казенное учреждение Чувашской Республики «Центр занятости населения </w:t>
            </w:r>
            <w:r w:rsidRPr="00127421">
              <w:rPr>
                <w:rFonts w:ascii="Times New Roman" w:eastAsia="Times New Roman" w:hAnsi="Times New Roman" w:cs="Times New Roman"/>
                <w:color w:val="000000"/>
                <w:sz w:val="26"/>
                <w:szCs w:val="26"/>
                <w:shd w:val="clear" w:color="auto" w:fill="FFFFFF"/>
              </w:rPr>
              <w:t>Вурнарского</w:t>
            </w:r>
            <w:r w:rsidRPr="00127421">
              <w:rPr>
                <w:rFonts w:ascii="Times New Roman" w:eastAsia="Times New Roman" w:hAnsi="Times New Roman" w:cs="Times New Roman"/>
                <w:sz w:val="26"/>
                <w:szCs w:val="26"/>
              </w:rPr>
              <w:t xml:space="preserve"> района» Министерства труда и социальной защиты Чувашской Республики;</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администрации сельских и городского  поселений </w:t>
            </w:r>
            <w:r w:rsidRPr="00127421">
              <w:rPr>
                <w:rFonts w:ascii="Times New Roman" w:eastAsia="Times New Roman" w:hAnsi="Times New Roman" w:cs="Times New Roman"/>
                <w:color w:val="000000"/>
                <w:sz w:val="26"/>
                <w:szCs w:val="26"/>
                <w:shd w:val="clear" w:color="auto" w:fill="FFFFFF"/>
              </w:rPr>
              <w:t>Ибресинского</w:t>
            </w:r>
            <w:r w:rsidRPr="00127421">
              <w:rPr>
                <w:rFonts w:ascii="Times New Roman" w:eastAsia="Times New Roman" w:hAnsi="Times New Roman" w:cs="Times New Roman"/>
                <w:sz w:val="26"/>
                <w:szCs w:val="26"/>
              </w:rPr>
              <w:t xml:space="preserve"> района;</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муниципальные бюджетные образовательные учреждения </w:t>
            </w:r>
            <w:r w:rsidRPr="00127421">
              <w:rPr>
                <w:rFonts w:ascii="Times New Roman" w:eastAsia="Times New Roman" w:hAnsi="Times New Roman" w:cs="Times New Roman"/>
                <w:color w:val="000000"/>
                <w:sz w:val="26"/>
                <w:szCs w:val="26"/>
                <w:shd w:val="clear" w:color="auto" w:fill="FFFFFF"/>
              </w:rPr>
              <w:t>Ибресинского</w:t>
            </w:r>
            <w:r w:rsidRPr="00127421">
              <w:rPr>
                <w:rFonts w:ascii="Times New Roman" w:eastAsia="Times New Roman" w:hAnsi="Times New Roman" w:cs="Times New Roman"/>
                <w:sz w:val="26"/>
                <w:szCs w:val="26"/>
              </w:rPr>
              <w:t xml:space="preserve"> района.</w:t>
            </w:r>
          </w:p>
        </w:tc>
      </w:tr>
      <w:tr w:rsidR="0065343A" w:rsidRPr="00127421" w:rsidTr="00127421">
        <w:tc>
          <w:tcPr>
            <w:tcW w:w="3227" w:type="dxa"/>
          </w:tcPr>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Подпрограммы муниципальной программы</w:t>
            </w:r>
          </w:p>
        </w:tc>
        <w:tc>
          <w:tcPr>
            <w:tcW w:w="361" w:type="dxa"/>
          </w:tcPr>
          <w:p w:rsidR="0065343A" w:rsidRPr="00127421" w:rsidRDefault="0065343A" w:rsidP="00127421">
            <w:pPr>
              <w:suppressAutoHyphens/>
              <w:spacing w:after="0" w:line="240" w:lineRule="auto"/>
              <w:jc w:val="center"/>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w:t>
            </w:r>
          </w:p>
        </w:tc>
        <w:tc>
          <w:tcPr>
            <w:tcW w:w="6301" w:type="dxa"/>
          </w:tcPr>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 «Активная политика занятости населения и социальная  поддержка безработных граждан»;</w:t>
            </w:r>
          </w:p>
          <w:p w:rsidR="0065343A" w:rsidRPr="00127421" w:rsidRDefault="0065343A" w:rsidP="00127421">
            <w:pPr>
              <w:suppressAutoHyphens/>
              <w:spacing w:after="0" w:line="240" w:lineRule="auto"/>
              <w:ind w:right="-507"/>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«Безопасный труд»</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 «Сопровождение инвалидов молодого возраста при получении ими профессионального образования и содействие в последующем трудоустройстве» на 2019–2035 годы»;</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p>
        </w:tc>
      </w:tr>
      <w:tr w:rsidR="0065343A" w:rsidRPr="00127421" w:rsidTr="00127421">
        <w:tc>
          <w:tcPr>
            <w:tcW w:w="3227" w:type="dxa"/>
          </w:tcPr>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Цель муниципальной программы</w:t>
            </w:r>
          </w:p>
        </w:tc>
        <w:tc>
          <w:tcPr>
            <w:tcW w:w="361" w:type="dxa"/>
          </w:tcPr>
          <w:p w:rsidR="0065343A" w:rsidRPr="00127421" w:rsidRDefault="0065343A" w:rsidP="00127421">
            <w:pPr>
              <w:suppressAutoHyphens/>
              <w:spacing w:after="0" w:line="240" w:lineRule="auto"/>
              <w:jc w:val="center"/>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w:t>
            </w:r>
          </w:p>
        </w:tc>
        <w:tc>
          <w:tcPr>
            <w:tcW w:w="6301" w:type="dxa"/>
          </w:tcPr>
          <w:p w:rsidR="0065343A" w:rsidRPr="00127421" w:rsidRDefault="0065343A" w:rsidP="00127421">
            <w:pPr>
              <w:suppressAutoHyphens/>
              <w:spacing w:after="0" w:line="240" w:lineRule="auto"/>
              <w:jc w:val="both"/>
              <w:rPr>
                <w:rFonts w:ascii="Times New Roman" w:eastAsia="Times New Roman" w:hAnsi="Times New Roman" w:cs="Times New Roman"/>
                <w:color w:val="FF0000"/>
                <w:sz w:val="26"/>
                <w:szCs w:val="26"/>
              </w:rPr>
            </w:pPr>
            <w:r w:rsidRPr="00127421">
              <w:rPr>
                <w:rFonts w:ascii="Times New Roman" w:eastAsia="Times New Roman" w:hAnsi="Times New Roman" w:cs="Times New Roman"/>
                <w:sz w:val="26"/>
                <w:szCs w:val="26"/>
              </w:rPr>
              <w:t>создание правовых и экономических условий, способствующих эффективному развитию рынка труда</w:t>
            </w:r>
          </w:p>
        </w:tc>
      </w:tr>
      <w:tr w:rsidR="0065343A" w:rsidRPr="00127421" w:rsidTr="00127421">
        <w:tc>
          <w:tcPr>
            <w:tcW w:w="3227" w:type="dxa"/>
          </w:tcPr>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Задачи муниципальной программы</w:t>
            </w:r>
          </w:p>
        </w:tc>
        <w:tc>
          <w:tcPr>
            <w:tcW w:w="361" w:type="dxa"/>
          </w:tcPr>
          <w:p w:rsidR="0065343A" w:rsidRPr="00127421" w:rsidRDefault="0065343A" w:rsidP="00127421">
            <w:pPr>
              <w:suppressAutoHyphens/>
              <w:spacing w:after="0" w:line="240" w:lineRule="auto"/>
              <w:jc w:val="center"/>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w:t>
            </w:r>
          </w:p>
        </w:tc>
        <w:tc>
          <w:tcPr>
            <w:tcW w:w="6301" w:type="dxa"/>
          </w:tcPr>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обеспечение реализации права граждан на защиту от безработицы;</w:t>
            </w:r>
          </w:p>
          <w:p w:rsidR="0065343A" w:rsidRPr="00127421" w:rsidRDefault="0065343A" w:rsidP="00127421">
            <w:pPr>
              <w:spacing w:after="0" w:line="240" w:lineRule="auto"/>
              <w:textAlignment w:val="baseline"/>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повышение </w:t>
            </w:r>
            <w:proofErr w:type="gramStart"/>
            <w:r w:rsidRPr="00127421">
              <w:rPr>
                <w:rFonts w:ascii="Times New Roman" w:eastAsia="Times New Roman" w:hAnsi="Times New Roman" w:cs="Times New Roman"/>
                <w:sz w:val="26"/>
                <w:szCs w:val="26"/>
              </w:rPr>
              <w:t>эффективности регулирования процессов использования трудовых ресурсов</w:t>
            </w:r>
            <w:proofErr w:type="gramEnd"/>
            <w:r w:rsidRPr="00127421">
              <w:rPr>
                <w:rFonts w:ascii="Times New Roman" w:eastAsia="Times New Roman" w:hAnsi="Times New Roman" w:cs="Times New Roman"/>
                <w:sz w:val="26"/>
                <w:szCs w:val="26"/>
              </w:rPr>
              <w:t xml:space="preserve"> и обеспечение защиты трудовых прав граждан;</w:t>
            </w:r>
          </w:p>
          <w:p w:rsidR="0065343A" w:rsidRPr="00127421" w:rsidRDefault="0065343A" w:rsidP="00127421">
            <w:pPr>
              <w:spacing w:after="0" w:line="240" w:lineRule="auto"/>
              <w:textAlignment w:val="baseline"/>
              <w:rPr>
                <w:rFonts w:ascii="Calibri" w:eastAsia="Times New Roman" w:hAnsi="Calibri" w:cs="Times New Roman"/>
                <w:sz w:val="26"/>
                <w:szCs w:val="26"/>
              </w:rPr>
            </w:pPr>
            <w:r w:rsidRPr="00127421">
              <w:rPr>
                <w:rFonts w:ascii="Times New Roman" w:eastAsia="Times New Roman" w:hAnsi="Times New Roman" w:cs="Times New Roman"/>
                <w:sz w:val="26"/>
                <w:szCs w:val="26"/>
              </w:rPr>
              <w:t xml:space="preserve">внедрение культуры </w:t>
            </w:r>
            <w:proofErr w:type="gramStart"/>
            <w:r w:rsidRPr="00127421">
              <w:rPr>
                <w:rFonts w:ascii="Times New Roman" w:eastAsia="Times New Roman" w:hAnsi="Times New Roman" w:cs="Times New Roman"/>
                <w:sz w:val="26"/>
                <w:szCs w:val="26"/>
              </w:rPr>
              <w:t>безопасного</w:t>
            </w:r>
            <w:proofErr w:type="gramEnd"/>
            <w:r w:rsidRPr="00127421">
              <w:rPr>
                <w:rFonts w:ascii="Times New Roman" w:eastAsia="Times New Roman" w:hAnsi="Times New Roman" w:cs="Times New Roman"/>
                <w:sz w:val="26"/>
                <w:szCs w:val="26"/>
              </w:rPr>
              <w:t xml:space="preserve"> труда</w:t>
            </w:r>
          </w:p>
        </w:tc>
      </w:tr>
      <w:tr w:rsidR="0065343A" w:rsidRPr="00127421" w:rsidTr="00127421">
        <w:tc>
          <w:tcPr>
            <w:tcW w:w="3227" w:type="dxa"/>
          </w:tcPr>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Целевые индикаторы и показатели </w:t>
            </w:r>
            <w:r w:rsidRPr="00127421">
              <w:rPr>
                <w:rFonts w:ascii="Times New Roman" w:eastAsia="Times New Roman" w:hAnsi="Times New Roman" w:cs="Times New Roman"/>
                <w:sz w:val="26"/>
                <w:szCs w:val="26"/>
              </w:rPr>
              <w:lastRenderedPageBreak/>
              <w:t xml:space="preserve">муниципальной программы </w:t>
            </w:r>
          </w:p>
        </w:tc>
        <w:tc>
          <w:tcPr>
            <w:tcW w:w="361" w:type="dxa"/>
          </w:tcPr>
          <w:p w:rsidR="0065343A" w:rsidRPr="00127421" w:rsidRDefault="0065343A" w:rsidP="00127421">
            <w:pPr>
              <w:suppressAutoHyphens/>
              <w:spacing w:after="0" w:line="240" w:lineRule="auto"/>
              <w:jc w:val="center"/>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lastRenderedPageBreak/>
              <w:t>–</w:t>
            </w:r>
          </w:p>
        </w:tc>
        <w:tc>
          <w:tcPr>
            <w:tcW w:w="6301" w:type="dxa"/>
          </w:tcPr>
          <w:p w:rsidR="0065343A" w:rsidRPr="00127421" w:rsidRDefault="0065343A" w:rsidP="00127421">
            <w:pPr>
              <w:spacing w:after="0" w:line="240" w:lineRule="auto"/>
              <w:textAlignment w:val="baseline"/>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достижение к 2036 году следующих целевых индикаторов и показателей:</w:t>
            </w:r>
          </w:p>
          <w:p w:rsidR="0065343A" w:rsidRPr="00127421" w:rsidRDefault="0065343A" w:rsidP="00127421">
            <w:pPr>
              <w:spacing w:after="0" w:line="240" w:lineRule="auto"/>
              <w:textAlignment w:val="baseline"/>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lastRenderedPageBreak/>
              <w:t xml:space="preserve">уровень безработицы - 3,5 процента в </w:t>
            </w:r>
            <w:proofErr w:type="gramStart"/>
            <w:r w:rsidRPr="00127421">
              <w:rPr>
                <w:rFonts w:ascii="Times New Roman" w:eastAsia="Times New Roman" w:hAnsi="Times New Roman" w:cs="Times New Roman"/>
                <w:sz w:val="26"/>
                <w:szCs w:val="26"/>
              </w:rPr>
              <w:t>среднем</w:t>
            </w:r>
            <w:proofErr w:type="gramEnd"/>
            <w:r w:rsidRPr="00127421">
              <w:rPr>
                <w:rFonts w:ascii="Times New Roman" w:eastAsia="Times New Roman" w:hAnsi="Times New Roman" w:cs="Times New Roman"/>
                <w:sz w:val="26"/>
                <w:szCs w:val="26"/>
              </w:rPr>
              <w:t xml:space="preserve"> за год (по методологии Международной организации труда);</w:t>
            </w:r>
          </w:p>
          <w:p w:rsidR="0065343A" w:rsidRPr="00127421" w:rsidRDefault="0065343A" w:rsidP="00127421">
            <w:pPr>
              <w:spacing w:after="0" w:line="240" w:lineRule="auto"/>
              <w:textAlignment w:val="baseline"/>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уровень регистрируемой безработицы - 0,55 процента в </w:t>
            </w:r>
            <w:proofErr w:type="gramStart"/>
            <w:r w:rsidRPr="00127421">
              <w:rPr>
                <w:rFonts w:ascii="Times New Roman" w:eastAsia="Times New Roman" w:hAnsi="Times New Roman" w:cs="Times New Roman"/>
                <w:sz w:val="26"/>
                <w:szCs w:val="26"/>
              </w:rPr>
              <w:t>среднем</w:t>
            </w:r>
            <w:proofErr w:type="gramEnd"/>
            <w:r w:rsidRPr="00127421">
              <w:rPr>
                <w:rFonts w:ascii="Times New Roman" w:eastAsia="Times New Roman" w:hAnsi="Times New Roman" w:cs="Times New Roman"/>
                <w:sz w:val="26"/>
                <w:szCs w:val="26"/>
              </w:rPr>
              <w:t xml:space="preserve"> за год;</w:t>
            </w:r>
          </w:p>
          <w:p w:rsidR="0065343A" w:rsidRPr="00127421" w:rsidRDefault="0065343A" w:rsidP="00127421">
            <w:pPr>
              <w:spacing w:after="0" w:line="240" w:lineRule="auto"/>
              <w:textAlignment w:val="baseline"/>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коэффициент напряженности на рынке труда - 0,5 единицы в среднем за год;</w:t>
            </w:r>
          </w:p>
          <w:p w:rsidR="0065343A" w:rsidRPr="00127421" w:rsidRDefault="0065343A" w:rsidP="00127421">
            <w:pPr>
              <w:spacing w:after="0" w:line="240" w:lineRule="auto"/>
              <w:textAlignment w:val="baseline"/>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удельный вес работников, занятых во вредных и (или) опасных условиях труда, в общей численности работников - 37,0 процента;</w:t>
            </w:r>
          </w:p>
          <w:p w:rsidR="0065343A" w:rsidRPr="00127421" w:rsidRDefault="0065343A" w:rsidP="00127421">
            <w:pPr>
              <w:spacing w:after="0" w:line="240" w:lineRule="auto"/>
              <w:textAlignment w:val="baseline"/>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численность безработных граждан, зарегистрированных в органах службы занятости (на конец года), - 58 человек;</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p>
        </w:tc>
      </w:tr>
      <w:tr w:rsidR="0065343A" w:rsidRPr="00127421" w:rsidTr="00127421">
        <w:tc>
          <w:tcPr>
            <w:tcW w:w="3227" w:type="dxa"/>
          </w:tcPr>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lastRenderedPageBreak/>
              <w:t>Срок и этапы реализации муниципальной программы</w:t>
            </w:r>
          </w:p>
        </w:tc>
        <w:tc>
          <w:tcPr>
            <w:tcW w:w="361" w:type="dxa"/>
          </w:tcPr>
          <w:p w:rsidR="0065343A" w:rsidRPr="00127421" w:rsidRDefault="0065343A" w:rsidP="00127421">
            <w:pPr>
              <w:suppressAutoHyphens/>
              <w:spacing w:after="0" w:line="240" w:lineRule="auto"/>
              <w:jc w:val="center"/>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w:t>
            </w:r>
          </w:p>
        </w:tc>
        <w:tc>
          <w:tcPr>
            <w:tcW w:w="6301" w:type="dxa"/>
          </w:tcPr>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2019–2035 годы:</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p>
        </w:tc>
      </w:tr>
      <w:tr w:rsidR="0065343A" w:rsidRPr="00127421" w:rsidTr="00127421">
        <w:tc>
          <w:tcPr>
            <w:tcW w:w="3227" w:type="dxa"/>
          </w:tcPr>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Объемы финансирования муниципальной программы с разбивкой по годам ее реализации </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highlight w:val="magenta"/>
              </w:rPr>
            </w:pPr>
          </w:p>
        </w:tc>
        <w:tc>
          <w:tcPr>
            <w:tcW w:w="361" w:type="dxa"/>
          </w:tcPr>
          <w:p w:rsidR="0065343A" w:rsidRPr="00127421" w:rsidRDefault="0065343A" w:rsidP="00127421">
            <w:pPr>
              <w:suppressAutoHyphens/>
              <w:spacing w:after="0" w:line="240" w:lineRule="auto"/>
              <w:jc w:val="center"/>
              <w:rPr>
                <w:rFonts w:ascii="Times New Roman" w:eastAsia="Times New Roman" w:hAnsi="Times New Roman" w:cs="Times New Roman"/>
                <w:sz w:val="26"/>
                <w:szCs w:val="26"/>
                <w:highlight w:val="magenta"/>
              </w:rPr>
            </w:pPr>
            <w:r w:rsidRPr="00127421">
              <w:rPr>
                <w:rFonts w:ascii="Times New Roman" w:eastAsia="Times New Roman" w:hAnsi="Times New Roman" w:cs="Times New Roman"/>
                <w:sz w:val="26"/>
                <w:szCs w:val="26"/>
              </w:rPr>
              <w:t>–</w:t>
            </w:r>
          </w:p>
        </w:tc>
        <w:tc>
          <w:tcPr>
            <w:tcW w:w="6301" w:type="dxa"/>
          </w:tcPr>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proofErr w:type="spellStart"/>
            <w:r w:rsidRPr="00127421">
              <w:rPr>
                <w:rFonts w:ascii="Times New Roman" w:eastAsia="Times New Roman" w:hAnsi="Times New Roman" w:cs="Times New Roman"/>
                <w:sz w:val="26"/>
                <w:szCs w:val="26"/>
              </w:rPr>
              <w:t>прогнозируемыйобщий</w:t>
            </w:r>
            <w:proofErr w:type="spellEnd"/>
            <w:r w:rsidRPr="00127421">
              <w:rPr>
                <w:rFonts w:ascii="Times New Roman" w:eastAsia="Times New Roman" w:hAnsi="Times New Roman" w:cs="Times New Roman"/>
                <w:sz w:val="26"/>
                <w:szCs w:val="26"/>
              </w:rPr>
              <w:t xml:space="preserve"> объем финансирования муниципальной программы составляет 5746,85 тыс. рублей, </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в том числе:</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2019 год – 338,05 тыс. рублей; </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2020 год – 338,05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2021 год – 338,05 тыс. рублей; </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2022 год – 338,05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2023 год – 338,05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2024 год – 338,05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2025 год – 338,05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2026 - 2030 годы –1690,25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color w:val="FF0000"/>
                <w:sz w:val="26"/>
                <w:szCs w:val="26"/>
              </w:rPr>
            </w:pPr>
            <w:r w:rsidRPr="00127421">
              <w:rPr>
                <w:rFonts w:ascii="Times New Roman" w:eastAsia="Times New Roman" w:hAnsi="Times New Roman" w:cs="Times New Roman"/>
                <w:sz w:val="26"/>
                <w:szCs w:val="26"/>
              </w:rPr>
              <w:t>2031 - 2035 годы – 1690,25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ab/>
              <w:t>из них средства:</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республиканского бюджета Чувашской Республики – 1451,46 тыс. рублей; </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2019 год – 85,38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2020 год – 85,38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2021 год – 85,38 тыс. рублей; </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2022 год – 85,38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2023 год – 85,38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2024 год – 85,38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2025 год – 85,38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2026 - 2030 годы – 426,9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2031 - 2035 годы – 426,9 тыс. рублей.</w:t>
            </w:r>
          </w:p>
          <w:p w:rsidR="0065343A" w:rsidRPr="00127421" w:rsidRDefault="0065343A" w:rsidP="00127421">
            <w:pPr>
              <w:suppressAutoHyphens/>
              <w:spacing w:after="0" w:line="240" w:lineRule="auto"/>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Из местных бюджетов – 4295,39 тыс. рублей,    </w:t>
            </w:r>
            <w:r w:rsidRPr="00127421">
              <w:rPr>
                <w:rFonts w:ascii="Times New Roman" w:eastAsia="Times New Roman" w:hAnsi="Times New Roman" w:cs="Times New Roman"/>
                <w:sz w:val="26"/>
                <w:szCs w:val="26"/>
              </w:rPr>
              <w:br/>
              <w:t>в том числе:</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2019 год – 252,67 тыс. рублей; </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2020 год – 252,67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2021 год – 252,67 тыс. рублей; </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2022 год – 252,67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2023 год – 252,67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lastRenderedPageBreak/>
              <w:t>2024 год – 252,67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2025 год – 252,67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2026 - 2030 годы – 1263,35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2031 - 2035 годы – 1263,35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highlight w:val="magenta"/>
              </w:rPr>
            </w:pPr>
            <w:r w:rsidRPr="00127421">
              <w:rPr>
                <w:rFonts w:ascii="Times New Roman" w:eastAsia="Times New Roman" w:hAnsi="Times New Roman" w:cs="Times New Roman"/>
                <w:sz w:val="26"/>
                <w:szCs w:val="26"/>
              </w:rPr>
              <w:t>Объемы и источники финансирования муниципальной программы уточняются при формировании консолидированного бюджета Ибресинского района Чувашской Республики на очередной финансовый год и плановый период</w:t>
            </w:r>
          </w:p>
        </w:tc>
      </w:tr>
      <w:tr w:rsidR="0065343A" w:rsidRPr="00127421" w:rsidTr="00127421">
        <w:tc>
          <w:tcPr>
            <w:tcW w:w="3227" w:type="dxa"/>
          </w:tcPr>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lastRenderedPageBreak/>
              <w:t>Ожидаемые результаты реализации муниципальной программы</w:t>
            </w:r>
          </w:p>
        </w:tc>
        <w:tc>
          <w:tcPr>
            <w:tcW w:w="361" w:type="dxa"/>
          </w:tcPr>
          <w:p w:rsidR="0065343A" w:rsidRPr="00127421" w:rsidRDefault="0065343A" w:rsidP="00127421">
            <w:pPr>
              <w:suppressAutoHyphens/>
              <w:spacing w:after="0" w:line="240" w:lineRule="auto"/>
              <w:jc w:val="center"/>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w:t>
            </w:r>
          </w:p>
        </w:tc>
        <w:tc>
          <w:tcPr>
            <w:tcW w:w="6301" w:type="dxa"/>
          </w:tcPr>
          <w:p w:rsidR="0065343A" w:rsidRPr="00127421" w:rsidRDefault="0065343A" w:rsidP="00127421">
            <w:pPr>
              <w:spacing w:after="0" w:line="240" w:lineRule="auto"/>
              <w:textAlignment w:val="baseline"/>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сокращение разрыва между уровнями общей и регистрируемой безработицы;</w:t>
            </w:r>
          </w:p>
          <w:p w:rsidR="0065343A" w:rsidRPr="00127421" w:rsidRDefault="0065343A" w:rsidP="00127421">
            <w:pPr>
              <w:spacing w:after="0" w:line="240" w:lineRule="auto"/>
              <w:textAlignment w:val="baseline"/>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повышение уровня удовлетворенности полнотой и качеством государственных услуг в области содействия занятости населения;</w:t>
            </w:r>
          </w:p>
          <w:p w:rsidR="0065343A" w:rsidRPr="00127421" w:rsidRDefault="0065343A" w:rsidP="00127421">
            <w:pPr>
              <w:spacing w:after="0" w:line="240" w:lineRule="auto"/>
              <w:textAlignment w:val="baseline"/>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реализация прав работников на здоровые и безопасные условия труда;</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повышение эффективности государственного управления в сфере занятости населения.</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p>
        </w:tc>
      </w:tr>
    </w:tbl>
    <w:p w:rsidR="0065343A" w:rsidRPr="0065343A" w:rsidRDefault="0065343A" w:rsidP="0065343A">
      <w:pPr>
        <w:widowControl w:val="0"/>
        <w:suppressAutoHyphens/>
        <w:autoSpaceDE w:val="0"/>
        <w:autoSpaceDN w:val="0"/>
        <w:adjustRightInd w:val="0"/>
        <w:spacing w:after="0" w:line="240" w:lineRule="auto"/>
        <w:jc w:val="center"/>
        <w:rPr>
          <w:rFonts w:ascii="Times New Roman" w:eastAsia="Times New Roman" w:hAnsi="Times New Roman" w:cs="Times New Roman"/>
          <w:b/>
          <w:kern w:val="36"/>
          <w:sz w:val="24"/>
          <w:szCs w:val="24"/>
        </w:rPr>
      </w:pPr>
    </w:p>
    <w:p w:rsidR="0065343A" w:rsidRPr="00127421" w:rsidRDefault="0065343A" w:rsidP="0065343A">
      <w:pPr>
        <w:widowControl w:val="0"/>
        <w:suppressAutoHyphens/>
        <w:autoSpaceDE w:val="0"/>
        <w:autoSpaceDN w:val="0"/>
        <w:adjustRightInd w:val="0"/>
        <w:spacing w:after="0" w:line="240" w:lineRule="auto"/>
        <w:jc w:val="center"/>
        <w:rPr>
          <w:rFonts w:ascii="Times New Roman" w:eastAsia="Times New Roman" w:hAnsi="Times New Roman" w:cs="Times New Roman"/>
          <w:b/>
          <w:kern w:val="36"/>
          <w:sz w:val="26"/>
          <w:szCs w:val="26"/>
        </w:rPr>
      </w:pPr>
      <w:r w:rsidRPr="00127421">
        <w:rPr>
          <w:rFonts w:ascii="Times New Roman" w:eastAsia="Times New Roman" w:hAnsi="Times New Roman" w:cs="Times New Roman"/>
          <w:b/>
          <w:kern w:val="36"/>
          <w:sz w:val="26"/>
          <w:szCs w:val="26"/>
        </w:rPr>
        <w:t xml:space="preserve">Раздел </w:t>
      </w:r>
      <w:r w:rsidRPr="00127421">
        <w:rPr>
          <w:rFonts w:ascii="Times New Roman" w:eastAsia="Times New Roman" w:hAnsi="Times New Roman" w:cs="Times New Roman"/>
          <w:b/>
          <w:kern w:val="36"/>
          <w:sz w:val="26"/>
          <w:szCs w:val="26"/>
          <w:lang w:val="en-US"/>
        </w:rPr>
        <w:t>I</w:t>
      </w:r>
      <w:r w:rsidRPr="00127421">
        <w:rPr>
          <w:rFonts w:ascii="Times New Roman" w:eastAsia="Times New Roman" w:hAnsi="Times New Roman" w:cs="Times New Roman"/>
          <w:b/>
          <w:kern w:val="36"/>
          <w:sz w:val="26"/>
          <w:szCs w:val="26"/>
        </w:rPr>
        <w:t xml:space="preserve">. Обобщенная характеристика основных мероприятий </w:t>
      </w:r>
    </w:p>
    <w:p w:rsidR="0065343A" w:rsidRPr="00127421" w:rsidRDefault="0065343A" w:rsidP="0065343A">
      <w:pPr>
        <w:suppressAutoHyphens/>
        <w:spacing w:after="0"/>
        <w:jc w:val="center"/>
        <w:rPr>
          <w:rFonts w:ascii="Times New Roman" w:eastAsia="Times New Roman" w:hAnsi="Times New Roman" w:cs="Times New Roman"/>
          <w:b/>
          <w:sz w:val="26"/>
          <w:szCs w:val="26"/>
        </w:rPr>
      </w:pPr>
      <w:r w:rsidRPr="00127421">
        <w:rPr>
          <w:rFonts w:ascii="Times New Roman" w:eastAsia="Times New Roman" w:hAnsi="Times New Roman" w:cs="Times New Roman"/>
          <w:b/>
          <w:kern w:val="36"/>
          <w:sz w:val="26"/>
          <w:szCs w:val="26"/>
        </w:rPr>
        <w:t xml:space="preserve">муниципальной </w:t>
      </w:r>
      <w:proofErr w:type="spellStart"/>
      <w:r w:rsidRPr="00127421">
        <w:rPr>
          <w:rFonts w:ascii="Times New Roman" w:eastAsia="Times New Roman" w:hAnsi="Times New Roman" w:cs="Times New Roman"/>
          <w:b/>
          <w:kern w:val="36"/>
          <w:sz w:val="26"/>
          <w:szCs w:val="26"/>
        </w:rPr>
        <w:t>программыИбресинского</w:t>
      </w:r>
      <w:proofErr w:type="spellEnd"/>
      <w:r w:rsidRPr="00127421">
        <w:rPr>
          <w:rFonts w:ascii="Times New Roman" w:eastAsia="Times New Roman" w:hAnsi="Times New Roman" w:cs="Times New Roman"/>
          <w:b/>
          <w:kern w:val="36"/>
          <w:sz w:val="26"/>
          <w:szCs w:val="26"/>
        </w:rPr>
        <w:t xml:space="preserve"> района Чувашской Республики</w:t>
      </w:r>
      <w:r w:rsidR="00127421">
        <w:rPr>
          <w:rFonts w:ascii="Times New Roman" w:eastAsia="Times New Roman" w:hAnsi="Times New Roman" w:cs="Times New Roman"/>
          <w:b/>
          <w:kern w:val="36"/>
          <w:sz w:val="26"/>
          <w:szCs w:val="26"/>
        </w:rPr>
        <w:t xml:space="preserve"> </w:t>
      </w:r>
      <w:r w:rsidRPr="00127421">
        <w:rPr>
          <w:rFonts w:ascii="Times New Roman" w:eastAsia="Times New Roman" w:hAnsi="Times New Roman" w:cs="Times New Roman"/>
          <w:b/>
          <w:sz w:val="26"/>
          <w:szCs w:val="26"/>
        </w:rPr>
        <w:t xml:space="preserve">«Содействие занятости населения» на 2019–2035 годы </w:t>
      </w:r>
    </w:p>
    <w:p w:rsidR="0065343A" w:rsidRPr="0065343A" w:rsidRDefault="0065343A" w:rsidP="0065343A">
      <w:pPr>
        <w:suppressAutoHyphens/>
        <w:spacing w:after="0"/>
        <w:jc w:val="center"/>
        <w:rPr>
          <w:rFonts w:ascii="Times New Roman" w:eastAsia="Times New Roman" w:hAnsi="Times New Roman" w:cs="Times New Roman"/>
          <w:b/>
          <w:sz w:val="24"/>
          <w:szCs w:val="24"/>
        </w:rPr>
      </w:pPr>
    </w:p>
    <w:p w:rsidR="0065343A" w:rsidRPr="00127421" w:rsidRDefault="0065343A" w:rsidP="00127421">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127421">
        <w:rPr>
          <w:rFonts w:ascii="Times New Roman" w:eastAsia="Times New Roman" w:hAnsi="Times New Roman" w:cs="Times New Roman"/>
          <w:sz w:val="26"/>
          <w:szCs w:val="26"/>
        </w:rPr>
        <w:t>Выстроенная в рамках настоящей Муниципальной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w:t>
      </w:r>
      <w:proofErr w:type="gramEnd"/>
    </w:p>
    <w:p w:rsidR="0065343A" w:rsidRPr="00127421" w:rsidRDefault="0065343A" w:rsidP="00127421">
      <w:pPr>
        <w:autoSpaceDE w:val="0"/>
        <w:autoSpaceDN w:val="0"/>
        <w:adjustRightInd w:val="0"/>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В Муниципальной программе используются механизмы определения приоритетных направлений на основе критериев, установленных ведомственными нормативными актами и позволяющих органам местного самоуправления обеспечить принятие совместных решений.</w:t>
      </w:r>
    </w:p>
    <w:p w:rsidR="0065343A" w:rsidRPr="00127421" w:rsidRDefault="0065343A" w:rsidP="00127421">
      <w:pPr>
        <w:autoSpaceDE w:val="0"/>
        <w:autoSpaceDN w:val="0"/>
        <w:adjustRightInd w:val="0"/>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Достижение цели и решение задач муниципальной программы будет осуществляться в рамках реализации следующих подпрограмм: "Активная политика занятости населения и социальная поддержка безработных граждан", "Безопасный труд", "Сопровождение инвалидов молодого возраста при получении ими профессионального образования и содействие в последующем трудоустройстве".</w:t>
      </w:r>
    </w:p>
    <w:p w:rsidR="0065343A" w:rsidRPr="00127421" w:rsidRDefault="0065343A" w:rsidP="00127421">
      <w:pPr>
        <w:autoSpaceDE w:val="0"/>
        <w:autoSpaceDN w:val="0"/>
        <w:adjustRightInd w:val="0"/>
        <w:spacing w:after="0" w:line="240" w:lineRule="auto"/>
        <w:jc w:val="both"/>
        <w:rPr>
          <w:rFonts w:ascii="Times New Roman" w:eastAsia="Times New Roman" w:hAnsi="Times New Roman" w:cs="Times New Roman"/>
          <w:b/>
          <w:sz w:val="26"/>
          <w:szCs w:val="26"/>
        </w:rPr>
      </w:pPr>
      <w:r w:rsidRPr="00127421">
        <w:rPr>
          <w:rFonts w:ascii="Times New Roman" w:eastAsia="Times New Roman" w:hAnsi="Times New Roman" w:cs="Times New Roman"/>
          <w:b/>
          <w:sz w:val="26"/>
          <w:szCs w:val="26"/>
        </w:rPr>
        <w:t>Подпрограмма "Активная политика занятости населения и социальная поддержка безработных граждан".</w:t>
      </w:r>
    </w:p>
    <w:p w:rsidR="0065343A" w:rsidRPr="00127421" w:rsidRDefault="0065343A" w:rsidP="00127421">
      <w:pPr>
        <w:autoSpaceDE w:val="0"/>
        <w:autoSpaceDN w:val="0"/>
        <w:adjustRightInd w:val="0"/>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b/>
          <w:sz w:val="26"/>
          <w:szCs w:val="26"/>
        </w:rPr>
        <w:t>Основное мероприятие 1</w:t>
      </w:r>
      <w:r w:rsidRPr="00127421">
        <w:rPr>
          <w:rFonts w:ascii="Times New Roman" w:eastAsia="Times New Roman" w:hAnsi="Times New Roman" w:cs="Times New Roman"/>
          <w:sz w:val="26"/>
          <w:szCs w:val="26"/>
        </w:rPr>
        <w:t xml:space="preserve"> "Мероприятия в области содействия занятости населения Ибресинского района Чувашской Республики" представляет собой комплекс мероприятий, направленных на предотвращение роста напряженности на рынке труда и реализацию мероприятий активной политики занятости населения.</w:t>
      </w:r>
    </w:p>
    <w:p w:rsidR="0065343A" w:rsidRPr="00127421" w:rsidRDefault="0065343A" w:rsidP="00127421">
      <w:pPr>
        <w:autoSpaceDE w:val="0"/>
        <w:autoSpaceDN w:val="0"/>
        <w:adjustRightInd w:val="0"/>
        <w:spacing w:after="0" w:line="240" w:lineRule="auto"/>
        <w:jc w:val="both"/>
        <w:rPr>
          <w:rFonts w:ascii="Times New Roman" w:eastAsia="Times New Roman" w:hAnsi="Times New Roman" w:cs="Times New Roman"/>
          <w:b/>
          <w:sz w:val="26"/>
          <w:szCs w:val="26"/>
        </w:rPr>
      </w:pPr>
      <w:r w:rsidRPr="00127421">
        <w:rPr>
          <w:rFonts w:ascii="Times New Roman" w:eastAsia="Times New Roman" w:hAnsi="Times New Roman" w:cs="Times New Roman"/>
          <w:b/>
          <w:sz w:val="26"/>
          <w:szCs w:val="26"/>
        </w:rPr>
        <w:t>Подпрограмма "Безопасный труд".</w:t>
      </w:r>
    </w:p>
    <w:p w:rsidR="0065343A" w:rsidRPr="00127421" w:rsidRDefault="0065343A" w:rsidP="00127421">
      <w:pPr>
        <w:autoSpaceDE w:val="0"/>
        <w:autoSpaceDN w:val="0"/>
        <w:adjustRightInd w:val="0"/>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b/>
          <w:sz w:val="26"/>
          <w:szCs w:val="26"/>
        </w:rPr>
        <w:lastRenderedPageBreak/>
        <w:t>Основное мероприятие 1</w:t>
      </w:r>
      <w:r w:rsidRPr="00127421">
        <w:rPr>
          <w:rFonts w:ascii="Times New Roman" w:eastAsia="Times New Roman" w:hAnsi="Times New Roman" w:cs="Times New Roman"/>
          <w:sz w:val="26"/>
          <w:szCs w:val="26"/>
        </w:rPr>
        <w:t xml:space="preserve"> "Организационно-техническое обеспечение охраны труда и здоровья работающих" направлено на обеспечение согласования интересов работников и работодателей по вопросам регулирования трудовых отношений, координацию деятельности органов исполнительной власти Чувашской Республики, органов местного самоуправления, организаций Ибресинского района в области охраны труда и на развитие системы государственного управления охраной труда. Кроме того, реализация мероприятий направлена на стимулирование работодателей и работников к реализации мер, направленных на сохранение жизни и здоровья на производстве.</w:t>
      </w:r>
    </w:p>
    <w:p w:rsidR="0065343A" w:rsidRPr="00127421" w:rsidRDefault="0065343A" w:rsidP="00127421">
      <w:pPr>
        <w:autoSpaceDE w:val="0"/>
        <w:autoSpaceDN w:val="0"/>
        <w:adjustRightInd w:val="0"/>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b/>
          <w:sz w:val="26"/>
          <w:szCs w:val="26"/>
        </w:rPr>
        <w:t>Основное мероприятие 2</w:t>
      </w:r>
      <w:r w:rsidRPr="00127421">
        <w:rPr>
          <w:rFonts w:ascii="Times New Roman" w:eastAsia="Times New Roman" w:hAnsi="Times New Roman" w:cs="Times New Roman"/>
          <w:sz w:val="26"/>
          <w:szCs w:val="26"/>
        </w:rPr>
        <w:t xml:space="preserve"> "Учебное и научное обеспечение охраны труда и здоровья работающих" предусматривает совершенствование нормативных правовых актов Ибресинского района в области условий и охраны труда, здоровья работающих, совершенствование организации и методов обучения по охране труда на базе современных информационных технологий. В </w:t>
      </w:r>
      <w:proofErr w:type="gramStart"/>
      <w:r w:rsidRPr="00127421">
        <w:rPr>
          <w:rFonts w:ascii="Times New Roman" w:eastAsia="Times New Roman" w:hAnsi="Times New Roman" w:cs="Times New Roman"/>
          <w:sz w:val="26"/>
          <w:szCs w:val="26"/>
        </w:rPr>
        <w:t>рамках</w:t>
      </w:r>
      <w:proofErr w:type="gramEnd"/>
      <w:r w:rsidRPr="00127421">
        <w:rPr>
          <w:rFonts w:ascii="Times New Roman" w:eastAsia="Times New Roman" w:hAnsi="Times New Roman" w:cs="Times New Roman"/>
          <w:sz w:val="26"/>
          <w:szCs w:val="26"/>
        </w:rPr>
        <w:t xml:space="preserve"> реализации данного мероприятия будут осуществляться организация обучения по охране труда руководителей и специалистов организаций, обучения уполномоченных лиц по охране труда, курсов повышения квалификации и профессиональной переподготовки специалистов по охране труда. </w:t>
      </w:r>
      <w:proofErr w:type="gramStart"/>
      <w:r w:rsidRPr="00127421">
        <w:rPr>
          <w:rFonts w:ascii="Times New Roman" w:eastAsia="Times New Roman" w:hAnsi="Times New Roman" w:cs="Times New Roman"/>
          <w:sz w:val="26"/>
          <w:szCs w:val="26"/>
        </w:rPr>
        <w:t>В рамках данного мероприятия также предусматриваются проведение физкультурно-спортивных мероприятий (спартакиад, соревнований), реабилитация пострадавших на производстве, проведение периодических медицинских осмотров работников, занятых на работах с вредными и (или) опасными производственными факторами.</w:t>
      </w:r>
      <w:proofErr w:type="gramEnd"/>
      <w:r w:rsidRPr="00127421">
        <w:rPr>
          <w:rFonts w:ascii="Times New Roman" w:eastAsia="Times New Roman" w:hAnsi="Times New Roman" w:cs="Times New Roman"/>
          <w:sz w:val="26"/>
          <w:szCs w:val="26"/>
        </w:rPr>
        <w:t xml:space="preserve"> Данное мероприятие направлено на сокращение производственного травматизма и профессиональной заболеваемости </w:t>
      </w:r>
      <w:proofErr w:type="gramStart"/>
      <w:r w:rsidRPr="00127421">
        <w:rPr>
          <w:rFonts w:ascii="Times New Roman" w:eastAsia="Times New Roman" w:hAnsi="Times New Roman" w:cs="Times New Roman"/>
          <w:sz w:val="26"/>
          <w:szCs w:val="26"/>
        </w:rPr>
        <w:t>работающих</w:t>
      </w:r>
      <w:proofErr w:type="gramEnd"/>
      <w:r w:rsidRPr="00127421">
        <w:rPr>
          <w:rFonts w:ascii="Times New Roman" w:eastAsia="Times New Roman" w:hAnsi="Times New Roman" w:cs="Times New Roman"/>
          <w:sz w:val="26"/>
          <w:szCs w:val="26"/>
        </w:rPr>
        <w:t>.</w:t>
      </w:r>
    </w:p>
    <w:p w:rsidR="0065343A" w:rsidRPr="00127421" w:rsidRDefault="0065343A" w:rsidP="00127421">
      <w:pPr>
        <w:autoSpaceDE w:val="0"/>
        <w:autoSpaceDN w:val="0"/>
        <w:adjustRightInd w:val="0"/>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b/>
          <w:sz w:val="26"/>
          <w:szCs w:val="26"/>
        </w:rPr>
        <w:t>Основное мероприятие 3</w:t>
      </w:r>
      <w:r w:rsidRPr="00127421">
        <w:rPr>
          <w:rFonts w:ascii="Times New Roman" w:eastAsia="Times New Roman" w:hAnsi="Times New Roman" w:cs="Times New Roman"/>
          <w:sz w:val="26"/>
          <w:szCs w:val="26"/>
        </w:rPr>
        <w:t xml:space="preserve"> "Информационное обеспечение охраны труда и здоровья работающих" направлено на информационное сопровождение публичных мероприятий в </w:t>
      </w:r>
      <w:proofErr w:type="gramStart"/>
      <w:r w:rsidRPr="00127421">
        <w:rPr>
          <w:rFonts w:ascii="Times New Roman" w:eastAsia="Times New Roman" w:hAnsi="Times New Roman" w:cs="Times New Roman"/>
          <w:sz w:val="26"/>
          <w:szCs w:val="26"/>
        </w:rPr>
        <w:t>средствах</w:t>
      </w:r>
      <w:proofErr w:type="gramEnd"/>
      <w:r w:rsidRPr="00127421">
        <w:rPr>
          <w:rFonts w:ascii="Times New Roman" w:eastAsia="Times New Roman" w:hAnsi="Times New Roman" w:cs="Times New Roman"/>
          <w:sz w:val="26"/>
          <w:szCs w:val="26"/>
        </w:rPr>
        <w:t xml:space="preserve"> массовой информации.</w:t>
      </w:r>
    </w:p>
    <w:p w:rsidR="0065343A" w:rsidRPr="00127421" w:rsidRDefault="0065343A" w:rsidP="00127421">
      <w:pPr>
        <w:autoSpaceDE w:val="0"/>
        <w:autoSpaceDN w:val="0"/>
        <w:adjustRightInd w:val="0"/>
        <w:spacing w:after="0" w:line="240" w:lineRule="auto"/>
        <w:jc w:val="both"/>
        <w:rPr>
          <w:rFonts w:ascii="Times New Roman" w:eastAsia="Times New Roman" w:hAnsi="Times New Roman" w:cs="Times New Roman"/>
          <w:b/>
          <w:sz w:val="26"/>
          <w:szCs w:val="26"/>
        </w:rPr>
      </w:pPr>
      <w:r w:rsidRPr="00127421">
        <w:rPr>
          <w:rFonts w:ascii="Times New Roman" w:eastAsia="Times New Roman" w:hAnsi="Times New Roman" w:cs="Times New Roman"/>
          <w:b/>
          <w:sz w:val="26"/>
          <w:szCs w:val="26"/>
        </w:rPr>
        <w:t>Подпрограмма "Сопровождение инвалидов молодого возраста при получении ими профессионального образования и содействие в последующем трудоустройстве".</w:t>
      </w:r>
    </w:p>
    <w:p w:rsidR="0065343A" w:rsidRPr="00127421" w:rsidRDefault="0065343A" w:rsidP="00127421">
      <w:pPr>
        <w:autoSpaceDE w:val="0"/>
        <w:autoSpaceDN w:val="0"/>
        <w:adjustRightInd w:val="0"/>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b/>
          <w:sz w:val="26"/>
          <w:szCs w:val="26"/>
        </w:rPr>
        <w:t>Основное мероприятие 1</w:t>
      </w:r>
      <w:r w:rsidRPr="00127421">
        <w:rPr>
          <w:rFonts w:ascii="Times New Roman" w:eastAsia="Times New Roman" w:hAnsi="Times New Roman" w:cs="Times New Roman"/>
          <w:sz w:val="26"/>
          <w:szCs w:val="26"/>
        </w:rPr>
        <w:t xml:space="preserve"> "Содействие инвалидам молодого возраста в </w:t>
      </w:r>
      <w:proofErr w:type="gramStart"/>
      <w:r w:rsidRPr="00127421">
        <w:rPr>
          <w:rFonts w:ascii="Times New Roman" w:eastAsia="Times New Roman" w:hAnsi="Times New Roman" w:cs="Times New Roman"/>
          <w:sz w:val="26"/>
          <w:szCs w:val="26"/>
        </w:rPr>
        <w:t>трудоустройстве</w:t>
      </w:r>
      <w:proofErr w:type="gramEnd"/>
      <w:r w:rsidRPr="00127421">
        <w:rPr>
          <w:rFonts w:ascii="Times New Roman" w:eastAsia="Times New Roman" w:hAnsi="Times New Roman" w:cs="Times New Roman"/>
          <w:sz w:val="26"/>
          <w:szCs w:val="26"/>
        </w:rPr>
        <w:t>" направлено на установление контакта с инвалидом в целях выявления барьеров, препятствующих трудоустройству, и оказание содействия в поиске работодателя.</w:t>
      </w:r>
    </w:p>
    <w:p w:rsidR="0065343A" w:rsidRPr="00127421" w:rsidRDefault="0065343A" w:rsidP="00127421">
      <w:pPr>
        <w:widowControl w:val="0"/>
        <w:tabs>
          <w:tab w:val="left" w:pos="2552"/>
        </w:tabs>
        <w:suppressAutoHyphens/>
        <w:spacing w:after="0" w:line="240" w:lineRule="auto"/>
        <w:jc w:val="center"/>
        <w:rPr>
          <w:rFonts w:ascii="Times New Roman" w:eastAsia="Times New Roman" w:hAnsi="Times New Roman" w:cs="Times New Roman"/>
          <w:b/>
          <w:color w:val="FF0000"/>
          <w:sz w:val="26"/>
          <w:szCs w:val="26"/>
        </w:rPr>
      </w:pPr>
    </w:p>
    <w:p w:rsidR="0065343A" w:rsidRPr="00127421" w:rsidRDefault="0065343A" w:rsidP="00127421">
      <w:pPr>
        <w:widowControl w:val="0"/>
        <w:tabs>
          <w:tab w:val="left" w:pos="2552"/>
        </w:tabs>
        <w:suppressAutoHyphens/>
        <w:spacing w:after="0" w:line="240" w:lineRule="auto"/>
        <w:jc w:val="center"/>
        <w:rPr>
          <w:rFonts w:ascii="Times New Roman" w:eastAsia="Times New Roman" w:hAnsi="Times New Roman" w:cs="Times New Roman"/>
          <w:snapToGrid w:val="0"/>
          <w:color w:val="000000"/>
          <w:sz w:val="26"/>
          <w:szCs w:val="26"/>
        </w:rPr>
      </w:pPr>
      <w:r w:rsidRPr="00127421">
        <w:rPr>
          <w:rFonts w:ascii="Times New Roman" w:eastAsia="Times New Roman" w:hAnsi="Times New Roman" w:cs="Times New Roman"/>
          <w:b/>
          <w:bCs/>
          <w:snapToGrid w:val="0"/>
          <w:color w:val="000000"/>
          <w:sz w:val="26"/>
          <w:szCs w:val="26"/>
        </w:rPr>
        <w:t>Раздел II. Ресурсное обеспечение Программы</w:t>
      </w:r>
    </w:p>
    <w:p w:rsidR="0065343A" w:rsidRPr="00127421" w:rsidRDefault="0065343A" w:rsidP="00127421">
      <w:pPr>
        <w:widowControl w:val="0"/>
        <w:tabs>
          <w:tab w:val="left" w:pos="2552"/>
        </w:tabs>
        <w:suppressAutoHyphens/>
        <w:spacing w:after="0" w:line="240" w:lineRule="auto"/>
        <w:jc w:val="both"/>
        <w:rPr>
          <w:rFonts w:ascii="Times New Roman" w:eastAsia="Times New Roman" w:hAnsi="Times New Roman" w:cs="Times New Roman"/>
          <w:snapToGrid w:val="0"/>
          <w:sz w:val="26"/>
          <w:szCs w:val="26"/>
        </w:rPr>
      </w:pP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napToGrid w:val="0"/>
          <w:color w:val="000000"/>
          <w:sz w:val="26"/>
          <w:szCs w:val="26"/>
        </w:rPr>
        <w:t>Мероприятия Программы финансируются из бюджета за счет текущего финансирования соответствующих органов муниципальной власти, за счет сре</w:t>
      </w:r>
      <w:proofErr w:type="gramStart"/>
      <w:r w:rsidRPr="00127421">
        <w:rPr>
          <w:rFonts w:ascii="Times New Roman" w:eastAsia="Times New Roman" w:hAnsi="Times New Roman" w:cs="Times New Roman"/>
          <w:snapToGrid w:val="0"/>
          <w:color w:val="000000"/>
          <w:sz w:val="26"/>
          <w:szCs w:val="26"/>
        </w:rPr>
        <w:t>дств пр</w:t>
      </w:r>
      <w:proofErr w:type="gramEnd"/>
      <w:r w:rsidRPr="00127421">
        <w:rPr>
          <w:rFonts w:ascii="Times New Roman" w:eastAsia="Times New Roman" w:hAnsi="Times New Roman" w:cs="Times New Roman"/>
          <w:snapToGrid w:val="0"/>
          <w:color w:val="000000"/>
          <w:sz w:val="26"/>
          <w:szCs w:val="26"/>
        </w:rPr>
        <w:t>едприятий и организаций, за счет внебюджетных источников.</w:t>
      </w:r>
      <w:r w:rsidRPr="00127421">
        <w:rPr>
          <w:rFonts w:ascii="Times New Roman" w:eastAsia="Times New Roman" w:hAnsi="Times New Roman" w:cs="Times New Roman"/>
          <w:sz w:val="26"/>
          <w:szCs w:val="26"/>
        </w:rPr>
        <w:t xml:space="preserve"> Общий прогнозируемый объем финансирования муниципальной программы составляет 5746,85 тыс. рублей, </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в том числе:</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2019 год – 338,05 тыс. рублей; </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2020 год – 338,05тыс.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2021 год – 338,05тыс. рублей; </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2022 год – 338,05тыс.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2023 год – 338,05тыс.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lastRenderedPageBreak/>
        <w:t>2024 год – 338,05тыс.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2025 год – 338,05тыс.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2026 - 2030 годы –1690,25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color w:val="FF0000"/>
          <w:sz w:val="26"/>
          <w:szCs w:val="26"/>
        </w:rPr>
      </w:pPr>
      <w:r w:rsidRPr="00127421">
        <w:rPr>
          <w:rFonts w:ascii="Times New Roman" w:eastAsia="Times New Roman" w:hAnsi="Times New Roman" w:cs="Times New Roman"/>
          <w:sz w:val="26"/>
          <w:szCs w:val="26"/>
        </w:rPr>
        <w:t>2031 - 2035 годы – 1690,25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из них средства:</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республиканского бюджета Чувашской Республики – 1451,46 тыс. рублей; </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2019 год – 85,38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2020 год – 85,38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2021 год – 85,38 тыс. рублей; </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2022 год – 85,38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2023 год – 85,38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2024 год – 85,38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2025 год – 85,38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2026 - 2030 годы – 426,9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2031 - 2035 годы – 426,9 тыс. рублей.</w:t>
      </w:r>
    </w:p>
    <w:p w:rsidR="0065343A" w:rsidRPr="00127421" w:rsidRDefault="0065343A" w:rsidP="00127421">
      <w:pPr>
        <w:suppressAutoHyphens/>
        <w:spacing w:after="0" w:line="240" w:lineRule="auto"/>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Из местных бюджетов – 4295,39 тыс. рублей,    </w:t>
      </w:r>
      <w:r w:rsidRPr="00127421">
        <w:rPr>
          <w:rFonts w:ascii="Times New Roman" w:eastAsia="Times New Roman" w:hAnsi="Times New Roman" w:cs="Times New Roman"/>
          <w:sz w:val="26"/>
          <w:szCs w:val="26"/>
        </w:rPr>
        <w:br/>
        <w:t>в том числе:</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2019 год – 252,67 тыс. рублей; </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2020 год – 252,67тыс.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 xml:space="preserve">2021 год – 252,67тыс. рублей; </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2022 год – 252,67тыс.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2023 год – 252,67тыс.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2024 год – 252,67тыс.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2025 год – 252,67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2026 - 2030 годы – 1263,35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2031 - 2035 годы – 1263,35 тыс. рублей.</w:t>
      </w:r>
    </w:p>
    <w:p w:rsidR="0065343A" w:rsidRPr="00127421" w:rsidRDefault="0065343A" w:rsidP="00127421">
      <w:pPr>
        <w:suppressAutoHyphens/>
        <w:spacing w:after="0" w:line="240" w:lineRule="auto"/>
        <w:jc w:val="both"/>
        <w:rPr>
          <w:rFonts w:ascii="Times New Roman" w:eastAsia="Times New Roman" w:hAnsi="Times New Roman" w:cs="Times New Roman"/>
          <w:sz w:val="26"/>
          <w:szCs w:val="26"/>
        </w:rPr>
      </w:pPr>
      <w:r w:rsidRPr="00127421">
        <w:rPr>
          <w:rFonts w:ascii="Times New Roman" w:eastAsia="Times New Roman" w:hAnsi="Times New Roman" w:cs="Times New Roman"/>
          <w:sz w:val="26"/>
          <w:szCs w:val="26"/>
        </w:rPr>
        <w:t>ОбъемыиисточникифинансированиямуниципальнойпрограммыуточняютсяприформированииплановыйпериодконсолидированногобюджетаИбресинскогорайонаЧувашскойРеспубликинаочереднойфинансовыйгодиплановый период.</w:t>
      </w:r>
    </w:p>
    <w:p w:rsidR="0065343A" w:rsidRPr="00127421" w:rsidRDefault="0065343A" w:rsidP="00127421">
      <w:pPr>
        <w:widowControl w:val="0"/>
        <w:tabs>
          <w:tab w:val="left" w:pos="2552"/>
        </w:tabs>
        <w:suppressAutoHyphens/>
        <w:spacing w:after="0" w:line="240" w:lineRule="auto"/>
        <w:jc w:val="both"/>
        <w:rPr>
          <w:rFonts w:ascii="Calibri" w:eastAsia="Times New Roman" w:hAnsi="Calibri" w:cs="Times New Roman"/>
          <w:snapToGrid w:val="0"/>
          <w:sz w:val="26"/>
          <w:szCs w:val="26"/>
        </w:rPr>
      </w:pPr>
    </w:p>
    <w:p w:rsidR="0065343A" w:rsidRPr="0065343A" w:rsidRDefault="0065343A" w:rsidP="00127421">
      <w:pPr>
        <w:suppressAutoHyphens/>
        <w:spacing w:after="0" w:line="240" w:lineRule="auto"/>
        <w:jc w:val="center"/>
        <w:rPr>
          <w:rFonts w:ascii="Times New Roman" w:eastAsia="Times New Roman" w:hAnsi="Times New Roman" w:cs="Times New Roman"/>
          <w:b/>
          <w:sz w:val="24"/>
          <w:szCs w:val="24"/>
        </w:rPr>
      </w:pPr>
    </w:p>
    <w:p w:rsidR="0065343A" w:rsidRPr="0065343A" w:rsidRDefault="0065343A" w:rsidP="00127421">
      <w:pPr>
        <w:suppressAutoHyphens/>
        <w:spacing w:after="0" w:line="240" w:lineRule="auto"/>
        <w:jc w:val="center"/>
        <w:rPr>
          <w:rFonts w:ascii="Times New Roman" w:eastAsia="Times New Roman" w:hAnsi="Times New Roman" w:cs="Times New Roman"/>
          <w:b/>
          <w:sz w:val="24"/>
          <w:szCs w:val="24"/>
        </w:rPr>
        <w:sectPr w:rsidR="0065343A" w:rsidRPr="0065343A" w:rsidSect="00127421">
          <w:pgSz w:w="11905" w:h="16838"/>
          <w:pgMar w:top="1134" w:right="851" w:bottom="1134" w:left="1701" w:header="510" w:footer="0" w:gutter="0"/>
          <w:cols w:space="720"/>
          <w:noEndnote/>
          <w:docGrid w:linePitch="326"/>
        </w:sectPr>
      </w:pPr>
    </w:p>
    <w:p w:rsidR="0065343A" w:rsidRPr="0065343A" w:rsidRDefault="0065343A" w:rsidP="0065343A">
      <w:pPr>
        <w:widowControl w:val="0"/>
        <w:suppressAutoHyphens/>
        <w:spacing w:after="0"/>
        <w:jc w:val="both"/>
        <w:rPr>
          <w:rFonts w:ascii="Calibri" w:eastAsia="Times New Roman" w:hAnsi="Calibri" w:cs="Times New Roman"/>
          <w:sz w:val="26"/>
          <w:szCs w:val="26"/>
        </w:rPr>
      </w:pPr>
    </w:p>
    <w:p w:rsidR="0065343A" w:rsidRPr="0065343A" w:rsidRDefault="0065343A" w:rsidP="0065343A">
      <w:pPr>
        <w:suppressAutoHyphens/>
        <w:spacing w:line="240" w:lineRule="auto"/>
        <w:jc w:val="right"/>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 xml:space="preserve">Приложение № 1 </w:t>
      </w:r>
    </w:p>
    <w:p w:rsidR="0065343A" w:rsidRPr="0065343A" w:rsidRDefault="0065343A" w:rsidP="0065343A">
      <w:pPr>
        <w:suppressAutoHyphens/>
        <w:spacing w:line="240" w:lineRule="auto"/>
        <w:ind w:left="5954"/>
        <w:jc w:val="right"/>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к муниципальной программе Ибресинского района Чувашской Республики «Содействие занятости населения» на 2019-2035 годы</w:t>
      </w:r>
    </w:p>
    <w:p w:rsidR="0065343A" w:rsidRPr="00127421" w:rsidRDefault="0065343A" w:rsidP="00127421">
      <w:pPr>
        <w:suppressAutoHyphens/>
        <w:spacing w:after="0" w:line="240" w:lineRule="auto"/>
        <w:jc w:val="center"/>
        <w:rPr>
          <w:rFonts w:ascii="Times New Roman" w:eastAsia="Times New Roman" w:hAnsi="Times New Roman" w:cs="Times New Roman"/>
          <w:color w:val="000000"/>
          <w:sz w:val="26"/>
          <w:szCs w:val="26"/>
        </w:rPr>
      </w:pPr>
      <w:r w:rsidRPr="00127421">
        <w:rPr>
          <w:rFonts w:ascii="Times New Roman" w:eastAsia="Times New Roman" w:hAnsi="Times New Roman" w:cs="Times New Roman"/>
          <w:color w:val="000000"/>
          <w:sz w:val="26"/>
          <w:szCs w:val="26"/>
        </w:rPr>
        <w:t xml:space="preserve">Сведения </w:t>
      </w:r>
    </w:p>
    <w:p w:rsidR="0065343A" w:rsidRPr="00127421" w:rsidRDefault="0065343A" w:rsidP="00127421">
      <w:pPr>
        <w:suppressAutoHyphens/>
        <w:spacing w:after="0" w:line="240" w:lineRule="auto"/>
        <w:jc w:val="center"/>
        <w:rPr>
          <w:rFonts w:ascii="Times New Roman" w:eastAsia="Times New Roman" w:hAnsi="Times New Roman" w:cs="Times New Roman"/>
          <w:b/>
          <w:bCs/>
          <w:color w:val="000000"/>
          <w:sz w:val="26"/>
          <w:szCs w:val="26"/>
        </w:rPr>
      </w:pPr>
      <w:r w:rsidRPr="00127421">
        <w:rPr>
          <w:rFonts w:ascii="Times New Roman" w:eastAsia="Times New Roman" w:hAnsi="Times New Roman" w:cs="Times New Roman"/>
          <w:color w:val="000000"/>
          <w:sz w:val="26"/>
          <w:szCs w:val="26"/>
        </w:rPr>
        <w:t xml:space="preserve"> целевых </w:t>
      </w:r>
      <w:proofErr w:type="gramStart"/>
      <w:r w:rsidRPr="00127421">
        <w:rPr>
          <w:rFonts w:ascii="Times New Roman" w:eastAsia="Times New Roman" w:hAnsi="Times New Roman" w:cs="Times New Roman"/>
          <w:color w:val="000000"/>
          <w:sz w:val="26"/>
          <w:szCs w:val="26"/>
        </w:rPr>
        <w:t>индикаторах</w:t>
      </w:r>
      <w:proofErr w:type="gramEnd"/>
      <w:r w:rsidRPr="00127421">
        <w:rPr>
          <w:rFonts w:ascii="Times New Roman" w:eastAsia="Times New Roman" w:hAnsi="Times New Roman" w:cs="Times New Roman"/>
          <w:color w:val="000000"/>
          <w:sz w:val="26"/>
          <w:szCs w:val="26"/>
        </w:rPr>
        <w:t xml:space="preserve">, показателях муниципальной </w:t>
      </w:r>
      <w:proofErr w:type="spellStart"/>
      <w:r w:rsidRPr="00127421">
        <w:rPr>
          <w:rFonts w:ascii="Times New Roman" w:eastAsia="Times New Roman" w:hAnsi="Times New Roman" w:cs="Times New Roman"/>
          <w:color w:val="000000"/>
          <w:sz w:val="26"/>
          <w:szCs w:val="26"/>
        </w:rPr>
        <w:t>программы</w:t>
      </w:r>
      <w:r w:rsidRPr="00127421">
        <w:rPr>
          <w:rFonts w:ascii="Times New Roman" w:eastAsia="Times New Roman" w:hAnsi="Times New Roman" w:cs="Times New Roman"/>
          <w:sz w:val="26"/>
          <w:szCs w:val="26"/>
        </w:rPr>
        <w:t>Ибресинского</w:t>
      </w:r>
      <w:proofErr w:type="spellEnd"/>
      <w:r w:rsidRPr="00127421">
        <w:rPr>
          <w:rFonts w:ascii="Times New Roman" w:eastAsia="Times New Roman" w:hAnsi="Times New Roman" w:cs="Times New Roman"/>
          <w:sz w:val="26"/>
          <w:szCs w:val="26"/>
        </w:rPr>
        <w:t xml:space="preserve"> района Чувашской Республики «Содействие занятости населения» на 2019-2035 годы</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3"/>
        <w:gridCol w:w="3972"/>
        <w:gridCol w:w="1369"/>
        <w:gridCol w:w="958"/>
        <w:gridCol w:w="958"/>
        <w:gridCol w:w="958"/>
        <w:gridCol w:w="958"/>
        <w:gridCol w:w="958"/>
        <w:gridCol w:w="958"/>
        <w:gridCol w:w="958"/>
        <w:gridCol w:w="958"/>
        <w:gridCol w:w="958"/>
      </w:tblGrid>
      <w:tr w:rsidR="0065343A" w:rsidRPr="0065343A" w:rsidTr="00127421">
        <w:tc>
          <w:tcPr>
            <w:tcW w:w="278" w:type="pct"/>
            <w:vMerge w:val="restar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N </w:t>
            </w:r>
            <w:proofErr w:type="spellStart"/>
            <w:r w:rsidRPr="0065343A">
              <w:rPr>
                <w:rFonts w:ascii="Times New Roman" w:eastAsia="Times New Roman" w:hAnsi="Times New Roman" w:cs="Times New Roman"/>
                <w:sz w:val="18"/>
                <w:szCs w:val="18"/>
              </w:rPr>
              <w:t>пп</w:t>
            </w:r>
            <w:proofErr w:type="spellEnd"/>
          </w:p>
        </w:tc>
        <w:tc>
          <w:tcPr>
            <w:tcW w:w="1343" w:type="pct"/>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Целевой показатель (индикатор) (наименование)</w:t>
            </w:r>
          </w:p>
        </w:tc>
        <w:tc>
          <w:tcPr>
            <w:tcW w:w="463" w:type="pct"/>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Единица измерения</w:t>
            </w:r>
          </w:p>
        </w:tc>
        <w:tc>
          <w:tcPr>
            <w:tcW w:w="2917" w:type="pct"/>
            <w:gridSpan w:val="9"/>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Значения целевых показателей (индикаторов)</w:t>
            </w:r>
          </w:p>
        </w:tc>
      </w:tr>
      <w:tr w:rsidR="0065343A" w:rsidRPr="0065343A" w:rsidTr="00127421">
        <w:tc>
          <w:tcPr>
            <w:tcW w:w="278" w:type="pct"/>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343" w:type="pct"/>
            <w:vMerge/>
            <w:tcBorders>
              <w:top w:val="single" w:sz="4" w:space="0" w:color="auto"/>
              <w:left w:val="single" w:sz="4" w:space="0" w:color="auto"/>
              <w:bottom w:val="nil"/>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463" w:type="pct"/>
            <w:vMerge/>
            <w:tcBorders>
              <w:top w:val="single" w:sz="4" w:space="0" w:color="auto"/>
              <w:left w:val="single" w:sz="4" w:space="0" w:color="auto"/>
              <w:bottom w:val="nil"/>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2019 г.</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2020 г.</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2021 г.</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2022 г.</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2023 г.</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2024 г.</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2025 г.</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2030 г.</w:t>
            </w:r>
          </w:p>
        </w:tc>
        <w:tc>
          <w:tcPr>
            <w:tcW w:w="324" w:type="pct"/>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2035 г.</w:t>
            </w: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7</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9</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11</w:t>
            </w:r>
          </w:p>
        </w:tc>
        <w:tc>
          <w:tcPr>
            <w:tcW w:w="324" w:type="pct"/>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w:t>
            </w: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Уровень безработицы (по методологии Международной организации труда) в среднем за год</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4,9</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4,8</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4,7</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4,6</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4,4</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4,2</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3,7</w:t>
            </w:r>
          </w:p>
        </w:tc>
        <w:tc>
          <w:tcPr>
            <w:tcW w:w="324" w:type="pct"/>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3,5</w:t>
            </w: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Уровень регистрируемой безработицы в среднем за год</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0,73</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0,73</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0,70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0,69</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0,68</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0,67</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0,65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0,60</w:t>
            </w:r>
          </w:p>
        </w:tc>
        <w:tc>
          <w:tcPr>
            <w:tcW w:w="324" w:type="pct"/>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0,55</w:t>
            </w: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Коэффициент напряженности на рынке труда в среднем за год</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единиц</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0,5</w:t>
            </w:r>
          </w:p>
        </w:tc>
        <w:tc>
          <w:tcPr>
            <w:tcW w:w="324" w:type="pct"/>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0,5</w:t>
            </w: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Удельный вес работников, занятых во вредных и (или) опасных условиях труда, в общей численности работников</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39,0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39,0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39,0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38,0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38,0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38,0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38,0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37,0</w:t>
            </w:r>
          </w:p>
        </w:tc>
        <w:tc>
          <w:tcPr>
            <w:tcW w:w="324" w:type="pct"/>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37,0</w:t>
            </w:r>
          </w:p>
        </w:tc>
      </w:tr>
      <w:tr w:rsidR="0065343A" w:rsidRPr="0065343A" w:rsidTr="00127421">
        <w:tc>
          <w:tcPr>
            <w:tcW w:w="278" w:type="pct"/>
            <w:tcBorders>
              <w:top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w:t>
            </w: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Численность безработных граждан, зарегистрированных в органах службы занятости (на конец года)</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тыс. человек</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0,068</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0,067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0,066</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0,065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0,064</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0,063</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0,062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0,06</w:t>
            </w:r>
          </w:p>
        </w:tc>
        <w:tc>
          <w:tcPr>
            <w:tcW w:w="324" w:type="pct"/>
            <w:tcBorders>
              <w:top w:val="single" w:sz="4" w:space="0" w:color="auto"/>
              <w:left w:val="single" w:sz="4" w:space="0" w:color="auto"/>
              <w:bottom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0,05</w:t>
            </w:r>
          </w:p>
        </w:tc>
      </w:tr>
      <w:tr w:rsidR="0065343A" w:rsidRPr="0065343A" w:rsidTr="00127421">
        <w:tc>
          <w:tcPr>
            <w:tcW w:w="278" w:type="pct"/>
            <w:tcBorders>
              <w:top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w:t>
            </w: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Среднегодовая численность </w:t>
            </w:r>
            <w:proofErr w:type="gramStart"/>
            <w:r w:rsidRPr="0065343A">
              <w:rPr>
                <w:rFonts w:ascii="Times New Roman" w:eastAsia="Times New Roman" w:hAnsi="Times New Roman" w:cs="Times New Roman"/>
                <w:sz w:val="18"/>
                <w:szCs w:val="18"/>
              </w:rPr>
              <w:t>занятых</w:t>
            </w:r>
            <w:proofErr w:type="gramEnd"/>
            <w:r w:rsidRPr="0065343A">
              <w:rPr>
                <w:rFonts w:ascii="Times New Roman" w:eastAsia="Times New Roman" w:hAnsi="Times New Roman" w:cs="Times New Roman"/>
                <w:sz w:val="18"/>
                <w:szCs w:val="18"/>
              </w:rPr>
              <w:t xml:space="preserve"> в экономике</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тыс. человек</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4,037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4,045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4,050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4,060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4,07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4,05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4,06</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4,1</w:t>
            </w:r>
          </w:p>
        </w:tc>
        <w:tc>
          <w:tcPr>
            <w:tcW w:w="324" w:type="pct"/>
            <w:tcBorders>
              <w:top w:val="single" w:sz="4" w:space="0" w:color="auto"/>
              <w:left w:val="single" w:sz="4" w:space="0" w:color="auto"/>
              <w:bottom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4,2</w:t>
            </w:r>
          </w:p>
        </w:tc>
      </w:tr>
      <w:tr w:rsidR="0065343A" w:rsidRPr="0065343A" w:rsidTr="00127421">
        <w:trPr>
          <w:trHeight w:val="339"/>
        </w:trPr>
        <w:tc>
          <w:tcPr>
            <w:tcW w:w="5000" w:type="pct"/>
            <w:gridSpan w:val="12"/>
            <w:tcBorders>
              <w:top w:val="single" w:sz="4" w:space="0" w:color="auto"/>
              <w:bottom w:val="single" w:sz="4" w:space="0" w:color="auto"/>
            </w:tcBorders>
          </w:tcPr>
          <w:p w:rsidR="0065343A" w:rsidRPr="0065343A" w:rsidRDefault="000D1156" w:rsidP="0065343A">
            <w:pPr>
              <w:keepNext/>
              <w:keepLines/>
              <w:spacing w:before="480" w:after="0"/>
              <w:outlineLvl w:val="0"/>
              <w:rPr>
                <w:rFonts w:ascii="Times New Roman" w:eastAsia="Times New Roman" w:hAnsi="Times New Roman" w:cs="Times New Roman"/>
                <w:b/>
                <w:bCs/>
                <w:color w:val="365F91"/>
                <w:sz w:val="18"/>
                <w:szCs w:val="18"/>
                <w:highlight w:val="yellow"/>
              </w:rPr>
            </w:pPr>
            <w:hyperlink w:anchor="sub_3000" w:history="1">
              <w:r w:rsidR="0065343A" w:rsidRPr="0065343A">
                <w:rPr>
                  <w:rFonts w:ascii="Times New Roman" w:eastAsia="Times New Roman" w:hAnsi="Times New Roman" w:cs="Times New Roman"/>
                  <w:color w:val="106BBE"/>
                  <w:sz w:val="18"/>
                </w:rPr>
                <w:t>Подпрограмма</w:t>
              </w:r>
            </w:hyperlink>
            <w:r w:rsidR="0065343A" w:rsidRPr="0065343A">
              <w:rPr>
                <w:rFonts w:ascii="Times New Roman" w:eastAsia="Times New Roman" w:hAnsi="Times New Roman" w:cs="Times New Roman"/>
                <w:b/>
                <w:bCs/>
                <w:color w:val="365F91"/>
                <w:sz w:val="18"/>
                <w:szCs w:val="18"/>
              </w:rPr>
              <w:t xml:space="preserve"> "Активная политика занятости населения и социальная поддержка безработных граждан"</w:t>
            </w: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Удельный вес трудоустроенных граждан в общей численности граждан, обратившихся за содействием в поиске работы в органы службы занятости</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82,55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82,30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82,35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82,40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82,45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82,50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82,55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82,60</w:t>
            </w:r>
          </w:p>
        </w:tc>
        <w:tc>
          <w:tcPr>
            <w:tcW w:w="324" w:type="pct"/>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82,70</w:t>
            </w: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2,40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2,40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2,30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2,25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2,25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2,20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2,20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2,10</w:t>
            </w:r>
          </w:p>
        </w:tc>
        <w:tc>
          <w:tcPr>
            <w:tcW w:w="324" w:type="pct"/>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w:t>
            </w: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1,50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1,49</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1,48</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1,47</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1,46</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1,44</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1,43</w:t>
            </w:r>
          </w:p>
        </w:tc>
        <w:tc>
          <w:tcPr>
            <w:tcW w:w="324" w:type="pct"/>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1,40</w:t>
            </w: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lastRenderedPageBreak/>
              <w:t>4.</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Удельный вес граждан, получивших государственную услугу по профессиональной ориентации, в численности граждан, обратившихся в органы службы занятости в целях поиска подходящей работы</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64,0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64,10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64,20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64,30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64,40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64,50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64,60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64,70</w:t>
            </w:r>
          </w:p>
        </w:tc>
        <w:tc>
          <w:tcPr>
            <w:tcW w:w="324" w:type="pct"/>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65,0</w:t>
            </w: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63,30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63,60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64,0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64,50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65,0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65,50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66,0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68,0</w:t>
            </w:r>
          </w:p>
        </w:tc>
        <w:tc>
          <w:tcPr>
            <w:tcW w:w="324" w:type="pct"/>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70,0</w:t>
            </w: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Доля работников, трудоустроенных после завершения профессионального обучения, в общем числе работников, прошедших профессиональное обучение</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324" w:type="pct"/>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7.</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человек</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7</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324" w:type="pct"/>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Численность граждан </w:t>
            </w:r>
            <w:proofErr w:type="spellStart"/>
            <w:r w:rsidRPr="0065343A">
              <w:rPr>
                <w:rFonts w:ascii="Times New Roman" w:eastAsia="Times New Roman" w:hAnsi="Times New Roman" w:cs="Times New Roman"/>
                <w:sz w:val="18"/>
                <w:szCs w:val="18"/>
              </w:rPr>
              <w:t>предпенсионного</w:t>
            </w:r>
            <w:proofErr w:type="spellEnd"/>
            <w:r w:rsidRPr="0065343A">
              <w:rPr>
                <w:rFonts w:ascii="Times New Roman" w:eastAsia="Times New Roman" w:hAnsi="Times New Roman" w:cs="Times New Roman"/>
                <w:sz w:val="18"/>
                <w:szCs w:val="18"/>
              </w:rPr>
              <w:t xml:space="preserve"> возраста, прошедших профессиональное обучение и дополнительное профессиональное образование, нарастающим итогом</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человек</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7</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9</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13</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324" w:type="pct"/>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r>
      <w:tr w:rsidR="0065343A" w:rsidRPr="0065343A" w:rsidTr="009C271E">
        <w:trPr>
          <w:trHeight w:val="425"/>
        </w:trPr>
        <w:tc>
          <w:tcPr>
            <w:tcW w:w="5000" w:type="pct"/>
            <w:gridSpan w:val="12"/>
            <w:tcBorders>
              <w:top w:val="single" w:sz="4" w:space="0" w:color="auto"/>
              <w:bottom w:val="single" w:sz="4" w:space="0" w:color="auto"/>
            </w:tcBorders>
          </w:tcPr>
          <w:p w:rsidR="0065343A" w:rsidRPr="0065343A" w:rsidRDefault="000D1156" w:rsidP="0065343A">
            <w:pPr>
              <w:keepNext/>
              <w:keepLines/>
              <w:spacing w:before="480" w:after="0"/>
              <w:outlineLvl w:val="0"/>
              <w:rPr>
                <w:rFonts w:ascii="Times New Roman" w:eastAsia="Times New Roman" w:hAnsi="Times New Roman" w:cs="Times New Roman"/>
                <w:b/>
                <w:bCs/>
                <w:color w:val="365F91"/>
                <w:sz w:val="18"/>
                <w:szCs w:val="18"/>
              </w:rPr>
            </w:pPr>
            <w:hyperlink w:anchor="sub_4000" w:history="1">
              <w:r w:rsidR="0065343A" w:rsidRPr="0065343A">
                <w:rPr>
                  <w:rFonts w:ascii="Times New Roman" w:eastAsia="Times New Roman" w:hAnsi="Times New Roman" w:cs="Times New Roman"/>
                  <w:color w:val="106BBE"/>
                  <w:sz w:val="18"/>
                </w:rPr>
                <w:t>Подпрограмма</w:t>
              </w:r>
            </w:hyperlink>
            <w:r w:rsidR="0065343A" w:rsidRPr="0065343A">
              <w:rPr>
                <w:rFonts w:ascii="Times New Roman" w:eastAsia="Times New Roman" w:hAnsi="Times New Roman" w:cs="Times New Roman"/>
                <w:b/>
                <w:bCs/>
                <w:color w:val="365F91"/>
                <w:sz w:val="18"/>
                <w:szCs w:val="18"/>
              </w:rPr>
              <w:t xml:space="preserve"> "Безопасный труд"</w:t>
            </w: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Уровень производственного травматизма:</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rPr>
            </w:pP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rPr>
            </w:pP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rPr>
            </w:pP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rPr>
            </w:pP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rPr>
            </w:pP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rPr>
            </w:pP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rPr>
            </w:pP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rPr>
            </w:pPr>
          </w:p>
        </w:tc>
        <w:tc>
          <w:tcPr>
            <w:tcW w:w="324" w:type="pct"/>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rPr>
            </w:pP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1.1.</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Численность пострадавших в результате несчастных случаев на производстве со смертельным исходом в расчете на 1 тыс. работающих</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человек</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0,001</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0,005</w:t>
            </w:r>
          </w:p>
        </w:tc>
        <w:tc>
          <w:tcPr>
            <w:tcW w:w="324" w:type="pct"/>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0,005</w:t>
            </w: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Количество пострадавших на производстве на 1 тыс. работающих</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человек</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0,002</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0,002</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0,002</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0,001</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324" w:type="pct"/>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1.3.</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Количество дней временной нетрудоспособности в связи с несчастным случаем на производстве в расчете на 1 пострадавшего</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дней</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42,8</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42,8</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42,6</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42,6</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42,4</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42,4</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42,2</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42,2</w:t>
            </w:r>
          </w:p>
        </w:tc>
        <w:tc>
          <w:tcPr>
            <w:tcW w:w="324" w:type="pct"/>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42,0</w:t>
            </w: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человек</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17</w:t>
            </w:r>
            <w:hyperlink w:anchor="sub_8888" w:history="1">
              <w:r w:rsidRPr="0065343A">
                <w:rPr>
                  <w:rFonts w:ascii="Times New Roman" w:eastAsia="Times New Roman" w:hAnsi="Times New Roman" w:cs="Arial"/>
                  <w:color w:val="106BBE"/>
                  <w:sz w:val="18"/>
                </w:rPr>
                <w:t>**</w:t>
              </w:r>
            </w:hyperlink>
          </w:p>
        </w:tc>
        <w:tc>
          <w:tcPr>
            <w:tcW w:w="324" w:type="pct"/>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17**</w:t>
            </w: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Динамика оценки труда:</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24" w:type="pct"/>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2.1.</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Количество рабочих мест, на которых проведена специальная оценка условий труда</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тыс. рабочих мест</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1,8</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2,3</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2,9</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3,3</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3,8</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4,0</w:t>
            </w:r>
          </w:p>
        </w:tc>
        <w:tc>
          <w:tcPr>
            <w:tcW w:w="324" w:type="pct"/>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5,0</w:t>
            </w: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2.2.</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Количество рабочих мест, на которых улучшены условия труда по результатам специальной оценки условий труда</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тыс. рабочих мест</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2,0</w:t>
            </w:r>
          </w:p>
        </w:tc>
        <w:tc>
          <w:tcPr>
            <w:tcW w:w="324" w:type="pct"/>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2,0</w:t>
            </w: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Доля </w:t>
            </w:r>
            <w:proofErr w:type="gramStart"/>
            <w:r w:rsidRPr="0065343A">
              <w:rPr>
                <w:rFonts w:ascii="Times New Roman" w:eastAsia="Times New Roman" w:hAnsi="Times New Roman" w:cs="Times New Roman"/>
                <w:sz w:val="18"/>
                <w:szCs w:val="18"/>
              </w:rPr>
              <w:t>обученных</w:t>
            </w:r>
            <w:proofErr w:type="gramEnd"/>
            <w:r w:rsidRPr="0065343A">
              <w:rPr>
                <w:rFonts w:ascii="Times New Roman" w:eastAsia="Times New Roman" w:hAnsi="Times New Roman" w:cs="Times New Roman"/>
                <w:sz w:val="18"/>
                <w:szCs w:val="18"/>
              </w:rPr>
              <w:t xml:space="preserve"> по охране труда в расчете на 100 работающих</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2,8</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2,9</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3,2</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3,2</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3,5</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3,5</w:t>
            </w:r>
          </w:p>
        </w:tc>
        <w:tc>
          <w:tcPr>
            <w:tcW w:w="324" w:type="pct"/>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4,0</w:t>
            </w:r>
          </w:p>
        </w:tc>
      </w:tr>
      <w:tr w:rsidR="0065343A" w:rsidRPr="0065343A" w:rsidTr="009C271E">
        <w:trPr>
          <w:trHeight w:val="562"/>
        </w:trPr>
        <w:tc>
          <w:tcPr>
            <w:tcW w:w="5000" w:type="pct"/>
            <w:gridSpan w:val="12"/>
            <w:tcBorders>
              <w:top w:val="single" w:sz="4" w:space="0" w:color="auto"/>
              <w:bottom w:val="single" w:sz="4" w:space="0" w:color="auto"/>
            </w:tcBorders>
          </w:tcPr>
          <w:p w:rsidR="0065343A" w:rsidRPr="0065343A" w:rsidRDefault="000D1156" w:rsidP="0065343A">
            <w:pPr>
              <w:keepNext/>
              <w:keepLines/>
              <w:spacing w:before="480" w:after="0"/>
              <w:outlineLvl w:val="0"/>
              <w:rPr>
                <w:rFonts w:ascii="Times New Roman" w:eastAsia="Times New Roman" w:hAnsi="Times New Roman" w:cs="Times New Roman"/>
                <w:b/>
                <w:bCs/>
                <w:color w:val="365F91"/>
                <w:sz w:val="18"/>
                <w:szCs w:val="18"/>
              </w:rPr>
            </w:pPr>
            <w:hyperlink w:anchor="sub_5000" w:history="1">
              <w:r w:rsidR="0065343A" w:rsidRPr="0065343A">
                <w:rPr>
                  <w:rFonts w:ascii="Times New Roman" w:eastAsia="Times New Roman" w:hAnsi="Times New Roman" w:cs="Times New Roman"/>
                  <w:color w:val="106BBE"/>
                  <w:sz w:val="18"/>
                </w:rPr>
                <w:t>Подпрограмма</w:t>
              </w:r>
            </w:hyperlink>
            <w:r w:rsidR="0065343A" w:rsidRPr="0065343A">
              <w:rPr>
                <w:rFonts w:ascii="Times New Roman" w:eastAsia="Times New Roman" w:hAnsi="Times New Roman" w:cs="Times New Roman"/>
                <w:b/>
                <w:bCs/>
                <w:color w:val="365F91"/>
                <w:sz w:val="18"/>
                <w:szCs w:val="18"/>
              </w:rPr>
              <w:t xml:space="preserve"> "Сопровождение инвалидов молодого возраста при получении ими профессионального образования и содействие в последующем трудоустройстве"</w:t>
            </w:r>
          </w:p>
        </w:tc>
      </w:tr>
      <w:tr w:rsidR="0065343A" w:rsidRPr="0065343A" w:rsidTr="00127421">
        <w:tc>
          <w:tcPr>
            <w:tcW w:w="278" w:type="pc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w:t>
            </w:r>
          </w:p>
        </w:tc>
        <w:tc>
          <w:tcPr>
            <w:tcW w:w="134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Доля трудоустроенных выпускников-инвалидов в общей численности выпускников-инвалидов профессиональных образовательных организаций, обратившихся в органы службы занятости населения</w:t>
            </w:r>
          </w:p>
        </w:tc>
        <w:tc>
          <w:tcPr>
            <w:tcW w:w="4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60,0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60,0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60,0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62,0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65,0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67,0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70,0</w:t>
            </w:r>
          </w:p>
        </w:tc>
        <w:tc>
          <w:tcPr>
            <w:tcW w:w="324"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72,0</w:t>
            </w:r>
          </w:p>
        </w:tc>
        <w:tc>
          <w:tcPr>
            <w:tcW w:w="324" w:type="pct"/>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75,0</w:t>
            </w:r>
          </w:p>
        </w:tc>
      </w:tr>
    </w:tbl>
    <w:p w:rsidR="0065343A" w:rsidRPr="0065343A" w:rsidRDefault="0065343A" w:rsidP="0065343A">
      <w:pPr>
        <w:widowControl w:val="0"/>
        <w:suppressAutoHyphens/>
        <w:autoSpaceDE w:val="0"/>
        <w:autoSpaceDN w:val="0"/>
        <w:adjustRightInd w:val="0"/>
        <w:spacing w:after="0" w:line="240" w:lineRule="auto"/>
        <w:jc w:val="center"/>
        <w:rPr>
          <w:rFonts w:ascii="Times New Roman" w:eastAsia="Times New Roman" w:hAnsi="Times New Roman" w:cs="Times New Roman"/>
          <w:b/>
          <w:color w:val="FF0000"/>
          <w:kern w:val="36"/>
          <w:sz w:val="24"/>
          <w:szCs w:val="24"/>
        </w:rPr>
      </w:pPr>
    </w:p>
    <w:p w:rsidR="0065343A" w:rsidRPr="0065343A" w:rsidRDefault="0065343A" w:rsidP="0065343A">
      <w:pPr>
        <w:suppressAutoHyphens/>
        <w:spacing w:line="240" w:lineRule="auto"/>
        <w:jc w:val="right"/>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Приложение № 2</w:t>
      </w:r>
    </w:p>
    <w:p w:rsidR="0065343A" w:rsidRPr="0065343A" w:rsidRDefault="0065343A" w:rsidP="0065343A">
      <w:pPr>
        <w:suppressAutoHyphens/>
        <w:spacing w:line="240" w:lineRule="auto"/>
        <w:ind w:left="5954"/>
        <w:jc w:val="right"/>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 xml:space="preserve">к муниципальной программе Ибресинского района Чувашской Республики «Содействие занятости населения» на 2019-2035 годы </w:t>
      </w:r>
    </w:p>
    <w:p w:rsidR="0065343A" w:rsidRPr="0065343A" w:rsidRDefault="0065343A" w:rsidP="0065343A">
      <w:pPr>
        <w:keepNext/>
        <w:keepLines/>
        <w:spacing w:before="480" w:after="0"/>
        <w:jc w:val="center"/>
        <w:outlineLvl w:val="0"/>
        <w:rPr>
          <w:rFonts w:ascii="Times New Roman" w:eastAsia="Times New Roman" w:hAnsi="Times New Roman" w:cs="Times New Roman"/>
          <w:b/>
          <w:bCs/>
          <w:color w:val="365F91"/>
          <w:sz w:val="18"/>
          <w:szCs w:val="18"/>
        </w:rPr>
      </w:pPr>
      <w:r w:rsidRPr="0065343A">
        <w:rPr>
          <w:rFonts w:ascii="Times New Roman" w:eastAsia="Times New Roman" w:hAnsi="Times New Roman" w:cs="Times New Roman"/>
          <w:b/>
          <w:bCs/>
          <w:color w:val="365F91"/>
          <w:sz w:val="18"/>
          <w:szCs w:val="18"/>
        </w:rPr>
        <w:t>Ресурсное обеспечение</w:t>
      </w:r>
      <w:r w:rsidRPr="0065343A">
        <w:rPr>
          <w:rFonts w:ascii="Times New Roman" w:eastAsia="Times New Roman" w:hAnsi="Times New Roman" w:cs="Times New Roman"/>
          <w:b/>
          <w:bCs/>
          <w:color w:val="365F91"/>
          <w:sz w:val="18"/>
          <w:szCs w:val="18"/>
        </w:rPr>
        <w:br/>
        <w:t>и прогнозная (справочная) оценка расходов за счет всех источников финансирования реализации муниципальной программы Ибресинского района Чувашской Республики «Содействие занятости населения» на 2019-2035 годы</w:t>
      </w:r>
    </w:p>
    <w:tbl>
      <w:tblPr>
        <w:tblW w:w="152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
        <w:gridCol w:w="2106"/>
        <w:gridCol w:w="790"/>
        <w:gridCol w:w="1053"/>
        <w:gridCol w:w="1974"/>
        <w:gridCol w:w="921"/>
        <w:gridCol w:w="921"/>
        <w:gridCol w:w="921"/>
        <w:gridCol w:w="921"/>
        <w:gridCol w:w="921"/>
        <w:gridCol w:w="921"/>
        <w:gridCol w:w="921"/>
        <w:gridCol w:w="921"/>
        <w:gridCol w:w="1054"/>
      </w:tblGrid>
      <w:tr w:rsidR="0065343A" w:rsidRPr="0065343A" w:rsidTr="00127421">
        <w:tc>
          <w:tcPr>
            <w:tcW w:w="921" w:type="dxa"/>
            <w:vMerge w:val="restar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Статус</w:t>
            </w:r>
          </w:p>
        </w:tc>
        <w:tc>
          <w:tcPr>
            <w:tcW w:w="2106"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1843"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Код </w:t>
            </w:r>
            <w:hyperlink r:id="rId10" w:history="1">
              <w:r w:rsidRPr="0065343A">
                <w:rPr>
                  <w:rFonts w:ascii="Times New Roman" w:eastAsia="Times New Roman" w:hAnsi="Times New Roman" w:cs="Arial"/>
                  <w:color w:val="106BBE"/>
                  <w:sz w:val="18"/>
                </w:rPr>
                <w:t>бюджетной классификации</w:t>
              </w:r>
            </w:hyperlink>
          </w:p>
        </w:tc>
        <w:tc>
          <w:tcPr>
            <w:tcW w:w="1974"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Источники финансирования</w:t>
            </w:r>
          </w:p>
        </w:tc>
        <w:tc>
          <w:tcPr>
            <w:tcW w:w="8422" w:type="dxa"/>
            <w:gridSpan w:val="9"/>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Расходы по годам, тыс. рублей</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nil"/>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главный распорядитель бюджетных средств</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0D1156"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hyperlink r:id="rId11" w:history="1">
              <w:r w:rsidR="0065343A" w:rsidRPr="0065343A">
                <w:rPr>
                  <w:rFonts w:ascii="Times New Roman" w:eastAsia="Times New Roman" w:hAnsi="Times New Roman" w:cs="Arial"/>
                  <w:color w:val="106BBE"/>
                  <w:sz w:val="18"/>
                </w:rPr>
                <w:t>целевая статья расходов</w:t>
              </w:r>
            </w:hyperlink>
          </w:p>
        </w:tc>
        <w:tc>
          <w:tcPr>
            <w:tcW w:w="1974" w:type="dxa"/>
            <w:vMerge/>
            <w:tcBorders>
              <w:top w:val="single" w:sz="4" w:space="0" w:color="auto"/>
              <w:left w:val="single" w:sz="4" w:space="0" w:color="auto"/>
              <w:bottom w:val="nil"/>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2019</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2021</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2022</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2023</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2025</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2026-2030</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2031-2035</w:t>
            </w:r>
          </w:p>
        </w:tc>
      </w:tr>
      <w:tr w:rsidR="0065343A" w:rsidRPr="0065343A" w:rsidTr="00127421">
        <w:tc>
          <w:tcPr>
            <w:tcW w:w="921" w:type="dxa"/>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w:t>
            </w:r>
          </w:p>
        </w:tc>
        <w:tc>
          <w:tcPr>
            <w:tcW w:w="2106"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w:t>
            </w: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9</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11</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13</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w:t>
            </w:r>
          </w:p>
        </w:tc>
      </w:tr>
      <w:tr w:rsidR="0065343A" w:rsidRPr="0065343A" w:rsidTr="00127421">
        <w:tc>
          <w:tcPr>
            <w:tcW w:w="921" w:type="dxa"/>
            <w:vMerge w:val="restart"/>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Государственная программа Чувашской Республики</w:t>
            </w:r>
          </w:p>
        </w:tc>
        <w:tc>
          <w:tcPr>
            <w:tcW w:w="2106"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"Содействие занятости населения"</w:t>
            </w: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338,05</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338,05</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338,05</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338,05</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338,05</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338,05</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338,05</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1690,25</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1690,25</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Ц600000000</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85,38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426,9</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426,9</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1263,35</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1263,35</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средства ГУ - РО Фонда социального страхования Российской Федерации по Чувашской Республике - Чувашии</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внебюджетные источники</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21" w:type="dxa"/>
            <w:vMerge w:val="restart"/>
            <w:tcBorders>
              <w:top w:val="single" w:sz="4" w:space="0" w:color="auto"/>
              <w:bottom w:val="single" w:sz="4" w:space="0" w:color="auto"/>
              <w:right w:val="single" w:sz="4" w:space="0" w:color="auto"/>
            </w:tcBorders>
          </w:tcPr>
          <w:p w:rsidR="0065343A" w:rsidRPr="0065343A" w:rsidRDefault="000D1156" w:rsidP="0065343A">
            <w:pPr>
              <w:autoSpaceDE w:val="0"/>
              <w:autoSpaceDN w:val="0"/>
              <w:adjustRightInd w:val="0"/>
              <w:spacing w:after="0" w:line="240" w:lineRule="auto"/>
              <w:rPr>
                <w:rFonts w:ascii="Times New Roman" w:eastAsia="Times New Roman" w:hAnsi="Times New Roman" w:cs="Times New Roman"/>
                <w:sz w:val="18"/>
                <w:szCs w:val="18"/>
              </w:rPr>
            </w:pPr>
            <w:hyperlink w:anchor="sub_3000" w:history="1">
              <w:r w:rsidR="0065343A" w:rsidRPr="0065343A">
                <w:rPr>
                  <w:rFonts w:ascii="Times New Roman" w:eastAsia="Times New Roman" w:hAnsi="Times New Roman" w:cs="Times New Roman"/>
                  <w:color w:val="106BBE"/>
                  <w:sz w:val="18"/>
                </w:rPr>
                <w:t>Подпрограмма 1</w:t>
              </w:r>
            </w:hyperlink>
          </w:p>
        </w:tc>
        <w:tc>
          <w:tcPr>
            <w:tcW w:w="2106"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"Активная политика занятости населения и социальная поддержка безработных граждан"</w:t>
            </w: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1263,35</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1263,35</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Ц610000000</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9C271E">
        <w:trPr>
          <w:trHeight w:val="277"/>
        </w:trPr>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1263,35</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1263,35</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внебюджетные источники</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21" w:type="dxa"/>
            <w:vMerge w:val="restart"/>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Основное мероприятие 1</w:t>
            </w:r>
          </w:p>
        </w:tc>
        <w:tc>
          <w:tcPr>
            <w:tcW w:w="2106"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Мероприятия в области содействия занятости населения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1263,35</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1263,35</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Ц610100000</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1263,35</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1263,35</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внебюджетные источники</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21" w:type="dxa"/>
            <w:vMerge w:val="restart"/>
            <w:tcBorders>
              <w:top w:val="single" w:sz="4" w:space="0" w:color="auto"/>
              <w:bottom w:val="single" w:sz="4" w:space="0" w:color="auto"/>
              <w:right w:val="single" w:sz="4" w:space="0" w:color="auto"/>
            </w:tcBorders>
          </w:tcPr>
          <w:p w:rsidR="0065343A" w:rsidRPr="0065343A" w:rsidRDefault="000D1156" w:rsidP="0065343A">
            <w:pPr>
              <w:autoSpaceDE w:val="0"/>
              <w:autoSpaceDN w:val="0"/>
              <w:adjustRightInd w:val="0"/>
              <w:spacing w:after="0" w:line="240" w:lineRule="auto"/>
              <w:rPr>
                <w:rFonts w:ascii="Times New Roman" w:eastAsia="Times New Roman" w:hAnsi="Times New Roman" w:cs="Times New Roman"/>
                <w:sz w:val="18"/>
                <w:szCs w:val="18"/>
              </w:rPr>
            </w:pPr>
            <w:hyperlink w:anchor="sub_4000" w:history="1">
              <w:r w:rsidR="0065343A" w:rsidRPr="0065343A">
                <w:rPr>
                  <w:rFonts w:ascii="Times New Roman" w:eastAsia="Times New Roman" w:hAnsi="Times New Roman" w:cs="Times New Roman"/>
                  <w:color w:val="106BBE"/>
                  <w:sz w:val="18"/>
                </w:rPr>
                <w:t>Подпрограмма 2</w:t>
              </w:r>
            </w:hyperlink>
          </w:p>
        </w:tc>
        <w:tc>
          <w:tcPr>
            <w:tcW w:w="2106"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"Безопасный труд"</w:t>
            </w: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277,0</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277,0</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Ц63000000</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277,0</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277,0</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средства ГУ - РО Фонда социального страхования Российской Федерации по Чувашской Республике - Чувашии</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внебюджетные источники</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21" w:type="dxa"/>
            <w:vMerge w:val="restart"/>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Основное мероприятие 1</w:t>
            </w:r>
          </w:p>
        </w:tc>
        <w:tc>
          <w:tcPr>
            <w:tcW w:w="2106"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Организационно-техническое обеспечение охраны труда и здоровья </w:t>
            </w:r>
            <w:proofErr w:type="gramStart"/>
            <w:r w:rsidRPr="0065343A">
              <w:rPr>
                <w:rFonts w:ascii="Times New Roman" w:eastAsia="Times New Roman" w:hAnsi="Times New Roman" w:cs="Times New Roman"/>
                <w:sz w:val="18"/>
                <w:szCs w:val="18"/>
              </w:rPr>
              <w:t>работающих</w:t>
            </w:r>
            <w:proofErr w:type="gramEnd"/>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277,0</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277,0</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Ц630100000</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277,0</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277,0</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внебюджетные источники</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21" w:type="dxa"/>
            <w:vMerge w:val="restart"/>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Основное мероприятие 2</w:t>
            </w:r>
          </w:p>
        </w:tc>
        <w:tc>
          <w:tcPr>
            <w:tcW w:w="2106"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Учебное и научное обеспечение охраны труда и здоровья </w:t>
            </w:r>
            <w:proofErr w:type="gramStart"/>
            <w:r w:rsidRPr="0065343A">
              <w:rPr>
                <w:rFonts w:ascii="Times New Roman" w:eastAsia="Times New Roman" w:hAnsi="Times New Roman" w:cs="Times New Roman"/>
                <w:sz w:val="18"/>
                <w:szCs w:val="18"/>
              </w:rPr>
              <w:t>работающих</w:t>
            </w:r>
            <w:proofErr w:type="gramEnd"/>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Ц630200000</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средства ГУ - РО Фонда социального страхования Российской Федерации по Чувашской Республике - Чувашии</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внебюджетные источники</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21" w:type="dxa"/>
            <w:vMerge w:val="restart"/>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Основное мероприятие 3</w:t>
            </w:r>
          </w:p>
        </w:tc>
        <w:tc>
          <w:tcPr>
            <w:tcW w:w="2106"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Информационное обеспечение охраны труда и здоровья </w:t>
            </w:r>
            <w:proofErr w:type="gramStart"/>
            <w:r w:rsidRPr="0065343A">
              <w:rPr>
                <w:rFonts w:ascii="Times New Roman" w:eastAsia="Times New Roman" w:hAnsi="Times New Roman" w:cs="Times New Roman"/>
                <w:sz w:val="18"/>
                <w:szCs w:val="18"/>
              </w:rPr>
              <w:t>работающих</w:t>
            </w:r>
            <w:proofErr w:type="gramEnd"/>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Ц630300000</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средства ГУ - РО Фонда социального страхования Российской Федерации по Чувашской Республике - Чувашии</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внебюджетные источники</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105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21" w:type="dxa"/>
            <w:vMerge w:val="restart"/>
            <w:tcBorders>
              <w:top w:val="single" w:sz="4" w:space="0" w:color="auto"/>
              <w:bottom w:val="single" w:sz="4" w:space="0" w:color="auto"/>
              <w:right w:val="single" w:sz="4" w:space="0" w:color="auto"/>
            </w:tcBorders>
          </w:tcPr>
          <w:p w:rsidR="0065343A" w:rsidRPr="0065343A" w:rsidRDefault="000D1156" w:rsidP="0065343A">
            <w:pPr>
              <w:autoSpaceDE w:val="0"/>
              <w:autoSpaceDN w:val="0"/>
              <w:adjustRightInd w:val="0"/>
              <w:spacing w:after="0" w:line="240" w:lineRule="auto"/>
              <w:rPr>
                <w:rFonts w:ascii="Times New Roman" w:eastAsia="Times New Roman" w:hAnsi="Times New Roman" w:cs="Times New Roman"/>
                <w:sz w:val="18"/>
                <w:szCs w:val="18"/>
              </w:rPr>
            </w:pPr>
            <w:hyperlink w:anchor="sub_5000" w:history="1">
              <w:r w:rsidR="0065343A" w:rsidRPr="0065343A">
                <w:rPr>
                  <w:rFonts w:ascii="Times New Roman" w:eastAsia="Times New Roman" w:hAnsi="Times New Roman" w:cs="Times New Roman"/>
                  <w:color w:val="106BBE"/>
                  <w:sz w:val="18"/>
                </w:rPr>
                <w:t>Подпрограмма 3</w:t>
              </w:r>
            </w:hyperlink>
          </w:p>
        </w:tc>
        <w:tc>
          <w:tcPr>
            <w:tcW w:w="2106"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"Сопровождение инвалидов молодого возраста при получении ими профессионального образования и содействие в последующем трудоустройстве"</w:t>
            </w: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149,9</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149,9</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Ц640000000</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149,9</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149,9</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внебюджетные источники</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r>
      <w:tr w:rsidR="0065343A" w:rsidRPr="0065343A" w:rsidTr="00127421">
        <w:tc>
          <w:tcPr>
            <w:tcW w:w="921" w:type="dxa"/>
            <w:vMerge w:val="restart"/>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Основное меропри</w:t>
            </w:r>
            <w:r w:rsidRPr="0065343A">
              <w:rPr>
                <w:rFonts w:ascii="Times New Roman" w:eastAsia="Times New Roman" w:hAnsi="Times New Roman" w:cs="Times New Roman"/>
                <w:sz w:val="18"/>
                <w:szCs w:val="18"/>
              </w:rPr>
              <w:lastRenderedPageBreak/>
              <w:t>ятие 1</w:t>
            </w:r>
          </w:p>
        </w:tc>
        <w:tc>
          <w:tcPr>
            <w:tcW w:w="2106"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lastRenderedPageBreak/>
              <w:t>Содействие инвалидам молодого возраста в трудоустройстве</w:t>
            </w: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всего</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149,9</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149,9</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856</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Ц640200000</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республиканский бюджет Чувашской Республики</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149,9</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149,9</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r>
      <w:tr w:rsidR="0065343A" w:rsidRPr="0065343A" w:rsidTr="00127421">
        <w:tc>
          <w:tcPr>
            <w:tcW w:w="921"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106"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7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внебюджетные источники</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9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5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r>
    </w:tbl>
    <w:p w:rsidR="0065343A" w:rsidRPr="0065343A" w:rsidRDefault="0065343A" w:rsidP="0065343A">
      <w:pPr>
        <w:rPr>
          <w:rFonts w:ascii="Times New Roman" w:eastAsia="Times New Roman" w:hAnsi="Times New Roman" w:cs="Times New Roman"/>
          <w:sz w:val="18"/>
          <w:szCs w:val="18"/>
        </w:rPr>
      </w:pPr>
    </w:p>
    <w:p w:rsidR="0065343A" w:rsidRPr="0065343A" w:rsidRDefault="0065343A" w:rsidP="0065343A">
      <w:pPr>
        <w:widowControl w:val="0"/>
        <w:suppressAutoHyphens/>
        <w:autoSpaceDE w:val="0"/>
        <w:autoSpaceDN w:val="0"/>
        <w:adjustRightInd w:val="0"/>
        <w:spacing w:after="0" w:line="240" w:lineRule="auto"/>
        <w:rPr>
          <w:rFonts w:ascii="Times New Roman" w:eastAsia="Times New Roman" w:hAnsi="Times New Roman" w:cs="Times New Roman"/>
          <w:bCs/>
          <w:sz w:val="24"/>
          <w:szCs w:val="24"/>
        </w:rPr>
        <w:sectPr w:rsidR="0065343A" w:rsidRPr="0065343A" w:rsidSect="00127421">
          <w:pgSz w:w="16838" w:h="11905" w:orient="landscape"/>
          <w:pgMar w:top="709" w:right="1134" w:bottom="851" w:left="1134" w:header="510" w:footer="0" w:gutter="0"/>
          <w:cols w:space="720"/>
          <w:noEndnote/>
          <w:docGrid w:linePitch="326"/>
        </w:sectPr>
      </w:pPr>
    </w:p>
    <w:p w:rsidR="0065343A" w:rsidRPr="0065343A" w:rsidRDefault="0065343A" w:rsidP="0065343A">
      <w:pPr>
        <w:widowControl w:val="0"/>
        <w:suppressAutoHyphens/>
        <w:autoSpaceDE w:val="0"/>
        <w:autoSpaceDN w:val="0"/>
        <w:adjustRightInd w:val="0"/>
        <w:spacing w:after="0" w:line="240" w:lineRule="auto"/>
        <w:rPr>
          <w:rFonts w:ascii="Times New Roman" w:eastAsia="Times New Roman" w:hAnsi="Times New Roman" w:cs="Times New Roman"/>
          <w:bCs/>
          <w:sz w:val="24"/>
          <w:szCs w:val="24"/>
        </w:rPr>
      </w:pPr>
    </w:p>
    <w:p w:rsidR="0065343A" w:rsidRPr="0065343A" w:rsidRDefault="0065343A" w:rsidP="0065343A">
      <w:pPr>
        <w:widowControl w:val="0"/>
        <w:suppressAutoHyphens/>
        <w:autoSpaceDE w:val="0"/>
        <w:autoSpaceDN w:val="0"/>
        <w:adjustRightInd w:val="0"/>
        <w:spacing w:after="0" w:line="240" w:lineRule="auto"/>
        <w:ind w:left="4820"/>
        <w:jc w:val="right"/>
        <w:rPr>
          <w:rFonts w:ascii="Times New Roman" w:eastAsia="Times New Roman" w:hAnsi="Times New Roman" w:cs="Times New Roman"/>
          <w:bCs/>
          <w:sz w:val="24"/>
          <w:szCs w:val="24"/>
        </w:rPr>
      </w:pPr>
      <w:r w:rsidRPr="0065343A">
        <w:rPr>
          <w:rFonts w:ascii="Times New Roman" w:eastAsia="Times New Roman" w:hAnsi="Times New Roman" w:cs="Times New Roman"/>
          <w:bCs/>
          <w:sz w:val="24"/>
          <w:szCs w:val="24"/>
        </w:rPr>
        <w:t>Приложение № 3</w:t>
      </w:r>
    </w:p>
    <w:p w:rsidR="0065343A" w:rsidRPr="0065343A" w:rsidRDefault="0065343A" w:rsidP="0065343A">
      <w:pPr>
        <w:widowControl w:val="0"/>
        <w:suppressAutoHyphens/>
        <w:autoSpaceDE w:val="0"/>
        <w:autoSpaceDN w:val="0"/>
        <w:adjustRightInd w:val="0"/>
        <w:spacing w:after="0" w:line="240" w:lineRule="auto"/>
        <w:ind w:left="4820"/>
        <w:jc w:val="right"/>
        <w:rPr>
          <w:rFonts w:ascii="Times New Roman" w:eastAsia="Times New Roman" w:hAnsi="Times New Roman" w:cs="Times New Roman"/>
          <w:sz w:val="24"/>
          <w:szCs w:val="24"/>
        </w:rPr>
      </w:pPr>
      <w:r w:rsidRPr="0065343A">
        <w:rPr>
          <w:rFonts w:ascii="Times New Roman" w:eastAsia="Times New Roman" w:hAnsi="Times New Roman" w:cs="Times New Roman"/>
          <w:bCs/>
          <w:sz w:val="24"/>
          <w:szCs w:val="24"/>
        </w:rPr>
        <w:t xml:space="preserve">к Муниципальной программе </w:t>
      </w:r>
      <w:r w:rsidRPr="0065343A">
        <w:rPr>
          <w:rFonts w:ascii="Times New Roman" w:eastAsia="Times New Roman" w:hAnsi="Times New Roman" w:cs="Times New Roman"/>
          <w:sz w:val="24"/>
          <w:szCs w:val="24"/>
        </w:rPr>
        <w:t>Ибресинского  района Чувашской Республики</w:t>
      </w:r>
    </w:p>
    <w:p w:rsidR="0065343A" w:rsidRPr="0065343A" w:rsidRDefault="0065343A" w:rsidP="0065343A">
      <w:pPr>
        <w:widowControl w:val="0"/>
        <w:suppressAutoHyphens/>
        <w:autoSpaceDE w:val="0"/>
        <w:autoSpaceDN w:val="0"/>
        <w:adjustRightInd w:val="0"/>
        <w:spacing w:after="0" w:line="240" w:lineRule="auto"/>
        <w:ind w:left="4820"/>
        <w:jc w:val="right"/>
        <w:rPr>
          <w:rFonts w:ascii="Calibri" w:eastAsia="Times New Roman" w:hAnsi="Calibri" w:cs="Times New Roman"/>
          <w:b/>
          <w:kern w:val="36"/>
        </w:rPr>
      </w:pPr>
      <w:r w:rsidRPr="0065343A">
        <w:rPr>
          <w:rFonts w:ascii="Times New Roman" w:eastAsia="Times New Roman" w:hAnsi="Times New Roman" w:cs="Times New Roman"/>
          <w:sz w:val="24"/>
          <w:szCs w:val="24"/>
        </w:rPr>
        <w:t xml:space="preserve">«Содействие занятости населения»  на 2019-2035 годы </w:t>
      </w:r>
    </w:p>
    <w:p w:rsidR="0065343A" w:rsidRPr="0065343A" w:rsidRDefault="0065343A" w:rsidP="0065343A">
      <w:pPr>
        <w:widowControl w:val="0"/>
        <w:suppressAutoHyphens/>
        <w:autoSpaceDE w:val="0"/>
        <w:autoSpaceDN w:val="0"/>
        <w:adjustRightInd w:val="0"/>
        <w:spacing w:after="0" w:line="240" w:lineRule="auto"/>
        <w:jc w:val="center"/>
        <w:rPr>
          <w:rFonts w:ascii="Times New Roman" w:eastAsia="Times New Roman" w:hAnsi="Times New Roman" w:cs="Times New Roman"/>
          <w:b/>
          <w:kern w:val="36"/>
          <w:sz w:val="24"/>
          <w:szCs w:val="24"/>
        </w:rPr>
      </w:pPr>
    </w:p>
    <w:p w:rsidR="0065343A" w:rsidRPr="0065343A" w:rsidRDefault="0065343A" w:rsidP="0065343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65343A">
        <w:rPr>
          <w:rFonts w:ascii="Times New Roman" w:eastAsia="Times New Roman" w:hAnsi="Times New Roman" w:cs="Times New Roman"/>
          <w:b/>
          <w:bCs/>
          <w:sz w:val="24"/>
          <w:szCs w:val="24"/>
        </w:rPr>
        <w:t>Подпрограмма</w:t>
      </w:r>
    </w:p>
    <w:p w:rsidR="0065343A" w:rsidRPr="0065343A" w:rsidRDefault="0065343A" w:rsidP="0065343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65343A">
        <w:rPr>
          <w:rFonts w:ascii="Times New Roman" w:eastAsia="Times New Roman" w:hAnsi="Times New Roman" w:cs="Times New Roman"/>
          <w:b/>
          <w:bCs/>
          <w:sz w:val="24"/>
          <w:szCs w:val="24"/>
        </w:rPr>
        <w:t>"Активная политика занятости населения и социальная поддержка безработных граждан" муниципальной программы Ибресинского района  Чувашской Республики "Содействие занятости населения"</w:t>
      </w:r>
    </w:p>
    <w:p w:rsidR="0065343A" w:rsidRPr="0065343A" w:rsidRDefault="0065343A" w:rsidP="0065343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p>
    <w:p w:rsidR="0065343A" w:rsidRPr="0065343A" w:rsidRDefault="0065343A" w:rsidP="0065343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65343A">
        <w:rPr>
          <w:rFonts w:ascii="Times New Roman" w:eastAsia="Times New Roman" w:hAnsi="Times New Roman" w:cs="Times New Roman"/>
          <w:b/>
          <w:bCs/>
          <w:sz w:val="24"/>
          <w:szCs w:val="24"/>
        </w:rPr>
        <w:t>Паспорт подпрограммы</w:t>
      </w:r>
    </w:p>
    <w:p w:rsidR="0065343A" w:rsidRPr="0065343A" w:rsidRDefault="0065343A" w:rsidP="0065343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tbl>
      <w:tblPr>
        <w:tblW w:w="9779" w:type="dxa"/>
        <w:tblCellSpacing w:w="5" w:type="nil"/>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85"/>
        <w:gridCol w:w="6094"/>
      </w:tblGrid>
      <w:tr w:rsidR="0065343A" w:rsidRPr="0065343A" w:rsidTr="00127421">
        <w:trPr>
          <w:tblCellSpacing w:w="5" w:type="nil"/>
        </w:trPr>
        <w:tc>
          <w:tcPr>
            <w:tcW w:w="3685" w:type="dxa"/>
          </w:tcPr>
          <w:p w:rsidR="0065343A" w:rsidRPr="0065343A" w:rsidRDefault="0065343A" w:rsidP="0065343A">
            <w:pPr>
              <w:suppressAutoHyphens/>
              <w:spacing w:after="0" w:line="240" w:lineRule="auto"/>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Ответственный исполнитель муниципальной Подпрограммы</w:t>
            </w:r>
          </w:p>
        </w:tc>
        <w:tc>
          <w:tcPr>
            <w:tcW w:w="6094" w:type="dxa"/>
          </w:tcPr>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Администрация Ибресинского района</w:t>
            </w:r>
          </w:p>
        </w:tc>
      </w:tr>
      <w:tr w:rsidR="0065343A" w:rsidRPr="0065343A" w:rsidTr="00127421">
        <w:trPr>
          <w:tblCellSpacing w:w="5" w:type="nil"/>
        </w:trPr>
        <w:tc>
          <w:tcPr>
            <w:tcW w:w="3685" w:type="dxa"/>
          </w:tcPr>
          <w:p w:rsidR="0065343A" w:rsidRPr="0065343A" w:rsidRDefault="0065343A" w:rsidP="0065343A">
            <w:pPr>
              <w:suppressAutoHyphens/>
              <w:spacing w:after="0" w:line="240" w:lineRule="auto"/>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Соисполнители муниципальной Подпрограммы</w:t>
            </w:r>
          </w:p>
        </w:tc>
        <w:tc>
          <w:tcPr>
            <w:tcW w:w="6094" w:type="dxa"/>
          </w:tcPr>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казенное учреждение Чувашской Республики «Центр занятости населения Вурнарского района» Министерства труда и социальной защиты Чувашской Республики;</w:t>
            </w:r>
          </w:p>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администрации сельских и городского поселений Ибресинского района;</w:t>
            </w:r>
          </w:p>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муниципальные бюджетные образовательные учреждения Ибресинского района.</w:t>
            </w:r>
          </w:p>
        </w:tc>
      </w:tr>
      <w:tr w:rsidR="0065343A" w:rsidRPr="0065343A" w:rsidTr="00127421">
        <w:trPr>
          <w:tblCellSpacing w:w="5" w:type="nil"/>
        </w:trPr>
        <w:tc>
          <w:tcPr>
            <w:tcW w:w="3685" w:type="dxa"/>
          </w:tcPr>
          <w:p w:rsidR="0065343A" w:rsidRPr="0065343A" w:rsidRDefault="0065343A" w:rsidP="0065343A">
            <w:pPr>
              <w:suppressAutoHyphens/>
              <w:spacing w:after="0" w:line="240" w:lineRule="auto"/>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Цели подпрограммы</w:t>
            </w:r>
          </w:p>
        </w:tc>
        <w:tc>
          <w:tcPr>
            <w:tcW w:w="6094" w:type="dxa"/>
          </w:tcPr>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предотвращение роста напряженности на рынке труда;</w:t>
            </w:r>
          </w:p>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развитие человеческого капитала и социальной сферы в Чувашской Республике;</w:t>
            </w:r>
          </w:p>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повышение уровня и качества жизни населения;</w:t>
            </w:r>
          </w:p>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совершенствование формирования кадрового потенциала</w:t>
            </w:r>
          </w:p>
        </w:tc>
      </w:tr>
      <w:tr w:rsidR="0065343A" w:rsidRPr="0065343A" w:rsidTr="00127421">
        <w:trPr>
          <w:tblCellSpacing w:w="5" w:type="nil"/>
        </w:trPr>
        <w:tc>
          <w:tcPr>
            <w:tcW w:w="3685" w:type="dxa"/>
          </w:tcPr>
          <w:p w:rsidR="0065343A" w:rsidRPr="0065343A" w:rsidRDefault="0065343A" w:rsidP="0065343A">
            <w:pPr>
              <w:suppressAutoHyphens/>
              <w:spacing w:after="0" w:line="240" w:lineRule="auto"/>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Задачи муниципальной Подпрограммы</w:t>
            </w:r>
          </w:p>
        </w:tc>
        <w:tc>
          <w:tcPr>
            <w:tcW w:w="6094" w:type="dxa"/>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трудоустройство граждан, ищущих работу;</w:t>
            </w:r>
          </w:p>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психологическая поддержка безработных граждан;</w:t>
            </w:r>
          </w:p>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социальная поддержка безработных граждан;</w:t>
            </w:r>
          </w:p>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информирование граждан о востребованных и новых профессиях;</w:t>
            </w:r>
          </w:p>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повышение качества и доступности услуг по трудоустройству;</w:t>
            </w:r>
          </w:p>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совершенствование институтов и инструментов содействия занятости населения;</w:t>
            </w:r>
          </w:p>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повышение конкурентоспособности граждан на рынке труда;</w:t>
            </w:r>
          </w:p>
          <w:p w:rsidR="0065343A" w:rsidRPr="0065343A" w:rsidRDefault="0065343A" w:rsidP="0065343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5343A">
              <w:rPr>
                <w:rFonts w:ascii="Times New Roman" w:eastAsia="Times New Roman" w:hAnsi="Times New Roman" w:cs="Arial"/>
                <w:sz w:val="24"/>
                <w:szCs w:val="24"/>
                <w:lang w:eastAsia="en-US"/>
              </w:rPr>
              <w:t>профессиональная ориентация граждан</w:t>
            </w:r>
          </w:p>
        </w:tc>
      </w:tr>
      <w:tr w:rsidR="0065343A" w:rsidRPr="0065343A" w:rsidTr="00127421">
        <w:trPr>
          <w:tblCellSpacing w:w="5" w:type="nil"/>
        </w:trPr>
        <w:tc>
          <w:tcPr>
            <w:tcW w:w="3685" w:type="dxa"/>
          </w:tcPr>
          <w:p w:rsidR="0065343A" w:rsidRPr="0065343A" w:rsidRDefault="0065343A" w:rsidP="0065343A">
            <w:pPr>
              <w:suppressAutoHyphens/>
              <w:spacing w:after="0" w:line="240" w:lineRule="auto"/>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 xml:space="preserve">Целевые индикаторы (показатели) муниципальной Подпрограммы                   </w:t>
            </w:r>
          </w:p>
        </w:tc>
        <w:tc>
          <w:tcPr>
            <w:tcW w:w="6094" w:type="dxa"/>
          </w:tcPr>
          <w:p w:rsidR="0065343A" w:rsidRPr="0065343A" w:rsidRDefault="0065343A" w:rsidP="0065343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5343A">
              <w:rPr>
                <w:rFonts w:ascii="Times New Roman" w:eastAsia="Calibri" w:hAnsi="Times New Roman" w:cs="Times New Roman"/>
                <w:sz w:val="24"/>
                <w:szCs w:val="24"/>
                <w:lang w:eastAsia="en-US"/>
              </w:rPr>
              <w:t>достижение к 2036 году следующих целевых показателей (индикаторов):</w:t>
            </w:r>
          </w:p>
          <w:p w:rsidR="0065343A" w:rsidRPr="0065343A" w:rsidRDefault="0065343A" w:rsidP="0065343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5343A">
              <w:rPr>
                <w:rFonts w:ascii="Times New Roman" w:eastAsia="Calibri" w:hAnsi="Times New Roman" w:cs="Times New Roman"/>
                <w:sz w:val="24"/>
                <w:szCs w:val="24"/>
                <w:lang w:eastAsia="en-US"/>
              </w:rPr>
              <w:t>удельный вес трудоустроенных граждан в общей численности граждан, обратившихся за содействием в поиске работы в органы службы занятости, - 82,70 процента;</w:t>
            </w:r>
          </w:p>
          <w:p w:rsidR="0065343A" w:rsidRPr="0065343A" w:rsidRDefault="0065343A" w:rsidP="0065343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5343A">
              <w:rPr>
                <w:rFonts w:ascii="Times New Roman" w:eastAsia="Calibri" w:hAnsi="Times New Roman" w:cs="Times New Roman"/>
                <w:sz w:val="24"/>
                <w:szCs w:val="24"/>
                <w:lang w:eastAsia="en-US"/>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- 2,0 процента;</w:t>
            </w:r>
          </w:p>
          <w:p w:rsidR="0065343A" w:rsidRPr="0065343A" w:rsidRDefault="0065343A" w:rsidP="0065343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5343A">
              <w:rPr>
                <w:rFonts w:ascii="Times New Roman" w:eastAsia="Calibri" w:hAnsi="Times New Roman" w:cs="Times New Roman"/>
                <w:sz w:val="24"/>
                <w:szCs w:val="24"/>
                <w:lang w:eastAsia="en-US"/>
              </w:rPr>
              <w:t xml:space="preserve">удельный вес граждан, признанных безработными, в численности безработных граждан, прошедших </w:t>
            </w:r>
            <w:r w:rsidRPr="0065343A">
              <w:rPr>
                <w:rFonts w:ascii="Times New Roman" w:eastAsia="Calibri" w:hAnsi="Times New Roman" w:cs="Times New Roman"/>
                <w:sz w:val="24"/>
                <w:szCs w:val="24"/>
                <w:lang w:eastAsia="en-US"/>
              </w:rPr>
              <w:lastRenderedPageBreak/>
              <w:t>профессиональное обучение или получивших дополнительное профессиональное образование по направлению органов службы занятости, - 1,40 процента;</w:t>
            </w:r>
          </w:p>
          <w:p w:rsidR="0065343A" w:rsidRPr="0065343A" w:rsidRDefault="0065343A" w:rsidP="0065343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5343A">
              <w:rPr>
                <w:rFonts w:ascii="Times New Roman" w:eastAsia="Calibri" w:hAnsi="Times New Roman" w:cs="Times New Roman"/>
                <w:sz w:val="24"/>
                <w:szCs w:val="24"/>
                <w:lang w:eastAsia="en-US"/>
              </w:rPr>
              <w:t>удельный вес граждан, получивших государственную услугу по профессиональной ориентации, в численности граждан, обратившихся в органы службы занятости в целях поиска подходящей работы, - 65,0 процента;</w:t>
            </w:r>
          </w:p>
          <w:p w:rsidR="0065343A" w:rsidRPr="0065343A" w:rsidRDefault="0065343A" w:rsidP="0065343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5343A">
              <w:rPr>
                <w:rFonts w:ascii="Times New Roman" w:eastAsia="Calibri" w:hAnsi="Times New Roman" w:cs="Times New Roman"/>
                <w:sz w:val="24"/>
                <w:szCs w:val="24"/>
                <w:lang w:eastAsia="en-US"/>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 - 70,0 процента;</w:t>
            </w:r>
          </w:p>
          <w:p w:rsidR="0065343A" w:rsidRPr="0065343A" w:rsidRDefault="0065343A" w:rsidP="0065343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5343A">
              <w:rPr>
                <w:rFonts w:ascii="Times New Roman" w:eastAsia="Calibri" w:hAnsi="Times New Roman" w:cs="Times New Roman"/>
                <w:sz w:val="24"/>
                <w:szCs w:val="24"/>
                <w:lang w:eastAsia="en-US"/>
              </w:rPr>
              <w:t>достижение к 2025 году следующих целевых показателей (индикаторов):</w:t>
            </w:r>
          </w:p>
          <w:p w:rsidR="0065343A" w:rsidRPr="0065343A" w:rsidRDefault="0065343A" w:rsidP="0065343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5343A">
              <w:rPr>
                <w:rFonts w:ascii="Times New Roman" w:eastAsia="Calibri" w:hAnsi="Times New Roman" w:cs="Times New Roman"/>
                <w:sz w:val="24"/>
                <w:szCs w:val="24"/>
                <w:lang w:eastAsia="en-US"/>
              </w:rPr>
              <w:t>численность работников предприятий, прошедших переобучение, повышение квалификации работников предприятий в целях поддержки занятости и повышения эффективности рынка труда, нарастающим итогом - не менее  35человек;</w:t>
            </w:r>
          </w:p>
          <w:p w:rsidR="0065343A" w:rsidRPr="0065343A" w:rsidRDefault="0065343A" w:rsidP="0065343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5343A">
              <w:rPr>
                <w:rFonts w:ascii="Times New Roman" w:eastAsia="Calibri" w:hAnsi="Times New Roman" w:cs="Times New Roman"/>
                <w:sz w:val="24"/>
                <w:szCs w:val="24"/>
                <w:lang w:eastAsia="en-US"/>
              </w:rPr>
              <w:t>доля работников, трудоустроенных после завершения профессионального обучения, в общем числе работников, прошедших профессиональное обучение, - не менее 85,0 процента;</w:t>
            </w:r>
          </w:p>
          <w:p w:rsidR="0065343A" w:rsidRPr="0065343A" w:rsidRDefault="0065343A" w:rsidP="0065343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5343A">
              <w:rPr>
                <w:rFonts w:ascii="Times New Roman" w:eastAsia="Calibri" w:hAnsi="Times New Roman" w:cs="Times New Roman"/>
                <w:sz w:val="24"/>
                <w:szCs w:val="24"/>
                <w:lang w:eastAsia="en-US"/>
              </w:rPr>
              <w:t xml:space="preserve">численность женщин в период отпуска по уходу за ребенком в </w:t>
            </w:r>
            <w:proofErr w:type="gramStart"/>
            <w:r w:rsidRPr="0065343A">
              <w:rPr>
                <w:rFonts w:ascii="Times New Roman" w:eastAsia="Calibri" w:hAnsi="Times New Roman" w:cs="Times New Roman"/>
                <w:sz w:val="24"/>
                <w:szCs w:val="24"/>
                <w:lang w:eastAsia="en-US"/>
              </w:rPr>
              <w:t>возрасте</w:t>
            </w:r>
            <w:proofErr w:type="gramEnd"/>
            <w:r w:rsidRPr="0065343A">
              <w:rPr>
                <w:rFonts w:ascii="Times New Roman" w:eastAsia="Calibri" w:hAnsi="Times New Roman" w:cs="Times New Roman"/>
                <w:sz w:val="24"/>
                <w:szCs w:val="24"/>
                <w:lang w:eastAsia="en-US"/>
              </w:rPr>
              <w:t xml:space="preserve"> до трех лет, прошедших профессиональное обучение или получивших дополнительное профессиональное образование по направлению органов службы занятости, - не менее  40 человек;</w:t>
            </w:r>
          </w:p>
          <w:p w:rsidR="0065343A" w:rsidRPr="0065343A" w:rsidRDefault="0065343A" w:rsidP="0065343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5343A">
              <w:rPr>
                <w:rFonts w:ascii="Times New Roman" w:eastAsia="Calibri" w:hAnsi="Times New Roman" w:cs="Times New Roman"/>
                <w:sz w:val="24"/>
                <w:szCs w:val="24"/>
                <w:lang w:eastAsia="en-US"/>
              </w:rPr>
              <w:t xml:space="preserve">численность лиц </w:t>
            </w:r>
            <w:proofErr w:type="spellStart"/>
            <w:r w:rsidRPr="0065343A">
              <w:rPr>
                <w:rFonts w:ascii="Times New Roman" w:eastAsia="Calibri" w:hAnsi="Times New Roman" w:cs="Times New Roman"/>
                <w:sz w:val="24"/>
                <w:szCs w:val="24"/>
                <w:lang w:eastAsia="en-US"/>
              </w:rPr>
              <w:t>предпенсионного</w:t>
            </w:r>
            <w:proofErr w:type="spellEnd"/>
            <w:r w:rsidRPr="0065343A">
              <w:rPr>
                <w:rFonts w:ascii="Times New Roman" w:eastAsia="Calibri" w:hAnsi="Times New Roman" w:cs="Times New Roman"/>
                <w:sz w:val="24"/>
                <w:szCs w:val="24"/>
                <w:lang w:eastAsia="en-US"/>
              </w:rPr>
              <w:t xml:space="preserve"> возраста, прошедших профессиональное обучение или получивших дополнительное профессиональное образование по направлению органов службы занятости, нарастающим итогом - не менее  35человек;</w:t>
            </w:r>
          </w:p>
        </w:tc>
      </w:tr>
      <w:tr w:rsidR="0065343A" w:rsidRPr="0065343A" w:rsidTr="00127421">
        <w:trPr>
          <w:tblCellSpacing w:w="5" w:type="nil"/>
        </w:trPr>
        <w:tc>
          <w:tcPr>
            <w:tcW w:w="3685" w:type="dxa"/>
          </w:tcPr>
          <w:p w:rsidR="0065343A" w:rsidRPr="0065343A" w:rsidRDefault="0065343A" w:rsidP="0065343A">
            <w:pPr>
              <w:suppressAutoHyphens/>
              <w:spacing w:after="0" w:line="240" w:lineRule="auto"/>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lastRenderedPageBreak/>
              <w:t>Этапы и сроки реализации муниципальной Подпрограммы</w:t>
            </w:r>
          </w:p>
          <w:p w:rsidR="0065343A" w:rsidRPr="0065343A" w:rsidRDefault="0065343A" w:rsidP="0065343A">
            <w:pPr>
              <w:suppressAutoHyphens/>
              <w:spacing w:after="0" w:line="240" w:lineRule="auto"/>
              <w:rPr>
                <w:rFonts w:ascii="Times New Roman" w:eastAsia="Times New Roman" w:hAnsi="Times New Roman" w:cs="Times New Roman"/>
                <w:sz w:val="24"/>
                <w:szCs w:val="24"/>
              </w:rPr>
            </w:pPr>
          </w:p>
        </w:tc>
        <w:tc>
          <w:tcPr>
            <w:tcW w:w="6094" w:type="dxa"/>
          </w:tcPr>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с 2019 по 2035 годы</w:t>
            </w:r>
          </w:p>
        </w:tc>
      </w:tr>
      <w:tr w:rsidR="0065343A" w:rsidRPr="0065343A" w:rsidTr="00127421">
        <w:trPr>
          <w:trHeight w:val="800"/>
          <w:tblCellSpacing w:w="5" w:type="nil"/>
        </w:trPr>
        <w:tc>
          <w:tcPr>
            <w:tcW w:w="3685" w:type="dxa"/>
          </w:tcPr>
          <w:p w:rsidR="0065343A" w:rsidRPr="0065343A" w:rsidRDefault="0065343A" w:rsidP="0065343A">
            <w:pPr>
              <w:suppressAutoHyphens/>
              <w:spacing w:after="0" w:line="240" w:lineRule="auto"/>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Объем финансирования</w:t>
            </w:r>
          </w:p>
        </w:tc>
        <w:tc>
          <w:tcPr>
            <w:tcW w:w="6094" w:type="dxa"/>
          </w:tcPr>
          <w:p w:rsidR="0065343A" w:rsidRPr="0065343A" w:rsidRDefault="0065343A" w:rsidP="0065343A">
            <w:pPr>
              <w:suppressAutoHyphens/>
              <w:spacing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Объемы и источники финансирования муниципальной программы уточняются при формировании консолидированного бюджета Ибресинского района Чувашской Республики на очередной финансовый год и плановый период</w:t>
            </w:r>
          </w:p>
        </w:tc>
      </w:tr>
      <w:tr w:rsidR="0065343A" w:rsidRPr="0065343A" w:rsidTr="00127421">
        <w:trPr>
          <w:trHeight w:val="1124"/>
          <w:tblCellSpacing w:w="5" w:type="nil"/>
        </w:trPr>
        <w:tc>
          <w:tcPr>
            <w:tcW w:w="3685" w:type="dxa"/>
          </w:tcPr>
          <w:p w:rsidR="0065343A" w:rsidRPr="0065343A" w:rsidRDefault="0065343A" w:rsidP="0065343A">
            <w:pPr>
              <w:suppressAutoHyphens/>
              <w:spacing w:after="0" w:line="240" w:lineRule="auto"/>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 xml:space="preserve">Ожидаемые результаты реализации муниципальной Подпрограммы                  </w:t>
            </w:r>
          </w:p>
        </w:tc>
        <w:tc>
          <w:tcPr>
            <w:tcW w:w="6094" w:type="dxa"/>
          </w:tcPr>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увеличение удельного веса трудоустроенных граждан в общей численности граждан, обратившихся за содействием в поиске работы в органы службы занятости, до 82,7 процента;</w:t>
            </w:r>
          </w:p>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увеличение удельного веса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 до 1,4 процента.</w:t>
            </w:r>
          </w:p>
        </w:tc>
      </w:tr>
    </w:tbl>
    <w:p w:rsidR="0065343A" w:rsidRPr="000D1156" w:rsidRDefault="0065343A" w:rsidP="0065343A">
      <w:pPr>
        <w:widowControl w:val="0"/>
        <w:suppressAutoHyphens/>
        <w:autoSpaceDE w:val="0"/>
        <w:autoSpaceDN w:val="0"/>
        <w:adjustRightInd w:val="0"/>
        <w:spacing w:after="0" w:line="240" w:lineRule="auto"/>
        <w:jc w:val="center"/>
        <w:rPr>
          <w:rFonts w:ascii="Times New Roman" w:eastAsia="Times New Roman" w:hAnsi="Times New Roman" w:cs="Times New Roman"/>
          <w:b/>
          <w:kern w:val="36"/>
          <w:sz w:val="26"/>
          <w:szCs w:val="26"/>
        </w:rPr>
      </w:pPr>
      <w:r w:rsidRPr="000D1156">
        <w:rPr>
          <w:rFonts w:ascii="Times New Roman" w:eastAsia="Times New Roman" w:hAnsi="Times New Roman" w:cs="Times New Roman"/>
          <w:b/>
          <w:kern w:val="36"/>
          <w:sz w:val="26"/>
          <w:szCs w:val="26"/>
        </w:rPr>
        <w:lastRenderedPageBreak/>
        <w:t xml:space="preserve">Раздел </w:t>
      </w:r>
      <w:r w:rsidRPr="000D1156">
        <w:rPr>
          <w:rFonts w:ascii="Times New Roman" w:eastAsia="Times New Roman" w:hAnsi="Times New Roman" w:cs="Times New Roman"/>
          <w:b/>
          <w:kern w:val="36"/>
          <w:sz w:val="26"/>
          <w:szCs w:val="26"/>
          <w:lang w:val="en-US"/>
        </w:rPr>
        <w:t>I</w:t>
      </w:r>
      <w:r w:rsidRPr="000D1156">
        <w:rPr>
          <w:rFonts w:ascii="Times New Roman" w:eastAsia="Times New Roman" w:hAnsi="Times New Roman" w:cs="Times New Roman"/>
          <w:b/>
          <w:kern w:val="36"/>
          <w:sz w:val="26"/>
          <w:szCs w:val="26"/>
        </w:rPr>
        <w:t>. Характеристика проблемы, на решение которой направлена</w:t>
      </w:r>
    </w:p>
    <w:p w:rsidR="0065343A" w:rsidRPr="000D1156" w:rsidRDefault="0065343A" w:rsidP="0065343A">
      <w:pPr>
        <w:widowControl w:val="0"/>
        <w:suppressAutoHyphens/>
        <w:autoSpaceDE w:val="0"/>
        <w:autoSpaceDN w:val="0"/>
        <w:adjustRightInd w:val="0"/>
        <w:spacing w:after="0" w:line="240" w:lineRule="auto"/>
        <w:jc w:val="center"/>
        <w:rPr>
          <w:rFonts w:ascii="Times New Roman" w:eastAsia="Times New Roman" w:hAnsi="Times New Roman" w:cs="Times New Roman"/>
          <w:b/>
          <w:kern w:val="36"/>
          <w:sz w:val="26"/>
          <w:szCs w:val="26"/>
        </w:rPr>
      </w:pPr>
      <w:r w:rsidRPr="000D1156">
        <w:rPr>
          <w:rFonts w:ascii="Times New Roman" w:eastAsia="Times New Roman" w:hAnsi="Times New Roman" w:cs="Times New Roman"/>
          <w:b/>
          <w:kern w:val="36"/>
          <w:sz w:val="26"/>
          <w:szCs w:val="26"/>
        </w:rPr>
        <w:t xml:space="preserve">муниципальная подпрограмма </w:t>
      </w:r>
    </w:p>
    <w:p w:rsidR="0065343A" w:rsidRPr="000D1156" w:rsidRDefault="0065343A" w:rsidP="0065343A">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«Активная политика занятости населения и социальная  поддержка безработных граждан</w:t>
      </w:r>
    </w:p>
    <w:p w:rsidR="0065343A" w:rsidRPr="000D1156" w:rsidRDefault="0065343A" w:rsidP="0065343A">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rPr>
      </w:pPr>
      <w:r w:rsidRPr="000D1156">
        <w:rPr>
          <w:rFonts w:ascii="Times New Roman" w:eastAsia="Times New Roman" w:hAnsi="Times New Roman" w:cs="Times New Roman"/>
          <w:b/>
          <w:sz w:val="26"/>
          <w:szCs w:val="26"/>
        </w:rPr>
        <w:t xml:space="preserve"> в </w:t>
      </w:r>
      <w:proofErr w:type="spellStart"/>
      <w:r w:rsidRPr="000D1156">
        <w:rPr>
          <w:rFonts w:ascii="Times New Roman" w:eastAsia="Times New Roman" w:hAnsi="Times New Roman" w:cs="Times New Roman"/>
          <w:b/>
          <w:sz w:val="26"/>
          <w:szCs w:val="26"/>
        </w:rPr>
        <w:t>Ибресинскомрайоне</w:t>
      </w:r>
      <w:proofErr w:type="spellEnd"/>
      <w:r w:rsidRPr="000D1156">
        <w:rPr>
          <w:rFonts w:ascii="Times New Roman" w:eastAsia="Times New Roman" w:hAnsi="Times New Roman" w:cs="Times New Roman"/>
          <w:b/>
          <w:sz w:val="26"/>
          <w:szCs w:val="26"/>
        </w:rPr>
        <w:t xml:space="preserve"> на 2019–2035 годы»</w:t>
      </w:r>
    </w:p>
    <w:p w:rsidR="0065343A" w:rsidRPr="000D1156" w:rsidRDefault="0065343A" w:rsidP="000D115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Ситуация, складывающая в экономике Ибресинском района в различные периоды, требует повышение активности органа службы занятости по обеспечению более продуктивной занятости населения.</w:t>
      </w:r>
    </w:p>
    <w:p w:rsidR="0065343A" w:rsidRPr="000D1156" w:rsidRDefault="0065343A" w:rsidP="000D1156">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0D1156">
        <w:rPr>
          <w:rFonts w:ascii="Times New Roman" w:eastAsia="Times New Roman" w:hAnsi="Times New Roman" w:cs="Times New Roman"/>
          <w:sz w:val="26"/>
          <w:szCs w:val="26"/>
        </w:rPr>
        <w:t>Комплекс программных мероприятий по содействию занятости населения и снижению напряженности на рынке труда в 2014 - 2018 годах дал свои положительные результаты</w:t>
      </w:r>
      <w:r w:rsidRPr="000D1156">
        <w:rPr>
          <w:rFonts w:ascii="Times New Roman" w:eastAsia="Times New Roman" w:hAnsi="Times New Roman" w:cs="Times New Roman"/>
          <w:b/>
          <w:sz w:val="26"/>
          <w:szCs w:val="26"/>
        </w:rPr>
        <w:t>.</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napToGrid w:val="0"/>
          <w:sz w:val="26"/>
          <w:szCs w:val="26"/>
        </w:rPr>
      </w:pPr>
      <w:r w:rsidRPr="000D1156">
        <w:rPr>
          <w:rFonts w:ascii="Times New Roman" w:eastAsia="Times New Roman" w:hAnsi="Times New Roman" w:cs="Times New Roman"/>
          <w:sz w:val="26"/>
          <w:szCs w:val="26"/>
        </w:rPr>
        <w:t>Общая численность зарегистрированных безработных граждан снизилась с 100 человек на начало 2014 года до 69 человек на 1 января 2018г. При этом уровень  регистрируемой безработицы снизился с 0,63% до 0,52% от численности трудоспособного населения.</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Заявленная организациями потребность в </w:t>
      </w:r>
      <w:proofErr w:type="gramStart"/>
      <w:r w:rsidRPr="000D1156">
        <w:rPr>
          <w:rFonts w:ascii="Times New Roman" w:eastAsia="Times New Roman" w:hAnsi="Times New Roman" w:cs="Times New Roman"/>
          <w:sz w:val="26"/>
          <w:szCs w:val="26"/>
        </w:rPr>
        <w:t>работниках</w:t>
      </w:r>
      <w:proofErr w:type="gramEnd"/>
      <w:r w:rsidRPr="000D1156">
        <w:rPr>
          <w:rFonts w:ascii="Times New Roman" w:eastAsia="Times New Roman" w:hAnsi="Times New Roman" w:cs="Times New Roman"/>
          <w:sz w:val="26"/>
          <w:szCs w:val="26"/>
        </w:rPr>
        <w:t xml:space="preserve"> с учетом рабочих мест временного характера на 1 января 2018 года составила 293 вакансии, коэффициент напряженности (численность безработных граждан в расчете на одну заявленную вакансию) на 1 января составила 0,21единицы.</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Государственная политика в области содействия занятости реализовывается в рамках постоянно действующих мероприятий активной политики занятости, а также дополнительных мер, направленных на снижение напряженности на рынке труда Чувашской Республики. </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b/>
          <w:sz w:val="26"/>
          <w:szCs w:val="26"/>
        </w:rPr>
      </w:pPr>
      <w:r w:rsidRPr="000D1156">
        <w:rPr>
          <w:rFonts w:ascii="Times New Roman" w:eastAsia="Times New Roman" w:hAnsi="Times New Roman" w:cs="Times New Roman"/>
          <w:sz w:val="26"/>
          <w:szCs w:val="26"/>
        </w:rPr>
        <w:t xml:space="preserve">В 2017 году 900 человек обратились за содействием в поиске </w:t>
      </w:r>
      <w:proofErr w:type="gramStart"/>
      <w:r w:rsidRPr="000D1156">
        <w:rPr>
          <w:rFonts w:ascii="Times New Roman" w:eastAsia="Times New Roman" w:hAnsi="Times New Roman" w:cs="Times New Roman"/>
          <w:sz w:val="26"/>
          <w:szCs w:val="26"/>
        </w:rPr>
        <w:t>подходящей</w:t>
      </w:r>
      <w:proofErr w:type="gramEnd"/>
      <w:r w:rsidRPr="000D1156">
        <w:rPr>
          <w:rFonts w:ascii="Times New Roman" w:eastAsia="Times New Roman" w:hAnsi="Times New Roman" w:cs="Times New Roman"/>
          <w:sz w:val="26"/>
          <w:szCs w:val="26"/>
        </w:rPr>
        <w:t xml:space="preserve"> работы. При содействии центра занятости трудоустроено 809 человек  или 89,9% от общей численности, обратившихся за содействием в поиске подходящей работы.</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В 2017 году государственные услуги в области содействия занятости получили: </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по организации профессиональной ориентации – 8745 граждан;</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по профессиональному обучению – 55 безработных граждан;</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по социальной адаптации на рынке труда – 60 безработных граждан;</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по психологической поддержке – 40 безработных граждан;</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по содействию </w:t>
      </w:r>
      <w:proofErr w:type="spellStart"/>
      <w:r w:rsidRPr="000D1156">
        <w:rPr>
          <w:rFonts w:ascii="Times New Roman" w:eastAsia="Times New Roman" w:hAnsi="Times New Roman" w:cs="Times New Roman"/>
          <w:sz w:val="26"/>
          <w:szCs w:val="26"/>
        </w:rPr>
        <w:t>самозанятости</w:t>
      </w:r>
      <w:proofErr w:type="spellEnd"/>
      <w:r w:rsidRPr="000D1156">
        <w:rPr>
          <w:rFonts w:ascii="Times New Roman" w:eastAsia="Times New Roman" w:hAnsi="Times New Roman" w:cs="Times New Roman"/>
          <w:sz w:val="26"/>
          <w:szCs w:val="26"/>
        </w:rPr>
        <w:t xml:space="preserve"> – 1 безработный гражданин.</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К оплачиваемым общественным работам приступили 194 безработных гражданина. </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На временные работы трудоустроены 22 безработных гражданина, испытывающих трудности в поиске работы,  </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proofErr w:type="gramStart"/>
      <w:r w:rsidRPr="000D1156">
        <w:rPr>
          <w:rFonts w:ascii="Times New Roman" w:eastAsia="Times New Roman" w:hAnsi="Times New Roman" w:cs="Times New Roman"/>
          <w:sz w:val="26"/>
          <w:szCs w:val="26"/>
        </w:rPr>
        <w:t>437 несовершеннолетних граждан в возрасте от 14 до 18 лет было трудоустроено на временные работы в свободное от учебы время и во время каникул.</w:t>
      </w:r>
      <w:proofErr w:type="gramEnd"/>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На первое рабочее место трудоустроено 2 выпускника в </w:t>
      </w:r>
      <w:proofErr w:type="gramStart"/>
      <w:r w:rsidRPr="000D1156">
        <w:rPr>
          <w:rFonts w:ascii="Times New Roman" w:eastAsia="Times New Roman" w:hAnsi="Times New Roman" w:cs="Times New Roman"/>
          <w:sz w:val="26"/>
          <w:szCs w:val="26"/>
        </w:rPr>
        <w:t>возрасте</w:t>
      </w:r>
      <w:proofErr w:type="gramEnd"/>
      <w:r w:rsidRPr="000D1156">
        <w:rPr>
          <w:rFonts w:ascii="Times New Roman" w:eastAsia="Times New Roman" w:hAnsi="Times New Roman" w:cs="Times New Roman"/>
          <w:sz w:val="26"/>
          <w:szCs w:val="26"/>
        </w:rPr>
        <w:t xml:space="preserve"> от 18 до 20 лет со средним профессиональным образованием.</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Одной из причин наличия длительной безработицы является изменение структуры спроса на рынке труда. С одной стороны, растет количество вакансий, требующих более высокого уровня профессиональной подготовки и опыта работы, с другой стороны, отмечается перераспределение (увеличение или уменьшение) количества вакансий в определенных видах экономической деятельности. В настоящее время наибольшая потребность в </w:t>
      </w:r>
      <w:proofErr w:type="gramStart"/>
      <w:r w:rsidRPr="000D1156">
        <w:rPr>
          <w:rFonts w:ascii="Times New Roman" w:eastAsia="Times New Roman" w:hAnsi="Times New Roman" w:cs="Times New Roman"/>
          <w:sz w:val="26"/>
          <w:szCs w:val="26"/>
        </w:rPr>
        <w:t>работниках</w:t>
      </w:r>
      <w:proofErr w:type="gramEnd"/>
      <w:r w:rsidRPr="000D1156">
        <w:rPr>
          <w:rFonts w:ascii="Times New Roman" w:eastAsia="Times New Roman" w:hAnsi="Times New Roman" w:cs="Times New Roman"/>
          <w:sz w:val="26"/>
          <w:szCs w:val="26"/>
        </w:rPr>
        <w:t xml:space="preserve"> отмечается  на предприятиях в сельском хозяйстве, оптовой и розничной торговли, здравоохранении.</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Одновременно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w:t>
      </w:r>
      <w:proofErr w:type="spellStart"/>
      <w:r w:rsidRPr="000D1156">
        <w:rPr>
          <w:rFonts w:ascii="Times New Roman" w:eastAsia="Times New Roman" w:hAnsi="Times New Roman" w:cs="Times New Roman"/>
          <w:sz w:val="26"/>
          <w:szCs w:val="26"/>
        </w:rPr>
        <w:t>предпенсионного</w:t>
      </w:r>
      <w:proofErr w:type="spellEnd"/>
      <w:r w:rsidRPr="000D1156">
        <w:rPr>
          <w:rFonts w:ascii="Times New Roman" w:eastAsia="Times New Roman" w:hAnsi="Times New Roman" w:cs="Times New Roman"/>
          <w:sz w:val="26"/>
          <w:szCs w:val="26"/>
        </w:rPr>
        <w:t xml:space="preserve"> и пенсионного возрастов, отдельные категории молодежи (не имеющие профессионального </w:t>
      </w:r>
      <w:r w:rsidRPr="000D1156">
        <w:rPr>
          <w:rFonts w:ascii="Times New Roman" w:eastAsia="Times New Roman" w:hAnsi="Times New Roman" w:cs="Times New Roman"/>
          <w:sz w:val="26"/>
          <w:szCs w:val="26"/>
        </w:rPr>
        <w:lastRenderedPageBreak/>
        <w:t xml:space="preserve">образования или выпускники образовательных учреждений профессионального образования без опыта работы) и другие категории граждан (лица, освободившиеся из мест лишения свободы). </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Настоящая подпрограмма разработана в </w:t>
      </w:r>
      <w:proofErr w:type="gramStart"/>
      <w:r w:rsidRPr="000D1156">
        <w:rPr>
          <w:rFonts w:ascii="Times New Roman" w:eastAsia="Times New Roman" w:hAnsi="Times New Roman" w:cs="Times New Roman"/>
          <w:sz w:val="26"/>
          <w:szCs w:val="26"/>
        </w:rPr>
        <w:t>целях</w:t>
      </w:r>
      <w:proofErr w:type="gramEnd"/>
      <w:r w:rsidRPr="000D1156">
        <w:rPr>
          <w:rFonts w:ascii="Times New Roman" w:eastAsia="Times New Roman" w:hAnsi="Times New Roman" w:cs="Times New Roman"/>
          <w:sz w:val="26"/>
          <w:szCs w:val="26"/>
        </w:rPr>
        <w:t xml:space="preserve"> обеспечения комплексного подхода к решению проблем занятости населения на территории </w:t>
      </w:r>
      <w:bookmarkStart w:id="0" w:name="sub_102"/>
      <w:r w:rsidRPr="000D1156">
        <w:rPr>
          <w:rFonts w:ascii="Times New Roman" w:eastAsia="Times New Roman" w:hAnsi="Times New Roman" w:cs="Times New Roman"/>
          <w:sz w:val="26"/>
          <w:szCs w:val="26"/>
        </w:rPr>
        <w:t>Ибресинского района.</w:t>
      </w:r>
    </w:p>
    <w:p w:rsidR="0065343A" w:rsidRPr="000D1156" w:rsidRDefault="0065343A" w:rsidP="000D1156">
      <w:pPr>
        <w:spacing w:after="0" w:line="240" w:lineRule="auto"/>
        <w:rPr>
          <w:rFonts w:ascii="Times New Roman" w:eastAsia="Times New Roman" w:hAnsi="Times New Roman" w:cs="Times New Roman"/>
          <w:sz w:val="26"/>
          <w:szCs w:val="26"/>
        </w:rPr>
      </w:pPr>
    </w:p>
    <w:p w:rsidR="0065343A" w:rsidRPr="000D1156" w:rsidRDefault="0065343A" w:rsidP="000D1156">
      <w:pPr>
        <w:suppressAutoHyphens/>
        <w:autoSpaceDE w:val="0"/>
        <w:autoSpaceDN w:val="0"/>
        <w:adjustRightInd w:val="0"/>
        <w:spacing w:after="0" w:line="240" w:lineRule="auto"/>
        <w:ind w:left="426"/>
        <w:jc w:val="center"/>
        <w:outlineLvl w:val="1"/>
        <w:rPr>
          <w:rFonts w:ascii="Times New Roman" w:eastAsia="Times New Roman" w:hAnsi="Times New Roman" w:cs="Times New Roman"/>
          <w:b/>
          <w:kern w:val="36"/>
          <w:sz w:val="26"/>
          <w:szCs w:val="26"/>
        </w:rPr>
      </w:pPr>
      <w:r w:rsidRPr="000D1156">
        <w:rPr>
          <w:rFonts w:ascii="Times New Roman" w:eastAsia="Times New Roman" w:hAnsi="Times New Roman" w:cs="Times New Roman"/>
          <w:b/>
          <w:kern w:val="36"/>
          <w:sz w:val="26"/>
          <w:szCs w:val="26"/>
        </w:rPr>
        <w:t>Раздел II. Основные цели и задачи муниципальной подпрограммы</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Цель подпрограммы - создание условий для повышения эффективности занятости населения и обеспечения устойчивого функционирования рынка труда.</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Достижение цели Подпрограммы будет осуществляться путем выполнения следующих задач:</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развития трудовых ресурсов, повышение их мобильности;</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обеспечение защиты населения от безработицы и содействие в </w:t>
      </w:r>
      <w:proofErr w:type="gramStart"/>
      <w:r w:rsidRPr="000D1156">
        <w:rPr>
          <w:rFonts w:ascii="Times New Roman" w:eastAsia="Times New Roman" w:hAnsi="Times New Roman" w:cs="Times New Roman"/>
          <w:sz w:val="26"/>
          <w:szCs w:val="26"/>
        </w:rPr>
        <w:t>трудоустройстве</w:t>
      </w:r>
      <w:proofErr w:type="gramEnd"/>
      <w:r w:rsidRPr="000D1156">
        <w:rPr>
          <w:rFonts w:ascii="Times New Roman" w:eastAsia="Times New Roman" w:hAnsi="Times New Roman" w:cs="Times New Roman"/>
          <w:sz w:val="26"/>
          <w:szCs w:val="26"/>
        </w:rPr>
        <w:t>;</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содействие обеспечению работодателей рабочей силой в необходимом </w:t>
      </w:r>
      <w:proofErr w:type="gramStart"/>
      <w:r w:rsidRPr="000D1156">
        <w:rPr>
          <w:rFonts w:ascii="Times New Roman" w:eastAsia="Times New Roman" w:hAnsi="Times New Roman" w:cs="Times New Roman"/>
          <w:sz w:val="26"/>
          <w:szCs w:val="26"/>
        </w:rPr>
        <w:t>количестве</w:t>
      </w:r>
      <w:proofErr w:type="gramEnd"/>
      <w:r w:rsidRPr="000D1156">
        <w:rPr>
          <w:rFonts w:ascii="Times New Roman" w:eastAsia="Times New Roman" w:hAnsi="Times New Roman" w:cs="Times New Roman"/>
          <w:sz w:val="26"/>
          <w:szCs w:val="26"/>
        </w:rPr>
        <w:t xml:space="preserve"> и требуемой квалификации;</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повышение качества и оперативности предоставляемых услуг в области содействия занятости населения;</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повышение конкурентоспособности молодежи, в том числе женщин, имеющих малолетних детей;</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создание условий для обеспечения оптимального уровня безработицы;</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b/>
          <w:sz w:val="26"/>
          <w:szCs w:val="26"/>
        </w:rPr>
      </w:pPr>
      <w:r w:rsidRPr="000D1156">
        <w:rPr>
          <w:rFonts w:ascii="Times New Roman" w:eastAsia="Times New Roman" w:hAnsi="Times New Roman" w:cs="Times New Roman"/>
          <w:sz w:val="26"/>
          <w:szCs w:val="26"/>
        </w:rPr>
        <w:t>совершенствование организационных форм содействия занятости населения с учетом специфических потребностей отдельных социально-демографических групп населения.</w:t>
      </w:r>
      <w:r w:rsidRPr="000D1156">
        <w:rPr>
          <w:rFonts w:ascii="Times New Roman" w:eastAsia="Times New Roman" w:hAnsi="Times New Roman" w:cs="Times New Roman"/>
          <w:b/>
          <w:sz w:val="26"/>
          <w:szCs w:val="26"/>
        </w:rPr>
        <w:t> </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b/>
          <w:sz w:val="26"/>
          <w:szCs w:val="26"/>
        </w:rPr>
      </w:pPr>
    </w:p>
    <w:p w:rsidR="0065343A" w:rsidRPr="000D1156" w:rsidRDefault="0065343A" w:rsidP="000D1156">
      <w:pPr>
        <w:keepNext/>
        <w:suppressAutoHyphens/>
        <w:spacing w:after="0" w:line="240" w:lineRule="auto"/>
        <w:jc w:val="center"/>
        <w:outlineLvl w:val="2"/>
        <w:rPr>
          <w:rFonts w:ascii="Times New Roman" w:eastAsia="Times New Roman" w:hAnsi="Times New Roman" w:cs="Times New Roman"/>
          <w:b/>
          <w:bCs/>
          <w:kern w:val="36"/>
          <w:sz w:val="26"/>
          <w:szCs w:val="26"/>
        </w:rPr>
      </w:pPr>
      <w:r w:rsidRPr="000D1156">
        <w:rPr>
          <w:rFonts w:ascii="Times New Roman" w:eastAsia="Times New Roman" w:hAnsi="Times New Roman" w:cs="Times New Roman"/>
          <w:b/>
          <w:bCs/>
          <w:kern w:val="36"/>
          <w:sz w:val="26"/>
          <w:szCs w:val="26"/>
        </w:rPr>
        <w:t>Раздел III. Сроки и этапы реализации муниципальной подпрограммы</w:t>
      </w:r>
    </w:p>
    <w:p w:rsidR="0065343A" w:rsidRPr="000D1156" w:rsidRDefault="0065343A" w:rsidP="000D1156">
      <w:pPr>
        <w:keepNext/>
        <w:suppressAutoHyphens/>
        <w:spacing w:after="0" w:line="240" w:lineRule="auto"/>
        <w:jc w:val="both"/>
        <w:outlineLvl w:val="2"/>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Реализация подпрограммы предусмотрена в течение 2019 - 2035 годы без разделения на этапы.</w:t>
      </w:r>
    </w:p>
    <w:p w:rsidR="0065343A" w:rsidRPr="000D1156" w:rsidRDefault="0065343A" w:rsidP="000D1156">
      <w:pPr>
        <w:keepNext/>
        <w:suppressAutoHyphens/>
        <w:autoSpaceDE w:val="0"/>
        <w:autoSpaceDN w:val="0"/>
        <w:adjustRightInd w:val="0"/>
        <w:spacing w:after="0" w:line="240" w:lineRule="auto"/>
        <w:jc w:val="both"/>
        <w:outlineLvl w:val="1"/>
        <w:rPr>
          <w:rFonts w:ascii="Times New Roman" w:eastAsia="Times New Roman" w:hAnsi="Times New Roman" w:cs="Times New Roman"/>
          <w:b/>
          <w:sz w:val="26"/>
          <w:szCs w:val="26"/>
        </w:rPr>
      </w:pPr>
    </w:p>
    <w:p w:rsidR="0065343A" w:rsidRPr="000D1156" w:rsidRDefault="0065343A" w:rsidP="000D1156">
      <w:pPr>
        <w:keepNext/>
        <w:suppressAutoHyphens/>
        <w:spacing w:after="0" w:line="240" w:lineRule="auto"/>
        <w:jc w:val="center"/>
        <w:outlineLvl w:val="2"/>
        <w:rPr>
          <w:rFonts w:ascii="Times New Roman" w:eastAsia="Times New Roman" w:hAnsi="Times New Roman" w:cs="Times New Roman"/>
          <w:b/>
          <w:bCs/>
          <w:kern w:val="36"/>
          <w:sz w:val="26"/>
          <w:szCs w:val="26"/>
        </w:rPr>
      </w:pPr>
      <w:r w:rsidRPr="000D1156">
        <w:rPr>
          <w:rFonts w:ascii="Times New Roman" w:eastAsia="Times New Roman" w:hAnsi="Times New Roman" w:cs="Times New Roman"/>
          <w:b/>
          <w:bCs/>
          <w:kern w:val="36"/>
          <w:sz w:val="26"/>
          <w:szCs w:val="26"/>
        </w:rPr>
        <w:t>Раздел IV. Система мероприятий муниципальной подпрограммы</w:t>
      </w:r>
    </w:p>
    <w:p w:rsidR="0065343A" w:rsidRDefault="0065343A" w:rsidP="000D1156">
      <w:pPr>
        <w:keepNext/>
        <w:suppressAutoHyphens/>
        <w:spacing w:after="0" w:line="240" w:lineRule="auto"/>
        <w:jc w:val="both"/>
        <w:outlineLvl w:val="2"/>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 xml:space="preserve">Система мероприятий подпрограммы с указанием показателей (индикаторов) и ресурсное обеспечение источников финансирования приведена в </w:t>
      </w:r>
      <w:proofErr w:type="gramStart"/>
      <w:r w:rsidRPr="000D1156">
        <w:rPr>
          <w:rFonts w:ascii="Times New Roman" w:eastAsia="Times New Roman" w:hAnsi="Times New Roman" w:cs="Times New Roman"/>
          <w:bCs/>
          <w:sz w:val="26"/>
          <w:szCs w:val="26"/>
        </w:rPr>
        <w:t>приложении</w:t>
      </w:r>
      <w:proofErr w:type="gramEnd"/>
      <w:r w:rsidRPr="000D1156">
        <w:rPr>
          <w:rFonts w:ascii="Times New Roman" w:eastAsia="Times New Roman" w:hAnsi="Times New Roman" w:cs="Times New Roman"/>
          <w:bCs/>
          <w:sz w:val="26"/>
          <w:szCs w:val="26"/>
        </w:rPr>
        <w:t xml:space="preserve"> №1 к настоящей подпрограмме и предусматривает выполнение следующих мероприятий:</w:t>
      </w:r>
    </w:p>
    <w:p w:rsidR="000D1156" w:rsidRDefault="000D1156" w:rsidP="000D1156">
      <w:pPr>
        <w:keepNext/>
        <w:suppressAutoHyphens/>
        <w:spacing w:after="0" w:line="240" w:lineRule="auto"/>
        <w:jc w:val="both"/>
        <w:outlineLvl w:val="2"/>
        <w:rPr>
          <w:rFonts w:ascii="Times New Roman" w:eastAsia="Times New Roman" w:hAnsi="Times New Roman" w:cs="Times New Roman"/>
          <w:bCs/>
          <w:sz w:val="26"/>
          <w:szCs w:val="26"/>
        </w:rPr>
      </w:pPr>
    </w:p>
    <w:p w:rsidR="0065343A" w:rsidRPr="000D1156" w:rsidRDefault="0065343A" w:rsidP="000D1156">
      <w:pPr>
        <w:keepNext/>
        <w:suppressAutoHyphens/>
        <w:spacing w:after="0" w:line="240" w:lineRule="auto"/>
        <w:jc w:val="center"/>
        <w:rPr>
          <w:rFonts w:ascii="Times New Roman" w:eastAsia="Times New Roman" w:hAnsi="Times New Roman" w:cs="Times New Roman"/>
          <w:b/>
          <w:sz w:val="26"/>
          <w:szCs w:val="26"/>
        </w:rPr>
      </w:pPr>
      <w:bookmarkStart w:id="1" w:name="sub_1041"/>
      <w:bookmarkEnd w:id="0"/>
      <w:r w:rsidRPr="000D1156">
        <w:rPr>
          <w:rFonts w:ascii="Times New Roman" w:eastAsia="Times New Roman" w:hAnsi="Times New Roman" w:cs="Times New Roman"/>
          <w:b/>
          <w:sz w:val="26"/>
          <w:szCs w:val="26"/>
        </w:rPr>
        <w:t>4.1. Организация временного трудоустройства несовершеннолетних</w:t>
      </w:r>
    </w:p>
    <w:p w:rsidR="0065343A" w:rsidRPr="000D1156" w:rsidRDefault="0065343A" w:rsidP="000D1156">
      <w:pPr>
        <w:keepNext/>
        <w:suppressAutoHyphens/>
        <w:spacing w:after="0" w:line="240" w:lineRule="auto"/>
        <w:jc w:val="center"/>
        <w:rPr>
          <w:rFonts w:ascii="Times New Roman" w:eastAsia="Times New Roman" w:hAnsi="Times New Roman" w:cs="Times New Roman"/>
          <w:b/>
          <w:sz w:val="26"/>
          <w:szCs w:val="26"/>
        </w:rPr>
      </w:pPr>
      <w:r w:rsidRPr="000D1156">
        <w:rPr>
          <w:rFonts w:ascii="Times New Roman" w:eastAsia="Times New Roman" w:hAnsi="Times New Roman" w:cs="Times New Roman"/>
          <w:b/>
          <w:sz w:val="26"/>
          <w:szCs w:val="26"/>
        </w:rPr>
        <w:t xml:space="preserve">граждан в </w:t>
      </w:r>
      <w:proofErr w:type="gramStart"/>
      <w:r w:rsidRPr="000D1156">
        <w:rPr>
          <w:rFonts w:ascii="Times New Roman" w:eastAsia="Times New Roman" w:hAnsi="Times New Roman" w:cs="Times New Roman"/>
          <w:b/>
          <w:sz w:val="26"/>
          <w:szCs w:val="26"/>
        </w:rPr>
        <w:t>возрасте</w:t>
      </w:r>
      <w:proofErr w:type="gramEnd"/>
      <w:r w:rsidRPr="000D1156">
        <w:rPr>
          <w:rFonts w:ascii="Times New Roman" w:eastAsia="Times New Roman" w:hAnsi="Times New Roman" w:cs="Times New Roman"/>
          <w:b/>
          <w:sz w:val="26"/>
          <w:szCs w:val="26"/>
        </w:rPr>
        <w:t xml:space="preserve"> от 14 до 18 лет в свободное от учебы время</w:t>
      </w:r>
    </w:p>
    <w:p w:rsidR="0065343A" w:rsidRPr="000D1156" w:rsidRDefault="0065343A" w:rsidP="000D1156">
      <w:pPr>
        <w:keepNext/>
        <w:suppressAutoHyphens/>
        <w:spacing w:after="0" w:line="240" w:lineRule="auto"/>
        <w:jc w:val="both"/>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Цель мероприятия: создание условий для приобщения к труду несовершеннолетних граждан в возрасте от 14 до 18 лет, получения ими начальных профессиональных навыков, а также профилактика детской безнадзорности и преступности среди несовершеннолетних.</w:t>
      </w:r>
    </w:p>
    <w:p w:rsidR="0065343A" w:rsidRPr="000D1156" w:rsidRDefault="0065343A" w:rsidP="000D1156">
      <w:pPr>
        <w:keepNext/>
        <w:suppressAutoHyphens/>
        <w:spacing w:after="0" w:line="240" w:lineRule="auto"/>
        <w:jc w:val="both"/>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На период участия несовершеннолетних граждан в указанном мероприятии с ними заключается срочный трудовой договор, в соответствии с которым оплата труда производится за счет средств работодателей. За счет средств республиканского бюджета Чувашской Республики оказывается материальная поддержка из расчета 2250 рублей в месяц.</w:t>
      </w:r>
    </w:p>
    <w:p w:rsidR="0065343A" w:rsidRPr="000D1156" w:rsidRDefault="0065343A" w:rsidP="000D1156">
      <w:pPr>
        <w:suppressAutoHyphens/>
        <w:spacing w:after="0" w:line="240" w:lineRule="auto"/>
        <w:jc w:val="both"/>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Преимущественным правом на участие во временных работах пользуются несовершеннолетние граждане, состоящие на учете в комиссиях по делам несовершеннолетних, а также из числа сирот, из семей безработных граждан, неполных и многодетных семей.</w:t>
      </w:r>
    </w:p>
    <w:p w:rsidR="0065343A" w:rsidRPr="000D1156" w:rsidRDefault="0065343A" w:rsidP="000D1156">
      <w:pPr>
        <w:suppressAutoHyphens/>
        <w:spacing w:after="0" w:line="240" w:lineRule="auto"/>
        <w:jc w:val="center"/>
        <w:rPr>
          <w:rFonts w:ascii="Times New Roman" w:eastAsia="Times New Roman" w:hAnsi="Times New Roman" w:cs="Times New Roman"/>
          <w:b/>
          <w:sz w:val="26"/>
          <w:szCs w:val="26"/>
        </w:rPr>
      </w:pPr>
    </w:p>
    <w:p w:rsidR="0065343A" w:rsidRPr="000D1156" w:rsidRDefault="0065343A" w:rsidP="000D1156">
      <w:pPr>
        <w:suppressAutoHyphens/>
        <w:spacing w:after="0" w:line="240" w:lineRule="auto"/>
        <w:jc w:val="center"/>
        <w:rPr>
          <w:rFonts w:ascii="Times New Roman" w:eastAsia="Times New Roman" w:hAnsi="Times New Roman" w:cs="Times New Roman"/>
          <w:b/>
          <w:sz w:val="26"/>
          <w:szCs w:val="26"/>
        </w:rPr>
      </w:pPr>
      <w:r w:rsidRPr="000D1156">
        <w:rPr>
          <w:rFonts w:ascii="Times New Roman" w:eastAsia="Times New Roman" w:hAnsi="Times New Roman" w:cs="Times New Roman"/>
          <w:b/>
          <w:sz w:val="26"/>
          <w:szCs w:val="26"/>
        </w:rPr>
        <w:t>4.2. Организация проведения оплачиваемых общественных работ</w:t>
      </w:r>
    </w:p>
    <w:p w:rsidR="0065343A" w:rsidRPr="000D1156" w:rsidRDefault="0065343A" w:rsidP="000D1156">
      <w:pPr>
        <w:suppressAutoHyphens/>
        <w:spacing w:after="0" w:line="240" w:lineRule="auto"/>
        <w:jc w:val="both"/>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lastRenderedPageBreak/>
        <w:t xml:space="preserve">Цель мероприятия: обеспечение потребностей организаций в </w:t>
      </w:r>
      <w:proofErr w:type="gramStart"/>
      <w:r w:rsidRPr="000D1156">
        <w:rPr>
          <w:rFonts w:ascii="Times New Roman" w:eastAsia="Times New Roman" w:hAnsi="Times New Roman" w:cs="Times New Roman"/>
          <w:sz w:val="26"/>
          <w:szCs w:val="26"/>
        </w:rPr>
        <w:t>выполнении</w:t>
      </w:r>
      <w:proofErr w:type="gramEnd"/>
      <w:r w:rsidRPr="000D1156">
        <w:rPr>
          <w:rFonts w:ascii="Times New Roman" w:eastAsia="Times New Roman" w:hAnsi="Times New Roman" w:cs="Times New Roman"/>
          <w:sz w:val="26"/>
          <w:szCs w:val="26"/>
        </w:rPr>
        <w:t xml:space="preserve"> работ, носящих временный или сезонный характер, сохранение мотивации к труду у лиц, имеющих длительный перерыв в работе или не имеющих опыта работы.</w:t>
      </w:r>
    </w:p>
    <w:p w:rsidR="0065343A" w:rsidRPr="000D1156" w:rsidRDefault="0065343A" w:rsidP="000D1156">
      <w:pPr>
        <w:suppressAutoHyphens/>
        <w:spacing w:after="0" w:line="240" w:lineRule="auto"/>
        <w:jc w:val="both"/>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Общественные работы предусматривается организовывать в </w:t>
      </w:r>
      <w:proofErr w:type="gramStart"/>
      <w:r w:rsidRPr="000D1156">
        <w:rPr>
          <w:rFonts w:ascii="Times New Roman" w:eastAsia="Times New Roman" w:hAnsi="Times New Roman" w:cs="Times New Roman"/>
          <w:sz w:val="26"/>
          <w:szCs w:val="26"/>
        </w:rPr>
        <w:t>соответствии</w:t>
      </w:r>
      <w:proofErr w:type="gramEnd"/>
      <w:r w:rsidRPr="000D1156">
        <w:rPr>
          <w:rFonts w:ascii="Times New Roman" w:eastAsia="Times New Roman" w:hAnsi="Times New Roman" w:cs="Times New Roman"/>
          <w:sz w:val="26"/>
          <w:szCs w:val="26"/>
        </w:rPr>
        <w:t xml:space="preserve"> с договорами, заключаемыми между органами службы занятости населения и организациями. Создаваемые временные рабочие места подлежат замещению гражданами, ищущими работу, и безработными гражданами.</w:t>
      </w:r>
    </w:p>
    <w:p w:rsidR="0065343A" w:rsidRPr="000D1156" w:rsidRDefault="0065343A" w:rsidP="000D1156">
      <w:pPr>
        <w:suppressAutoHyphens/>
        <w:spacing w:after="0" w:line="240" w:lineRule="auto"/>
        <w:jc w:val="both"/>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На период трудоустройства </w:t>
      </w:r>
      <w:proofErr w:type="gramStart"/>
      <w:r w:rsidRPr="000D1156">
        <w:rPr>
          <w:rFonts w:ascii="Times New Roman" w:eastAsia="Times New Roman" w:hAnsi="Times New Roman" w:cs="Times New Roman"/>
          <w:sz w:val="26"/>
          <w:szCs w:val="26"/>
        </w:rPr>
        <w:t>указанных</w:t>
      </w:r>
      <w:proofErr w:type="gramEnd"/>
      <w:r w:rsidRPr="000D1156">
        <w:rPr>
          <w:rFonts w:ascii="Times New Roman" w:eastAsia="Times New Roman" w:hAnsi="Times New Roman" w:cs="Times New Roman"/>
          <w:sz w:val="26"/>
          <w:szCs w:val="26"/>
        </w:rPr>
        <w:t xml:space="preserve"> граждан на общественные работы с ними заключается срочный трудовой договор. Оплата труда в </w:t>
      </w:r>
      <w:proofErr w:type="gramStart"/>
      <w:r w:rsidRPr="000D1156">
        <w:rPr>
          <w:rFonts w:ascii="Times New Roman" w:eastAsia="Times New Roman" w:hAnsi="Times New Roman" w:cs="Times New Roman"/>
          <w:sz w:val="26"/>
          <w:szCs w:val="26"/>
        </w:rPr>
        <w:t>соответствии</w:t>
      </w:r>
      <w:proofErr w:type="gramEnd"/>
      <w:r w:rsidRPr="000D1156">
        <w:rPr>
          <w:rFonts w:ascii="Times New Roman" w:eastAsia="Times New Roman" w:hAnsi="Times New Roman" w:cs="Times New Roman"/>
          <w:sz w:val="26"/>
          <w:szCs w:val="26"/>
        </w:rPr>
        <w:t xml:space="preserve"> с законодательством Российской Федерации производится за счет средств работодателей. За счет средств республиканского бюджета Чувашской Республики предусматривается оказание материальной поддержки участникам общественных работ из числа безработных граждан из расчета 3000 рублей в месяц. Преимущественным правом на участие в общественных </w:t>
      </w:r>
      <w:proofErr w:type="gramStart"/>
      <w:r w:rsidRPr="000D1156">
        <w:rPr>
          <w:rFonts w:ascii="Times New Roman" w:eastAsia="Times New Roman" w:hAnsi="Times New Roman" w:cs="Times New Roman"/>
          <w:sz w:val="26"/>
          <w:szCs w:val="26"/>
        </w:rPr>
        <w:t>работах</w:t>
      </w:r>
      <w:proofErr w:type="gramEnd"/>
      <w:r w:rsidRPr="000D1156">
        <w:rPr>
          <w:rFonts w:ascii="Times New Roman" w:eastAsia="Times New Roman" w:hAnsi="Times New Roman" w:cs="Times New Roman"/>
          <w:sz w:val="26"/>
          <w:szCs w:val="26"/>
        </w:rPr>
        <w:t xml:space="preserve"> пользуются безработные граждане, состоящие на учете в органах службы занятости населения свыше 6 месяцев.</w:t>
      </w:r>
    </w:p>
    <w:p w:rsidR="0065343A" w:rsidRPr="000D1156" w:rsidRDefault="0065343A" w:rsidP="000D1156">
      <w:pPr>
        <w:suppressAutoHyphens/>
        <w:spacing w:after="0" w:line="240" w:lineRule="auto"/>
        <w:rPr>
          <w:rFonts w:ascii="Times New Roman" w:eastAsia="Times New Roman" w:hAnsi="Times New Roman" w:cs="Times New Roman"/>
          <w:b/>
          <w:sz w:val="26"/>
          <w:szCs w:val="26"/>
        </w:rPr>
      </w:pPr>
    </w:p>
    <w:p w:rsidR="0065343A" w:rsidRPr="000D1156" w:rsidRDefault="0065343A" w:rsidP="000D1156">
      <w:pPr>
        <w:keepNext/>
        <w:suppressAutoHyphens/>
        <w:spacing w:after="0" w:line="240" w:lineRule="auto"/>
        <w:jc w:val="center"/>
        <w:outlineLvl w:val="2"/>
        <w:rPr>
          <w:rFonts w:ascii="Times New Roman" w:eastAsia="Times New Roman" w:hAnsi="Times New Roman" w:cs="Times New Roman"/>
          <w:b/>
          <w:bCs/>
          <w:kern w:val="36"/>
          <w:sz w:val="26"/>
          <w:szCs w:val="26"/>
        </w:rPr>
      </w:pPr>
      <w:bookmarkStart w:id="2" w:name="sub_105"/>
      <w:bookmarkEnd w:id="1"/>
      <w:r w:rsidRPr="000D1156">
        <w:rPr>
          <w:rFonts w:ascii="Times New Roman" w:eastAsia="Times New Roman" w:hAnsi="Times New Roman" w:cs="Times New Roman"/>
          <w:b/>
          <w:bCs/>
          <w:kern w:val="36"/>
          <w:sz w:val="26"/>
          <w:szCs w:val="26"/>
        </w:rPr>
        <w:t>Раздел V. Ресурсное обеспечение муниципальной подпрограммы</w:t>
      </w:r>
      <w:bookmarkEnd w:id="2"/>
    </w:p>
    <w:p w:rsidR="0065343A" w:rsidRPr="000D1156" w:rsidRDefault="0065343A" w:rsidP="000D1156">
      <w:pPr>
        <w:suppressAutoHyphens/>
        <w:spacing w:after="0" w:line="240" w:lineRule="auto"/>
        <w:jc w:val="both"/>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Объемы и источники финансирования муниципальной программы уточняются при формировании консолидированного бюджета Ибресинского района Чувашской Республики на очередной финансовый год и плановый период.</w:t>
      </w:r>
    </w:p>
    <w:p w:rsidR="0065343A" w:rsidRPr="000D1156" w:rsidRDefault="0065343A" w:rsidP="000D1156">
      <w:pPr>
        <w:keepNext/>
        <w:suppressAutoHyphens/>
        <w:spacing w:after="0" w:line="240" w:lineRule="auto"/>
        <w:jc w:val="both"/>
        <w:outlineLvl w:val="2"/>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Изменение объемов финансирования подпрограммы осуществляется путем внесения изменений в настоящее Постановление.</w:t>
      </w:r>
      <w:bookmarkStart w:id="3" w:name="sub_106"/>
    </w:p>
    <w:p w:rsidR="0065343A" w:rsidRPr="000D1156" w:rsidRDefault="0065343A" w:rsidP="000D1156">
      <w:pPr>
        <w:spacing w:after="0" w:line="240" w:lineRule="auto"/>
        <w:rPr>
          <w:rFonts w:ascii="Calibri" w:eastAsia="Times New Roman" w:hAnsi="Calibri" w:cs="Times New Roman"/>
          <w:sz w:val="26"/>
          <w:szCs w:val="26"/>
        </w:rPr>
      </w:pPr>
    </w:p>
    <w:p w:rsidR="0065343A" w:rsidRPr="000D1156" w:rsidRDefault="0065343A" w:rsidP="000D1156">
      <w:pPr>
        <w:keepNext/>
        <w:suppressAutoHyphens/>
        <w:spacing w:after="0" w:line="240" w:lineRule="auto"/>
        <w:jc w:val="center"/>
        <w:outlineLvl w:val="2"/>
        <w:rPr>
          <w:rFonts w:ascii="Times New Roman" w:eastAsia="Times New Roman" w:hAnsi="Times New Roman" w:cs="Times New Roman"/>
          <w:b/>
          <w:bCs/>
          <w:kern w:val="36"/>
          <w:sz w:val="26"/>
          <w:szCs w:val="26"/>
        </w:rPr>
      </w:pPr>
      <w:r w:rsidRPr="000D1156">
        <w:rPr>
          <w:rFonts w:ascii="Times New Roman" w:eastAsia="Times New Roman" w:hAnsi="Times New Roman" w:cs="Times New Roman"/>
          <w:b/>
          <w:bCs/>
          <w:kern w:val="36"/>
          <w:sz w:val="26"/>
          <w:szCs w:val="26"/>
        </w:rPr>
        <w:t>Раздел VI. Механизм реализации муниципальной подпрограммы</w:t>
      </w:r>
      <w:bookmarkEnd w:id="3"/>
    </w:p>
    <w:p w:rsidR="0065343A" w:rsidRPr="000D1156" w:rsidRDefault="0065343A" w:rsidP="000D1156">
      <w:pPr>
        <w:keepNext/>
        <w:suppressAutoHyphens/>
        <w:spacing w:after="0" w:line="240" w:lineRule="auto"/>
        <w:jc w:val="both"/>
        <w:outlineLvl w:val="2"/>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 xml:space="preserve">Реализация мероприятий Подпрограммы осуществляется центром занятости населения </w:t>
      </w:r>
      <w:proofErr w:type="spellStart"/>
      <w:r w:rsidRPr="000D1156">
        <w:rPr>
          <w:rFonts w:ascii="Times New Roman" w:eastAsia="Times New Roman" w:hAnsi="Times New Roman" w:cs="Times New Roman"/>
          <w:b/>
          <w:bCs/>
          <w:sz w:val="26"/>
          <w:szCs w:val="26"/>
          <w:lang w:eastAsia="en-US"/>
        </w:rPr>
        <w:t>Вурнарского</w:t>
      </w:r>
      <w:r w:rsidRPr="000D1156">
        <w:rPr>
          <w:rFonts w:ascii="Times New Roman" w:eastAsia="Times New Roman" w:hAnsi="Times New Roman" w:cs="Times New Roman"/>
          <w:bCs/>
          <w:sz w:val="26"/>
          <w:szCs w:val="26"/>
        </w:rPr>
        <w:t>района</w:t>
      </w:r>
      <w:proofErr w:type="spellEnd"/>
      <w:r w:rsidRPr="000D1156">
        <w:rPr>
          <w:rFonts w:ascii="Times New Roman" w:eastAsia="Times New Roman" w:hAnsi="Times New Roman" w:cs="Times New Roman"/>
          <w:bCs/>
          <w:sz w:val="26"/>
          <w:szCs w:val="26"/>
        </w:rPr>
        <w:t xml:space="preserve"> во взаимодействии с органами исполнительной власти, органами местного самоуправления.</w:t>
      </w:r>
    </w:p>
    <w:p w:rsidR="0065343A" w:rsidRPr="000D1156" w:rsidRDefault="0065343A" w:rsidP="000D1156">
      <w:pPr>
        <w:suppressAutoHyphens/>
        <w:spacing w:after="0" w:line="240" w:lineRule="auto"/>
        <w:rPr>
          <w:rFonts w:ascii="Calibri" w:eastAsia="Times New Roman" w:hAnsi="Calibri" w:cs="Times New Roman"/>
          <w:sz w:val="26"/>
          <w:szCs w:val="26"/>
        </w:rPr>
      </w:pPr>
      <w:bookmarkStart w:id="4" w:name="sub_107"/>
    </w:p>
    <w:p w:rsidR="0065343A" w:rsidRPr="000D1156" w:rsidRDefault="0065343A" w:rsidP="000D1156">
      <w:pPr>
        <w:keepNext/>
        <w:suppressAutoHyphens/>
        <w:spacing w:after="0" w:line="240" w:lineRule="auto"/>
        <w:jc w:val="center"/>
        <w:outlineLvl w:val="2"/>
        <w:rPr>
          <w:rFonts w:ascii="Times New Roman" w:eastAsia="Times New Roman" w:hAnsi="Times New Roman" w:cs="Times New Roman"/>
          <w:b/>
          <w:bCs/>
          <w:kern w:val="36"/>
          <w:sz w:val="26"/>
          <w:szCs w:val="26"/>
        </w:rPr>
      </w:pPr>
      <w:r w:rsidRPr="000D1156">
        <w:rPr>
          <w:rFonts w:ascii="Times New Roman" w:eastAsia="Times New Roman" w:hAnsi="Times New Roman" w:cs="Times New Roman"/>
          <w:b/>
          <w:bCs/>
          <w:kern w:val="36"/>
          <w:sz w:val="26"/>
          <w:szCs w:val="26"/>
        </w:rPr>
        <w:t xml:space="preserve">Раздел VII. Организация управления и </w:t>
      </w:r>
      <w:proofErr w:type="gramStart"/>
      <w:r w:rsidRPr="000D1156">
        <w:rPr>
          <w:rFonts w:ascii="Times New Roman" w:eastAsia="Times New Roman" w:hAnsi="Times New Roman" w:cs="Times New Roman"/>
          <w:b/>
          <w:bCs/>
          <w:kern w:val="36"/>
          <w:sz w:val="26"/>
          <w:szCs w:val="26"/>
        </w:rPr>
        <w:t>контроль за</w:t>
      </w:r>
      <w:proofErr w:type="gramEnd"/>
      <w:r w:rsidRPr="000D1156">
        <w:rPr>
          <w:rFonts w:ascii="Times New Roman" w:eastAsia="Times New Roman" w:hAnsi="Times New Roman" w:cs="Times New Roman"/>
          <w:b/>
          <w:bCs/>
          <w:kern w:val="36"/>
          <w:sz w:val="26"/>
          <w:szCs w:val="26"/>
        </w:rPr>
        <w:t xml:space="preserve"> ходом</w:t>
      </w:r>
    </w:p>
    <w:p w:rsidR="0065343A" w:rsidRPr="000D1156" w:rsidRDefault="0065343A" w:rsidP="000D1156">
      <w:pPr>
        <w:keepNext/>
        <w:suppressAutoHyphens/>
        <w:spacing w:after="0" w:line="240" w:lineRule="auto"/>
        <w:jc w:val="center"/>
        <w:outlineLvl w:val="2"/>
        <w:rPr>
          <w:rFonts w:ascii="Times New Roman" w:eastAsia="Times New Roman" w:hAnsi="Times New Roman" w:cs="Times New Roman"/>
          <w:b/>
          <w:bCs/>
          <w:kern w:val="36"/>
          <w:sz w:val="26"/>
          <w:szCs w:val="26"/>
        </w:rPr>
      </w:pPr>
      <w:r w:rsidRPr="000D1156">
        <w:rPr>
          <w:rFonts w:ascii="Times New Roman" w:eastAsia="Times New Roman" w:hAnsi="Times New Roman" w:cs="Times New Roman"/>
          <w:b/>
          <w:bCs/>
          <w:kern w:val="36"/>
          <w:sz w:val="26"/>
          <w:szCs w:val="26"/>
        </w:rPr>
        <w:t>реализации муниципальной подпрограммы</w:t>
      </w:r>
      <w:bookmarkEnd w:id="4"/>
    </w:p>
    <w:p w:rsidR="0065343A" w:rsidRPr="000D1156" w:rsidRDefault="0065343A" w:rsidP="000D1156">
      <w:pPr>
        <w:keepNext/>
        <w:suppressAutoHyphens/>
        <w:spacing w:after="0" w:line="240" w:lineRule="auto"/>
        <w:jc w:val="both"/>
        <w:outlineLvl w:val="2"/>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 xml:space="preserve"> Управление и текущий </w:t>
      </w:r>
      <w:proofErr w:type="gramStart"/>
      <w:r w:rsidRPr="000D1156">
        <w:rPr>
          <w:rFonts w:ascii="Times New Roman" w:eastAsia="Times New Roman" w:hAnsi="Times New Roman" w:cs="Times New Roman"/>
          <w:bCs/>
          <w:sz w:val="26"/>
          <w:szCs w:val="26"/>
        </w:rPr>
        <w:t>контроль за</w:t>
      </w:r>
      <w:proofErr w:type="gramEnd"/>
      <w:r w:rsidRPr="000D1156">
        <w:rPr>
          <w:rFonts w:ascii="Times New Roman" w:eastAsia="Times New Roman" w:hAnsi="Times New Roman" w:cs="Times New Roman"/>
          <w:bCs/>
          <w:sz w:val="26"/>
          <w:szCs w:val="26"/>
        </w:rPr>
        <w:t xml:space="preserve"> реализацией мероприятий подпрограммы осуществляет казенное учреждение Чувашской Республики «Центр занятости населения </w:t>
      </w:r>
      <w:proofErr w:type="spellStart"/>
      <w:r w:rsidRPr="000D1156">
        <w:rPr>
          <w:rFonts w:ascii="Times New Roman" w:eastAsia="Times New Roman" w:hAnsi="Times New Roman" w:cs="Times New Roman"/>
          <w:bCs/>
          <w:sz w:val="26"/>
          <w:szCs w:val="26"/>
          <w:lang w:eastAsia="en-US"/>
        </w:rPr>
        <w:t>Вурнарского</w:t>
      </w:r>
      <w:r w:rsidRPr="000D1156">
        <w:rPr>
          <w:rFonts w:ascii="Times New Roman" w:eastAsia="Times New Roman" w:hAnsi="Times New Roman" w:cs="Times New Roman"/>
          <w:bCs/>
          <w:sz w:val="26"/>
          <w:szCs w:val="26"/>
        </w:rPr>
        <w:t>района</w:t>
      </w:r>
      <w:proofErr w:type="spellEnd"/>
      <w:r w:rsidRPr="000D1156">
        <w:rPr>
          <w:rFonts w:ascii="Times New Roman" w:eastAsia="Times New Roman" w:hAnsi="Times New Roman" w:cs="Times New Roman"/>
          <w:bCs/>
          <w:sz w:val="26"/>
          <w:szCs w:val="26"/>
        </w:rPr>
        <w:t>» Министерства труда и социальной защиты Чувашской Республики.</w:t>
      </w:r>
    </w:p>
    <w:p w:rsidR="0065343A" w:rsidRPr="000D1156" w:rsidRDefault="0065343A" w:rsidP="000D1156">
      <w:pPr>
        <w:keepNext/>
        <w:suppressAutoHyphens/>
        <w:spacing w:after="0" w:line="240" w:lineRule="auto"/>
        <w:jc w:val="center"/>
        <w:outlineLvl w:val="2"/>
        <w:rPr>
          <w:rFonts w:ascii="Times New Roman" w:eastAsia="Times New Roman" w:hAnsi="Times New Roman" w:cs="Times New Roman"/>
          <w:b/>
          <w:bCs/>
          <w:kern w:val="36"/>
          <w:sz w:val="26"/>
          <w:szCs w:val="26"/>
        </w:rPr>
      </w:pPr>
      <w:bookmarkStart w:id="5" w:name="sub_108"/>
    </w:p>
    <w:p w:rsidR="0065343A" w:rsidRPr="000D1156" w:rsidRDefault="0065343A" w:rsidP="000D1156">
      <w:pPr>
        <w:keepNext/>
        <w:suppressAutoHyphens/>
        <w:spacing w:after="0" w:line="240" w:lineRule="auto"/>
        <w:jc w:val="center"/>
        <w:outlineLvl w:val="2"/>
        <w:rPr>
          <w:rFonts w:ascii="Times New Roman" w:eastAsia="Times New Roman" w:hAnsi="Times New Roman" w:cs="Times New Roman"/>
          <w:b/>
          <w:bCs/>
          <w:kern w:val="36"/>
          <w:sz w:val="26"/>
          <w:szCs w:val="26"/>
        </w:rPr>
      </w:pPr>
      <w:r w:rsidRPr="000D1156">
        <w:rPr>
          <w:rFonts w:ascii="Times New Roman" w:eastAsia="Times New Roman" w:hAnsi="Times New Roman" w:cs="Times New Roman"/>
          <w:b/>
          <w:bCs/>
          <w:kern w:val="36"/>
          <w:sz w:val="26"/>
          <w:szCs w:val="26"/>
        </w:rPr>
        <w:t>Раздел VIII. Оценка эффективности Подпрограммы</w:t>
      </w:r>
      <w:bookmarkEnd w:id="5"/>
    </w:p>
    <w:p w:rsidR="0065343A" w:rsidRPr="000D1156" w:rsidRDefault="0065343A" w:rsidP="000D1156">
      <w:pPr>
        <w:keepNext/>
        <w:suppressAutoHyphens/>
        <w:spacing w:after="0" w:line="240" w:lineRule="auto"/>
        <w:jc w:val="both"/>
        <w:outlineLvl w:val="2"/>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 xml:space="preserve"> Реализация мероприятий подпрограммы будет содействовать улучшению ситуации на рынке труда </w:t>
      </w:r>
      <w:r w:rsidRPr="000D1156">
        <w:rPr>
          <w:rFonts w:ascii="Times New Roman" w:eastAsia="Times New Roman" w:hAnsi="Times New Roman" w:cs="Times New Roman"/>
          <w:bCs/>
          <w:sz w:val="26"/>
          <w:szCs w:val="26"/>
          <w:lang w:eastAsia="en-US"/>
        </w:rPr>
        <w:t>Ибресинского</w:t>
      </w:r>
      <w:r w:rsidRPr="000D1156">
        <w:rPr>
          <w:rFonts w:ascii="Times New Roman" w:eastAsia="Times New Roman" w:hAnsi="Times New Roman" w:cs="Times New Roman"/>
          <w:bCs/>
          <w:sz w:val="26"/>
          <w:szCs w:val="26"/>
        </w:rPr>
        <w:t xml:space="preserve"> района, недопущению роста уровня безработицы, повышению занятости населения.</w:t>
      </w:r>
    </w:p>
    <w:p w:rsidR="0065343A" w:rsidRPr="0065343A" w:rsidRDefault="0065343A" w:rsidP="0065343A">
      <w:pPr>
        <w:widowControl w:val="0"/>
        <w:suppressAutoHyphens/>
        <w:autoSpaceDE w:val="0"/>
        <w:autoSpaceDN w:val="0"/>
        <w:adjustRightInd w:val="0"/>
        <w:spacing w:after="0" w:line="240" w:lineRule="auto"/>
        <w:ind w:left="10490"/>
        <w:rPr>
          <w:rFonts w:ascii="Times New Roman" w:eastAsia="Times New Roman" w:hAnsi="Times New Roman" w:cs="Times New Roman"/>
          <w:sz w:val="24"/>
          <w:szCs w:val="24"/>
        </w:rPr>
      </w:pPr>
    </w:p>
    <w:p w:rsidR="0065343A" w:rsidRPr="0065343A" w:rsidRDefault="0065343A" w:rsidP="0065343A">
      <w:pPr>
        <w:widowControl w:val="0"/>
        <w:suppressAutoHyphens/>
        <w:autoSpaceDE w:val="0"/>
        <w:autoSpaceDN w:val="0"/>
        <w:adjustRightInd w:val="0"/>
        <w:spacing w:after="0" w:line="240" w:lineRule="auto"/>
        <w:ind w:left="10490"/>
        <w:rPr>
          <w:rFonts w:ascii="Times New Roman" w:eastAsia="Times New Roman" w:hAnsi="Times New Roman" w:cs="Times New Roman"/>
          <w:sz w:val="24"/>
          <w:szCs w:val="24"/>
        </w:rPr>
        <w:sectPr w:rsidR="0065343A" w:rsidRPr="0065343A" w:rsidSect="00127421">
          <w:pgSz w:w="11905" w:h="16838"/>
          <w:pgMar w:top="1134" w:right="851" w:bottom="1134" w:left="709" w:header="510" w:footer="0" w:gutter="0"/>
          <w:cols w:space="720"/>
          <w:noEndnote/>
          <w:docGrid w:linePitch="326"/>
        </w:sectPr>
      </w:pPr>
    </w:p>
    <w:p w:rsidR="0065343A" w:rsidRPr="0065343A" w:rsidRDefault="0065343A" w:rsidP="0065343A">
      <w:pPr>
        <w:widowControl w:val="0"/>
        <w:suppressAutoHyphens/>
        <w:autoSpaceDE w:val="0"/>
        <w:autoSpaceDN w:val="0"/>
        <w:adjustRightInd w:val="0"/>
        <w:spacing w:after="0" w:line="240" w:lineRule="auto"/>
        <w:ind w:left="10490"/>
        <w:rPr>
          <w:rFonts w:ascii="Times New Roman" w:eastAsia="Times New Roman" w:hAnsi="Times New Roman" w:cs="Times New Roman"/>
          <w:sz w:val="24"/>
          <w:szCs w:val="24"/>
        </w:rPr>
      </w:pPr>
    </w:p>
    <w:p w:rsidR="0065343A" w:rsidRPr="0065343A" w:rsidRDefault="0065343A" w:rsidP="0065343A">
      <w:pPr>
        <w:jc w:val="right"/>
        <w:rPr>
          <w:rFonts w:ascii="Times New Roman" w:eastAsia="Times New Roman" w:hAnsi="Times New Roman" w:cs="Times New Roman"/>
          <w:b/>
          <w:bCs/>
          <w:color w:val="26282F"/>
          <w:sz w:val="18"/>
        </w:rPr>
      </w:pPr>
      <w:r w:rsidRPr="0065343A">
        <w:rPr>
          <w:rFonts w:ascii="Times New Roman" w:eastAsia="Times New Roman" w:hAnsi="Times New Roman" w:cs="Times New Roman"/>
          <w:b/>
          <w:bCs/>
          <w:color w:val="26282F"/>
          <w:sz w:val="18"/>
        </w:rPr>
        <w:t>Приложение</w:t>
      </w:r>
      <w:r w:rsidRPr="0065343A">
        <w:rPr>
          <w:rFonts w:ascii="Times New Roman" w:eastAsia="Times New Roman" w:hAnsi="Times New Roman" w:cs="Times New Roman"/>
          <w:b/>
          <w:bCs/>
          <w:color w:val="26282F"/>
          <w:sz w:val="18"/>
        </w:rPr>
        <w:br/>
        <w:t xml:space="preserve">к </w:t>
      </w:r>
      <w:hyperlink w:anchor="sub_3000" w:history="1">
        <w:r w:rsidRPr="0065343A">
          <w:rPr>
            <w:rFonts w:ascii="Times New Roman" w:eastAsia="Times New Roman" w:hAnsi="Times New Roman" w:cs="Times New Roman"/>
            <w:color w:val="106BBE"/>
            <w:sz w:val="18"/>
          </w:rPr>
          <w:t>подпрограмме</w:t>
        </w:r>
      </w:hyperlink>
      <w:r w:rsidRPr="0065343A">
        <w:rPr>
          <w:rFonts w:ascii="Times New Roman" w:eastAsia="Times New Roman" w:hAnsi="Times New Roman" w:cs="Times New Roman"/>
          <w:b/>
          <w:bCs/>
          <w:color w:val="26282F"/>
          <w:sz w:val="18"/>
        </w:rPr>
        <w:t xml:space="preserve"> "Активная политика</w:t>
      </w:r>
      <w:r w:rsidRPr="0065343A">
        <w:rPr>
          <w:rFonts w:ascii="Times New Roman" w:eastAsia="Times New Roman" w:hAnsi="Times New Roman" w:cs="Times New Roman"/>
          <w:b/>
          <w:bCs/>
          <w:color w:val="26282F"/>
          <w:sz w:val="18"/>
        </w:rPr>
        <w:br/>
        <w:t>занятости населения и социальная</w:t>
      </w:r>
      <w:r w:rsidRPr="0065343A">
        <w:rPr>
          <w:rFonts w:ascii="Times New Roman" w:eastAsia="Times New Roman" w:hAnsi="Times New Roman" w:cs="Times New Roman"/>
          <w:b/>
          <w:bCs/>
          <w:color w:val="26282F"/>
          <w:sz w:val="18"/>
        </w:rPr>
        <w:br/>
        <w:t>поддержка безработных граждан"</w:t>
      </w:r>
      <w:r w:rsidRPr="0065343A">
        <w:rPr>
          <w:rFonts w:ascii="Times New Roman" w:eastAsia="Times New Roman" w:hAnsi="Times New Roman" w:cs="Times New Roman"/>
          <w:b/>
          <w:bCs/>
          <w:color w:val="26282F"/>
          <w:sz w:val="18"/>
        </w:rPr>
        <w:br/>
        <w:t>государственной программы Чувашской</w:t>
      </w:r>
      <w:r w:rsidRPr="0065343A">
        <w:rPr>
          <w:rFonts w:ascii="Times New Roman" w:eastAsia="Times New Roman" w:hAnsi="Times New Roman" w:cs="Times New Roman"/>
          <w:b/>
          <w:bCs/>
          <w:color w:val="26282F"/>
          <w:sz w:val="18"/>
        </w:rPr>
        <w:br/>
        <w:t>Республики "Содействие</w:t>
      </w:r>
      <w:r w:rsidRPr="0065343A">
        <w:rPr>
          <w:rFonts w:ascii="Times New Roman" w:eastAsia="Times New Roman" w:hAnsi="Times New Roman" w:cs="Times New Roman"/>
          <w:b/>
          <w:bCs/>
          <w:color w:val="26282F"/>
          <w:sz w:val="18"/>
        </w:rPr>
        <w:br/>
        <w:t>занятости населения"</w:t>
      </w:r>
    </w:p>
    <w:p w:rsidR="0065343A" w:rsidRPr="0065343A" w:rsidRDefault="0065343A" w:rsidP="0065343A">
      <w:pPr>
        <w:rPr>
          <w:rFonts w:ascii="Times New Roman" w:eastAsia="Times New Roman" w:hAnsi="Times New Roman" w:cs="Times New Roman"/>
          <w:sz w:val="18"/>
          <w:szCs w:val="18"/>
        </w:rPr>
      </w:pPr>
    </w:p>
    <w:p w:rsidR="0065343A" w:rsidRPr="0065343A" w:rsidRDefault="0065343A" w:rsidP="0065343A">
      <w:pPr>
        <w:keepNext/>
        <w:keepLines/>
        <w:spacing w:before="480" w:after="0"/>
        <w:jc w:val="center"/>
        <w:outlineLvl w:val="0"/>
        <w:rPr>
          <w:rFonts w:ascii="Times New Roman" w:eastAsia="Times New Roman" w:hAnsi="Times New Roman" w:cs="Times New Roman"/>
          <w:b/>
          <w:bCs/>
          <w:color w:val="365F91"/>
          <w:sz w:val="18"/>
          <w:szCs w:val="18"/>
        </w:rPr>
      </w:pPr>
      <w:r w:rsidRPr="0065343A">
        <w:rPr>
          <w:rFonts w:ascii="Times New Roman" w:eastAsia="Times New Roman" w:hAnsi="Times New Roman" w:cs="Times New Roman"/>
          <w:b/>
          <w:bCs/>
          <w:color w:val="365F91"/>
          <w:sz w:val="18"/>
          <w:szCs w:val="18"/>
        </w:rPr>
        <w:t>Ресурсное обеспечение</w:t>
      </w:r>
      <w:r w:rsidRPr="0065343A">
        <w:rPr>
          <w:rFonts w:ascii="Times New Roman" w:eastAsia="Times New Roman" w:hAnsi="Times New Roman" w:cs="Times New Roman"/>
          <w:b/>
          <w:bCs/>
          <w:color w:val="365F91"/>
          <w:sz w:val="18"/>
          <w:szCs w:val="18"/>
        </w:rPr>
        <w:br/>
        <w:t>реализации подпрограммы "Активная политика занятости населения и социальная поддержка безработных граждан" государственной программы Чувашской Республики "Содействие занятости населения" за счет всех источников финансирования</w:t>
      </w:r>
    </w:p>
    <w:p w:rsidR="0065343A" w:rsidRPr="0065343A" w:rsidRDefault="0065343A" w:rsidP="0065343A">
      <w:pPr>
        <w:rPr>
          <w:rFonts w:ascii="Calibri" w:eastAsia="Times New Roman" w:hAnsi="Calibri" w:cs="Times New Roman"/>
        </w:rPr>
      </w:pPr>
    </w:p>
    <w:tbl>
      <w:tblPr>
        <w:tblW w:w="15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
        <w:gridCol w:w="1134"/>
        <w:gridCol w:w="907"/>
        <w:gridCol w:w="1021"/>
        <w:gridCol w:w="680"/>
        <w:gridCol w:w="680"/>
        <w:gridCol w:w="1021"/>
        <w:gridCol w:w="681"/>
        <w:gridCol w:w="1021"/>
        <w:gridCol w:w="794"/>
        <w:gridCol w:w="794"/>
        <w:gridCol w:w="794"/>
        <w:gridCol w:w="794"/>
        <w:gridCol w:w="794"/>
        <w:gridCol w:w="794"/>
        <w:gridCol w:w="794"/>
        <w:gridCol w:w="794"/>
        <w:gridCol w:w="794"/>
      </w:tblGrid>
      <w:tr w:rsidR="0065343A" w:rsidRPr="0065343A" w:rsidTr="00127421">
        <w:tc>
          <w:tcPr>
            <w:tcW w:w="907" w:type="dxa"/>
            <w:vMerge w:val="restar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Статус</w:t>
            </w:r>
          </w:p>
        </w:tc>
        <w:tc>
          <w:tcPr>
            <w:tcW w:w="1134"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Наименование подпрограммы государственной программы Чувашской Республики (основного мероприятия, мероприятия)</w:t>
            </w:r>
          </w:p>
        </w:tc>
        <w:tc>
          <w:tcPr>
            <w:tcW w:w="907"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Задача подпрограммы государственной программы Чувашской Республики</w:t>
            </w:r>
          </w:p>
        </w:tc>
        <w:tc>
          <w:tcPr>
            <w:tcW w:w="1021"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Ответственный исполнитель, соисполнитель</w:t>
            </w:r>
          </w:p>
        </w:tc>
        <w:tc>
          <w:tcPr>
            <w:tcW w:w="3062" w:type="dxa"/>
            <w:gridSpan w:val="4"/>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Код </w:t>
            </w:r>
            <w:hyperlink r:id="rId12" w:history="1">
              <w:r w:rsidRPr="0065343A">
                <w:rPr>
                  <w:rFonts w:ascii="Times New Roman" w:eastAsia="Times New Roman" w:hAnsi="Times New Roman" w:cs="Arial"/>
                  <w:color w:val="106BBE"/>
                  <w:sz w:val="18"/>
                </w:rPr>
                <w:t>бюджетной классификации</w:t>
              </w:r>
            </w:hyperlink>
          </w:p>
        </w:tc>
        <w:tc>
          <w:tcPr>
            <w:tcW w:w="1021"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Источники финансирования</w:t>
            </w:r>
          </w:p>
        </w:tc>
        <w:tc>
          <w:tcPr>
            <w:tcW w:w="7146" w:type="dxa"/>
            <w:gridSpan w:val="9"/>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Расходы по годам, тыс. рублей</w:t>
            </w:r>
          </w:p>
        </w:tc>
      </w:tr>
      <w:tr w:rsidR="0065343A" w:rsidRPr="0065343A" w:rsidTr="00127421">
        <w:tc>
          <w:tcPr>
            <w:tcW w:w="907"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nil"/>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07" w:type="dxa"/>
            <w:vMerge/>
            <w:tcBorders>
              <w:top w:val="single" w:sz="4" w:space="0" w:color="auto"/>
              <w:left w:val="single" w:sz="4" w:space="0" w:color="auto"/>
              <w:bottom w:val="nil"/>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tcBorders>
              <w:top w:val="single" w:sz="4" w:space="0" w:color="auto"/>
              <w:left w:val="single" w:sz="4" w:space="0" w:color="auto"/>
              <w:bottom w:val="nil"/>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главный распорядитель бюджетных средств</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0D1156"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hyperlink r:id="rId13" w:history="1">
              <w:r w:rsidR="0065343A" w:rsidRPr="0065343A">
                <w:rPr>
                  <w:rFonts w:ascii="Times New Roman" w:eastAsia="Times New Roman" w:hAnsi="Times New Roman" w:cs="Arial"/>
                  <w:color w:val="106BBE"/>
                  <w:sz w:val="18"/>
                </w:rPr>
                <w:t>раздел</w:t>
              </w:r>
            </w:hyperlink>
            <w:r w:rsidR="0065343A" w:rsidRPr="0065343A">
              <w:rPr>
                <w:rFonts w:ascii="Times New Roman" w:eastAsia="Times New Roman" w:hAnsi="Times New Roman" w:cs="Times New Roman"/>
                <w:sz w:val="18"/>
                <w:szCs w:val="18"/>
              </w:rPr>
              <w:t>, подраздел</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0D1156"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hyperlink r:id="rId14" w:history="1">
              <w:r w:rsidR="0065343A" w:rsidRPr="0065343A">
                <w:rPr>
                  <w:rFonts w:ascii="Times New Roman" w:eastAsia="Times New Roman" w:hAnsi="Times New Roman" w:cs="Arial"/>
                  <w:color w:val="106BBE"/>
                  <w:sz w:val="18"/>
                </w:rPr>
                <w:t>целевая статья расходов</w:t>
              </w:r>
            </w:hyperlink>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группа (подгруппа) </w:t>
            </w:r>
            <w:hyperlink r:id="rId15" w:history="1">
              <w:r w:rsidRPr="0065343A">
                <w:rPr>
                  <w:rFonts w:ascii="Times New Roman" w:eastAsia="Times New Roman" w:hAnsi="Times New Roman" w:cs="Arial"/>
                  <w:color w:val="106BBE"/>
                  <w:sz w:val="18"/>
                </w:rPr>
                <w:t>вида расходов</w:t>
              </w:r>
            </w:hyperlink>
          </w:p>
        </w:tc>
        <w:tc>
          <w:tcPr>
            <w:tcW w:w="1021" w:type="dxa"/>
            <w:vMerge/>
            <w:tcBorders>
              <w:top w:val="single" w:sz="4" w:space="0" w:color="auto"/>
              <w:left w:val="single" w:sz="4" w:space="0" w:color="auto"/>
              <w:bottom w:val="nil"/>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2019</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2021</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2022</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2023</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2025</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2026-2030</w:t>
            </w:r>
          </w:p>
        </w:tc>
        <w:tc>
          <w:tcPr>
            <w:tcW w:w="79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2031-2035</w:t>
            </w:r>
          </w:p>
        </w:tc>
      </w:tr>
      <w:tr w:rsidR="0065343A" w:rsidRPr="0065343A" w:rsidTr="00127421">
        <w:tc>
          <w:tcPr>
            <w:tcW w:w="907" w:type="dxa"/>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w:t>
            </w:r>
          </w:p>
        </w:tc>
        <w:tc>
          <w:tcPr>
            <w:tcW w:w="907"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7</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9</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11</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13</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15</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16</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17</w:t>
            </w:r>
          </w:p>
        </w:tc>
        <w:tc>
          <w:tcPr>
            <w:tcW w:w="79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18</w:t>
            </w:r>
          </w:p>
        </w:tc>
      </w:tr>
      <w:tr w:rsidR="0065343A" w:rsidRPr="0065343A" w:rsidTr="00127421">
        <w:tc>
          <w:tcPr>
            <w:tcW w:w="907" w:type="dxa"/>
            <w:vMerge w:val="restart"/>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Подпрограмма</w:t>
            </w:r>
          </w:p>
        </w:tc>
        <w:tc>
          <w:tcPr>
            <w:tcW w:w="1134"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"Активная политика занятости населения и социальная поддержка безработных граждан"</w:t>
            </w:r>
          </w:p>
        </w:tc>
        <w:tc>
          <w:tcPr>
            <w:tcW w:w="907"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Администрация Ибресинского района, казенное учреждение Чувашской Республики «Центр занятости населения </w:t>
            </w:r>
            <w:r w:rsidRPr="0065343A">
              <w:rPr>
                <w:rFonts w:ascii="Times New Roman" w:eastAsia="Times New Roman" w:hAnsi="Times New Roman" w:cs="Times New Roman"/>
                <w:sz w:val="18"/>
                <w:szCs w:val="18"/>
              </w:rPr>
              <w:lastRenderedPageBreak/>
              <w:t>Вурнарского района» Министерства труда и социальной защиты Чувашской Республики;</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администрации сельских и городского поселений Ибресинского района;</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муниципальные бюджетные образовательные учреждения Ибресинского района.</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1263,35</w:t>
            </w:r>
          </w:p>
        </w:tc>
        <w:tc>
          <w:tcPr>
            <w:tcW w:w="79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1263,35</w:t>
            </w:r>
          </w:p>
        </w:tc>
      </w:tr>
      <w:tr w:rsidR="0065343A" w:rsidRPr="0065343A" w:rsidTr="00127421">
        <w:tc>
          <w:tcPr>
            <w:tcW w:w="907"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федеральный бюджет</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07"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Ц61000000</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000</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республиканский бюджет Чувашской Республики</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07"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1263,35</w:t>
            </w:r>
          </w:p>
        </w:tc>
        <w:tc>
          <w:tcPr>
            <w:tcW w:w="79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1263,35</w:t>
            </w:r>
          </w:p>
        </w:tc>
      </w:tr>
      <w:tr w:rsidR="0065343A" w:rsidRPr="0065343A" w:rsidTr="00127421">
        <w:tc>
          <w:tcPr>
            <w:tcW w:w="907"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внебюджетные источники</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15198" w:type="dxa"/>
            <w:gridSpan w:val="18"/>
            <w:tcBorders>
              <w:top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lastRenderedPageBreak/>
              <w:t>Цель "Предотвращение роста напряженности на рынке труда"</w:t>
            </w:r>
          </w:p>
        </w:tc>
      </w:tr>
      <w:tr w:rsidR="0065343A" w:rsidRPr="0065343A" w:rsidTr="00127421">
        <w:tc>
          <w:tcPr>
            <w:tcW w:w="907" w:type="dxa"/>
            <w:vMerge w:val="restart"/>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Основное мероприятие 1</w:t>
            </w:r>
          </w:p>
        </w:tc>
        <w:tc>
          <w:tcPr>
            <w:tcW w:w="1134"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Мероприятия в области содействия занятости населения Чувашской Республики</w:t>
            </w:r>
          </w:p>
        </w:tc>
        <w:tc>
          <w:tcPr>
            <w:tcW w:w="907"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трудоустройство граждан, ищущих работу;</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психологическая поддержка безработных граждан;</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социальная </w:t>
            </w:r>
            <w:r w:rsidRPr="0065343A">
              <w:rPr>
                <w:rFonts w:ascii="Times New Roman" w:eastAsia="Times New Roman" w:hAnsi="Times New Roman" w:cs="Times New Roman"/>
                <w:sz w:val="18"/>
                <w:szCs w:val="18"/>
              </w:rPr>
              <w:lastRenderedPageBreak/>
              <w:t>поддержка безработных граждан;</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информирование граждан о востребованных и новых профессиях</w:t>
            </w:r>
          </w:p>
        </w:tc>
        <w:tc>
          <w:tcPr>
            <w:tcW w:w="1021"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lastRenderedPageBreak/>
              <w:t xml:space="preserve">Администрация Ибресинского района, казенное учреждение Чувашской Республики «Центр занятости населения </w:t>
            </w:r>
            <w:r w:rsidRPr="0065343A">
              <w:rPr>
                <w:rFonts w:ascii="Times New Roman" w:eastAsia="Times New Roman" w:hAnsi="Times New Roman" w:cs="Times New Roman"/>
                <w:sz w:val="18"/>
                <w:szCs w:val="18"/>
              </w:rPr>
              <w:lastRenderedPageBreak/>
              <w:t>Вурнарского района» Министерства труда и социальной защиты Чувашской Республики;</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администрации сельских и городского поселений Ибресинского района;</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муниципальные бюджетные образовательные учреждения Ибресинского района.</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1263,35</w:t>
            </w:r>
          </w:p>
        </w:tc>
        <w:tc>
          <w:tcPr>
            <w:tcW w:w="79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1263,35</w:t>
            </w:r>
          </w:p>
        </w:tc>
      </w:tr>
      <w:tr w:rsidR="0065343A" w:rsidRPr="0065343A" w:rsidTr="00127421">
        <w:tc>
          <w:tcPr>
            <w:tcW w:w="907"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федеральный бюджет</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r>
      <w:tr w:rsidR="0065343A" w:rsidRPr="0065343A" w:rsidTr="00127421">
        <w:tc>
          <w:tcPr>
            <w:tcW w:w="907"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Ц61010000</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000</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республиканский бюджет Чувашской Республики</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r>
      <w:tr w:rsidR="0065343A" w:rsidRPr="0065343A" w:rsidTr="00127421">
        <w:tc>
          <w:tcPr>
            <w:tcW w:w="907"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252,67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1263,35</w:t>
            </w:r>
          </w:p>
        </w:tc>
        <w:tc>
          <w:tcPr>
            <w:tcW w:w="79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1263,35</w:t>
            </w:r>
          </w:p>
        </w:tc>
      </w:tr>
      <w:tr w:rsidR="0065343A" w:rsidRPr="0065343A" w:rsidTr="00127421">
        <w:tc>
          <w:tcPr>
            <w:tcW w:w="907"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внебюджетные источники</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c>
          <w:tcPr>
            <w:tcW w:w="79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0</w:t>
            </w:r>
            <w:r w:rsidRPr="0065343A">
              <w:rPr>
                <w:rFonts w:ascii="Times New Roman" w:eastAsia="Times New Roman" w:hAnsi="Times New Roman" w:cs="Times New Roman"/>
                <w:sz w:val="18"/>
                <w:szCs w:val="18"/>
              </w:rPr>
              <w:t>,0</w:t>
            </w:r>
          </w:p>
        </w:tc>
      </w:tr>
      <w:tr w:rsidR="0065343A" w:rsidRPr="0065343A" w:rsidTr="00127421">
        <w:tc>
          <w:tcPr>
            <w:tcW w:w="907" w:type="dxa"/>
            <w:vMerge w:val="restart"/>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lastRenderedPageBreak/>
              <w:t>Целевые показатели (индикаторы) подпрограммы, увязанные с основным мероприятием 1</w:t>
            </w:r>
          </w:p>
        </w:tc>
        <w:tc>
          <w:tcPr>
            <w:tcW w:w="6124" w:type="dxa"/>
            <w:gridSpan w:val="7"/>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Удельный вес трудоустроенных граждан в общей численности граждан, обратившихся за содействием в поиске работы в органы службы занятости (процентов)</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82,55</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82,30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82,35</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82,40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82,45</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82,50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82,55</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82,60</w:t>
            </w:r>
          </w:p>
        </w:tc>
        <w:tc>
          <w:tcPr>
            <w:tcW w:w="79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82,70</w:t>
            </w:r>
          </w:p>
        </w:tc>
      </w:tr>
      <w:tr w:rsidR="0065343A" w:rsidRPr="0065343A" w:rsidTr="00127421">
        <w:tc>
          <w:tcPr>
            <w:tcW w:w="907"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(процентов)</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2,40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2,40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2,30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2,25</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2,25</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2,20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2,20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2,10</w:t>
            </w:r>
          </w:p>
        </w:tc>
        <w:tc>
          <w:tcPr>
            <w:tcW w:w="79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w:t>
            </w:r>
          </w:p>
        </w:tc>
      </w:tr>
      <w:tr w:rsidR="0065343A" w:rsidRPr="0065343A" w:rsidTr="00127421">
        <w:tc>
          <w:tcPr>
            <w:tcW w:w="907"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 (процентов)</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1,50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1,49</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1,48</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1,47</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1,46</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1,45</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1,43</w:t>
            </w:r>
          </w:p>
        </w:tc>
        <w:tc>
          <w:tcPr>
            <w:tcW w:w="79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1,40</w:t>
            </w:r>
          </w:p>
        </w:tc>
      </w:tr>
      <w:tr w:rsidR="0065343A" w:rsidRPr="0065343A" w:rsidTr="00127421">
        <w:tc>
          <w:tcPr>
            <w:tcW w:w="907"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Удельный вес граждан, получивших государственную услугу по профессиональной ориентации, в численности граждан, обратившихся в органы службы занятости в целях поиска подходящей работы (процентов)</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64,0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64,10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64,20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64,30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64,40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64,50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64,60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64,70</w:t>
            </w:r>
          </w:p>
        </w:tc>
        <w:tc>
          <w:tcPr>
            <w:tcW w:w="79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65,00</w:t>
            </w:r>
          </w:p>
        </w:tc>
      </w:tr>
      <w:tr w:rsidR="0065343A" w:rsidRPr="0065343A" w:rsidTr="00127421">
        <w:tc>
          <w:tcPr>
            <w:tcW w:w="907"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124" w:type="dxa"/>
            <w:gridSpan w:val="7"/>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 (процентов)</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63,30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63,60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64,00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64,50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65,00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65,50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66,00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68,00</w:t>
            </w:r>
          </w:p>
        </w:tc>
        <w:tc>
          <w:tcPr>
            <w:tcW w:w="79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70,00</w:t>
            </w:r>
          </w:p>
        </w:tc>
      </w:tr>
      <w:tr w:rsidR="0065343A" w:rsidRPr="0065343A" w:rsidTr="00127421">
        <w:tc>
          <w:tcPr>
            <w:tcW w:w="907" w:type="dxa"/>
            <w:vMerge w:val="restart"/>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lastRenderedPageBreak/>
              <w:t>Мероприятие 1.4</w:t>
            </w:r>
          </w:p>
        </w:tc>
        <w:tc>
          <w:tcPr>
            <w:tcW w:w="1134"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Организация временного трудоустройства несовершеннолетних граждан в возрасте от 14 до 18 лет в свободное от учебы время</w:t>
            </w:r>
          </w:p>
        </w:tc>
        <w:tc>
          <w:tcPr>
            <w:tcW w:w="907"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Администрация Ибресинского района, казенное учреждение Чувашской Республики «Центр занятости населения Вурнарского района» Министерства труда и социальной защиты Чувашской Республики;</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администрации сельских и городского поселений Ибресинского района;</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муниципальные бюджетные образовательные учреждения Ибресинского района.</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611,2</w:t>
            </w:r>
          </w:p>
        </w:tc>
        <w:tc>
          <w:tcPr>
            <w:tcW w:w="79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611,2</w:t>
            </w:r>
          </w:p>
        </w:tc>
      </w:tr>
      <w:tr w:rsidR="0065343A" w:rsidRPr="0065343A" w:rsidTr="00127421">
        <w:tc>
          <w:tcPr>
            <w:tcW w:w="907"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федеральный бюджет</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r>
      <w:tr w:rsidR="0065343A" w:rsidRPr="0065343A" w:rsidTr="00127421">
        <w:tc>
          <w:tcPr>
            <w:tcW w:w="907"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Ц610112260</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244</w:t>
            </w:r>
          </w:p>
        </w:tc>
        <w:tc>
          <w:tcPr>
            <w:tcW w:w="1021"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республиканский бюджет Чувашской Республики</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07"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Ц610112260</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360</w:t>
            </w:r>
          </w:p>
        </w:tc>
        <w:tc>
          <w:tcPr>
            <w:tcW w:w="1021"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07"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611,2</w:t>
            </w:r>
          </w:p>
        </w:tc>
        <w:tc>
          <w:tcPr>
            <w:tcW w:w="79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611,2</w:t>
            </w:r>
          </w:p>
        </w:tc>
      </w:tr>
      <w:tr w:rsidR="0065343A" w:rsidRPr="0065343A" w:rsidTr="00127421">
        <w:tc>
          <w:tcPr>
            <w:tcW w:w="907"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внебюджетные источники</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07" w:type="dxa"/>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Мероприятие </w:t>
            </w:r>
            <w:r w:rsidRPr="0065343A">
              <w:rPr>
                <w:rFonts w:ascii="Times New Roman" w:eastAsia="Times New Roman" w:hAnsi="Times New Roman" w:cs="Times New Roman"/>
                <w:sz w:val="18"/>
                <w:szCs w:val="18"/>
              </w:rPr>
              <w:lastRenderedPageBreak/>
              <w:t>1.7</w:t>
            </w:r>
          </w:p>
        </w:tc>
        <w:tc>
          <w:tcPr>
            <w:tcW w:w="113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lastRenderedPageBreak/>
              <w:t xml:space="preserve">Организация </w:t>
            </w:r>
            <w:r w:rsidRPr="0065343A">
              <w:rPr>
                <w:rFonts w:ascii="Times New Roman" w:eastAsia="Times New Roman" w:hAnsi="Times New Roman" w:cs="Times New Roman"/>
                <w:sz w:val="18"/>
                <w:szCs w:val="18"/>
              </w:rPr>
              <w:lastRenderedPageBreak/>
              <w:t>общественных работ</w:t>
            </w:r>
          </w:p>
        </w:tc>
        <w:tc>
          <w:tcPr>
            <w:tcW w:w="907"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Администрация </w:t>
            </w:r>
            <w:r w:rsidRPr="0065343A">
              <w:rPr>
                <w:rFonts w:ascii="Times New Roman" w:eastAsia="Times New Roman" w:hAnsi="Times New Roman" w:cs="Times New Roman"/>
                <w:sz w:val="18"/>
                <w:szCs w:val="18"/>
              </w:rPr>
              <w:lastRenderedPageBreak/>
              <w:t>Ибресинского района, казенное учреждение Чувашской Республики «Центр занятости населения Вурнарского района» Министерства труда и социальной защиты Чувашской Республики;</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администрации сельских и городского поселений Ибресинского района;</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муниципальные бюджетные образовательные учреждения Ибресинского района.</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lastRenderedPageBreak/>
              <w:t>х</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всего</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130,43</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130,43</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130,43</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130,43</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130,43</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130,43</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130,43</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652,15</w:t>
            </w:r>
          </w:p>
        </w:tc>
        <w:tc>
          <w:tcPr>
            <w:tcW w:w="79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652,15</w:t>
            </w:r>
          </w:p>
        </w:tc>
      </w:tr>
    </w:tbl>
    <w:p w:rsidR="0065343A" w:rsidRPr="0065343A" w:rsidRDefault="0065343A" w:rsidP="0065343A">
      <w:pPr>
        <w:rPr>
          <w:rFonts w:ascii="Calibri" w:eastAsia="Times New Roman" w:hAnsi="Calibri" w:cs="Times New Roman"/>
        </w:rPr>
        <w:sectPr w:rsidR="0065343A" w:rsidRPr="0065343A" w:rsidSect="00127421">
          <w:pgSz w:w="16838" w:h="11905" w:orient="landscape"/>
          <w:pgMar w:top="709" w:right="1134" w:bottom="851" w:left="1134" w:header="510" w:footer="0" w:gutter="0"/>
          <w:cols w:space="720"/>
          <w:noEndnote/>
          <w:docGrid w:linePitch="326"/>
        </w:sectPr>
      </w:pPr>
    </w:p>
    <w:tbl>
      <w:tblPr>
        <w:tblW w:w="15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
        <w:gridCol w:w="1134"/>
        <w:gridCol w:w="907"/>
        <w:gridCol w:w="1021"/>
        <w:gridCol w:w="680"/>
        <w:gridCol w:w="680"/>
        <w:gridCol w:w="1021"/>
        <w:gridCol w:w="681"/>
        <w:gridCol w:w="1021"/>
        <w:gridCol w:w="794"/>
        <w:gridCol w:w="794"/>
        <w:gridCol w:w="794"/>
        <w:gridCol w:w="794"/>
        <w:gridCol w:w="794"/>
        <w:gridCol w:w="794"/>
        <w:gridCol w:w="794"/>
        <w:gridCol w:w="794"/>
        <w:gridCol w:w="794"/>
      </w:tblGrid>
      <w:tr w:rsidR="0065343A" w:rsidRPr="0065343A" w:rsidTr="00127421">
        <w:tc>
          <w:tcPr>
            <w:tcW w:w="907" w:type="dxa"/>
            <w:vMerge w:val="restar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07"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федеральный бюджет</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79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r>
      <w:tr w:rsidR="0065343A" w:rsidRPr="0065343A" w:rsidTr="00127421">
        <w:tc>
          <w:tcPr>
            <w:tcW w:w="907"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Ц610112280</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244</w:t>
            </w:r>
          </w:p>
        </w:tc>
        <w:tc>
          <w:tcPr>
            <w:tcW w:w="1021"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республиканский бюджет Чувашской Республики</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07"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856</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0401</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Ц610112280</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360</w:t>
            </w:r>
          </w:p>
        </w:tc>
        <w:tc>
          <w:tcPr>
            <w:tcW w:w="1021"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907"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местные бюджеты</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122,24</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611,2</w:t>
            </w:r>
          </w:p>
        </w:tc>
        <w:tc>
          <w:tcPr>
            <w:tcW w:w="79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611,2</w:t>
            </w:r>
          </w:p>
        </w:tc>
      </w:tr>
      <w:tr w:rsidR="0065343A" w:rsidRPr="0065343A" w:rsidTr="00127421">
        <w:tc>
          <w:tcPr>
            <w:tcW w:w="907"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21"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021"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внебюджетные источники</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9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bl>
    <w:p w:rsidR="0065343A" w:rsidRPr="0065343A" w:rsidRDefault="0065343A" w:rsidP="0065343A">
      <w:pPr>
        <w:widowControl w:val="0"/>
        <w:suppressAutoHyphens/>
        <w:autoSpaceDE w:val="0"/>
        <w:autoSpaceDN w:val="0"/>
        <w:adjustRightInd w:val="0"/>
        <w:spacing w:after="0" w:line="240" w:lineRule="auto"/>
        <w:ind w:left="4820"/>
        <w:jc w:val="right"/>
        <w:rPr>
          <w:rFonts w:ascii="Times New Roman" w:eastAsia="Times New Roman" w:hAnsi="Times New Roman" w:cs="Times New Roman"/>
          <w:bCs/>
          <w:sz w:val="24"/>
          <w:szCs w:val="24"/>
          <w:highlight w:val="cyan"/>
        </w:rPr>
        <w:sectPr w:rsidR="0065343A" w:rsidRPr="0065343A" w:rsidSect="00127421">
          <w:pgSz w:w="16838" w:h="11905" w:orient="landscape"/>
          <w:pgMar w:top="709" w:right="1134" w:bottom="851" w:left="1134" w:header="510" w:footer="0" w:gutter="0"/>
          <w:cols w:space="720"/>
          <w:noEndnote/>
          <w:docGrid w:linePitch="326"/>
        </w:sectPr>
      </w:pPr>
    </w:p>
    <w:p w:rsidR="0065343A" w:rsidRPr="0065343A" w:rsidRDefault="0065343A" w:rsidP="0065343A">
      <w:pPr>
        <w:widowControl w:val="0"/>
        <w:suppressAutoHyphens/>
        <w:autoSpaceDE w:val="0"/>
        <w:autoSpaceDN w:val="0"/>
        <w:adjustRightInd w:val="0"/>
        <w:spacing w:after="0" w:line="240" w:lineRule="auto"/>
        <w:ind w:left="4820"/>
        <w:jc w:val="right"/>
        <w:rPr>
          <w:rFonts w:ascii="Times New Roman" w:eastAsia="Times New Roman" w:hAnsi="Times New Roman" w:cs="Times New Roman"/>
          <w:bCs/>
          <w:sz w:val="24"/>
          <w:szCs w:val="24"/>
          <w:highlight w:val="cyan"/>
        </w:rPr>
      </w:pPr>
    </w:p>
    <w:p w:rsidR="0065343A" w:rsidRPr="0065343A" w:rsidRDefault="0065343A" w:rsidP="0065343A">
      <w:pPr>
        <w:widowControl w:val="0"/>
        <w:suppressAutoHyphens/>
        <w:autoSpaceDE w:val="0"/>
        <w:autoSpaceDN w:val="0"/>
        <w:adjustRightInd w:val="0"/>
        <w:spacing w:after="0" w:line="240" w:lineRule="auto"/>
        <w:ind w:left="4820"/>
        <w:jc w:val="right"/>
        <w:rPr>
          <w:rFonts w:ascii="Times New Roman" w:eastAsia="Times New Roman" w:hAnsi="Times New Roman" w:cs="Times New Roman"/>
          <w:bCs/>
          <w:sz w:val="24"/>
          <w:szCs w:val="24"/>
        </w:rPr>
      </w:pPr>
      <w:r w:rsidRPr="0065343A">
        <w:rPr>
          <w:rFonts w:ascii="Times New Roman" w:eastAsia="Times New Roman" w:hAnsi="Times New Roman" w:cs="Times New Roman"/>
          <w:bCs/>
          <w:sz w:val="24"/>
          <w:szCs w:val="24"/>
        </w:rPr>
        <w:t>Приложение № 4</w:t>
      </w:r>
    </w:p>
    <w:p w:rsidR="0065343A" w:rsidRPr="0065343A" w:rsidRDefault="0065343A" w:rsidP="0065343A">
      <w:pPr>
        <w:widowControl w:val="0"/>
        <w:suppressAutoHyphens/>
        <w:autoSpaceDE w:val="0"/>
        <w:autoSpaceDN w:val="0"/>
        <w:adjustRightInd w:val="0"/>
        <w:spacing w:after="0" w:line="240" w:lineRule="auto"/>
        <w:ind w:left="4820"/>
        <w:jc w:val="right"/>
        <w:rPr>
          <w:rFonts w:ascii="Times New Roman" w:eastAsia="Times New Roman" w:hAnsi="Times New Roman" w:cs="Times New Roman"/>
          <w:sz w:val="24"/>
          <w:szCs w:val="24"/>
        </w:rPr>
      </w:pPr>
      <w:r w:rsidRPr="0065343A">
        <w:rPr>
          <w:rFonts w:ascii="Times New Roman" w:eastAsia="Times New Roman" w:hAnsi="Times New Roman" w:cs="Times New Roman"/>
          <w:bCs/>
          <w:sz w:val="24"/>
          <w:szCs w:val="24"/>
        </w:rPr>
        <w:t xml:space="preserve">к Муниципальной программе </w:t>
      </w:r>
      <w:r w:rsidRPr="0065343A">
        <w:rPr>
          <w:rFonts w:ascii="Times New Roman" w:eastAsia="Times New Roman" w:hAnsi="Times New Roman" w:cs="Times New Roman"/>
          <w:sz w:val="24"/>
          <w:szCs w:val="24"/>
        </w:rPr>
        <w:t xml:space="preserve">Ибресинского  района Чувашской Республики </w:t>
      </w:r>
    </w:p>
    <w:p w:rsidR="0065343A" w:rsidRPr="0065343A" w:rsidRDefault="0065343A" w:rsidP="0065343A">
      <w:pPr>
        <w:widowControl w:val="0"/>
        <w:suppressAutoHyphens/>
        <w:autoSpaceDE w:val="0"/>
        <w:autoSpaceDN w:val="0"/>
        <w:adjustRightInd w:val="0"/>
        <w:spacing w:after="0" w:line="240" w:lineRule="auto"/>
        <w:ind w:left="4820"/>
        <w:jc w:val="right"/>
        <w:rPr>
          <w:rFonts w:ascii="Calibri" w:eastAsia="Times New Roman" w:hAnsi="Calibri" w:cs="Times New Roman"/>
          <w:b/>
          <w:kern w:val="36"/>
        </w:rPr>
      </w:pPr>
      <w:r w:rsidRPr="0065343A">
        <w:rPr>
          <w:rFonts w:ascii="Times New Roman" w:eastAsia="Times New Roman" w:hAnsi="Times New Roman" w:cs="Times New Roman"/>
          <w:sz w:val="24"/>
          <w:szCs w:val="24"/>
        </w:rPr>
        <w:t xml:space="preserve">«Содействие занятости населения»  на 2019-2035 годы </w:t>
      </w:r>
    </w:p>
    <w:p w:rsidR="0065343A" w:rsidRPr="0065343A" w:rsidRDefault="0065343A" w:rsidP="0065343A">
      <w:pPr>
        <w:widowControl w:val="0"/>
        <w:suppressAutoHyphens/>
        <w:autoSpaceDE w:val="0"/>
        <w:autoSpaceDN w:val="0"/>
        <w:adjustRightInd w:val="0"/>
        <w:spacing w:after="0" w:line="240" w:lineRule="auto"/>
        <w:jc w:val="center"/>
        <w:rPr>
          <w:rFonts w:ascii="Times New Roman" w:eastAsia="Times New Roman" w:hAnsi="Times New Roman" w:cs="Times New Roman"/>
          <w:b/>
          <w:kern w:val="36"/>
          <w:sz w:val="24"/>
          <w:szCs w:val="24"/>
        </w:rPr>
      </w:pPr>
    </w:p>
    <w:p w:rsidR="0065343A" w:rsidRPr="000D1156" w:rsidRDefault="0065343A" w:rsidP="0065343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6"/>
          <w:szCs w:val="26"/>
        </w:rPr>
      </w:pPr>
      <w:r w:rsidRPr="000D1156">
        <w:rPr>
          <w:rFonts w:ascii="Times New Roman" w:eastAsia="Times New Roman" w:hAnsi="Times New Roman" w:cs="Times New Roman"/>
          <w:b/>
          <w:bCs/>
          <w:sz w:val="26"/>
          <w:szCs w:val="26"/>
        </w:rPr>
        <w:t>Подпрограмма</w:t>
      </w:r>
    </w:p>
    <w:p w:rsidR="0065343A" w:rsidRPr="000D1156" w:rsidRDefault="0065343A" w:rsidP="0065343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6"/>
          <w:szCs w:val="26"/>
        </w:rPr>
      </w:pPr>
      <w:r w:rsidRPr="000D1156">
        <w:rPr>
          <w:rFonts w:ascii="Times New Roman" w:eastAsia="Times New Roman" w:hAnsi="Times New Roman" w:cs="Times New Roman"/>
          <w:b/>
          <w:bCs/>
          <w:sz w:val="26"/>
          <w:szCs w:val="26"/>
        </w:rPr>
        <w:t>«Безопасный труд» муниципальной программы Ибресинского района  Чувашской Республики "Содействие занятости населения"</w:t>
      </w:r>
    </w:p>
    <w:p w:rsidR="0065343A" w:rsidRPr="000D1156" w:rsidRDefault="0065343A" w:rsidP="0065343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6"/>
          <w:szCs w:val="26"/>
        </w:rPr>
      </w:pPr>
    </w:p>
    <w:p w:rsidR="0065343A" w:rsidRPr="000D1156" w:rsidRDefault="0065343A" w:rsidP="0065343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6"/>
          <w:szCs w:val="26"/>
        </w:rPr>
      </w:pPr>
      <w:r w:rsidRPr="000D1156">
        <w:rPr>
          <w:rFonts w:ascii="Times New Roman" w:eastAsia="Times New Roman" w:hAnsi="Times New Roman" w:cs="Times New Roman"/>
          <w:b/>
          <w:bCs/>
          <w:sz w:val="26"/>
          <w:szCs w:val="26"/>
        </w:rPr>
        <w:t>Паспорт подпрограммы</w:t>
      </w:r>
    </w:p>
    <w:p w:rsidR="0065343A" w:rsidRPr="0065343A" w:rsidRDefault="0065343A" w:rsidP="0065343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tbl>
      <w:tblPr>
        <w:tblW w:w="9779" w:type="dxa"/>
        <w:tblCellSpacing w:w="5" w:type="nil"/>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85"/>
        <w:gridCol w:w="6094"/>
      </w:tblGrid>
      <w:tr w:rsidR="0065343A" w:rsidRPr="0065343A" w:rsidTr="00127421">
        <w:trPr>
          <w:tblCellSpacing w:w="5" w:type="nil"/>
        </w:trPr>
        <w:tc>
          <w:tcPr>
            <w:tcW w:w="3685" w:type="dxa"/>
          </w:tcPr>
          <w:p w:rsidR="0065343A" w:rsidRPr="0065343A" w:rsidRDefault="0065343A" w:rsidP="0065343A">
            <w:pPr>
              <w:suppressAutoHyphens/>
              <w:spacing w:after="0" w:line="240" w:lineRule="auto"/>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Ответственный исполнитель муниципальной Подпрограммы</w:t>
            </w:r>
          </w:p>
        </w:tc>
        <w:tc>
          <w:tcPr>
            <w:tcW w:w="6094" w:type="dxa"/>
          </w:tcPr>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Администрация Ибресинского района</w:t>
            </w:r>
          </w:p>
        </w:tc>
      </w:tr>
      <w:tr w:rsidR="0065343A" w:rsidRPr="0065343A" w:rsidTr="00127421">
        <w:trPr>
          <w:tblCellSpacing w:w="5" w:type="nil"/>
        </w:trPr>
        <w:tc>
          <w:tcPr>
            <w:tcW w:w="3685" w:type="dxa"/>
          </w:tcPr>
          <w:p w:rsidR="0065343A" w:rsidRPr="0065343A" w:rsidRDefault="0065343A" w:rsidP="0065343A">
            <w:pPr>
              <w:suppressAutoHyphens/>
              <w:spacing w:after="0" w:line="240" w:lineRule="auto"/>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Соисполнители муниципальной Подпрограммы</w:t>
            </w:r>
          </w:p>
        </w:tc>
        <w:tc>
          <w:tcPr>
            <w:tcW w:w="6094" w:type="dxa"/>
          </w:tcPr>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казенное учреждение Чувашской Республики «Центр занятости населения Вурнарского района» Министерства труда и социальной защиты Чувашской Республики;</w:t>
            </w:r>
          </w:p>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администрации сельских и городского поселений Ибресинского района;</w:t>
            </w:r>
          </w:p>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муниципальные бюджетные образовательные учреждения Ибресинского района.</w:t>
            </w:r>
          </w:p>
        </w:tc>
      </w:tr>
      <w:tr w:rsidR="0065343A" w:rsidRPr="0065343A" w:rsidTr="00127421">
        <w:trPr>
          <w:tblCellSpacing w:w="5" w:type="nil"/>
        </w:trPr>
        <w:tc>
          <w:tcPr>
            <w:tcW w:w="3685" w:type="dxa"/>
          </w:tcPr>
          <w:p w:rsidR="0065343A" w:rsidRPr="0065343A" w:rsidRDefault="0065343A" w:rsidP="0065343A">
            <w:pPr>
              <w:suppressAutoHyphens/>
              <w:spacing w:after="0" w:line="240" w:lineRule="auto"/>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Цели подпрограммы</w:t>
            </w:r>
          </w:p>
        </w:tc>
        <w:tc>
          <w:tcPr>
            <w:tcW w:w="6094" w:type="dxa"/>
          </w:tcPr>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 снижение профессиональной заболеваемости и производственного травматизма;</w:t>
            </w:r>
          </w:p>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 сохранение жизни и здоровья работников в процессе трудовой деятельности, улучшение условий и охраны труда;</w:t>
            </w:r>
          </w:p>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 переход к системе управления профессиональными рисками на всех уровнях охраны труда</w:t>
            </w:r>
          </w:p>
        </w:tc>
      </w:tr>
      <w:tr w:rsidR="0065343A" w:rsidRPr="0065343A" w:rsidTr="00127421">
        <w:trPr>
          <w:tblCellSpacing w:w="5" w:type="nil"/>
        </w:trPr>
        <w:tc>
          <w:tcPr>
            <w:tcW w:w="3685" w:type="dxa"/>
          </w:tcPr>
          <w:p w:rsidR="0065343A" w:rsidRPr="0065343A" w:rsidRDefault="0065343A" w:rsidP="0065343A">
            <w:pPr>
              <w:suppressAutoHyphens/>
              <w:spacing w:after="0" w:line="240" w:lineRule="auto"/>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Задачи муниципальной Подпрограммы</w:t>
            </w:r>
          </w:p>
        </w:tc>
        <w:tc>
          <w:tcPr>
            <w:tcW w:w="6094" w:type="dxa"/>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развитие системы муниципального управления охраной труда;</w:t>
            </w:r>
          </w:p>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снижение рисков несчастных случаев на производстве и профессиональных заболеваний;</w:t>
            </w:r>
          </w:p>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повышение качества рабочих мест и условий труда;</w:t>
            </w:r>
          </w:p>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развитие системы обучения по охране труда;</w:t>
            </w:r>
          </w:p>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сохранение и укрепление физического, психического здоровья работающих, обеспечение их профессиональной активности и долголетия;</w:t>
            </w:r>
          </w:p>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внедрение работодателями современных систем управления охраной труда;</w:t>
            </w:r>
          </w:p>
          <w:p w:rsidR="0065343A" w:rsidRPr="0065343A" w:rsidRDefault="0065343A" w:rsidP="0065343A">
            <w:pPr>
              <w:autoSpaceDE w:val="0"/>
              <w:autoSpaceDN w:val="0"/>
              <w:adjustRightInd w:val="0"/>
              <w:spacing w:after="0" w:line="240" w:lineRule="auto"/>
              <w:jc w:val="both"/>
              <w:rPr>
                <w:rFonts w:ascii="Times New Roman" w:eastAsia="Calibri" w:hAnsi="Times New Roman" w:cs="Times New Roman"/>
                <w:sz w:val="24"/>
                <w:szCs w:val="24"/>
                <w:highlight w:val="cyan"/>
                <w:lang w:eastAsia="en-US"/>
              </w:rPr>
            </w:pPr>
            <w:r w:rsidRPr="0065343A">
              <w:rPr>
                <w:rFonts w:ascii="Times New Roman" w:eastAsia="Times New Roman" w:hAnsi="Times New Roman" w:cs="Arial"/>
                <w:sz w:val="24"/>
                <w:szCs w:val="24"/>
                <w:lang w:eastAsia="en-US"/>
              </w:rPr>
              <w:t>информационное обеспечение и пропаганда здорового образа жизни и охраны труда работающего населения</w:t>
            </w:r>
          </w:p>
        </w:tc>
      </w:tr>
      <w:tr w:rsidR="0065343A" w:rsidRPr="0065343A" w:rsidTr="00127421">
        <w:trPr>
          <w:tblCellSpacing w:w="5" w:type="nil"/>
        </w:trPr>
        <w:tc>
          <w:tcPr>
            <w:tcW w:w="3685" w:type="dxa"/>
          </w:tcPr>
          <w:p w:rsidR="0065343A" w:rsidRPr="0065343A" w:rsidRDefault="0065343A" w:rsidP="0065343A">
            <w:pPr>
              <w:suppressAutoHyphens/>
              <w:spacing w:after="0" w:line="240" w:lineRule="auto"/>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 xml:space="preserve">Целевые индикаторы (показатели) муниципальной Подпрограммы                   </w:t>
            </w:r>
          </w:p>
        </w:tc>
        <w:tc>
          <w:tcPr>
            <w:tcW w:w="6094" w:type="dxa"/>
          </w:tcPr>
          <w:p w:rsidR="0065343A" w:rsidRPr="0065343A" w:rsidRDefault="0065343A" w:rsidP="0065343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5343A">
              <w:rPr>
                <w:rFonts w:ascii="Times New Roman" w:eastAsia="Calibri" w:hAnsi="Times New Roman" w:cs="Times New Roman"/>
                <w:sz w:val="24"/>
                <w:szCs w:val="24"/>
                <w:lang w:eastAsia="en-US"/>
              </w:rPr>
              <w:t>достижение к 2035 году (по отношению к 2018 году) следующих показателей:</w:t>
            </w:r>
          </w:p>
          <w:p w:rsidR="0065343A" w:rsidRPr="0065343A" w:rsidRDefault="0065343A" w:rsidP="0065343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5343A">
              <w:rPr>
                <w:rFonts w:ascii="Times New Roman" w:eastAsia="Calibri" w:hAnsi="Times New Roman" w:cs="Times New Roman"/>
                <w:sz w:val="24"/>
                <w:szCs w:val="24"/>
                <w:lang w:eastAsia="en-US"/>
              </w:rPr>
              <w:t>снижение количества пострадавших на производстве;</w:t>
            </w:r>
          </w:p>
          <w:p w:rsidR="0065343A" w:rsidRPr="0065343A" w:rsidRDefault="0065343A" w:rsidP="0065343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5343A">
              <w:rPr>
                <w:rFonts w:ascii="Times New Roman" w:eastAsia="Calibri" w:hAnsi="Times New Roman" w:cs="Times New Roman"/>
                <w:sz w:val="24"/>
                <w:szCs w:val="24"/>
                <w:lang w:eastAsia="en-US"/>
              </w:rPr>
              <w:t>снижение количества больных с впервые выявленными профессиональными заболеваниями;</w:t>
            </w:r>
          </w:p>
          <w:p w:rsidR="0065343A" w:rsidRPr="0065343A" w:rsidRDefault="0065343A" w:rsidP="0065343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5343A">
              <w:rPr>
                <w:rFonts w:ascii="Times New Roman" w:eastAsia="Calibri" w:hAnsi="Times New Roman" w:cs="Times New Roman"/>
                <w:sz w:val="24"/>
                <w:szCs w:val="24"/>
                <w:lang w:eastAsia="en-US"/>
              </w:rPr>
              <w:t xml:space="preserve">увеличение доли </w:t>
            </w:r>
            <w:proofErr w:type="gramStart"/>
            <w:r w:rsidRPr="0065343A">
              <w:rPr>
                <w:rFonts w:ascii="Times New Roman" w:eastAsia="Calibri" w:hAnsi="Times New Roman" w:cs="Times New Roman"/>
                <w:sz w:val="24"/>
                <w:szCs w:val="24"/>
                <w:lang w:eastAsia="en-US"/>
              </w:rPr>
              <w:t>обученных</w:t>
            </w:r>
            <w:proofErr w:type="gramEnd"/>
            <w:r w:rsidRPr="0065343A">
              <w:rPr>
                <w:rFonts w:ascii="Times New Roman" w:eastAsia="Calibri" w:hAnsi="Times New Roman" w:cs="Times New Roman"/>
                <w:sz w:val="24"/>
                <w:szCs w:val="24"/>
                <w:lang w:eastAsia="en-US"/>
              </w:rPr>
              <w:t xml:space="preserve"> по охране труда в расчете;</w:t>
            </w:r>
          </w:p>
          <w:p w:rsidR="0065343A" w:rsidRPr="0065343A" w:rsidRDefault="0065343A" w:rsidP="0065343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5343A">
              <w:rPr>
                <w:rFonts w:ascii="Times New Roman" w:eastAsia="Calibri" w:hAnsi="Times New Roman" w:cs="Times New Roman"/>
                <w:sz w:val="24"/>
                <w:szCs w:val="24"/>
                <w:lang w:eastAsia="en-US"/>
              </w:rPr>
              <w:t>снижение индекса профессионального риска;</w:t>
            </w:r>
          </w:p>
          <w:p w:rsidR="0065343A" w:rsidRPr="0065343A" w:rsidRDefault="0065343A" w:rsidP="0065343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5343A">
              <w:rPr>
                <w:rFonts w:ascii="Times New Roman" w:eastAsia="Calibri" w:hAnsi="Times New Roman" w:cs="Times New Roman"/>
                <w:sz w:val="24"/>
                <w:szCs w:val="24"/>
                <w:lang w:eastAsia="en-US"/>
              </w:rPr>
              <w:t>снижение индекса профессиональной заболеваемости;</w:t>
            </w:r>
          </w:p>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Calibri" w:hAnsi="Times New Roman" w:cs="Times New Roman"/>
                <w:sz w:val="24"/>
                <w:szCs w:val="24"/>
              </w:rPr>
              <w:t xml:space="preserve">снижение индекса установления первичной инвалидности и утраты профессиональной </w:t>
            </w:r>
            <w:r w:rsidRPr="0065343A">
              <w:rPr>
                <w:rFonts w:ascii="Times New Roman" w:eastAsia="Calibri" w:hAnsi="Times New Roman" w:cs="Times New Roman"/>
                <w:sz w:val="24"/>
                <w:szCs w:val="24"/>
              </w:rPr>
              <w:lastRenderedPageBreak/>
              <w:t>трудоспособности вследствие несчастных случаев на производстве и профессиональных заболеваний</w:t>
            </w:r>
          </w:p>
        </w:tc>
      </w:tr>
      <w:tr w:rsidR="0065343A" w:rsidRPr="0065343A" w:rsidTr="00127421">
        <w:trPr>
          <w:tblCellSpacing w:w="5" w:type="nil"/>
        </w:trPr>
        <w:tc>
          <w:tcPr>
            <w:tcW w:w="3685" w:type="dxa"/>
          </w:tcPr>
          <w:p w:rsidR="0065343A" w:rsidRPr="0065343A" w:rsidRDefault="0065343A" w:rsidP="0065343A">
            <w:pPr>
              <w:suppressAutoHyphens/>
              <w:spacing w:after="0" w:line="240" w:lineRule="auto"/>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lastRenderedPageBreak/>
              <w:t>Этапы и сроки реализации муниципальной Подпрограммы</w:t>
            </w:r>
          </w:p>
          <w:p w:rsidR="0065343A" w:rsidRPr="0065343A" w:rsidRDefault="0065343A" w:rsidP="0065343A">
            <w:pPr>
              <w:suppressAutoHyphens/>
              <w:spacing w:after="0" w:line="240" w:lineRule="auto"/>
              <w:rPr>
                <w:rFonts w:ascii="Times New Roman" w:eastAsia="Times New Roman" w:hAnsi="Times New Roman" w:cs="Times New Roman"/>
                <w:sz w:val="24"/>
                <w:szCs w:val="24"/>
              </w:rPr>
            </w:pPr>
          </w:p>
        </w:tc>
        <w:tc>
          <w:tcPr>
            <w:tcW w:w="6094" w:type="dxa"/>
          </w:tcPr>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с 2019 по 2035 годы</w:t>
            </w:r>
          </w:p>
        </w:tc>
      </w:tr>
      <w:tr w:rsidR="0065343A" w:rsidRPr="0065343A" w:rsidTr="00127421">
        <w:trPr>
          <w:trHeight w:val="800"/>
          <w:tblCellSpacing w:w="5" w:type="nil"/>
        </w:trPr>
        <w:tc>
          <w:tcPr>
            <w:tcW w:w="3685" w:type="dxa"/>
          </w:tcPr>
          <w:p w:rsidR="0065343A" w:rsidRPr="0065343A" w:rsidRDefault="0065343A" w:rsidP="0065343A">
            <w:pPr>
              <w:suppressAutoHyphens/>
              <w:spacing w:after="0" w:line="240" w:lineRule="auto"/>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Объем финансирования</w:t>
            </w:r>
          </w:p>
        </w:tc>
        <w:tc>
          <w:tcPr>
            <w:tcW w:w="6094" w:type="dxa"/>
          </w:tcPr>
          <w:p w:rsidR="0065343A" w:rsidRPr="0065343A" w:rsidRDefault="0065343A" w:rsidP="0065343A">
            <w:pPr>
              <w:suppressAutoHyphens/>
              <w:spacing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Объемы и источники финансирования муниципальной программы уточняются при формировании консолидированного бюджета Ибресинского района Чувашской Республики на очередной финансовый год и плановый период</w:t>
            </w:r>
          </w:p>
        </w:tc>
      </w:tr>
      <w:tr w:rsidR="0065343A" w:rsidRPr="0065343A" w:rsidTr="00127421">
        <w:trPr>
          <w:trHeight w:val="1124"/>
          <w:tblCellSpacing w:w="5" w:type="nil"/>
        </w:trPr>
        <w:tc>
          <w:tcPr>
            <w:tcW w:w="3685" w:type="dxa"/>
          </w:tcPr>
          <w:p w:rsidR="0065343A" w:rsidRPr="0065343A" w:rsidRDefault="0065343A" w:rsidP="0065343A">
            <w:pPr>
              <w:suppressAutoHyphens/>
              <w:spacing w:after="0" w:line="240" w:lineRule="auto"/>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 xml:space="preserve">Ожидаемые результаты реализации муниципальной Подпрограммы                  </w:t>
            </w:r>
          </w:p>
        </w:tc>
        <w:tc>
          <w:tcPr>
            <w:tcW w:w="6094" w:type="dxa"/>
          </w:tcPr>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совершенствование системы муниципального управления охраной труда в Ибресинском районе;</w:t>
            </w:r>
          </w:p>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 xml:space="preserve">сокращение численности работников, занятых в неблагоприятных условиях труда; </w:t>
            </w:r>
          </w:p>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 xml:space="preserve">снижение уровня профессиональной заболеваемости, производственного травматизма, </w:t>
            </w:r>
            <w:proofErr w:type="spellStart"/>
            <w:r w:rsidRPr="0065343A">
              <w:rPr>
                <w:rFonts w:ascii="Times New Roman" w:eastAsia="Times New Roman" w:hAnsi="Times New Roman" w:cs="Times New Roman"/>
                <w:sz w:val="24"/>
                <w:szCs w:val="24"/>
              </w:rPr>
              <w:t>инвалидизацииработающих</w:t>
            </w:r>
            <w:proofErr w:type="spellEnd"/>
            <w:r w:rsidRPr="0065343A">
              <w:rPr>
                <w:rFonts w:ascii="Times New Roman" w:eastAsia="Times New Roman" w:hAnsi="Times New Roman" w:cs="Times New Roman"/>
                <w:sz w:val="24"/>
                <w:szCs w:val="24"/>
              </w:rPr>
              <w:t xml:space="preserve">; </w:t>
            </w:r>
          </w:p>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 xml:space="preserve">повышение уровня социальной защиты работников от профессиональных рисков и их удовлетворенности </w:t>
            </w:r>
            <w:proofErr w:type="spellStart"/>
            <w:proofErr w:type="gramStart"/>
            <w:r w:rsidRPr="0065343A">
              <w:rPr>
                <w:rFonts w:ascii="Times New Roman" w:eastAsia="Times New Roman" w:hAnsi="Times New Roman" w:cs="Times New Roman"/>
                <w:sz w:val="24"/>
                <w:szCs w:val="24"/>
              </w:rPr>
              <w:t>усло-виями</w:t>
            </w:r>
            <w:proofErr w:type="spellEnd"/>
            <w:proofErr w:type="gramEnd"/>
            <w:r w:rsidRPr="0065343A">
              <w:rPr>
                <w:rFonts w:ascii="Times New Roman" w:eastAsia="Times New Roman" w:hAnsi="Times New Roman" w:cs="Times New Roman"/>
                <w:sz w:val="24"/>
                <w:szCs w:val="24"/>
              </w:rPr>
              <w:t xml:space="preserve"> труда; </w:t>
            </w:r>
          </w:p>
          <w:p w:rsidR="0065343A" w:rsidRPr="0065343A" w:rsidRDefault="0065343A" w:rsidP="0065343A">
            <w:pPr>
              <w:suppressAutoHyphens/>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повышение трудоспособности населения и производительности труда.</w:t>
            </w:r>
          </w:p>
        </w:tc>
      </w:tr>
    </w:tbl>
    <w:p w:rsidR="0065343A" w:rsidRPr="0065343A" w:rsidRDefault="0065343A" w:rsidP="0065343A">
      <w:pPr>
        <w:widowControl w:val="0"/>
        <w:suppressAutoHyphens/>
        <w:autoSpaceDE w:val="0"/>
        <w:autoSpaceDN w:val="0"/>
        <w:adjustRightInd w:val="0"/>
        <w:rPr>
          <w:rFonts w:ascii="Calibri" w:eastAsia="Times New Roman" w:hAnsi="Calibri" w:cs="Times New Roman"/>
          <w:sz w:val="26"/>
          <w:szCs w:val="26"/>
        </w:rPr>
      </w:pPr>
    </w:p>
    <w:p w:rsidR="0065343A" w:rsidRPr="000D1156" w:rsidRDefault="0065343A" w:rsidP="000D1156">
      <w:pPr>
        <w:widowControl w:val="0"/>
        <w:suppressAutoHyphens/>
        <w:autoSpaceDE w:val="0"/>
        <w:autoSpaceDN w:val="0"/>
        <w:adjustRightInd w:val="0"/>
        <w:spacing w:after="0" w:line="240" w:lineRule="auto"/>
        <w:jc w:val="center"/>
        <w:rPr>
          <w:rFonts w:ascii="Times New Roman" w:eastAsia="Times New Roman" w:hAnsi="Times New Roman" w:cs="Times New Roman"/>
          <w:b/>
          <w:kern w:val="36"/>
          <w:sz w:val="26"/>
          <w:szCs w:val="26"/>
        </w:rPr>
      </w:pPr>
      <w:r w:rsidRPr="000D1156">
        <w:rPr>
          <w:rFonts w:ascii="Times New Roman" w:eastAsia="Times New Roman" w:hAnsi="Times New Roman" w:cs="Times New Roman"/>
          <w:b/>
          <w:kern w:val="36"/>
          <w:sz w:val="26"/>
          <w:szCs w:val="26"/>
        </w:rPr>
        <w:t xml:space="preserve">Раздел </w:t>
      </w:r>
      <w:r w:rsidRPr="000D1156">
        <w:rPr>
          <w:rFonts w:ascii="Times New Roman" w:eastAsia="Times New Roman" w:hAnsi="Times New Roman" w:cs="Times New Roman"/>
          <w:b/>
          <w:kern w:val="36"/>
          <w:sz w:val="26"/>
          <w:szCs w:val="26"/>
          <w:lang w:val="en-US"/>
        </w:rPr>
        <w:t>I</w:t>
      </w:r>
      <w:r w:rsidRPr="000D1156">
        <w:rPr>
          <w:rFonts w:ascii="Times New Roman" w:eastAsia="Times New Roman" w:hAnsi="Times New Roman" w:cs="Times New Roman"/>
          <w:b/>
          <w:kern w:val="36"/>
          <w:sz w:val="26"/>
          <w:szCs w:val="26"/>
        </w:rPr>
        <w:t>. Характеристика проблемы, на решение которой направлена</w:t>
      </w:r>
    </w:p>
    <w:p w:rsidR="0065343A" w:rsidRPr="000D1156" w:rsidRDefault="0065343A" w:rsidP="000D1156">
      <w:pPr>
        <w:widowControl w:val="0"/>
        <w:suppressAutoHyphens/>
        <w:autoSpaceDE w:val="0"/>
        <w:autoSpaceDN w:val="0"/>
        <w:adjustRightInd w:val="0"/>
        <w:spacing w:after="0" w:line="240" w:lineRule="auto"/>
        <w:jc w:val="center"/>
        <w:rPr>
          <w:rFonts w:ascii="Times New Roman" w:eastAsia="Times New Roman" w:hAnsi="Times New Roman" w:cs="Times New Roman"/>
          <w:b/>
          <w:kern w:val="36"/>
          <w:sz w:val="26"/>
          <w:szCs w:val="26"/>
        </w:rPr>
      </w:pPr>
      <w:r w:rsidRPr="000D1156">
        <w:rPr>
          <w:rFonts w:ascii="Times New Roman" w:eastAsia="Times New Roman" w:hAnsi="Times New Roman" w:cs="Times New Roman"/>
          <w:b/>
          <w:kern w:val="36"/>
          <w:sz w:val="26"/>
          <w:szCs w:val="26"/>
        </w:rPr>
        <w:t xml:space="preserve">муниципальная подпрограмма </w:t>
      </w:r>
    </w:p>
    <w:p w:rsidR="0065343A" w:rsidRPr="000D1156" w:rsidRDefault="0065343A" w:rsidP="000D115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rPr>
      </w:pPr>
      <w:r w:rsidRPr="000D1156">
        <w:rPr>
          <w:rFonts w:ascii="Times New Roman" w:eastAsia="Times New Roman" w:hAnsi="Times New Roman" w:cs="Times New Roman"/>
          <w:b/>
          <w:bCs/>
          <w:sz w:val="26"/>
          <w:szCs w:val="26"/>
        </w:rPr>
        <w:t xml:space="preserve">«Безопасный труд» </w:t>
      </w:r>
    </w:p>
    <w:p w:rsidR="0065343A" w:rsidRPr="000D1156" w:rsidRDefault="0065343A" w:rsidP="000D1156">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Подпрограмма «Безопасный труд» (далее – подпрограмма) направлена на улучшение условий и охраны труда в </w:t>
      </w:r>
      <w:proofErr w:type="gramStart"/>
      <w:r w:rsidRPr="000D1156">
        <w:rPr>
          <w:rFonts w:ascii="Times New Roman" w:eastAsia="Times New Roman" w:hAnsi="Times New Roman" w:cs="Times New Roman"/>
          <w:sz w:val="26"/>
          <w:szCs w:val="26"/>
        </w:rPr>
        <w:t>целях</w:t>
      </w:r>
      <w:proofErr w:type="gramEnd"/>
      <w:r w:rsidRPr="000D1156">
        <w:rPr>
          <w:rFonts w:ascii="Times New Roman" w:eastAsia="Times New Roman" w:hAnsi="Times New Roman" w:cs="Times New Roman"/>
          <w:sz w:val="26"/>
          <w:szCs w:val="26"/>
        </w:rPr>
        <w:t xml:space="preserve"> снижения профессиональных рисков работников организаций, расположенных на территории Ибресинского района Чувашской Республики. Охрана труда является важнейшим условием сохранения жизни и здоровья граждан в процессе трудовой деятельности. Система муниципального управления охраной труда направлена на реализацию государственной политики в области охраны труда, осуществление правовых, социально-экономических, организационно-технических, санитарно-гигиенических, лечебно-профилактических и иных мероприятий по обеспечению безопасности, сохранению здоровья и работоспособности человека в процессе труда. </w:t>
      </w:r>
    </w:p>
    <w:p w:rsidR="0065343A" w:rsidRPr="000D1156" w:rsidRDefault="0065343A" w:rsidP="000D1156">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proofErr w:type="gramStart"/>
      <w:r w:rsidRPr="000D1156">
        <w:rPr>
          <w:rFonts w:ascii="Times New Roman" w:eastAsia="Times New Roman" w:hAnsi="Times New Roman" w:cs="Times New Roman"/>
          <w:sz w:val="26"/>
          <w:szCs w:val="26"/>
        </w:rPr>
        <w:t>На ряде предприятий комплексные планы улучшения условий охраны труда и санитарно-оздоровительных мероприятий отсутствуют либо выполняются не в полном объеме; ассигнования на выполнение этих мероприятий выделяются в ограниченных объемах; отмечается низкий уровень санитарной культуры, производственной дисциплины, не осуществляется комплекс санитарно-профилактических мероприятий; отсутствует система оценки данных о фактическом воздействии вредных факторов на работающих.</w:t>
      </w:r>
      <w:proofErr w:type="gramEnd"/>
    </w:p>
    <w:p w:rsidR="0065343A" w:rsidRPr="000D1156" w:rsidRDefault="0065343A" w:rsidP="000D1156">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Неудовлетворительное состояние условий труда также определяется заметным сокращением объемов капитального и профилактического ремонта промышленных </w:t>
      </w:r>
      <w:r w:rsidRPr="000D1156">
        <w:rPr>
          <w:rFonts w:ascii="Times New Roman" w:eastAsia="Times New Roman" w:hAnsi="Times New Roman" w:cs="Times New Roman"/>
          <w:sz w:val="26"/>
          <w:szCs w:val="26"/>
        </w:rPr>
        <w:lastRenderedPageBreak/>
        <w:t>зданий, сооружений, машин и оборудования, недостаточным финансированием приобретения новой техники, технологий, ослаблением ответственности работодателей и руководителей производств за состояние условий и охраны труда. Размещение вновь создаваемых производств на арендуемых площадях также не способствует улучшению условий труда, так как работодатель не стремится вкладывать свои средства в арендуемое имущество.</w:t>
      </w:r>
    </w:p>
    <w:p w:rsidR="0065343A" w:rsidRPr="000D1156" w:rsidRDefault="0065343A" w:rsidP="000D1156">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На большинстве предприятий низкими темпами осуществляется внедрение новых технологий, не проводятся механизация и автоматизация производственных процессов, в том числе тяжелых физических работ, особенно в строительстве и сельском хозяйстве.</w:t>
      </w:r>
    </w:p>
    <w:p w:rsidR="0065343A" w:rsidRPr="000D1156" w:rsidRDefault="0065343A" w:rsidP="000D1156">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Особенно много нарушений выявляется на предприятиях малого и среднего бизнеса, где, как правило, нарушаются требования законодательства в части проведения </w:t>
      </w:r>
      <w:proofErr w:type="spellStart"/>
      <w:r w:rsidRPr="000D1156">
        <w:rPr>
          <w:rFonts w:ascii="Times New Roman" w:eastAsia="Times New Roman" w:hAnsi="Times New Roman" w:cs="Times New Roman"/>
          <w:sz w:val="26"/>
          <w:szCs w:val="26"/>
        </w:rPr>
        <w:t>профмедосмотров</w:t>
      </w:r>
      <w:proofErr w:type="spellEnd"/>
      <w:r w:rsidRPr="000D1156">
        <w:rPr>
          <w:rFonts w:ascii="Times New Roman" w:eastAsia="Times New Roman" w:hAnsi="Times New Roman" w:cs="Times New Roman"/>
          <w:sz w:val="26"/>
          <w:szCs w:val="26"/>
        </w:rPr>
        <w:t>, обеспечения спецодеждой и средствами индивидуальной защиты; используются несовершенные технологические процессы и оборудование, отсутствуют или неэффективно работают инженерно-технические системы и санитарно-техническое оборудование (системы вентиляции, очистки воздуха, канализации, освещенности). Как правило, на этих предприятиях не соблюдается трудовое законодательство в части продолжительности рабочей недели, рабочий день не нормирован, имеет место резкая интенсификация труда.</w:t>
      </w:r>
    </w:p>
    <w:p w:rsidR="0065343A" w:rsidRPr="000D1156" w:rsidRDefault="0065343A" w:rsidP="000D1156">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Средний возраст больных с профессиональными заболеваниями составляет 55 лет. Средний стаж работы во вредных условиях труда составляет 28,5 года. В структуре первичных профессиональных заболеваний значительный удельный вес имеют заболевания органов </w:t>
      </w:r>
      <w:proofErr w:type="spellStart"/>
      <w:proofErr w:type="gramStart"/>
      <w:r w:rsidRPr="000D1156">
        <w:rPr>
          <w:rFonts w:ascii="Times New Roman" w:eastAsia="Times New Roman" w:hAnsi="Times New Roman" w:cs="Times New Roman"/>
          <w:sz w:val="26"/>
          <w:szCs w:val="26"/>
        </w:rPr>
        <w:t>ды-хания</w:t>
      </w:r>
      <w:proofErr w:type="spellEnd"/>
      <w:proofErr w:type="gramEnd"/>
      <w:r w:rsidRPr="000D1156">
        <w:rPr>
          <w:rFonts w:ascii="Times New Roman" w:eastAsia="Times New Roman" w:hAnsi="Times New Roman" w:cs="Times New Roman"/>
          <w:sz w:val="26"/>
          <w:szCs w:val="26"/>
        </w:rPr>
        <w:t xml:space="preserve"> – 30,8 процента, болезни опорно-двигательного аппарата – 28,8 процента, вибрационная болезнь – 19,2 процента, заболевания органов слуха – 11,5 процента.</w:t>
      </w:r>
    </w:p>
    <w:p w:rsidR="0065343A" w:rsidRPr="000D1156" w:rsidRDefault="0065343A" w:rsidP="000D1156">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В 2018 году в Ибресинском районе периодическим медицинским осмотрам подлежало 16053 работников, из них 13065 женщина, осмотрено 16034 работников, в том числе 13041 женщина. Охват работников медосмотром по Ибресинскому району составляет 99 процентов.</w:t>
      </w:r>
    </w:p>
    <w:p w:rsidR="0065343A" w:rsidRPr="000D1156" w:rsidRDefault="0065343A" w:rsidP="000D1156">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Основными причинами несвоевременного или позднего выявления больных с профессиональными заболеваниями являются незаинтересованность работодателей в выявлении профессиональных заболеваний; скрытие работниками ранних признаков профзаболеваний; отсутствие </w:t>
      </w:r>
      <w:proofErr w:type="gramStart"/>
      <w:r w:rsidRPr="000D1156">
        <w:rPr>
          <w:rFonts w:ascii="Times New Roman" w:eastAsia="Times New Roman" w:hAnsi="Times New Roman" w:cs="Times New Roman"/>
          <w:sz w:val="26"/>
          <w:szCs w:val="26"/>
        </w:rPr>
        <w:t>экономических механизмов</w:t>
      </w:r>
      <w:proofErr w:type="gramEnd"/>
      <w:r w:rsidRPr="000D1156">
        <w:rPr>
          <w:rFonts w:ascii="Times New Roman" w:eastAsia="Times New Roman" w:hAnsi="Times New Roman" w:cs="Times New Roman"/>
          <w:sz w:val="26"/>
          <w:szCs w:val="26"/>
        </w:rPr>
        <w:t xml:space="preserve"> стимулирования работодателей к профилактике профессиональной заболеваемости работников.</w:t>
      </w:r>
    </w:p>
    <w:p w:rsidR="0065343A" w:rsidRPr="000D1156" w:rsidRDefault="0065343A" w:rsidP="000D1156">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Одним из механизмов улучшения условий и охраны труда является аттестация рабочих мест по условиям труда, которая позволяет комплексно оценить условия труда на каждом рабочем месте с учетом совокупности всех факторов производственной среды и наметить конкретные мероприятия по их улучшению.</w:t>
      </w:r>
    </w:p>
    <w:p w:rsidR="0065343A" w:rsidRPr="000D1156" w:rsidRDefault="0065343A" w:rsidP="000D1156">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Оценка сложившейся ситуации показывает, что решение проблем производственного травматизма, профессиональной заболеваемости, улучшения условий труда, здоровья работающих требует программно-целевого комплексного подхода как на республиканском, так и на местном уровне.</w:t>
      </w:r>
    </w:p>
    <w:p w:rsidR="0065343A" w:rsidRPr="000D1156" w:rsidRDefault="0065343A" w:rsidP="000D1156">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Основными задачами управления охраной труда на муниципальном уровне являются:</w:t>
      </w:r>
    </w:p>
    <w:p w:rsidR="0065343A" w:rsidRPr="000D1156" w:rsidRDefault="0065343A" w:rsidP="000D1156">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обеспечение реализации на территориях муниципальных образований Трудового кодекса Российской Федерации и мероприятий по улучшению условий и охраны труда;</w:t>
      </w:r>
    </w:p>
    <w:p w:rsidR="0065343A" w:rsidRPr="000D1156" w:rsidRDefault="0065343A" w:rsidP="000D1156">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совершенствование и координация работы служб охраны труда;</w:t>
      </w:r>
    </w:p>
    <w:p w:rsidR="0065343A" w:rsidRPr="000D1156" w:rsidRDefault="0065343A" w:rsidP="000D1156">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реализация муниципальных программ улучшения условий, охраны труда и здоровья работающих;</w:t>
      </w:r>
    </w:p>
    <w:p w:rsidR="0065343A" w:rsidRPr="000D1156" w:rsidRDefault="0065343A" w:rsidP="000D1156">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организация обучения по охране труда руководителей и специалистов организаций; </w:t>
      </w:r>
    </w:p>
    <w:p w:rsidR="0065343A" w:rsidRPr="000D1156" w:rsidRDefault="0065343A" w:rsidP="000D1156">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lastRenderedPageBreak/>
        <w:t>оказание практической и методической помощи в области охраны труда работодателям;</w:t>
      </w:r>
    </w:p>
    <w:p w:rsidR="0065343A" w:rsidRPr="000D1156" w:rsidRDefault="0065343A" w:rsidP="000D1156">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внедрение автоматизированной системы мониторинга условий и охраны труда.</w:t>
      </w:r>
    </w:p>
    <w:p w:rsidR="0065343A" w:rsidRPr="000D1156" w:rsidRDefault="0065343A" w:rsidP="000D1156">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proofErr w:type="gramStart"/>
      <w:r w:rsidRPr="000D1156">
        <w:rPr>
          <w:rFonts w:ascii="Times New Roman" w:eastAsia="Times New Roman" w:hAnsi="Times New Roman" w:cs="Times New Roman"/>
          <w:sz w:val="26"/>
          <w:szCs w:val="26"/>
        </w:rPr>
        <w:t>Создание безопасных условий труда, предотвращение травматизма напрямую зависят от организованного информационного обеспечения и пропаганды охраны труда.</w:t>
      </w:r>
      <w:proofErr w:type="gramEnd"/>
      <w:r w:rsidRPr="000D1156">
        <w:rPr>
          <w:rFonts w:ascii="Times New Roman" w:eastAsia="Times New Roman" w:hAnsi="Times New Roman" w:cs="Times New Roman"/>
          <w:sz w:val="26"/>
          <w:szCs w:val="26"/>
        </w:rPr>
        <w:t xml:space="preserve"> Цель пропаганды – воспитать у работающих осознанную необходимость выполнения требований безопасного проведения работ, развить положительное отношение к вопросам безопасности. Основной формой пропаганды являются семинары, конференции, смотры-конкурсы и др. </w:t>
      </w:r>
    </w:p>
    <w:p w:rsidR="0065343A" w:rsidRPr="000D1156" w:rsidRDefault="0065343A" w:rsidP="000D1156">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Подпрограмма </w:t>
      </w:r>
      <w:proofErr w:type="gramStart"/>
      <w:r w:rsidRPr="000D1156">
        <w:rPr>
          <w:rFonts w:ascii="Times New Roman" w:eastAsia="Times New Roman" w:hAnsi="Times New Roman" w:cs="Times New Roman"/>
          <w:sz w:val="26"/>
          <w:szCs w:val="26"/>
        </w:rPr>
        <w:t>отражает современные подходы к данной проблеме и предполагает</w:t>
      </w:r>
      <w:proofErr w:type="gramEnd"/>
      <w:r w:rsidRPr="000D1156">
        <w:rPr>
          <w:rFonts w:ascii="Times New Roman" w:eastAsia="Times New Roman" w:hAnsi="Times New Roman" w:cs="Times New Roman"/>
          <w:sz w:val="26"/>
          <w:szCs w:val="26"/>
        </w:rPr>
        <w:t xml:space="preserve"> комплексное взаимодействие всех социальных институтов в решении вопросов охраны труда и сохранения здоровья работающих. Целенаправленная государственная политика в области улучшения условий, охраны труда и здоровья работающих позволит совершенствовать механизмы управления профессиональными рисками, профилактики производственного травматизма и профессиональной заболеваемости, </w:t>
      </w:r>
      <w:proofErr w:type="gramStart"/>
      <w:r w:rsidRPr="000D1156">
        <w:rPr>
          <w:rFonts w:ascii="Times New Roman" w:eastAsia="Times New Roman" w:hAnsi="Times New Roman" w:cs="Times New Roman"/>
          <w:sz w:val="26"/>
          <w:szCs w:val="26"/>
        </w:rPr>
        <w:t>сохранить и увеличить</w:t>
      </w:r>
      <w:proofErr w:type="gramEnd"/>
      <w:r w:rsidRPr="000D1156">
        <w:rPr>
          <w:rFonts w:ascii="Times New Roman" w:eastAsia="Times New Roman" w:hAnsi="Times New Roman" w:cs="Times New Roman"/>
          <w:sz w:val="26"/>
          <w:szCs w:val="26"/>
        </w:rPr>
        <w:t xml:space="preserve"> трудовой потенциал республики.</w:t>
      </w:r>
    </w:p>
    <w:p w:rsidR="0065343A" w:rsidRPr="000D1156" w:rsidRDefault="0065343A" w:rsidP="000D1156">
      <w:pPr>
        <w:suppressAutoHyphens/>
        <w:autoSpaceDE w:val="0"/>
        <w:autoSpaceDN w:val="0"/>
        <w:adjustRightInd w:val="0"/>
        <w:spacing w:after="0" w:line="240" w:lineRule="auto"/>
        <w:ind w:left="426"/>
        <w:jc w:val="both"/>
        <w:outlineLvl w:val="1"/>
        <w:rPr>
          <w:rFonts w:ascii="Times New Roman" w:eastAsia="Times New Roman" w:hAnsi="Times New Roman" w:cs="Times New Roman"/>
          <w:sz w:val="26"/>
          <w:szCs w:val="26"/>
        </w:rPr>
      </w:pPr>
    </w:p>
    <w:p w:rsidR="0065343A" w:rsidRPr="000D1156" w:rsidRDefault="0065343A" w:rsidP="000D1156">
      <w:pPr>
        <w:suppressAutoHyphens/>
        <w:autoSpaceDE w:val="0"/>
        <w:autoSpaceDN w:val="0"/>
        <w:adjustRightInd w:val="0"/>
        <w:spacing w:after="0" w:line="240" w:lineRule="auto"/>
        <w:ind w:left="426"/>
        <w:jc w:val="center"/>
        <w:outlineLvl w:val="1"/>
        <w:rPr>
          <w:rFonts w:ascii="Times New Roman" w:eastAsia="Times New Roman" w:hAnsi="Times New Roman" w:cs="Times New Roman"/>
          <w:b/>
          <w:kern w:val="36"/>
          <w:sz w:val="26"/>
          <w:szCs w:val="26"/>
        </w:rPr>
      </w:pPr>
      <w:r w:rsidRPr="000D1156">
        <w:rPr>
          <w:rFonts w:ascii="Times New Roman" w:eastAsia="Times New Roman" w:hAnsi="Times New Roman" w:cs="Times New Roman"/>
          <w:b/>
          <w:kern w:val="36"/>
          <w:sz w:val="26"/>
          <w:szCs w:val="26"/>
        </w:rPr>
        <w:t>Раздел II. Основные цели и задачи муниципальной подпрограммы</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Приоритетами в сфере охраны труда являются повышение качества жизни и сохранение здоровья трудоспособного населения Ибресинского района.</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proofErr w:type="gramStart"/>
      <w:r w:rsidRPr="000D1156">
        <w:rPr>
          <w:rFonts w:ascii="Times New Roman" w:eastAsia="Times New Roman" w:hAnsi="Times New Roman" w:cs="Times New Roman"/>
          <w:sz w:val="26"/>
          <w:szCs w:val="26"/>
        </w:rPr>
        <w:t>Исходя из приоритетных направлений будут</w:t>
      </w:r>
      <w:proofErr w:type="gramEnd"/>
      <w:r w:rsidRPr="000D1156">
        <w:rPr>
          <w:rFonts w:ascii="Times New Roman" w:eastAsia="Times New Roman" w:hAnsi="Times New Roman" w:cs="Times New Roman"/>
          <w:sz w:val="26"/>
          <w:szCs w:val="26"/>
        </w:rPr>
        <w:t xml:space="preserve"> приняты меры по улучшению условий и охраны труда работающего населения, профилактике и снижению профессиональных рисков, а также проведены диспансеризация и профилактические осмотры работающих.</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К основным целям подпрограммы относятся:</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снижение профессиональной заболеваемости и производственного травматизма; </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сохранение жизни и здоровья работников в процессе трудовой деятельности, улучшение условий и охраны труда;</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переход к системе управления профессиональными рисками на всех уровнях охраны труда.</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Достижению поставленных в подпрограмме целей способствует решение следующих приоритетных задач:</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развитие системы государственного управления охраной труда;</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снижение рисков несчастных случаев на производстве и профессиональных заболеваний;</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повышение качества рабочих мест и условий труда;</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развитие системы обучения по охране труда;</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сохранение и укрепление физического, психического здоровья работающих, обеспечение их профессиональной активности и долголетия;</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внедрение работодателями современных систем управления охраной труда;</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информационное обеспечение и пропаганда здорового образа жизни и охраны труда работающего населения.</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Подпрограмма реализуется в 2019–2035 </w:t>
      </w:r>
      <w:proofErr w:type="gramStart"/>
      <w:r w:rsidRPr="000D1156">
        <w:rPr>
          <w:rFonts w:ascii="Times New Roman" w:eastAsia="Times New Roman" w:hAnsi="Times New Roman" w:cs="Times New Roman"/>
          <w:sz w:val="26"/>
          <w:szCs w:val="26"/>
        </w:rPr>
        <w:t>годах</w:t>
      </w:r>
      <w:proofErr w:type="gramEnd"/>
      <w:r w:rsidRPr="000D1156">
        <w:rPr>
          <w:rFonts w:ascii="Times New Roman" w:eastAsia="Times New Roman" w:hAnsi="Times New Roman" w:cs="Times New Roman"/>
          <w:sz w:val="26"/>
          <w:szCs w:val="26"/>
        </w:rPr>
        <w:t xml:space="preserve"> без разделения на этапы, так как большинство мероприятий подпрограммы будут проводиться ежегодно с установленной периодичностью.</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Индикаторы и показатели эффективности реализации подпрограммы определены </w:t>
      </w:r>
      <w:proofErr w:type="gramStart"/>
      <w:r w:rsidRPr="000D1156">
        <w:rPr>
          <w:rFonts w:ascii="Times New Roman" w:eastAsia="Times New Roman" w:hAnsi="Times New Roman" w:cs="Times New Roman"/>
          <w:sz w:val="26"/>
          <w:szCs w:val="26"/>
        </w:rPr>
        <w:t>исходя из необходимости выполнения основных целей и задач подпрограммы  и представлены</w:t>
      </w:r>
      <w:proofErr w:type="gramEnd"/>
      <w:r w:rsidRPr="000D1156">
        <w:rPr>
          <w:rFonts w:ascii="Times New Roman" w:eastAsia="Times New Roman" w:hAnsi="Times New Roman" w:cs="Times New Roman"/>
          <w:sz w:val="26"/>
          <w:szCs w:val="26"/>
        </w:rPr>
        <w:t xml:space="preserve"> в приложении № 1 к настоящей подпрограмме.</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В </w:t>
      </w:r>
      <w:proofErr w:type="gramStart"/>
      <w:r w:rsidRPr="000D1156">
        <w:rPr>
          <w:rFonts w:ascii="Times New Roman" w:eastAsia="Times New Roman" w:hAnsi="Times New Roman" w:cs="Times New Roman"/>
          <w:sz w:val="26"/>
          <w:szCs w:val="26"/>
        </w:rPr>
        <w:t>результате</w:t>
      </w:r>
      <w:proofErr w:type="gramEnd"/>
      <w:r w:rsidRPr="000D1156">
        <w:rPr>
          <w:rFonts w:ascii="Times New Roman" w:eastAsia="Times New Roman" w:hAnsi="Times New Roman" w:cs="Times New Roman"/>
          <w:sz w:val="26"/>
          <w:szCs w:val="26"/>
        </w:rPr>
        <w:t xml:space="preserve"> реализации подпрограммы ожидается достижение следующих результатов:</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совершенствование системы управления охраной труда в Ибресинском </w:t>
      </w:r>
      <w:proofErr w:type="gramStart"/>
      <w:r w:rsidRPr="000D1156">
        <w:rPr>
          <w:rFonts w:ascii="Times New Roman" w:eastAsia="Times New Roman" w:hAnsi="Times New Roman" w:cs="Times New Roman"/>
          <w:sz w:val="26"/>
          <w:szCs w:val="26"/>
        </w:rPr>
        <w:t>районе</w:t>
      </w:r>
      <w:proofErr w:type="gramEnd"/>
      <w:r w:rsidRPr="000D1156">
        <w:rPr>
          <w:rFonts w:ascii="Times New Roman" w:eastAsia="Times New Roman" w:hAnsi="Times New Roman" w:cs="Times New Roman"/>
          <w:sz w:val="26"/>
          <w:szCs w:val="26"/>
        </w:rPr>
        <w:t>;</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сокращение численности работников, занятых в неблагоприятных условиях труда; </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lastRenderedPageBreak/>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снижение уровня профессиональной заболеваемости, производственного травматизма, </w:t>
      </w:r>
      <w:proofErr w:type="spellStart"/>
      <w:r w:rsidRPr="000D1156">
        <w:rPr>
          <w:rFonts w:ascii="Times New Roman" w:eastAsia="Times New Roman" w:hAnsi="Times New Roman" w:cs="Times New Roman"/>
          <w:sz w:val="26"/>
          <w:szCs w:val="26"/>
        </w:rPr>
        <w:t>инвалидизацииработающих</w:t>
      </w:r>
      <w:proofErr w:type="spellEnd"/>
      <w:r w:rsidRPr="000D1156">
        <w:rPr>
          <w:rFonts w:ascii="Times New Roman" w:eastAsia="Times New Roman" w:hAnsi="Times New Roman" w:cs="Times New Roman"/>
          <w:sz w:val="26"/>
          <w:szCs w:val="26"/>
        </w:rPr>
        <w:t xml:space="preserve">; </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 xml:space="preserve">повышение уровня социальной защиты работников от профессиональных рисков и их удовлетворенности условиями труда; </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повышение трудоспособности и производительности труда.</w:t>
      </w:r>
    </w:p>
    <w:p w:rsidR="0065343A" w:rsidRPr="000D1156" w:rsidRDefault="0065343A" w:rsidP="000D1156">
      <w:pPr>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65343A" w:rsidRPr="000D1156" w:rsidRDefault="0065343A" w:rsidP="000D1156">
      <w:pPr>
        <w:keepNext/>
        <w:suppressAutoHyphens/>
        <w:spacing w:after="0" w:line="240" w:lineRule="auto"/>
        <w:jc w:val="center"/>
        <w:outlineLvl w:val="2"/>
        <w:rPr>
          <w:rFonts w:ascii="Times New Roman" w:eastAsia="Times New Roman" w:hAnsi="Times New Roman" w:cs="Times New Roman"/>
          <w:b/>
          <w:bCs/>
          <w:kern w:val="36"/>
          <w:sz w:val="26"/>
          <w:szCs w:val="26"/>
        </w:rPr>
      </w:pPr>
      <w:r w:rsidRPr="000D1156">
        <w:rPr>
          <w:rFonts w:ascii="Times New Roman" w:eastAsia="Times New Roman" w:hAnsi="Times New Roman" w:cs="Times New Roman"/>
          <w:b/>
          <w:bCs/>
          <w:kern w:val="36"/>
          <w:sz w:val="26"/>
          <w:szCs w:val="26"/>
        </w:rPr>
        <w:t>Раздел III. Сроки и этапы реализации муниципальной подпрограммы</w:t>
      </w:r>
    </w:p>
    <w:p w:rsidR="0065343A" w:rsidRPr="000D1156" w:rsidRDefault="0065343A" w:rsidP="000D1156">
      <w:pPr>
        <w:keepNext/>
        <w:suppressAutoHyphens/>
        <w:spacing w:after="0" w:line="240" w:lineRule="auto"/>
        <w:jc w:val="both"/>
        <w:outlineLvl w:val="2"/>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Реализация подпрограммы предусмотрена в течение 2019 - 2035 годы без разделения на этапы.</w:t>
      </w:r>
    </w:p>
    <w:p w:rsidR="0065343A" w:rsidRPr="000D1156" w:rsidRDefault="0065343A" w:rsidP="000D1156">
      <w:pPr>
        <w:keepNext/>
        <w:suppressAutoHyphens/>
        <w:spacing w:after="0" w:line="240" w:lineRule="auto"/>
        <w:jc w:val="center"/>
        <w:outlineLvl w:val="2"/>
        <w:rPr>
          <w:rFonts w:ascii="Times New Roman" w:eastAsia="Times New Roman" w:hAnsi="Times New Roman" w:cs="Times New Roman"/>
          <w:b/>
          <w:bCs/>
          <w:kern w:val="36"/>
          <w:sz w:val="26"/>
          <w:szCs w:val="26"/>
        </w:rPr>
      </w:pPr>
    </w:p>
    <w:p w:rsidR="0065343A" w:rsidRPr="000D1156" w:rsidRDefault="0065343A" w:rsidP="000D1156">
      <w:pPr>
        <w:keepNext/>
        <w:suppressAutoHyphens/>
        <w:spacing w:after="0" w:line="240" w:lineRule="auto"/>
        <w:jc w:val="center"/>
        <w:outlineLvl w:val="2"/>
        <w:rPr>
          <w:rFonts w:ascii="Times New Roman" w:eastAsia="Times New Roman" w:hAnsi="Times New Roman" w:cs="Times New Roman"/>
          <w:b/>
          <w:bCs/>
          <w:kern w:val="36"/>
          <w:sz w:val="26"/>
          <w:szCs w:val="26"/>
        </w:rPr>
      </w:pPr>
      <w:r w:rsidRPr="000D1156">
        <w:rPr>
          <w:rFonts w:ascii="Times New Roman" w:eastAsia="Times New Roman" w:hAnsi="Times New Roman" w:cs="Times New Roman"/>
          <w:b/>
          <w:bCs/>
          <w:kern w:val="36"/>
          <w:sz w:val="26"/>
          <w:szCs w:val="26"/>
        </w:rPr>
        <w:t>Раздел IV. Система мероприятий муниципальной подпрограммы</w:t>
      </w:r>
    </w:p>
    <w:p w:rsidR="0065343A" w:rsidRPr="000D1156" w:rsidRDefault="0065343A" w:rsidP="000D1156">
      <w:pPr>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 xml:space="preserve">Основные мероприятия подпрограммы направлены на реализацию поставленных целей и задач подпрограммы и Государственной программы в </w:t>
      </w:r>
      <w:proofErr w:type="gramStart"/>
      <w:r w:rsidRPr="000D1156">
        <w:rPr>
          <w:rFonts w:ascii="Times New Roman" w:eastAsia="Times New Roman" w:hAnsi="Times New Roman" w:cs="Times New Roman"/>
          <w:bCs/>
          <w:sz w:val="26"/>
          <w:szCs w:val="26"/>
        </w:rPr>
        <w:t>целом</w:t>
      </w:r>
      <w:proofErr w:type="gramEnd"/>
      <w:r w:rsidRPr="000D1156">
        <w:rPr>
          <w:rFonts w:ascii="Times New Roman" w:eastAsia="Times New Roman" w:hAnsi="Times New Roman" w:cs="Times New Roman"/>
          <w:bCs/>
          <w:sz w:val="26"/>
          <w:szCs w:val="26"/>
        </w:rPr>
        <w:t xml:space="preserve">. </w:t>
      </w:r>
    </w:p>
    <w:p w:rsidR="0065343A" w:rsidRPr="000D1156" w:rsidRDefault="0065343A" w:rsidP="000D1156">
      <w:pPr>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 xml:space="preserve">Подпрограмма объединяет 4 </w:t>
      </w:r>
      <w:proofErr w:type="gramStart"/>
      <w:r w:rsidRPr="000D1156">
        <w:rPr>
          <w:rFonts w:ascii="Times New Roman" w:eastAsia="Times New Roman" w:hAnsi="Times New Roman" w:cs="Times New Roman"/>
          <w:bCs/>
          <w:sz w:val="26"/>
          <w:szCs w:val="26"/>
        </w:rPr>
        <w:t>основных</w:t>
      </w:r>
      <w:proofErr w:type="gramEnd"/>
      <w:r w:rsidRPr="000D1156">
        <w:rPr>
          <w:rFonts w:ascii="Times New Roman" w:eastAsia="Times New Roman" w:hAnsi="Times New Roman" w:cs="Times New Roman"/>
          <w:bCs/>
          <w:sz w:val="26"/>
          <w:szCs w:val="26"/>
        </w:rPr>
        <w:t xml:space="preserve"> мероприятия:</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Основное мероприятие 1. Разработка и внедрение предупредительной модели управления охраной труда, предусматривает реализацию следующих мероприятий:</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1.1.  Проведение мониторинга условий и охраны труда.</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1.2. Материально-техническое обеспечение  мониторинга условий и охраны труда.</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 xml:space="preserve">1.3. Создание в </w:t>
      </w:r>
      <w:proofErr w:type="gramStart"/>
      <w:r w:rsidRPr="000D1156">
        <w:rPr>
          <w:rFonts w:ascii="Times New Roman" w:eastAsia="Times New Roman" w:hAnsi="Times New Roman" w:cs="Times New Roman"/>
          <w:bCs/>
          <w:sz w:val="26"/>
          <w:szCs w:val="26"/>
        </w:rPr>
        <w:t>организациях</w:t>
      </w:r>
      <w:proofErr w:type="gramEnd"/>
      <w:r w:rsidRPr="000D1156">
        <w:rPr>
          <w:rFonts w:ascii="Times New Roman" w:eastAsia="Times New Roman" w:hAnsi="Times New Roman" w:cs="Times New Roman"/>
          <w:bCs/>
          <w:sz w:val="26"/>
          <w:szCs w:val="26"/>
        </w:rPr>
        <w:t xml:space="preserve"> специальных участков и рабочих мест для трудоустройства беременных женщин и несовершеннолетних, а также лиц с медицинскими противопоказаниями в условиях, соответствующих требованиям гигиены и безопасности труда.</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 xml:space="preserve">1.4. Проведение семинаров-совещаний по охране труда. </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1.5. Проведение семинаров-совещаний по охране труда для профсоюзного актива.</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 xml:space="preserve">1.10. Реализация проекта «Декларирование деятельности предприятия по реализации трудовых прав работников и работодателей», ведение реестра работодателей, гарантированно соблюдающих трудовые права работников и удостоенных «Сертификата доверия работодателю».  </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 xml:space="preserve">1.11. Проведение специальной оценки условий труда в </w:t>
      </w:r>
      <w:proofErr w:type="gramStart"/>
      <w:r w:rsidRPr="000D1156">
        <w:rPr>
          <w:rFonts w:ascii="Times New Roman" w:eastAsia="Times New Roman" w:hAnsi="Times New Roman" w:cs="Times New Roman"/>
          <w:bCs/>
          <w:sz w:val="26"/>
          <w:szCs w:val="26"/>
        </w:rPr>
        <w:t>организациях</w:t>
      </w:r>
      <w:proofErr w:type="gramEnd"/>
      <w:r w:rsidRPr="000D1156">
        <w:rPr>
          <w:rFonts w:ascii="Times New Roman" w:eastAsia="Times New Roman" w:hAnsi="Times New Roman" w:cs="Times New Roman"/>
          <w:bCs/>
          <w:sz w:val="26"/>
          <w:szCs w:val="26"/>
        </w:rPr>
        <w:t xml:space="preserve"> и оказание консультационной помощи работодателям.</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1.12. Проведение лабораторных исследований (испытаний) и измерений факторов производственной среды и трудового процесса для целей государственной экспертизы условий труда.</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Основное мероприятие 2. Модернизация инструментов государственного управления охраной труда предусматривает реализацию следующих мероприятий:</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 xml:space="preserve">2.1. Совершенствование нормативных правовых актов в области условий и охраны труда, здоровья работающих, в том числе предусматривающее подготовку доклада о состоянии условий и охраны труда в </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2.2. Анализ состояния и причин производственного травматизма, расследование несчастных случаев на производстве.</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2.3. Организация и проведение обучения по охране труда руководителей, специалистов в органах государственной власти и подведомственных им учреждениях.</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 xml:space="preserve">2.4. Обучение уполномоченных лиц по охране труда </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2.6. Информирование и консультирование работодателей и работников по вопросам трудового законодательства и иных нормативных правовых актов, содержащих нормы трудового права.</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lastRenderedPageBreak/>
        <w:t>2.7. Проведение физкультурно-спортивных спартакиад, соревнований пропагандирующих здоровый образ жизни среди работающего населения, а также  среди членов профсоюзов.</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 xml:space="preserve">2.8. Возмещение вреда пострадавшим вследствие несчастных случаев на производстве и профессиональных заболеваний, обеспечение предупредительных мер по сокращению производственного травматизма и </w:t>
      </w:r>
      <w:proofErr w:type="spellStart"/>
      <w:r w:rsidRPr="000D1156">
        <w:rPr>
          <w:rFonts w:ascii="Times New Roman" w:eastAsia="Times New Roman" w:hAnsi="Times New Roman" w:cs="Times New Roman"/>
          <w:bCs/>
          <w:sz w:val="26"/>
          <w:szCs w:val="26"/>
        </w:rPr>
        <w:t>профзаболеваемости</w:t>
      </w:r>
      <w:proofErr w:type="spellEnd"/>
      <w:r w:rsidRPr="000D1156">
        <w:rPr>
          <w:rFonts w:ascii="Times New Roman" w:eastAsia="Times New Roman" w:hAnsi="Times New Roman" w:cs="Times New Roman"/>
          <w:bCs/>
          <w:sz w:val="26"/>
          <w:szCs w:val="26"/>
        </w:rPr>
        <w:t xml:space="preserve"> работников.</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2.9. Реабилитация пострадавших на производстве.</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Основное мероприятие 3. Стимулирование работодателей к улучшению условий труда на рабочих местах предусматривает реализацию следующих мероприятий:</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 xml:space="preserve">3.1. Разработка и внедрение в </w:t>
      </w:r>
      <w:proofErr w:type="gramStart"/>
      <w:r w:rsidRPr="000D1156">
        <w:rPr>
          <w:rFonts w:ascii="Times New Roman" w:eastAsia="Times New Roman" w:hAnsi="Times New Roman" w:cs="Times New Roman"/>
          <w:bCs/>
          <w:sz w:val="26"/>
          <w:szCs w:val="26"/>
        </w:rPr>
        <w:t>организациях</w:t>
      </w:r>
      <w:proofErr w:type="gramEnd"/>
      <w:r w:rsidRPr="000D1156">
        <w:rPr>
          <w:rFonts w:ascii="Times New Roman" w:eastAsia="Times New Roman" w:hAnsi="Times New Roman" w:cs="Times New Roman"/>
          <w:bCs/>
          <w:sz w:val="26"/>
          <w:szCs w:val="26"/>
        </w:rPr>
        <w:t xml:space="preserve"> программ «нулевого травматизма», разработка методических рекомендаций. </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3.2. Организация и проведение республиканского конкурса социальных проектов некоммерческих организаций в области охраны труда.</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3.7. Работа «горячей линии» по вопросам трудового законодательства.</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3.10. Организация и проведение дней безопасности в муниципальных районах и городских округах.</w:t>
      </w:r>
    </w:p>
    <w:p w:rsidR="0065343A" w:rsidRPr="000D1156"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 xml:space="preserve">3.12. Пропаганда охраны труда и здоровья работающих в </w:t>
      </w:r>
      <w:proofErr w:type="gramStart"/>
      <w:r w:rsidRPr="000D1156">
        <w:rPr>
          <w:rFonts w:ascii="Times New Roman" w:eastAsia="Times New Roman" w:hAnsi="Times New Roman" w:cs="Times New Roman"/>
          <w:bCs/>
          <w:sz w:val="26"/>
          <w:szCs w:val="26"/>
        </w:rPr>
        <w:t>средствах</w:t>
      </w:r>
      <w:proofErr w:type="gramEnd"/>
      <w:r w:rsidRPr="000D1156">
        <w:rPr>
          <w:rFonts w:ascii="Times New Roman" w:eastAsia="Times New Roman" w:hAnsi="Times New Roman" w:cs="Times New Roman"/>
          <w:bCs/>
          <w:sz w:val="26"/>
          <w:szCs w:val="26"/>
        </w:rPr>
        <w:t xml:space="preserve"> массовой информации.</w:t>
      </w:r>
    </w:p>
    <w:p w:rsidR="0065343A" w:rsidRPr="000D1156" w:rsidRDefault="0065343A" w:rsidP="00992730">
      <w:pPr>
        <w:keepLines/>
        <w:suppressAutoHyphens/>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65343A" w:rsidRPr="000D1156" w:rsidRDefault="0065343A" w:rsidP="00992730">
      <w:pPr>
        <w:keepNext/>
        <w:keepLines/>
        <w:suppressAutoHyphens/>
        <w:spacing w:after="0" w:line="240" w:lineRule="auto"/>
        <w:jc w:val="center"/>
        <w:outlineLvl w:val="2"/>
        <w:rPr>
          <w:rFonts w:ascii="Times New Roman" w:eastAsia="Times New Roman" w:hAnsi="Times New Roman" w:cs="Times New Roman"/>
          <w:b/>
          <w:bCs/>
          <w:kern w:val="36"/>
          <w:sz w:val="26"/>
          <w:szCs w:val="26"/>
        </w:rPr>
      </w:pPr>
      <w:r w:rsidRPr="000D1156">
        <w:rPr>
          <w:rFonts w:ascii="Times New Roman" w:eastAsia="Times New Roman" w:hAnsi="Times New Roman" w:cs="Times New Roman"/>
          <w:b/>
          <w:bCs/>
          <w:kern w:val="36"/>
          <w:sz w:val="26"/>
          <w:szCs w:val="26"/>
        </w:rPr>
        <w:t>Раздел V. Ресурсное обеспечение муниципальной подпрограммы</w:t>
      </w:r>
    </w:p>
    <w:p w:rsidR="00992730" w:rsidRDefault="0065343A" w:rsidP="00992730">
      <w:pPr>
        <w:keepLines/>
        <w:suppressAutoHyphens/>
        <w:spacing w:after="0" w:line="240" w:lineRule="auto"/>
        <w:rPr>
          <w:rFonts w:ascii="Times New Roman" w:eastAsia="Times New Roman" w:hAnsi="Times New Roman" w:cs="Times New Roman"/>
          <w:sz w:val="26"/>
          <w:szCs w:val="26"/>
        </w:rPr>
      </w:pPr>
      <w:r w:rsidRPr="000D1156">
        <w:rPr>
          <w:rFonts w:ascii="Times New Roman" w:eastAsia="Times New Roman" w:hAnsi="Times New Roman" w:cs="Times New Roman"/>
          <w:sz w:val="26"/>
          <w:szCs w:val="26"/>
        </w:rPr>
        <w:t>Объемы и источники финансирования муниципальной программы уточняются при формировании консолидированного бюджета Ибресинского района Чувашской Республики на очередной финансовый год и плановый период.</w:t>
      </w:r>
    </w:p>
    <w:p w:rsidR="00992730" w:rsidRDefault="0065343A" w:rsidP="00992730">
      <w:pPr>
        <w:keepLines/>
        <w:suppressAutoHyphens/>
        <w:spacing w:after="0" w:line="240" w:lineRule="auto"/>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Изменение объемов финансирования подпрограммы осуществляется путем внесения изменений в настоящее Постановление.</w:t>
      </w:r>
    </w:p>
    <w:p w:rsidR="00992730" w:rsidRDefault="00992730" w:rsidP="00992730">
      <w:pPr>
        <w:keepLines/>
        <w:suppressAutoHyphens/>
        <w:spacing w:after="0" w:line="240" w:lineRule="auto"/>
        <w:rPr>
          <w:rFonts w:ascii="Times New Roman" w:eastAsia="Times New Roman" w:hAnsi="Times New Roman" w:cs="Times New Roman"/>
          <w:bCs/>
          <w:sz w:val="26"/>
          <w:szCs w:val="26"/>
        </w:rPr>
      </w:pPr>
    </w:p>
    <w:p w:rsidR="00992730" w:rsidRDefault="0065343A" w:rsidP="00992730">
      <w:pPr>
        <w:keepLines/>
        <w:suppressAutoHyphens/>
        <w:spacing w:after="0" w:line="240" w:lineRule="auto"/>
        <w:jc w:val="center"/>
        <w:rPr>
          <w:rFonts w:ascii="Times New Roman" w:eastAsia="Times New Roman" w:hAnsi="Times New Roman" w:cs="Times New Roman"/>
          <w:b/>
          <w:bCs/>
          <w:kern w:val="36"/>
          <w:sz w:val="26"/>
          <w:szCs w:val="26"/>
        </w:rPr>
      </w:pPr>
      <w:r w:rsidRPr="000D1156">
        <w:rPr>
          <w:rFonts w:ascii="Times New Roman" w:eastAsia="Times New Roman" w:hAnsi="Times New Roman" w:cs="Times New Roman"/>
          <w:b/>
          <w:bCs/>
          <w:kern w:val="36"/>
          <w:sz w:val="26"/>
          <w:szCs w:val="26"/>
        </w:rPr>
        <w:t>Раздел VI. Механизм реализации муниципальной подпрограммы</w:t>
      </w:r>
    </w:p>
    <w:p w:rsidR="00992730"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Реализация мероприятий Подпрограммы осуществляется администрацией Ибресинского района Чувашской Республики при содействии казенного учреждения Чувашской Республики «Центр занятости населения Вурнарского района» Министерства труда и социальной защиты Чувашской Республики; администраций сельских и городского поселений Ибресинского района; муниципальных бюджетных образовательных учреждений Ибресинского района.</w:t>
      </w:r>
    </w:p>
    <w:p w:rsidR="00992730" w:rsidRDefault="00992730" w:rsidP="00992730">
      <w:pPr>
        <w:keepLines/>
        <w:suppressAutoHyphens/>
        <w:spacing w:after="0" w:line="240" w:lineRule="auto"/>
        <w:jc w:val="center"/>
        <w:rPr>
          <w:rFonts w:ascii="Times New Roman" w:eastAsia="Times New Roman" w:hAnsi="Times New Roman" w:cs="Times New Roman"/>
          <w:b/>
          <w:bCs/>
          <w:kern w:val="36"/>
          <w:sz w:val="26"/>
          <w:szCs w:val="26"/>
        </w:rPr>
      </w:pPr>
    </w:p>
    <w:p w:rsidR="00992730" w:rsidRDefault="0065343A" w:rsidP="00992730">
      <w:pPr>
        <w:keepLines/>
        <w:suppressAutoHyphens/>
        <w:spacing w:after="0" w:line="240" w:lineRule="auto"/>
        <w:jc w:val="center"/>
        <w:rPr>
          <w:rFonts w:ascii="Times New Roman" w:eastAsia="Times New Roman" w:hAnsi="Times New Roman" w:cs="Times New Roman"/>
          <w:b/>
          <w:bCs/>
          <w:kern w:val="36"/>
          <w:sz w:val="26"/>
          <w:szCs w:val="26"/>
        </w:rPr>
      </w:pPr>
      <w:r w:rsidRPr="000D1156">
        <w:rPr>
          <w:rFonts w:ascii="Times New Roman" w:eastAsia="Times New Roman" w:hAnsi="Times New Roman" w:cs="Times New Roman"/>
          <w:b/>
          <w:bCs/>
          <w:kern w:val="36"/>
          <w:sz w:val="26"/>
          <w:szCs w:val="26"/>
        </w:rPr>
        <w:t xml:space="preserve">Раздел VII. Организация управления и </w:t>
      </w:r>
      <w:proofErr w:type="gramStart"/>
      <w:r w:rsidRPr="000D1156">
        <w:rPr>
          <w:rFonts w:ascii="Times New Roman" w:eastAsia="Times New Roman" w:hAnsi="Times New Roman" w:cs="Times New Roman"/>
          <w:b/>
          <w:bCs/>
          <w:kern w:val="36"/>
          <w:sz w:val="26"/>
          <w:szCs w:val="26"/>
        </w:rPr>
        <w:t>контроль за</w:t>
      </w:r>
      <w:proofErr w:type="gramEnd"/>
      <w:r w:rsidRPr="000D1156">
        <w:rPr>
          <w:rFonts w:ascii="Times New Roman" w:eastAsia="Times New Roman" w:hAnsi="Times New Roman" w:cs="Times New Roman"/>
          <w:b/>
          <w:bCs/>
          <w:kern w:val="36"/>
          <w:sz w:val="26"/>
          <w:szCs w:val="26"/>
        </w:rPr>
        <w:t xml:space="preserve"> ходом</w:t>
      </w:r>
    </w:p>
    <w:p w:rsidR="00992730" w:rsidRDefault="0065343A" w:rsidP="00992730">
      <w:pPr>
        <w:keepLines/>
        <w:suppressAutoHyphens/>
        <w:spacing w:after="0" w:line="240" w:lineRule="auto"/>
        <w:jc w:val="center"/>
        <w:rPr>
          <w:rFonts w:ascii="Times New Roman" w:eastAsia="Times New Roman" w:hAnsi="Times New Roman" w:cs="Times New Roman"/>
          <w:b/>
          <w:bCs/>
          <w:kern w:val="36"/>
          <w:sz w:val="26"/>
          <w:szCs w:val="26"/>
        </w:rPr>
      </w:pPr>
      <w:r w:rsidRPr="000D1156">
        <w:rPr>
          <w:rFonts w:ascii="Times New Roman" w:eastAsia="Times New Roman" w:hAnsi="Times New Roman" w:cs="Times New Roman"/>
          <w:b/>
          <w:bCs/>
          <w:kern w:val="36"/>
          <w:sz w:val="26"/>
          <w:szCs w:val="26"/>
        </w:rPr>
        <w:t>реализации муниципальной подпрограммы</w:t>
      </w:r>
    </w:p>
    <w:p w:rsidR="00992730"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 xml:space="preserve">Управление и текущий </w:t>
      </w:r>
      <w:proofErr w:type="gramStart"/>
      <w:r w:rsidRPr="000D1156">
        <w:rPr>
          <w:rFonts w:ascii="Times New Roman" w:eastAsia="Times New Roman" w:hAnsi="Times New Roman" w:cs="Times New Roman"/>
          <w:bCs/>
          <w:sz w:val="26"/>
          <w:szCs w:val="26"/>
        </w:rPr>
        <w:t>контроль за</w:t>
      </w:r>
      <w:proofErr w:type="gramEnd"/>
      <w:r w:rsidRPr="000D1156">
        <w:rPr>
          <w:rFonts w:ascii="Times New Roman" w:eastAsia="Times New Roman" w:hAnsi="Times New Roman" w:cs="Times New Roman"/>
          <w:bCs/>
          <w:sz w:val="26"/>
          <w:szCs w:val="26"/>
        </w:rPr>
        <w:t xml:space="preserve"> реализацией мероприятий подпрограммы осуществляет администрация Ибресинского района.</w:t>
      </w:r>
    </w:p>
    <w:p w:rsidR="00992730" w:rsidRDefault="00992730" w:rsidP="00992730">
      <w:pPr>
        <w:keepLines/>
        <w:suppressAutoHyphens/>
        <w:spacing w:after="0" w:line="240" w:lineRule="auto"/>
        <w:jc w:val="center"/>
        <w:rPr>
          <w:rFonts w:ascii="Times New Roman" w:eastAsia="Times New Roman" w:hAnsi="Times New Roman" w:cs="Times New Roman"/>
          <w:bCs/>
          <w:sz w:val="26"/>
          <w:szCs w:val="26"/>
        </w:rPr>
      </w:pPr>
    </w:p>
    <w:p w:rsidR="00992730" w:rsidRDefault="0065343A" w:rsidP="00992730">
      <w:pPr>
        <w:keepLines/>
        <w:suppressAutoHyphens/>
        <w:spacing w:after="0" w:line="240" w:lineRule="auto"/>
        <w:jc w:val="center"/>
        <w:rPr>
          <w:rFonts w:ascii="Times New Roman" w:eastAsia="Times New Roman" w:hAnsi="Times New Roman" w:cs="Times New Roman"/>
          <w:b/>
          <w:bCs/>
          <w:kern w:val="36"/>
          <w:sz w:val="26"/>
          <w:szCs w:val="26"/>
        </w:rPr>
      </w:pPr>
      <w:r w:rsidRPr="000D1156">
        <w:rPr>
          <w:rFonts w:ascii="Times New Roman" w:eastAsia="Times New Roman" w:hAnsi="Times New Roman" w:cs="Times New Roman"/>
          <w:b/>
          <w:bCs/>
          <w:kern w:val="36"/>
          <w:sz w:val="26"/>
          <w:szCs w:val="26"/>
        </w:rPr>
        <w:t>Раздел VIII. Оценка эффективности Подпрограммы</w:t>
      </w:r>
    </w:p>
    <w:p w:rsidR="00992730" w:rsidRDefault="0065343A" w:rsidP="00992730">
      <w:pPr>
        <w:keepLines/>
        <w:suppressAutoHyphens/>
        <w:spacing w:after="0" w:line="240" w:lineRule="auto"/>
        <w:jc w:val="center"/>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 xml:space="preserve">В </w:t>
      </w:r>
      <w:proofErr w:type="gramStart"/>
      <w:r w:rsidRPr="000D1156">
        <w:rPr>
          <w:rFonts w:ascii="Times New Roman" w:eastAsia="Times New Roman" w:hAnsi="Times New Roman" w:cs="Times New Roman"/>
          <w:bCs/>
          <w:sz w:val="26"/>
          <w:szCs w:val="26"/>
        </w:rPr>
        <w:t>результате</w:t>
      </w:r>
      <w:proofErr w:type="gramEnd"/>
      <w:r w:rsidRPr="000D1156">
        <w:rPr>
          <w:rFonts w:ascii="Times New Roman" w:eastAsia="Times New Roman" w:hAnsi="Times New Roman" w:cs="Times New Roman"/>
          <w:bCs/>
          <w:sz w:val="26"/>
          <w:szCs w:val="26"/>
        </w:rPr>
        <w:t xml:space="preserve"> реализации подпрограммы ожидается достижение следующих результатов:</w:t>
      </w:r>
    </w:p>
    <w:p w:rsidR="00992730"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 xml:space="preserve">совершенствование системы управления охраной труда в Ибресинском </w:t>
      </w:r>
      <w:proofErr w:type="gramStart"/>
      <w:r w:rsidRPr="000D1156">
        <w:rPr>
          <w:rFonts w:ascii="Times New Roman" w:eastAsia="Times New Roman" w:hAnsi="Times New Roman" w:cs="Times New Roman"/>
          <w:bCs/>
          <w:sz w:val="26"/>
          <w:szCs w:val="26"/>
        </w:rPr>
        <w:t>районе</w:t>
      </w:r>
      <w:proofErr w:type="gramEnd"/>
      <w:r w:rsidRPr="000D1156">
        <w:rPr>
          <w:rFonts w:ascii="Times New Roman" w:eastAsia="Times New Roman" w:hAnsi="Times New Roman" w:cs="Times New Roman"/>
          <w:bCs/>
          <w:sz w:val="26"/>
          <w:szCs w:val="26"/>
        </w:rPr>
        <w:t>;</w:t>
      </w:r>
    </w:p>
    <w:p w:rsidR="00992730"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 xml:space="preserve">сокращение численности работников, занятых в неблагоприятных условиях труда; </w:t>
      </w:r>
    </w:p>
    <w:p w:rsidR="00992730"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992730"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 xml:space="preserve">снижение уровня профессиональной заболеваемости, производственного травматизма, </w:t>
      </w:r>
      <w:proofErr w:type="spellStart"/>
      <w:r w:rsidRPr="000D1156">
        <w:rPr>
          <w:rFonts w:ascii="Times New Roman" w:eastAsia="Times New Roman" w:hAnsi="Times New Roman" w:cs="Times New Roman"/>
          <w:bCs/>
          <w:sz w:val="26"/>
          <w:szCs w:val="26"/>
        </w:rPr>
        <w:t>инвалидизацииработающих</w:t>
      </w:r>
      <w:proofErr w:type="spellEnd"/>
      <w:r w:rsidRPr="000D1156">
        <w:rPr>
          <w:rFonts w:ascii="Times New Roman" w:eastAsia="Times New Roman" w:hAnsi="Times New Roman" w:cs="Times New Roman"/>
          <w:bCs/>
          <w:sz w:val="26"/>
          <w:szCs w:val="26"/>
        </w:rPr>
        <w:t xml:space="preserve">; </w:t>
      </w:r>
    </w:p>
    <w:p w:rsidR="00992730"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 xml:space="preserve">повышение уровня социальной защиты работников от профессиональных рисков и их удовлетворенности условиями труда; </w:t>
      </w:r>
    </w:p>
    <w:p w:rsidR="00992730" w:rsidRDefault="0065343A" w:rsidP="00992730">
      <w:pPr>
        <w:keepLines/>
        <w:suppressAutoHyphens/>
        <w:spacing w:after="0" w:line="240" w:lineRule="auto"/>
        <w:jc w:val="both"/>
        <w:rPr>
          <w:rFonts w:ascii="Times New Roman" w:eastAsia="Times New Roman" w:hAnsi="Times New Roman" w:cs="Times New Roman"/>
          <w:bCs/>
          <w:sz w:val="26"/>
          <w:szCs w:val="26"/>
        </w:rPr>
      </w:pPr>
      <w:r w:rsidRPr="000D1156">
        <w:rPr>
          <w:rFonts w:ascii="Times New Roman" w:eastAsia="Times New Roman" w:hAnsi="Times New Roman" w:cs="Times New Roman"/>
          <w:bCs/>
          <w:sz w:val="26"/>
          <w:szCs w:val="26"/>
        </w:rPr>
        <w:t>повышение трудоспособности и производительности труда.</w:t>
      </w:r>
    </w:p>
    <w:p w:rsidR="00992730" w:rsidRPr="000D1156" w:rsidRDefault="00992730" w:rsidP="000D1156">
      <w:pPr>
        <w:keepNext/>
        <w:suppressAutoHyphens/>
        <w:spacing w:after="0" w:line="240" w:lineRule="auto"/>
        <w:jc w:val="both"/>
        <w:outlineLvl w:val="2"/>
        <w:rPr>
          <w:rFonts w:ascii="Times New Roman" w:eastAsia="Times New Roman" w:hAnsi="Times New Roman" w:cs="Times New Roman"/>
          <w:bCs/>
          <w:sz w:val="26"/>
          <w:szCs w:val="26"/>
        </w:rPr>
        <w:sectPr w:rsidR="00992730" w:rsidRPr="000D1156" w:rsidSect="00127421">
          <w:pgSz w:w="11905" w:h="16838"/>
          <w:pgMar w:top="1134" w:right="851" w:bottom="1134" w:left="709" w:header="510" w:footer="0" w:gutter="0"/>
          <w:cols w:space="720"/>
          <w:noEndnote/>
          <w:docGrid w:linePitch="326"/>
        </w:sectPr>
      </w:pPr>
    </w:p>
    <w:p w:rsidR="0065343A" w:rsidRPr="0065343A" w:rsidRDefault="0065343A" w:rsidP="0065343A">
      <w:pPr>
        <w:jc w:val="right"/>
        <w:rPr>
          <w:rFonts w:ascii="Times New Roman" w:eastAsia="Times New Roman" w:hAnsi="Times New Roman" w:cs="Times New Roman"/>
          <w:b/>
          <w:bCs/>
          <w:color w:val="26282F"/>
          <w:sz w:val="18"/>
        </w:rPr>
      </w:pPr>
    </w:p>
    <w:p w:rsidR="0065343A" w:rsidRPr="0065343A" w:rsidRDefault="0065343A" w:rsidP="0065343A">
      <w:pPr>
        <w:jc w:val="right"/>
        <w:rPr>
          <w:rFonts w:ascii="Times New Roman" w:eastAsia="Times New Roman" w:hAnsi="Times New Roman" w:cs="Times New Roman"/>
          <w:b/>
          <w:bCs/>
          <w:color w:val="26282F"/>
          <w:sz w:val="18"/>
        </w:rPr>
      </w:pPr>
      <w:r w:rsidRPr="0065343A">
        <w:rPr>
          <w:rFonts w:ascii="Times New Roman" w:eastAsia="Times New Roman" w:hAnsi="Times New Roman" w:cs="Times New Roman"/>
          <w:b/>
          <w:bCs/>
          <w:color w:val="26282F"/>
          <w:sz w:val="18"/>
        </w:rPr>
        <w:t>Приложение</w:t>
      </w:r>
      <w:r w:rsidRPr="0065343A">
        <w:rPr>
          <w:rFonts w:ascii="Times New Roman" w:eastAsia="Times New Roman" w:hAnsi="Times New Roman" w:cs="Times New Roman"/>
          <w:b/>
          <w:bCs/>
          <w:color w:val="26282F"/>
          <w:sz w:val="18"/>
        </w:rPr>
        <w:br/>
        <w:t xml:space="preserve">к </w:t>
      </w:r>
      <w:hyperlink w:anchor="sub_4000" w:history="1">
        <w:r w:rsidRPr="0065343A">
          <w:rPr>
            <w:rFonts w:ascii="Times New Roman" w:eastAsia="Times New Roman" w:hAnsi="Times New Roman" w:cs="Times New Roman"/>
            <w:color w:val="106BBE"/>
            <w:sz w:val="18"/>
          </w:rPr>
          <w:t>подпрограмме</w:t>
        </w:r>
      </w:hyperlink>
      <w:r w:rsidRPr="0065343A">
        <w:rPr>
          <w:rFonts w:ascii="Times New Roman" w:eastAsia="Times New Roman" w:hAnsi="Times New Roman" w:cs="Times New Roman"/>
          <w:b/>
          <w:bCs/>
          <w:color w:val="26282F"/>
          <w:sz w:val="18"/>
        </w:rPr>
        <w:t xml:space="preserve"> "Безопасный труд"</w:t>
      </w:r>
      <w:r w:rsidRPr="0065343A">
        <w:rPr>
          <w:rFonts w:ascii="Times New Roman" w:eastAsia="Times New Roman" w:hAnsi="Times New Roman" w:cs="Times New Roman"/>
          <w:b/>
          <w:bCs/>
          <w:color w:val="26282F"/>
          <w:sz w:val="18"/>
        </w:rPr>
        <w:br/>
        <w:t>государственной программы</w:t>
      </w:r>
      <w:r w:rsidRPr="0065343A">
        <w:rPr>
          <w:rFonts w:ascii="Times New Roman" w:eastAsia="Times New Roman" w:hAnsi="Times New Roman" w:cs="Times New Roman"/>
          <w:b/>
          <w:bCs/>
          <w:color w:val="26282F"/>
          <w:sz w:val="18"/>
        </w:rPr>
        <w:br/>
        <w:t>Чувашской Республики</w:t>
      </w:r>
      <w:r w:rsidRPr="0065343A">
        <w:rPr>
          <w:rFonts w:ascii="Times New Roman" w:eastAsia="Times New Roman" w:hAnsi="Times New Roman" w:cs="Times New Roman"/>
          <w:b/>
          <w:bCs/>
          <w:color w:val="26282F"/>
          <w:sz w:val="18"/>
        </w:rPr>
        <w:br/>
        <w:t>"Содействие занятости населения"</w:t>
      </w:r>
    </w:p>
    <w:p w:rsidR="0065343A" w:rsidRPr="0065343A" w:rsidRDefault="0065343A" w:rsidP="0065343A">
      <w:pPr>
        <w:keepNext/>
        <w:keepLines/>
        <w:spacing w:before="480" w:after="0"/>
        <w:jc w:val="center"/>
        <w:outlineLvl w:val="0"/>
        <w:rPr>
          <w:rFonts w:ascii="Times New Roman" w:eastAsia="Times New Roman" w:hAnsi="Times New Roman" w:cs="Times New Roman"/>
          <w:b/>
          <w:bCs/>
          <w:color w:val="365F91"/>
          <w:sz w:val="18"/>
          <w:szCs w:val="18"/>
        </w:rPr>
      </w:pPr>
      <w:r w:rsidRPr="0065343A">
        <w:rPr>
          <w:rFonts w:ascii="Times New Roman" w:eastAsia="Times New Roman" w:hAnsi="Times New Roman" w:cs="Times New Roman"/>
          <w:b/>
          <w:bCs/>
          <w:color w:val="365F91"/>
          <w:sz w:val="18"/>
          <w:szCs w:val="18"/>
        </w:rPr>
        <w:t>Ресурсное обеспечение</w:t>
      </w:r>
      <w:r w:rsidRPr="0065343A">
        <w:rPr>
          <w:rFonts w:ascii="Times New Roman" w:eastAsia="Times New Roman" w:hAnsi="Times New Roman" w:cs="Times New Roman"/>
          <w:b/>
          <w:bCs/>
          <w:color w:val="365F91"/>
          <w:sz w:val="18"/>
          <w:szCs w:val="18"/>
        </w:rPr>
        <w:br/>
        <w:t>реализации подпрограммы "Безопасный труд" государственной программы Чувашской Республики "Содействие занятости населения" за счет всех источников финансирования</w:t>
      </w:r>
    </w:p>
    <w:p w:rsidR="0065343A" w:rsidRPr="0065343A" w:rsidRDefault="0065343A" w:rsidP="0065343A">
      <w:pPr>
        <w:rPr>
          <w:rFonts w:ascii="Times New Roman" w:eastAsia="Times New Roman" w:hAnsi="Times New Roman" w:cs="Times New Roman"/>
          <w:sz w:val="18"/>
          <w:szCs w:val="18"/>
        </w:rPr>
      </w:pPr>
    </w:p>
    <w:tbl>
      <w:tblPr>
        <w:tblW w:w="151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3"/>
        <w:gridCol w:w="1263"/>
        <w:gridCol w:w="1033"/>
        <w:gridCol w:w="1033"/>
        <w:gridCol w:w="689"/>
        <w:gridCol w:w="689"/>
        <w:gridCol w:w="689"/>
        <w:gridCol w:w="689"/>
        <w:gridCol w:w="804"/>
        <w:gridCol w:w="804"/>
        <w:gridCol w:w="804"/>
        <w:gridCol w:w="804"/>
        <w:gridCol w:w="804"/>
        <w:gridCol w:w="804"/>
        <w:gridCol w:w="804"/>
        <w:gridCol w:w="804"/>
        <w:gridCol w:w="767"/>
        <w:gridCol w:w="37"/>
        <w:gridCol w:w="804"/>
      </w:tblGrid>
      <w:tr w:rsidR="0065343A" w:rsidRPr="0065343A" w:rsidTr="00127421">
        <w:tc>
          <w:tcPr>
            <w:tcW w:w="1033" w:type="dxa"/>
            <w:vMerge w:val="restart"/>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Статус</w:t>
            </w:r>
          </w:p>
        </w:tc>
        <w:tc>
          <w:tcPr>
            <w:tcW w:w="1263"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Наименование подпрограммы государственной программы Чувашской Республики (основного мероприятия, мероприятия)</w:t>
            </w:r>
          </w:p>
        </w:tc>
        <w:tc>
          <w:tcPr>
            <w:tcW w:w="1033"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Задача подпрограммы государственной программы Чувашской Республики</w:t>
            </w:r>
          </w:p>
        </w:tc>
        <w:tc>
          <w:tcPr>
            <w:tcW w:w="1033"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Ответственный исполнитель, соисполнители, участники</w:t>
            </w:r>
          </w:p>
        </w:tc>
        <w:tc>
          <w:tcPr>
            <w:tcW w:w="2756" w:type="dxa"/>
            <w:gridSpan w:val="4"/>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Код </w:t>
            </w:r>
            <w:hyperlink r:id="rId16" w:history="1">
              <w:r w:rsidRPr="0065343A">
                <w:rPr>
                  <w:rFonts w:ascii="Times New Roman" w:eastAsia="Times New Roman" w:hAnsi="Times New Roman" w:cs="Arial"/>
                  <w:color w:val="106BBE"/>
                  <w:sz w:val="18"/>
                </w:rPr>
                <w:t>бюджетной классификации</w:t>
              </w:r>
            </w:hyperlink>
          </w:p>
        </w:tc>
        <w:tc>
          <w:tcPr>
            <w:tcW w:w="804"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Источники финансирования</w:t>
            </w:r>
          </w:p>
        </w:tc>
        <w:tc>
          <w:tcPr>
            <w:tcW w:w="7236" w:type="dxa"/>
            <w:gridSpan w:val="10"/>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Расходы по годам, тыс. рублей</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263" w:type="dxa"/>
            <w:vMerge/>
            <w:tcBorders>
              <w:top w:val="single" w:sz="4" w:space="0" w:color="auto"/>
              <w:left w:val="single" w:sz="4" w:space="0" w:color="auto"/>
              <w:bottom w:val="nil"/>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nil"/>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nil"/>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главный распорядитель бюджетных средств</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0D1156"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hyperlink r:id="rId17" w:history="1">
              <w:r w:rsidR="0065343A" w:rsidRPr="0065343A">
                <w:rPr>
                  <w:rFonts w:ascii="Times New Roman" w:eastAsia="Times New Roman" w:hAnsi="Times New Roman" w:cs="Arial"/>
                  <w:color w:val="106BBE"/>
                  <w:sz w:val="18"/>
                </w:rPr>
                <w:t>раздел</w:t>
              </w:r>
            </w:hyperlink>
            <w:r w:rsidR="0065343A" w:rsidRPr="0065343A">
              <w:rPr>
                <w:rFonts w:ascii="Times New Roman" w:eastAsia="Times New Roman" w:hAnsi="Times New Roman" w:cs="Times New Roman"/>
                <w:sz w:val="18"/>
                <w:szCs w:val="18"/>
              </w:rPr>
              <w:t>, подраздел</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0D1156"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hyperlink r:id="rId18" w:history="1">
              <w:r w:rsidR="0065343A" w:rsidRPr="0065343A">
                <w:rPr>
                  <w:rFonts w:ascii="Times New Roman" w:eastAsia="Times New Roman" w:hAnsi="Times New Roman" w:cs="Arial"/>
                  <w:color w:val="106BBE"/>
                  <w:sz w:val="18"/>
                </w:rPr>
                <w:t>целевая статья расходов</w:t>
              </w:r>
            </w:hyperlink>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группа (подгруппа) </w:t>
            </w:r>
            <w:hyperlink r:id="rId19" w:history="1">
              <w:r w:rsidRPr="0065343A">
                <w:rPr>
                  <w:rFonts w:ascii="Times New Roman" w:eastAsia="Times New Roman" w:hAnsi="Times New Roman" w:cs="Arial"/>
                  <w:color w:val="106BBE"/>
                  <w:sz w:val="18"/>
                </w:rPr>
                <w:t>вида расходов</w:t>
              </w:r>
            </w:hyperlink>
          </w:p>
        </w:tc>
        <w:tc>
          <w:tcPr>
            <w:tcW w:w="804" w:type="dxa"/>
            <w:vMerge/>
            <w:tcBorders>
              <w:top w:val="single" w:sz="4" w:space="0" w:color="auto"/>
              <w:left w:val="single" w:sz="4" w:space="0" w:color="auto"/>
              <w:bottom w:val="nil"/>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2019</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2021</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2022</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2023</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2025</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2026-2030</w:t>
            </w:r>
          </w:p>
        </w:tc>
        <w:tc>
          <w:tcPr>
            <w:tcW w:w="80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2031-2035</w:t>
            </w:r>
          </w:p>
        </w:tc>
      </w:tr>
      <w:tr w:rsidR="0065343A" w:rsidRPr="0065343A" w:rsidTr="00127421">
        <w:tc>
          <w:tcPr>
            <w:tcW w:w="1033" w:type="dxa"/>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w:t>
            </w:r>
          </w:p>
        </w:tc>
        <w:tc>
          <w:tcPr>
            <w:tcW w:w="126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w:t>
            </w:r>
          </w:p>
        </w:tc>
        <w:tc>
          <w:tcPr>
            <w:tcW w:w="103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w:t>
            </w:r>
          </w:p>
        </w:tc>
        <w:tc>
          <w:tcPr>
            <w:tcW w:w="1033"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7</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9</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11</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13</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15</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16</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17</w:t>
            </w:r>
          </w:p>
        </w:tc>
        <w:tc>
          <w:tcPr>
            <w:tcW w:w="80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18</w:t>
            </w:r>
          </w:p>
        </w:tc>
      </w:tr>
      <w:tr w:rsidR="0065343A" w:rsidRPr="0065343A" w:rsidTr="00127421">
        <w:tc>
          <w:tcPr>
            <w:tcW w:w="1033" w:type="dxa"/>
            <w:vMerge w:val="restart"/>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Подпрограмма</w:t>
            </w:r>
          </w:p>
        </w:tc>
        <w:tc>
          <w:tcPr>
            <w:tcW w:w="1263"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"Безопасный труд"</w:t>
            </w:r>
          </w:p>
        </w:tc>
        <w:tc>
          <w:tcPr>
            <w:tcW w:w="1033"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Администрация Ибресинского района Чувашской Республики; </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казенное учреждение Чувашской Республики «Центр занятости населения Вурнарск</w:t>
            </w:r>
            <w:r w:rsidRPr="0065343A">
              <w:rPr>
                <w:rFonts w:ascii="Times New Roman" w:eastAsia="Times New Roman" w:hAnsi="Times New Roman" w:cs="Times New Roman"/>
                <w:sz w:val="18"/>
                <w:szCs w:val="18"/>
              </w:rPr>
              <w:lastRenderedPageBreak/>
              <w:t>ого района» Министерства труда и социальной защиты Чувашской Республики;</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администрации сельских и городского поселений Ибресинского района;</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муниципальные бюджетные образовательные учреждения Ибресинского района.</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lastRenderedPageBreak/>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всего</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277,0</w:t>
            </w:r>
          </w:p>
        </w:tc>
        <w:tc>
          <w:tcPr>
            <w:tcW w:w="80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277,0</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277,0</w:t>
            </w:r>
          </w:p>
        </w:tc>
        <w:tc>
          <w:tcPr>
            <w:tcW w:w="80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277,0</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местные бюджеты</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15158" w:type="dxa"/>
            <w:gridSpan w:val="19"/>
            <w:tcBorders>
              <w:top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lastRenderedPageBreak/>
              <w:t>Цель "Сохранение жизни и здоровья работников в процессе трудовой деятельности, улучшение условий и охраны труда"</w:t>
            </w:r>
          </w:p>
        </w:tc>
      </w:tr>
      <w:tr w:rsidR="0065343A" w:rsidRPr="0065343A" w:rsidTr="00127421">
        <w:tc>
          <w:tcPr>
            <w:tcW w:w="1033" w:type="dxa"/>
            <w:vMerge w:val="restart"/>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Основное мероприятие 1</w:t>
            </w:r>
          </w:p>
        </w:tc>
        <w:tc>
          <w:tcPr>
            <w:tcW w:w="1263"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Организационно-техническое обеспечение охраны труда и здоровья </w:t>
            </w:r>
            <w:proofErr w:type="gramStart"/>
            <w:r w:rsidRPr="0065343A">
              <w:rPr>
                <w:rFonts w:ascii="Times New Roman" w:eastAsia="Times New Roman" w:hAnsi="Times New Roman" w:cs="Times New Roman"/>
                <w:sz w:val="18"/>
                <w:szCs w:val="18"/>
              </w:rPr>
              <w:t>работающих</w:t>
            </w:r>
            <w:proofErr w:type="gramEnd"/>
          </w:p>
        </w:tc>
        <w:tc>
          <w:tcPr>
            <w:tcW w:w="1033"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развитие системы государственного управления охраной труда;</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снижение рисков несчастных случаев на производстве и профессиональных </w:t>
            </w:r>
            <w:r w:rsidRPr="0065343A">
              <w:rPr>
                <w:rFonts w:ascii="Times New Roman" w:eastAsia="Times New Roman" w:hAnsi="Times New Roman" w:cs="Times New Roman"/>
                <w:sz w:val="18"/>
                <w:szCs w:val="18"/>
              </w:rPr>
              <w:lastRenderedPageBreak/>
              <w:t>заболеваний;</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повышение качества рабочих мест и условий труда;</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сохранение и укрепление физического, психического здоровья работающих, обеспечение их профессиональной активности и долголетия;</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внедрение работодателями современных систем управления охраной труда</w:t>
            </w:r>
          </w:p>
        </w:tc>
        <w:tc>
          <w:tcPr>
            <w:tcW w:w="1033"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lastRenderedPageBreak/>
              <w:t xml:space="preserve">Администрация Ибресинского района Чувашской Республики; </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казенное учреждение Чувашской Республики «Центр </w:t>
            </w:r>
            <w:r w:rsidRPr="0065343A">
              <w:rPr>
                <w:rFonts w:ascii="Times New Roman" w:eastAsia="Times New Roman" w:hAnsi="Times New Roman" w:cs="Times New Roman"/>
                <w:sz w:val="18"/>
                <w:szCs w:val="18"/>
              </w:rPr>
              <w:lastRenderedPageBreak/>
              <w:t>занятости населения Вурнарского района» Министерства труда и социальной защиты Чувашской Республики;</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администрации сельских и городского поселений Ибресинского района;</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муниципальные бюджетные образовательные учреждения Ибресинского района.</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lastRenderedPageBreak/>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всего</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767"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277,0</w:t>
            </w:r>
          </w:p>
        </w:tc>
        <w:tc>
          <w:tcPr>
            <w:tcW w:w="841" w:type="dxa"/>
            <w:gridSpan w:val="2"/>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277,0</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767"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41" w:type="dxa"/>
            <w:gridSpan w:val="2"/>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55,4</w:t>
            </w:r>
          </w:p>
        </w:tc>
        <w:tc>
          <w:tcPr>
            <w:tcW w:w="767"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277,0</w:t>
            </w:r>
          </w:p>
        </w:tc>
        <w:tc>
          <w:tcPr>
            <w:tcW w:w="841" w:type="dxa"/>
            <w:gridSpan w:val="2"/>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277,0</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местны</w:t>
            </w:r>
            <w:r w:rsidRPr="0065343A">
              <w:rPr>
                <w:rFonts w:ascii="Times New Roman" w:eastAsia="Times New Roman" w:hAnsi="Times New Roman" w:cs="Times New Roman"/>
                <w:sz w:val="18"/>
                <w:szCs w:val="18"/>
              </w:rPr>
              <w:lastRenderedPageBreak/>
              <w:t>е бюджеты</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lastRenderedPageBreak/>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767"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41" w:type="dxa"/>
            <w:gridSpan w:val="2"/>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средства ГУ - РО Фонда социального страхования Российской Федерации по Чувашской Республике - Чувашии</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767"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41" w:type="dxa"/>
            <w:gridSpan w:val="2"/>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767"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41" w:type="dxa"/>
            <w:gridSpan w:val="2"/>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rPr>
          <w:trHeight w:val="642"/>
        </w:trPr>
        <w:tc>
          <w:tcPr>
            <w:tcW w:w="1033" w:type="dxa"/>
            <w:vMerge w:val="restart"/>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Целевые показатели (индикаторы) подпрограммы, увязанные с основным мероприятием 1</w:t>
            </w:r>
          </w:p>
        </w:tc>
        <w:tc>
          <w:tcPr>
            <w:tcW w:w="6085" w:type="dxa"/>
            <w:gridSpan w:val="7"/>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Численность пострадавших в результате несчастных случаев на производстве со смертельным исходом в расчете на 1 тыс. работающих (человек)</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767"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0,005</w:t>
            </w:r>
          </w:p>
        </w:tc>
        <w:tc>
          <w:tcPr>
            <w:tcW w:w="841" w:type="dxa"/>
            <w:gridSpan w:val="2"/>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0,005</w:t>
            </w:r>
          </w:p>
        </w:tc>
      </w:tr>
      <w:tr w:rsidR="0065343A" w:rsidRPr="0065343A" w:rsidTr="00127421">
        <w:trPr>
          <w:trHeight w:val="708"/>
        </w:trPr>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Количество рабочих мест, на которых проведена специальная оценка условий труда (тыс. рабочих мест)</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1,8</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2,3</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2,9</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3,3</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3,5</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3,8</w:t>
            </w:r>
          </w:p>
        </w:tc>
        <w:tc>
          <w:tcPr>
            <w:tcW w:w="767"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4,0</w:t>
            </w:r>
          </w:p>
        </w:tc>
        <w:tc>
          <w:tcPr>
            <w:tcW w:w="841" w:type="dxa"/>
            <w:gridSpan w:val="2"/>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5,0</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Количество рабочих мест, на которых улучшены условия труда по результатам специальной оценки условий труда (тыс. рабочих мест)</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1,5</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1,5</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1,5</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2,0</w:t>
            </w:r>
          </w:p>
        </w:tc>
        <w:tc>
          <w:tcPr>
            <w:tcW w:w="767"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2,0</w:t>
            </w:r>
          </w:p>
        </w:tc>
        <w:tc>
          <w:tcPr>
            <w:tcW w:w="841" w:type="dxa"/>
            <w:gridSpan w:val="2"/>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2,0</w:t>
            </w:r>
          </w:p>
        </w:tc>
      </w:tr>
      <w:tr w:rsidR="0065343A" w:rsidRPr="0065343A" w:rsidTr="00127421">
        <w:tc>
          <w:tcPr>
            <w:tcW w:w="15158" w:type="dxa"/>
            <w:gridSpan w:val="19"/>
            <w:tcBorders>
              <w:top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Цель "Снижение профессиональной заболеваемости и производственного травматизма"</w:t>
            </w:r>
          </w:p>
        </w:tc>
      </w:tr>
      <w:tr w:rsidR="0065343A" w:rsidRPr="0065343A" w:rsidTr="00127421">
        <w:tc>
          <w:tcPr>
            <w:tcW w:w="1033" w:type="dxa"/>
            <w:vMerge w:val="restart"/>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lastRenderedPageBreak/>
              <w:t>Основное мероприятие 2</w:t>
            </w:r>
          </w:p>
        </w:tc>
        <w:tc>
          <w:tcPr>
            <w:tcW w:w="1263"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Учебное и научное обеспечение охраны труда и здоровья </w:t>
            </w:r>
            <w:proofErr w:type="gramStart"/>
            <w:r w:rsidRPr="0065343A">
              <w:rPr>
                <w:rFonts w:ascii="Times New Roman" w:eastAsia="Times New Roman" w:hAnsi="Times New Roman" w:cs="Times New Roman"/>
                <w:sz w:val="18"/>
                <w:szCs w:val="18"/>
              </w:rPr>
              <w:t>работающих</w:t>
            </w:r>
            <w:proofErr w:type="gramEnd"/>
          </w:p>
        </w:tc>
        <w:tc>
          <w:tcPr>
            <w:tcW w:w="1033"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развитие системы государственного управления охраной труда;</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снижение рисков несчастных случаев на производстве и профессиональных заболеваний;</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развитие системы обучения по охране труда;</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внедрение работодателями современных систем управления охраной труда</w:t>
            </w:r>
          </w:p>
        </w:tc>
        <w:tc>
          <w:tcPr>
            <w:tcW w:w="1033"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ответственный исполнитель - Минтруд Чувашии, участники - Минздрав Чувашии, Гострудинспекция в Чувашской Республике</w:t>
            </w:r>
            <w:hyperlink w:anchor="sub_7777" w:history="1">
              <w:r w:rsidRPr="0065343A">
                <w:rPr>
                  <w:rFonts w:ascii="Times New Roman" w:eastAsia="Times New Roman" w:hAnsi="Times New Roman" w:cs="Times New Roman"/>
                  <w:color w:val="106BBE"/>
                  <w:sz w:val="18"/>
                </w:rPr>
                <w:t>*</w:t>
              </w:r>
            </w:hyperlink>
            <w:r w:rsidRPr="0065343A">
              <w:rPr>
                <w:rFonts w:ascii="Times New Roman" w:eastAsia="Times New Roman" w:hAnsi="Times New Roman" w:cs="Times New Roman"/>
                <w:sz w:val="18"/>
                <w:szCs w:val="18"/>
              </w:rPr>
              <w:t xml:space="preserve">, </w:t>
            </w:r>
            <w:proofErr w:type="spellStart"/>
            <w:r w:rsidRPr="0065343A">
              <w:rPr>
                <w:rFonts w:ascii="Times New Roman" w:eastAsia="Times New Roman" w:hAnsi="Times New Roman" w:cs="Times New Roman"/>
                <w:sz w:val="18"/>
                <w:szCs w:val="18"/>
              </w:rPr>
              <w:t>Чувашрессовпроф</w:t>
            </w:r>
            <w:proofErr w:type="spellEnd"/>
            <w:r w:rsidRPr="0065343A">
              <w:rPr>
                <w:rFonts w:ascii="Times New Roman" w:eastAsia="Times New Roman" w:hAnsi="Times New Roman" w:cs="Times New Roman"/>
                <w:sz w:val="18"/>
                <w:szCs w:val="18"/>
              </w:rPr>
              <w:t xml:space="preserve">*, ГУ - РО Фонда социального страхования Российской Федерации по Чувашской Республике - Чувашии*, ФКУ "ГБ МСЭ по Чувашской Республике - Чувашии" Минтруда России*, Управление Роспотребнадзора по Чувашской </w:t>
            </w:r>
            <w:r w:rsidRPr="0065343A">
              <w:rPr>
                <w:rFonts w:ascii="Times New Roman" w:eastAsia="Times New Roman" w:hAnsi="Times New Roman" w:cs="Times New Roman"/>
                <w:sz w:val="18"/>
                <w:szCs w:val="18"/>
              </w:rPr>
              <w:lastRenderedPageBreak/>
              <w:t>Республике - Чувашии*, организации*</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lastRenderedPageBreak/>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всего</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местные бюджеты</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средства ГУ - РО Фонда социального страхования Российской Федерации по Чувашской Республике - Чувашии</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rPr>
          <w:trHeight w:val="841"/>
        </w:trPr>
        <w:tc>
          <w:tcPr>
            <w:tcW w:w="1033" w:type="dxa"/>
            <w:vMerge w:val="restart"/>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lastRenderedPageBreak/>
              <w:t>Целевые показатели (индикаторы) подпрограммы, увязанные с основным мероприятием 2</w:t>
            </w:r>
          </w:p>
        </w:tc>
        <w:tc>
          <w:tcPr>
            <w:tcW w:w="6085" w:type="dxa"/>
            <w:gridSpan w:val="7"/>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Количество пострадавших на производстве на 1 тыс. работающих (человек)</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Количество дней временной нетрудоспособности в связи с несчастным случаем на производстве в расчете на 1 пострадавшего (дней)</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42,8</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42,8</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42,6</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42,6</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42,4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42,4</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42,2</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42,2</w:t>
            </w:r>
          </w:p>
        </w:tc>
        <w:tc>
          <w:tcPr>
            <w:tcW w:w="80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42,0</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Количество рабочих мест, на которых улучшены условия труда по результатам специальной оценки условий труда (тыс. рабочих мест)</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0,01</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0,01</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0,025</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0,025</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0,025</w:t>
            </w:r>
          </w:p>
        </w:tc>
        <w:tc>
          <w:tcPr>
            <w:tcW w:w="80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0,025</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Доля обученных по охране труда в расчете на 100 работающих (процентов)</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2,8</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2,9</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3,2</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3,2</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3,5</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3,5</w:t>
            </w:r>
          </w:p>
        </w:tc>
        <w:tc>
          <w:tcPr>
            <w:tcW w:w="80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4,0</w:t>
            </w:r>
          </w:p>
        </w:tc>
      </w:tr>
      <w:tr w:rsidR="0065343A" w:rsidRPr="0065343A" w:rsidTr="00127421">
        <w:tc>
          <w:tcPr>
            <w:tcW w:w="15158" w:type="dxa"/>
            <w:gridSpan w:val="19"/>
            <w:tcBorders>
              <w:top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Цель "Переход к системе управления профессиональными рисками на всех уровнях охраны труда"</w:t>
            </w:r>
          </w:p>
        </w:tc>
      </w:tr>
      <w:tr w:rsidR="0065343A" w:rsidRPr="0065343A" w:rsidTr="00127421">
        <w:tc>
          <w:tcPr>
            <w:tcW w:w="1033" w:type="dxa"/>
            <w:vMerge w:val="restart"/>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Основное мероприятие 3</w:t>
            </w:r>
          </w:p>
        </w:tc>
        <w:tc>
          <w:tcPr>
            <w:tcW w:w="1263"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Информационное обеспечение охраны труда и здоровья </w:t>
            </w:r>
            <w:proofErr w:type="gramStart"/>
            <w:r w:rsidRPr="0065343A">
              <w:rPr>
                <w:rFonts w:ascii="Times New Roman" w:eastAsia="Times New Roman" w:hAnsi="Times New Roman" w:cs="Times New Roman"/>
                <w:sz w:val="18"/>
                <w:szCs w:val="18"/>
              </w:rPr>
              <w:t>работающих</w:t>
            </w:r>
            <w:proofErr w:type="gramEnd"/>
          </w:p>
        </w:tc>
        <w:tc>
          <w:tcPr>
            <w:tcW w:w="1033"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развитие системы государственного управления охраной труда;</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повышение качества рабочих мест и условий труда;</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информационное обеспечение и пропаганда здорового образа жизни и охраны труда работающего населения;</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внедрение работодат</w:t>
            </w:r>
            <w:r w:rsidRPr="0065343A">
              <w:rPr>
                <w:rFonts w:ascii="Times New Roman" w:eastAsia="Times New Roman" w:hAnsi="Times New Roman" w:cs="Times New Roman"/>
                <w:sz w:val="18"/>
                <w:szCs w:val="18"/>
              </w:rPr>
              <w:lastRenderedPageBreak/>
              <w:t>елями современных систем управления охраной труда</w:t>
            </w:r>
          </w:p>
        </w:tc>
        <w:tc>
          <w:tcPr>
            <w:tcW w:w="1033" w:type="dxa"/>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lastRenderedPageBreak/>
              <w:t>ответственный исполнитель - Минтруд Чувашии, участники - Гострудинспекция в Чувашской Республике</w:t>
            </w:r>
            <w:hyperlink w:anchor="sub_7777" w:history="1">
              <w:r w:rsidRPr="0065343A">
                <w:rPr>
                  <w:rFonts w:ascii="Times New Roman" w:eastAsia="Times New Roman" w:hAnsi="Times New Roman" w:cs="Times New Roman"/>
                  <w:color w:val="106BBE"/>
                  <w:sz w:val="18"/>
                </w:rPr>
                <w:t>*</w:t>
              </w:r>
            </w:hyperlink>
            <w:r w:rsidRPr="0065343A">
              <w:rPr>
                <w:rFonts w:ascii="Times New Roman" w:eastAsia="Times New Roman" w:hAnsi="Times New Roman" w:cs="Times New Roman"/>
                <w:sz w:val="18"/>
                <w:szCs w:val="18"/>
              </w:rPr>
              <w:t xml:space="preserve">, Главное управление МЧС России по Чувашской Республике*, </w:t>
            </w:r>
            <w:proofErr w:type="spellStart"/>
            <w:r w:rsidRPr="0065343A">
              <w:rPr>
                <w:rFonts w:ascii="Times New Roman" w:eastAsia="Times New Roman" w:hAnsi="Times New Roman" w:cs="Times New Roman"/>
                <w:sz w:val="18"/>
                <w:szCs w:val="18"/>
              </w:rPr>
              <w:t>Чувашрессовпроф</w:t>
            </w:r>
            <w:proofErr w:type="spellEnd"/>
            <w:r w:rsidRPr="0065343A">
              <w:rPr>
                <w:rFonts w:ascii="Times New Roman" w:eastAsia="Times New Roman" w:hAnsi="Times New Roman" w:cs="Times New Roman"/>
                <w:sz w:val="18"/>
                <w:szCs w:val="18"/>
              </w:rPr>
              <w:t>*, органы местного самоуправления*</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всего</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федеральный бюджет</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r>
      <w:tr w:rsidR="0065343A" w:rsidRPr="0065343A" w:rsidTr="00127421">
        <w:trPr>
          <w:trHeight w:val="256"/>
        </w:trPr>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856</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1006</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Ц630600000</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республиканский бюджет Чувашской Республики</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местные бюджеты</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средства ГУ - РО Фонда социального страхования Российской Федера</w:t>
            </w:r>
            <w:r w:rsidRPr="0065343A">
              <w:rPr>
                <w:rFonts w:ascii="Times New Roman" w:eastAsia="Times New Roman" w:hAnsi="Times New Roman" w:cs="Times New Roman"/>
                <w:sz w:val="18"/>
                <w:szCs w:val="18"/>
              </w:rPr>
              <w:lastRenderedPageBreak/>
              <w:t>ции по Чувашской Республике - Чувашии</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lastRenderedPageBreak/>
              <w:t>х</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26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033" w:type="dxa"/>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689"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внебюджетные источники</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c>
          <w:tcPr>
            <w:tcW w:w="804" w:type="dxa"/>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w:t>
            </w:r>
          </w:p>
        </w:tc>
      </w:tr>
      <w:tr w:rsidR="0065343A" w:rsidRPr="0065343A" w:rsidTr="00127421">
        <w:tc>
          <w:tcPr>
            <w:tcW w:w="1033" w:type="dxa"/>
            <w:vMerge w:val="restart"/>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Целевые показатели (индикаторы) подпрограммы, увязанные с основным мероприятием 3</w:t>
            </w:r>
          </w:p>
        </w:tc>
        <w:tc>
          <w:tcPr>
            <w:tcW w:w="6085" w:type="dxa"/>
            <w:gridSpan w:val="7"/>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Количество рабочих мест, на которых улучшены условия труда по результатам специальной оценки условий труда (тыс. рабочих мест)</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0,01</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0,01</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0,025</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0,025</w:t>
            </w: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0,025</w:t>
            </w:r>
          </w:p>
        </w:tc>
        <w:tc>
          <w:tcPr>
            <w:tcW w:w="804" w:type="dxa"/>
            <w:tcBorders>
              <w:top w:val="single" w:sz="4" w:space="0" w:color="auto"/>
              <w:left w:val="single" w:sz="4" w:space="0" w:color="auto"/>
              <w:bottom w:val="single" w:sz="4" w:space="0" w:color="auto"/>
            </w:tcBorders>
            <w:shd w:val="clear" w:color="auto" w:fill="auto"/>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0,025</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Количество пострадавших на производстве на 1 тыс. работающих (человек)</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c>
          <w:tcPr>
            <w:tcW w:w="804" w:type="dxa"/>
            <w:tcBorders>
              <w:top w:val="single" w:sz="4" w:space="0" w:color="auto"/>
              <w:left w:val="single" w:sz="4" w:space="0" w:color="auto"/>
              <w:bottom w:val="single" w:sz="4" w:space="0" w:color="auto"/>
            </w:tcBorders>
            <w:shd w:val="clear" w:color="auto" w:fill="auto"/>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0,001</w:t>
            </w:r>
          </w:p>
        </w:tc>
      </w:tr>
      <w:tr w:rsidR="0065343A" w:rsidRPr="0065343A" w:rsidTr="00127421">
        <w:tc>
          <w:tcPr>
            <w:tcW w:w="1033" w:type="dxa"/>
            <w:vMerge/>
            <w:tcBorders>
              <w:top w:val="single" w:sz="4" w:space="0" w:color="auto"/>
              <w:bottom w:val="single" w:sz="4" w:space="0" w:color="auto"/>
              <w:right w:val="single" w:sz="4" w:space="0" w:color="auto"/>
            </w:tcBorders>
          </w:tcPr>
          <w:p w:rsidR="0065343A" w:rsidRPr="0065343A" w:rsidRDefault="0065343A" w:rsidP="0065343A">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085" w:type="dxa"/>
            <w:gridSpan w:val="7"/>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Доля обученных по охране труда в расчете на 100 работающих (процентов)</w:t>
            </w:r>
          </w:p>
        </w:tc>
        <w:tc>
          <w:tcPr>
            <w:tcW w:w="804" w:type="dxa"/>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2,8</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2,9</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3,0</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3,2</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3,5</w:t>
            </w: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3,5</w:t>
            </w:r>
            <w:hyperlink w:anchor="sub_8888" w:history="1">
              <w:r w:rsidRPr="0065343A">
                <w:rPr>
                  <w:rFonts w:ascii="Times New Roman" w:eastAsia="Times New Roman" w:hAnsi="Times New Roman" w:cs="Arial"/>
                  <w:color w:val="106BBE"/>
                  <w:sz w:val="18"/>
                </w:rPr>
                <w:t>**</w:t>
              </w:r>
            </w:hyperlink>
          </w:p>
        </w:tc>
        <w:tc>
          <w:tcPr>
            <w:tcW w:w="804" w:type="dxa"/>
            <w:tcBorders>
              <w:top w:val="single" w:sz="4" w:space="0" w:color="auto"/>
              <w:left w:val="single" w:sz="4" w:space="0" w:color="auto"/>
              <w:bottom w:val="single" w:sz="4" w:space="0" w:color="auto"/>
            </w:tcBorders>
            <w:shd w:val="clear" w:color="auto" w:fill="auto"/>
          </w:tcPr>
          <w:p w:rsidR="0065343A" w:rsidRPr="0065343A" w:rsidRDefault="0065343A" w:rsidP="0065343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4,0**</w:t>
            </w:r>
          </w:p>
        </w:tc>
      </w:tr>
    </w:tbl>
    <w:p w:rsidR="0065343A" w:rsidRPr="0065343A" w:rsidRDefault="0065343A" w:rsidP="0065343A">
      <w:pPr>
        <w:spacing w:after="0"/>
        <w:jc w:val="right"/>
        <w:rPr>
          <w:rFonts w:ascii="Times New Roman" w:eastAsia="Times New Roman" w:hAnsi="Times New Roman" w:cs="Times New Roman"/>
          <w:color w:val="000000"/>
          <w:sz w:val="20"/>
          <w:szCs w:val="20"/>
        </w:rPr>
      </w:pPr>
    </w:p>
    <w:p w:rsidR="0065343A" w:rsidRPr="0065343A" w:rsidRDefault="0065343A" w:rsidP="0065343A">
      <w:pPr>
        <w:spacing w:after="0"/>
        <w:jc w:val="right"/>
        <w:rPr>
          <w:rFonts w:ascii="Times New Roman" w:eastAsia="Times New Roman" w:hAnsi="Times New Roman" w:cs="Times New Roman"/>
          <w:color w:val="000000"/>
          <w:sz w:val="20"/>
          <w:szCs w:val="20"/>
        </w:rPr>
      </w:pPr>
    </w:p>
    <w:p w:rsidR="0065343A" w:rsidRPr="0065343A" w:rsidRDefault="0065343A" w:rsidP="0065343A">
      <w:pPr>
        <w:spacing w:after="0"/>
        <w:jc w:val="right"/>
        <w:rPr>
          <w:rFonts w:ascii="Times New Roman" w:eastAsia="Times New Roman" w:hAnsi="Times New Roman" w:cs="Times New Roman"/>
          <w:color w:val="000000"/>
          <w:sz w:val="20"/>
          <w:szCs w:val="20"/>
        </w:rPr>
      </w:pPr>
    </w:p>
    <w:p w:rsidR="0065343A" w:rsidRPr="0065343A" w:rsidRDefault="0065343A" w:rsidP="0065343A">
      <w:pPr>
        <w:spacing w:after="0"/>
        <w:jc w:val="right"/>
        <w:rPr>
          <w:rFonts w:ascii="Times New Roman" w:eastAsia="Times New Roman" w:hAnsi="Times New Roman" w:cs="Times New Roman"/>
          <w:color w:val="000000"/>
          <w:sz w:val="20"/>
          <w:szCs w:val="20"/>
        </w:rPr>
      </w:pPr>
    </w:p>
    <w:p w:rsidR="0065343A" w:rsidRPr="0065343A" w:rsidRDefault="0065343A" w:rsidP="0065343A">
      <w:pPr>
        <w:spacing w:after="0"/>
        <w:jc w:val="right"/>
        <w:rPr>
          <w:rFonts w:ascii="Times New Roman" w:eastAsia="Times New Roman" w:hAnsi="Times New Roman" w:cs="Times New Roman"/>
          <w:color w:val="000000"/>
          <w:sz w:val="20"/>
          <w:szCs w:val="20"/>
        </w:rPr>
      </w:pPr>
    </w:p>
    <w:p w:rsidR="0065343A" w:rsidRPr="0065343A" w:rsidRDefault="0065343A" w:rsidP="0065343A">
      <w:pPr>
        <w:spacing w:after="0"/>
        <w:jc w:val="right"/>
        <w:rPr>
          <w:rFonts w:ascii="Times New Roman" w:eastAsia="Times New Roman" w:hAnsi="Times New Roman" w:cs="Times New Roman"/>
          <w:color w:val="000000"/>
          <w:sz w:val="20"/>
          <w:szCs w:val="20"/>
        </w:rPr>
      </w:pPr>
    </w:p>
    <w:p w:rsidR="0065343A" w:rsidRPr="0065343A" w:rsidRDefault="0065343A" w:rsidP="0065343A">
      <w:pPr>
        <w:spacing w:after="0"/>
        <w:jc w:val="right"/>
        <w:rPr>
          <w:rFonts w:ascii="Times New Roman" w:eastAsia="Times New Roman" w:hAnsi="Times New Roman" w:cs="Times New Roman"/>
          <w:color w:val="000000"/>
          <w:sz w:val="20"/>
          <w:szCs w:val="20"/>
        </w:rPr>
      </w:pPr>
    </w:p>
    <w:p w:rsidR="0065343A" w:rsidRPr="0065343A" w:rsidRDefault="0065343A" w:rsidP="0065343A">
      <w:pPr>
        <w:spacing w:after="0"/>
        <w:jc w:val="right"/>
        <w:rPr>
          <w:rFonts w:ascii="Times New Roman" w:eastAsia="Times New Roman" w:hAnsi="Times New Roman" w:cs="Times New Roman"/>
          <w:color w:val="000000"/>
          <w:sz w:val="20"/>
          <w:szCs w:val="20"/>
        </w:rPr>
      </w:pPr>
    </w:p>
    <w:p w:rsidR="0065343A" w:rsidRPr="0065343A" w:rsidRDefault="0065343A" w:rsidP="0065343A">
      <w:pPr>
        <w:spacing w:after="0"/>
        <w:jc w:val="right"/>
        <w:rPr>
          <w:rFonts w:ascii="Times New Roman" w:eastAsia="Times New Roman" w:hAnsi="Times New Roman" w:cs="Times New Roman"/>
          <w:color w:val="000000"/>
          <w:sz w:val="20"/>
          <w:szCs w:val="20"/>
        </w:rPr>
      </w:pPr>
    </w:p>
    <w:p w:rsidR="0065343A" w:rsidRPr="0065343A" w:rsidRDefault="0065343A" w:rsidP="0065343A">
      <w:pPr>
        <w:spacing w:after="0"/>
        <w:jc w:val="right"/>
        <w:rPr>
          <w:rFonts w:ascii="Times New Roman" w:eastAsia="Times New Roman" w:hAnsi="Times New Roman" w:cs="Times New Roman"/>
          <w:color w:val="000000"/>
          <w:sz w:val="20"/>
          <w:szCs w:val="20"/>
        </w:rPr>
      </w:pPr>
    </w:p>
    <w:p w:rsidR="0065343A" w:rsidRPr="0065343A" w:rsidRDefault="0065343A" w:rsidP="0065343A">
      <w:pPr>
        <w:spacing w:after="0"/>
        <w:jc w:val="right"/>
        <w:rPr>
          <w:rFonts w:ascii="Times New Roman" w:eastAsia="Times New Roman" w:hAnsi="Times New Roman" w:cs="Times New Roman"/>
          <w:color w:val="000000"/>
          <w:sz w:val="20"/>
          <w:szCs w:val="20"/>
        </w:rPr>
      </w:pPr>
    </w:p>
    <w:p w:rsidR="0065343A" w:rsidRPr="0065343A" w:rsidRDefault="0065343A" w:rsidP="0065343A">
      <w:pPr>
        <w:widowControl w:val="0"/>
        <w:suppressAutoHyphens/>
        <w:autoSpaceDE w:val="0"/>
        <w:autoSpaceDN w:val="0"/>
        <w:adjustRightInd w:val="0"/>
        <w:spacing w:after="0" w:line="240" w:lineRule="auto"/>
        <w:ind w:left="4820"/>
        <w:jc w:val="right"/>
        <w:rPr>
          <w:rFonts w:ascii="Times New Roman" w:eastAsia="Times New Roman" w:hAnsi="Times New Roman" w:cs="Times New Roman"/>
          <w:bCs/>
          <w:sz w:val="24"/>
          <w:szCs w:val="24"/>
        </w:rPr>
      </w:pPr>
    </w:p>
    <w:p w:rsidR="0065343A" w:rsidRPr="0065343A" w:rsidRDefault="0065343A" w:rsidP="0065343A">
      <w:pPr>
        <w:widowControl w:val="0"/>
        <w:suppressAutoHyphens/>
        <w:autoSpaceDE w:val="0"/>
        <w:autoSpaceDN w:val="0"/>
        <w:adjustRightInd w:val="0"/>
        <w:spacing w:after="0" w:line="240" w:lineRule="auto"/>
        <w:ind w:left="4820"/>
        <w:jc w:val="right"/>
        <w:rPr>
          <w:rFonts w:ascii="Times New Roman" w:eastAsia="Times New Roman" w:hAnsi="Times New Roman" w:cs="Times New Roman"/>
          <w:bCs/>
          <w:sz w:val="24"/>
          <w:szCs w:val="24"/>
        </w:rPr>
      </w:pPr>
    </w:p>
    <w:p w:rsidR="0065343A" w:rsidRPr="0065343A" w:rsidRDefault="0065343A" w:rsidP="0065343A">
      <w:pPr>
        <w:widowControl w:val="0"/>
        <w:suppressAutoHyphens/>
        <w:autoSpaceDE w:val="0"/>
        <w:autoSpaceDN w:val="0"/>
        <w:adjustRightInd w:val="0"/>
        <w:spacing w:after="0" w:line="240" w:lineRule="auto"/>
        <w:ind w:left="4820"/>
        <w:jc w:val="right"/>
        <w:rPr>
          <w:rFonts w:ascii="Times New Roman" w:eastAsia="Times New Roman" w:hAnsi="Times New Roman" w:cs="Times New Roman"/>
          <w:bCs/>
          <w:sz w:val="24"/>
          <w:szCs w:val="24"/>
        </w:rPr>
      </w:pPr>
    </w:p>
    <w:p w:rsidR="0065343A" w:rsidRPr="0065343A" w:rsidRDefault="0065343A" w:rsidP="0065343A">
      <w:pPr>
        <w:widowControl w:val="0"/>
        <w:suppressAutoHyphens/>
        <w:autoSpaceDE w:val="0"/>
        <w:autoSpaceDN w:val="0"/>
        <w:adjustRightInd w:val="0"/>
        <w:spacing w:after="0" w:line="240" w:lineRule="auto"/>
        <w:ind w:left="4820"/>
        <w:jc w:val="right"/>
        <w:rPr>
          <w:rFonts w:ascii="Times New Roman" w:eastAsia="Times New Roman" w:hAnsi="Times New Roman" w:cs="Times New Roman"/>
          <w:bCs/>
          <w:sz w:val="24"/>
          <w:szCs w:val="24"/>
        </w:rPr>
      </w:pPr>
    </w:p>
    <w:p w:rsidR="0065343A" w:rsidRPr="0065343A" w:rsidRDefault="0065343A" w:rsidP="0065343A">
      <w:pPr>
        <w:widowControl w:val="0"/>
        <w:suppressAutoHyphens/>
        <w:autoSpaceDE w:val="0"/>
        <w:autoSpaceDN w:val="0"/>
        <w:adjustRightInd w:val="0"/>
        <w:spacing w:after="0" w:line="240" w:lineRule="auto"/>
        <w:ind w:left="4820"/>
        <w:jc w:val="right"/>
        <w:rPr>
          <w:rFonts w:ascii="Times New Roman" w:eastAsia="Times New Roman" w:hAnsi="Times New Roman" w:cs="Times New Roman"/>
          <w:bCs/>
          <w:sz w:val="24"/>
          <w:szCs w:val="24"/>
        </w:rPr>
      </w:pPr>
    </w:p>
    <w:p w:rsidR="0065343A" w:rsidRPr="0065343A" w:rsidRDefault="0065343A" w:rsidP="0065343A">
      <w:pPr>
        <w:widowControl w:val="0"/>
        <w:suppressAutoHyphens/>
        <w:autoSpaceDE w:val="0"/>
        <w:autoSpaceDN w:val="0"/>
        <w:adjustRightInd w:val="0"/>
        <w:spacing w:after="0" w:line="240" w:lineRule="auto"/>
        <w:ind w:left="4820"/>
        <w:jc w:val="right"/>
        <w:rPr>
          <w:rFonts w:ascii="Times New Roman" w:eastAsia="Times New Roman" w:hAnsi="Times New Roman" w:cs="Times New Roman"/>
          <w:bCs/>
          <w:sz w:val="24"/>
          <w:szCs w:val="24"/>
        </w:rPr>
      </w:pPr>
    </w:p>
    <w:p w:rsidR="0065343A" w:rsidRPr="0065343A" w:rsidRDefault="0065343A" w:rsidP="0065343A">
      <w:pPr>
        <w:widowControl w:val="0"/>
        <w:suppressAutoHyphens/>
        <w:autoSpaceDE w:val="0"/>
        <w:autoSpaceDN w:val="0"/>
        <w:adjustRightInd w:val="0"/>
        <w:spacing w:after="0" w:line="240" w:lineRule="auto"/>
        <w:ind w:left="4820"/>
        <w:jc w:val="right"/>
        <w:rPr>
          <w:rFonts w:ascii="Times New Roman" w:eastAsia="Times New Roman" w:hAnsi="Times New Roman" w:cs="Times New Roman"/>
          <w:bCs/>
          <w:sz w:val="24"/>
          <w:szCs w:val="24"/>
        </w:rPr>
        <w:sectPr w:rsidR="0065343A" w:rsidRPr="0065343A" w:rsidSect="00127421">
          <w:pgSz w:w="16838" w:h="11906" w:orient="landscape"/>
          <w:pgMar w:top="993" w:right="1021" w:bottom="567" w:left="1021" w:header="709" w:footer="709" w:gutter="0"/>
          <w:cols w:space="708"/>
          <w:docGrid w:linePitch="360"/>
        </w:sectPr>
      </w:pPr>
    </w:p>
    <w:p w:rsidR="0065343A" w:rsidRPr="0065343A" w:rsidRDefault="0065343A" w:rsidP="0065343A">
      <w:pPr>
        <w:widowControl w:val="0"/>
        <w:suppressAutoHyphens/>
        <w:autoSpaceDE w:val="0"/>
        <w:autoSpaceDN w:val="0"/>
        <w:adjustRightInd w:val="0"/>
        <w:spacing w:after="0" w:line="240" w:lineRule="auto"/>
        <w:ind w:left="4820"/>
        <w:jc w:val="right"/>
        <w:rPr>
          <w:rFonts w:ascii="Times New Roman" w:eastAsia="Times New Roman" w:hAnsi="Times New Roman" w:cs="Times New Roman"/>
          <w:bCs/>
          <w:sz w:val="24"/>
          <w:szCs w:val="24"/>
        </w:rPr>
      </w:pPr>
      <w:r w:rsidRPr="0065343A">
        <w:rPr>
          <w:rFonts w:ascii="Times New Roman" w:eastAsia="Times New Roman" w:hAnsi="Times New Roman" w:cs="Times New Roman"/>
          <w:bCs/>
          <w:sz w:val="24"/>
          <w:szCs w:val="24"/>
        </w:rPr>
        <w:lastRenderedPageBreak/>
        <w:t>Приложение № 5</w:t>
      </w:r>
    </w:p>
    <w:p w:rsidR="0065343A" w:rsidRPr="0065343A" w:rsidRDefault="0065343A" w:rsidP="0065343A">
      <w:pPr>
        <w:widowControl w:val="0"/>
        <w:suppressAutoHyphens/>
        <w:autoSpaceDE w:val="0"/>
        <w:autoSpaceDN w:val="0"/>
        <w:adjustRightInd w:val="0"/>
        <w:spacing w:after="0" w:line="240" w:lineRule="auto"/>
        <w:ind w:left="4820"/>
        <w:jc w:val="right"/>
        <w:rPr>
          <w:rFonts w:ascii="Times New Roman" w:eastAsia="Times New Roman" w:hAnsi="Times New Roman" w:cs="Times New Roman"/>
          <w:sz w:val="24"/>
          <w:szCs w:val="24"/>
        </w:rPr>
      </w:pPr>
      <w:r w:rsidRPr="0065343A">
        <w:rPr>
          <w:rFonts w:ascii="Times New Roman" w:eastAsia="Times New Roman" w:hAnsi="Times New Roman" w:cs="Times New Roman"/>
          <w:bCs/>
          <w:sz w:val="24"/>
          <w:szCs w:val="24"/>
        </w:rPr>
        <w:t xml:space="preserve">к Муниципальной программе </w:t>
      </w:r>
      <w:r w:rsidRPr="0065343A">
        <w:rPr>
          <w:rFonts w:ascii="Times New Roman" w:eastAsia="Times New Roman" w:hAnsi="Times New Roman" w:cs="Times New Roman"/>
          <w:sz w:val="24"/>
          <w:szCs w:val="24"/>
        </w:rPr>
        <w:t xml:space="preserve">Ибресинского  района Чувашской Республики </w:t>
      </w:r>
    </w:p>
    <w:p w:rsidR="0065343A" w:rsidRPr="0065343A" w:rsidRDefault="0065343A" w:rsidP="0065343A">
      <w:pPr>
        <w:widowControl w:val="0"/>
        <w:suppressAutoHyphens/>
        <w:autoSpaceDE w:val="0"/>
        <w:autoSpaceDN w:val="0"/>
        <w:adjustRightInd w:val="0"/>
        <w:spacing w:after="0" w:line="240" w:lineRule="auto"/>
        <w:ind w:left="4820"/>
        <w:jc w:val="right"/>
        <w:rPr>
          <w:rFonts w:ascii="Calibri" w:eastAsia="Times New Roman" w:hAnsi="Calibri" w:cs="Times New Roman"/>
          <w:b/>
          <w:kern w:val="36"/>
        </w:rPr>
      </w:pPr>
      <w:r w:rsidRPr="0065343A">
        <w:rPr>
          <w:rFonts w:ascii="Times New Roman" w:eastAsia="Times New Roman" w:hAnsi="Times New Roman" w:cs="Times New Roman"/>
          <w:sz w:val="24"/>
          <w:szCs w:val="24"/>
        </w:rPr>
        <w:t xml:space="preserve">«Содействие занятости населения»  на 2019-2035 годы </w:t>
      </w:r>
    </w:p>
    <w:p w:rsidR="0065343A" w:rsidRPr="0065343A" w:rsidRDefault="0065343A" w:rsidP="0065343A">
      <w:pPr>
        <w:widowControl w:val="0"/>
        <w:autoSpaceDE w:val="0"/>
        <w:autoSpaceDN w:val="0"/>
        <w:spacing w:after="0" w:line="240" w:lineRule="auto"/>
        <w:rPr>
          <w:rFonts w:ascii="Times New Roman" w:eastAsia="Calibri" w:hAnsi="Times New Roman" w:cs="Times New Roman"/>
          <w:sz w:val="24"/>
          <w:szCs w:val="24"/>
          <w:lang w:eastAsia="en-US"/>
        </w:rPr>
      </w:pPr>
    </w:p>
    <w:p w:rsidR="0065343A" w:rsidRPr="0065343A" w:rsidRDefault="0065343A" w:rsidP="0065343A">
      <w:pPr>
        <w:widowControl w:val="0"/>
        <w:autoSpaceDE w:val="0"/>
        <w:autoSpaceDN w:val="0"/>
        <w:spacing w:after="0" w:line="240" w:lineRule="auto"/>
        <w:jc w:val="center"/>
        <w:rPr>
          <w:rFonts w:ascii="Times New Roman" w:eastAsia="Calibri" w:hAnsi="Times New Roman" w:cs="Times New Roman"/>
          <w:sz w:val="24"/>
          <w:szCs w:val="24"/>
          <w:lang w:eastAsia="en-US"/>
        </w:rPr>
      </w:pPr>
    </w:p>
    <w:p w:rsidR="0065343A" w:rsidRPr="0065343A" w:rsidRDefault="0065343A" w:rsidP="0065343A">
      <w:pPr>
        <w:widowControl w:val="0"/>
        <w:autoSpaceDE w:val="0"/>
        <w:autoSpaceDN w:val="0"/>
        <w:spacing w:after="0" w:line="240" w:lineRule="auto"/>
        <w:jc w:val="center"/>
        <w:rPr>
          <w:rFonts w:ascii="Times New Roman" w:eastAsia="Calibri" w:hAnsi="Times New Roman" w:cs="Times New Roman"/>
          <w:b/>
          <w:sz w:val="24"/>
          <w:szCs w:val="24"/>
          <w:lang w:eastAsia="en-US"/>
        </w:rPr>
      </w:pPr>
      <w:r w:rsidRPr="0065343A">
        <w:rPr>
          <w:rFonts w:ascii="Times New Roman" w:eastAsia="Calibri" w:hAnsi="Times New Roman" w:cs="Times New Roman"/>
          <w:b/>
          <w:sz w:val="24"/>
          <w:szCs w:val="24"/>
          <w:lang w:eastAsia="en-US"/>
        </w:rPr>
        <w:t xml:space="preserve">ПАСПОРТ </w:t>
      </w:r>
    </w:p>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b/>
          <w:sz w:val="24"/>
          <w:szCs w:val="24"/>
        </w:rPr>
      </w:pPr>
      <w:r w:rsidRPr="0065343A">
        <w:rPr>
          <w:rFonts w:ascii="Times New Roman" w:eastAsia="Times New Roman" w:hAnsi="Times New Roman" w:cs="Times New Roman"/>
          <w:b/>
          <w:sz w:val="24"/>
          <w:szCs w:val="24"/>
        </w:rPr>
        <w:t xml:space="preserve">подпрограммы «Сопровождение инвалидов молодого возраста при получении ими профессионального образования и содействие в последующем трудоустройстве» </w:t>
      </w:r>
      <w:r w:rsidRPr="0065343A">
        <w:rPr>
          <w:rFonts w:ascii="Times New Roman" w:eastAsia="Times New Roman" w:hAnsi="Times New Roman" w:cs="Times New Roman"/>
          <w:b/>
          <w:color w:val="000000"/>
          <w:sz w:val="24"/>
          <w:szCs w:val="24"/>
        </w:rPr>
        <w:t>муниципальной Программе</w:t>
      </w:r>
      <w:r w:rsidRPr="0065343A">
        <w:rPr>
          <w:rFonts w:ascii="Times New Roman" w:eastAsia="Times New Roman" w:hAnsi="Times New Roman" w:cs="Times New Roman"/>
          <w:b/>
          <w:sz w:val="24"/>
          <w:szCs w:val="24"/>
        </w:rPr>
        <w:t xml:space="preserve"> «Содействие занятости населения»</w:t>
      </w:r>
    </w:p>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24"/>
          <w:szCs w:val="24"/>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245"/>
      </w:tblGrid>
      <w:tr w:rsidR="0065343A" w:rsidRPr="0065343A" w:rsidTr="00127421">
        <w:tc>
          <w:tcPr>
            <w:tcW w:w="4679" w:type="dxa"/>
            <w:shd w:val="clear" w:color="auto" w:fill="auto"/>
          </w:tcPr>
          <w:p w:rsidR="0065343A" w:rsidRPr="0065343A" w:rsidRDefault="0065343A" w:rsidP="0065343A">
            <w:pPr>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Ответственный исполнитель муниципальной Подпрограммы</w:t>
            </w:r>
          </w:p>
        </w:tc>
        <w:tc>
          <w:tcPr>
            <w:tcW w:w="5245" w:type="dxa"/>
            <w:shd w:val="clear" w:color="auto" w:fill="auto"/>
          </w:tcPr>
          <w:p w:rsidR="0065343A" w:rsidRPr="0065343A" w:rsidRDefault="0065343A" w:rsidP="0065343A">
            <w:pPr>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Администрация Ибресинского  района Чувашской Республики</w:t>
            </w:r>
          </w:p>
        </w:tc>
      </w:tr>
      <w:tr w:rsidR="0065343A" w:rsidRPr="0065343A" w:rsidTr="00127421">
        <w:tc>
          <w:tcPr>
            <w:tcW w:w="4679" w:type="dxa"/>
            <w:shd w:val="clear" w:color="auto" w:fill="auto"/>
          </w:tcPr>
          <w:p w:rsidR="0065343A" w:rsidRPr="0065343A" w:rsidRDefault="0065343A" w:rsidP="0065343A">
            <w:pPr>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Соисполнители муниципальной Подпрограммы</w:t>
            </w:r>
          </w:p>
        </w:tc>
        <w:tc>
          <w:tcPr>
            <w:tcW w:w="5245" w:type="dxa"/>
            <w:shd w:val="clear" w:color="auto" w:fill="auto"/>
          </w:tcPr>
          <w:p w:rsidR="0065343A" w:rsidRPr="0065343A" w:rsidRDefault="0065343A" w:rsidP="0065343A">
            <w:pPr>
              <w:spacing w:after="0"/>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 xml:space="preserve">Казенное учреждение Чувашской Республики "Центр занятости населения Вурнарского района" Министерства труда и социальной защиты Чувашской Республики; </w:t>
            </w:r>
          </w:p>
          <w:p w:rsidR="0065343A" w:rsidRPr="0065343A" w:rsidRDefault="0065343A" w:rsidP="0065343A">
            <w:pPr>
              <w:spacing w:after="0"/>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организации и учреждения района</w:t>
            </w:r>
          </w:p>
        </w:tc>
      </w:tr>
      <w:tr w:rsidR="0065343A" w:rsidRPr="0065343A" w:rsidTr="00127421">
        <w:tc>
          <w:tcPr>
            <w:tcW w:w="4679" w:type="dxa"/>
            <w:shd w:val="clear" w:color="auto" w:fill="auto"/>
          </w:tcPr>
          <w:p w:rsidR="0065343A" w:rsidRPr="0065343A" w:rsidRDefault="0065343A" w:rsidP="0065343A">
            <w:pPr>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Цели муниципальной Подпрограммы</w:t>
            </w:r>
          </w:p>
        </w:tc>
        <w:tc>
          <w:tcPr>
            <w:tcW w:w="5245" w:type="dxa"/>
            <w:shd w:val="clear" w:color="auto" w:fill="auto"/>
          </w:tcPr>
          <w:p w:rsidR="0065343A" w:rsidRPr="0065343A" w:rsidRDefault="0065343A" w:rsidP="0065343A">
            <w:pPr>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содействие трудоустройству инвалидов молодого возраста при получении ими профессионального образования</w:t>
            </w:r>
          </w:p>
        </w:tc>
      </w:tr>
      <w:tr w:rsidR="0065343A" w:rsidRPr="0065343A" w:rsidTr="00127421">
        <w:tc>
          <w:tcPr>
            <w:tcW w:w="4679" w:type="dxa"/>
            <w:shd w:val="clear" w:color="auto" w:fill="auto"/>
          </w:tcPr>
          <w:p w:rsidR="0065343A" w:rsidRPr="0065343A" w:rsidRDefault="0065343A" w:rsidP="0065343A">
            <w:pPr>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Задачи муниципальной Подпрограммы</w:t>
            </w:r>
          </w:p>
        </w:tc>
        <w:tc>
          <w:tcPr>
            <w:tcW w:w="5245" w:type="dxa"/>
            <w:shd w:val="clear" w:color="auto" w:fill="auto"/>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создание специальных условий для обучения и трудоустройства инвалидов молодого возраста;</w:t>
            </w:r>
          </w:p>
          <w:p w:rsidR="0065343A" w:rsidRPr="0065343A" w:rsidRDefault="0065343A" w:rsidP="0065343A">
            <w:pPr>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повышение конкурентоспособности на рынке труда инвалидов молодого возраста</w:t>
            </w:r>
          </w:p>
        </w:tc>
      </w:tr>
      <w:tr w:rsidR="0065343A" w:rsidRPr="0065343A" w:rsidTr="00127421">
        <w:tc>
          <w:tcPr>
            <w:tcW w:w="4679" w:type="dxa"/>
            <w:shd w:val="clear" w:color="auto" w:fill="auto"/>
          </w:tcPr>
          <w:p w:rsidR="0065343A" w:rsidRPr="0065343A" w:rsidRDefault="0065343A" w:rsidP="0065343A">
            <w:pPr>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Целевые индикаторы (показатели) муниципальной Подпрограммы                  </w:t>
            </w:r>
          </w:p>
        </w:tc>
        <w:tc>
          <w:tcPr>
            <w:tcW w:w="5245" w:type="dxa"/>
            <w:shd w:val="clear" w:color="auto" w:fill="auto"/>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достижение к 2036 году следующих целевых индикаторов и показателей:</w:t>
            </w:r>
          </w:p>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доля трудоустроенных выпускников-инвалидов в общей численности выпускников-инвалидов профессиональных образовательных организаций, обратившихся в центр занятости населения, не менее 60,0 процента;</w:t>
            </w:r>
          </w:p>
        </w:tc>
      </w:tr>
      <w:tr w:rsidR="0065343A" w:rsidRPr="0065343A" w:rsidTr="00127421">
        <w:tc>
          <w:tcPr>
            <w:tcW w:w="4679" w:type="dxa"/>
            <w:shd w:val="clear" w:color="auto" w:fill="auto"/>
          </w:tcPr>
          <w:p w:rsidR="0065343A" w:rsidRPr="0065343A" w:rsidRDefault="0065343A" w:rsidP="0065343A">
            <w:pPr>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Этапы и сроки реализации подпрограммы</w:t>
            </w:r>
          </w:p>
        </w:tc>
        <w:tc>
          <w:tcPr>
            <w:tcW w:w="5245" w:type="dxa"/>
            <w:shd w:val="clear" w:color="auto" w:fill="auto"/>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2019-2035 годы:</w:t>
            </w:r>
          </w:p>
        </w:tc>
      </w:tr>
      <w:tr w:rsidR="0065343A" w:rsidRPr="0065343A" w:rsidTr="00127421">
        <w:tc>
          <w:tcPr>
            <w:tcW w:w="4679" w:type="dxa"/>
            <w:shd w:val="clear" w:color="auto" w:fill="auto"/>
          </w:tcPr>
          <w:p w:rsidR="0065343A" w:rsidRPr="0065343A" w:rsidRDefault="0065343A" w:rsidP="0065343A">
            <w:pPr>
              <w:rPr>
                <w:rFonts w:ascii="Times New Roman" w:eastAsia="Times New Roman" w:hAnsi="Times New Roman" w:cs="Times New Roman"/>
                <w:sz w:val="24"/>
                <w:szCs w:val="24"/>
              </w:rPr>
            </w:pPr>
            <w:r w:rsidRPr="0065343A">
              <w:rPr>
                <w:rFonts w:ascii="Times New Roman" w:eastAsia="MS Mincho" w:hAnsi="Times New Roman" w:cs="Times New Roman"/>
                <w:sz w:val="24"/>
                <w:szCs w:val="24"/>
              </w:rPr>
              <w:t xml:space="preserve">Объемы финансирования </w:t>
            </w:r>
            <w:r w:rsidRPr="0065343A">
              <w:rPr>
                <w:rFonts w:ascii="Times New Roman" w:eastAsia="Times New Roman" w:hAnsi="Times New Roman" w:cs="Times New Roman"/>
                <w:sz w:val="24"/>
                <w:szCs w:val="24"/>
              </w:rPr>
              <w:t>Подпрограммы с разбивкой по годам ее реализации</w:t>
            </w:r>
          </w:p>
        </w:tc>
        <w:tc>
          <w:tcPr>
            <w:tcW w:w="5245" w:type="dxa"/>
            <w:shd w:val="clear" w:color="auto" w:fill="auto"/>
          </w:tcPr>
          <w:p w:rsidR="0065343A" w:rsidRPr="0065343A" w:rsidRDefault="0065343A" w:rsidP="0065343A">
            <w:pPr>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Объемы и источники финансирования муниципальной программы уточняются при формировании консолидированного бюджета Ибресинского района Чувашской Республики на очередной финансовый год и плановый период</w:t>
            </w:r>
          </w:p>
        </w:tc>
      </w:tr>
      <w:tr w:rsidR="0065343A" w:rsidRPr="0065343A" w:rsidTr="00127421">
        <w:trPr>
          <w:trHeight w:val="951"/>
        </w:trPr>
        <w:tc>
          <w:tcPr>
            <w:tcW w:w="4679" w:type="dxa"/>
            <w:shd w:val="clear" w:color="auto" w:fill="auto"/>
          </w:tcPr>
          <w:p w:rsidR="0065343A" w:rsidRPr="0065343A" w:rsidRDefault="0065343A" w:rsidP="0065343A">
            <w:pPr>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Ожидаемые результаты реализации Подпрограммы                </w:t>
            </w:r>
          </w:p>
        </w:tc>
        <w:tc>
          <w:tcPr>
            <w:tcW w:w="5245" w:type="dxa"/>
            <w:shd w:val="clear" w:color="auto" w:fill="auto"/>
          </w:tcPr>
          <w:p w:rsidR="0065343A" w:rsidRPr="0065343A" w:rsidRDefault="0065343A" w:rsidP="0065343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5343A">
              <w:rPr>
                <w:rFonts w:ascii="Times New Roman" w:eastAsia="Times New Roman" w:hAnsi="Times New Roman" w:cs="Times New Roman"/>
                <w:sz w:val="24"/>
                <w:szCs w:val="24"/>
                <w:lang w:eastAsia="en-US"/>
              </w:rPr>
              <w:t xml:space="preserve">реализация мероприятий подпрограммы позволит обеспечить трудоустройство инвалидов молодого возраста и повысить уровень занятости инвалидов трудоспособного </w:t>
            </w:r>
            <w:proofErr w:type="spellStart"/>
            <w:r w:rsidRPr="0065343A">
              <w:rPr>
                <w:rFonts w:ascii="Times New Roman" w:eastAsia="Times New Roman" w:hAnsi="Times New Roman" w:cs="Times New Roman"/>
                <w:sz w:val="24"/>
                <w:szCs w:val="24"/>
                <w:lang w:eastAsia="en-US"/>
              </w:rPr>
              <w:t>возраста</w:t>
            </w:r>
            <w:r w:rsidRPr="0065343A">
              <w:rPr>
                <w:rFonts w:ascii="Times New Roman" w:eastAsia="Calibri" w:hAnsi="Times New Roman" w:cs="Times New Roman"/>
                <w:sz w:val="24"/>
                <w:szCs w:val="24"/>
                <w:lang w:eastAsia="en-US"/>
              </w:rPr>
              <w:t>повышение</w:t>
            </w:r>
            <w:proofErr w:type="spellEnd"/>
            <w:r w:rsidRPr="0065343A">
              <w:rPr>
                <w:rFonts w:ascii="Times New Roman" w:eastAsia="Calibri" w:hAnsi="Times New Roman" w:cs="Times New Roman"/>
                <w:sz w:val="24"/>
                <w:szCs w:val="24"/>
                <w:lang w:eastAsia="en-US"/>
              </w:rPr>
              <w:t xml:space="preserve"> трудоспособности населения и производительности труда.</w:t>
            </w:r>
          </w:p>
        </w:tc>
      </w:tr>
    </w:tbl>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24"/>
          <w:szCs w:val="24"/>
        </w:rPr>
      </w:pPr>
    </w:p>
    <w:p w:rsidR="0065343A" w:rsidRPr="0065343A" w:rsidRDefault="0065343A" w:rsidP="0065343A">
      <w:pPr>
        <w:contextualSpacing/>
        <w:rPr>
          <w:rFonts w:ascii="Times New Roman" w:eastAsia="Times New Roman" w:hAnsi="Times New Roman" w:cs="Times New Roman"/>
          <w:b/>
          <w:bCs/>
        </w:rPr>
      </w:pPr>
    </w:p>
    <w:p w:rsidR="0065343A" w:rsidRPr="0065343A" w:rsidRDefault="0065343A" w:rsidP="0065343A">
      <w:pPr>
        <w:ind w:firstLine="300"/>
        <w:contextualSpacing/>
        <w:jc w:val="center"/>
        <w:rPr>
          <w:rFonts w:ascii="Times New Roman" w:eastAsia="Times New Roman" w:hAnsi="Times New Roman" w:cs="Times New Roman"/>
          <w:b/>
          <w:bCs/>
        </w:rPr>
      </w:pPr>
    </w:p>
    <w:p w:rsidR="0065343A" w:rsidRPr="00992730" w:rsidRDefault="0065343A" w:rsidP="00992730">
      <w:pPr>
        <w:spacing w:after="0" w:line="240" w:lineRule="auto"/>
        <w:contextualSpacing/>
        <w:jc w:val="center"/>
        <w:rPr>
          <w:rFonts w:ascii="Times New Roman" w:eastAsia="Times New Roman" w:hAnsi="Times New Roman" w:cs="Times New Roman"/>
          <w:sz w:val="26"/>
          <w:szCs w:val="26"/>
        </w:rPr>
      </w:pPr>
      <w:r w:rsidRPr="00992730">
        <w:rPr>
          <w:rFonts w:ascii="Times New Roman" w:eastAsia="Times New Roman" w:hAnsi="Times New Roman" w:cs="Times New Roman"/>
          <w:b/>
          <w:bCs/>
          <w:sz w:val="26"/>
          <w:szCs w:val="26"/>
        </w:rPr>
        <w:lastRenderedPageBreak/>
        <w:t xml:space="preserve">Раздел </w:t>
      </w:r>
      <w:r w:rsidRPr="00992730">
        <w:rPr>
          <w:rFonts w:ascii="Times New Roman" w:eastAsia="Times New Roman" w:hAnsi="Times New Roman" w:cs="Times New Roman"/>
          <w:b/>
          <w:bCs/>
          <w:sz w:val="26"/>
          <w:szCs w:val="26"/>
          <w:lang w:val="en-US"/>
        </w:rPr>
        <w:t>I</w:t>
      </w:r>
      <w:r w:rsidRPr="00992730">
        <w:rPr>
          <w:rFonts w:ascii="Times New Roman" w:eastAsia="Times New Roman" w:hAnsi="Times New Roman" w:cs="Times New Roman"/>
          <w:b/>
          <w:bCs/>
          <w:sz w:val="26"/>
          <w:szCs w:val="26"/>
        </w:rPr>
        <w:t>. Характеристика проблемы, на решение которой направлена</w:t>
      </w:r>
    </w:p>
    <w:p w:rsidR="0065343A" w:rsidRPr="00992730" w:rsidRDefault="0065343A" w:rsidP="00992730">
      <w:pPr>
        <w:spacing w:after="0" w:line="240" w:lineRule="auto"/>
        <w:contextualSpacing/>
        <w:jc w:val="center"/>
        <w:rPr>
          <w:rFonts w:ascii="Times New Roman" w:eastAsia="Times New Roman" w:hAnsi="Times New Roman" w:cs="Times New Roman"/>
          <w:b/>
          <w:bCs/>
          <w:sz w:val="26"/>
          <w:szCs w:val="26"/>
        </w:rPr>
      </w:pPr>
      <w:r w:rsidRPr="00992730">
        <w:rPr>
          <w:rFonts w:ascii="Times New Roman" w:eastAsia="Times New Roman" w:hAnsi="Times New Roman" w:cs="Times New Roman"/>
          <w:b/>
          <w:bCs/>
          <w:sz w:val="26"/>
          <w:szCs w:val="26"/>
        </w:rPr>
        <w:t xml:space="preserve">муниципальная подпрограмма </w:t>
      </w:r>
    </w:p>
    <w:p w:rsidR="0065343A" w:rsidRPr="00992730" w:rsidRDefault="0065343A" w:rsidP="00992730">
      <w:pPr>
        <w:spacing w:after="0" w:line="240" w:lineRule="auto"/>
        <w:contextualSpacing/>
        <w:jc w:val="center"/>
        <w:rPr>
          <w:rFonts w:ascii="Times New Roman" w:eastAsia="Times New Roman" w:hAnsi="Times New Roman" w:cs="Times New Roman"/>
          <w:sz w:val="26"/>
          <w:szCs w:val="26"/>
        </w:rPr>
      </w:pPr>
      <w:r w:rsidRPr="00992730">
        <w:rPr>
          <w:rFonts w:ascii="Times New Roman" w:eastAsia="Times New Roman" w:hAnsi="Times New Roman" w:cs="Times New Roman"/>
          <w:b/>
          <w:bCs/>
          <w:sz w:val="26"/>
          <w:szCs w:val="26"/>
        </w:rPr>
        <w:t>«</w:t>
      </w:r>
      <w:r w:rsidRPr="00992730">
        <w:rPr>
          <w:rFonts w:ascii="Times New Roman" w:eastAsia="Times New Roman" w:hAnsi="Times New Roman" w:cs="Times New Roman"/>
          <w:sz w:val="26"/>
          <w:szCs w:val="26"/>
        </w:rPr>
        <w:t xml:space="preserve">Сопровождение инвалидов молодого возраста при получении ими профессионального образования и содействие в последующем трудоустройстве» </w:t>
      </w:r>
      <w:r w:rsidRPr="00992730">
        <w:rPr>
          <w:rFonts w:ascii="Times New Roman" w:eastAsia="Times New Roman" w:hAnsi="Times New Roman" w:cs="Times New Roman"/>
          <w:color w:val="000000"/>
          <w:sz w:val="26"/>
          <w:szCs w:val="26"/>
        </w:rPr>
        <w:t>муниципальной Программе</w:t>
      </w:r>
      <w:r w:rsidRPr="00992730">
        <w:rPr>
          <w:rFonts w:ascii="Times New Roman" w:eastAsia="Times New Roman" w:hAnsi="Times New Roman" w:cs="Times New Roman"/>
          <w:sz w:val="26"/>
          <w:szCs w:val="26"/>
        </w:rPr>
        <w:t xml:space="preserve"> «Содействие занятости населения</w:t>
      </w:r>
      <w:r w:rsidRPr="00992730">
        <w:rPr>
          <w:rFonts w:ascii="Times New Roman" w:eastAsia="Times New Roman" w:hAnsi="Times New Roman" w:cs="Times New Roman"/>
          <w:b/>
          <w:bCs/>
          <w:sz w:val="26"/>
          <w:szCs w:val="26"/>
        </w:rPr>
        <w:t>»</w:t>
      </w:r>
    </w:p>
    <w:p w:rsidR="0065343A" w:rsidRPr="00992730" w:rsidRDefault="0065343A" w:rsidP="00992730">
      <w:pPr>
        <w:autoSpaceDE w:val="0"/>
        <w:autoSpaceDN w:val="0"/>
        <w:adjustRightInd w:val="0"/>
        <w:spacing w:after="0" w:line="240" w:lineRule="auto"/>
        <w:jc w:val="both"/>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 xml:space="preserve">В Чувашской Республике ведется целенаправленная работа по социальной защите инвалидов и других маломобильных групп населения, направленная на улучшение их социального положения, повышение качества жизни, обеспечение занятости лиц трудоспособного возраста. </w:t>
      </w:r>
      <w:proofErr w:type="gramStart"/>
      <w:r w:rsidRPr="00992730">
        <w:rPr>
          <w:rFonts w:ascii="Times New Roman" w:eastAsia="Times New Roman" w:hAnsi="Times New Roman" w:cs="Times New Roman"/>
          <w:sz w:val="26"/>
          <w:szCs w:val="26"/>
        </w:rPr>
        <w:t xml:space="preserve">С этой целью принят </w:t>
      </w:r>
      <w:hyperlink r:id="rId20" w:history="1">
        <w:r w:rsidRPr="00992730">
          <w:rPr>
            <w:rFonts w:ascii="Times New Roman" w:eastAsia="Times New Roman" w:hAnsi="Times New Roman" w:cs="Times New Roman"/>
            <w:sz w:val="26"/>
            <w:szCs w:val="26"/>
          </w:rPr>
          <w:t>Закон</w:t>
        </w:r>
      </w:hyperlink>
      <w:r w:rsidRPr="00992730">
        <w:rPr>
          <w:rFonts w:ascii="Times New Roman" w:eastAsia="Times New Roman" w:hAnsi="Times New Roman" w:cs="Times New Roman"/>
          <w:sz w:val="26"/>
          <w:szCs w:val="26"/>
        </w:rPr>
        <w:t xml:space="preserve"> Чувашской Республики «О квотировании рабочих мест для инвалидов в Чувашской Республике», в соответствии с которым работодателям со среднесписочной численностью работников более 100 человек устанавливается квота для приема на работу инвалидов в размере 3 процентов от среднесписочной численности работников, организациям со среднесписочной численностью работников от 35 до 100 человек - 2 процентов от среднесписочной численности работников.</w:t>
      </w:r>
      <w:proofErr w:type="gramEnd"/>
    </w:p>
    <w:p w:rsidR="0065343A" w:rsidRPr="00992730" w:rsidRDefault="0065343A" w:rsidP="00992730">
      <w:pPr>
        <w:autoSpaceDE w:val="0"/>
        <w:autoSpaceDN w:val="0"/>
        <w:adjustRightInd w:val="0"/>
        <w:spacing w:after="0" w:line="240" w:lineRule="auto"/>
        <w:jc w:val="both"/>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 xml:space="preserve">Тем не </w:t>
      </w:r>
      <w:proofErr w:type="gramStart"/>
      <w:r w:rsidRPr="00992730">
        <w:rPr>
          <w:rFonts w:ascii="Times New Roman" w:eastAsia="Times New Roman" w:hAnsi="Times New Roman" w:cs="Times New Roman"/>
          <w:sz w:val="26"/>
          <w:szCs w:val="26"/>
        </w:rPr>
        <w:t>менее</w:t>
      </w:r>
      <w:proofErr w:type="gramEnd"/>
      <w:r w:rsidRPr="00992730">
        <w:rPr>
          <w:rFonts w:ascii="Times New Roman" w:eastAsia="Times New Roman" w:hAnsi="Times New Roman" w:cs="Times New Roman"/>
          <w:sz w:val="26"/>
          <w:szCs w:val="26"/>
        </w:rPr>
        <w:t xml:space="preserve"> даже в условиях экономической стабильности возможности для трудоустройства инвалидов ограниченны, так как они не могут на равных конкурировать с высококвалифицированными специалистами, занятыми поиском подходящей работы, не обеспечены доступность рабочего места и сопровождение при трудоустройстве.</w:t>
      </w:r>
    </w:p>
    <w:p w:rsidR="0065343A" w:rsidRPr="00992730" w:rsidRDefault="0065343A" w:rsidP="00992730">
      <w:pPr>
        <w:autoSpaceDE w:val="0"/>
        <w:autoSpaceDN w:val="0"/>
        <w:adjustRightInd w:val="0"/>
        <w:spacing w:after="0" w:line="240" w:lineRule="auto"/>
        <w:jc w:val="both"/>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 xml:space="preserve">Причинами отказа работодателей в </w:t>
      </w:r>
      <w:proofErr w:type="gramStart"/>
      <w:r w:rsidRPr="00992730">
        <w:rPr>
          <w:rFonts w:ascii="Times New Roman" w:eastAsia="Times New Roman" w:hAnsi="Times New Roman" w:cs="Times New Roman"/>
          <w:sz w:val="26"/>
          <w:szCs w:val="26"/>
        </w:rPr>
        <w:t>приеме</w:t>
      </w:r>
      <w:proofErr w:type="gramEnd"/>
      <w:r w:rsidRPr="00992730">
        <w:rPr>
          <w:rFonts w:ascii="Times New Roman" w:eastAsia="Times New Roman" w:hAnsi="Times New Roman" w:cs="Times New Roman"/>
          <w:sz w:val="26"/>
          <w:szCs w:val="26"/>
        </w:rPr>
        <w:t xml:space="preserve"> на работу лиц с ограниченными возможностями является отсутствие достаточного количества специальных рабочих мест для трудоустройства инвалидов и других маломобильных групп населения, а также отсутствие у работодателей экономической заинтересованности в использовании их труда.</w:t>
      </w:r>
    </w:p>
    <w:p w:rsidR="0065343A" w:rsidRPr="00992730" w:rsidRDefault="0065343A" w:rsidP="00992730">
      <w:pPr>
        <w:autoSpaceDE w:val="0"/>
        <w:autoSpaceDN w:val="0"/>
        <w:adjustRightInd w:val="0"/>
        <w:spacing w:after="0" w:line="240" w:lineRule="auto"/>
        <w:jc w:val="both"/>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Низкий уровень мотивации к трудоустройству среди инвалидов обусловлен отсутствием инфраструктуры, обеспечивающей доступность рабочих мест, недостаточным оборудованием самих рабочих мест, отсутствием возможности адаптации на рабочем месте и подготовленных для работы с инвалидами специалистов и наставников.</w:t>
      </w:r>
    </w:p>
    <w:p w:rsidR="0065343A" w:rsidRPr="00992730" w:rsidRDefault="0065343A" w:rsidP="00992730">
      <w:pPr>
        <w:autoSpaceDE w:val="0"/>
        <w:autoSpaceDN w:val="0"/>
        <w:adjustRightInd w:val="0"/>
        <w:spacing w:after="0" w:line="240" w:lineRule="auto"/>
        <w:jc w:val="both"/>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Реализация с 2017 года данной подпрограммы позволит определить пути решения проблемы и привлечения необходимого объема финансовых ресурсов. Она представляет собой комплекс организационно-педагогических, психолого-педагогических, медицинско-оздоровительных и других мероприятий, увязанных по ресурсам, исполнителям, срокам реализации и направленных на поддержание занятости инвалидов молодого возраста.</w:t>
      </w:r>
    </w:p>
    <w:p w:rsidR="0065343A" w:rsidRPr="00992730" w:rsidRDefault="0065343A" w:rsidP="00992730">
      <w:pPr>
        <w:autoSpaceDE w:val="0"/>
        <w:autoSpaceDN w:val="0"/>
        <w:adjustRightInd w:val="0"/>
        <w:spacing w:after="0" w:line="240" w:lineRule="auto"/>
        <w:jc w:val="both"/>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Реализация подпрограммы «Сопровождение инвалидов молодого возраста при получении ими профессионального образования и содействие в последующем трудоустройстве» даст возможность сократить количество безработных инвалидов и обеспечить их возвращение к профессиональной, общественной и бытовой деятельности.</w:t>
      </w:r>
    </w:p>
    <w:p w:rsidR="0065343A" w:rsidRPr="00992730" w:rsidRDefault="0065343A" w:rsidP="00992730">
      <w:pPr>
        <w:autoSpaceDE w:val="0"/>
        <w:autoSpaceDN w:val="0"/>
        <w:adjustRightInd w:val="0"/>
        <w:spacing w:after="0" w:line="240" w:lineRule="auto"/>
        <w:jc w:val="both"/>
        <w:rPr>
          <w:rFonts w:ascii="Times New Roman" w:eastAsia="Calibri" w:hAnsi="Times New Roman" w:cs="Times New Roman"/>
          <w:sz w:val="26"/>
          <w:szCs w:val="26"/>
          <w:lang w:eastAsia="en-US"/>
        </w:rPr>
      </w:pPr>
      <w:r w:rsidRPr="00992730">
        <w:rPr>
          <w:rFonts w:ascii="Times New Roman" w:eastAsia="Calibri" w:hAnsi="Times New Roman" w:cs="Times New Roman"/>
          <w:sz w:val="26"/>
          <w:szCs w:val="26"/>
          <w:lang w:eastAsia="en-US"/>
        </w:rPr>
        <w:t xml:space="preserve">Целью подпрограммы являются </w:t>
      </w:r>
      <w:r w:rsidRPr="00992730">
        <w:rPr>
          <w:rFonts w:ascii="Times New Roman" w:eastAsia="Times New Roman" w:hAnsi="Times New Roman" w:cs="Times New Roman"/>
          <w:sz w:val="26"/>
          <w:szCs w:val="26"/>
          <w:lang w:eastAsia="en-US"/>
        </w:rPr>
        <w:t>содействие трудоустройству инвалидов молодого возраста при получении ими профессионального образования</w:t>
      </w:r>
      <w:r w:rsidRPr="00992730">
        <w:rPr>
          <w:rFonts w:ascii="Times New Roman" w:eastAsia="Calibri" w:hAnsi="Times New Roman" w:cs="Times New Roman"/>
          <w:sz w:val="26"/>
          <w:szCs w:val="26"/>
          <w:lang w:eastAsia="en-US"/>
        </w:rPr>
        <w:t>.</w:t>
      </w:r>
    </w:p>
    <w:p w:rsidR="0065343A" w:rsidRPr="00992730" w:rsidRDefault="0065343A" w:rsidP="00992730">
      <w:pPr>
        <w:autoSpaceDE w:val="0"/>
        <w:autoSpaceDN w:val="0"/>
        <w:adjustRightInd w:val="0"/>
        <w:spacing w:after="0" w:line="240" w:lineRule="auto"/>
        <w:jc w:val="both"/>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С учетом поставленной цели предполагается решение следующих задач:</w:t>
      </w:r>
    </w:p>
    <w:p w:rsidR="0065343A" w:rsidRPr="00992730" w:rsidRDefault="0065343A" w:rsidP="00992730">
      <w:pPr>
        <w:autoSpaceDE w:val="0"/>
        <w:autoSpaceDN w:val="0"/>
        <w:adjustRightInd w:val="0"/>
        <w:spacing w:after="0" w:line="240" w:lineRule="auto"/>
        <w:jc w:val="both"/>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создание специальных условий для обучения и трудоустройства инвалидов молодого возраста;</w:t>
      </w:r>
    </w:p>
    <w:p w:rsidR="0065343A" w:rsidRPr="00992730" w:rsidRDefault="0065343A" w:rsidP="00992730">
      <w:pPr>
        <w:autoSpaceDE w:val="0"/>
        <w:autoSpaceDN w:val="0"/>
        <w:adjustRightInd w:val="0"/>
        <w:spacing w:after="0" w:line="240" w:lineRule="auto"/>
        <w:jc w:val="both"/>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 xml:space="preserve">повышение конкурентоспособности на рынке труда инвалидов молодого возраста. </w:t>
      </w:r>
    </w:p>
    <w:p w:rsidR="0065343A" w:rsidRPr="00992730" w:rsidRDefault="0065343A" w:rsidP="00992730">
      <w:pPr>
        <w:autoSpaceDE w:val="0"/>
        <w:autoSpaceDN w:val="0"/>
        <w:adjustRightInd w:val="0"/>
        <w:spacing w:after="0" w:line="240" w:lineRule="auto"/>
        <w:jc w:val="both"/>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Для достижения цели и решения задач подпрограммы будет обеспечено взаимодействие центра занятости  с органами исполнительной власти Чувашской Республики, органами местного самоуправления, а также работодателями. В этих целях разработана система мероприятий подпрограммы, которая представляет собой ряд мер, предусматривающих решение основных проблемных вопросов, которые сгруппированы по основным мероприятиям, скоординированы по срокам и ответственным исполнителям. Реализация системы мероприятий обеспечивает комплексный подход и координацию работы всех соисполнителей и участников подпрограммы с целью достижения намеченных целевых индикаторов и показателей результативности.</w:t>
      </w:r>
    </w:p>
    <w:p w:rsidR="0065343A" w:rsidRPr="00992730" w:rsidRDefault="0065343A" w:rsidP="00992730">
      <w:pPr>
        <w:spacing w:after="0" w:line="240" w:lineRule="auto"/>
        <w:contextualSpacing/>
        <w:jc w:val="both"/>
        <w:rPr>
          <w:rFonts w:ascii="Times New Roman" w:eastAsia="Times New Roman" w:hAnsi="Times New Roman" w:cs="Times New Roman"/>
          <w:b/>
          <w:bCs/>
          <w:sz w:val="26"/>
          <w:szCs w:val="26"/>
        </w:rPr>
      </w:pPr>
      <w:r w:rsidRPr="00992730">
        <w:rPr>
          <w:rFonts w:ascii="Times New Roman" w:eastAsia="Times New Roman" w:hAnsi="Times New Roman" w:cs="Times New Roman"/>
          <w:b/>
          <w:bCs/>
          <w:sz w:val="26"/>
          <w:szCs w:val="26"/>
        </w:rPr>
        <w:lastRenderedPageBreak/>
        <w:t> </w:t>
      </w:r>
    </w:p>
    <w:p w:rsidR="0065343A" w:rsidRPr="00992730" w:rsidRDefault="0065343A" w:rsidP="00992730">
      <w:pPr>
        <w:spacing w:after="0" w:line="240" w:lineRule="auto"/>
        <w:contextualSpacing/>
        <w:jc w:val="center"/>
        <w:rPr>
          <w:rFonts w:ascii="Times New Roman" w:eastAsia="Times New Roman" w:hAnsi="Times New Roman" w:cs="Times New Roman"/>
          <w:sz w:val="26"/>
          <w:szCs w:val="26"/>
        </w:rPr>
      </w:pPr>
      <w:r w:rsidRPr="00992730">
        <w:rPr>
          <w:rFonts w:ascii="Times New Roman" w:eastAsia="Times New Roman" w:hAnsi="Times New Roman" w:cs="Times New Roman"/>
          <w:b/>
          <w:bCs/>
          <w:sz w:val="26"/>
          <w:szCs w:val="26"/>
        </w:rPr>
        <w:t xml:space="preserve">Раздел </w:t>
      </w:r>
      <w:r w:rsidRPr="00992730">
        <w:rPr>
          <w:rFonts w:ascii="Times New Roman" w:eastAsia="Times New Roman" w:hAnsi="Times New Roman" w:cs="Times New Roman"/>
          <w:b/>
          <w:bCs/>
          <w:sz w:val="26"/>
          <w:szCs w:val="26"/>
          <w:lang w:val="en-US"/>
        </w:rPr>
        <w:t>II</w:t>
      </w:r>
      <w:r w:rsidRPr="00992730">
        <w:rPr>
          <w:rFonts w:ascii="Times New Roman" w:eastAsia="Times New Roman" w:hAnsi="Times New Roman" w:cs="Times New Roman"/>
          <w:b/>
          <w:bCs/>
          <w:sz w:val="26"/>
          <w:szCs w:val="26"/>
        </w:rPr>
        <w:t>. Основные цели и задачи</w:t>
      </w:r>
    </w:p>
    <w:p w:rsidR="0065343A" w:rsidRPr="00992730" w:rsidRDefault="0065343A" w:rsidP="00992730">
      <w:pPr>
        <w:spacing w:after="0" w:line="240" w:lineRule="auto"/>
        <w:contextualSpacing/>
        <w:jc w:val="both"/>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 По итогам реализации подпрограммы ожидается достижение следующих целевых индикаторов и показателей:</w:t>
      </w:r>
    </w:p>
    <w:p w:rsidR="0065343A" w:rsidRPr="00992730" w:rsidRDefault="0065343A" w:rsidP="00992730">
      <w:pPr>
        <w:autoSpaceDE w:val="0"/>
        <w:autoSpaceDN w:val="0"/>
        <w:adjustRightInd w:val="0"/>
        <w:spacing w:after="0" w:line="240" w:lineRule="auto"/>
        <w:jc w:val="both"/>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доля трудоустроенных выпускников-инвалидов в общей численности выпускников-инвалидов профессиональных образовательных организаций, обратившихся в органы службы занятости населения, - не менее 60%;</w:t>
      </w:r>
    </w:p>
    <w:p w:rsidR="0065343A" w:rsidRPr="00992730" w:rsidRDefault="0065343A" w:rsidP="00992730">
      <w:pPr>
        <w:autoSpaceDE w:val="0"/>
        <w:autoSpaceDN w:val="0"/>
        <w:adjustRightInd w:val="0"/>
        <w:spacing w:after="0" w:line="240" w:lineRule="auto"/>
        <w:jc w:val="both"/>
        <w:rPr>
          <w:rFonts w:ascii="Times New Roman" w:eastAsia="Times New Roman" w:hAnsi="Times New Roman" w:cs="Times New Roman"/>
          <w:sz w:val="26"/>
          <w:szCs w:val="26"/>
        </w:rPr>
      </w:pPr>
    </w:p>
    <w:p w:rsidR="0065343A" w:rsidRPr="00992730" w:rsidRDefault="0065343A" w:rsidP="00992730">
      <w:pPr>
        <w:spacing w:after="0" w:line="240" w:lineRule="auto"/>
        <w:contextualSpacing/>
        <w:jc w:val="center"/>
        <w:rPr>
          <w:rFonts w:ascii="Times New Roman" w:eastAsia="Times New Roman" w:hAnsi="Times New Roman" w:cs="Times New Roman"/>
          <w:sz w:val="26"/>
          <w:szCs w:val="26"/>
        </w:rPr>
      </w:pPr>
      <w:r w:rsidRPr="00992730">
        <w:rPr>
          <w:rFonts w:ascii="Times New Roman" w:eastAsia="Times New Roman" w:hAnsi="Times New Roman" w:cs="Times New Roman"/>
          <w:b/>
          <w:bCs/>
          <w:sz w:val="26"/>
          <w:szCs w:val="26"/>
        </w:rPr>
        <w:t xml:space="preserve">Раздел </w:t>
      </w:r>
      <w:r w:rsidRPr="00992730">
        <w:rPr>
          <w:rFonts w:ascii="Times New Roman" w:eastAsia="Times New Roman" w:hAnsi="Times New Roman" w:cs="Times New Roman"/>
          <w:b/>
          <w:bCs/>
          <w:sz w:val="26"/>
          <w:szCs w:val="26"/>
          <w:lang w:val="en-US"/>
        </w:rPr>
        <w:t>III</w:t>
      </w:r>
      <w:r w:rsidRPr="00992730">
        <w:rPr>
          <w:rFonts w:ascii="Times New Roman" w:eastAsia="Times New Roman" w:hAnsi="Times New Roman" w:cs="Times New Roman"/>
          <w:b/>
          <w:bCs/>
          <w:sz w:val="26"/>
          <w:szCs w:val="26"/>
        </w:rPr>
        <w:t>. Сроки и этапы реализации муниципальной Программы</w:t>
      </w:r>
    </w:p>
    <w:p w:rsidR="0065343A" w:rsidRPr="00992730" w:rsidRDefault="0065343A" w:rsidP="00992730">
      <w:pPr>
        <w:spacing w:after="0" w:line="240" w:lineRule="auto"/>
        <w:contextualSpacing/>
        <w:jc w:val="both"/>
        <w:rPr>
          <w:rFonts w:ascii="Times New Roman" w:eastAsia="Times New Roman" w:hAnsi="Times New Roman" w:cs="Times New Roman"/>
          <w:sz w:val="26"/>
          <w:szCs w:val="26"/>
        </w:rPr>
      </w:pPr>
      <w:r w:rsidRPr="00992730">
        <w:rPr>
          <w:rFonts w:ascii="Times New Roman" w:eastAsia="Times New Roman" w:hAnsi="Times New Roman" w:cs="Times New Roman"/>
          <w:b/>
          <w:bCs/>
          <w:sz w:val="26"/>
          <w:szCs w:val="26"/>
        </w:rPr>
        <w:t> </w:t>
      </w:r>
      <w:r w:rsidRPr="00992730">
        <w:rPr>
          <w:rFonts w:ascii="Times New Roman" w:eastAsia="Times New Roman" w:hAnsi="Times New Roman" w:cs="Times New Roman"/>
          <w:sz w:val="26"/>
          <w:szCs w:val="26"/>
        </w:rPr>
        <w:t> Реализация Программы предусмотрена в течение 2019-2035 годы без разделения на этапы.</w:t>
      </w:r>
    </w:p>
    <w:p w:rsidR="0065343A" w:rsidRPr="00992730" w:rsidRDefault="0065343A" w:rsidP="00992730">
      <w:pPr>
        <w:spacing w:after="0" w:line="240" w:lineRule="auto"/>
        <w:contextualSpacing/>
        <w:jc w:val="both"/>
        <w:rPr>
          <w:rFonts w:ascii="Times New Roman" w:eastAsia="Times New Roman" w:hAnsi="Times New Roman" w:cs="Times New Roman"/>
          <w:sz w:val="26"/>
          <w:szCs w:val="26"/>
        </w:rPr>
      </w:pPr>
      <w:r w:rsidRPr="00992730">
        <w:rPr>
          <w:rFonts w:ascii="Times New Roman" w:eastAsia="Times New Roman" w:hAnsi="Times New Roman" w:cs="Times New Roman"/>
          <w:b/>
          <w:bCs/>
          <w:sz w:val="26"/>
          <w:szCs w:val="26"/>
        </w:rPr>
        <w:t> </w:t>
      </w:r>
    </w:p>
    <w:p w:rsidR="0065343A" w:rsidRPr="00992730" w:rsidRDefault="0065343A" w:rsidP="00992730">
      <w:pPr>
        <w:autoSpaceDE w:val="0"/>
        <w:autoSpaceDN w:val="0"/>
        <w:adjustRightInd w:val="0"/>
        <w:spacing w:after="0" w:line="240" w:lineRule="auto"/>
        <w:jc w:val="center"/>
        <w:rPr>
          <w:rFonts w:ascii="Times New Roman" w:eastAsia="Times New Roman" w:hAnsi="Times New Roman" w:cs="Times New Roman"/>
          <w:b/>
          <w:sz w:val="26"/>
          <w:szCs w:val="26"/>
        </w:rPr>
      </w:pPr>
      <w:r w:rsidRPr="00992730">
        <w:rPr>
          <w:rFonts w:ascii="Times New Roman" w:eastAsia="Times New Roman" w:hAnsi="Times New Roman" w:cs="Times New Roman"/>
          <w:b/>
          <w:sz w:val="26"/>
          <w:szCs w:val="26"/>
        </w:rPr>
        <w:t xml:space="preserve">Раздел </w:t>
      </w:r>
      <w:r w:rsidRPr="00992730">
        <w:rPr>
          <w:rFonts w:ascii="Times New Roman" w:eastAsia="Times New Roman" w:hAnsi="Times New Roman" w:cs="Times New Roman"/>
          <w:b/>
          <w:sz w:val="26"/>
          <w:szCs w:val="26"/>
          <w:lang w:val="en-US"/>
        </w:rPr>
        <w:t>IV</w:t>
      </w:r>
      <w:r w:rsidRPr="00992730">
        <w:rPr>
          <w:rFonts w:ascii="Times New Roman" w:eastAsia="Times New Roman" w:hAnsi="Times New Roman" w:cs="Times New Roman"/>
          <w:b/>
          <w:sz w:val="26"/>
          <w:szCs w:val="26"/>
        </w:rPr>
        <w:t>. Характеристики основных мероприятий, мероприятий подпрограммы с указанием сроков и этапов их реализации</w:t>
      </w:r>
    </w:p>
    <w:p w:rsidR="0065343A" w:rsidRPr="00992730" w:rsidRDefault="0065343A" w:rsidP="00992730">
      <w:pPr>
        <w:autoSpaceDE w:val="0"/>
        <w:autoSpaceDN w:val="0"/>
        <w:adjustRightInd w:val="0"/>
        <w:spacing w:after="0" w:line="240" w:lineRule="auto"/>
        <w:jc w:val="both"/>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 xml:space="preserve">Основные мероприятия подпрограммы направлены на реализацию поставленных целей и задач подпрограммы и Государственной программы в </w:t>
      </w:r>
      <w:proofErr w:type="gramStart"/>
      <w:r w:rsidRPr="00992730">
        <w:rPr>
          <w:rFonts w:ascii="Times New Roman" w:eastAsia="Times New Roman" w:hAnsi="Times New Roman" w:cs="Times New Roman"/>
          <w:sz w:val="26"/>
          <w:szCs w:val="26"/>
        </w:rPr>
        <w:t>целом</w:t>
      </w:r>
      <w:proofErr w:type="gramEnd"/>
      <w:r w:rsidRPr="00992730">
        <w:rPr>
          <w:rFonts w:ascii="Times New Roman" w:eastAsia="Times New Roman" w:hAnsi="Times New Roman" w:cs="Times New Roman"/>
          <w:sz w:val="26"/>
          <w:szCs w:val="26"/>
        </w:rPr>
        <w:t>. Основные мероприятия подпрограммы подразделяются на отдельные мероприятия, реализация которых обеспечит достижение индикаторов подпрограммы.</w:t>
      </w:r>
    </w:p>
    <w:p w:rsidR="0065343A" w:rsidRPr="00992730" w:rsidRDefault="0065343A" w:rsidP="00992730">
      <w:pPr>
        <w:autoSpaceDE w:val="0"/>
        <w:autoSpaceDN w:val="0"/>
        <w:adjustRightInd w:val="0"/>
        <w:spacing w:after="0" w:line="240" w:lineRule="auto"/>
        <w:jc w:val="both"/>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 xml:space="preserve">В </w:t>
      </w:r>
      <w:proofErr w:type="gramStart"/>
      <w:r w:rsidRPr="00992730">
        <w:rPr>
          <w:rFonts w:ascii="Times New Roman" w:eastAsia="Times New Roman" w:hAnsi="Times New Roman" w:cs="Times New Roman"/>
          <w:sz w:val="26"/>
          <w:szCs w:val="26"/>
        </w:rPr>
        <w:t>рамках</w:t>
      </w:r>
      <w:proofErr w:type="gramEnd"/>
      <w:r w:rsidRPr="00992730">
        <w:rPr>
          <w:rFonts w:ascii="Times New Roman" w:eastAsia="Times New Roman" w:hAnsi="Times New Roman" w:cs="Times New Roman"/>
          <w:sz w:val="26"/>
          <w:szCs w:val="26"/>
        </w:rPr>
        <w:t xml:space="preserve"> подпрограммы реализуется:</w:t>
      </w:r>
    </w:p>
    <w:p w:rsidR="0065343A" w:rsidRPr="00992730" w:rsidRDefault="0065343A" w:rsidP="00992730">
      <w:pPr>
        <w:spacing w:after="0" w:line="240" w:lineRule="auto"/>
        <w:jc w:val="both"/>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 xml:space="preserve">4.1. установление контакта с инвалидом в </w:t>
      </w:r>
      <w:proofErr w:type="gramStart"/>
      <w:r w:rsidRPr="00992730">
        <w:rPr>
          <w:rFonts w:ascii="Times New Roman" w:eastAsia="Times New Roman" w:hAnsi="Times New Roman" w:cs="Times New Roman"/>
          <w:sz w:val="26"/>
          <w:szCs w:val="26"/>
        </w:rPr>
        <w:t>целях</w:t>
      </w:r>
      <w:proofErr w:type="gramEnd"/>
      <w:r w:rsidRPr="00992730">
        <w:rPr>
          <w:rFonts w:ascii="Times New Roman" w:eastAsia="Times New Roman" w:hAnsi="Times New Roman" w:cs="Times New Roman"/>
          <w:sz w:val="26"/>
          <w:szCs w:val="26"/>
        </w:rPr>
        <w:t xml:space="preserve"> выявления барьеров, препятствующих трудоустройству, и оказание содействия в поиске работодателя.</w:t>
      </w:r>
    </w:p>
    <w:p w:rsidR="0065343A" w:rsidRPr="00992730" w:rsidRDefault="0065343A" w:rsidP="00992730">
      <w:pPr>
        <w:spacing w:after="0" w:line="240" w:lineRule="auto"/>
        <w:jc w:val="both"/>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 xml:space="preserve">4.2. содействие в </w:t>
      </w:r>
      <w:proofErr w:type="gramStart"/>
      <w:r w:rsidRPr="00992730">
        <w:rPr>
          <w:rFonts w:ascii="Times New Roman" w:eastAsia="Times New Roman" w:hAnsi="Times New Roman" w:cs="Times New Roman"/>
          <w:sz w:val="26"/>
          <w:szCs w:val="26"/>
        </w:rPr>
        <w:t>составлении</w:t>
      </w:r>
      <w:proofErr w:type="gramEnd"/>
      <w:r w:rsidRPr="00992730">
        <w:rPr>
          <w:rFonts w:ascii="Times New Roman" w:eastAsia="Times New Roman" w:hAnsi="Times New Roman" w:cs="Times New Roman"/>
          <w:sz w:val="26"/>
          <w:szCs w:val="26"/>
        </w:rPr>
        <w:t xml:space="preserve"> резюме, его направление работодателям (как потенциальным, так и желающим взять на работу конкретного инвалида).</w:t>
      </w:r>
    </w:p>
    <w:p w:rsidR="0065343A" w:rsidRPr="00992730" w:rsidRDefault="0065343A" w:rsidP="00992730">
      <w:pPr>
        <w:spacing w:after="0" w:line="240" w:lineRule="auto"/>
        <w:jc w:val="both"/>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4.3. Содействие в организации собеседования инвалида и работодателя при трудоустройстве.</w:t>
      </w:r>
    </w:p>
    <w:p w:rsidR="0065343A" w:rsidRPr="00992730" w:rsidRDefault="0065343A" w:rsidP="00992730">
      <w:pPr>
        <w:spacing w:after="0" w:line="240" w:lineRule="auto"/>
        <w:jc w:val="both"/>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4.4. содействие при адаптации на рабочем месте (в течение определенного периода времени), в том числе силами наставника.</w:t>
      </w:r>
    </w:p>
    <w:p w:rsidR="0065343A" w:rsidRPr="00992730" w:rsidRDefault="0065343A" w:rsidP="00992730">
      <w:pPr>
        <w:spacing w:after="0" w:line="240" w:lineRule="auto"/>
        <w:jc w:val="both"/>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4.5. организация проведения мероприятий по профессиональному обучению и дополнительному профессиональному образованию инвалидов, являющихся безработными.</w:t>
      </w:r>
    </w:p>
    <w:p w:rsidR="0065343A" w:rsidRPr="00992730" w:rsidRDefault="0065343A" w:rsidP="00992730">
      <w:pPr>
        <w:autoSpaceDE w:val="0"/>
        <w:autoSpaceDN w:val="0"/>
        <w:adjustRightInd w:val="0"/>
        <w:spacing w:after="0" w:line="240" w:lineRule="auto"/>
        <w:jc w:val="both"/>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 xml:space="preserve">Подпрограмма имеет выраженную социальную направленность, проявляющуюся в </w:t>
      </w:r>
      <w:proofErr w:type="gramStart"/>
      <w:r w:rsidRPr="00992730">
        <w:rPr>
          <w:rFonts w:ascii="Times New Roman" w:eastAsia="Times New Roman" w:hAnsi="Times New Roman" w:cs="Times New Roman"/>
          <w:sz w:val="26"/>
          <w:szCs w:val="26"/>
        </w:rPr>
        <w:t>содействии</w:t>
      </w:r>
      <w:proofErr w:type="gramEnd"/>
      <w:r w:rsidRPr="00992730">
        <w:rPr>
          <w:rFonts w:ascii="Times New Roman" w:eastAsia="Times New Roman" w:hAnsi="Times New Roman" w:cs="Times New Roman"/>
          <w:sz w:val="26"/>
          <w:szCs w:val="26"/>
        </w:rPr>
        <w:t xml:space="preserve"> трудоустройству категорий граждан, отличающихся более низкой конкурентоспособностью на рынке труда.</w:t>
      </w:r>
    </w:p>
    <w:p w:rsidR="0065343A" w:rsidRPr="00992730" w:rsidRDefault="0065343A" w:rsidP="00992730">
      <w:pPr>
        <w:autoSpaceDE w:val="0"/>
        <w:autoSpaceDN w:val="0"/>
        <w:adjustRightInd w:val="0"/>
        <w:spacing w:after="0" w:line="240" w:lineRule="auto"/>
        <w:jc w:val="both"/>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 xml:space="preserve">Результаты реализации мероприятий подпрограммы будут оказывать позитивное влияние на рост уровня занятости инвалидов, обеспечение стабильности на рынке труда и на достижение одной из основных целей </w:t>
      </w:r>
      <w:hyperlink r:id="rId21" w:history="1">
        <w:r w:rsidRPr="00992730">
          <w:rPr>
            <w:rFonts w:ascii="Times New Roman" w:eastAsia="Times New Roman" w:hAnsi="Times New Roman" w:cs="Times New Roman"/>
            <w:sz w:val="26"/>
            <w:szCs w:val="26"/>
          </w:rPr>
          <w:t>Стратегии</w:t>
        </w:r>
      </w:hyperlink>
      <w:r w:rsidRPr="00992730">
        <w:rPr>
          <w:rFonts w:ascii="Times New Roman" w:eastAsia="Times New Roman" w:hAnsi="Times New Roman" w:cs="Times New Roman"/>
          <w:sz w:val="26"/>
          <w:szCs w:val="26"/>
        </w:rPr>
        <w:t xml:space="preserve"> социально-экономического развития Чувашской Республики до 2035 года - повышение уровня и качества жизни населения.</w:t>
      </w:r>
    </w:p>
    <w:p w:rsidR="0065343A" w:rsidRPr="00992730" w:rsidRDefault="0065343A" w:rsidP="00992730">
      <w:pPr>
        <w:autoSpaceDE w:val="0"/>
        <w:autoSpaceDN w:val="0"/>
        <w:adjustRightInd w:val="0"/>
        <w:spacing w:after="0" w:line="240" w:lineRule="auto"/>
        <w:jc w:val="both"/>
        <w:rPr>
          <w:rFonts w:ascii="Times New Roman" w:eastAsia="Times New Roman" w:hAnsi="Times New Roman" w:cs="Times New Roman"/>
          <w:sz w:val="26"/>
          <w:szCs w:val="26"/>
        </w:rPr>
      </w:pPr>
    </w:p>
    <w:p w:rsidR="0065343A" w:rsidRPr="00992730" w:rsidRDefault="0065343A" w:rsidP="00992730">
      <w:pPr>
        <w:autoSpaceDE w:val="0"/>
        <w:autoSpaceDN w:val="0"/>
        <w:adjustRightInd w:val="0"/>
        <w:spacing w:after="0" w:line="240" w:lineRule="auto"/>
        <w:jc w:val="both"/>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Подпрограмма реализуется в период с 2019 по 2035 год:</w:t>
      </w:r>
    </w:p>
    <w:p w:rsidR="0065343A" w:rsidRPr="00992730" w:rsidRDefault="0065343A" w:rsidP="00992730">
      <w:pPr>
        <w:autoSpaceDE w:val="0"/>
        <w:autoSpaceDN w:val="0"/>
        <w:adjustRightInd w:val="0"/>
        <w:spacing w:after="0" w:line="240" w:lineRule="auto"/>
        <w:jc w:val="both"/>
        <w:rPr>
          <w:rFonts w:ascii="Times New Roman" w:eastAsia="Times New Roman" w:hAnsi="Times New Roman" w:cs="Times New Roman"/>
          <w:sz w:val="26"/>
          <w:szCs w:val="26"/>
        </w:rPr>
      </w:pPr>
    </w:p>
    <w:p w:rsidR="0065343A" w:rsidRPr="00992730" w:rsidRDefault="0065343A" w:rsidP="00992730">
      <w:pPr>
        <w:keepNext/>
        <w:suppressAutoHyphens/>
        <w:spacing w:after="0" w:line="240" w:lineRule="auto"/>
        <w:jc w:val="center"/>
        <w:outlineLvl w:val="2"/>
        <w:rPr>
          <w:rFonts w:ascii="Times New Roman" w:eastAsia="Times New Roman" w:hAnsi="Times New Roman" w:cs="Times New Roman"/>
          <w:b/>
          <w:bCs/>
          <w:kern w:val="36"/>
          <w:sz w:val="26"/>
          <w:szCs w:val="26"/>
        </w:rPr>
      </w:pPr>
      <w:r w:rsidRPr="00992730">
        <w:rPr>
          <w:rFonts w:ascii="Times New Roman" w:eastAsia="Times New Roman" w:hAnsi="Times New Roman" w:cs="Times New Roman"/>
          <w:b/>
          <w:bCs/>
          <w:kern w:val="36"/>
          <w:sz w:val="26"/>
          <w:szCs w:val="26"/>
        </w:rPr>
        <w:t>Раздел V. Ресурсное обеспечение муниципальной подпрограммы</w:t>
      </w:r>
    </w:p>
    <w:p w:rsidR="0065343A" w:rsidRPr="00992730" w:rsidRDefault="0065343A" w:rsidP="00992730">
      <w:pPr>
        <w:suppressAutoHyphens/>
        <w:spacing w:after="0" w:line="240" w:lineRule="auto"/>
        <w:rPr>
          <w:rFonts w:ascii="Times New Roman" w:eastAsia="Times New Roman" w:hAnsi="Times New Roman" w:cs="Times New Roman"/>
          <w:sz w:val="26"/>
          <w:szCs w:val="26"/>
        </w:rPr>
      </w:pPr>
      <w:r w:rsidRPr="00992730">
        <w:rPr>
          <w:rFonts w:ascii="Times New Roman" w:eastAsia="Times New Roman" w:hAnsi="Times New Roman" w:cs="Times New Roman"/>
          <w:sz w:val="26"/>
          <w:szCs w:val="26"/>
        </w:rPr>
        <w:t>Объемы и источники финансирования муниципальной программы уточняются при формировании консолидированного бюджета Ибресинского района Чувашской Республики на очередной финансовый год и плановый период.</w:t>
      </w:r>
    </w:p>
    <w:p w:rsidR="0065343A" w:rsidRPr="00992730" w:rsidRDefault="0065343A" w:rsidP="00992730">
      <w:pPr>
        <w:keepNext/>
        <w:suppressAutoHyphens/>
        <w:spacing w:after="0" w:line="240" w:lineRule="auto"/>
        <w:jc w:val="both"/>
        <w:outlineLvl w:val="2"/>
        <w:rPr>
          <w:rFonts w:ascii="Times New Roman" w:eastAsia="Times New Roman" w:hAnsi="Times New Roman" w:cs="Times New Roman"/>
          <w:bCs/>
          <w:sz w:val="26"/>
          <w:szCs w:val="26"/>
        </w:rPr>
      </w:pPr>
      <w:r w:rsidRPr="00992730">
        <w:rPr>
          <w:rFonts w:ascii="Times New Roman" w:eastAsia="Times New Roman" w:hAnsi="Times New Roman" w:cs="Times New Roman"/>
          <w:bCs/>
          <w:sz w:val="26"/>
          <w:szCs w:val="26"/>
        </w:rPr>
        <w:t>Изменение объемов финансирования подпрограммы осуществляется путем внесения изменений в настоящее Постановление.</w:t>
      </w:r>
    </w:p>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24"/>
          <w:szCs w:val="24"/>
        </w:rPr>
      </w:pPr>
    </w:p>
    <w:p w:rsidR="0065343A" w:rsidRPr="0065343A" w:rsidRDefault="0065343A" w:rsidP="0065343A">
      <w:pPr>
        <w:autoSpaceDE w:val="0"/>
        <w:autoSpaceDN w:val="0"/>
        <w:adjustRightInd w:val="0"/>
        <w:spacing w:after="0" w:line="240" w:lineRule="auto"/>
        <w:ind w:firstLine="709"/>
        <w:jc w:val="right"/>
        <w:rPr>
          <w:rFonts w:ascii="Times New Roman" w:eastAsia="Times New Roman" w:hAnsi="Times New Roman" w:cs="Times New Roman"/>
          <w:sz w:val="24"/>
          <w:szCs w:val="24"/>
        </w:rPr>
        <w:sectPr w:rsidR="0065343A" w:rsidRPr="0065343A" w:rsidSect="00127421">
          <w:pgSz w:w="11906" w:h="16838"/>
          <w:pgMar w:top="567" w:right="567" w:bottom="1021" w:left="992" w:header="709" w:footer="709" w:gutter="0"/>
          <w:cols w:space="708"/>
          <w:docGrid w:linePitch="360"/>
        </w:sectPr>
      </w:pPr>
    </w:p>
    <w:p w:rsidR="0065343A" w:rsidRPr="0065343A" w:rsidRDefault="0065343A" w:rsidP="0065343A">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5343A" w:rsidRPr="0065343A" w:rsidRDefault="0065343A" w:rsidP="0065343A">
      <w:pPr>
        <w:spacing w:after="0"/>
        <w:jc w:val="right"/>
        <w:rPr>
          <w:rFonts w:ascii="Times New Roman" w:eastAsia="Times New Roman" w:hAnsi="Times New Roman" w:cs="Times New Roman"/>
          <w:b/>
          <w:bCs/>
          <w:color w:val="26282F"/>
          <w:sz w:val="18"/>
        </w:rPr>
      </w:pPr>
      <w:r w:rsidRPr="0065343A">
        <w:rPr>
          <w:rFonts w:ascii="Times New Roman" w:eastAsia="Times New Roman" w:hAnsi="Times New Roman" w:cs="Times New Roman"/>
          <w:b/>
          <w:bCs/>
          <w:color w:val="26282F"/>
          <w:sz w:val="18"/>
        </w:rPr>
        <w:t>Приложение</w:t>
      </w:r>
      <w:r w:rsidRPr="0065343A">
        <w:rPr>
          <w:rFonts w:ascii="Times New Roman" w:eastAsia="Times New Roman" w:hAnsi="Times New Roman" w:cs="Times New Roman"/>
          <w:b/>
          <w:bCs/>
          <w:color w:val="26282F"/>
          <w:sz w:val="18"/>
        </w:rPr>
        <w:br/>
        <w:t xml:space="preserve">к </w:t>
      </w:r>
      <w:hyperlink w:anchor="sub_4000" w:history="1">
        <w:proofErr w:type="spellStart"/>
        <w:r w:rsidRPr="0065343A">
          <w:rPr>
            <w:rFonts w:ascii="Times New Roman" w:eastAsia="Times New Roman" w:hAnsi="Times New Roman" w:cs="Times New Roman"/>
            <w:color w:val="106BBE"/>
            <w:sz w:val="18"/>
          </w:rPr>
          <w:t>подпрограмме</w:t>
        </w:r>
      </w:hyperlink>
      <w:r w:rsidRPr="0065343A">
        <w:rPr>
          <w:rFonts w:ascii="Times New Roman" w:eastAsia="Times New Roman" w:hAnsi="Times New Roman" w:cs="Times New Roman"/>
          <w:b/>
          <w:bCs/>
          <w:color w:val="26282F"/>
          <w:sz w:val="18"/>
        </w:rPr>
        <w:t>«Сопровождение</w:t>
      </w:r>
      <w:proofErr w:type="spellEnd"/>
      <w:r w:rsidRPr="0065343A">
        <w:rPr>
          <w:rFonts w:ascii="Times New Roman" w:eastAsia="Times New Roman" w:hAnsi="Times New Roman" w:cs="Times New Roman"/>
          <w:b/>
          <w:bCs/>
          <w:color w:val="26282F"/>
          <w:sz w:val="18"/>
        </w:rPr>
        <w:t xml:space="preserve"> </w:t>
      </w:r>
      <w:proofErr w:type="spellStart"/>
      <w:r w:rsidRPr="0065343A">
        <w:rPr>
          <w:rFonts w:ascii="Times New Roman" w:eastAsia="Times New Roman" w:hAnsi="Times New Roman" w:cs="Times New Roman"/>
          <w:b/>
          <w:bCs/>
          <w:color w:val="26282F"/>
          <w:sz w:val="18"/>
        </w:rPr>
        <w:t>инвалидовмолодого</w:t>
      </w:r>
      <w:proofErr w:type="spellEnd"/>
      <w:r w:rsidRPr="0065343A">
        <w:rPr>
          <w:rFonts w:ascii="Times New Roman" w:eastAsia="Times New Roman" w:hAnsi="Times New Roman" w:cs="Times New Roman"/>
          <w:b/>
          <w:bCs/>
          <w:color w:val="26282F"/>
          <w:sz w:val="18"/>
        </w:rPr>
        <w:t xml:space="preserve"> возраста при получении ими</w:t>
      </w:r>
    </w:p>
    <w:p w:rsidR="0065343A" w:rsidRPr="0065343A" w:rsidRDefault="0065343A" w:rsidP="0065343A">
      <w:pPr>
        <w:spacing w:after="0"/>
        <w:jc w:val="right"/>
        <w:rPr>
          <w:rFonts w:ascii="Times New Roman" w:eastAsia="Times New Roman" w:hAnsi="Times New Roman" w:cs="Times New Roman"/>
          <w:b/>
          <w:bCs/>
          <w:color w:val="26282F"/>
          <w:sz w:val="18"/>
        </w:rPr>
      </w:pPr>
      <w:r w:rsidRPr="0065343A">
        <w:rPr>
          <w:rFonts w:ascii="Times New Roman" w:eastAsia="Times New Roman" w:hAnsi="Times New Roman" w:cs="Times New Roman"/>
          <w:b/>
          <w:bCs/>
          <w:color w:val="26282F"/>
          <w:sz w:val="18"/>
        </w:rPr>
        <w:t xml:space="preserve"> профессионального образования и содействие в последующем трудоустройстве»</w:t>
      </w:r>
      <w:r w:rsidRPr="0065343A">
        <w:rPr>
          <w:rFonts w:ascii="Times New Roman" w:eastAsia="Times New Roman" w:hAnsi="Times New Roman" w:cs="Times New Roman"/>
          <w:b/>
          <w:bCs/>
          <w:color w:val="26282F"/>
          <w:sz w:val="18"/>
        </w:rPr>
        <w:br/>
        <w:t>государственной программы Чувашской Республики</w:t>
      </w:r>
      <w:proofErr w:type="gramStart"/>
      <w:r w:rsidRPr="0065343A">
        <w:rPr>
          <w:rFonts w:ascii="Times New Roman" w:eastAsia="Times New Roman" w:hAnsi="Times New Roman" w:cs="Times New Roman"/>
          <w:b/>
          <w:bCs/>
          <w:color w:val="26282F"/>
          <w:sz w:val="18"/>
        </w:rPr>
        <w:t>"С</w:t>
      </w:r>
      <w:proofErr w:type="gramEnd"/>
      <w:r w:rsidRPr="0065343A">
        <w:rPr>
          <w:rFonts w:ascii="Times New Roman" w:eastAsia="Times New Roman" w:hAnsi="Times New Roman" w:cs="Times New Roman"/>
          <w:b/>
          <w:bCs/>
          <w:color w:val="26282F"/>
          <w:sz w:val="18"/>
        </w:rPr>
        <w:t>одействие занятости населения"</w:t>
      </w:r>
    </w:p>
    <w:p w:rsidR="0065343A" w:rsidRPr="0065343A" w:rsidRDefault="0065343A" w:rsidP="0065343A">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5343A" w:rsidRPr="0065343A" w:rsidRDefault="0065343A" w:rsidP="0065343A">
      <w:pPr>
        <w:autoSpaceDE w:val="0"/>
        <w:autoSpaceDN w:val="0"/>
        <w:adjustRightInd w:val="0"/>
        <w:jc w:val="both"/>
        <w:rPr>
          <w:rFonts w:ascii="Calibri" w:eastAsia="Times New Roman" w:hAnsi="Calibri" w:cs="Times New Roman"/>
          <w:sz w:val="26"/>
          <w:szCs w:val="26"/>
        </w:rPr>
      </w:pPr>
    </w:p>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24"/>
          <w:szCs w:val="24"/>
        </w:rPr>
      </w:pPr>
      <w:bookmarkStart w:id="6" w:name="Par237"/>
      <w:bookmarkEnd w:id="6"/>
      <w:r w:rsidRPr="0065343A">
        <w:rPr>
          <w:rFonts w:ascii="Times New Roman" w:eastAsia="Times New Roman" w:hAnsi="Times New Roman" w:cs="Times New Roman"/>
          <w:sz w:val="24"/>
          <w:szCs w:val="24"/>
        </w:rPr>
        <w:t>РЕСУРСНОЕ ОБЕСПЕЧЕНИЕ</w:t>
      </w:r>
    </w:p>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РЕАЛИЗАЦИИ ПОДПРОГРАММЫ «СОПРОВОЖДЕНИЕ ИНВАЛИДОВ</w:t>
      </w:r>
    </w:p>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МОЛОДОГО ВОЗРАСТА ПРИ ПОЛУЧЕНИИ ИМИ ПРОФЕССИОНАЛЬНОГО</w:t>
      </w:r>
    </w:p>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ОБРАЗОВАНИЯ И СОДЕЙСТВИЕ В ПОСЛЕДУЮЩЕМ ТРУДОУСТРОЙСТВЕ»</w:t>
      </w:r>
    </w:p>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ГОСУДАРСТВЕННОЙ ПРОГРАММЫ ЧУВАШСКОЙ РЕСПУБЛИКИ</w:t>
      </w:r>
    </w:p>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«СОДЕЙСТВИЕ ЗАНЯТОСТИ НАСЕЛЕНИЯ»</w:t>
      </w:r>
    </w:p>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24"/>
          <w:szCs w:val="24"/>
        </w:rPr>
      </w:pPr>
      <w:r w:rsidRPr="0065343A">
        <w:rPr>
          <w:rFonts w:ascii="Times New Roman" w:eastAsia="Times New Roman" w:hAnsi="Times New Roman" w:cs="Times New Roman"/>
          <w:sz w:val="24"/>
          <w:szCs w:val="24"/>
        </w:rPr>
        <w:t>ЗА СЧЕТ ВСЕХ ИСТОЧНИКОВ ФИНАНСИРОВАНИЯ</w:t>
      </w:r>
    </w:p>
    <w:p w:rsidR="0065343A" w:rsidRPr="0065343A" w:rsidRDefault="0065343A" w:rsidP="0065343A">
      <w:pPr>
        <w:tabs>
          <w:tab w:val="left" w:pos="2355"/>
          <w:tab w:val="left" w:pos="3345"/>
          <w:tab w:val="center" w:pos="5272"/>
          <w:tab w:val="center" w:pos="7285"/>
        </w:tabs>
        <w:rPr>
          <w:rFonts w:ascii="Calibri" w:eastAsia="Times New Roman" w:hAnsi="Calibri"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891"/>
        <w:gridCol w:w="307"/>
        <w:gridCol w:w="675"/>
        <w:gridCol w:w="814"/>
        <w:gridCol w:w="258"/>
        <w:gridCol w:w="1533"/>
        <w:gridCol w:w="1278"/>
        <w:gridCol w:w="1129"/>
        <w:gridCol w:w="820"/>
        <w:gridCol w:w="745"/>
        <w:gridCol w:w="948"/>
        <w:gridCol w:w="1316"/>
        <w:gridCol w:w="46"/>
        <w:gridCol w:w="453"/>
        <w:gridCol w:w="485"/>
        <w:gridCol w:w="485"/>
        <w:gridCol w:w="485"/>
        <w:gridCol w:w="485"/>
        <w:gridCol w:w="485"/>
        <w:gridCol w:w="485"/>
        <w:gridCol w:w="498"/>
        <w:gridCol w:w="498"/>
      </w:tblGrid>
      <w:tr w:rsidR="0065343A" w:rsidRPr="0065343A" w:rsidTr="0065343A">
        <w:tc>
          <w:tcPr>
            <w:tcW w:w="362" w:type="pct"/>
            <w:gridSpan w:val="2"/>
            <w:vMerge w:val="restart"/>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Статус</w:t>
            </w:r>
          </w:p>
        </w:tc>
        <w:tc>
          <w:tcPr>
            <w:tcW w:w="497" w:type="pct"/>
            <w:gridSpan w:val="2"/>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Наименование подпрограммы государственной программы Чувашской Республики (основного мероприятия, мероприятия)</w:t>
            </w:r>
          </w:p>
        </w:tc>
        <w:tc>
          <w:tcPr>
            <w:tcW w:w="317" w:type="pct"/>
            <w:gridSpan w:val="2"/>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Задача подпрограммы государственной программы Чувашской Республики</w:t>
            </w:r>
          </w:p>
        </w:tc>
        <w:tc>
          <w:tcPr>
            <w:tcW w:w="452" w:type="pct"/>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Ответственный исполнитель, соисполнитель, участники</w:t>
            </w:r>
          </w:p>
        </w:tc>
        <w:tc>
          <w:tcPr>
            <w:tcW w:w="796" w:type="pct"/>
            <w:gridSpan w:val="4"/>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Код бюджетной классификации</w:t>
            </w:r>
          </w:p>
        </w:tc>
        <w:tc>
          <w:tcPr>
            <w:tcW w:w="271" w:type="pct"/>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Источники финансирования</w:t>
            </w:r>
          </w:p>
        </w:tc>
        <w:tc>
          <w:tcPr>
            <w:tcW w:w="2305" w:type="pct"/>
            <w:gridSpan w:val="10"/>
            <w:tcBorders>
              <w:top w:val="single" w:sz="4" w:space="0" w:color="auto"/>
              <w:left w:val="single" w:sz="4" w:space="0" w:color="auto"/>
              <w:bottom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Расходы по годам, тыс. рублей</w:t>
            </w:r>
          </w:p>
        </w:tc>
      </w:tr>
      <w:tr w:rsidR="0065343A" w:rsidRPr="0065343A" w:rsidTr="0065343A">
        <w:tc>
          <w:tcPr>
            <w:tcW w:w="362" w:type="pct"/>
            <w:gridSpan w:val="2"/>
            <w:vMerge/>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497" w:type="pct"/>
            <w:gridSpan w:val="2"/>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317" w:type="pct"/>
            <w:gridSpan w:val="2"/>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452" w:type="pct"/>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18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главный распорядитель бюджетных средств</w:t>
            </w:r>
          </w:p>
        </w:tc>
        <w:tc>
          <w:tcPr>
            <w:tcW w:w="199"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раздел, подраздел</w:t>
            </w:r>
          </w:p>
        </w:tc>
        <w:tc>
          <w:tcPr>
            <w:tcW w:w="25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целевая статья расходов</w:t>
            </w:r>
          </w:p>
        </w:tc>
        <w:tc>
          <w:tcPr>
            <w:tcW w:w="1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группа (подгруппа) вида расходов</w:t>
            </w:r>
          </w:p>
        </w:tc>
        <w:tc>
          <w:tcPr>
            <w:tcW w:w="271" w:type="pct"/>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71" w:type="pct"/>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2019</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2020</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2021</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2022</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2023</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2024</w:t>
            </w:r>
          </w:p>
        </w:tc>
        <w:tc>
          <w:tcPr>
            <w:tcW w:w="226"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2025</w:t>
            </w:r>
          </w:p>
        </w:tc>
        <w:tc>
          <w:tcPr>
            <w:tcW w:w="226"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2026-2030</w:t>
            </w:r>
          </w:p>
        </w:tc>
        <w:tc>
          <w:tcPr>
            <w:tcW w:w="227" w:type="pct"/>
            <w:tcBorders>
              <w:top w:val="single" w:sz="4" w:space="0" w:color="auto"/>
              <w:left w:val="single" w:sz="4" w:space="0" w:color="auto"/>
              <w:bottom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2031-2035</w:t>
            </w:r>
          </w:p>
        </w:tc>
      </w:tr>
      <w:tr w:rsidR="0065343A" w:rsidRPr="0065343A" w:rsidTr="0065343A">
        <w:tc>
          <w:tcPr>
            <w:tcW w:w="362" w:type="pct"/>
            <w:gridSpan w:val="2"/>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w:t>
            </w:r>
          </w:p>
        </w:tc>
        <w:tc>
          <w:tcPr>
            <w:tcW w:w="497" w:type="pct"/>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2</w:t>
            </w:r>
          </w:p>
        </w:tc>
        <w:tc>
          <w:tcPr>
            <w:tcW w:w="317" w:type="pct"/>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3</w:t>
            </w:r>
          </w:p>
        </w:tc>
        <w:tc>
          <w:tcPr>
            <w:tcW w:w="452"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4</w:t>
            </w:r>
          </w:p>
        </w:tc>
        <w:tc>
          <w:tcPr>
            <w:tcW w:w="18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5</w:t>
            </w:r>
          </w:p>
        </w:tc>
        <w:tc>
          <w:tcPr>
            <w:tcW w:w="199"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w:t>
            </w:r>
          </w:p>
        </w:tc>
        <w:tc>
          <w:tcPr>
            <w:tcW w:w="25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7</w:t>
            </w:r>
          </w:p>
        </w:tc>
        <w:tc>
          <w:tcPr>
            <w:tcW w:w="1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9</w:t>
            </w:r>
          </w:p>
        </w:tc>
        <w:tc>
          <w:tcPr>
            <w:tcW w:w="271" w:type="pct"/>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10</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11</w:t>
            </w:r>
          </w:p>
        </w:tc>
        <w:tc>
          <w:tcPr>
            <w:tcW w:w="226"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12</w:t>
            </w:r>
          </w:p>
        </w:tc>
        <w:tc>
          <w:tcPr>
            <w:tcW w:w="226"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13</w:t>
            </w:r>
          </w:p>
        </w:tc>
        <w:tc>
          <w:tcPr>
            <w:tcW w:w="227" w:type="pct"/>
            <w:tcBorders>
              <w:top w:val="single" w:sz="4" w:space="0" w:color="auto"/>
              <w:left w:val="single" w:sz="4" w:space="0" w:color="auto"/>
              <w:bottom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14</w:t>
            </w:r>
          </w:p>
        </w:tc>
      </w:tr>
      <w:tr w:rsidR="0065343A" w:rsidRPr="0065343A" w:rsidTr="0065343A">
        <w:tc>
          <w:tcPr>
            <w:tcW w:w="362" w:type="pct"/>
            <w:gridSpan w:val="2"/>
            <w:vMerge w:val="restart"/>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Подпрограмма</w:t>
            </w:r>
          </w:p>
        </w:tc>
        <w:tc>
          <w:tcPr>
            <w:tcW w:w="497" w:type="pct"/>
            <w:gridSpan w:val="2"/>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«Сопровождение инвалидов молодого возраста при получении ими профессионального образования и содействие в </w:t>
            </w:r>
            <w:r w:rsidRPr="0065343A">
              <w:rPr>
                <w:rFonts w:ascii="Times New Roman" w:eastAsia="Times New Roman" w:hAnsi="Times New Roman" w:cs="Times New Roman"/>
                <w:sz w:val="18"/>
                <w:szCs w:val="18"/>
              </w:rPr>
              <w:lastRenderedPageBreak/>
              <w:t>последующем трудоустройстве»</w:t>
            </w:r>
          </w:p>
        </w:tc>
        <w:tc>
          <w:tcPr>
            <w:tcW w:w="317" w:type="pct"/>
            <w:gridSpan w:val="2"/>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p>
        </w:tc>
        <w:tc>
          <w:tcPr>
            <w:tcW w:w="452" w:type="pct"/>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ответственный исполнитель </w:t>
            </w:r>
            <w:proofErr w:type="gramStart"/>
            <w:r w:rsidRPr="0065343A">
              <w:rPr>
                <w:rFonts w:ascii="Times New Roman" w:eastAsia="Times New Roman" w:hAnsi="Times New Roman" w:cs="Times New Roman"/>
                <w:sz w:val="18"/>
                <w:szCs w:val="18"/>
              </w:rPr>
              <w:t>–Ц</w:t>
            </w:r>
            <w:proofErr w:type="gramEnd"/>
            <w:r w:rsidRPr="0065343A">
              <w:rPr>
                <w:rFonts w:ascii="Times New Roman" w:eastAsia="Times New Roman" w:hAnsi="Times New Roman" w:cs="Times New Roman"/>
                <w:sz w:val="18"/>
                <w:szCs w:val="18"/>
              </w:rPr>
              <w:t>ентр занятости</w:t>
            </w:r>
          </w:p>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соисполнитель </w:t>
            </w:r>
            <w:proofErr w:type="gramStart"/>
            <w:r w:rsidRPr="0065343A">
              <w:rPr>
                <w:rFonts w:ascii="Times New Roman" w:eastAsia="Times New Roman" w:hAnsi="Times New Roman" w:cs="Times New Roman"/>
                <w:sz w:val="18"/>
                <w:szCs w:val="18"/>
              </w:rPr>
              <w:t>–о</w:t>
            </w:r>
            <w:proofErr w:type="gramEnd"/>
            <w:r w:rsidRPr="0065343A">
              <w:rPr>
                <w:rFonts w:ascii="Times New Roman" w:eastAsia="Times New Roman" w:hAnsi="Times New Roman" w:cs="Times New Roman"/>
                <w:sz w:val="18"/>
                <w:szCs w:val="18"/>
              </w:rPr>
              <w:t>тдел образования;</w:t>
            </w:r>
          </w:p>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участники - </w:t>
            </w:r>
            <w:r w:rsidRPr="0065343A">
              <w:rPr>
                <w:rFonts w:ascii="Times New Roman" w:eastAsia="Times New Roman" w:hAnsi="Times New Roman" w:cs="Times New Roman"/>
                <w:sz w:val="18"/>
                <w:szCs w:val="18"/>
              </w:rPr>
              <w:lastRenderedPageBreak/>
              <w:t>органы местного самоуправления, работодатели</w:t>
            </w:r>
          </w:p>
        </w:tc>
        <w:tc>
          <w:tcPr>
            <w:tcW w:w="18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p>
        </w:tc>
        <w:tc>
          <w:tcPr>
            <w:tcW w:w="199"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p>
        </w:tc>
        <w:tc>
          <w:tcPr>
            <w:tcW w:w="25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p>
        </w:tc>
        <w:tc>
          <w:tcPr>
            <w:tcW w:w="1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всего</w:t>
            </w:r>
          </w:p>
        </w:tc>
        <w:tc>
          <w:tcPr>
            <w:tcW w:w="271" w:type="pct"/>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226"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226"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149,9</w:t>
            </w:r>
          </w:p>
        </w:tc>
        <w:tc>
          <w:tcPr>
            <w:tcW w:w="227" w:type="pct"/>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149,9</w:t>
            </w:r>
          </w:p>
        </w:tc>
      </w:tr>
      <w:tr w:rsidR="0065343A" w:rsidRPr="0065343A" w:rsidTr="0065343A">
        <w:tc>
          <w:tcPr>
            <w:tcW w:w="362" w:type="pct"/>
            <w:gridSpan w:val="2"/>
            <w:vMerge/>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497" w:type="pct"/>
            <w:gridSpan w:val="2"/>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317" w:type="pct"/>
            <w:gridSpan w:val="2"/>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452" w:type="pct"/>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18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9"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5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республиканский бюджет Чувашской Республики</w:t>
            </w:r>
          </w:p>
        </w:tc>
        <w:tc>
          <w:tcPr>
            <w:tcW w:w="271" w:type="pct"/>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226"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29,98</w:t>
            </w:r>
          </w:p>
        </w:tc>
        <w:tc>
          <w:tcPr>
            <w:tcW w:w="226"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149,9</w:t>
            </w:r>
          </w:p>
        </w:tc>
        <w:tc>
          <w:tcPr>
            <w:tcW w:w="227" w:type="pct"/>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rPr>
              <w:t>149,9</w:t>
            </w:r>
          </w:p>
        </w:tc>
      </w:tr>
      <w:tr w:rsidR="0065343A" w:rsidRPr="0065343A" w:rsidTr="0065343A">
        <w:tc>
          <w:tcPr>
            <w:tcW w:w="362" w:type="pct"/>
            <w:gridSpan w:val="2"/>
            <w:vMerge/>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497" w:type="pct"/>
            <w:gridSpan w:val="2"/>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317" w:type="pct"/>
            <w:gridSpan w:val="2"/>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452" w:type="pct"/>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18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9"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5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местные бюджеты</w:t>
            </w:r>
          </w:p>
        </w:tc>
        <w:tc>
          <w:tcPr>
            <w:tcW w:w="271" w:type="pct"/>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27" w:type="pct"/>
            <w:tcBorders>
              <w:top w:val="single" w:sz="4" w:space="0" w:color="auto"/>
              <w:left w:val="single" w:sz="4" w:space="0" w:color="auto"/>
              <w:bottom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r>
      <w:tr w:rsidR="0065343A" w:rsidRPr="0065343A" w:rsidTr="0065343A">
        <w:tc>
          <w:tcPr>
            <w:tcW w:w="362" w:type="pct"/>
            <w:gridSpan w:val="2"/>
            <w:vMerge/>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497" w:type="pct"/>
            <w:gridSpan w:val="2"/>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317" w:type="pct"/>
            <w:gridSpan w:val="2"/>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452" w:type="pct"/>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18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9"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5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внебюджетные источники</w:t>
            </w:r>
          </w:p>
        </w:tc>
        <w:tc>
          <w:tcPr>
            <w:tcW w:w="271" w:type="pct"/>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27" w:type="pct"/>
            <w:tcBorders>
              <w:top w:val="single" w:sz="4" w:space="0" w:color="auto"/>
              <w:left w:val="single" w:sz="4" w:space="0" w:color="auto"/>
              <w:bottom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r>
      <w:tr w:rsidR="0065343A" w:rsidRPr="0065343A" w:rsidTr="0065343A">
        <w:tc>
          <w:tcPr>
            <w:tcW w:w="271" w:type="pct"/>
            <w:tcBorders>
              <w:top w:val="single" w:sz="4" w:space="0" w:color="auto"/>
              <w:bottom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316" w:type="pct"/>
            <w:gridSpan w:val="2"/>
            <w:tcBorders>
              <w:top w:val="single" w:sz="4" w:space="0" w:color="auto"/>
              <w:bottom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316" w:type="pct"/>
            <w:gridSpan w:val="2"/>
            <w:tcBorders>
              <w:top w:val="single" w:sz="4" w:space="0" w:color="auto"/>
              <w:bottom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72" w:type="pct"/>
            <w:tcBorders>
              <w:top w:val="single" w:sz="4" w:space="0" w:color="auto"/>
              <w:bottom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3824" w:type="pct"/>
            <w:gridSpan w:val="16"/>
            <w:tcBorders>
              <w:top w:val="single" w:sz="4" w:space="0" w:color="auto"/>
              <w:bottom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p>
        </w:tc>
      </w:tr>
      <w:tr w:rsidR="0065343A" w:rsidRPr="0065343A" w:rsidTr="0065343A">
        <w:tc>
          <w:tcPr>
            <w:tcW w:w="271" w:type="pct"/>
            <w:tcBorders>
              <w:top w:val="single" w:sz="4" w:space="0" w:color="auto"/>
              <w:bottom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316" w:type="pct"/>
            <w:gridSpan w:val="2"/>
            <w:tcBorders>
              <w:top w:val="single" w:sz="4" w:space="0" w:color="auto"/>
              <w:bottom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316" w:type="pct"/>
            <w:gridSpan w:val="2"/>
            <w:tcBorders>
              <w:top w:val="single" w:sz="4" w:space="0" w:color="auto"/>
              <w:bottom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72" w:type="pct"/>
            <w:tcBorders>
              <w:top w:val="single" w:sz="4" w:space="0" w:color="auto"/>
              <w:bottom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3824" w:type="pct"/>
            <w:gridSpan w:val="16"/>
            <w:tcBorders>
              <w:top w:val="single" w:sz="4" w:space="0" w:color="auto"/>
              <w:bottom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Цель «Содействие трудоустройству инвалидов молодого возраста при получении ими профессионального образования»</w:t>
            </w:r>
          </w:p>
        </w:tc>
      </w:tr>
      <w:tr w:rsidR="0065343A" w:rsidRPr="0065343A" w:rsidTr="0065343A">
        <w:tc>
          <w:tcPr>
            <w:tcW w:w="362" w:type="pct"/>
            <w:gridSpan w:val="2"/>
            <w:vMerge w:val="restart"/>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Основное мероприятие </w:t>
            </w:r>
          </w:p>
        </w:tc>
        <w:tc>
          <w:tcPr>
            <w:tcW w:w="497" w:type="pct"/>
            <w:gridSpan w:val="2"/>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Содействие инвалидам молодого возраста в трудоустройстве</w:t>
            </w:r>
          </w:p>
        </w:tc>
        <w:tc>
          <w:tcPr>
            <w:tcW w:w="317" w:type="pct"/>
            <w:gridSpan w:val="2"/>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создание специальных условий для  трудоустройства инвалидов молодого возраста;</w:t>
            </w:r>
          </w:p>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повышение конкурентоспособности на рынке труда инвалидов молодого возраста</w:t>
            </w:r>
          </w:p>
        </w:tc>
        <w:tc>
          <w:tcPr>
            <w:tcW w:w="452" w:type="pct"/>
            <w:vMerge w:val="restar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ответственный исполнитель </w:t>
            </w:r>
            <w:proofErr w:type="gramStart"/>
            <w:r w:rsidRPr="0065343A">
              <w:rPr>
                <w:rFonts w:ascii="Times New Roman" w:eastAsia="Times New Roman" w:hAnsi="Times New Roman" w:cs="Times New Roman"/>
                <w:sz w:val="18"/>
                <w:szCs w:val="18"/>
              </w:rPr>
              <w:t>–Ц</w:t>
            </w:r>
            <w:proofErr w:type="gramEnd"/>
            <w:r w:rsidRPr="0065343A">
              <w:rPr>
                <w:rFonts w:ascii="Times New Roman" w:eastAsia="Times New Roman" w:hAnsi="Times New Roman" w:cs="Times New Roman"/>
                <w:sz w:val="18"/>
                <w:szCs w:val="18"/>
              </w:rPr>
              <w:t>ентр занятости</w:t>
            </w:r>
          </w:p>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соисполнитель </w:t>
            </w:r>
            <w:proofErr w:type="gramStart"/>
            <w:r w:rsidRPr="0065343A">
              <w:rPr>
                <w:rFonts w:ascii="Times New Roman" w:eastAsia="Times New Roman" w:hAnsi="Times New Roman" w:cs="Times New Roman"/>
                <w:sz w:val="18"/>
                <w:szCs w:val="18"/>
              </w:rPr>
              <w:t>–о</w:t>
            </w:r>
            <w:proofErr w:type="gramEnd"/>
            <w:r w:rsidRPr="0065343A">
              <w:rPr>
                <w:rFonts w:ascii="Times New Roman" w:eastAsia="Times New Roman" w:hAnsi="Times New Roman" w:cs="Times New Roman"/>
                <w:sz w:val="18"/>
                <w:szCs w:val="18"/>
              </w:rPr>
              <w:t>тдел образования;</w:t>
            </w:r>
          </w:p>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участники - органы местного самоуправления, работодатели</w:t>
            </w:r>
          </w:p>
        </w:tc>
        <w:tc>
          <w:tcPr>
            <w:tcW w:w="18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p>
        </w:tc>
        <w:tc>
          <w:tcPr>
            <w:tcW w:w="199"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p>
        </w:tc>
        <w:tc>
          <w:tcPr>
            <w:tcW w:w="25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p>
        </w:tc>
        <w:tc>
          <w:tcPr>
            <w:tcW w:w="1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p>
        </w:tc>
        <w:tc>
          <w:tcPr>
            <w:tcW w:w="289" w:type="pct"/>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всего</w:t>
            </w:r>
          </w:p>
        </w:tc>
        <w:tc>
          <w:tcPr>
            <w:tcW w:w="25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x</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x</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x</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x</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x</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x</w:t>
            </w:r>
          </w:p>
        </w:tc>
        <w:tc>
          <w:tcPr>
            <w:tcW w:w="226"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x</w:t>
            </w:r>
          </w:p>
        </w:tc>
        <w:tc>
          <w:tcPr>
            <w:tcW w:w="226"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x</w:t>
            </w:r>
          </w:p>
        </w:tc>
        <w:tc>
          <w:tcPr>
            <w:tcW w:w="227" w:type="pct"/>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x</w:t>
            </w:r>
          </w:p>
        </w:tc>
      </w:tr>
      <w:tr w:rsidR="0065343A" w:rsidRPr="0065343A" w:rsidTr="0065343A">
        <w:tc>
          <w:tcPr>
            <w:tcW w:w="362" w:type="pct"/>
            <w:gridSpan w:val="2"/>
            <w:vMerge/>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497" w:type="pct"/>
            <w:gridSpan w:val="2"/>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317" w:type="pct"/>
            <w:gridSpan w:val="2"/>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452" w:type="pct"/>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18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856</w:t>
            </w:r>
          </w:p>
        </w:tc>
        <w:tc>
          <w:tcPr>
            <w:tcW w:w="199"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5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89" w:type="pct"/>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республиканский бюджет Чувашской Республики</w:t>
            </w:r>
          </w:p>
        </w:tc>
        <w:tc>
          <w:tcPr>
            <w:tcW w:w="25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x</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x</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x</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x</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x</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x</w:t>
            </w:r>
          </w:p>
        </w:tc>
        <w:tc>
          <w:tcPr>
            <w:tcW w:w="226"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x</w:t>
            </w:r>
          </w:p>
        </w:tc>
        <w:tc>
          <w:tcPr>
            <w:tcW w:w="226"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x</w:t>
            </w:r>
          </w:p>
        </w:tc>
        <w:tc>
          <w:tcPr>
            <w:tcW w:w="227" w:type="pct"/>
            <w:tcBorders>
              <w:top w:val="single" w:sz="4" w:space="0" w:color="auto"/>
              <w:left w:val="single" w:sz="4" w:space="0" w:color="auto"/>
              <w:bottom w:val="single" w:sz="4" w:space="0" w:color="auto"/>
            </w:tcBorders>
          </w:tcPr>
          <w:p w:rsidR="0065343A" w:rsidRPr="0065343A" w:rsidRDefault="0065343A" w:rsidP="0065343A">
            <w:pPr>
              <w:rPr>
                <w:rFonts w:ascii="Calibri" w:eastAsia="Times New Roman" w:hAnsi="Calibri" w:cs="Times New Roman"/>
              </w:rPr>
            </w:pPr>
            <w:r w:rsidRPr="0065343A">
              <w:rPr>
                <w:rFonts w:ascii="Times New Roman" w:eastAsia="Times New Roman" w:hAnsi="Times New Roman" w:cs="Times New Roman"/>
                <w:sz w:val="18"/>
                <w:szCs w:val="18"/>
                <w:lang w:val="en-US"/>
              </w:rPr>
              <w:t>x</w:t>
            </w:r>
          </w:p>
        </w:tc>
      </w:tr>
      <w:tr w:rsidR="0065343A" w:rsidRPr="0065343A" w:rsidTr="0065343A">
        <w:tc>
          <w:tcPr>
            <w:tcW w:w="362" w:type="pct"/>
            <w:gridSpan w:val="2"/>
            <w:vMerge/>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497" w:type="pct"/>
            <w:gridSpan w:val="2"/>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317" w:type="pct"/>
            <w:gridSpan w:val="2"/>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452" w:type="pct"/>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18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9"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5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89" w:type="pct"/>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местные бюджеты</w:t>
            </w:r>
          </w:p>
        </w:tc>
        <w:tc>
          <w:tcPr>
            <w:tcW w:w="25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27" w:type="pct"/>
            <w:tcBorders>
              <w:top w:val="single" w:sz="4" w:space="0" w:color="auto"/>
              <w:left w:val="single" w:sz="4" w:space="0" w:color="auto"/>
              <w:bottom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r>
      <w:tr w:rsidR="0065343A" w:rsidRPr="0065343A" w:rsidTr="0065343A">
        <w:tc>
          <w:tcPr>
            <w:tcW w:w="362" w:type="pct"/>
            <w:gridSpan w:val="2"/>
            <w:vMerge/>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497" w:type="pct"/>
            <w:gridSpan w:val="2"/>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317" w:type="pct"/>
            <w:gridSpan w:val="2"/>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452" w:type="pct"/>
            <w:vMerge/>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p>
        </w:tc>
        <w:tc>
          <w:tcPr>
            <w:tcW w:w="18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99"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5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16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89" w:type="pct"/>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внебюджетные источники</w:t>
            </w:r>
          </w:p>
        </w:tc>
        <w:tc>
          <w:tcPr>
            <w:tcW w:w="25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х</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26"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c>
          <w:tcPr>
            <w:tcW w:w="227" w:type="pct"/>
            <w:tcBorders>
              <w:top w:val="single" w:sz="4" w:space="0" w:color="auto"/>
              <w:left w:val="single" w:sz="4" w:space="0" w:color="auto"/>
              <w:bottom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x</w:t>
            </w:r>
          </w:p>
        </w:tc>
      </w:tr>
      <w:tr w:rsidR="0065343A" w:rsidRPr="0065343A" w:rsidTr="0065343A">
        <w:tc>
          <w:tcPr>
            <w:tcW w:w="362" w:type="pct"/>
            <w:gridSpan w:val="2"/>
            <w:tcBorders>
              <w:top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 xml:space="preserve">Целевые индикаторы и показатели подпрограммы, увязанные с основным мероприятием </w:t>
            </w:r>
          </w:p>
        </w:tc>
        <w:tc>
          <w:tcPr>
            <w:tcW w:w="2061" w:type="pct"/>
            <w:gridSpan w:val="9"/>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both"/>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Доля трудоустроенных выпускников-инвалидов в общей численности выпускников-инвалидов профессиональных образовательных организаций, обратившихся в органы службы занятости населения (процентов)</w:t>
            </w:r>
          </w:p>
        </w:tc>
        <w:tc>
          <w:tcPr>
            <w:tcW w:w="289" w:type="pct"/>
            <w:gridSpan w:val="2"/>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sz w:val="18"/>
                <w:szCs w:val="18"/>
              </w:rPr>
            </w:pPr>
          </w:p>
        </w:tc>
        <w:tc>
          <w:tcPr>
            <w:tcW w:w="253"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60,0</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60,0</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60,0</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62,0</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65,0</w:t>
            </w:r>
          </w:p>
        </w:tc>
        <w:tc>
          <w:tcPr>
            <w:tcW w:w="271"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67,0</w:t>
            </w:r>
          </w:p>
        </w:tc>
        <w:tc>
          <w:tcPr>
            <w:tcW w:w="226"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70,0</w:t>
            </w:r>
          </w:p>
        </w:tc>
        <w:tc>
          <w:tcPr>
            <w:tcW w:w="226" w:type="pct"/>
            <w:tcBorders>
              <w:top w:val="single" w:sz="4" w:space="0" w:color="auto"/>
              <w:left w:val="single" w:sz="4" w:space="0" w:color="auto"/>
              <w:bottom w:val="single" w:sz="4" w:space="0" w:color="auto"/>
              <w:right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72,0</w:t>
            </w:r>
          </w:p>
        </w:tc>
        <w:tc>
          <w:tcPr>
            <w:tcW w:w="227" w:type="pct"/>
            <w:tcBorders>
              <w:top w:val="single" w:sz="4" w:space="0" w:color="auto"/>
              <w:left w:val="single" w:sz="4" w:space="0" w:color="auto"/>
              <w:bottom w:val="single" w:sz="4" w:space="0" w:color="auto"/>
            </w:tcBorders>
          </w:tcPr>
          <w:p w:rsidR="0065343A" w:rsidRPr="0065343A" w:rsidRDefault="0065343A" w:rsidP="0065343A">
            <w:pPr>
              <w:autoSpaceDE w:val="0"/>
              <w:autoSpaceDN w:val="0"/>
              <w:adjustRightInd w:val="0"/>
              <w:spacing w:after="0" w:line="240" w:lineRule="auto"/>
              <w:jc w:val="center"/>
              <w:rPr>
                <w:rFonts w:ascii="Times New Roman" w:eastAsia="Times New Roman" w:hAnsi="Times New Roman" w:cs="Times New Roman"/>
                <w:sz w:val="18"/>
                <w:szCs w:val="18"/>
              </w:rPr>
            </w:pPr>
            <w:r w:rsidRPr="0065343A">
              <w:rPr>
                <w:rFonts w:ascii="Times New Roman" w:eastAsia="Times New Roman" w:hAnsi="Times New Roman" w:cs="Times New Roman"/>
                <w:sz w:val="18"/>
                <w:szCs w:val="18"/>
              </w:rPr>
              <w:t>75,0</w:t>
            </w:r>
          </w:p>
        </w:tc>
      </w:tr>
    </w:tbl>
    <w:p w:rsidR="0065343A" w:rsidRPr="0065343A" w:rsidRDefault="0065343A" w:rsidP="0065343A">
      <w:pPr>
        <w:autoSpaceDE w:val="0"/>
        <w:autoSpaceDN w:val="0"/>
        <w:adjustRightInd w:val="0"/>
        <w:spacing w:after="0" w:line="240" w:lineRule="auto"/>
        <w:rPr>
          <w:rFonts w:ascii="Times New Roman" w:eastAsia="Times New Roman" w:hAnsi="Times New Roman" w:cs="Times New Roman"/>
          <w:bCs/>
          <w:sz w:val="24"/>
          <w:szCs w:val="24"/>
        </w:rPr>
      </w:pPr>
    </w:p>
    <w:p w:rsidR="00AA22A8" w:rsidRDefault="00AA22A8" w:rsidP="00794676">
      <w:pPr>
        <w:rPr>
          <w:szCs w:val="24"/>
        </w:rPr>
        <w:sectPr w:rsidR="00AA22A8" w:rsidSect="0065343A">
          <w:headerReference w:type="even" r:id="rId22"/>
          <w:headerReference w:type="default" r:id="rId23"/>
          <w:footerReference w:type="first" r:id="rId24"/>
          <w:pgSz w:w="16838" w:h="11906" w:orient="landscape"/>
          <w:pgMar w:top="1701" w:right="1276" w:bottom="851" w:left="567" w:header="709" w:footer="709" w:gutter="0"/>
          <w:cols w:space="708"/>
          <w:docGrid w:linePitch="360"/>
        </w:sectPr>
      </w:pPr>
    </w:p>
    <w:tbl>
      <w:tblPr>
        <w:tblW w:w="9806" w:type="dxa"/>
        <w:tblLook w:val="0000" w:firstRow="0" w:lastRow="0" w:firstColumn="0" w:lastColumn="0" w:noHBand="0" w:noVBand="0"/>
      </w:tblPr>
      <w:tblGrid>
        <w:gridCol w:w="4248"/>
        <w:gridCol w:w="1338"/>
        <w:gridCol w:w="4220"/>
      </w:tblGrid>
      <w:tr w:rsidR="00AA22A8" w:rsidRPr="00AA22A8" w:rsidTr="00127421">
        <w:trPr>
          <w:cantSplit/>
          <w:trHeight w:val="420"/>
        </w:trPr>
        <w:tc>
          <w:tcPr>
            <w:tcW w:w="4248" w:type="dxa"/>
          </w:tcPr>
          <w:p w:rsidR="00AA22A8" w:rsidRPr="00AA22A8" w:rsidRDefault="00AA22A8" w:rsidP="00AA22A8">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AA22A8">
              <w:rPr>
                <w:rFonts w:ascii="Times New Roman" w:eastAsia="Times New Roman" w:hAnsi="Times New Roman" w:cs="Times New Roman"/>
                <w:b/>
                <w:bCs/>
                <w:color w:val="000000"/>
                <w:sz w:val="26"/>
                <w:szCs w:val="26"/>
              </w:rPr>
              <w:lastRenderedPageBreak/>
              <w:t>Ч</w:t>
            </w:r>
            <w:r w:rsidRPr="00AA22A8">
              <w:rPr>
                <w:rFonts w:ascii="Times New Roman" w:eastAsia="Times New Roman" w:hAnsi="Times New Roman" w:cs="Times New Roman"/>
                <w:b/>
                <w:bCs/>
                <w:color w:val="000000"/>
                <w:sz w:val="26"/>
              </w:rPr>
              <w:t>Ă</w:t>
            </w:r>
            <w:proofErr w:type="gramStart"/>
            <w:r w:rsidRPr="00AA22A8">
              <w:rPr>
                <w:rFonts w:ascii="Times New Roman" w:eastAsia="Times New Roman" w:hAnsi="Times New Roman" w:cs="Times New Roman"/>
                <w:b/>
                <w:bCs/>
                <w:color w:val="000000"/>
                <w:sz w:val="26"/>
                <w:szCs w:val="26"/>
              </w:rPr>
              <w:t>ВАШ</w:t>
            </w:r>
            <w:proofErr w:type="gramEnd"/>
            <w:r w:rsidRPr="00AA22A8">
              <w:rPr>
                <w:rFonts w:ascii="Times New Roman" w:eastAsia="Times New Roman" w:hAnsi="Times New Roman" w:cs="Times New Roman"/>
                <w:b/>
                <w:bCs/>
                <w:color w:val="000000"/>
                <w:sz w:val="26"/>
                <w:szCs w:val="26"/>
              </w:rPr>
              <w:t xml:space="preserve"> РЕСПУБЛИКИ</w:t>
            </w:r>
          </w:p>
          <w:p w:rsidR="00AA22A8" w:rsidRPr="00AA22A8" w:rsidRDefault="00AA22A8" w:rsidP="00AA22A8">
            <w:pPr>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338" w:type="dxa"/>
            <w:vMerge w:val="restart"/>
          </w:tcPr>
          <w:p w:rsidR="00AA22A8" w:rsidRPr="00AA22A8" w:rsidRDefault="00986FA0" w:rsidP="00AA22A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61312" behindDoc="0" locked="0" layoutInCell="1" allowOverlap="1">
                  <wp:simplePos x="0" y="0"/>
                  <wp:positionH relativeFrom="column">
                    <wp:posOffset>-11430</wp:posOffset>
                  </wp:positionH>
                  <wp:positionV relativeFrom="paragraph">
                    <wp:posOffset>-41275</wp:posOffset>
                  </wp:positionV>
                  <wp:extent cx="720090" cy="723900"/>
                  <wp:effectExtent l="19050" t="0" r="3810" b="0"/>
                  <wp:wrapNone/>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pic:spPr>
                      </pic:pic>
                    </a:graphicData>
                  </a:graphic>
                </wp:anchor>
              </w:drawing>
            </w:r>
          </w:p>
        </w:tc>
        <w:tc>
          <w:tcPr>
            <w:tcW w:w="4220" w:type="dxa"/>
          </w:tcPr>
          <w:p w:rsidR="00AA22A8" w:rsidRPr="00AA22A8" w:rsidRDefault="00AA22A8" w:rsidP="00AA22A8">
            <w:pPr>
              <w:widowControl w:val="0"/>
              <w:autoSpaceDE w:val="0"/>
              <w:autoSpaceDN w:val="0"/>
              <w:adjustRightInd w:val="0"/>
              <w:spacing w:after="0" w:line="192" w:lineRule="auto"/>
              <w:jc w:val="center"/>
              <w:rPr>
                <w:rFonts w:ascii="Times New Roman" w:eastAsia="Times New Roman" w:hAnsi="Times New Roman" w:cs="Times New Roman"/>
                <w:b/>
                <w:bCs/>
                <w:sz w:val="26"/>
                <w:szCs w:val="26"/>
              </w:rPr>
            </w:pPr>
            <w:r w:rsidRPr="00AA22A8">
              <w:rPr>
                <w:rFonts w:ascii="Times New Roman" w:eastAsia="Times New Roman" w:hAnsi="Times New Roman" w:cs="Times New Roman"/>
                <w:b/>
                <w:bCs/>
                <w:sz w:val="26"/>
                <w:szCs w:val="26"/>
              </w:rPr>
              <w:t>ЧУВАШСКАЯ РЕСПУБЛИКА</w:t>
            </w:r>
          </w:p>
          <w:p w:rsidR="00AA22A8" w:rsidRPr="00AA22A8" w:rsidRDefault="00AA22A8" w:rsidP="00AA22A8">
            <w:pPr>
              <w:widowControl w:val="0"/>
              <w:autoSpaceDE w:val="0"/>
              <w:autoSpaceDN w:val="0"/>
              <w:adjustRightInd w:val="0"/>
              <w:spacing w:after="0" w:line="192" w:lineRule="auto"/>
              <w:jc w:val="center"/>
              <w:rPr>
                <w:rFonts w:ascii="Times New Roman" w:eastAsia="Times New Roman" w:hAnsi="Times New Roman" w:cs="Times New Roman"/>
                <w:sz w:val="26"/>
                <w:szCs w:val="26"/>
              </w:rPr>
            </w:pPr>
          </w:p>
        </w:tc>
      </w:tr>
      <w:tr w:rsidR="00AA22A8" w:rsidRPr="00AA22A8" w:rsidTr="00127421">
        <w:trPr>
          <w:cantSplit/>
          <w:trHeight w:val="2472"/>
        </w:trPr>
        <w:tc>
          <w:tcPr>
            <w:tcW w:w="4248" w:type="dxa"/>
          </w:tcPr>
          <w:p w:rsidR="00AA22A8" w:rsidRPr="00AA22A8" w:rsidRDefault="00AA22A8" w:rsidP="00AA22A8">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AA22A8">
              <w:rPr>
                <w:rFonts w:ascii="Times New Roman" w:eastAsia="Times New Roman" w:hAnsi="Times New Roman" w:cs="Times New Roman"/>
                <w:b/>
                <w:bCs/>
                <w:sz w:val="26"/>
                <w:szCs w:val="26"/>
              </w:rPr>
              <w:t xml:space="preserve">ЙĚПРЕÇ РАЙОН </w:t>
            </w:r>
          </w:p>
          <w:p w:rsidR="00AA22A8" w:rsidRPr="00AA22A8" w:rsidRDefault="00AA22A8" w:rsidP="00AA22A8">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sz w:val="26"/>
                <w:szCs w:val="26"/>
              </w:rPr>
            </w:pPr>
            <w:r w:rsidRPr="00AA22A8">
              <w:rPr>
                <w:rFonts w:ascii="Times New Roman" w:eastAsia="Times New Roman" w:hAnsi="Times New Roman" w:cs="Times New Roman"/>
                <w:b/>
                <w:bCs/>
                <w:sz w:val="26"/>
                <w:szCs w:val="26"/>
              </w:rPr>
              <w:t xml:space="preserve">АДМИНИСТРАЦИЙĚ </w:t>
            </w:r>
          </w:p>
          <w:p w:rsidR="00AA22A8" w:rsidRPr="00AA22A8" w:rsidRDefault="00AA22A8" w:rsidP="00AA22A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p>
          <w:p w:rsidR="00AA22A8" w:rsidRPr="00AA22A8" w:rsidRDefault="00AA22A8" w:rsidP="00AA22A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r w:rsidRPr="00AA22A8">
              <w:rPr>
                <w:rFonts w:ascii="Times New Roman" w:eastAsia="Times New Roman" w:hAnsi="Times New Roman" w:cs="Times New Roman"/>
                <w:b/>
                <w:bCs/>
                <w:color w:val="000000"/>
                <w:sz w:val="26"/>
              </w:rPr>
              <w:t>ЙЫШĂНУ</w:t>
            </w:r>
          </w:p>
          <w:p w:rsidR="00AA22A8" w:rsidRPr="00AA22A8" w:rsidRDefault="00AA22A8" w:rsidP="00AA22A8">
            <w:pPr>
              <w:widowControl w:val="0"/>
              <w:autoSpaceDE w:val="0"/>
              <w:autoSpaceDN w:val="0"/>
              <w:adjustRightInd w:val="0"/>
              <w:spacing w:after="0" w:line="240" w:lineRule="auto"/>
              <w:rPr>
                <w:rFonts w:ascii="Times New Roman" w:eastAsia="Times New Roman" w:hAnsi="Times New Roman" w:cs="Times New Roman"/>
                <w:sz w:val="26"/>
                <w:szCs w:val="26"/>
              </w:rPr>
            </w:pPr>
          </w:p>
          <w:p w:rsidR="00AA22A8" w:rsidRPr="00AA22A8" w:rsidRDefault="00AA22A8" w:rsidP="00AA22A8">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AA22A8">
              <w:rPr>
                <w:rFonts w:ascii="Times New Roman" w:eastAsia="Times New Roman" w:hAnsi="Times New Roman" w:cs="Times New Roman"/>
                <w:color w:val="000000"/>
                <w:sz w:val="26"/>
                <w:szCs w:val="26"/>
              </w:rPr>
              <w:t>27.11.2019 с.       719 №</w:t>
            </w:r>
          </w:p>
          <w:p w:rsidR="00AA22A8" w:rsidRPr="00AA22A8" w:rsidRDefault="00AA22A8" w:rsidP="00AA22A8">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AA22A8" w:rsidRPr="00AA22A8" w:rsidRDefault="00AA22A8" w:rsidP="00AA22A8">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roofErr w:type="spellStart"/>
            <w:r w:rsidRPr="00AA22A8">
              <w:rPr>
                <w:rFonts w:ascii="Times New Roman" w:eastAsia="Times New Roman" w:hAnsi="Times New Roman" w:cs="Times New Roman"/>
                <w:color w:val="000000"/>
                <w:sz w:val="26"/>
                <w:szCs w:val="26"/>
              </w:rPr>
              <w:t>Йěпреç</w:t>
            </w:r>
            <w:proofErr w:type="spellEnd"/>
            <w:r w:rsidRPr="00AA22A8">
              <w:rPr>
                <w:rFonts w:ascii="Times New Roman" w:eastAsia="Times New Roman" w:hAnsi="Times New Roman" w:cs="Times New Roman"/>
                <w:color w:val="000000"/>
                <w:sz w:val="26"/>
                <w:szCs w:val="26"/>
              </w:rPr>
              <w:t xml:space="preserve"> </w:t>
            </w:r>
            <w:proofErr w:type="spellStart"/>
            <w:r w:rsidRPr="00AA22A8">
              <w:rPr>
                <w:rFonts w:ascii="Times New Roman" w:eastAsia="Times New Roman" w:hAnsi="Times New Roman" w:cs="Times New Roman"/>
                <w:color w:val="000000"/>
                <w:sz w:val="26"/>
                <w:szCs w:val="26"/>
              </w:rPr>
              <w:t>поселокě</w:t>
            </w:r>
            <w:proofErr w:type="spellEnd"/>
          </w:p>
        </w:tc>
        <w:tc>
          <w:tcPr>
            <w:tcW w:w="1338" w:type="dxa"/>
            <w:vMerge/>
            <w:vAlign w:val="center"/>
          </w:tcPr>
          <w:p w:rsidR="00AA22A8" w:rsidRPr="00AA22A8" w:rsidRDefault="00AA22A8" w:rsidP="00AA22A8">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4220" w:type="dxa"/>
          </w:tcPr>
          <w:p w:rsidR="00AA22A8" w:rsidRPr="00AA22A8" w:rsidRDefault="00AA22A8" w:rsidP="00AA22A8">
            <w:pPr>
              <w:widowControl w:val="0"/>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AA22A8">
              <w:rPr>
                <w:rFonts w:ascii="Times New Roman" w:eastAsia="Times New Roman" w:hAnsi="Times New Roman" w:cs="Times New Roman"/>
                <w:b/>
                <w:bCs/>
                <w:color w:val="000000"/>
                <w:sz w:val="26"/>
                <w:szCs w:val="26"/>
              </w:rPr>
              <w:t xml:space="preserve"> АДМИНИСТРАЦИЯ</w:t>
            </w:r>
          </w:p>
          <w:p w:rsidR="00AA22A8" w:rsidRPr="00AA22A8" w:rsidRDefault="00AA22A8" w:rsidP="00AA22A8">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AA22A8">
              <w:rPr>
                <w:rFonts w:ascii="Times New Roman" w:eastAsia="Times New Roman" w:hAnsi="Times New Roman" w:cs="Times New Roman"/>
                <w:b/>
                <w:bCs/>
                <w:color w:val="000000"/>
                <w:sz w:val="26"/>
                <w:szCs w:val="26"/>
              </w:rPr>
              <w:t>ИБРЕСИНСКОГО РАЙОНА</w:t>
            </w:r>
          </w:p>
          <w:p w:rsidR="00AA22A8" w:rsidRPr="00AA22A8" w:rsidRDefault="00AA22A8" w:rsidP="00AA22A8">
            <w:pPr>
              <w:widowControl w:val="0"/>
              <w:autoSpaceDE w:val="0"/>
              <w:autoSpaceDN w:val="0"/>
              <w:adjustRightInd w:val="0"/>
              <w:spacing w:after="0" w:line="240" w:lineRule="auto"/>
              <w:rPr>
                <w:rFonts w:ascii="Times New Roman" w:eastAsia="Times New Roman" w:hAnsi="Times New Roman" w:cs="Times New Roman"/>
                <w:sz w:val="26"/>
                <w:szCs w:val="26"/>
              </w:rPr>
            </w:pPr>
          </w:p>
          <w:p w:rsidR="00AA22A8" w:rsidRPr="00AA22A8" w:rsidRDefault="00AA22A8" w:rsidP="00AA22A8">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rPr>
            </w:pPr>
            <w:r w:rsidRPr="00AA22A8">
              <w:rPr>
                <w:rFonts w:ascii="Times New Roman" w:eastAsia="Times New Roman" w:hAnsi="Times New Roman" w:cs="Times New Roman"/>
                <w:b/>
                <w:bCs/>
                <w:color w:val="000000"/>
                <w:sz w:val="26"/>
              </w:rPr>
              <w:t>ПОСТАНОВЛЕНИЕ</w:t>
            </w:r>
          </w:p>
          <w:p w:rsidR="00AA22A8" w:rsidRPr="00AA22A8" w:rsidRDefault="00AA22A8" w:rsidP="00AA22A8">
            <w:pPr>
              <w:widowControl w:val="0"/>
              <w:autoSpaceDE w:val="0"/>
              <w:autoSpaceDN w:val="0"/>
              <w:adjustRightInd w:val="0"/>
              <w:spacing w:after="0" w:line="240" w:lineRule="auto"/>
              <w:rPr>
                <w:rFonts w:ascii="Times New Roman" w:eastAsia="Times New Roman" w:hAnsi="Times New Roman" w:cs="Times New Roman"/>
                <w:sz w:val="26"/>
                <w:szCs w:val="26"/>
              </w:rPr>
            </w:pPr>
          </w:p>
          <w:p w:rsidR="00AA22A8" w:rsidRPr="00AA22A8" w:rsidRDefault="00AA22A8" w:rsidP="00AA22A8">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AA22A8">
              <w:rPr>
                <w:rFonts w:ascii="Times New Roman" w:eastAsia="Times New Roman" w:hAnsi="Times New Roman" w:cs="Times New Roman"/>
                <w:color w:val="000000"/>
                <w:sz w:val="26"/>
                <w:szCs w:val="26"/>
              </w:rPr>
              <w:t>27.11.2019 г.       № 719</w:t>
            </w:r>
          </w:p>
          <w:p w:rsidR="00AA22A8" w:rsidRPr="00AA22A8" w:rsidRDefault="00AA22A8" w:rsidP="00AA22A8">
            <w:pPr>
              <w:widowControl w:val="0"/>
              <w:autoSpaceDE w:val="0"/>
              <w:autoSpaceDN w:val="0"/>
              <w:adjustRightInd w:val="0"/>
              <w:spacing w:after="0" w:line="240" w:lineRule="auto"/>
              <w:ind w:left="148"/>
              <w:jc w:val="center"/>
              <w:rPr>
                <w:rFonts w:ascii="Times New Roman" w:eastAsia="Times New Roman" w:hAnsi="Times New Roman" w:cs="Times New Roman"/>
                <w:color w:val="000000"/>
                <w:sz w:val="26"/>
                <w:szCs w:val="26"/>
              </w:rPr>
            </w:pPr>
          </w:p>
          <w:p w:rsidR="00AA22A8" w:rsidRPr="00AA22A8" w:rsidRDefault="00AA22A8" w:rsidP="00AA22A8">
            <w:pPr>
              <w:widowControl w:val="0"/>
              <w:autoSpaceDE w:val="0"/>
              <w:autoSpaceDN w:val="0"/>
              <w:adjustRightInd w:val="0"/>
              <w:spacing w:after="0" w:line="240" w:lineRule="auto"/>
              <w:ind w:left="148"/>
              <w:jc w:val="center"/>
              <w:rPr>
                <w:rFonts w:ascii="Times New Roman" w:eastAsia="Times New Roman" w:hAnsi="Times New Roman" w:cs="Times New Roman"/>
                <w:sz w:val="26"/>
                <w:szCs w:val="26"/>
              </w:rPr>
            </w:pPr>
            <w:r w:rsidRPr="00AA22A8">
              <w:rPr>
                <w:rFonts w:ascii="Times New Roman" w:eastAsia="Times New Roman" w:hAnsi="Times New Roman" w:cs="Times New Roman"/>
                <w:color w:val="000000"/>
                <w:sz w:val="26"/>
                <w:szCs w:val="26"/>
              </w:rPr>
              <w:t>поселок Ибреси</w:t>
            </w:r>
          </w:p>
        </w:tc>
      </w:tr>
    </w:tbl>
    <w:p w:rsidR="00AA22A8" w:rsidRPr="00AA22A8" w:rsidRDefault="00AA22A8" w:rsidP="00AA22A8">
      <w:pPr>
        <w:widowControl w:val="0"/>
        <w:autoSpaceDE w:val="0"/>
        <w:autoSpaceDN w:val="0"/>
        <w:adjustRightInd w:val="0"/>
        <w:spacing w:after="0" w:line="240" w:lineRule="auto"/>
        <w:rPr>
          <w:rFonts w:ascii="Times New Roman" w:eastAsia="Times New Roman" w:hAnsi="Times New Roman" w:cs="Times New Roman"/>
          <w:noProof/>
          <w:sz w:val="26"/>
          <w:szCs w:val="26"/>
        </w:rPr>
      </w:pPr>
    </w:p>
    <w:p w:rsidR="00AA22A8" w:rsidRPr="00AA22A8" w:rsidRDefault="00AA22A8" w:rsidP="00AA22A8">
      <w:pPr>
        <w:widowControl w:val="0"/>
        <w:autoSpaceDE w:val="0"/>
        <w:autoSpaceDN w:val="0"/>
        <w:adjustRightInd w:val="0"/>
        <w:spacing w:after="0" w:line="240" w:lineRule="auto"/>
        <w:ind w:right="4897"/>
        <w:jc w:val="both"/>
        <w:rPr>
          <w:rFonts w:ascii="Times New Roman" w:eastAsia="Times New Roman" w:hAnsi="Times New Roman" w:cs="Times New Roman"/>
          <w:b/>
          <w:bCs/>
          <w:sz w:val="26"/>
          <w:szCs w:val="26"/>
        </w:rPr>
      </w:pPr>
      <w:r w:rsidRPr="00AA22A8">
        <w:rPr>
          <w:rFonts w:ascii="Times New Roman" w:eastAsia="Times New Roman" w:hAnsi="Times New Roman" w:cs="Times New Roman"/>
          <w:b/>
          <w:bCs/>
          <w:sz w:val="26"/>
          <w:szCs w:val="26"/>
        </w:rPr>
        <w:t xml:space="preserve">О внесении изменений в постановление администрации Ибресинского района от 11.02.2019г. №67 «О Комиссии по проведению Всероссийской переписи населения 2020 года на территории Ибресинского района» </w:t>
      </w:r>
    </w:p>
    <w:p w:rsidR="00AA22A8" w:rsidRPr="00AA22A8" w:rsidRDefault="00AA22A8" w:rsidP="00AA22A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AA22A8" w:rsidRPr="00992730" w:rsidRDefault="00AA22A8" w:rsidP="00992730">
      <w:pPr>
        <w:autoSpaceDE w:val="0"/>
        <w:autoSpaceDN w:val="0"/>
        <w:adjustRightInd w:val="0"/>
        <w:spacing w:after="0" w:line="240" w:lineRule="auto"/>
        <w:jc w:val="both"/>
        <w:rPr>
          <w:rFonts w:ascii="Times New Roman" w:eastAsia="Times New Roman" w:hAnsi="Times New Roman" w:cs="Times New Roman"/>
          <w:sz w:val="26"/>
          <w:szCs w:val="26"/>
        </w:rPr>
      </w:pPr>
      <w:bookmarkStart w:id="7" w:name="sub_3"/>
      <w:proofErr w:type="gramStart"/>
      <w:r w:rsidRPr="00992730">
        <w:rPr>
          <w:rFonts w:ascii="Times New Roman" w:eastAsia="Times New Roman" w:hAnsi="Times New Roman" w:cs="Times New Roman"/>
          <w:sz w:val="26"/>
          <w:szCs w:val="26"/>
        </w:rPr>
        <w:t xml:space="preserve">В соответствии с Федеральным </w:t>
      </w:r>
      <w:hyperlink r:id="rId25" w:history="1">
        <w:r w:rsidRPr="00992730">
          <w:rPr>
            <w:rFonts w:ascii="Times New Roman" w:eastAsia="Times New Roman" w:hAnsi="Times New Roman" w:cs="Times New Roman"/>
            <w:sz w:val="26"/>
            <w:szCs w:val="26"/>
          </w:rPr>
          <w:t>законом</w:t>
        </w:r>
      </w:hyperlink>
      <w:r w:rsidRPr="00992730">
        <w:rPr>
          <w:rFonts w:ascii="Times New Roman" w:eastAsia="Times New Roman" w:hAnsi="Times New Roman" w:cs="Times New Roman"/>
          <w:sz w:val="26"/>
          <w:szCs w:val="26"/>
        </w:rPr>
        <w:t xml:space="preserve"> от 25 января 2002 года №8-ФЗ «О Всероссийской переписи населения», распоряжением Правительства Российской Федерации от 04.11.2017г. №2444-р и постановлением Кабинета Министров Чувашской Республики от 26.12.2018г. </w:t>
      </w:r>
      <w:hyperlink r:id="rId26" w:history="1">
        <w:r w:rsidRPr="00992730">
          <w:rPr>
            <w:rFonts w:ascii="Times New Roman" w:eastAsia="Times New Roman" w:hAnsi="Times New Roman" w:cs="Times New Roman"/>
            <w:sz w:val="26"/>
            <w:szCs w:val="26"/>
          </w:rPr>
          <w:t>№546</w:t>
        </w:r>
      </w:hyperlink>
      <w:r w:rsidRPr="00992730">
        <w:rPr>
          <w:rFonts w:ascii="Times New Roman" w:eastAsia="Times New Roman" w:hAnsi="Times New Roman" w:cs="Times New Roman"/>
          <w:sz w:val="26"/>
          <w:szCs w:val="26"/>
        </w:rPr>
        <w:t xml:space="preserve"> в целях своевременной подготовки к Всероссийской переписи населения 2020 года на территории Ибресинского района, </w:t>
      </w:r>
      <w:r w:rsidRPr="00992730">
        <w:rPr>
          <w:rFonts w:ascii="Times New Roman" w:eastAsia="Times New Roman" w:hAnsi="Times New Roman" w:cs="Times New Roman"/>
          <w:color w:val="000000"/>
          <w:sz w:val="26"/>
          <w:szCs w:val="26"/>
        </w:rPr>
        <w:t>администрация  Ибресинского района Чувашской Республики</w:t>
      </w:r>
      <w:r w:rsidRPr="00992730">
        <w:rPr>
          <w:rFonts w:ascii="Times New Roman" w:eastAsia="Times New Roman" w:hAnsi="Times New Roman" w:cs="Times New Roman"/>
          <w:b/>
          <w:color w:val="000000"/>
          <w:sz w:val="26"/>
          <w:szCs w:val="26"/>
        </w:rPr>
        <w:t xml:space="preserve"> постановляет</w:t>
      </w:r>
      <w:r w:rsidRPr="00992730">
        <w:rPr>
          <w:rFonts w:ascii="Times New Roman" w:eastAsia="Times New Roman" w:hAnsi="Times New Roman" w:cs="Times New Roman"/>
          <w:sz w:val="26"/>
          <w:szCs w:val="26"/>
        </w:rPr>
        <w:t>:</w:t>
      </w:r>
      <w:proofErr w:type="gramEnd"/>
    </w:p>
    <w:p w:rsidR="00AA22A8" w:rsidRPr="00992730" w:rsidRDefault="00AA22A8" w:rsidP="00992730">
      <w:pPr>
        <w:widowControl w:val="0"/>
        <w:numPr>
          <w:ilvl w:val="0"/>
          <w:numId w:val="7"/>
        </w:numPr>
        <w:autoSpaceDE w:val="0"/>
        <w:autoSpaceDN w:val="0"/>
        <w:adjustRightInd w:val="0"/>
        <w:spacing w:after="0" w:line="240" w:lineRule="auto"/>
        <w:ind w:left="0" w:firstLine="0"/>
        <w:jc w:val="both"/>
        <w:rPr>
          <w:rFonts w:ascii="Times New Roman" w:eastAsia="Times New Roman" w:hAnsi="Times New Roman" w:cs="Times New Roman"/>
          <w:bCs/>
          <w:sz w:val="26"/>
          <w:szCs w:val="26"/>
        </w:rPr>
      </w:pPr>
      <w:r w:rsidRPr="00992730">
        <w:rPr>
          <w:rFonts w:ascii="Times New Roman" w:eastAsia="Times New Roman" w:hAnsi="Times New Roman" w:cs="Times New Roman"/>
          <w:bCs/>
          <w:sz w:val="26"/>
          <w:szCs w:val="26"/>
        </w:rPr>
        <w:t>В постановление администрации Ибресинского района от 11.02.2019г. №67 «О Комиссии по проведению Всероссийской переписи населения 2020 года на территории Ибресинского района» внести следующие изменения:</w:t>
      </w:r>
    </w:p>
    <w:p w:rsidR="00AA22A8" w:rsidRPr="00992730" w:rsidRDefault="00AA22A8" w:rsidP="00992730">
      <w:pPr>
        <w:widowControl w:val="0"/>
        <w:numPr>
          <w:ilvl w:val="1"/>
          <w:numId w:val="7"/>
        </w:numPr>
        <w:autoSpaceDE w:val="0"/>
        <w:autoSpaceDN w:val="0"/>
        <w:adjustRightInd w:val="0"/>
        <w:spacing w:after="0" w:line="240" w:lineRule="auto"/>
        <w:ind w:left="0" w:firstLine="0"/>
        <w:jc w:val="both"/>
        <w:rPr>
          <w:rFonts w:ascii="Times New Roman" w:eastAsia="Times New Roman" w:hAnsi="Times New Roman" w:cs="Times New Roman"/>
          <w:bCs/>
          <w:sz w:val="26"/>
          <w:szCs w:val="26"/>
        </w:rPr>
      </w:pPr>
      <w:r w:rsidRPr="00992730">
        <w:rPr>
          <w:rFonts w:ascii="Times New Roman" w:eastAsia="Times New Roman" w:hAnsi="Times New Roman" w:cs="Times New Roman"/>
          <w:bCs/>
          <w:sz w:val="26"/>
          <w:szCs w:val="26"/>
        </w:rPr>
        <w:t>Вывести из состава Комиссии по проведению Всероссийской переписи населения 2020 года на территории Ибресинского района Агееву И.С., Гаврилова В.Ф. и ввести:</w:t>
      </w:r>
    </w:p>
    <w:p w:rsidR="00AA22A8" w:rsidRPr="00992730" w:rsidRDefault="00AA22A8" w:rsidP="00992730">
      <w:pPr>
        <w:autoSpaceDE w:val="0"/>
        <w:autoSpaceDN w:val="0"/>
        <w:adjustRightInd w:val="0"/>
        <w:spacing w:after="0" w:line="240" w:lineRule="auto"/>
        <w:jc w:val="both"/>
        <w:rPr>
          <w:rFonts w:ascii="Times New Roman" w:eastAsia="Times New Roman" w:hAnsi="Times New Roman" w:cs="Times New Roman"/>
          <w:bCs/>
          <w:sz w:val="26"/>
          <w:szCs w:val="26"/>
        </w:rPr>
      </w:pPr>
      <w:r w:rsidRPr="00992730">
        <w:rPr>
          <w:rFonts w:ascii="Times New Roman" w:eastAsia="Times New Roman" w:hAnsi="Times New Roman" w:cs="Times New Roman"/>
          <w:bCs/>
          <w:sz w:val="26"/>
          <w:szCs w:val="26"/>
        </w:rPr>
        <w:t>Ермошкина М.П. – заместителя главы администрации района начальника отдела сельского хозяйства администрации Ибресинского района;</w:t>
      </w:r>
    </w:p>
    <w:p w:rsidR="00AA22A8" w:rsidRPr="00992730" w:rsidRDefault="00AA22A8" w:rsidP="00992730">
      <w:pPr>
        <w:autoSpaceDE w:val="0"/>
        <w:autoSpaceDN w:val="0"/>
        <w:adjustRightInd w:val="0"/>
        <w:spacing w:after="0" w:line="240" w:lineRule="auto"/>
        <w:jc w:val="both"/>
        <w:rPr>
          <w:rFonts w:ascii="Times New Roman" w:eastAsia="Times New Roman" w:hAnsi="Times New Roman" w:cs="Times New Roman"/>
          <w:bCs/>
          <w:sz w:val="26"/>
          <w:szCs w:val="26"/>
        </w:rPr>
      </w:pPr>
      <w:r w:rsidRPr="00992730">
        <w:rPr>
          <w:rFonts w:ascii="Times New Roman" w:eastAsia="Times New Roman" w:hAnsi="Times New Roman" w:cs="Times New Roman"/>
          <w:bCs/>
          <w:sz w:val="26"/>
          <w:szCs w:val="26"/>
        </w:rPr>
        <w:t>Талипова Ш.Р. - начальника МП ОМВД России по Ибресинскому району (по согласованию).</w:t>
      </w:r>
    </w:p>
    <w:p w:rsidR="00AA22A8" w:rsidRPr="00992730" w:rsidRDefault="00AA22A8" w:rsidP="009927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2730">
        <w:rPr>
          <w:rFonts w:ascii="Times New Roman" w:eastAsia="Times New Roman" w:hAnsi="Times New Roman" w:cs="Times New Roman"/>
          <w:color w:val="000000"/>
          <w:sz w:val="26"/>
          <w:szCs w:val="26"/>
        </w:rPr>
        <w:t>2. Настоящее постановление вступает с законную силу после его официального опубликования.</w:t>
      </w:r>
    </w:p>
    <w:p w:rsidR="00AA22A8" w:rsidRPr="00992730" w:rsidRDefault="00AA22A8" w:rsidP="00992730">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AA22A8" w:rsidRPr="00992730" w:rsidRDefault="00AA22A8" w:rsidP="00992730">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bookmarkEnd w:id="7"/>
    <w:p w:rsidR="00AA22A8" w:rsidRPr="00992730" w:rsidRDefault="00AA22A8" w:rsidP="00992730">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2730">
        <w:rPr>
          <w:rFonts w:ascii="Times New Roman" w:eastAsia="Times New Roman" w:hAnsi="Times New Roman" w:cs="Times New Roman"/>
          <w:color w:val="000000"/>
          <w:sz w:val="26"/>
          <w:szCs w:val="26"/>
        </w:rPr>
        <w:t xml:space="preserve">Глава администрации </w:t>
      </w:r>
    </w:p>
    <w:p w:rsidR="00AA22A8" w:rsidRPr="00992730" w:rsidRDefault="00AA22A8" w:rsidP="00992730">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992730">
        <w:rPr>
          <w:rFonts w:ascii="Times New Roman" w:eastAsia="Times New Roman" w:hAnsi="Times New Roman" w:cs="Times New Roman"/>
          <w:color w:val="000000"/>
          <w:sz w:val="26"/>
          <w:szCs w:val="26"/>
        </w:rPr>
        <w:t>Ибресинского района                                                                               С.В. Горбунов</w:t>
      </w:r>
    </w:p>
    <w:p w:rsidR="00AA22A8" w:rsidRPr="00992730" w:rsidRDefault="00AA22A8" w:rsidP="00992730">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AA22A8" w:rsidRPr="00992730" w:rsidRDefault="00AA22A8" w:rsidP="00992730">
      <w:pPr>
        <w:widowControl w:val="0"/>
        <w:autoSpaceDE w:val="0"/>
        <w:autoSpaceDN w:val="0"/>
        <w:adjustRightInd w:val="0"/>
        <w:spacing w:after="0" w:line="240" w:lineRule="auto"/>
        <w:jc w:val="right"/>
        <w:rPr>
          <w:rFonts w:ascii="Times New Roman" w:eastAsia="Times New Roman" w:hAnsi="Times New Roman" w:cs="Times New Roman"/>
          <w:bCs/>
          <w:color w:val="000000"/>
          <w:sz w:val="26"/>
          <w:szCs w:val="26"/>
        </w:rPr>
      </w:pPr>
    </w:p>
    <w:p w:rsidR="00AA22A8" w:rsidRPr="00AA22A8" w:rsidRDefault="00AA22A8" w:rsidP="00AA22A8">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AA22A8" w:rsidRPr="00AA22A8" w:rsidRDefault="00AA22A8" w:rsidP="00AA22A8">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AA22A8" w:rsidRPr="00AA22A8" w:rsidRDefault="00AA22A8" w:rsidP="00AA22A8">
      <w:pPr>
        <w:widowControl w:val="0"/>
        <w:autoSpaceDE w:val="0"/>
        <w:autoSpaceDN w:val="0"/>
        <w:adjustRightInd w:val="0"/>
        <w:spacing w:after="0" w:line="240" w:lineRule="auto"/>
        <w:rPr>
          <w:rFonts w:ascii="Times New Roman" w:eastAsia="Times New Roman" w:hAnsi="Times New Roman" w:cs="Times New Roman"/>
          <w:bCs/>
          <w:color w:val="000000"/>
          <w:sz w:val="20"/>
        </w:rPr>
      </w:pPr>
      <w:r w:rsidRPr="00AA22A8">
        <w:rPr>
          <w:rFonts w:ascii="Times New Roman" w:eastAsia="Times New Roman" w:hAnsi="Times New Roman" w:cs="Times New Roman"/>
          <w:bCs/>
          <w:color w:val="000000"/>
          <w:sz w:val="20"/>
        </w:rPr>
        <w:t>Шестеринова С.В.</w:t>
      </w:r>
    </w:p>
    <w:p w:rsidR="00AA22A8" w:rsidRPr="00AA22A8" w:rsidRDefault="00AA22A8" w:rsidP="00AA22A8">
      <w:pPr>
        <w:widowControl w:val="0"/>
        <w:autoSpaceDE w:val="0"/>
        <w:autoSpaceDN w:val="0"/>
        <w:adjustRightInd w:val="0"/>
        <w:spacing w:after="0" w:line="240" w:lineRule="auto"/>
        <w:rPr>
          <w:rFonts w:ascii="Times New Roman" w:eastAsia="Times New Roman" w:hAnsi="Times New Roman" w:cs="Times New Roman"/>
          <w:bCs/>
          <w:color w:val="000000"/>
          <w:sz w:val="20"/>
        </w:rPr>
      </w:pPr>
      <w:r w:rsidRPr="00AA22A8">
        <w:rPr>
          <w:rFonts w:ascii="Times New Roman" w:eastAsia="Times New Roman" w:hAnsi="Times New Roman" w:cs="Times New Roman"/>
          <w:bCs/>
          <w:color w:val="000000"/>
          <w:sz w:val="20"/>
        </w:rPr>
        <w:t>2-12-10</w:t>
      </w:r>
    </w:p>
    <w:p w:rsidR="0065343A" w:rsidRDefault="0065343A" w:rsidP="00794676">
      <w:pPr>
        <w:rPr>
          <w:szCs w:val="24"/>
        </w:rPr>
      </w:pPr>
    </w:p>
    <w:tbl>
      <w:tblPr>
        <w:tblW w:w="0" w:type="auto"/>
        <w:tblLook w:val="0000" w:firstRow="0" w:lastRow="0" w:firstColumn="0" w:lastColumn="0" w:noHBand="0" w:noVBand="0"/>
      </w:tblPr>
      <w:tblGrid>
        <w:gridCol w:w="4195"/>
        <w:gridCol w:w="1173"/>
        <w:gridCol w:w="4202"/>
      </w:tblGrid>
      <w:tr w:rsidR="00BE3810" w:rsidRPr="00BE3810" w:rsidTr="00127421">
        <w:trPr>
          <w:cantSplit/>
          <w:trHeight w:val="435"/>
        </w:trPr>
        <w:tc>
          <w:tcPr>
            <w:tcW w:w="4195" w:type="dxa"/>
          </w:tcPr>
          <w:p w:rsidR="00BE3810" w:rsidRPr="00BE3810" w:rsidRDefault="00BE3810" w:rsidP="00BE3810">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BE3810">
              <w:rPr>
                <w:rFonts w:ascii="Times New Roman" w:eastAsia="Times New Roman" w:hAnsi="Times New Roman" w:cs="Times New Roman"/>
                <w:b/>
                <w:bCs/>
                <w:noProof/>
                <w:color w:val="000000"/>
                <w:szCs w:val="20"/>
              </w:rPr>
              <w:lastRenderedPageBreak/>
              <w:t>ЧĂВАШ РЕСПУБЛИКИ</w:t>
            </w:r>
          </w:p>
          <w:p w:rsidR="00BE3810" w:rsidRPr="00BE3810" w:rsidRDefault="00BE3810" w:rsidP="00BE3810">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BE3810" w:rsidRPr="00BE3810" w:rsidRDefault="00BE3810" w:rsidP="00BE3810">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noProof/>
                <w:sz w:val="20"/>
                <w:szCs w:val="24"/>
              </w:rPr>
              <w:drawing>
                <wp:anchor distT="0" distB="0" distL="114300" distR="114300" simplePos="0" relativeHeight="251663360" behindDoc="0" locked="0" layoutInCell="1" allowOverlap="1">
                  <wp:simplePos x="0" y="0"/>
                  <wp:positionH relativeFrom="column">
                    <wp:posOffset>-60960</wp:posOffset>
                  </wp:positionH>
                  <wp:positionV relativeFrom="paragraph">
                    <wp:posOffset>13335</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p>
        </w:tc>
        <w:tc>
          <w:tcPr>
            <w:tcW w:w="4202" w:type="dxa"/>
          </w:tcPr>
          <w:p w:rsidR="00BE3810" w:rsidRPr="00BE3810" w:rsidRDefault="00BE3810" w:rsidP="00BE3810">
            <w:pPr>
              <w:autoSpaceDE w:val="0"/>
              <w:autoSpaceDN w:val="0"/>
              <w:adjustRightInd w:val="0"/>
              <w:spacing w:after="0" w:line="192" w:lineRule="auto"/>
              <w:jc w:val="center"/>
              <w:rPr>
                <w:rFonts w:ascii="Times New Roman" w:eastAsia="Times New Roman" w:hAnsi="Times New Roman" w:cs="Times New Roman"/>
                <w:b/>
                <w:bCs/>
                <w:noProof/>
                <w:szCs w:val="20"/>
              </w:rPr>
            </w:pPr>
            <w:r w:rsidRPr="00BE3810">
              <w:rPr>
                <w:rFonts w:ascii="Times New Roman" w:eastAsia="Times New Roman" w:hAnsi="Times New Roman" w:cs="Times New Roman"/>
                <w:b/>
                <w:bCs/>
                <w:noProof/>
                <w:szCs w:val="20"/>
              </w:rPr>
              <w:t>ЧУВАШСКАЯ РЕСПУБЛИКА</w:t>
            </w:r>
          </w:p>
          <w:p w:rsidR="00BE3810" w:rsidRPr="00BE3810" w:rsidRDefault="00BE3810" w:rsidP="00BE3810">
            <w:pPr>
              <w:autoSpaceDE w:val="0"/>
              <w:autoSpaceDN w:val="0"/>
              <w:adjustRightInd w:val="0"/>
              <w:spacing w:after="0" w:line="192" w:lineRule="auto"/>
              <w:jc w:val="center"/>
              <w:rPr>
                <w:rFonts w:ascii="Courier New" w:eastAsia="Times New Roman" w:hAnsi="Courier New" w:cs="Courier New"/>
                <w:sz w:val="26"/>
                <w:szCs w:val="20"/>
              </w:rPr>
            </w:pPr>
          </w:p>
        </w:tc>
      </w:tr>
      <w:tr w:rsidR="00BE3810" w:rsidRPr="00BE3810" w:rsidTr="00127421">
        <w:trPr>
          <w:cantSplit/>
          <w:trHeight w:val="2325"/>
        </w:trPr>
        <w:tc>
          <w:tcPr>
            <w:tcW w:w="4195" w:type="dxa"/>
          </w:tcPr>
          <w:p w:rsidR="00BE3810" w:rsidRPr="00BE3810" w:rsidRDefault="00BE3810" w:rsidP="00BE3810">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BE3810">
              <w:rPr>
                <w:rFonts w:ascii="Times New Roman" w:eastAsia="Times New Roman" w:hAnsi="Times New Roman" w:cs="Times New Roman"/>
                <w:b/>
                <w:bCs/>
                <w:noProof/>
                <w:szCs w:val="20"/>
              </w:rPr>
              <w:t xml:space="preserve">ЙĚПРЕÇ РАЙОНĚН </w:t>
            </w:r>
          </w:p>
          <w:p w:rsidR="00BE3810" w:rsidRPr="00BE3810" w:rsidRDefault="00BE3810" w:rsidP="00BE3810">
            <w:pPr>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BE3810">
              <w:rPr>
                <w:rFonts w:ascii="Times New Roman" w:eastAsia="Times New Roman" w:hAnsi="Times New Roman" w:cs="Times New Roman"/>
                <w:b/>
                <w:bCs/>
                <w:noProof/>
                <w:szCs w:val="20"/>
              </w:rPr>
              <w:t>АДМИНИСТРАЦИИ</w:t>
            </w:r>
          </w:p>
          <w:p w:rsidR="00BE3810" w:rsidRPr="00BE3810" w:rsidRDefault="00BE3810" w:rsidP="00BE3810">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BE3810" w:rsidRPr="00BE3810" w:rsidRDefault="00BE3810" w:rsidP="00BE3810">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BE3810">
              <w:rPr>
                <w:rFonts w:ascii="Times New Roman" w:eastAsia="Times New Roman" w:hAnsi="Times New Roman" w:cs="Times New Roman"/>
                <w:b/>
                <w:bCs/>
                <w:noProof/>
                <w:color w:val="000000"/>
                <w:sz w:val="26"/>
                <w:szCs w:val="20"/>
              </w:rPr>
              <w:t>ЙЫШĂНУ</w:t>
            </w:r>
          </w:p>
          <w:p w:rsidR="00BE3810" w:rsidRPr="00BE3810" w:rsidRDefault="00BE3810" w:rsidP="00BE3810">
            <w:pPr>
              <w:spacing w:after="0" w:line="240" w:lineRule="auto"/>
              <w:rPr>
                <w:rFonts w:ascii="Times New Roman" w:eastAsia="Times New Roman" w:hAnsi="Times New Roman" w:cs="Times New Roman"/>
                <w:sz w:val="24"/>
                <w:szCs w:val="24"/>
              </w:rPr>
            </w:pPr>
          </w:p>
          <w:p w:rsidR="00BE3810" w:rsidRPr="00BE3810" w:rsidRDefault="00BE3810" w:rsidP="00BE3810">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BE3810">
              <w:rPr>
                <w:rFonts w:ascii="Times New Roman" w:eastAsia="Times New Roman" w:hAnsi="Times New Roman" w:cs="Times New Roman"/>
                <w:noProof/>
                <w:color w:val="000000"/>
                <w:sz w:val="26"/>
                <w:szCs w:val="20"/>
              </w:rPr>
              <w:t>28.11.2019 №  720</w:t>
            </w:r>
          </w:p>
          <w:p w:rsidR="00BE3810" w:rsidRPr="00BE3810" w:rsidRDefault="00BE3810" w:rsidP="00BE3810">
            <w:pPr>
              <w:autoSpaceDE w:val="0"/>
              <w:autoSpaceDN w:val="0"/>
              <w:adjustRightInd w:val="0"/>
              <w:spacing w:after="0" w:line="360" w:lineRule="auto"/>
              <w:ind w:right="-35"/>
              <w:jc w:val="center"/>
              <w:rPr>
                <w:rFonts w:ascii="Courier New" w:eastAsia="Times New Roman" w:hAnsi="Courier New" w:cs="Courier New"/>
                <w:noProof/>
                <w:color w:val="000000"/>
                <w:sz w:val="26"/>
                <w:szCs w:val="20"/>
              </w:rPr>
            </w:pPr>
            <w:r w:rsidRPr="00BE3810">
              <w:rPr>
                <w:rFonts w:ascii="Times New Roman" w:eastAsia="Times New Roman" w:hAnsi="Times New Roman" w:cs="Times New Roman"/>
                <w:noProof/>
                <w:color w:val="000000"/>
                <w:sz w:val="26"/>
                <w:szCs w:val="24"/>
              </w:rPr>
              <w:t>Йěпреç поселокě</w:t>
            </w:r>
          </w:p>
        </w:tc>
        <w:tc>
          <w:tcPr>
            <w:tcW w:w="1173" w:type="dxa"/>
            <w:vMerge/>
          </w:tcPr>
          <w:p w:rsidR="00BE3810" w:rsidRPr="00BE3810" w:rsidRDefault="00BE3810" w:rsidP="00BE3810">
            <w:pPr>
              <w:spacing w:after="0" w:line="240" w:lineRule="auto"/>
              <w:jc w:val="center"/>
              <w:rPr>
                <w:rFonts w:ascii="Times New Roman" w:eastAsia="Times New Roman" w:hAnsi="Times New Roman" w:cs="Times New Roman"/>
                <w:sz w:val="26"/>
                <w:szCs w:val="24"/>
              </w:rPr>
            </w:pPr>
          </w:p>
        </w:tc>
        <w:tc>
          <w:tcPr>
            <w:tcW w:w="4202" w:type="dxa"/>
          </w:tcPr>
          <w:p w:rsidR="00BE3810" w:rsidRPr="00BE3810" w:rsidRDefault="00BE3810" w:rsidP="00BE3810">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BE3810">
              <w:rPr>
                <w:rFonts w:ascii="Times New Roman" w:eastAsia="Times New Roman" w:hAnsi="Times New Roman" w:cs="Times New Roman"/>
                <w:b/>
                <w:bCs/>
                <w:noProof/>
                <w:color w:val="000000"/>
                <w:szCs w:val="20"/>
              </w:rPr>
              <w:t>АДМИНИСТРАЦИЯ</w:t>
            </w:r>
          </w:p>
          <w:p w:rsidR="00BE3810" w:rsidRPr="00BE3810" w:rsidRDefault="00BE3810" w:rsidP="00BE3810">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BE3810">
              <w:rPr>
                <w:rFonts w:ascii="Times New Roman" w:eastAsia="Times New Roman" w:hAnsi="Times New Roman" w:cs="Times New Roman"/>
                <w:b/>
                <w:bCs/>
                <w:noProof/>
                <w:color w:val="000000"/>
                <w:szCs w:val="20"/>
              </w:rPr>
              <w:t>ИБРЕСИНСКОГО РАЙОНА</w:t>
            </w:r>
          </w:p>
          <w:p w:rsidR="00BE3810" w:rsidRPr="00BE3810" w:rsidRDefault="00BE3810" w:rsidP="00BE3810">
            <w:pPr>
              <w:spacing w:after="0" w:line="240" w:lineRule="auto"/>
              <w:rPr>
                <w:rFonts w:ascii="Times New Roman" w:eastAsia="Times New Roman" w:hAnsi="Times New Roman" w:cs="Times New Roman"/>
                <w:sz w:val="24"/>
                <w:szCs w:val="24"/>
              </w:rPr>
            </w:pPr>
          </w:p>
          <w:p w:rsidR="00BE3810" w:rsidRPr="00BE3810" w:rsidRDefault="00BE3810" w:rsidP="00BE3810">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BE3810">
              <w:rPr>
                <w:rFonts w:ascii="Times New Roman" w:eastAsia="Times New Roman" w:hAnsi="Times New Roman" w:cs="Times New Roman"/>
                <w:b/>
                <w:bCs/>
                <w:noProof/>
                <w:color w:val="000000"/>
                <w:sz w:val="26"/>
                <w:szCs w:val="20"/>
              </w:rPr>
              <w:t>ПОСТАНОВЛЕНИЕ</w:t>
            </w:r>
          </w:p>
          <w:p w:rsidR="00BE3810" w:rsidRPr="00BE3810" w:rsidRDefault="00BE3810" w:rsidP="00BE3810">
            <w:pPr>
              <w:spacing w:after="0" w:line="192" w:lineRule="auto"/>
              <w:rPr>
                <w:rFonts w:ascii="Times New Roman" w:eastAsia="Times New Roman" w:hAnsi="Times New Roman" w:cs="Times New Roman"/>
                <w:sz w:val="24"/>
                <w:szCs w:val="24"/>
              </w:rPr>
            </w:pPr>
          </w:p>
          <w:p w:rsidR="00BE3810" w:rsidRPr="00BE3810" w:rsidRDefault="00BE3810" w:rsidP="00BE3810">
            <w:pPr>
              <w:autoSpaceDE w:val="0"/>
              <w:autoSpaceDN w:val="0"/>
              <w:adjustRightInd w:val="0"/>
              <w:spacing w:after="0" w:line="360" w:lineRule="auto"/>
              <w:jc w:val="center"/>
              <w:rPr>
                <w:rFonts w:ascii="Times New Roman" w:eastAsia="Times New Roman" w:hAnsi="Times New Roman" w:cs="Times New Roman"/>
                <w:sz w:val="26"/>
                <w:szCs w:val="20"/>
              </w:rPr>
            </w:pPr>
            <w:r w:rsidRPr="00BE3810">
              <w:rPr>
                <w:rFonts w:ascii="Times New Roman" w:eastAsia="Times New Roman" w:hAnsi="Times New Roman" w:cs="Times New Roman"/>
                <w:noProof/>
                <w:sz w:val="26"/>
                <w:szCs w:val="20"/>
              </w:rPr>
              <w:t>28.11.2019    № 720</w:t>
            </w:r>
          </w:p>
          <w:p w:rsidR="00BE3810" w:rsidRPr="00BE3810" w:rsidRDefault="00BE3810" w:rsidP="00BE3810">
            <w:pPr>
              <w:spacing w:after="0" w:line="240" w:lineRule="auto"/>
              <w:jc w:val="center"/>
              <w:rPr>
                <w:rFonts w:ascii="Times New Roman" w:eastAsia="Times New Roman" w:hAnsi="Times New Roman" w:cs="Times New Roman"/>
                <w:noProof/>
                <w:sz w:val="26"/>
                <w:szCs w:val="24"/>
              </w:rPr>
            </w:pPr>
            <w:r w:rsidRPr="00BE3810">
              <w:rPr>
                <w:rFonts w:ascii="Times New Roman" w:eastAsia="Times New Roman" w:hAnsi="Times New Roman" w:cs="Times New Roman"/>
                <w:noProof/>
                <w:color w:val="000000"/>
                <w:sz w:val="26"/>
                <w:szCs w:val="24"/>
              </w:rPr>
              <w:t>поселок Ибреси</w:t>
            </w:r>
          </w:p>
        </w:tc>
      </w:tr>
    </w:tbl>
    <w:p w:rsidR="00BE3810" w:rsidRPr="00BE3810" w:rsidRDefault="00BE3810" w:rsidP="00BE3810">
      <w:pPr>
        <w:tabs>
          <w:tab w:val="left" w:pos="4395"/>
        </w:tabs>
        <w:spacing w:after="0" w:line="240" w:lineRule="auto"/>
        <w:ind w:right="4968"/>
        <w:rPr>
          <w:rFonts w:ascii="Times New Roman" w:eastAsia="Times New Roman" w:hAnsi="Times New Roman" w:cs="Times New Roman"/>
          <w:b/>
          <w:color w:val="000000"/>
          <w:sz w:val="26"/>
          <w:szCs w:val="26"/>
        </w:rPr>
      </w:pPr>
    </w:p>
    <w:p w:rsidR="00BE3810" w:rsidRPr="00BE3810" w:rsidRDefault="00BE3810" w:rsidP="00992730">
      <w:pPr>
        <w:tabs>
          <w:tab w:val="left" w:pos="4395"/>
        </w:tabs>
        <w:spacing w:after="0" w:line="240" w:lineRule="auto"/>
        <w:ind w:right="4369"/>
        <w:rPr>
          <w:rFonts w:ascii="Times New Roman" w:eastAsia="Times New Roman" w:hAnsi="Times New Roman" w:cs="Times New Roman"/>
          <w:b/>
          <w:color w:val="000000"/>
          <w:sz w:val="26"/>
          <w:szCs w:val="26"/>
        </w:rPr>
      </w:pPr>
      <w:r w:rsidRPr="00BE3810">
        <w:rPr>
          <w:rFonts w:ascii="Times New Roman" w:eastAsia="Times New Roman" w:hAnsi="Times New Roman" w:cs="Times New Roman"/>
          <w:b/>
          <w:color w:val="000000"/>
          <w:sz w:val="26"/>
          <w:szCs w:val="26"/>
        </w:rPr>
        <w:t xml:space="preserve">О внесении изменений в постановление администрации Ибресинского района </w:t>
      </w:r>
    </w:p>
    <w:p w:rsidR="00BE3810" w:rsidRPr="00BE3810" w:rsidRDefault="00BE3810" w:rsidP="00992730">
      <w:pPr>
        <w:tabs>
          <w:tab w:val="left" w:pos="4395"/>
        </w:tabs>
        <w:spacing w:after="0" w:line="240" w:lineRule="auto"/>
        <w:ind w:right="4369"/>
        <w:rPr>
          <w:rFonts w:ascii="Times New Roman" w:eastAsia="Times New Roman" w:hAnsi="Times New Roman" w:cs="Times New Roman"/>
          <w:b/>
          <w:color w:val="000000"/>
          <w:sz w:val="26"/>
          <w:szCs w:val="26"/>
        </w:rPr>
      </w:pPr>
      <w:r w:rsidRPr="00BE3810">
        <w:rPr>
          <w:rFonts w:ascii="Times New Roman" w:eastAsia="Times New Roman" w:hAnsi="Times New Roman" w:cs="Times New Roman"/>
          <w:b/>
          <w:color w:val="000000"/>
          <w:sz w:val="26"/>
          <w:szCs w:val="26"/>
        </w:rPr>
        <w:t>№35 от 25.01.2019 года «О муниципальной программе Ибресинского района Чувашской Республики "Управление общественными финансами и муниципальным долгом Ибресинского района Чувашской Республики"»</w:t>
      </w:r>
    </w:p>
    <w:p w:rsidR="00BE3810" w:rsidRPr="00BE3810" w:rsidRDefault="00BE3810" w:rsidP="00BE3810">
      <w:pPr>
        <w:spacing w:after="0" w:line="240" w:lineRule="auto"/>
        <w:rPr>
          <w:rFonts w:ascii="Times New Roman" w:eastAsia="Times New Roman" w:hAnsi="Times New Roman" w:cs="Times New Roman"/>
          <w:bCs/>
          <w:color w:val="000080"/>
          <w:sz w:val="26"/>
          <w:szCs w:val="26"/>
        </w:rPr>
      </w:pPr>
    </w:p>
    <w:p w:rsidR="00BE3810" w:rsidRPr="00BE3810" w:rsidRDefault="00BE3810" w:rsidP="00BE3810">
      <w:pPr>
        <w:spacing w:after="0" w:line="240" w:lineRule="auto"/>
        <w:jc w:val="both"/>
        <w:rPr>
          <w:rFonts w:ascii="Times New Roman" w:eastAsia="Times New Roman" w:hAnsi="Times New Roman" w:cs="Times New Roman"/>
          <w:sz w:val="26"/>
          <w:szCs w:val="26"/>
        </w:rPr>
      </w:pPr>
      <w:r w:rsidRPr="00BE3810">
        <w:rPr>
          <w:rFonts w:ascii="Times New Roman" w:eastAsia="Times New Roman" w:hAnsi="Times New Roman" w:cs="Times New Roman"/>
          <w:sz w:val="26"/>
          <w:szCs w:val="26"/>
        </w:rPr>
        <w:t>В соответствие с решением Собрания депутатов Ибресинского района Чувашской Республики № 34/1 от 19 декабря 2018 года «О бюджете Ибресинского района Чувашкой Республики на 2019 год и на плановый период 2020 и 2021 годов» (с изменениями) администрация Ибресинского района Чувашской Республики  постановляет:</w:t>
      </w:r>
    </w:p>
    <w:p w:rsidR="00BE3810" w:rsidRPr="00BE3810" w:rsidRDefault="00BE3810" w:rsidP="00BE3810">
      <w:pPr>
        <w:numPr>
          <w:ilvl w:val="0"/>
          <w:numId w:val="9"/>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BE3810">
        <w:rPr>
          <w:rFonts w:ascii="Times New Roman" w:eastAsia="Times New Roman" w:hAnsi="Times New Roman" w:cs="Times New Roman"/>
          <w:sz w:val="26"/>
          <w:szCs w:val="26"/>
        </w:rPr>
        <w:t xml:space="preserve">Утвердить прилагаемые изменения, которые вносятся в муниципальную </w:t>
      </w:r>
      <w:hyperlink r:id="rId28" w:history="1">
        <w:r w:rsidRPr="00BE3810">
          <w:rPr>
            <w:rFonts w:ascii="Times New Roman" w:eastAsia="Times New Roman" w:hAnsi="Times New Roman" w:cs="Times New Roman"/>
            <w:sz w:val="26"/>
            <w:szCs w:val="26"/>
          </w:rPr>
          <w:t>программу</w:t>
        </w:r>
      </w:hyperlink>
      <w:r w:rsidRPr="00BE3810">
        <w:rPr>
          <w:rFonts w:ascii="Times New Roman" w:eastAsia="Times New Roman" w:hAnsi="Times New Roman" w:cs="Times New Roman"/>
          <w:sz w:val="26"/>
          <w:szCs w:val="26"/>
        </w:rPr>
        <w:t xml:space="preserve"> Ибресинского района Чувашской Республики "Управление общественными финансами и муниципальным долгом Ибресинского района Чувашской Республики", утвержденную постановлением администрации Ибресинского района от 25.01.2019 года N35.</w:t>
      </w:r>
    </w:p>
    <w:p w:rsidR="00BE3810" w:rsidRPr="00BE3810" w:rsidRDefault="00BE3810" w:rsidP="00BE3810">
      <w:pPr>
        <w:numPr>
          <w:ilvl w:val="0"/>
          <w:numId w:val="9"/>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BE3810">
        <w:rPr>
          <w:rFonts w:ascii="Times New Roman" w:eastAsia="Calibri" w:hAnsi="Times New Roman" w:cs="Times New Roman"/>
          <w:sz w:val="26"/>
          <w:szCs w:val="26"/>
        </w:rPr>
        <w:t xml:space="preserve"> Контроль за выполнением настоящего постановления возложить </w:t>
      </w:r>
      <w:proofErr w:type="gramStart"/>
      <w:r w:rsidRPr="00BE3810">
        <w:rPr>
          <w:rFonts w:ascii="Times New Roman" w:eastAsia="Calibri" w:hAnsi="Times New Roman" w:cs="Times New Roman"/>
          <w:sz w:val="26"/>
          <w:szCs w:val="26"/>
        </w:rPr>
        <w:t>на</w:t>
      </w:r>
      <w:proofErr w:type="gramEnd"/>
      <w:r w:rsidRPr="00BE3810">
        <w:rPr>
          <w:rFonts w:ascii="Times New Roman" w:eastAsia="Calibri" w:hAnsi="Times New Roman" w:cs="Times New Roman"/>
          <w:sz w:val="26"/>
          <w:szCs w:val="26"/>
        </w:rPr>
        <w:t xml:space="preserve"> финансовый отдел администрации Ибресинского района Чувашской Республики.</w:t>
      </w:r>
    </w:p>
    <w:p w:rsidR="00BE3810" w:rsidRPr="00BE3810" w:rsidRDefault="00BE3810" w:rsidP="00BE3810">
      <w:pPr>
        <w:autoSpaceDE w:val="0"/>
        <w:autoSpaceDN w:val="0"/>
        <w:adjustRightInd w:val="0"/>
        <w:spacing w:after="0" w:line="240" w:lineRule="auto"/>
        <w:jc w:val="both"/>
        <w:rPr>
          <w:rFonts w:ascii="Times New Roman" w:eastAsia="Calibri" w:hAnsi="Times New Roman" w:cs="Times New Roman"/>
          <w:sz w:val="26"/>
          <w:szCs w:val="26"/>
        </w:rPr>
      </w:pPr>
      <w:r w:rsidRPr="00BE3810">
        <w:rPr>
          <w:rFonts w:ascii="Times New Roman" w:eastAsia="Calibri" w:hAnsi="Times New Roman" w:cs="Times New Roman"/>
          <w:sz w:val="26"/>
          <w:szCs w:val="26"/>
        </w:rPr>
        <w:t>3.    Настоящее постановление вступает в силу после его официального опубликования.</w:t>
      </w:r>
    </w:p>
    <w:p w:rsidR="00BE3810" w:rsidRPr="00BE3810" w:rsidRDefault="00BE3810" w:rsidP="00BE3810">
      <w:pPr>
        <w:autoSpaceDE w:val="0"/>
        <w:autoSpaceDN w:val="0"/>
        <w:adjustRightInd w:val="0"/>
        <w:spacing w:after="0" w:line="240" w:lineRule="auto"/>
        <w:jc w:val="both"/>
        <w:rPr>
          <w:rFonts w:ascii="Times New Roman" w:eastAsia="Calibri" w:hAnsi="Times New Roman" w:cs="Times New Roman"/>
          <w:sz w:val="26"/>
          <w:szCs w:val="26"/>
        </w:rPr>
      </w:pP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sz w:val="26"/>
          <w:szCs w:val="26"/>
        </w:rPr>
      </w:pP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sz w:val="26"/>
          <w:szCs w:val="26"/>
        </w:rPr>
      </w:pPr>
      <w:r w:rsidRPr="00BE3810">
        <w:rPr>
          <w:rFonts w:ascii="Times New Roman" w:eastAsia="Times New Roman" w:hAnsi="Times New Roman" w:cs="Times New Roman"/>
          <w:sz w:val="26"/>
          <w:szCs w:val="26"/>
        </w:rPr>
        <w:t>Глава администрации</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sz w:val="26"/>
          <w:szCs w:val="26"/>
        </w:rPr>
      </w:pPr>
      <w:r w:rsidRPr="00BE3810">
        <w:rPr>
          <w:rFonts w:ascii="Times New Roman" w:eastAsia="Times New Roman" w:hAnsi="Times New Roman" w:cs="Times New Roman"/>
          <w:sz w:val="26"/>
          <w:szCs w:val="26"/>
        </w:rPr>
        <w:t xml:space="preserve">Ибресинского района </w:t>
      </w:r>
      <w:r w:rsidRPr="00BE3810">
        <w:rPr>
          <w:rFonts w:ascii="Times New Roman" w:eastAsia="Times New Roman" w:hAnsi="Times New Roman" w:cs="Times New Roman"/>
          <w:sz w:val="26"/>
          <w:szCs w:val="26"/>
        </w:rPr>
        <w:tab/>
      </w:r>
      <w:r w:rsidRPr="00BE3810">
        <w:rPr>
          <w:rFonts w:ascii="Times New Roman" w:eastAsia="Times New Roman" w:hAnsi="Times New Roman" w:cs="Times New Roman"/>
          <w:sz w:val="26"/>
          <w:szCs w:val="26"/>
        </w:rPr>
        <w:tab/>
      </w:r>
      <w:r w:rsidRPr="00BE3810">
        <w:rPr>
          <w:rFonts w:ascii="Times New Roman" w:eastAsia="Times New Roman" w:hAnsi="Times New Roman" w:cs="Times New Roman"/>
          <w:sz w:val="26"/>
          <w:szCs w:val="26"/>
        </w:rPr>
        <w:tab/>
      </w:r>
      <w:r w:rsidRPr="00BE3810">
        <w:rPr>
          <w:rFonts w:ascii="Times New Roman" w:eastAsia="Times New Roman" w:hAnsi="Times New Roman" w:cs="Times New Roman"/>
          <w:sz w:val="26"/>
          <w:szCs w:val="26"/>
        </w:rPr>
        <w:tab/>
      </w:r>
      <w:r w:rsidRPr="00BE3810">
        <w:rPr>
          <w:rFonts w:ascii="Times New Roman" w:eastAsia="Times New Roman" w:hAnsi="Times New Roman" w:cs="Times New Roman"/>
          <w:sz w:val="26"/>
          <w:szCs w:val="26"/>
        </w:rPr>
        <w:tab/>
      </w:r>
      <w:r w:rsidRPr="00BE3810">
        <w:rPr>
          <w:rFonts w:ascii="Times New Roman" w:eastAsia="Times New Roman" w:hAnsi="Times New Roman" w:cs="Times New Roman"/>
          <w:sz w:val="26"/>
          <w:szCs w:val="26"/>
        </w:rPr>
        <w:tab/>
      </w:r>
      <w:r w:rsidRPr="00BE3810">
        <w:rPr>
          <w:rFonts w:ascii="Times New Roman" w:eastAsia="Times New Roman" w:hAnsi="Times New Roman" w:cs="Times New Roman"/>
          <w:sz w:val="26"/>
          <w:szCs w:val="26"/>
        </w:rPr>
        <w:tab/>
        <w:t>С. В. Горбунов</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sz w:val="26"/>
          <w:szCs w:val="26"/>
        </w:rPr>
      </w:pP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sz w:val="16"/>
          <w:szCs w:val="16"/>
        </w:rPr>
      </w:pPr>
    </w:p>
    <w:p w:rsidR="00BE3810" w:rsidRPr="00BE3810" w:rsidRDefault="00BE3810" w:rsidP="00BE3810">
      <w:pPr>
        <w:autoSpaceDE w:val="0"/>
        <w:autoSpaceDN w:val="0"/>
        <w:adjustRightInd w:val="0"/>
        <w:spacing w:after="0" w:line="240" w:lineRule="auto"/>
        <w:jc w:val="both"/>
        <w:rPr>
          <w:rFonts w:ascii="Arial" w:eastAsia="Times New Roman" w:hAnsi="Arial" w:cs="Arial"/>
          <w:sz w:val="20"/>
          <w:szCs w:val="20"/>
        </w:rPr>
      </w:pPr>
      <w:r w:rsidRPr="00BE3810">
        <w:rPr>
          <w:rFonts w:ascii="Times New Roman" w:eastAsia="Times New Roman" w:hAnsi="Times New Roman" w:cs="Times New Roman"/>
          <w:sz w:val="16"/>
          <w:szCs w:val="16"/>
        </w:rPr>
        <w:t>Исп. Зиновьева О.В. (2-11-61)</w:t>
      </w:r>
    </w:p>
    <w:p w:rsidR="00BE3810" w:rsidRPr="00BE3810" w:rsidRDefault="00BE3810" w:rsidP="00BE3810">
      <w:pPr>
        <w:widowControl w:val="0"/>
        <w:autoSpaceDE w:val="0"/>
        <w:autoSpaceDN w:val="0"/>
        <w:adjustRightInd w:val="0"/>
        <w:spacing w:after="0" w:line="240" w:lineRule="auto"/>
        <w:ind w:left="4800"/>
        <w:jc w:val="center"/>
        <w:rPr>
          <w:rFonts w:ascii="Times New Roman" w:eastAsia="Times New Roman" w:hAnsi="Times New Roman" w:cs="Times New Roman"/>
          <w:caps/>
          <w:sz w:val="26"/>
          <w:szCs w:val="26"/>
        </w:rPr>
      </w:pPr>
      <w:r w:rsidRPr="00BE3810">
        <w:rPr>
          <w:rFonts w:ascii="Times New Roman" w:eastAsia="Times New Roman" w:hAnsi="Times New Roman" w:cs="Times New Roman"/>
          <w:caps/>
          <w:sz w:val="26"/>
          <w:szCs w:val="26"/>
        </w:rPr>
        <w:t>УтвержденЫ</w:t>
      </w:r>
    </w:p>
    <w:p w:rsidR="00BE3810" w:rsidRPr="00BE3810" w:rsidRDefault="00BE3810" w:rsidP="00BE3810">
      <w:pPr>
        <w:widowControl w:val="0"/>
        <w:autoSpaceDE w:val="0"/>
        <w:autoSpaceDN w:val="0"/>
        <w:adjustRightInd w:val="0"/>
        <w:spacing w:after="0" w:line="240" w:lineRule="auto"/>
        <w:ind w:left="4800"/>
        <w:jc w:val="center"/>
        <w:rPr>
          <w:rFonts w:ascii="Times New Roman" w:eastAsia="Times New Roman" w:hAnsi="Times New Roman" w:cs="Times New Roman"/>
          <w:sz w:val="26"/>
          <w:szCs w:val="26"/>
        </w:rPr>
      </w:pPr>
      <w:r w:rsidRPr="00BE3810">
        <w:rPr>
          <w:rFonts w:ascii="Times New Roman" w:eastAsia="Times New Roman" w:hAnsi="Times New Roman" w:cs="Times New Roman"/>
          <w:sz w:val="26"/>
          <w:szCs w:val="26"/>
        </w:rPr>
        <w:t>постановлением администрации</w:t>
      </w:r>
    </w:p>
    <w:p w:rsidR="00BE3810" w:rsidRPr="00BE3810" w:rsidRDefault="00BE3810" w:rsidP="00BE3810">
      <w:pPr>
        <w:widowControl w:val="0"/>
        <w:autoSpaceDE w:val="0"/>
        <w:autoSpaceDN w:val="0"/>
        <w:adjustRightInd w:val="0"/>
        <w:spacing w:after="0" w:line="240" w:lineRule="auto"/>
        <w:ind w:left="4800"/>
        <w:jc w:val="center"/>
        <w:rPr>
          <w:rFonts w:ascii="Times New Roman" w:eastAsia="Times New Roman" w:hAnsi="Times New Roman" w:cs="Times New Roman"/>
          <w:sz w:val="26"/>
          <w:szCs w:val="26"/>
        </w:rPr>
      </w:pPr>
      <w:r w:rsidRPr="00BE3810">
        <w:rPr>
          <w:rFonts w:ascii="Times New Roman" w:eastAsia="Times New Roman" w:hAnsi="Times New Roman" w:cs="Times New Roman"/>
          <w:sz w:val="26"/>
          <w:szCs w:val="26"/>
        </w:rPr>
        <w:t>Ибресинского района</w:t>
      </w:r>
    </w:p>
    <w:p w:rsidR="00BE3810" w:rsidRPr="00BE3810" w:rsidRDefault="00BE3810" w:rsidP="00BE3810">
      <w:pPr>
        <w:widowControl w:val="0"/>
        <w:autoSpaceDE w:val="0"/>
        <w:autoSpaceDN w:val="0"/>
        <w:adjustRightInd w:val="0"/>
        <w:spacing w:after="0" w:line="240" w:lineRule="auto"/>
        <w:ind w:left="4800"/>
        <w:jc w:val="center"/>
        <w:rPr>
          <w:rFonts w:ascii="Times New Roman" w:eastAsia="Times New Roman" w:hAnsi="Times New Roman" w:cs="Times New Roman"/>
          <w:sz w:val="26"/>
          <w:szCs w:val="26"/>
        </w:rPr>
      </w:pPr>
      <w:r w:rsidRPr="00BE3810">
        <w:rPr>
          <w:rFonts w:ascii="Times New Roman" w:eastAsia="Times New Roman" w:hAnsi="Times New Roman" w:cs="Times New Roman"/>
          <w:sz w:val="26"/>
          <w:szCs w:val="26"/>
        </w:rPr>
        <w:t>Чувашской Республики</w:t>
      </w:r>
    </w:p>
    <w:p w:rsidR="00BE3810" w:rsidRPr="00BE3810" w:rsidRDefault="00BE3810" w:rsidP="00BE3810">
      <w:pPr>
        <w:widowControl w:val="0"/>
        <w:autoSpaceDE w:val="0"/>
        <w:autoSpaceDN w:val="0"/>
        <w:adjustRightInd w:val="0"/>
        <w:spacing w:after="0" w:line="240" w:lineRule="auto"/>
        <w:ind w:left="4800"/>
        <w:jc w:val="center"/>
        <w:rPr>
          <w:rFonts w:ascii="Times New Roman" w:eastAsia="Times New Roman" w:hAnsi="Times New Roman" w:cs="Times New Roman"/>
          <w:sz w:val="26"/>
          <w:szCs w:val="26"/>
        </w:rPr>
      </w:pPr>
      <w:r w:rsidRPr="00BE3810">
        <w:rPr>
          <w:rFonts w:ascii="Times New Roman" w:eastAsia="Times New Roman" w:hAnsi="Times New Roman" w:cs="Times New Roman"/>
          <w:sz w:val="26"/>
          <w:szCs w:val="26"/>
        </w:rPr>
        <w:t>от 28.11.2019   № 720</w:t>
      </w:r>
    </w:p>
    <w:p w:rsidR="00BE3810" w:rsidRPr="00BE3810" w:rsidRDefault="00BE3810" w:rsidP="00BE3810">
      <w:pPr>
        <w:spacing w:after="0" w:line="240" w:lineRule="auto"/>
        <w:jc w:val="center"/>
        <w:rPr>
          <w:rFonts w:ascii="Times New Roman" w:eastAsia="Times New Roman" w:hAnsi="Times New Roman" w:cs="Times New Roman"/>
          <w:sz w:val="26"/>
          <w:szCs w:val="26"/>
        </w:rPr>
      </w:pPr>
    </w:p>
    <w:p w:rsidR="00BE3810" w:rsidRPr="00BE3810" w:rsidRDefault="00BE3810" w:rsidP="00BE3810">
      <w:pPr>
        <w:spacing w:after="0" w:line="240" w:lineRule="auto"/>
        <w:jc w:val="center"/>
        <w:rPr>
          <w:rFonts w:ascii="Times New Roman" w:eastAsia="Times New Roman" w:hAnsi="Times New Roman" w:cs="Times New Roman"/>
          <w:b/>
          <w:caps/>
          <w:sz w:val="26"/>
          <w:szCs w:val="26"/>
        </w:rPr>
      </w:pPr>
      <w:r w:rsidRPr="00BE3810">
        <w:rPr>
          <w:rFonts w:ascii="Times New Roman" w:eastAsia="Times New Roman" w:hAnsi="Times New Roman" w:cs="Times New Roman"/>
          <w:b/>
          <w:caps/>
          <w:sz w:val="26"/>
          <w:szCs w:val="26"/>
        </w:rPr>
        <w:t xml:space="preserve">И </w:t>
      </w:r>
      <w:proofErr w:type="gramStart"/>
      <w:r w:rsidRPr="00BE3810">
        <w:rPr>
          <w:rFonts w:ascii="Times New Roman" w:eastAsia="Times New Roman" w:hAnsi="Times New Roman" w:cs="Times New Roman"/>
          <w:b/>
          <w:caps/>
          <w:sz w:val="26"/>
          <w:szCs w:val="26"/>
        </w:rPr>
        <w:t>З</w:t>
      </w:r>
      <w:proofErr w:type="gramEnd"/>
      <w:r w:rsidRPr="00BE3810">
        <w:rPr>
          <w:rFonts w:ascii="Times New Roman" w:eastAsia="Times New Roman" w:hAnsi="Times New Roman" w:cs="Times New Roman"/>
          <w:b/>
          <w:caps/>
          <w:sz w:val="26"/>
          <w:szCs w:val="26"/>
        </w:rPr>
        <w:t xml:space="preserve"> м е н е н и я, </w:t>
      </w:r>
    </w:p>
    <w:p w:rsidR="00BE3810" w:rsidRPr="00BE3810" w:rsidRDefault="00BE3810" w:rsidP="00BE3810">
      <w:pPr>
        <w:spacing w:after="0" w:line="240" w:lineRule="auto"/>
        <w:jc w:val="center"/>
        <w:rPr>
          <w:rFonts w:ascii="Times New Roman" w:eastAsia="Times New Roman" w:hAnsi="Times New Roman" w:cs="Times New Roman"/>
          <w:b/>
          <w:sz w:val="26"/>
          <w:szCs w:val="26"/>
        </w:rPr>
      </w:pPr>
      <w:r w:rsidRPr="00BE3810">
        <w:rPr>
          <w:rFonts w:ascii="Times New Roman" w:eastAsia="Times New Roman" w:hAnsi="Times New Roman" w:cs="Times New Roman"/>
          <w:b/>
          <w:sz w:val="26"/>
          <w:szCs w:val="26"/>
        </w:rPr>
        <w:lastRenderedPageBreak/>
        <w:t>которые вносятся в муниципальную программу Ибресинского района Чувашской Республики «Управление общественными финансами и муниципальным долгом Ибресинского района Чувашской Республики»</w:t>
      </w:r>
    </w:p>
    <w:p w:rsidR="00BE3810" w:rsidRPr="00BE3810" w:rsidRDefault="00BE3810" w:rsidP="00BE3810">
      <w:pPr>
        <w:spacing w:after="0" w:line="240" w:lineRule="auto"/>
        <w:ind w:firstLine="720"/>
        <w:jc w:val="right"/>
        <w:rPr>
          <w:rFonts w:ascii="Times New Roman" w:eastAsia="Times New Roman" w:hAnsi="Times New Roman" w:cs="Times New Roman"/>
          <w:bCs/>
          <w:color w:val="000080"/>
          <w:sz w:val="24"/>
          <w:szCs w:val="24"/>
        </w:rPr>
      </w:pPr>
    </w:p>
    <w:p w:rsidR="00BE3810" w:rsidRPr="00BE3810" w:rsidRDefault="00BE3810" w:rsidP="00BE3810">
      <w:pPr>
        <w:numPr>
          <w:ilvl w:val="0"/>
          <w:numId w:val="8"/>
        </w:numPr>
        <w:autoSpaceDE w:val="0"/>
        <w:autoSpaceDN w:val="0"/>
        <w:adjustRightInd w:val="0"/>
        <w:spacing w:after="0" w:line="240" w:lineRule="auto"/>
        <w:ind w:left="0" w:firstLine="540"/>
        <w:jc w:val="both"/>
        <w:rPr>
          <w:rFonts w:ascii="Times New Roman" w:eastAsia="Times New Roman" w:hAnsi="Times New Roman" w:cs="Times New Roman"/>
          <w:sz w:val="28"/>
          <w:szCs w:val="28"/>
        </w:rPr>
      </w:pPr>
      <w:r w:rsidRPr="00BE3810">
        <w:rPr>
          <w:rFonts w:ascii="Times New Roman" w:eastAsia="Times New Roman" w:hAnsi="Times New Roman" w:cs="Times New Roman"/>
          <w:sz w:val="28"/>
          <w:szCs w:val="28"/>
        </w:rPr>
        <w:t xml:space="preserve">В паспорте муниципальной программы </w:t>
      </w:r>
      <w:hyperlink r:id="rId29" w:history="1">
        <w:r w:rsidRPr="00BE3810">
          <w:rPr>
            <w:rFonts w:ascii="Times New Roman" w:eastAsia="Times New Roman" w:hAnsi="Times New Roman" w:cs="Times New Roman"/>
            <w:sz w:val="28"/>
            <w:szCs w:val="28"/>
          </w:rPr>
          <w:t>позицию</w:t>
        </w:r>
      </w:hyperlink>
      <w:r w:rsidRPr="00BE3810">
        <w:rPr>
          <w:rFonts w:ascii="Times New Roman" w:eastAsia="Times New Roman" w:hAnsi="Times New Roman" w:cs="Times New Roman"/>
          <w:sz w:val="28"/>
          <w:szCs w:val="28"/>
        </w:rPr>
        <w:t xml:space="preserve"> "Объемы финансирования  муниципальной программы с разбивкой по годам реализации муниципальной программы" изложить в следующей редакции:</w:t>
      </w:r>
    </w:p>
    <w:p w:rsidR="00BE3810" w:rsidRPr="00BE3810" w:rsidRDefault="00BE3810" w:rsidP="00BE3810">
      <w:pPr>
        <w:spacing w:after="0" w:line="240" w:lineRule="auto"/>
        <w:rPr>
          <w:rFonts w:ascii="Times New Roman" w:eastAsia="Times New Roman" w:hAnsi="Times New Roman" w:cs="Times New Roman"/>
          <w:sz w:val="24"/>
          <w:szCs w:val="24"/>
        </w:rPr>
      </w:pPr>
    </w:p>
    <w:tbl>
      <w:tblPr>
        <w:tblW w:w="5000" w:type="pct"/>
        <w:tblCellMar>
          <w:left w:w="62" w:type="dxa"/>
          <w:right w:w="62" w:type="dxa"/>
        </w:tblCellMar>
        <w:tblLook w:val="04A0" w:firstRow="1" w:lastRow="0" w:firstColumn="1" w:lastColumn="0" w:noHBand="0" w:noVBand="1"/>
      </w:tblPr>
      <w:tblGrid>
        <w:gridCol w:w="2925"/>
        <w:gridCol w:w="1001"/>
        <w:gridCol w:w="5812"/>
      </w:tblGrid>
      <w:tr w:rsidR="00BE3810" w:rsidRPr="00BE3810" w:rsidTr="00127421">
        <w:tc>
          <w:tcPr>
            <w:tcW w:w="1502" w:type="pct"/>
            <w:tcBorders>
              <w:top w:val="nil"/>
              <w:left w:val="nil"/>
              <w:bottom w:val="nil"/>
              <w:right w:val="nil"/>
            </w:tcBorders>
          </w:tcPr>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 xml:space="preserve">Объемы финансирования Муниципальной программы с разбивкой по годам реализации </w:t>
            </w:r>
          </w:p>
        </w:tc>
        <w:tc>
          <w:tcPr>
            <w:tcW w:w="514" w:type="pct"/>
            <w:tcBorders>
              <w:top w:val="nil"/>
              <w:left w:val="nil"/>
              <w:bottom w:val="nil"/>
              <w:right w:val="nil"/>
            </w:tcBorders>
          </w:tcPr>
          <w:p w:rsidR="00BE3810" w:rsidRPr="00BE3810" w:rsidRDefault="00BE3810" w:rsidP="00BE381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w:t>
            </w:r>
          </w:p>
        </w:tc>
        <w:tc>
          <w:tcPr>
            <w:tcW w:w="2984" w:type="pct"/>
            <w:tcBorders>
              <w:top w:val="nil"/>
              <w:left w:val="nil"/>
              <w:bottom w:val="nil"/>
              <w:right w:val="nil"/>
            </w:tcBorders>
          </w:tcPr>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прогнозируемый объем финансирования Муниципальной программы в 2019–2035 годах составляет 424 476,214 тыс. рублей, в том числе:</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2019 году – 51 912,614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2020 году – 23 347,1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2021 году – 24 481,1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2022 году – 24 481,1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2023 году – 24 481,1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2024 году – 24 481,1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2025 году – 24 481,1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2026–2030 годах – 122 405,5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2031–2035 годах – 122 405,5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из них средства:</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федерального бюджета – 19 676,4 тыс. рублей, в том числе:</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2019 году – 1 169,2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2020 году – 1 156,7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2021 году – 1 156,7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2022 году – 1 156,7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2023 году – 1 156,7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2024 году – 1 156,7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2025 году – 1 156,7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2026–2030 годах – 5 783,5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2031–2035 годах – 5 783,5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республиканского бюджета – 342 630,5 тыс. рублей, в том числе:</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2019 году – 38 594,1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2020 году – 18 970,4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2021 году – 19 004,4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2022 году – 19 004,4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2023 году – 19 004,4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2024 году – 19 004,4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2025 году – 19 004,4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2026–2030 годах – 95 022,0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2031–2035 годах – 95 022,0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консолидированного бюджета Ибресинского района – 80 169,314 тыс. рублей, в том числе:</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2019 году – 12 149,314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2020 году – 3 220,0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2021 году – 4 320,0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lastRenderedPageBreak/>
              <w:t>в 2022 году – 4 320,0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2023 году – 4 320,0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2024 году – 4 320,0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2025 году – 4 320,0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2026–2030 годах – 21 600,0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2031–2035 годах – 21 600,0 тыс. рублей.</w:t>
            </w:r>
          </w:p>
          <w:p w:rsidR="00BE3810" w:rsidRPr="00BE3810" w:rsidRDefault="00BE3810" w:rsidP="00BE381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Объемы финансирования Муниципальной программы подлежат ежегодному уточнению исходя из возможностей бюджетов всех уровней</w:t>
            </w:r>
          </w:p>
        </w:tc>
      </w:tr>
    </w:tbl>
    <w:p w:rsidR="00BE3810" w:rsidRPr="00BE3810" w:rsidRDefault="00BE3810" w:rsidP="00BE3810">
      <w:pPr>
        <w:spacing w:after="0" w:line="240" w:lineRule="auto"/>
        <w:rPr>
          <w:rFonts w:ascii="Times New Roman" w:eastAsia="Times New Roman" w:hAnsi="Times New Roman" w:cs="Times New Roman"/>
          <w:sz w:val="24"/>
          <w:szCs w:val="24"/>
        </w:rPr>
      </w:pPr>
    </w:p>
    <w:p w:rsidR="00BE3810" w:rsidRPr="00BE3810" w:rsidRDefault="00BE3810" w:rsidP="00BE3810">
      <w:pPr>
        <w:numPr>
          <w:ilvl w:val="0"/>
          <w:numId w:val="8"/>
        </w:numPr>
        <w:autoSpaceDE w:val="0"/>
        <w:autoSpaceDN w:val="0"/>
        <w:spacing w:after="0" w:line="233" w:lineRule="auto"/>
        <w:ind w:left="0" w:firstLine="567"/>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 xml:space="preserve">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w:t>
      </w:r>
      <w:proofErr w:type="spellStart"/>
      <w:r w:rsidRPr="00BE3810">
        <w:rPr>
          <w:rFonts w:ascii="Times New Roman" w:eastAsia="Times New Roman" w:hAnsi="Times New Roman" w:cs="Times New Roman"/>
          <w:color w:val="000000"/>
          <w:sz w:val="26"/>
          <w:szCs w:val="26"/>
        </w:rPr>
        <w:t>реализацииМуниципальной</w:t>
      </w:r>
      <w:proofErr w:type="spellEnd"/>
      <w:r w:rsidRPr="00BE3810">
        <w:rPr>
          <w:rFonts w:ascii="Times New Roman" w:eastAsia="Times New Roman" w:hAnsi="Times New Roman" w:cs="Times New Roman"/>
          <w:color w:val="000000"/>
          <w:sz w:val="26"/>
          <w:szCs w:val="26"/>
        </w:rPr>
        <w:t xml:space="preserve"> программы)» изложить в новой редакции:</w:t>
      </w:r>
    </w:p>
    <w:p w:rsidR="00BE3810" w:rsidRPr="00BE3810" w:rsidRDefault="00BE3810" w:rsidP="00BE3810">
      <w:pPr>
        <w:autoSpaceDE w:val="0"/>
        <w:autoSpaceDN w:val="0"/>
        <w:spacing w:after="0" w:line="233" w:lineRule="auto"/>
        <w:jc w:val="both"/>
        <w:rPr>
          <w:rFonts w:ascii="Times New Roman" w:eastAsia="Times New Roman" w:hAnsi="Times New Roman" w:cs="Times New Roman"/>
          <w:color w:val="000000"/>
          <w:sz w:val="26"/>
          <w:szCs w:val="26"/>
        </w:rPr>
      </w:pPr>
    </w:p>
    <w:p w:rsidR="00BE3810" w:rsidRPr="00BE3810" w:rsidRDefault="00BE3810" w:rsidP="00BE3810">
      <w:pPr>
        <w:autoSpaceDE w:val="0"/>
        <w:autoSpaceDN w:val="0"/>
        <w:spacing w:after="0" w:line="233" w:lineRule="auto"/>
        <w:jc w:val="center"/>
        <w:rPr>
          <w:rFonts w:ascii="Times New Roman" w:eastAsia="Times New Roman" w:hAnsi="Times New Roman" w:cs="Times New Roman"/>
          <w:b/>
          <w:color w:val="000000"/>
          <w:sz w:val="26"/>
          <w:szCs w:val="26"/>
        </w:rPr>
      </w:pPr>
      <w:r w:rsidRPr="00BE3810">
        <w:rPr>
          <w:rFonts w:ascii="Times New Roman" w:eastAsia="Times New Roman" w:hAnsi="Times New Roman" w:cs="Times New Roman"/>
          <w:b/>
          <w:color w:val="000000"/>
          <w:sz w:val="26"/>
          <w:szCs w:val="26"/>
        </w:rPr>
        <w:t xml:space="preserve">Раздел III. Обоснование объема финансовых ресурсов, необходимых </w:t>
      </w:r>
    </w:p>
    <w:p w:rsidR="00BE3810" w:rsidRPr="00BE3810" w:rsidRDefault="00BE3810" w:rsidP="00BE3810">
      <w:pPr>
        <w:autoSpaceDE w:val="0"/>
        <w:autoSpaceDN w:val="0"/>
        <w:spacing w:after="0" w:line="233" w:lineRule="auto"/>
        <w:jc w:val="center"/>
        <w:rPr>
          <w:rFonts w:ascii="Times New Roman" w:eastAsia="Times New Roman" w:hAnsi="Times New Roman" w:cs="Times New Roman"/>
          <w:b/>
          <w:color w:val="000000"/>
          <w:sz w:val="26"/>
          <w:szCs w:val="26"/>
        </w:rPr>
      </w:pPr>
      <w:proofErr w:type="gramStart"/>
      <w:r w:rsidRPr="00BE3810">
        <w:rPr>
          <w:rFonts w:ascii="Times New Roman" w:eastAsia="Times New Roman" w:hAnsi="Times New Roman" w:cs="Times New Roman"/>
          <w:b/>
          <w:color w:val="000000"/>
          <w:sz w:val="26"/>
          <w:szCs w:val="26"/>
        </w:rPr>
        <w:t xml:space="preserve">для реализации Муниципальной программы (с расшифровкой </w:t>
      </w:r>
      <w:proofErr w:type="gramEnd"/>
    </w:p>
    <w:p w:rsidR="00BE3810" w:rsidRPr="00BE3810" w:rsidRDefault="00BE3810" w:rsidP="00BE3810">
      <w:pPr>
        <w:autoSpaceDE w:val="0"/>
        <w:autoSpaceDN w:val="0"/>
        <w:spacing w:after="0" w:line="233" w:lineRule="auto"/>
        <w:jc w:val="center"/>
        <w:rPr>
          <w:rFonts w:ascii="Times New Roman" w:eastAsia="Times New Roman" w:hAnsi="Times New Roman" w:cs="Times New Roman"/>
          <w:b/>
          <w:color w:val="000000"/>
          <w:sz w:val="26"/>
          <w:szCs w:val="26"/>
        </w:rPr>
      </w:pPr>
      <w:r w:rsidRPr="00BE3810">
        <w:rPr>
          <w:rFonts w:ascii="Times New Roman" w:eastAsia="Times New Roman" w:hAnsi="Times New Roman" w:cs="Times New Roman"/>
          <w:b/>
          <w:color w:val="000000"/>
          <w:sz w:val="26"/>
          <w:szCs w:val="26"/>
        </w:rPr>
        <w:t xml:space="preserve">по источникам финансирования, по этапам и годам </w:t>
      </w:r>
    </w:p>
    <w:p w:rsidR="00BE3810" w:rsidRPr="00BE3810" w:rsidRDefault="00BE3810" w:rsidP="00BE3810">
      <w:pPr>
        <w:autoSpaceDE w:val="0"/>
        <w:autoSpaceDN w:val="0"/>
        <w:spacing w:after="0" w:line="233" w:lineRule="auto"/>
        <w:jc w:val="center"/>
        <w:rPr>
          <w:rFonts w:ascii="Times New Roman" w:eastAsia="Times New Roman" w:hAnsi="Times New Roman" w:cs="Times New Roman"/>
          <w:b/>
          <w:color w:val="000000"/>
          <w:sz w:val="26"/>
          <w:szCs w:val="26"/>
        </w:rPr>
      </w:pPr>
      <w:r w:rsidRPr="00BE3810">
        <w:rPr>
          <w:rFonts w:ascii="Times New Roman" w:eastAsia="Times New Roman" w:hAnsi="Times New Roman" w:cs="Times New Roman"/>
          <w:b/>
          <w:color w:val="000000"/>
          <w:sz w:val="26"/>
          <w:szCs w:val="26"/>
        </w:rPr>
        <w:t>реализации Муниципальной программы)</w:t>
      </w:r>
    </w:p>
    <w:p w:rsidR="00BE3810" w:rsidRPr="00BE3810" w:rsidRDefault="00BE3810" w:rsidP="00BE381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BE3810" w:rsidRPr="00BE3810" w:rsidRDefault="00BE3810" w:rsidP="00BE381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и консолидированного бюджета Ибресинского района.</w:t>
      </w:r>
    </w:p>
    <w:p w:rsidR="00BE3810" w:rsidRPr="00BE3810" w:rsidRDefault="00BE3810" w:rsidP="00BE381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При реализации Муниципальной программы в рамках управления муниципальным долгом Ибресинского района будут использоваться различные рыночные механизмы, связанные с привлечением заемных сре</w:t>
      </w:r>
      <w:proofErr w:type="gramStart"/>
      <w:r w:rsidRPr="00BE3810">
        <w:rPr>
          <w:rFonts w:ascii="Times New Roman" w:eastAsia="Times New Roman" w:hAnsi="Times New Roman" w:cs="Times New Roman"/>
          <w:color w:val="000000"/>
          <w:sz w:val="26"/>
          <w:szCs w:val="26"/>
        </w:rPr>
        <w:t>дств дл</w:t>
      </w:r>
      <w:proofErr w:type="gramEnd"/>
      <w:r w:rsidRPr="00BE3810">
        <w:rPr>
          <w:rFonts w:ascii="Times New Roman" w:eastAsia="Times New Roman" w:hAnsi="Times New Roman" w:cs="Times New Roman"/>
          <w:color w:val="000000"/>
          <w:sz w:val="26"/>
          <w:szCs w:val="26"/>
        </w:rPr>
        <w:t>я покрытия дефицита бюджета Ибресинского района. Заимствования будут осуществляться в основном путем привлечения бюджетных кредитов из республиканского бюджета чувашской Республики, в том числе на пополнение остатков средств на счетах бюджета Ибресинского района, кредитов в кредитных организациях.</w:t>
      </w:r>
    </w:p>
    <w:p w:rsidR="00BE3810" w:rsidRPr="00BE3810" w:rsidRDefault="00BE3810" w:rsidP="00BE381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Общий объем финансирования Муниципальной программы в 2019-2035 годах составляет 442 476,214 тыс. рублей, в том числе за счет средств:</w:t>
      </w:r>
    </w:p>
    <w:p w:rsidR="00BE3810" w:rsidRPr="00BE3810" w:rsidRDefault="00BE3810" w:rsidP="00BE381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федерального бюджета – 19 676,4 тыс. рублей;</w:t>
      </w:r>
    </w:p>
    <w:p w:rsidR="00BE3810" w:rsidRPr="00BE3810" w:rsidRDefault="00BE3810" w:rsidP="00BE381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республиканского бюджета – 342 630,5 тыс. рублей;</w:t>
      </w:r>
    </w:p>
    <w:p w:rsidR="00BE3810" w:rsidRPr="00BE3810" w:rsidRDefault="00BE3810" w:rsidP="00BE381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консолидированного бюджета Ибресинского района – 80 169,314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Прогнозируемый объем финансирования Муниципальной программы на 1 этапе составит 197 665,214 тыс. рублей, в том числе:</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2019 году – 51 912,614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2020 году – 23 347,1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2021 году – 24 481,1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2022 году – 24 481,1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2023 году – 24 481,1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2024 году – 24 481,1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2025 году – 24 481,1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из них средства:</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федерального бюджета – 8 109,4 тыс. рублей, в том числе:</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2019 году – 1 169,2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2020 году – 1 156,7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lastRenderedPageBreak/>
        <w:t>в 2021 году – 1 156,7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2022 году – 1 156,7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2023 году – 1 156,7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2024 году – 1 156,7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2025 году – 1 156,7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республиканского бюджета – 152 586,5 тыс. рублей, в том числе:</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2019 году – 38 594,1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2020 году – 18 970,4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2021 году – 19 004,4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2022 году – 19 004,4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2023 году – 19 004,4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2024 году – 19 004,4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2025 году – 19 004,4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консолидированного бюджета Ибресинского района  – 36 969,314 тыс. рублей, в том числе:</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2019 году – 12 149,314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2020 году – 3 220,0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2021 году – 4 320,0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2022 году – 4 320,0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2023 году – 4 320,0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2024 году – 4 320,0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2025 году – 4 320,0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На 2 этапе, в 2026–2030 годах, объем финансирования Муниципальной  программы составит 122 405,5 тыс. рублей, из них средства:</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федерального бюджета – 5 783,5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республиканского бюджета – 95 022,0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консолидированного бюджета Ибресинского района  – 21 600,0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На 3 этапе, в 2031–2035 годах, объем финансирования Муниципальной программы составит 122 405,5 тыс. рублей, из них средства:</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федерального бюджета – 5 783,5 тыс. рублей;</w:t>
      </w:r>
    </w:p>
    <w:p w:rsidR="00BE3810" w:rsidRPr="00BE3810" w:rsidRDefault="00BE3810" w:rsidP="00BE381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республиканского бюджета – 95 022,0 тыс. рублей.</w:t>
      </w:r>
    </w:p>
    <w:p w:rsidR="00BE3810" w:rsidRPr="00BE3810" w:rsidRDefault="00BE3810" w:rsidP="00BE381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консолидированного бюджета Ибресинского района  – 21 600,0 тыс. рублей.</w:t>
      </w:r>
    </w:p>
    <w:p w:rsidR="00BE3810" w:rsidRPr="00BE3810" w:rsidRDefault="00BE3810" w:rsidP="00BE381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Объемы финансирования Муниципальной программы подлежат ежегодному уточнению исходя из возможностей бюджетов всех уровней.</w:t>
      </w:r>
    </w:p>
    <w:p w:rsidR="00BE3810" w:rsidRPr="00BE3810" w:rsidRDefault="00BE3810" w:rsidP="00BE3810">
      <w:pPr>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 xml:space="preserve">В паспорте подпрограммы «Совершенствование бюджетной политики и обеспечение сбалансированности консолидированного бюджета Ибресинского района»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 </w:t>
      </w:r>
      <w:hyperlink r:id="rId30" w:history="1">
        <w:r w:rsidRPr="00BE3810">
          <w:rPr>
            <w:rFonts w:ascii="Times New Roman" w:eastAsia="Times New Roman" w:hAnsi="Times New Roman" w:cs="Times New Roman"/>
            <w:color w:val="000000"/>
            <w:sz w:val="26"/>
            <w:szCs w:val="26"/>
          </w:rPr>
          <w:t>позицию</w:t>
        </w:r>
      </w:hyperlink>
      <w:r w:rsidRPr="00BE3810">
        <w:rPr>
          <w:rFonts w:ascii="Times New Roman" w:eastAsia="Times New Roman" w:hAnsi="Times New Roman" w:cs="Times New Roman"/>
          <w:color w:val="000000"/>
          <w:sz w:val="26"/>
          <w:szCs w:val="26"/>
        </w:rPr>
        <w:t xml:space="preserve"> "Объемы финансирования  подпрограммы с разбивкой по годам реализации программы" изложить в следующей редакции:</w:t>
      </w:r>
    </w:p>
    <w:p w:rsidR="00BE3810" w:rsidRPr="00BE3810" w:rsidRDefault="00BE3810" w:rsidP="00BE3810">
      <w:pPr>
        <w:autoSpaceDE w:val="0"/>
        <w:autoSpaceDN w:val="0"/>
        <w:adjustRightInd w:val="0"/>
        <w:spacing w:after="0" w:line="240" w:lineRule="auto"/>
        <w:ind w:left="709"/>
        <w:jc w:val="both"/>
        <w:rPr>
          <w:rFonts w:ascii="Times New Roman" w:eastAsia="Times New Roman" w:hAnsi="Times New Roman" w:cs="Times New Roman"/>
          <w:color w:val="000000"/>
          <w:sz w:val="26"/>
          <w:szCs w:val="26"/>
        </w:rPr>
      </w:pPr>
    </w:p>
    <w:tbl>
      <w:tblPr>
        <w:tblW w:w="5000" w:type="pct"/>
        <w:tblCellMar>
          <w:left w:w="62" w:type="dxa"/>
          <w:right w:w="62" w:type="dxa"/>
        </w:tblCellMar>
        <w:tblLook w:val="04A0" w:firstRow="1" w:lastRow="0" w:firstColumn="1" w:lastColumn="0" w:noHBand="0" w:noVBand="1"/>
      </w:tblPr>
      <w:tblGrid>
        <w:gridCol w:w="2900"/>
        <w:gridCol w:w="354"/>
        <w:gridCol w:w="6484"/>
      </w:tblGrid>
      <w:tr w:rsidR="00BE3810" w:rsidRPr="00BE3810" w:rsidTr="00127421">
        <w:tc>
          <w:tcPr>
            <w:tcW w:w="1489" w:type="pct"/>
            <w:tcBorders>
              <w:top w:val="nil"/>
              <w:left w:val="nil"/>
              <w:bottom w:val="nil"/>
              <w:right w:val="nil"/>
            </w:tcBorders>
          </w:tcPr>
          <w:p w:rsidR="00BE3810" w:rsidRPr="00BE3810" w:rsidRDefault="00BE3810" w:rsidP="00BE3810">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BE3810" w:rsidRPr="00BE3810" w:rsidRDefault="00BE3810" w:rsidP="00BE3810">
            <w:pPr>
              <w:autoSpaceDE w:val="0"/>
              <w:autoSpaceDN w:val="0"/>
              <w:adjustRightInd w:val="0"/>
              <w:spacing w:after="0" w:line="235" w:lineRule="auto"/>
              <w:ind w:firstLine="720"/>
              <w:jc w:val="right"/>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w:t>
            </w:r>
          </w:p>
        </w:tc>
        <w:tc>
          <w:tcPr>
            <w:tcW w:w="3329" w:type="pct"/>
            <w:tcBorders>
              <w:top w:val="nil"/>
              <w:left w:val="nil"/>
              <w:bottom w:val="nil"/>
              <w:right w:val="nil"/>
            </w:tcBorders>
          </w:tcPr>
          <w:p w:rsidR="00BE3810" w:rsidRPr="00BE3810" w:rsidRDefault="00BE3810" w:rsidP="00BE3810">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прогнозируемый объем финансирования мероприятий подпрограммы в 2019–2035 годах составляет 374 476,214 тыс. рублей, в том числе:</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2019 году – 46 812,614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2020 году – 20 447,1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2021 году – 20 481,1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2022 году – 20 481,1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lastRenderedPageBreak/>
              <w:t>в 2023 году – 20 481,1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2024 году – 20 481,1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2025 году – 20 481,1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2026–2030 годах – 102 405,5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2031–2035 годах – 102 405,5 тыс. рублей;</w:t>
            </w:r>
          </w:p>
          <w:p w:rsidR="00BE3810" w:rsidRPr="00BE3810" w:rsidRDefault="00BE3810" w:rsidP="00BE3810">
            <w:pPr>
              <w:autoSpaceDE w:val="0"/>
              <w:autoSpaceDN w:val="0"/>
              <w:adjustRightInd w:val="0"/>
              <w:spacing w:after="0" w:line="235" w:lineRule="auto"/>
              <w:ind w:firstLine="720"/>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из них средства:</w:t>
            </w:r>
          </w:p>
          <w:p w:rsidR="00BE3810" w:rsidRPr="00BE3810" w:rsidRDefault="00BE3810" w:rsidP="00BE3810">
            <w:pPr>
              <w:autoSpaceDE w:val="0"/>
              <w:autoSpaceDN w:val="0"/>
              <w:adjustRightInd w:val="0"/>
              <w:spacing w:after="0" w:line="235" w:lineRule="auto"/>
              <w:ind w:firstLine="720"/>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федерального бюджета – 19 676,4 тыс. рублей, в том числе:</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2019 году – 1 169,2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2020 году – 1 156,7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2021 году – 1 156,7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2022 году – 1 156,7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2023 году – 1 156,7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2024 году – 1 156,7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2025 году – 1 156,7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2026–2030 годах – 5 783,5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2031–2035 годах – 5 783,5 тыс. рублей;</w:t>
            </w:r>
          </w:p>
          <w:p w:rsidR="00BE3810" w:rsidRPr="00BE3810" w:rsidRDefault="00BE3810" w:rsidP="00BE3810">
            <w:pPr>
              <w:autoSpaceDE w:val="0"/>
              <w:autoSpaceDN w:val="0"/>
              <w:adjustRightInd w:val="0"/>
              <w:spacing w:after="0" w:line="235" w:lineRule="auto"/>
              <w:ind w:firstLine="720"/>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республиканского бюджета – 342 630,5 тыс. рублей, в том числе:</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2019 году – 38 594,1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2020 году – 18 970,4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2021 году – 19 004,4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2022 году – 19 004,4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2023 году – 19 004,4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2024 году – 19 004,4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2025 году – 19 004,4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2026–2030 годах – 95 022,0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2031–2035 годах – 95 022,0 тыс. рублей.</w:t>
            </w:r>
          </w:p>
          <w:p w:rsidR="00BE3810" w:rsidRPr="00BE3810" w:rsidRDefault="00BE3810" w:rsidP="00BE3810">
            <w:pPr>
              <w:autoSpaceDE w:val="0"/>
              <w:autoSpaceDN w:val="0"/>
              <w:adjustRightInd w:val="0"/>
              <w:spacing w:after="0" w:line="235" w:lineRule="auto"/>
              <w:ind w:firstLine="720"/>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консолидированного бюджета Ибресинского района – 12 169,314 тыс. рублей, в том числе:</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2019 году – 7 049,314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2020 году – 320,0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2021 году – 320,0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2022 году – 320,0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2023 году – 320,0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2024 году – 320,0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2025 году – 320,0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2026–2030 годах – 1 600,0 тыс. рублей;</w:t>
            </w:r>
          </w:p>
          <w:p w:rsidR="00BE3810" w:rsidRPr="00BE3810" w:rsidRDefault="00BE3810" w:rsidP="00BE3810">
            <w:pPr>
              <w:autoSpaceDE w:val="0"/>
              <w:autoSpaceDN w:val="0"/>
              <w:spacing w:after="0" w:line="235"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2031–2035 годах – 1 600,0 тыс. рублей.</w:t>
            </w:r>
          </w:p>
          <w:p w:rsidR="00BE3810" w:rsidRPr="00BE3810" w:rsidRDefault="00BE3810" w:rsidP="00BE3810">
            <w:pPr>
              <w:autoSpaceDE w:val="0"/>
              <w:autoSpaceDN w:val="0"/>
              <w:adjustRightInd w:val="0"/>
              <w:spacing w:after="0" w:line="235" w:lineRule="auto"/>
              <w:ind w:firstLine="720"/>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и консолидированного бюджета Ибресинского района</w:t>
            </w:r>
          </w:p>
        </w:tc>
      </w:tr>
    </w:tbl>
    <w:p w:rsidR="00BE3810" w:rsidRPr="00BE3810" w:rsidRDefault="00BE3810" w:rsidP="00BE3810">
      <w:pPr>
        <w:spacing w:after="0" w:line="240" w:lineRule="auto"/>
        <w:rPr>
          <w:rFonts w:ascii="Times New Roman" w:eastAsia="Times New Roman" w:hAnsi="Times New Roman" w:cs="Times New Roman"/>
          <w:sz w:val="26"/>
          <w:szCs w:val="26"/>
        </w:rPr>
      </w:pPr>
    </w:p>
    <w:p w:rsidR="00BE3810" w:rsidRPr="00BE3810" w:rsidRDefault="00BE3810" w:rsidP="00992730">
      <w:pPr>
        <w:numPr>
          <w:ilvl w:val="0"/>
          <w:numId w:val="8"/>
        </w:numPr>
        <w:autoSpaceDE w:val="0"/>
        <w:autoSpaceDN w:val="0"/>
        <w:adjustRightInd w:val="0"/>
        <w:spacing w:after="0" w:line="240" w:lineRule="auto"/>
        <w:ind w:left="0" w:firstLine="0"/>
        <w:jc w:val="both"/>
        <w:outlineLvl w:val="0"/>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 xml:space="preserve">Раздел </w:t>
      </w:r>
      <w:r w:rsidRPr="00BE3810">
        <w:rPr>
          <w:rFonts w:ascii="Times New Roman" w:eastAsia="Times New Roman" w:hAnsi="Times New Roman" w:cs="Times New Roman"/>
          <w:color w:val="000000"/>
          <w:sz w:val="26"/>
          <w:szCs w:val="26"/>
          <w:lang w:val="en-US"/>
        </w:rPr>
        <w:t>IV</w:t>
      </w:r>
      <w:r w:rsidRPr="00BE3810">
        <w:rPr>
          <w:rFonts w:ascii="Times New Roman" w:eastAsia="Times New Roman" w:hAnsi="Times New Roman" w:cs="Times New Roman"/>
          <w:color w:val="000000"/>
          <w:sz w:val="26"/>
          <w:szCs w:val="26"/>
        </w:rPr>
        <w:t xml:space="preserve">.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«Совершенствование бюджетной политики и обеспечение сбалансированности консолидированного </w:t>
      </w:r>
      <w:r w:rsidRPr="00BE3810">
        <w:rPr>
          <w:rFonts w:ascii="Times New Roman" w:eastAsia="Times New Roman" w:hAnsi="Times New Roman" w:cs="Times New Roman"/>
          <w:color w:val="000000"/>
          <w:sz w:val="26"/>
          <w:szCs w:val="26"/>
        </w:rPr>
        <w:lastRenderedPageBreak/>
        <w:t>бюджета Ибресинского района»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 изложить в новой редакции:</w:t>
      </w:r>
    </w:p>
    <w:p w:rsidR="00BE3810" w:rsidRPr="00BE3810" w:rsidRDefault="00BE3810" w:rsidP="00BE3810">
      <w:pPr>
        <w:autoSpaceDE w:val="0"/>
        <w:autoSpaceDN w:val="0"/>
        <w:adjustRightInd w:val="0"/>
        <w:spacing w:after="0" w:line="240" w:lineRule="auto"/>
        <w:ind w:left="567"/>
        <w:jc w:val="both"/>
        <w:outlineLvl w:val="0"/>
        <w:rPr>
          <w:rFonts w:ascii="Times New Roman" w:eastAsia="Times New Roman" w:hAnsi="Times New Roman" w:cs="Times New Roman"/>
          <w:color w:val="000000"/>
          <w:sz w:val="26"/>
          <w:szCs w:val="26"/>
        </w:rPr>
      </w:pPr>
    </w:p>
    <w:p w:rsidR="00BE3810" w:rsidRPr="00BE3810" w:rsidRDefault="00BE3810" w:rsidP="00BE3810">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r w:rsidRPr="00BE3810">
        <w:rPr>
          <w:rFonts w:ascii="Times New Roman" w:eastAsia="Times New Roman" w:hAnsi="Times New Roman" w:cs="Times New Roman"/>
          <w:b/>
          <w:color w:val="000000"/>
          <w:sz w:val="26"/>
          <w:szCs w:val="26"/>
        </w:rPr>
        <w:t xml:space="preserve">Раздел </w:t>
      </w:r>
      <w:r w:rsidRPr="00BE3810">
        <w:rPr>
          <w:rFonts w:ascii="Times New Roman" w:eastAsia="Times New Roman" w:hAnsi="Times New Roman" w:cs="Times New Roman"/>
          <w:b/>
          <w:color w:val="000000"/>
          <w:sz w:val="26"/>
          <w:szCs w:val="26"/>
          <w:lang w:val="en-US"/>
        </w:rPr>
        <w:t>IV</w:t>
      </w:r>
      <w:r w:rsidRPr="00BE3810">
        <w:rPr>
          <w:rFonts w:ascii="Times New Roman" w:eastAsia="Times New Roman" w:hAnsi="Times New Roman" w:cs="Times New Roman"/>
          <w:b/>
          <w:color w:val="000000"/>
          <w:sz w:val="26"/>
          <w:szCs w:val="26"/>
        </w:rPr>
        <w:t xml:space="preserve">. Обоснование объема финансовых ресурсов, необходимых </w:t>
      </w:r>
    </w:p>
    <w:p w:rsidR="00BE3810" w:rsidRPr="00BE3810" w:rsidRDefault="00BE3810" w:rsidP="00BE3810">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proofErr w:type="gramStart"/>
      <w:r w:rsidRPr="00BE3810">
        <w:rPr>
          <w:rFonts w:ascii="Times New Roman" w:eastAsia="Times New Roman" w:hAnsi="Times New Roman" w:cs="Times New Roman"/>
          <w:b/>
          <w:color w:val="000000"/>
          <w:sz w:val="26"/>
          <w:szCs w:val="26"/>
        </w:rPr>
        <w:t xml:space="preserve">для реализации подпрограммы (с расшифровкой по источникам </w:t>
      </w:r>
      <w:proofErr w:type="gramEnd"/>
    </w:p>
    <w:p w:rsidR="00BE3810" w:rsidRPr="00BE3810" w:rsidRDefault="00BE3810" w:rsidP="00BE3810">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r w:rsidRPr="00BE3810">
        <w:rPr>
          <w:rFonts w:ascii="Times New Roman" w:eastAsia="Times New Roman" w:hAnsi="Times New Roman" w:cs="Times New Roman"/>
          <w:b/>
          <w:color w:val="000000"/>
          <w:sz w:val="26"/>
          <w:szCs w:val="26"/>
        </w:rPr>
        <w:t>финансирования, по этапам и годам реализации подпрограммы)</w:t>
      </w:r>
    </w:p>
    <w:p w:rsidR="00BE3810" w:rsidRPr="00BE3810" w:rsidRDefault="00BE3810" w:rsidP="00BE381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BE3810" w:rsidRPr="00BE3810" w:rsidRDefault="00BE3810" w:rsidP="009927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Расходы подпрограммы формируются за счет средств федерального бюджета, республиканского бюджета Чувашской Республики и консолидированного бюджета Ибресинского района.</w:t>
      </w:r>
    </w:p>
    <w:p w:rsidR="00BE3810" w:rsidRPr="00BE3810" w:rsidRDefault="00BE3810" w:rsidP="009927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Общий объем финансирования мероприятий подпрограммы в 2019–</w:t>
      </w:r>
      <w:r w:rsidRPr="00BE3810">
        <w:rPr>
          <w:rFonts w:ascii="Times New Roman" w:eastAsia="Times New Roman" w:hAnsi="Times New Roman" w:cs="Times New Roman"/>
          <w:color w:val="000000"/>
          <w:sz w:val="26"/>
          <w:szCs w:val="26"/>
        </w:rPr>
        <w:br/>
        <w:t>2035 годах составит 374 476,214 тыс. рублей, в том числе за счет средств:</w:t>
      </w:r>
    </w:p>
    <w:p w:rsidR="00BE3810" w:rsidRPr="00BE3810" w:rsidRDefault="00BE3810" w:rsidP="009927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федерального бюджета – 19 676,4 тыс. рублей;</w:t>
      </w:r>
    </w:p>
    <w:p w:rsidR="00BE3810" w:rsidRPr="00BE3810" w:rsidRDefault="00BE3810" w:rsidP="009927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республиканского бюджета – 342 630,5 тыс. рублей;</w:t>
      </w:r>
    </w:p>
    <w:p w:rsidR="00BE3810" w:rsidRPr="00BE3810" w:rsidRDefault="00BE3810" w:rsidP="009927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консолидированного бюджета Ибресинского района – 12 169,314 тыс. рублей.</w:t>
      </w:r>
    </w:p>
    <w:p w:rsidR="00BE3810" w:rsidRPr="00BE3810" w:rsidRDefault="00BE3810" w:rsidP="009927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Прогнозируемый объем финансирования подпрограммы на 1 этапе составит 169 665,22 тыс. рублей, в том числе:</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2019 году – 46 812,614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2020 году – 20 447,1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2021 году – 20 481,1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2022 году – 20 481,1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2023 году – 20 481,1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2024 году – 20 481,1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2025 году – 20 481,1 тыс. рублей;</w:t>
      </w:r>
    </w:p>
    <w:p w:rsidR="00BE3810" w:rsidRPr="00BE3810" w:rsidRDefault="00BE3810" w:rsidP="00BE381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из них средства:</w:t>
      </w:r>
    </w:p>
    <w:p w:rsidR="00BE3810" w:rsidRPr="00BE3810" w:rsidRDefault="00BE3810" w:rsidP="00BE381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федерального бюджета – 8 109,4 тыс. рублей, в том числе:</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2019 году – 1 169,2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2020 году – 1 156,7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2021 году – 1 156,7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2022 году – 1 156,7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2023 году – 1 156,7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2024 году – 1 156,7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2025 году – 1 156,7 тыс. рублей;</w:t>
      </w:r>
    </w:p>
    <w:p w:rsidR="00BE3810" w:rsidRPr="00BE3810" w:rsidRDefault="00BE3810" w:rsidP="00BE381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республиканского бюджета  – 152 586,5 тыс. рублей, в том числе:</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2019 году – 38 594,1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2020 году – 18 970,4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2021 году – 19 004,4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2022 году – 19 004,4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2023 году – 19 004,4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2024 году – 19 004,4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2025 году – 19 004,4 тыс. рублей;</w:t>
      </w:r>
    </w:p>
    <w:p w:rsidR="00BE3810" w:rsidRPr="00BE3810" w:rsidRDefault="00BE3810" w:rsidP="00BE381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консолидированного бюджета Ибресинского района – 8 969,32 тыс. рублей, в том числе:</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2019 году – 7 049,314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2020 году – 320,0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2021 году – 320,0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2022 году – 320,0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lastRenderedPageBreak/>
        <w:t>в 2023 году – 320,0 тыс. рублей;</w:t>
      </w:r>
    </w:p>
    <w:p w:rsidR="00BE3810" w:rsidRPr="00BE3810" w:rsidRDefault="00BE3810" w:rsidP="00BE3810">
      <w:pPr>
        <w:tabs>
          <w:tab w:val="center" w:pos="4960"/>
        </w:tabs>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 xml:space="preserve">в 2024 году – 320,0 тыс. рублей; </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в 2025 году – 320,0 тыс. рублей.</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На 2 этапе, в 2026–2030 годах, объем финансирования подпрограммы составит 102 405,5 тыс. рублей, из них средства:</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федерального бюджета – 5 783,5 тыс. рублей;</w:t>
      </w:r>
    </w:p>
    <w:p w:rsidR="00BE3810" w:rsidRPr="00BE3810" w:rsidRDefault="00BE3810" w:rsidP="00BE381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республиканского бюджета – 95 022,0 тыс. рублей;</w:t>
      </w:r>
    </w:p>
    <w:p w:rsidR="00BE3810" w:rsidRPr="00BE3810" w:rsidRDefault="00BE3810" w:rsidP="00BE381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консолидированного бюджета Ибресинского района – 1 600,0 тыс. рублей.</w:t>
      </w:r>
    </w:p>
    <w:p w:rsidR="00BE3810" w:rsidRPr="00BE3810" w:rsidRDefault="00BE3810" w:rsidP="00BE381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На 3 этапе, в 2031–2035 годах, объем финансирования подпрограммы составит 102 405,5 тыс. рублей, из них средства:</w:t>
      </w:r>
    </w:p>
    <w:p w:rsidR="00BE3810" w:rsidRPr="00BE3810" w:rsidRDefault="00BE3810" w:rsidP="00BE3810">
      <w:pPr>
        <w:autoSpaceDE w:val="0"/>
        <w:autoSpaceDN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федерального бюджета – 5 783,5 тыс. рублей;</w:t>
      </w:r>
    </w:p>
    <w:p w:rsidR="00BE3810" w:rsidRPr="00BE3810" w:rsidRDefault="00BE3810" w:rsidP="00BE381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республиканского бюджета – 95 022,0 тыс. рублей;</w:t>
      </w:r>
    </w:p>
    <w:p w:rsidR="00BE3810" w:rsidRPr="00BE3810" w:rsidRDefault="00BE3810" w:rsidP="00BE381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консолидированного бюджета Ибресинского района –1 600,0 тыс. рублей.</w:t>
      </w:r>
    </w:p>
    <w:p w:rsidR="00BE3810" w:rsidRPr="00BE3810" w:rsidRDefault="00BE3810" w:rsidP="0099273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E3810">
        <w:rPr>
          <w:rFonts w:ascii="Times New Roman" w:eastAsia="Times New Roman" w:hAnsi="Times New Roman" w:cs="Times New Roman"/>
          <w:sz w:val="26"/>
          <w:szCs w:val="26"/>
        </w:rPr>
        <w:t>Объемы финансирования подпрограммы</w:t>
      </w:r>
      <w:r w:rsidRPr="00BE3810">
        <w:rPr>
          <w:rFonts w:ascii="Times New Roman" w:eastAsia="Times New Roman" w:hAnsi="Times New Roman" w:cs="Times New Roman"/>
          <w:color w:val="000000"/>
          <w:sz w:val="26"/>
          <w:szCs w:val="26"/>
        </w:rPr>
        <w:t xml:space="preserve"> ежегодно будут уточняться исходя из возможностей федерального и республиканского бюджетов, консолидированного бюджета  Ибресинского района на соответствующий период.</w:t>
      </w:r>
    </w:p>
    <w:p w:rsidR="00BE3810" w:rsidRPr="00BE3810" w:rsidRDefault="00BE3810" w:rsidP="00992730">
      <w:pPr>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BE3810">
        <w:rPr>
          <w:rFonts w:ascii="Times New Roman" w:eastAsia="Times New Roman" w:hAnsi="Times New Roman" w:cs="Times New Roman"/>
          <w:color w:val="000000"/>
          <w:sz w:val="26"/>
          <w:szCs w:val="26"/>
        </w:rPr>
        <w:t>Приложение №1 «Сведения о целевых индикаторах и показателях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 подпрограмм муниципальной программы Ибресинского района Чувашской Республики и их значениях» изложить в новой редакции согласно приложению №1 к настоящему постановлению.</w:t>
      </w:r>
    </w:p>
    <w:p w:rsidR="00BE3810" w:rsidRPr="00BE3810" w:rsidRDefault="00BE3810" w:rsidP="00992730">
      <w:pPr>
        <w:numPr>
          <w:ilvl w:val="0"/>
          <w:numId w:val="8"/>
        </w:numPr>
        <w:spacing w:after="0" w:line="240" w:lineRule="auto"/>
        <w:ind w:left="0" w:firstLine="0"/>
        <w:jc w:val="both"/>
        <w:rPr>
          <w:rFonts w:ascii="Times New Roman" w:eastAsia="Times New Roman" w:hAnsi="Times New Roman" w:cs="Times New Roman"/>
          <w:sz w:val="26"/>
          <w:szCs w:val="26"/>
        </w:rPr>
      </w:pPr>
      <w:r w:rsidRPr="00BE3810">
        <w:rPr>
          <w:rFonts w:ascii="Times New Roman" w:eastAsia="Times New Roman" w:hAnsi="Times New Roman" w:cs="Times New Roman"/>
          <w:sz w:val="26"/>
          <w:szCs w:val="26"/>
        </w:rPr>
        <w:t>Приложение №2 «Ресурсное обеспечение и прогнозная (справочная) оценка расходов за счет всех источников финансирования реализации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 изложить в новой редакции согласно приложению №2 к настоящему постановлению.</w:t>
      </w:r>
    </w:p>
    <w:p w:rsidR="00BE3810" w:rsidRPr="00BE3810" w:rsidRDefault="00BE3810" w:rsidP="00BE3810">
      <w:pPr>
        <w:spacing w:after="0" w:line="240" w:lineRule="auto"/>
        <w:ind w:left="825"/>
        <w:rPr>
          <w:rFonts w:ascii="Times New Roman" w:eastAsia="Times New Roman" w:hAnsi="Times New Roman" w:cs="Times New Roman"/>
          <w:sz w:val="26"/>
          <w:szCs w:val="26"/>
        </w:rPr>
      </w:pPr>
    </w:p>
    <w:p w:rsidR="00BE3810" w:rsidRPr="00BE3810" w:rsidRDefault="00BE3810" w:rsidP="00BE3810">
      <w:pPr>
        <w:spacing w:after="0" w:line="240" w:lineRule="auto"/>
        <w:ind w:left="825"/>
        <w:rPr>
          <w:rFonts w:ascii="Times New Roman" w:eastAsia="Times New Roman" w:hAnsi="Times New Roman" w:cs="Times New Roman"/>
          <w:sz w:val="26"/>
          <w:szCs w:val="26"/>
        </w:rPr>
      </w:pPr>
    </w:p>
    <w:p w:rsidR="00BE3810" w:rsidRPr="00BE3810" w:rsidRDefault="00BE3810" w:rsidP="00BE3810">
      <w:pPr>
        <w:spacing w:after="0" w:line="240" w:lineRule="auto"/>
        <w:ind w:left="825"/>
        <w:rPr>
          <w:rFonts w:ascii="Times New Roman" w:eastAsia="Times New Roman" w:hAnsi="Times New Roman" w:cs="Times New Roman"/>
          <w:sz w:val="26"/>
          <w:szCs w:val="26"/>
        </w:rPr>
      </w:pPr>
    </w:p>
    <w:p w:rsidR="00BE3810" w:rsidRDefault="00BE3810" w:rsidP="00BE3810">
      <w:pPr>
        <w:spacing w:after="0" w:line="240" w:lineRule="auto"/>
        <w:ind w:left="825"/>
        <w:rPr>
          <w:rFonts w:ascii="Times New Roman" w:eastAsia="Times New Roman" w:hAnsi="Times New Roman" w:cs="Times New Roman"/>
          <w:sz w:val="26"/>
          <w:szCs w:val="26"/>
        </w:rPr>
        <w:sectPr w:rsidR="00BE3810" w:rsidSect="00127421">
          <w:pgSz w:w="11905" w:h="16837"/>
          <w:pgMar w:top="799" w:right="851" w:bottom="1100" w:left="1440" w:header="720" w:footer="720" w:gutter="0"/>
          <w:cols w:space="720"/>
          <w:noEndnote/>
          <w:docGrid w:linePitch="354"/>
        </w:sectPr>
      </w:pPr>
    </w:p>
    <w:p w:rsidR="00BE3810" w:rsidRPr="00BE3810" w:rsidRDefault="00BE3810" w:rsidP="00BE3810">
      <w:pPr>
        <w:spacing w:after="0" w:line="240" w:lineRule="auto"/>
        <w:ind w:left="825"/>
        <w:rPr>
          <w:rFonts w:ascii="Times New Roman" w:eastAsia="Times New Roman" w:hAnsi="Times New Roman" w:cs="Times New Roman"/>
          <w:sz w:val="26"/>
          <w:szCs w:val="26"/>
        </w:rPr>
      </w:pPr>
    </w:p>
    <w:p w:rsidR="00BE3810" w:rsidRPr="00BE3810" w:rsidRDefault="00BE3810" w:rsidP="00BE3810">
      <w:pPr>
        <w:autoSpaceDE w:val="0"/>
        <w:autoSpaceDN w:val="0"/>
        <w:spacing w:after="0" w:line="240" w:lineRule="auto"/>
        <w:ind w:left="9790"/>
        <w:jc w:val="center"/>
        <w:outlineLvl w:val="1"/>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Приложение №1 к постановлению администрации Ибресинского района №720 от 28.11.2019 года</w:t>
      </w:r>
    </w:p>
    <w:p w:rsidR="00BE3810" w:rsidRPr="00BE3810" w:rsidRDefault="00BE3810" w:rsidP="00BE3810">
      <w:pPr>
        <w:autoSpaceDE w:val="0"/>
        <w:autoSpaceDN w:val="0"/>
        <w:spacing w:after="0" w:line="240" w:lineRule="auto"/>
        <w:ind w:left="9790"/>
        <w:jc w:val="center"/>
        <w:outlineLvl w:val="1"/>
        <w:rPr>
          <w:rFonts w:ascii="Times New Roman" w:eastAsia="Times New Roman" w:hAnsi="Times New Roman" w:cs="Times New Roman"/>
          <w:color w:val="000000"/>
          <w:sz w:val="26"/>
          <w:szCs w:val="26"/>
        </w:rPr>
      </w:pPr>
    </w:p>
    <w:p w:rsidR="00BE3810" w:rsidRPr="00BE3810" w:rsidRDefault="00BE3810" w:rsidP="00BE3810">
      <w:pPr>
        <w:autoSpaceDE w:val="0"/>
        <w:autoSpaceDN w:val="0"/>
        <w:spacing w:after="0" w:line="240" w:lineRule="auto"/>
        <w:ind w:left="9790"/>
        <w:jc w:val="center"/>
        <w:outlineLvl w:val="1"/>
        <w:rPr>
          <w:rFonts w:ascii="Times New Roman" w:eastAsia="Times New Roman" w:hAnsi="Times New Roman" w:cs="Times New Roman"/>
          <w:color w:val="000000"/>
          <w:sz w:val="26"/>
          <w:szCs w:val="26"/>
        </w:rPr>
      </w:pPr>
    </w:p>
    <w:p w:rsidR="00BE3810" w:rsidRPr="00BE3810" w:rsidRDefault="00BE3810" w:rsidP="00BE3810">
      <w:pPr>
        <w:autoSpaceDE w:val="0"/>
        <w:autoSpaceDN w:val="0"/>
        <w:spacing w:after="0" w:line="240" w:lineRule="auto"/>
        <w:ind w:left="9790"/>
        <w:jc w:val="center"/>
        <w:outlineLvl w:val="1"/>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Приложение № 1</w:t>
      </w:r>
    </w:p>
    <w:p w:rsidR="00BE3810" w:rsidRPr="00BE3810" w:rsidRDefault="00BE3810" w:rsidP="00BE3810">
      <w:pPr>
        <w:autoSpaceDE w:val="0"/>
        <w:autoSpaceDN w:val="0"/>
        <w:spacing w:after="0" w:line="240" w:lineRule="auto"/>
        <w:ind w:left="9790"/>
        <w:jc w:val="center"/>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 xml:space="preserve">к муниципальной программе Ибресинского района Чувашской </w:t>
      </w:r>
    </w:p>
    <w:p w:rsidR="00BE3810" w:rsidRPr="00BE3810" w:rsidRDefault="00BE3810" w:rsidP="00BE3810">
      <w:pPr>
        <w:autoSpaceDE w:val="0"/>
        <w:autoSpaceDN w:val="0"/>
        <w:spacing w:after="0" w:line="240" w:lineRule="auto"/>
        <w:ind w:left="9790"/>
        <w:jc w:val="center"/>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 xml:space="preserve">Республики «Управление общественными </w:t>
      </w:r>
    </w:p>
    <w:p w:rsidR="00BE3810" w:rsidRPr="00BE3810" w:rsidRDefault="00BE3810" w:rsidP="00BE3810">
      <w:pPr>
        <w:autoSpaceDE w:val="0"/>
        <w:autoSpaceDN w:val="0"/>
        <w:spacing w:after="0" w:line="240" w:lineRule="auto"/>
        <w:ind w:left="9790"/>
        <w:jc w:val="center"/>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финансами и муниципальным долгом</w:t>
      </w:r>
    </w:p>
    <w:p w:rsidR="00BE3810" w:rsidRPr="00BE3810" w:rsidRDefault="00BE3810" w:rsidP="00BE3810">
      <w:pPr>
        <w:autoSpaceDE w:val="0"/>
        <w:autoSpaceDN w:val="0"/>
        <w:spacing w:after="0" w:line="240" w:lineRule="auto"/>
        <w:ind w:left="9790"/>
        <w:jc w:val="center"/>
        <w:rPr>
          <w:rFonts w:ascii="Times New Roman" w:eastAsia="Times New Roman" w:hAnsi="Times New Roman" w:cs="Times New Roman"/>
          <w:color w:val="000000"/>
          <w:sz w:val="26"/>
          <w:szCs w:val="26"/>
        </w:rPr>
      </w:pPr>
      <w:r w:rsidRPr="00BE3810">
        <w:rPr>
          <w:rFonts w:ascii="Times New Roman" w:eastAsia="Times New Roman" w:hAnsi="Times New Roman" w:cs="Times New Roman"/>
          <w:color w:val="000000"/>
          <w:sz w:val="26"/>
          <w:szCs w:val="26"/>
        </w:rPr>
        <w:t>Ибресинского района Чувашской Республики»</w:t>
      </w:r>
    </w:p>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6"/>
          <w:szCs w:val="26"/>
        </w:rPr>
      </w:pPr>
    </w:p>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6"/>
          <w:szCs w:val="26"/>
        </w:rPr>
      </w:pPr>
    </w:p>
    <w:p w:rsidR="00BE3810" w:rsidRPr="00BE3810" w:rsidRDefault="00BE3810" w:rsidP="00BE3810">
      <w:pPr>
        <w:autoSpaceDE w:val="0"/>
        <w:autoSpaceDN w:val="0"/>
        <w:spacing w:after="0" w:line="240" w:lineRule="auto"/>
        <w:jc w:val="center"/>
        <w:rPr>
          <w:rFonts w:ascii="Times New Roman" w:eastAsia="Times New Roman" w:hAnsi="Times New Roman" w:cs="Times New Roman"/>
          <w:b/>
          <w:color w:val="000000"/>
          <w:sz w:val="26"/>
          <w:szCs w:val="26"/>
        </w:rPr>
      </w:pPr>
      <w:bookmarkStart w:id="8" w:name="P884"/>
      <w:bookmarkEnd w:id="8"/>
      <w:r w:rsidRPr="00BE3810">
        <w:rPr>
          <w:rFonts w:ascii="Times New Roman" w:eastAsia="Times New Roman" w:hAnsi="Times New Roman" w:cs="Times New Roman"/>
          <w:b/>
          <w:color w:val="000000"/>
          <w:sz w:val="26"/>
          <w:szCs w:val="26"/>
        </w:rPr>
        <w:t>С В Е Д Е Н И Я</w:t>
      </w:r>
    </w:p>
    <w:p w:rsidR="00BE3810" w:rsidRPr="00BE3810" w:rsidRDefault="00BE3810" w:rsidP="00BE3810">
      <w:pPr>
        <w:autoSpaceDE w:val="0"/>
        <w:autoSpaceDN w:val="0"/>
        <w:spacing w:after="0" w:line="240" w:lineRule="auto"/>
        <w:jc w:val="center"/>
        <w:rPr>
          <w:rFonts w:ascii="Times New Roman" w:eastAsia="Times New Roman" w:hAnsi="Times New Roman" w:cs="Times New Roman"/>
          <w:b/>
          <w:color w:val="000000"/>
          <w:sz w:val="26"/>
          <w:szCs w:val="26"/>
        </w:rPr>
      </w:pPr>
      <w:r w:rsidRPr="00BE3810">
        <w:rPr>
          <w:rFonts w:ascii="Times New Roman" w:eastAsia="Times New Roman" w:hAnsi="Times New Roman" w:cs="Times New Roman"/>
          <w:b/>
          <w:color w:val="000000"/>
          <w:sz w:val="26"/>
          <w:szCs w:val="26"/>
        </w:rPr>
        <w:t>о целевых индикаторах и показателях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 подпрограмм муниципальной программы Ибресинского района</w:t>
      </w:r>
    </w:p>
    <w:p w:rsidR="00BE3810" w:rsidRPr="00BE3810" w:rsidRDefault="00BE3810" w:rsidP="00BE3810">
      <w:pPr>
        <w:autoSpaceDE w:val="0"/>
        <w:autoSpaceDN w:val="0"/>
        <w:spacing w:after="0" w:line="240" w:lineRule="auto"/>
        <w:jc w:val="center"/>
        <w:rPr>
          <w:rFonts w:ascii="Times New Roman" w:eastAsia="Times New Roman" w:hAnsi="Times New Roman" w:cs="Times New Roman"/>
          <w:b/>
          <w:color w:val="000000"/>
          <w:sz w:val="26"/>
          <w:szCs w:val="26"/>
        </w:rPr>
      </w:pPr>
      <w:r w:rsidRPr="00BE3810">
        <w:rPr>
          <w:rFonts w:ascii="Times New Roman" w:eastAsia="Times New Roman" w:hAnsi="Times New Roman" w:cs="Times New Roman"/>
          <w:b/>
          <w:color w:val="000000"/>
          <w:sz w:val="26"/>
          <w:szCs w:val="26"/>
        </w:rPr>
        <w:t xml:space="preserve">Чувашской Республики и их </w:t>
      </w:r>
      <w:proofErr w:type="gramStart"/>
      <w:r w:rsidRPr="00BE3810">
        <w:rPr>
          <w:rFonts w:ascii="Times New Roman" w:eastAsia="Times New Roman" w:hAnsi="Times New Roman" w:cs="Times New Roman"/>
          <w:b/>
          <w:color w:val="000000"/>
          <w:sz w:val="26"/>
          <w:szCs w:val="26"/>
        </w:rPr>
        <w:t>значениях</w:t>
      </w:r>
      <w:proofErr w:type="gramEnd"/>
    </w:p>
    <w:p w:rsidR="00BE3810" w:rsidRPr="00BE3810" w:rsidRDefault="00BE3810" w:rsidP="00BE3810">
      <w:pPr>
        <w:autoSpaceDE w:val="0"/>
        <w:autoSpaceDN w:val="0"/>
        <w:spacing w:after="0" w:line="240" w:lineRule="auto"/>
        <w:jc w:val="center"/>
        <w:rPr>
          <w:rFonts w:ascii="Times New Roman" w:eastAsia="Times New Roman" w:hAnsi="Times New Roman" w:cs="Times New Roman"/>
          <w:b/>
          <w:color w:val="000000"/>
          <w:sz w:val="26"/>
          <w:szCs w:val="26"/>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8"/>
        <w:gridCol w:w="5662"/>
        <w:gridCol w:w="1149"/>
        <w:gridCol w:w="750"/>
        <w:gridCol w:w="777"/>
        <w:gridCol w:w="774"/>
        <w:gridCol w:w="765"/>
        <w:gridCol w:w="750"/>
        <w:gridCol w:w="765"/>
        <w:gridCol w:w="774"/>
        <w:gridCol w:w="777"/>
        <w:gridCol w:w="759"/>
        <w:gridCol w:w="795"/>
      </w:tblGrid>
      <w:tr w:rsidR="00BE3810" w:rsidRPr="00BE3810" w:rsidTr="00127421">
        <w:trPr>
          <w:tblHeader/>
        </w:trPr>
        <w:tc>
          <w:tcPr>
            <w:tcW w:w="147" w:type="pct"/>
            <w:vMerge w:val="restar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w:t>
            </w:r>
          </w:p>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proofErr w:type="spellStart"/>
            <w:r w:rsidRPr="00BE3810">
              <w:rPr>
                <w:rFonts w:ascii="Times New Roman" w:eastAsia="Times New Roman" w:hAnsi="Times New Roman" w:cs="Times New Roman"/>
                <w:color w:val="000000"/>
                <w:sz w:val="20"/>
                <w:szCs w:val="20"/>
              </w:rPr>
              <w:t>пп</w:t>
            </w:r>
            <w:proofErr w:type="spellEnd"/>
          </w:p>
        </w:tc>
        <w:tc>
          <w:tcPr>
            <w:tcW w:w="1896" w:type="pct"/>
            <w:vMerge w:val="restar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xml:space="preserve">Целевой индикатор и показатель </w:t>
            </w:r>
          </w:p>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(наименование)</w:t>
            </w:r>
          </w:p>
        </w:tc>
        <w:tc>
          <w:tcPr>
            <w:tcW w:w="385" w:type="pct"/>
            <w:vMerge w:val="restar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Единица измерения</w:t>
            </w:r>
          </w:p>
        </w:tc>
        <w:tc>
          <w:tcPr>
            <w:tcW w:w="2572" w:type="pct"/>
            <w:gridSpan w:val="10"/>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Значения целевых индикаторов и показателей</w:t>
            </w:r>
          </w:p>
        </w:tc>
      </w:tr>
      <w:tr w:rsidR="00BE3810" w:rsidRPr="00BE3810" w:rsidTr="00127421">
        <w:trPr>
          <w:tblHeader/>
        </w:trPr>
        <w:tc>
          <w:tcPr>
            <w:tcW w:w="147" w:type="pct"/>
            <w:vMerge/>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p>
        </w:tc>
        <w:tc>
          <w:tcPr>
            <w:tcW w:w="1896" w:type="pct"/>
            <w:vMerge/>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p>
        </w:tc>
        <w:tc>
          <w:tcPr>
            <w:tcW w:w="385" w:type="pct"/>
            <w:vMerge/>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p>
        </w:tc>
        <w:tc>
          <w:tcPr>
            <w:tcW w:w="251" w:type="pct"/>
            <w:shd w:val="clear" w:color="auto" w:fill="auto"/>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xml:space="preserve">2018 </w:t>
            </w:r>
          </w:p>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год</w:t>
            </w:r>
          </w:p>
        </w:tc>
        <w:tc>
          <w:tcPr>
            <w:tcW w:w="260" w:type="pct"/>
            <w:shd w:val="clear" w:color="auto" w:fill="auto"/>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xml:space="preserve">2019 </w:t>
            </w:r>
          </w:p>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год</w:t>
            </w:r>
          </w:p>
        </w:tc>
        <w:tc>
          <w:tcPr>
            <w:tcW w:w="259" w:type="pct"/>
            <w:shd w:val="clear" w:color="auto" w:fill="auto"/>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xml:space="preserve">2020 </w:t>
            </w:r>
          </w:p>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год</w:t>
            </w:r>
          </w:p>
        </w:tc>
        <w:tc>
          <w:tcPr>
            <w:tcW w:w="256" w:type="pct"/>
            <w:shd w:val="clear" w:color="auto" w:fill="auto"/>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xml:space="preserve">2021 </w:t>
            </w:r>
          </w:p>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год</w:t>
            </w:r>
          </w:p>
        </w:tc>
        <w:tc>
          <w:tcPr>
            <w:tcW w:w="251" w:type="pct"/>
            <w:shd w:val="clear" w:color="auto" w:fill="auto"/>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xml:space="preserve">2022 </w:t>
            </w:r>
          </w:p>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год</w:t>
            </w:r>
          </w:p>
        </w:tc>
        <w:tc>
          <w:tcPr>
            <w:tcW w:w="256" w:type="pct"/>
            <w:shd w:val="clear" w:color="auto" w:fill="auto"/>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xml:space="preserve">2023 </w:t>
            </w:r>
          </w:p>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год</w:t>
            </w:r>
          </w:p>
        </w:tc>
        <w:tc>
          <w:tcPr>
            <w:tcW w:w="259" w:type="pct"/>
            <w:shd w:val="clear" w:color="auto" w:fill="auto"/>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xml:space="preserve">2024 </w:t>
            </w:r>
          </w:p>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год</w:t>
            </w:r>
          </w:p>
        </w:tc>
        <w:tc>
          <w:tcPr>
            <w:tcW w:w="260" w:type="pct"/>
            <w:shd w:val="clear" w:color="auto" w:fill="auto"/>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xml:space="preserve">2025 </w:t>
            </w:r>
          </w:p>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год</w:t>
            </w:r>
          </w:p>
        </w:tc>
        <w:tc>
          <w:tcPr>
            <w:tcW w:w="254" w:type="pct"/>
            <w:shd w:val="clear" w:color="auto" w:fill="auto"/>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xml:space="preserve">2030 </w:t>
            </w:r>
          </w:p>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год</w:t>
            </w:r>
          </w:p>
        </w:tc>
        <w:tc>
          <w:tcPr>
            <w:tcW w:w="266" w:type="pct"/>
            <w:shd w:val="clear" w:color="auto" w:fill="auto"/>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xml:space="preserve">2035 </w:t>
            </w:r>
          </w:p>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год</w:t>
            </w:r>
          </w:p>
        </w:tc>
      </w:tr>
    </w:tbl>
    <w:p w:rsidR="00BE3810" w:rsidRPr="00BE3810" w:rsidRDefault="00BE3810" w:rsidP="00BE3810">
      <w:pPr>
        <w:spacing w:after="0" w:line="240" w:lineRule="auto"/>
        <w:rPr>
          <w:rFonts w:ascii="Times New Roman" w:eastAsia="Times New Roman" w:hAnsi="Times New Roman" w:cs="Times New Roman"/>
          <w:color w:val="000000"/>
          <w:sz w:val="2"/>
          <w:lang w:eastAsia="en-US"/>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43"/>
        <w:gridCol w:w="5663"/>
        <w:gridCol w:w="1161"/>
        <w:gridCol w:w="748"/>
        <w:gridCol w:w="777"/>
        <w:gridCol w:w="774"/>
        <w:gridCol w:w="762"/>
        <w:gridCol w:w="747"/>
        <w:gridCol w:w="762"/>
        <w:gridCol w:w="774"/>
        <w:gridCol w:w="777"/>
        <w:gridCol w:w="756"/>
        <w:gridCol w:w="804"/>
      </w:tblGrid>
      <w:tr w:rsidR="00BE3810" w:rsidRPr="00BE3810" w:rsidTr="00127421">
        <w:trPr>
          <w:tblHeader/>
        </w:trPr>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w:t>
            </w:r>
          </w:p>
        </w:tc>
        <w:tc>
          <w:tcPr>
            <w:tcW w:w="1894"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3</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4</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5</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6</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7</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8</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9</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11</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12</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13</w:t>
            </w:r>
          </w:p>
        </w:tc>
      </w:tr>
      <w:tr w:rsidR="00BE3810" w:rsidRPr="00BE3810" w:rsidTr="00127421">
        <w:tc>
          <w:tcPr>
            <w:tcW w:w="5000" w:type="pct"/>
            <w:gridSpan w:val="13"/>
          </w:tcPr>
          <w:p w:rsidR="00BE3810" w:rsidRPr="00BE3810" w:rsidRDefault="00BE3810" w:rsidP="00BE3810">
            <w:pPr>
              <w:autoSpaceDE w:val="0"/>
              <w:autoSpaceDN w:val="0"/>
              <w:spacing w:after="0" w:line="240" w:lineRule="auto"/>
              <w:ind w:left="-57" w:right="-57"/>
              <w:jc w:val="center"/>
              <w:outlineLvl w:val="2"/>
              <w:rPr>
                <w:rFonts w:ascii="Times New Roman" w:eastAsia="Times New Roman" w:hAnsi="Times New Roman" w:cs="Times New Roman"/>
                <w:b/>
                <w:color w:val="000000"/>
                <w:sz w:val="20"/>
                <w:szCs w:val="20"/>
              </w:rPr>
            </w:pPr>
          </w:p>
          <w:p w:rsidR="00BE3810" w:rsidRPr="00BE3810" w:rsidRDefault="00BE3810" w:rsidP="00BE3810">
            <w:pPr>
              <w:autoSpaceDE w:val="0"/>
              <w:autoSpaceDN w:val="0"/>
              <w:spacing w:after="0" w:line="240" w:lineRule="auto"/>
              <w:ind w:left="-57" w:right="-57"/>
              <w:jc w:val="center"/>
              <w:outlineLvl w:val="2"/>
              <w:rPr>
                <w:rFonts w:ascii="Times New Roman" w:eastAsia="Times New Roman" w:hAnsi="Times New Roman" w:cs="Times New Roman"/>
                <w:b/>
                <w:sz w:val="20"/>
                <w:szCs w:val="20"/>
              </w:rPr>
            </w:pPr>
            <w:r w:rsidRPr="00BE3810">
              <w:rPr>
                <w:rFonts w:ascii="Times New Roman" w:eastAsia="Times New Roman" w:hAnsi="Times New Roman" w:cs="Times New Roman"/>
                <w:b/>
                <w:sz w:val="20"/>
                <w:szCs w:val="20"/>
              </w:rPr>
              <w:t>Муниципальная программа Ибресинского района Чувашской Республики «Управление общественными финансами и муниципальным долгом Ибресинского района Чувашской Республики»</w:t>
            </w:r>
          </w:p>
          <w:p w:rsidR="00BE3810" w:rsidRPr="00BE3810" w:rsidRDefault="00BE3810" w:rsidP="00BE3810">
            <w:pPr>
              <w:autoSpaceDE w:val="0"/>
              <w:autoSpaceDN w:val="0"/>
              <w:spacing w:after="0" w:line="240" w:lineRule="auto"/>
              <w:ind w:left="-57" w:right="-57"/>
              <w:jc w:val="center"/>
              <w:outlineLvl w:val="2"/>
              <w:rPr>
                <w:rFonts w:ascii="Times New Roman" w:eastAsia="Times New Roman" w:hAnsi="Times New Roman" w:cs="Times New Roman"/>
                <w:color w:val="000000"/>
                <w:sz w:val="20"/>
                <w:szCs w:val="20"/>
              </w:rPr>
            </w:pP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w:t>
            </w:r>
          </w:p>
        </w:tc>
        <w:tc>
          <w:tcPr>
            <w:tcW w:w="1894" w:type="pct"/>
          </w:tcPr>
          <w:p w:rsidR="00BE3810" w:rsidRPr="00BE3810" w:rsidRDefault="00BE3810" w:rsidP="00BE3810">
            <w:pPr>
              <w:autoSpaceDE w:val="0"/>
              <w:autoSpaceDN w:val="0"/>
              <w:spacing w:after="0" w:line="240" w:lineRule="auto"/>
              <w:jc w:val="both"/>
              <w:rPr>
                <w:rFonts w:ascii="Times New Roman" w:eastAsia="Calibri" w:hAnsi="Times New Roman" w:cs="Times New Roman"/>
                <w:color w:val="000000"/>
                <w:sz w:val="20"/>
                <w:szCs w:val="20"/>
                <w:lang w:eastAsia="en-US"/>
              </w:rPr>
            </w:pPr>
            <w:r w:rsidRPr="00BE3810">
              <w:rPr>
                <w:rFonts w:ascii="Times New Roman" w:eastAsia="Calibri" w:hAnsi="Times New Roman" w:cs="Times New Roman"/>
                <w:color w:val="000000"/>
                <w:sz w:val="20"/>
                <w:szCs w:val="20"/>
                <w:lang w:eastAsia="en-US"/>
              </w:rPr>
              <w:t>Отношение дефицита бюджета Ибресинского района Чувашской Республики к доходам бюджета Ибресинского района Чувашской Республики (без учета безвозмездных поступлений)</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процентов</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5,0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5,0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5,0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5,0</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5,0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5,0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5,0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5,0</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5,0</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5,0</w:t>
            </w: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xml:space="preserve">Отношение муниципального долга Ибресинского района Чувашской Республики к доходам бюджета Ибресинского </w:t>
            </w:r>
            <w:r w:rsidRPr="00BE3810">
              <w:rPr>
                <w:rFonts w:ascii="Times New Roman" w:eastAsia="Times New Roman" w:hAnsi="Times New Roman" w:cs="Times New Roman"/>
                <w:color w:val="000000"/>
                <w:sz w:val="20"/>
                <w:szCs w:val="20"/>
              </w:rPr>
              <w:lastRenderedPageBreak/>
              <w:t>района Чувашской Республики (без учета безвозмездных поступлений)</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процентов</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0,0</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0,0</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0,0</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0,0</w:t>
            </w: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3.</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Отношение объема просроченной задолженности по долговым обязательствам Ибресинского района Чувашской Республики к общему объему задолженности по долговым обязательствам Ибресинского района Чувашской Республики</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процентов</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4.</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Отношение объема просроченной кредиторской задолженности бюджета Ибресинского района Чувашской Республики к объему расходов бюджета Ибресинского района Чувашской Республики</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процентов</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r>
      <w:tr w:rsidR="00BE3810" w:rsidRPr="00BE3810" w:rsidTr="00127421">
        <w:trPr>
          <w:cantSplit/>
        </w:trPr>
        <w:tc>
          <w:tcPr>
            <w:tcW w:w="5000" w:type="pct"/>
            <w:gridSpan w:val="13"/>
          </w:tcPr>
          <w:p w:rsidR="00BE3810" w:rsidRPr="00BE3810" w:rsidRDefault="00BE3810" w:rsidP="00BE3810">
            <w:pPr>
              <w:autoSpaceDE w:val="0"/>
              <w:autoSpaceDN w:val="0"/>
              <w:spacing w:after="0" w:line="240" w:lineRule="auto"/>
              <w:jc w:val="center"/>
              <w:rPr>
                <w:rFonts w:ascii="Times New Roman" w:eastAsia="Times New Roman" w:hAnsi="Times New Roman" w:cs="Times New Roman"/>
                <w:b/>
                <w:color w:val="000000"/>
                <w:sz w:val="20"/>
                <w:szCs w:val="20"/>
              </w:rPr>
            </w:pPr>
          </w:p>
          <w:p w:rsidR="00BE3810" w:rsidRPr="00BE3810" w:rsidRDefault="00BE3810" w:rsidP="00BE3810">
            <w:pPr>
              <w:autoSpaceDE w:val="0"/>
              <w:autoSpaceDN w:val="0"/>
              <w:spacing w:after="0" w:line="240" w:lineRule="auto"/>
              <w:jc w:val="center"/>
              <w:rPr>
                <w:rFonts w:ascii="Times New Roman" w:eastAsia="Times New Roman" w:hAnsi="Times New Roman" w:cs="Times New Roman"/>
                <w:b/>
                <w:sz w:val="20"/>
                <w:szCs w:val="20"/>
              </w:rPr>
            </w:pPr>
            <w:r w:rsidRPr="00BE3810">
              <w:rPr>
                <w:rFonts w:ascii="Times New Roman" w:eastAsia="Times New Roman" w:hAnsi="Times New Roman" w:cs="Times New Roman"/>
                <w:b/>
                <w:sz w:val="20"/>
                <w:szCs w:val="20"/>
              </w:rPr>
              <w:t>Подпрограмма «Совершенствование бюджетной политики и обеспечение сбалансированности консолидированного бюджета Ибресинского района Чувашской Республики»</w:t>
            </w:r>
          </w:p>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Calibri" w:hAnsi="Times New Roman" w:cs="Times New Roman"/>
                <w:color w:val="000000"/>
                <w:sz w:val="20"/>
                <w:szCs w:val="20"/>
                <w:lang w:eastAsia="en-US"/>
              </w:rPr>
              <w:t>Темп роста налоговых и неналоговых доходов консолидированного бюджета Ибресинского района Чувашской Республики (к предыдущему году)</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процентов</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103,0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102,1</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100,2</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100,2</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100,2</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100,2</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100,2</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100,2</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100,2</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100,2</w:t>
            </w: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Темп роста налоговых и неналоговых доходов бюджета Ибресинского района Чувашской Республики (к предыдущему году)</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процентов</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highlight w:val="yellow"/>
              </w:rPr>
            </w:pPr>
            <w:r w:rsidRPr="00BE3810">
              <w:rPr>
                <w:rFonts w:ascii="Times New Roman" w:eastAsia="Times New Roman" w:hAnsi="Times New Roman" w:cs="Times New Roman"/>
                <w:sz w:val="20"/>
                <w:szCs w:val="20"/>
              </w:rPr>
              <w:t>104,5</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102,5</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100,1</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100,1</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100,1</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100,1</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100,1</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100,1</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100,1</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sz w:val="20"/>
                <w:szCs w:val="20"/>
              </w:rPr>
            </w:pPr>
            <w:r w:rsidRPr="00BE3810">
              <w:rPr>
                <w:rFonts w:ascii="Times New Roman" w:eastAsia="Times New Roman" w:hAnsi="Times New Roman" w:cs="Times New Roman"/>
                <w:sz w:val="20"/>
                <w:szCs w:val="20"/>
              </w:rPr>
              <w:t>100,1</w:t>
            </w: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3.</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Отношение количества проведенных комплексных проверок бюджетов сельских (городского) поселений к количеству комплексных проверок, предусмотренных планом проведения комплексных проверок бюджетов сельских (городского) поселений – получателей межбюджетных трансфертов из бюджета Ибресинского района на соответствующий год</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процентов</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4.</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Отношение фактического объема расходов бюджета Ибресинского района, направленных на выравнивание бюджетной обеспеченности сельских (городского) поселений, к их плановому объему на соответствующий год</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процентов</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5.</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процентов</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6.</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Доля расходов на обслуживание муниципального долга Ибресинского района в объеме расходов бюджета Ибресинского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процентов</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7.</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xml:space="preserve">Объем просроченной кредиторской задолженности </w:t>
            </w:r>
            <w:r w:rsidRPr="00BE3810">
              <w:rPr>
                <w:rFonts w:ascii="Times New Roman" w:eastAsia="Times New Roman" w:hAnsi="Times New Roman" w:cs="Times New Roman"/>
                <w:color w:val="000000"/>
                <w:sz w:val="20"/>
                <w:szCs w:val="20"/>
              </w:rPr>
              <w:lastRenderedPageBreak/>
              <w:t>муниципальных бюджетных и автономных учреждений в сфере образования</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 xml:space="preserve">Тыс. </w:t>
            </w:r>
            <w:r w:rsidRPr="00BE3810">
              <w:rPr>
                <w:rFonts w:ascii="Times New Roman" w:eastAsia="Times New Roman" w:hAnsi="Times New Roman" w:cs="Times New Roman"/>
                <w:color w:val="000000"/>
                <w:sz w:val="20"/>
                <w:szCs w:val="20"/>
              </w:rPr>
              <w:lastRenderedPageBreak/>
              <w:t>рублей</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8.</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Тыс. рублей</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w:t>
            </w:r>
          </w:p>
        </w:tc>
      </w:tr>
      <w:tr w:rsidR="00BE3810" w:rsidRPr="00BE3810" w:rsidTr="00127421">
        <w:tc>
          <w:tcPr>
            <w:tcW w:w="5000" w:type="pct"/>
            <w:gridSpan w:val="13"/>
          </w:tcPr>
          <w:p w:rsidR="00BE3810" w:rsidRPr="00BE3810" w:rsidRDefault="00BE3810" w:rsidP="00BE3810">
            <w:pPr>
              <w:autoSpaceDE w:val="0"/>
              <w:autoSpaceDN w:val="0"/>
              <w:spacing w:after="0" w:line="240" w:lineRule="auto"/>
              <w:ind w:left="-57" w:right="-57"/>
              <w:jc w:val="center"/>
              <w:outlineLvl w:val="3"/>
              <w:rPr>
                <w:rFonts w:ascii="Times New Roman" w:eastAsia="Times New Roman" w:hAnsi="Times New Roman" w:cs="Times New Roman"/>
                <w:b/>
                <w:color w:val="000000"/>
                <w:sz w:val="20"/>
                <w:szCs w:val="20"/>
              </w:rPr>
            </w:pPr>
          </w:p>
          <w:p w:rsidR="00BE3810" w:rsidRPr="00BE3810" w:rsidRDefault="00BE3810" w:rsidP="00BE3810">
            <w:pPr>
              <w:autoSpaceDE w:val="0"/>
              <w:autoSpaceDN w:val="0"/>
              <w:spacing w:after="0" w:line="240" w:lineRule="auto"/>
              <w:ind w:left="-57" w:right="-57"/>
              <w:jc w:val="center"/>
              <w:outlineLvl w:val="3"/>
              <w:rPr>
                <w:rFonts w:ascii="Times New Roman" w:eastAsia="Times New Roman" w:hAnsi="Times New Roman" w:cs="Times New Roman"/>
                <w:b/>
                <w:color w:val="000000"/>
                <w:sz w:val="20"/>
                <w:szCs w:val="20"/>
              </w:rPr>
            </w:pPr>
            <w:r w:rsidRPr="00BE3810">
              <w:rPr>
                <w:rFonts w:ascii="Times New Roman" w:eastAsia="Times New Roman" w:hAnsi="Times New Roman" w:cs="Times New Roman"/>
                <w:b/>
                <w:color w:val="000000"/>
                <w:sz w:val="20"/>
                <w:szCs w:val="20"/>
              </w:rPr>
              <w:t>Подпрограмма «Повышение эффективности бюджетных расходов Ибресинского района Чувашской Республики»</w:t>
            </w:r>
          </w:p>
          <w:p w:rsidR="00BE3810" w:rsidRPr="00BE3810" w:rsidRDefault="00BE3810" w:rsidP="00BE3810">
            <w:pPr>
              <w:autoSpaceDE w:val="0"/>
              <w:autoSpaceDN w:val="0"/>
              <w:spacing w:after="0" w:line="240" w:lineRule="auto"/>
              <w:ind w:left="-57" w:right="-57"/>
              <w:jc w:val="center"/>
              <w:outlineLvl w:val="3"/>
              <w:rPr>
                <w:rFonts w:ascii="Times New Roman" w:eastAsia="Times New Roman" w:hAnsi="Times New Roman" w:cs="Times New Roman"/>
                <w:color w:val="000000"/>
                <w:sz w:val="20"/>
                <w:szCs w:val="20"/>
              </w:rPr>
            </w:pP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Отношение доли расходов на содержание органов местного самоуправления Ибресинского района к установленному нормативу формирования данных расходов в отчетном финансовом году</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коэффициент</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w:t>
            </w: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Отношение количества подготовленных заключений по результатам финансово-экономической экспертизы проектов муниципальных программ Ибресинского района к общему количеству поступивших на экспертизу проектов муниципальных программ Ибресинского района</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процентов</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3.</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Доля сельских (городского) поселений Ибресинского района, в отношении которых проводится оценка качества управления муниципальными финансами, в общем количестве сельских (городских) поселений Ибресинского района</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процентов</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4.</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муниципальных нужд на соответствующий финансовый год</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процентов</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5.</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Доля электронных процедур закупок в общем объеме закупок органа исполнительной власти Ибресинского района, уполномоченного на определение поставщиков (подрядчиков, исполнителей) для заказчиков Ибресинского района, осуществляющих закупки товаров, работ, услуг для обеспечения нужд Ибресинского района</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процентов</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6.</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Ибресинского района в рамках районной адресной инвестиционной программы</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процентов</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7.</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xml:space="preserve">Доля </w:t>
            </w:r>
            <w:proofErr w:type="gramStart"/>
            <w:r w:rsidRPr="00BE3810">
              <w:rPr>
                <w:rFonts w:ascii="Times New Roman" w:eastAsia="Times New Roman" w:hAnsi="Times New Roman" w:cs="Times New Roman"/>
                <w:color w:val="000000"/>
                <w:sz w:val="20"/>
                <w:szCs w:val="20"/>
              </w:rPr>
              <w:t>результатов оценки качества финансового менеджмента главных распорядителей средств бюджета</w:t>
            </w:r>
            <w:proofErr w:type="gramEnd"/>
            <w:r w:rsidRPr="00BE3810">
              <w:rPr>
                <w:rFonts w:ascii="Times New Roman" w:eastAsia="Times New Roman" w:hAnsi="Times New Roman" w:cs="Times New Roman"/>
                <w:color w:val="000000"/>
                <w:sz w:val="20"/>
                <w:szCs w:val="20"/>
              </w:rPr>
              <w:t xml:space="preserve"> Ибресинского района, размещенных на официальном сайте Ибресинского района в информационно-телекоммуникационной сети «Интернет», в общем количестве результатов указанной оценки в отчетном финансовом году</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процентов</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8.</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Доля сельских (городского) поселений Ибресинского района, формирующих бюджетную отчетность в муниципальной интегрированной информационной системе управления общественными финансами Чувашской Республики, в общем количестве сельских (городского) поселений Ибресинского района</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процентов</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9.</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Уровень актуализации информации о бюджете Ибресинского района на очередной финансовый год и плановый период, размещаемой на официальном сайте Ибресинского района в информационно-телекоммуникационной сети «Интернет»</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процентов</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Отношение количества подготовленных заключений на проекты решений Собрания депутатов Ибресинского района к количеству поступивших из Собрания депутатов Ибресинского района проектов решений Ибресинского района за соответствующий финансовый год</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процентов</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11.</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xml:space="preserve">Отношение количества подготовленных заключений по результатам внешней </w:t>
            </w:r>
            <w:proofErr w:type="gramStart"/>
            <w:r w:rsidRPr="00BE3810">
              <w:rPr>
                <w:rFonts w:ascii="Times New Roman" w:eastAsia="Times New Roman" w:hAnsi="Times New Roman" w:cs="Times New Roman"/>
                <w:color w:val="000000"/>
                <w:sz w:val="20"/>
                <w:szCs w:val="20"/>
              </w:rPr>
              <w:t>проверки годовой бюджетной отчетности главных администраторов средств бюджета</w:t>
            </w:r>
            <w:proofErr w:type="gramEnd"/>
            <w:r w:rsidRPr="00BE3810">
              <w:rPr>
                <w:rFonts w:ascii="Times New Roman" w:eastAsia="Times New Roman" w:hAnsi="Times New Roman" w:cs="Times New Roman"/>
                <w:color w:val="000000"/>
                <w:sz w:val="20"/>
                <w:szCs w:val="20"/>
              </w:rPr>
              <w:t xml:space="preserve"> Ибресинского района к общему количеству поступивших отчетов главных администраторов средств бюджета Ибресинского района</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процентов</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r>
      <w:tr w:rsidR="00BE3810" w:rsidRPr="00BE3810" w:rsidTr="00127421">
        <w:tc>
          <w:tcPr>
            <w:tcW w:w="14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12.</w:t>
            </w:r>
          </w:p>
        </w:tc>
        <w:tc>
          <w:tcPr>
            <w:tcW w:w="1894" w:type="pct"/>
          </w:tcPr>
          <w:p w:rsidR="00BE3810" w:rsidRPr="00BE3810" w:rsidRDefault="00BE3810" w:rsidP="00BE3810">
            <w:pPr>
              <w:autoSpaceDE w:val="0"/>
              <w:autoSpaceDN w:val="0"/>
              <w:spacing w:after="0" w:line="240" w:lineRule="auto"/>
              <w:jc w:val="both"/>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Отношение количества проведенных проверок законности, результативности (эффективности и экономности) использования средств бюджета Ибресинского района к количеству проверок, предусмотренных планом работы Контрольно-счетного органа Ибресинского района на соответствующий финансовый год</w:t>
            </w:r>
          </w:p>
        </w:tc>
        <w:tc>
          <w:tcPr>
            <w:tcW w:w="388" w:type="pct"/>
          </w:tcPr>
          <w:p w:rsidR="00BE3810" w:rsidRPr="00BE3810" w:rsidRDefault="00BE3810" w:rsidP="00BE3810">
            <w:pPr>
              <w:autoSpaceDE w:val="0"/>
              <w:autoSpaceDN w:val="0"/>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процентов</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5"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0"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53"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c>
          <w:tcPr>
            <w:tcW w:w="269" w:type="pct"/>
          </w:tcPr>
          <w:p w:rsidR="00BE3810" w:rsidRPr="00BE3810" w:rsidRDefault="00BE3810" w:rsidP="00BE3810">
            <w:pPr>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w:t>
            </w:r>
          </w:p>
        </w:tc>
      </w:tr>
    </w:tbl>
    <w:p w:rsidR="00BE3810" w:rsidRDefault="00BE3810" w:rsidP="00BE3810">
      <w:pPr>
        <w:spacing w:after="0" w:line="240" w:lineRule="auto"/>
        <w:rPr>
          <w:rFonts w:ascii="Times New Roman" w:eastAsia="Calibri" w:hAnsi="Times New Roman" w:cs="Times New Roman"/>
          <w:sz w:val="26"/>
          <w:lang w:eastAsia="en-US"/>
        </w:rPr>
      </w:pPr>
    </w:p>
    <w:p w:rsidR="00992730" w:rsidRPr="00BE3810" w:rsidRDefault="00992730" w:rsidP="00BE3810">
      <w:pPr>
        <w:spacing w:after="0" w:line="240" w:lineRule="auto"/>
        <w:rPr>
          <w:rFonts w:ascii="Times New Roman" w:eastAsia="Calibri" w:hAnsi="Times New Roman" w:cs="Times New Roman"/>
          <w:sz w:val="26"/>
          <w:lang w:eastAsia="en-US"/>
        </w:rPr>
      </w:pPr>
    </w:p>
    <w:p w:rsidR="00BE3810" w:rsidRPr="00BE3810" w:rsidRDefault="00BE3810" w:rsidP="00BE3810">
      <w:pPr>
        <w:spacing w:after="0" w:line="240" w:lineRule="auto"/>
        <w:ind w:left="9790"/>
        <w:jc w:val="center"/>
        <w:rPr>
          <w:rFonts w:ascii="Calibri" w:eastAsia="Calibri" w:hAnsi="Calibri" w:cs="Times New Roman"/>
          <w:lang w:eastAsia="en-US"/>
        </w:rPr>
      </w:pPr>
      <w:bookmarkStart w:id="9" w:name="P1676"/>
      <w:bookmarkEnd w:id="9"/>
    </w:p>
    <w:tbl>
      <w:tblPr>
        <w:tblW w:w="5000" w:type="pct"/>
        <w:tblLook w:val="04A0" w:firstRow="1" w:lastRow="0" w:firstColumn="1" w:lastColumn="0" w:noHBand="0" w:noVBand="1"/>
      </w:tblPr>
      <w:tblGrid>
        <w:gridCol w:w="859"/>
        <w:gridCol w:w="2234"/>
        <w:gridCol w:w="733"/>
        <w:gridCol w:w="1361"/>
        <w:gridCol w:w="2540"/>
        <w:gridCol w:w="888"/>
        <w:gridCol w:w="812"/>
        <w:gridCol w:w="812"/>
        <w:gridCol w:w="812"/>
        <w:gridCol w:w="812"/>
        <w:gridCol w:w="812"/>
        <w:gridCol w:w="782"/>
        <w:gridCol w:w="903"/>
        <w:gridCol w:w="794"/>
      </w:tblGrid>
      <w:tr w:rsidR="00BE3810" w:rsidRPr="00BE3810" w:rsidTr="00992730">
        <w:trPr>
          <w:trHeight w:val="1110"/>
        </w:trPr>
        <w:tc>
          <w:tcPr>
            <w:tcW w:w="283"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737"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42"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449"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83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93"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1092" w:type="pct"/>
            <w:gridSpan w:val="4"/>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4"/>
                <w:szCs w:val="24"/>
              </w:rPr>
            </w:pPr>
            <w:r w:rsidRPr="00BE3810">
              <w:rPr>
                <w:rFonts w:ascii="Times New Roman" w:eastAsia="Times New Roman" w:hAnsi="Times New Roman" w:cs="Times New Roman"/>
                <w:color w:val="000000"/>
                <w:sz w:val="24"/>
                <w:szCs w:val="24"/>
              </w:rPr>
              <w:t>Приложение №2 к постановлению администрации Ибресинского района № 720 от 28.11. 2019 года</w:t>
            </w:r>
          </w:p>
        </w:tc>
        <w:tc>
          <w:tcPr>
            <w:tcW w:w="262"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r>
      <w:tr w:rsidR="00BE3810" w:rsidRPr="00BE3810" w:rsidTr="00992730">
        <w:trPr>
          <w:trHeight w:val="300"/>
        </w:trPr>
        <w:tc>
          <w:tcPr>
            <w:tcW w:w="283"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737"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42"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449"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83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93"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5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9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2"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r>
      <w:tr w:rsidR="00BE3810" w:rsidRPr="00BE3810" w:rsidTr="00992730">
        <w:trPr>
          <w:trHeight w:val="360"/>
        </w:trPr>
        <w:tc>
          <w:tcPr>
            <w:tcW w:w="283"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737"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42"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449"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83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93"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794" w:type="pct"/>
            <w:gridSpan w:val="3"/>
            <w:tcBorders>
              <w:top w:val="nil"/>
              <w:left w:val="nil"/>
              <w:bottom w:val="nil"/>
              <w:right w:val="nil"/>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rPr>
            </w:pPr>
            <w:r w:rsidRPr="00BE3810">
              <w:rPr>
                <w:rFonts w:ascii="Times New Roman" w:eastAsia="Times New Roman" w:hAnsi="Times New Roman" w:cs="Times New Roman"/>
                <w:color w:val="000000"/>
              </w:rPr>
              <w:t>Приложение №2</w:t>
            </w:r>
          </w:p>
        </w:tc>
        <w:tc>
          <w:tcPr>
            <w:tcW w:w="29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2"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r>
      <w:tr w:rsidR="00BE3810" w:rsidRPr="00BE3810" w:rsidTr="00992730">
        <w:trPr>
          <w:trHeight w:val="1275"/>
        </w:trPr>
        <w:tc>
          <w:tcPr>
            <w:tcW w:w="283"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737"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42"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449"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83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93"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1360" w:type="pct"/>
            <w:gridSpan w:val="5"/>
            <w:tcBorders>
              <w:top w:val="nil"/>
              <w:left w:val="nil"/>
              <w:bottom w:val="nil"/>
              <w:right w:val="nil"/>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rPr>
            </w:pPr>
            <w:r w:rsidRPr="00BE3810">
              <w:rPr>
                <w:rFonts w:ascii="Times New Roman" w:eastAsia="Times New Roman" w:hAnsi="Times New Roman" w:cs="Times New Roman"/>
                <w:color w:val="000000"/>
              </w:rPr>
              <w:t>к муниципальной программе Ибресинского района Чувашской Республики "Управление общественными финансами и муниципальным долгом Ибресинского района Чувашской Республики"</w:t>
            </w:r>
          </w:p>
        </w:tc>
        <w:tc>
          <w:tcPr>
            <w:tcW w:w="262"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r>
      <w:tr w:rsidR="00BE3810" w:rsidRPr="00BE3810" w:rsidTr="00992730">
        <w:trPr>
          <w:trHeight w:val="300"/>
        </w:trPr>
        <w:tc>
          <w:tcPr>
            <w:tcW w:w="283"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737"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42"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449"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83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93"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5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9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2"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r>
      <w:tr w:rsidR="00BE3810" w:rsidRPr="00BE3810" w:rsidTr="00992730">
        <w:trPr>
          <w:trHeight w:val="375"/>
        </w:trPr>
        <w:tc>
          <w:tcPr>
            <w:tcW w:w="4738" w:type="pct"/>
            <w:gridSpan w:val="13"/>
            <w:tcBorders>
              <w:top w:val="nil"/>
              <w:left w:val="nil"/>
              <w:bottom w:val="nil"/>
              <w:right w:val="nil"/>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8"/>
                <w:szCs w:val="28"/>
              </w:rPr>
            </w:pPr>
            <w:r w:rsidRPr="00BE3810">
              <w:rPr>
                <w:rFonts w:ascii="Times New Roman" w:eastAsia="Times New Roman" w:hAnsi="Times New Roman" w:cs="Times New Roman"/>
                <w:b/>
                <w:bCs/>
                <w:color w:val="000000"/>
                <w:sz w:val="28"/>
                <w:szCs w:val="28"/>
              </w:rPr>
              <w:t>РЕСУРСНОЕ ОБЕСПЕЧЕНИЕ И ПРОГНОЗНАЯ (СПРАВОЧНАЯ) ОЦЕНКА РАСХОДОВ</w:t>
            </w:r>
          </w:p>
        </w:tc>
        <w:tc>
          <w:tcPr>
            <w:tcW w:w="262"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r>
      <w:tr w:rsidR="00BE3810" w:rsidRPr="00BE3810" w:rsidTr="00992730">
        <w:trPr>
          <w:trHeight w:val="915"/>
        </w:trPr>
        <w:tc>
          <w:tcPr>
            <w:tcW w:w="4738" w:type="pct"/>
            <w:gridSpan w:val="13"/>
            <w:tcBorders>
              <w:top w:val="nil"/>
              <w:left w:val="nil"/>
              <w:bottom w:val="nil"/>
              <w:right w:val="nil"/>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8"/>
                <w:szCs w:val="28"/>
              </w:rPr>
            </w:pPr>
            <w:r w:rsidRPr="00BE3810">
              <w:rPr>
                <w:rFonts w:ascii="Times New Roman" w:eastAsia="Times New Roman" w:hAnsi="Times New Roman" w:cs="Times New Roman"/>
                <w:b/>
                <w:bCs/>
                <w:color w:val="000000"/>
                <w:sz w:val="28"/>
                <w:szCs w:val="28"/>
              </w:rPr>
              <w:t>за счет всех источников финансирования реализации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w:t>
            </w:r>
          </w:p>
        </w:tc>
        <w:tc>
          <w:tcPr>
            <w:tcW w:w="262"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r>
      <w:tr w:rsidR="00BE3810" w:rsidRPr="00BE3810" w:rsidTr="00992730">
        <w:trPr>
          <w:trHeight w:val="300"/>
        </w:trPr>
        <w:tc>
          <w:tcPr>
            <w:tcW w:w="283"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737"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42"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449"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83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93"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5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98"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c>
          <w:tcPr>
            <w:tcW w:w="262" w:type="pct"/>
            <w:tcBorders>
              <w:top w:val="nil"/>
              <w:left w:val="nil"/>
              <w:bottom w:val="nil"/>
              <w:right w:val="nil"/>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rPr>
            </w:pPr>
          </w:p>
        </w:tc>
      </w:tr>
    </w:tbl>
    <w:p w:rsidR="00BE3810" w:rsidRPr="00BE3810" w:rsidRDefault="00BE3810" w:rsidP="00BE3810">
      <w:pPr>
        <w:spacing w:after="0" w:line="240" w:lineRule="auto"/>
        <w:ind w:left="9790"/>
        <w:jc w:val="center"/>
        <w:rPr>
          <w:rFonts w:ascii="Calibri" w:eastAsia="Calibri" w:hAnsi="Calibri" w:cs="Times New Roman"/>
          <w:lang w:eastAsia="en-US"/>
        </w:rPr>
      </w:pPr>
    </w:p>
    <w:tbl>
      <w:tblPr>
        <w:tblW w:w="5000" w:type="pct"/>
        <w:tblLook w:val="04A0" w:firstRow="1" w:lastRow="0" w:firstColumn="1" w:lastColumn="0" w:noHBand="0" w:noVBand="1"/>
      </w:tblPr>
      <w:tblGrid>
        <w:gridCol w:w="1697"/>
        <w:gridCol w:w="2141"/>
        <w:gridCol w:w="1446"/>
        <w:gridCol w:w="1282"/>
        <w:gridCol w:w="1784"/>
        <w:gridCol w:w="756"/>
        <w:gridCol w:w="756"/>
        <w:gridCol w:w="756"/>
        <w:gridCol w:w="756"/>
        <w:gridCol w:w="756"/>
        <w:gridCol w:w="756"/>
        <w:gridCol w:w="756"/>
        <w:gridCol w:w="756"/>
        <w:gridCol w:w="756"/>
      </w:tblGrid>
      <w:tr w:rsidR="00BE3810" w:rsidRPr="00BE3810" w:rsidTr="00127421">
        <w:trPr>
          <w:trHeight w:val="645"/>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Статус</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Наименование муниципальной программы Ибресинского района Чувашской Республики, подпрограммы, основного мероприятия</w:t>
            </w:r>
          </w:p>
        </w:tc>
        <w:tc>
          <w:tcPr>
            <w:tcW w:w="795" w:type="pct"/>
            <w:gridSpan w:val="2"/>
            <w:tcBorders>
              <w:top w:val="single" w:sz="4" w:space="0" w:color="auto"/>
              <w:left w:val="nil"/>
              <w:bottom w:val="single" w:sz="4" w:space="0" w:color="auto"/>
              <w:right w:val="single" w:sz="4" w:space="0" w:color="auto"/>
            </w:tcBorders>
            <w:shd w:val="clear" w:color="auto" w:fill="auto"/>
            <w:vAlign w:val="center"/>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Код бюджетной классификации</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Источники финансирования</w:t>
            </w:r>
          </w:p>
        </w:tc>
        <w:tc>
          <w:tcPr>
            <w:tcW w:w="2288" w:type="pct"/>
            <w:gridSpan w:val="9"/>
            <w:tcBorders>
              <w:top w:val="single" w:sz="4" w:space="0" w:color="auto"/>
              <w:left w:val="nil"/>
              <w:bottom w:val="single" w:sz="4" w:space="0" w:color="auto"/>
              <w:right w:val="single" w:sz="4" w:space="0" w:color="auto"/>
            </w:tcBorders>
            <w:shd w:val="clear" w:color="auto" w:fill="auto"/>
            <w:vAlign w:val="center"/>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Расходы по годам, тыс. рублей</w:t>
            </w:r>
          </w:p>
        </w:tc>
      </w:tr>
      <w:tr w:rsidR="00BE3810" w:rsidRPr="00BE3810" w:rsidTr="00127421">
        <w:trPr>
          <w:trHeight w:val="153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p>
        </w:tc>
        <w:tc>
          <w:tcPr>
            <w:tcW w:w="371" w:type="pct"/>
            <w:tcBorders>
              <w:top w:val="nil"/>
              <w:left w:val="nil"/>
              <w:bottom w:val="single" w:sz="4" w:space="0" w:color="auto"/>
              <w:right w:val="single" w:sz="4" w:space="0" w:color="auto"/>
            </w:tcBorders>
            <w:shd w:val="clear" w:color="auto" w:fill="auto"/>
            <w:vAlign w:val="center"/>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главный распорядитель бюджетных средств</w:t>
            </w:r>
          </w:p>
        </w:tc>
        <w:tc>
          <w:tcPr>
            <w:tcW w:w="424" w:type="pct"/>
            <w:tcBorders>
              <w:top w:val="nil"/>
              <w:left w:val="nil"/>
              <w:bottom w:val="single" w:sz="4" w:space="0" w:color="auto"/>
              <w:right w:val="single" w:sz="4" w:space="0" w:color="auto"/>
            </w:tcBorders>
            <w:shd w:val="clear" w:color="auto" w:fill="auto"/>
            <w:vAlign w:val="center"/>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целевая статья расходов</w:t>
            </w: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p>
        </w:tc>
        <w:tc>
          <w:tcPr>
            <w:tcW w:w="271" w:type="pct"/>
            <w:tcBorders>
              <w:top w:val="nil"/>
              <w:left w:val="nil"/>
              <w:bottom w:val="single" w:sz="4" w:space="0" w:color="auto"/>
              <w:right w:val="single" w:sz="4" w:space="0" w:color="auto"/>
            </w:tcBorders>
            <w:shd w:val="clear" w:color="auto" w:fill="auto"/>
            <w:vAlign w:val="center"/>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2019</w:t>
            </w:r>
          </w:p>
        </w:tc>
        <w:tc>
          <w:tcPr>
            <w:tcW w:w="251" w:type="pct"/>
            <w:tcBorders>
              <w:top w:val="nil"/>
              <w:left w:val="nil"/>
              <w:bottom w:val="single" w:sz="4" w:space="0" w:color="auto"/>
              <w:right w:val="single" w:sz="4" w:space="0" w:color="auto"/>
            </w:tcBorders>
            <w:shd w:val="clear" w:color="auto" w:fill="auto"/>
            <w:vAlign w:val="center"/>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2020</w:t>
            </w:r>
          </w:p>
        </w:tc>
        <w:tc>
          <w:tcPr>
            <w:tcW w:w="251" w:type="pct"/>
            <w:tcBorders>
              <w:top w:val="nil"/>
              <w:left w:val="nil"/>
              <w:bottom w:val="single" w:sz="4" w:space="0" w:color="auto"/>
              <w:right w:val="single" w:sz="4" w:space="0" w:color="auto"/>
            </w:tcBorders>
            <w:shd w:val="clear" w:color="auto" w:fill="auto"/>
            <w:vAlign w:val="center"/>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2021</w:t>
            </w:r>
          </w:p>
        </w:tc>
        <w:tc>
          <w:tcPr>
            <w:tcW w:w="251" w:type="pct"/>
            <w:tcBorders>
              <w:top w:val="nil"/>
              <w:left w:val="nil"/>
              <w:bottom w:val="single" w:sz="4" w:space="0" w:color="auto"/>
              <w:right w:val="single" w:sz="4" w:space="0" w:color="auto"/>
            </w:tcBorders>
            <w:shd w:val="clear" w:color="auto" w:fill="auto"/>
            <w:vAlign w:val="center"/>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2022</w:t>
            </w:r>
          </w:p>
        </w:tc>
        <w:tc>
          <w:tcPr>
            <w:tcW w:w="251" w:type="pct"/>
            <w:tcBorders>
              <w:top w:val="nil"/>
              <w:left w:val="nil"/>
              <w:bottom w:val="single" w:sz="4" w:space="0" w:color="auto"/>
              <w:right w:val="single" w:sz="4" w:space="0" w:color="auto"/>
            </w:tcBorders>
            <w:shd w:val="clear" w:color="auto" w:fill="auto"/>
            <w:vAlign w:val="center"/>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2023</w:t>
            </w:r>
          </w:p>
        </w:tc>
        <w:tc>
          <w:tcPr>
            <w:tcW w:w="251" w:type="pct"/>
            <w:tcBorders>
              <w:top w:val="nil"/>
              <w:left w:val="nil"/>
              <w:bottom w:val="single" w:sz="4" w:space="0" w:color="auto"/>
              <w:right w:val="single" w:sz="4" w:space="0" w:color="auto"/>
            </w:tcBorders>
            <w:shd w:val="clear" w:color="auto" w:fill="auto"/>
            <w:vAlign w:val="center"/>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2024</w:t>
            </w:r>
          </w:p>
        </w:tc>
        <w:tc>
          <w:tcPr>
            <w:tcW w:w="242" w:type="pct"/>
            <w:tcBorders>
              <w:top w:val="nil"/>
              <w:left w:val="nil"/>
              <w:bottom w:val="single" w:sz="4" w:space="0" w:color="auto"/>
              <w:right w:val="single" w:sz="4" w:space="0" w:color="auto"/>
            </w:tcBorders>
            <w:shd w:val="clear" w:color="auto" w:fill="auto"/>
            <w:vAlign w:val="center"/>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2025</w:t>
            </w:r>
          </w:p>
        </w:tc>
        <w:tc>
          <w:tcPr>
            <w:tcW w:w="276" w:type="pct"/>
            <w:tcBorders>
              <w:top w:val="nil"/>
              <w:left w:val="nil"/>
              <w:bottom w:val="single" w:sz="4" w:space="0" w:color="auto"/>
              <w:right w:val="single" w:sz="4" w:space="0" w:color="auto"/>
            </w:tcBorders>
            <w:shd w:val="clear" w:color="auto" w:fill="auto"/>
            <w:vAlign w:val="center"/>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2026-2030</w:t>
            </w:r>
          </w:p>
        </w:tc>
        <w:tc>
          <w:tcPr>
            <w:tcW w:w="246" w:type="pct"/>
            <w:tcBorders>
              <w:top w:val="nil"/>
              <w:left w:val="nil"/>
              <w:bottom w:val="single" w:sz="4" w:space="0" w:color="auto"/>
              <w:right w:val="single" w:sz="4" w:space="0" w:color="auto"/>
            </w:tcBorders>
            <w:shd w:val="clear" w:color="auto" w:fill="auto"/>
            <w:vAlign w:val="center"/>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2031-2035</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3</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4</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5</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6</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7</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8</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9</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11</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12</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13</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14</w:t>
            </w:r>
          </w:p>
        </w:tc>
      </w:tr>
      <w:tr w:rsidR="00BE3810" w:rsidRPr="00BE3810" w:rsidTr="00127421">
        <w:trPr>
          <w:trHeight w:val="1950"/>
        </w:trPr>
        <w:tc>
          <w:tcPr>
            <w:tcW w:w="435" w:type="pct"/>
            <w:tcBorders>
              <w:top w:val="nil"/>
              <w:left w:val="single" w:sz="4" w:space="0" w:color="auto"/>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lastRenderedPageBreak/>
              <w:t>Муниципальная программа Ибресинского района Чувашской Республики</w:t>
            </w:r>
          </w:p>
        </w:tc>
        <w:tc>
          <w:tcPr>
            <w:tcW w:w="715"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"Управление общественными финансами и муниципальным долгом Ибресинского района Чувашской Республики"</w:t>
            </w:r>
          </w:p>
        </w:tc>
        <w:tc>
          <w:tcPr>
            <w:tcW w:w="37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Ч400000000</w:t>
            </w:r>
          </w:p>
        </w:tc>
        <w:tc>
          <w:tcPr>
            <w:tcW w:w="767"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51 912,62</w:t>
            </w:r>
          </w:p>
        </w:tc>
        <w:tc>
          <w:tcPr>
            <w:tcW w:w="25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23 347,10</w:t>
            </w:r>
          </w:p>
        </w:tc>
        <w:tc>
          <w:tcPr>
            <w:tcW w:w="25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24 481,10</w:t>
            </w:r>
          </w:p>
        </w:tc>
        <w:tc>
          <w:tcPr>
            <w:tcW w:w="25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24 481,10</w:t>
            </w:r>
          </w:p>
        </w:tc>
        <w:tc>
          <w:tcPr>
            <w:tcW w:w="25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24 481,10</w:t>
            </w:r>
          </w:p>
        </w:tc>
        <w:tc>
          <w:tcPr>
            <w:tcW w:w="25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24 481,10</w:t>
            </w:r>
          </w:p>
        </w:tc>
        <w:tc>
          <w:tcPr>
            <w:tcW w:w="242"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24 481,10</w:t>
            </w:r>
          </w:p>
        </w:tc>
        <w:tc>
          <w:tcPr>
            <w:tcW w:w="276"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122 405,50</w:t>
            </w:r>
          </w:p>
        </w:tc>
        <w:tc>
          <w:tcPr>
            <w:tcW w:w="246"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122 405,50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1 169,20</w:t>
            </w:r>
          </w:p>
        </w:tc>
        <w:tc>
          <w:tcPr>
            <w:tcW w:w="25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1 156,70</w:t>
            </w:r>
          </w:p>
        </w:tc>
        <w:tc>
          <w:tcPr>
            <w:tcW w:w="242"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1 156,70</w:t>
            </w:r>
          </w:p>
        </w:tc>
        <w:tc>
          <w:tcPr>
            <w:tcW w:w="276"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5 783,50</w:t>
            </w:r>
          </w:p>
        </w:tc>
        <w:tc>
          <w:tcPr>
            <w:tcW w:w="246"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5 783,50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38 594,10</w:t>
            </w:r>
          </w:p>
        </w:tc>
        <w:tc>
          <w:tcPr>
            <w:tcW w:w="25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18 970,40</w:t>
            </w:r>
          </w:p>
        </w:tc>
        <w:tc>
          <w:tcPr>
            <w:tcW w:w="25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19 004,40</w:t>
            </w:r>
          </w:p>
        </w:tc>
        <w:tc>
          <w:tcPr>
            <w:tcW w:w="25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19 004,40</w:t>
            </w:r>
          </w:p>
        </w:tc>
        <w:tc>
          <w:tcPr>
            <w:tcW w:w="25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19 004,40</w:t>
            </w:r>
          </w:p>
        </w:tc>
        <w:tc>
          <w:tcPr>
            <w:tcW w:w="25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19 004,40</w:t>
            </w:r>
          </w:p>
        </w:tc>
        <w:tc>
          <w:tcPr>
            <w:tcW w:w="242"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19 004,40</w:t>
            </w:r>
          </w:p>
        </w:tc>
        <w:tc>
          <w:tcPr>
            <w:tcW w:w="276"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95 022,00</w:t>
            </w:r>
          </w:p>
        </w:tc>
        <w:tc>
          <w:tcPr>
            <w:tcW w:w="246"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95 022,00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proofErr w:type="spellStart"/>
            <w:r w:rsidRPr="00BE3810">
              <w:rPr>
                <w:rFonts w:ascii="Times New Roman" w:eastAsia="Times New Roman" w:hAnsi="Times New Roman" w:cs="Times New Roman"/>
                <w:b/>
                <w:bCs/>
                <w:color w:val="000000"/>
                <w:sz w:val="20"/>
                <w:szCs w:val="20"/>
              </w:rPr>
              <w:t>местны</w:t>
            </w:r>
            <w:proofErr w:type="spellEnd"/>
            <w:r w:rsidRPr="00BE3810">
              <w:rPr>
                <w:rFonts w:ascii="Times New Roman" w:eastAsia="Times New Roman" w:hAnsi="Times New Roman" w:cs="Times New Roman"/>
                <w:b/>
                <w:bCs/>
                <w:color w:val="000000"/>
                <w:sz w:val="20"/>
                <w:szCs w:val="20"/>
              </w:rPr>
              <w:t xml:space="preserve"> бюджет</w:t>
            </w:r>
          </w:p>
        </w:tc>
        <w:tc>
          <w:tcPr>
            <w:tcW w:w="27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12 149,32</w:t>
            </w:r>
          </w:p>
        </w:tc>
        <w:tc>
          <w:tcPr>
            <w:tcW w:w="25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3 220,00</w:t>
            </w:r>
          </w:p>
        </w:tc>
        <w:tc>
          <w:tcPr>
            <w:tcW w:w="25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4 320,00</w:t>
            </w:r>
          </w:p>
        </w:tc>
        <w:tc>
          <w:tcPr>
            <w:tcW w:w="25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4 320,00</w:t>
            </w:r>
          </w:p>
        </w:tc>
        <w:tc>
          <w:tcPr>
            <w:tcW w:w="25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4 320,00</w:t>
            </w:r>
          </w:p>
        </w:tc>
        <w:tc>
          <w:tcPr>
            <w:tcW w:w="251"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4 320,00</w:t>
            </w:r>
          </w:p>
        </w:tc>
        <w:tc>
          <w:tcPr>
            <w:tcW w:w="242"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4 320,00</w:t>
            </w:r>
          </w:p>
        </w:tc>
        <w:tc>
          <w:tcPr>
            <w:tcW w:w="276"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21 600,00</w:t>
            </w:r>
          </w:p>
        </w:tc>
        <w:tc>
          <w:tcPr>
            <w:tcW w:w="246" w:type="pct"/>
            <w:tcBorders>
              <w:top w:val="nil"/>
              <w:left w:val="nil"/>
              <w:bottom w:val="single" w:sz="4" w:space="0" w:color="auto"/>
              <w:right w:val="single" w:sz="4" w:space="0" w:color="auto"/>
            </w:tcBorders>
            <w:shd w:val="clear" w:color="000000" w:fill="95B3D7"/>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21 600,00</w:t>
            </w:r>
          </w:p>
        </w:tc>
      </w:tr>
      <w:tr w:rsidR="00BE3810" w:rsidRPr="00BE3810" w:rsidTr="00127421">
        <w:trPr>
          <w:trHeight w:val="108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i/>
                <w:iCs/>
                <w:color w:val="000000"/>
                <w:sz w:val="20"/>
                <w:szCs w:val="20"/>
              </w:rPr>
            </w:pPr>
            <w:proofErr w:type="spellStart"/>
            <w:r w:rsidRPr="00BE3810">
              <w:rPr>
                <w:rFonts w:ascii="Times New Roman" w:eastAsia="Times New Roman" w:hAnsi="Times New Roman" w:cs="Times New Roman"/>
                <w:b/>
                <w:bCs/>
                <w:i/>
                <w:iCs/>
                <w:color w:val="000000"/>
                <w:sz w:val="20"/>
                <w:szCs w:val="20"/>
              </w:rPr>
              <w:t>отвественный</w:t>
            </w:r>
            <w:proofErr w:type="spellEnd"/>
            <w:r w:rsidRPr="00BE3810">
              <w:rPr>
                <w:rFonts w:ascii="Times New Roman" w:eastAsia="Times New Roman" w:hAnsi="Times New Roman" w:cs="Times New Roman"/>
                <w:b/>
                <w:bCs/>
                <w:i/>
                <w:iCs/>
                <w:color w:val="000000"/>
                <w:sz w:val="20"/>
                <w:szCs w:val="20"/>
              </w:rPr>
              <w:t xml:space="preserve"> исполнитель - финансовый отдел администрации Ибресинского района</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32 371,50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21 870,40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23 004,40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23 004,40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23 004,40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23 004,40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23 004,40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115 022,00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115 022,00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20 693,00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18 970,40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19 004,40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19 004,40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95 022,00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95 022,00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11 678,50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2 900,00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4 000,00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4 000,00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4 000,00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4 000,00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4 000,00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20 000,00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20 000,00</w:t>
            </w:r>
          </w:p>
        </w:tc>
      </w:tr>
      <w:tr w:rsidR="00BE3810" w:rsidRPr="00BE3810" w:rsidTr="00127421">
        <w:trPr>
          <w:trHeight w:val="54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xml:space="preserve">соисполнитель - администрация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100,00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100,00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500,00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500,00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500,00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500,00</w:t>
            </w:r>
          </w:p>
        </w:tc>
      </w:tr>
      <w:tr w:rsidR="00BE3810" w:rsidRPr="00BE3810" w:rsidTr="00127421">
        <w:trPr>
          <w:trHeight w:val="8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xml:space="preserve">соисполнитель - администрации сельских (городского) поселений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1 359,20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1 376,70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1 376,70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1 376,70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1 376,70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1 376,70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1 376,70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6 883,50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6 883,50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1 169,20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1 156,70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1 156,70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5 783,50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5 783,50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190,00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220,00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220,00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1 100,00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1 100,00</w:t>
            </w:r>
          </w:p>
        </w:tc>
      </w:tr>
      <w:tr w:rsidR="00BE3810" w:rsidRPr="00BE3810" w:rsidTr="00127421">
        <w:trPr>
          <w:trHeight w:val="8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974</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xml:space="preserve">соисполнитель - отдел образования администрации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18 081,92</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17 901,10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180,82</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1530"/>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lastRenderedPageBreak/>
              <w:t>Подпрограмма</w:t>
            </w:r>
          </w:p>
        </w:tc>
        <w:tc>
          <w:tcPr>
            <w:tcW w:w="715"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"Совершенствование бюджетной политики и обеспечение сбалансированности консолидированного бюджета Ибресинского района"</w:t>
            </w:r>
          </w:p>
        </w:tc>
        <w:tc>
          <w:tcPr>
            <w:tcW w:w="37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Ч410000000</w:t>
            </w:r>
          </w:p>
        </w:tc>
        <w:tc>
          <w:tcPr>
            <w:tcW w:w="767"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46 812,62</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20 447,10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20 481,10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20 481,10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20 481,10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20 481,10</w:t>
            </w:r>
          </w:p>
        </w:tc>
        <w:tc>
          <w:tcPr>
            <w:tcW w:w="242"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20 481,10</w:t>
            </w:r>
          </w:p>
        </w:tc>
        <w:tc>
          <w:tcPr>
            <w:tcW w:w="27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102 405,50</w:t>
            </w:r>
          </w:p>
        </w:tc>
        <w:tc>
          <w:tcPr>
            <w:tcW w:w="24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102 405,50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1 169,20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1 156,70</w:t>
            </w:r>
          </w:p>
        </w:tc>
        <w:tc>
          <w:tcPr>
            <w:tcW w:w="242"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1 156,70</w:t>
            </w:r>
          </w:p>
        </w:tc>
        <w:tc>
          <w:tcPr>
            <w:tcW w:w="27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5 783,50</w:t>
            </w:r>
          </w:p>
        </w:tc>
        <w:tc>
          <w:tcPr>
            <w:tcW w:w="24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5 783,50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38 594,10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18 970,40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19 004,40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19 004,40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19 004,40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19 004,40</w:t>
            </w:r>
          </w:p>
        </w:tc>
        <w:tc>
          <w:tcPr>
            <w:tcW w:w="242"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19 004,40</w:t>
            </w:r>
          </w:p>
        </w:tc>
        <w:tc>
          <w:tcPr>
            <w:tcW w:w="27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95 022,00</w:t>
            </w:r>
          </w:p>
        </w:tc>
        <w:tc>
          <w:tcPr>
            <w:tcW w:w="24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95 022,00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7 049,32</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320,00</w:t>
            </w:r>
          </w:p>
        </w:tc>
        <w:tc>
          <w:tcPr>
            <w:tcW w:w="242"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320,00</w:t>
            </w:r>
          </w:p>
        </w:tc>
        <w:tc>
          <w:tcPr>
            <w:tcW w:w="27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1 600,00</w:t>
            </w:r>
          </w:p>
        </w:tc>
        <w:tc>
          <w:tcPr>
            <w:tcW w:w="24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1 600,00</w:t>
            </w:r>
          </w:p>
        </w:tc>
      </w:tr>
      <w:tr w:rsidR="00BE3810" w:rsidRPr="00BE3810" w:rsidTr="00127421">
        <w:trPr>
          <w:trHeight w:val="108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i/>
                <w:iCs/>
                <w:color w:val="000000"/>
                <w:sz w:val="20"/>
                <w:szCs w:val="20"/>
              </w:rPr>
            </w:pPr>
            <w:proofErr w:type="spellStart"/>
            <w:r w:rsidRPr="00BE3810">
              <w:rPr>
                <w:rFonts w:ascii="Times New Roman" w:eastAsia="Times New Roman" w:hAnsi="Times New Roman" w:cs="Times New Roman"/>
                <w:b/>
                <w:bCs/>
                <w:i/>
                <w:iCs/>
                <w:color w:val="000000"/>
                <w:sz w:val="20"/>
                <w:szCs w:val="20"/>
              </w:rPr>
              <w:t>отвественный</w:t>
            </w:r>
            <w:proofErr w:type="spellEnd"/>
            <w:r w:rsidRPr="00BE3810">
              <w:rPr>
                <w:rFonts w:ascii="Times New Roman" w:eastAsia="Times New Roman" w:hAnsi="Times New Roman" w:cs="Times New Roman"/>
                <w:b/>
                <w:bCs/>
                <w:i/>
                <w:iCs/>
                <w:color w:val="000000"/>
                <w:sz w:val="20"/>
                <w:szCs w:val="20"/>
              </w:rPr>
              <w:t xml:space="preserve"> исполнитель - финансовый отдел администрации Ибресинского района</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27 271,50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18 970,40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19 004,40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19 004,40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95 022,00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95 022,00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20 693,00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18 970,40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19 004,40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19 004,40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95 022,00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95 022,00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6 578,50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4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xml:space="preserve">соисполнитель - администрация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100,00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100,00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500,00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500,00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500,00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500,00</w:t>
            </w:r>
          </w:p>
        </w:tc>
      </w:tr>
      <w:tr w:rsidR="00BE3810" w:rsidRPr="00BE3810" w:rsidTr="00127421">
        <w:trPr>
          <w:trHeight w:val="8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xml:space="preserve">соисполнитель - администрации сельских (городского) поселений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1 359,20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1 376,70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1 376,70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1 376,70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1 376,70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1 376,70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1 376,70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6 883,50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6 883,50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1 169,20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1 156,70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1 156,70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5 783,50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5 783,50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190,00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220,00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220,00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1 100,00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1 100,00</w:t>
            </w:r>
          </w:p>
        </w:tc>
      </w:tr>
      <w:tr w:rsidR="00BE3810" w:rsidRPr="00BE3810" w:rsidTr="00127421">
        <w:trPr>
          <w:trHeight w:val="8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974</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xml:space="preserve">соисполнитель - отдел образования администрации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18 081,92</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17 901,10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180,82</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r>
      <w:tr w:rsidR="00BE3810" w:rsidRPr="00BE3810" w:rsidTr="00127421">
        <w:trPr>
          <w:trHeight w:val="1275"/>
        </w:trPr>
        <w:tc>
          <w:tcPr>
            <w:tcW w:w="435" w:type="pct"/>
            <w:tcBorders>
              <w:top w:val="nil"/>
              <w:left w:val="single" w:sz="4" w:space="0" w:color="auto"/>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lastRenderedPageBreak/>
              <w:t>Основное мероприятие 1</w:t>
            </w:r>
          </w:p>
        </w:tc>
        <w:tc>
          <w:tcPr>
            <w:tcW w:w="715"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Развитие бюджетного планирования, формирование бюджета Ибресинского района на очередной финансовый год и плановый период</w:t>
            </w:r>
          </w:p>
        </w:tc>
        <w:tc>
          <w:tcPr>
            <w:tcW w:w="3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Ч410100000</w:t>
            </w:r>
          </w:p>
        </w:tc>
        <w:tc>
          <w:tcPr>
            <w:tcW w:w="767"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290,00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320,00</w:t>
            </w:r>
          </w:p>
        </w:tc>
        <w:tc>
          <w:tcPr>
            <w:tcW w:w="242"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320,00</w:t>
            </w:r>
          </w:p>
        </w:tc>
        <w:tc>
          <w:tcPr>
            <w:tcW w:w="27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1 600,00</w:t>
            </w:r>
          </w:p>
        </w:tc>
        <w:tc>
          <w:tcPr>
            <w:tcW w:w="24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1 600,00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290,00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320,00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320,00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1 600,00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1 600,00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Ч410173430</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100,00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500,00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500,00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Ч410173430</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190,00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220,00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220,00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1 100,00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1 100,00</w:t>
            </w:r>
          </w:p>
        </w:tc>
      </w:tr>
      <w:tr w:rsidR="00BE3810" w:rsidRPr="00BE3810" w:rsidTr="00127421">
        <w:trPr>
          <w:trHeight w:val="1530"/>
        </w:trPr>
        <w:tc>
          <w:tcPr>
            <w:tcW w:w="435" w:type="pct"/>
            <w:tcBorders>
              <w:top w:val="nil"/>
              <w:left w:val="single" w:sz="4" w:space="0" w:color="auto"/>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Основное мероприятие 2</w:t>
            </w:r>
          </w:p>
        </w:tc>
        <w:tc>
          <w:tcPr>
            <w:tcW w:w="715"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Повышение доходной базы, уточнение бюджета Ибресинского района в ходе его исполнения с учетом поступлений доходов в бюджет Ибресинского района</w:t>
            </w:r>
          </w:p>
        </w:tc>
        <w:tc>
          <w:tcPr>
            <w:tcW w:w="3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Ч410200000</w:t>
            </w:r>
          </w:p>
        </w:tc>
        <w:tc>
          <w:tcPr>
            <w:tcW w:w="767"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1020"/>
        </w:trPr>
        <w:tc>
          <w:tcPr>
            <w:tcW w:w="435" w:type="pct"/>
            <w:tcBorders>
              <w:top w:val="nil"/>
              <w:left w:val="single" w:sz="4" w:space="0" w:color="auto"/>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lastRenderedPageBreak/>
              <w:t>Основное мероприятие 3</w:t>
            </w:r>
          </w:p>
        </w:tc>
        <w:tc>
          <w:tcPr>
            <w:tcW w:w="715"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Организация исполнения и подготовка отчетов об исполнении бюджета Ибресинского района</w:t>
            </w:r>
          </w:p>
        </w:tc>
        <w:tc>
          <w:tcPr>
            <w:tcW w:w="3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Ч410300000</w:t>
            </w:r>
          </w:p>
        </w:tc>
        <w:tc>
          <w:tcPr>
            <w:tcW w:w="767"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0"/>
        </w:trPr>
        <w:tc>
          <w:tcPr>
            <w:tcW w:w="435" w:type="pct"/>
            <w:tcBorders>
              <w:top w:val="nil"/>
              <w:left w:val="single" w:sz="4" w:space="0" w:color="auto"/>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Основное мероприятие 4</w:t>
            </w:r>
          </w:p>
        </w:tc>
        <w:tc>
          <w:tcPr>
            <w:tcW w:w="715"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Осуществление мер финансовой поддержки бюд</w:t>
            </w:r>
            <w:r w:rsidRPr="00BE3810">
              <w:rPr>
                <w:rFonts w:ascii="Times New Roman" w:eastAsia="Times New Roman" w:hAnsi="Times New Roman" w:cs="Times New Roman"/>
                <w:b/>
                <w:bCs/>
                <w:color w:val="000000"/>
                <w:sz w:val="20"/>
                <w:szCs w:val="20"/>
              </w:rPr>
              <w:softHyphen/>
              <w:t>жетов Ибресинского района и сельских (городского) поселений, направленных на обеспечение их сбалансированности и повышение уровня бюджетной обеспеченности муниципальных образований</w:t>
            </w:r>
          </w:p>
        </w:tc>
        <w:tc>
          <w:tcPr>
            <w:tcW w:w="3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Ч410400000</w:t>
            </w:r>
          </w:p>
        </w:tc>
        <w:tc>
          <w:tcPr>
            <w:tcW w:w="767"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46 522,62</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20 127,10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20 161,10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20 161,10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20 161,10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20 161,10</w:t>
            </w:r>
          </w:p>
        </w:tc>
        <w:tc>
          <w:tcPr>
            <w:tcW w:w="242"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20 161,10</w:t>
            </w:r>
          </w:p>
        </w:tc>
        <w:tc>
          <w:tcPr>
            <w:tcW w:w="27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100 805,50</w:t>
            </w:r>
          </w:p>
        </w:tc>
        <w:tc>
          <w:tcPr>
            <w:tcW w:w="24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100 805,50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1 169,20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1 156,70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1 156,70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5 783,50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5 783,50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38 594,10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18 970,40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19 004,40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19 004,40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95 022,00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95 022,00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6 759,32</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Ч410451180</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1 169,2</w:t>
            </w:r>
            <w:r w:rsidRPr="00BE3810">
              <w:rPr>
                <w:rFonts w:ascii="Times New Roman" w:eastAsia="Times New Roman" w:hAnsi="Times New Roman" w:cs="Times New Roman"/>
                <w:color w:val="000000"/>
                <w:sz w:val="20"/>
                <w:szCs w:val="20"/>
              </w:rPr>
              <w:lastRenderedPageBreak/>
              <w:t>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1 156,7</w:t>
            </w:r>
            <w:r w:rsidRPr="00BE3810">
              <w:rPr>
                <w:rFonts w:ascii="Times New Roman" w:eastAsia="Times New Roman" w:hAnsi="Times New Roman" w:cs="Times New Roman"/>
                <w:color w:val="000000"/>
                <w:sz w:val="20"/>
                <w:szCs w:val="20"/>
              </w:rPr>
              <w:lastRenderedPageBreak/>
              <w:t>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1 156,7</w:t>
            </w:r>
            <w:r w:rsidRPr="00BE3810">
              <w:rPr>
                <w:rFonts w:ascii="Times New Roman" w:eastAsia="Times New Roman" w:hAnsi="Times New Roman" w:cs="Times New Roman"/>
                <w:color w:val="000000"/>
                <w:sz w:val="20"/>
                <w:szCs w:val="20"/>
              </w:rPr>
              <w:lastRenderedPageBreak/>
              <w:t>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1 156,7</w:t>
            </w:r>
            <w:r w:rsidRPr="00BE3810">
              <w:rPr>
                <w:rFonts w:ascii="Times New Roman" w:eastAsia="Times New Roman" w:hAnsi="Times New Roman" w:cs="Times New Roman"/>
                <w:color w:val="000000"/>
                <w:sz w:val="20"/>
                <w:szCs w:val="20"/>
              </w:rPr>
              <w:lastRenderedPageBreak/>
              <w:t>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1 156,7</w:t>
            </w:r>
            <w:r w:rsidRPr="00BE3810">
              <w:rPr>
                <w:rFonts w:ascii="Times New Roman" w:eastAsia="Times New Roman" w:hAnsi="Times New Roman" w:cs="Times New Roman"/>
                <w:color w:val="000000"/>
                <w:sz w:val="20"/>
                <w:szCs w:val="20"/>
              </w:rPr>
              <w:lastRenderedPageBreak/>
              <w:t>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1 156,7</w:t>
            </w:r>
            <w:r w:rsidRPr="00BE3810">
              <w:rPr>
                <w:rFonts w:ascii="Times New Roman" w:eastAsia="Times New Roman" w:hAnsi="Times New Roman" w:cs="Times New Roman"/>
                <w:color w:val="000000"/>
                <w:sz w:val="20"/>
                <w:szCs w:val="20"/>
              </w:rPr>
              <w:lastRenderedPageBreak/>
              <w:t>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1 156,7</w:t>
            </w:r>
            <w:r w:rsidRPr="00BE3810">
              <w:rPr>
                <w:rFonts w:ascii="Times New Roman" w:eastAsia="Times New Roman" w:hAnsi="Times New Roman" w:cs="Times New Roman"/>
                <w:color w:val="000000"/>
                <w:sz w:val="20"/>
                <w:szCs w:val="20"/>
              </w:rPr>
              <w:lastRenderedPageBreak/>
              <w:t>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5 783,5</w:t>
            </w:r>
            <w:r w:rsidRPr="00BE3810">
              <w:rPr>
                <w:rFonts w:ascii="Times New Roman" w:eastAsia="Times New Roman" w:hAnsi="Times New Roman" w:cs="Times New Roman"/>
                <w:color w:val="000000"/>
                <w:sz w:val="20"/>
                <w:szCs w:val="20"/>
              </w:rPr>
              <w:lastRenderedPageBreak/>
              <w:t>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5 783,5</w:t>
            </w:r>
            <w:r w:rsidRPr="00BE3810">
              <w:rPr>
                <w:rFonts w:ascii="Times New Roman" w:eastAsia="Times New Roman" w:hAnsi="Times New Roman" w:cs="Times New Roman"/>
                <w:color w:val="000000"/>
                <w:sz w:val="20"/>
                <w:szCs w:val="20"/>
              </w:rPr>
              <w:lastRenderedPageBreak/>
              <w:t>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Ч4101Г0040</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6 578,50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Ч4104Д0071</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131,00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135,30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135,30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135,30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135,30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135,30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135,30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676,50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676,50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Ч4104Д0072</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20 562,00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18 835,10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18 869,10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18 869,10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18 869,10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18 869,10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18 869,10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94 345,50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94 345,50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974</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Ч4104SА710</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17 901,10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974</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Ч4104SА710</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180,82</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1275"/>
        </w:trPr>
        <w:tc>
          <w:tcPr>
            <w:tcW w:w="435" w:type="pct"/>
            <w:tcBorders>
              <w:top w:val="nil"/>
              <w:left w:val="single" w:sz="4" w:space="0" w:color="auto"/>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Основное мероприятие 5</w:t>
            </w:r>
          </w:p>
        </w:tc>
        <w:tc>
          <w:tcPr>
            <w:tcW w:w="715"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Реализация мер по оптимизации муниципального долга Ибресинского района и своевременному исполнению долговых обязательств</w:t>
            </w:r>
          </w:p>
        </w:tc>
        <w:tc>
          <w:tcPr>
            <w:tcW w:w="3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Ч410500000</w:t>
            </w:r>
          </w:p>
        </w:tc>
        <w:tc>
          <w:tcPr>
            <w:tcW w:w="767"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1020"/>
        </w:trPr>
        <w:tc>
          <w:tcPr>
            <w:tcW w:w="435" w:type="pct"/>
            <w:tcBorders>
              <w:top w:val="nil"/>
              <w:left w:val="single" w:sz="4" w:space="0" w:color="auto"/>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Основное мероприятие 6</w:t>
            </w:r>
          </w:p>
        </w:tc>
        <w:tc>
          <w:tcPr>
            <w:tcW w:w="715"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Обеспечение долгосрочной устойчивости и сбалансированности бюджетной системы в Ибресинском районе</w:t>
            </w:r>
          </w:p>
        </w:tc>
        <w:tc>
          <w:tcPr>
            <w:tcW w:w="3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Ч410600000</w:t>
            </w:r>
          </w:p>
        </w:tc>
        <w:tc>
          <w:tcPr>
            <w:tcW w:w="767"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765"/>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Подпрограмма</w:t>
            </w:r>
          </w:p>
        </w:tc>
        <w:tc>
          <w:tcPr>
            <w:tcW w:w="715"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Повышение эффективности бюджетных расходов Ибресинского района</w:t>
            </w:r>
          </w:p>
        </w:tc>
        <w:tc>
          <w:tcPr>
            <w:tcW w:w="37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Ч420000000</w:t>
            </w:r>
          </w:p>
        </w:tc>
        <w:tc>
          <w:tcPr>
            <w:tcW w:w="767"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nil"/>
              <w:right w:val="nil"/>
            </w:tcBorders>
            <w:shd w:val="clear" w:color="000000" w:fill="FFFF00"/>
            <w:noWrap/>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371" w:type="pct"/>
            <w:tcBorders>
              <w:top w:val="nil"/>
              <w:left w:val="single" w:sz="4" w:space="0" w:color="auto"/>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single" w:sz="4" w:space="0" w:color="auto"/>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108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i/>
                <w:iCs/>
                <w:color w:val="000000"/>
                <w:sz w:val="20"/>
                <w:szCs w:val="20"/>
              </w:rPr>
            </w:pPr>
            <w:proofErr w:type="spellStart"/>
            <w:r w:rsidRPr="00BE3810">
              <w:rPr>
                <w:rFonts w:ascii="Times New Roman" w:eastAsia="Times New Roman" w:hAnsi="Times New Roman" w:cs="Times New Roman"/>
                <w:b/>
                <w:bCs/>
                <w:i/>
                <w:iCs/>
                <w:color w:val="000000"/>
                <w:sz w:val="20"/>
                <w:szCs w:val="20"/>
              </w:rPr>
              <w:t>отвественный</w:t>
            </w:r>
            <w:proofErr w:type="spellEnd"/>
            <w:r w:rsidRPr="00BE3810">
              <w:rPr>
                <w:rFonts w:ascii="Times New Roman" w:eastAsia="Times New Roman" w:hAnsi="Times New Roman" w:cs="Times New Roman"/>
                <w:b/>
                <w:bCs/>
                <w:i/>
                <w:iCs/>
                <w:color w:val="000000"/>
                <w:sz w:val="20"/>
                <w:szCs w:val="20"/>
              </w:rPr>
              <w:t xml:space="preserve"> исполнитель - финансовый отдел администрации Ибресинского района</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4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xml:space="preserve">соисполнитель - администрация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8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xml:space="preserve">соисполнитель - администрации сельских (городского) поселений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1275"/>
        </w:trPr>
        <w:tc>
          <w:tcPr>
            <w:tcW w:w="435" w:type="pct"/>
            <w:tcBorders>
              <w:top w:val="nil"/>
              <w:left w:val="single" w:sz="4" w:space="0" w:color="auto"/>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Основное мероприятие 1</w:t>
            </w:r>
          </w:p>
        </w:tc>
        <w:tc>
          <w:tcPr>
            <w:tcW w:w="715"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Совершенствование бюджетного процесса в условиях внедрения программно-целевых методов управления</w:t>
            </w:r>
          </w:p>
        </w:tc>
        <w:tc>
          <w:tcPr>
            <w:tcW w:w="3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Ч420100000</w:t>
            </w:r>
          </w:p>
        </w:tc>
        <w:tc>
          <w:tcPr>
            <w:tcW w:w="767"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765"/>
        </w:trPr>
        <w:tc>
          <w:tcPr>
            <w:tcW w:w="435" w:type="pct"/>
            <w:tcBorders>
              <w:top w:val="nil"/>
              <w:left w:val="single" w:sz="4" w:space="0" w:color="auto"/>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Основное мероприятие 2</w:t>
            </w:r>
          </w:p>
        </w:tc>
        <w:tc>
          <w:tcPr>
            <w:tcW w:w="715"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Повышение качества управления муниципальными финансами</w:t>
            </w:r>
          </w:p>
        </w:tc>
        <w:tc>
          <w:tcPr>
            <w:tcW w:w="3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Ч420200000</w:t>
            </w:r>
          </w:p>
        </w:tc>
        <w:tc>
          <w:tcPr>
            <w:tcW w:w="767"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765"/>
        </w:trPr>
        <w:tc>
          <w:tcPr>
            <w:tcW w:w="435" w:type="pct"/>
            <w:tcBorders>
              <w:top w:val="nil"/>
              <w:left w:val="single" w:sz="4" w:space="0" w:color="auto"/>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Основное мероприятие 3</w:t>
            </w:r>
          </w:p>
        </w:tc>
        <w:tc>
          <w:tcPr>
            <w:tcW w:w="715"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Развитие системы внутреннего муниципального финансового контроля</w:t>
            </w:r>
          </w:p>
        </w:tc>
        <w:tc>
          <w:tcPr>
            <w:tcW w:w="3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Ч420300000</w:t>
            </w:r>
          </w:p>
        </w:tc>
        <w:tc>
          <w:tcPr>
            <w:tcW w:w="767"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1785"/>
        </w:trPr>
        <w:tc>
          <w:tcPr>
            <w:tcW w:w="435" w:type="pct"/>
            <w:tcBorders>
              <w:top w:val="nil"/>
              <w:left w:val="single" w:sz="4" w:space="0" w:color="auto"/>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Основное мероприятие 4</w:t>
            </w:r>
          </w:p>
        </w:tc>
        <w:tc>
          <w:tcPr>
            <w:tcW w:w="715"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tc>
        <w:tc>
          <w:tcPr>
            <w:tcW w:w="3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Ч420400000</w:t>
            </w:r>
          </w:p>
        </w:tc>
        <w:tc>
          <w:tcPr>
            <w:tcW w:w="767"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765"/>
        </w:trPr>
        <w:tc>
          <w:tcPr>
            <w:tcW w:w="435" w:type="pct"/>
            <w:tcBorders>
              <w:top w:val="nil"/>
              <w:left w:val="single" w:sz="4" w:space="0" w:color="auto"/>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Основное мероприятие 5</w:t>
            </w:r>
          </w:p>
        </w:tc>
        <w:tc>
          <w:tcPr>
            <w:tcW w:w="715"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Повышение эффективности бюджетных инвестиций</w:t>
            </w:r>
          </w:p>
        </w:tc>
        <w:tc>
          <w:tcPr>
            <w:tcW w:w="3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Ч420500000</w:t>
            </w:r>
          </w:p>
        </w:tc>
        <w:tc>
          <w:tcPr>
            <w:tcW w:w="767"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xml:space="preserve">федеральный </w:t>
            </w:r>
            <w:r w:rsidRPr="00BE3810">
              <w:rPr>
                <w:rFonts w:ascii="Times New Roman" w:eastAsia="Times New Roman" w:hAnsi="Times New Roman" w:cs="Times New Roman"/>
                <w:b/>
                <w:bCs/>
                <w:color w:val="000000"/>
                <w:sz w:val="20"/>
                <w:szCs w:val="20"/>
              </w:rPr>
              <w:lastRenderedPageBreak/>
              <w:t>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1530"/>
        </w:trPr>
        <w:tc>
          <w:tcPr>
            <w:tcW w:w="435" w:type="pct"/>
            <w:tcBorders>
              <w:top w:val="nil"/>
              <w:left w:val="single" w:sz="4" w:space="0" w:color="auto"/>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Основное мероприятие 6</w:t>
            </w:r>
          </w:p>
        </w:tc>
        <w:tc>
          <w:tcPr>
            <w:tcW w:w="715"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Повышение эффективности деятельности органов исполнительной власти Ибресинского района и муниципальных  учреждений Ибресинского района</w:t>
            </w:r>
          </w:p>
        </w:tc>
        <w:tc>
          <w:tcPr>
            <w:tcW w:w="3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Ч420600000</w:t>
            </w:r>
          </w:p>
        </w:tc>
        <w:tc>
          <w:tcPr>
            <w:tcW w:w="767"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1530"/>
        </w:trPr>
        <w:tc>
          <w:tcPr>
            <w:tcW w:w="435" w:type="pct"/>
            <w:tcBorders>
              <w:top w:val="nil"/>
              <w:left w:val="single" w:sz="4" w:space="0" w:color="auto"/>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Основное мероприятие 7</w:t>
            </w:r>
          </w:p>
        </w:tc>
        <w:tc>
          <w:tcPr>
            <w:tcW w:w="715"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Развитие государственной интегрированной информационной системы управления общественными финансами «Электронный бюджет» в Ибресинском районе</w:t>
            </w:r>
          </w:p>
        </w:tc>
        <w:tc>
          <w:tcPr>
            <w:tcW w:w="3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Ч420700000</w:t>
            </w:r>
          </w:p>
        </w:tc>
        <w:tc>
          <w:tcPr>
            <w:tcW w:w="767"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765"/>
        </w:trPr>
        <w:tc>
          <w:tcPr>
            <w:tcW w:w="435" w:type="pct"/>
            <w:tcBorders>
              <w:top w:val="nil"/>
              <w:left w:val="single" w:sz="4" w:space="0" w:color="auto"/>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Основное мероприятие 8</w:t>
            </w:r>
          </w:p>
        </w:tc>
        <w:tc>
          <w:tcPr>
            <w:tcW w:w="715"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Развитие системы внешнего муниципального финансового контроля</w:t>
            </w:r>
          </w:p>
        </w:tc>
        <w:tc>
          <w:tcPr>
            <w:tcW w:w="3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Ч420800000</w:t>
            </w:r>
          </w:p>
        </w:tc>
        <w:tc>
          <w:tcPr>
            <w:tcW w:w="767"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765"/>
        </w:trPr>
        <w:tc>
          <w:tcPr>
            <w:tcW w:w="435" w:type="pct"/>
            <w:tcBorders>
              <w:top w:val="nil"/>
              <w:left w:val="single" w:sz="4" w:space="0" w:color="auto"/>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Основное мероприятие 9</w:t>
            </w:r>
          </w:p>
        </w:tc>
        <w:tc>
          <w:tcPr>
            <w:tcW w:w="715"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Обеспечение открытости и прозрачности общественных финансов Ибресинского района</w:t>
            </w:r>
          </w:p>
        </w:tc>
        <w:tc>
          <w:tcPr>
            <w:tcW w:w="3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Ч420900000</w:t>
            </w:r>
          </w:p>
        </w:tc>
        <w:tc>
          <w:tcPr>
            <w:tcW w:w="767"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4D79B"/>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040"/>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Подпрограмма</w:t>
            </w:r>
          </w:p>
        </w:tc>
        <w:tc>
          <w:tcPr>
            <w:tcW w:w="715"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Обеспечение реализации муниципальной программы Ибресинского района Чувашской Республики "Управление общественными финансами и муниципальным догом Ибресинского района Чувашской Республики"</w:t>
            </w:r>
          </w:p>
        </w:tc>
        <w:tc>
          <w:tcPr>
            <w:tcW w:w="37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х</w:t>
            </w:r>
          </w:p>
        </w:tc>
        <w:tc>
          <w:tcPr>
            <w:tcW w:w="424"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Ч420000000</w:t>
            </w:r>
          </w:p>
        </w:tc>
        <w:tc>
          <w:tcPr>
            <w:tcW w:w="767"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5 100,00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2 900,00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4 000,00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4 000,00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4 000,00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4 000,00</w:t>
            </w:r>
          </w:p>
        </w:tc>
        <w:tc>
          <w:tcPr>
            <w:tcW w:w="242"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4 000,00</w:t>
            </w:r>
          </w:p>
        </w:tc>
        <w:tc>
          <w:tcPr>
            <w:tcW w:w="27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20 000,00</w:t>
            </w:r>
          </w:p>
        </w:tc>
        <w:tc>
          <w:tcPr>
            <w:tcW w:w="24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20 000,00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 </w:t>
            </w:r>
          </w:p>
        </w:tc>
        <w:tc>
          <w:tcPr>
            <w:tcW w:w="715" w:type="pct"/>
            <w:tcBorders>
              <w:top w:val="nil"/>
              <w:left w:val="nil"/>
              <w:bottom w:val="nil"/>
              <w:right w:val="nil"/>
            </w:tcBorders>
            <w:shd w:val="clear" w:color="000000" w:fill="FFFF00"/>
            <w:noWrap/>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 </w:t>
            </w:r>
          </w:p>
        </w:tc>
        <w:tc>
          <w:tcPr>
            <w:tcW w:w="371" w:type="pct"/>
            <w:tcBorders>
              <w:top w:val="nil"/>
              <w:left w:val="single" w:sz="4" w:space="0" w:color="auto"/>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single" w:sz="4" w:space="0" w:color="auto"/>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5 100,00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2 900,00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4 000,00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4 000,00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4 000,00</w:t>
            </w:r>
          </w:p>
        </w:tc>
        <w:tc>
          <w:tcPr>
            <w:tcW w:w="251"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4 000,00</w:t>
            </w:r>
          </w:p>
        </w:tc>
        <w:tc>
          <w:tcPr>
            <w:tcW w:w="242"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4 000,00</w:t>
            </w:r>
          </w:p>
        </w:tc>
        <w:tc>
          <w:tcPr>
            <w:tcW w:w="27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20 000,00</w:t>
            </w:r>
          </w:p>
        </w:tc>
        <w:tc>
          <w:tcPr>
            <w:tcW w:w="246" w:type="pct"/>
            <w:tcBorders>
              <w:top w:val="nil"/>
              <w:left w:val="nil"/>
              <w:bottom w:val="single" w:sz="4" w:space="0" w:color="auto"/>
              <w:right w:val="single" w:sz="4" w:space="0" w:color="auto"/>
            </w:tcBorders>
            <w:shd w:val="clear" w:color="000000" w:fill="FFFF00"/>
            <w:vAlign w:val="bottom"/>
            <w:hideMark/>
          </w:tcPr>
          <w:p w:rsidR="00BE3810" w:rsidRPr="00BE3810" w:rsidRDefault="00BE3810" w:rsidP="00BE3810">
            <w:pPr>
              <w:spacing w:after="0" w:line="240" w:lineRule="auto"/>
              <w:jc w:val="right"/>
              <w:rPr>
                <w:rFonts w:ascii="Times New Roman" w:eastAsia="Times New Roman" w:hAnsi="Times New Roman" w:cs="Times New Roman"/>
                <w:b/>
                <w:bCs/>
                <w:color w:val="000000"/>
                <w:sz w:val="20"/>
                <w:szCs w:val="20"/>
              </w:rPr>
            </w:pPr>
            <w:r w:rsidRPr="00BE3810">
              <w:rPr>
                <w:rFonts w:ascii="Times New Roman" w:eastAsia="Times New Roman" w:hAnsi="Times New Roman" w:cs="Times New Roman"/>
                <w:b/>
                <w:bCs/>
                <w:color w:val="000000"/>
                <w:sz w:val="20"/>
                <w:szCs w:val="20"/>
              </w:rPr>
              <w:t>20 000,00</w:t>
            </w:r>
          </w:p>
        </w:tc>
      </w:tr>
      <w:tr w:rsidR="00BE3810" w:rsidRPr="00BE3810" w:rsidTr="00127421">
        <w:trPr>
          <w:trHeight w:val="108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i/>
                <w:iCs/>
                <w:color w:val="000000"/>
                <w:sz w:val="20"/>
                <w:szCs w:val="20"/>
              </w:rPr>
            </w:pPr>
            <w:proofErr w:type="spellStart"/>
            <w:r w:rsidRPr="00BE3810">
              <w:rPr>
                <w:rFonts w:ascii="Times New Roman" w:eastAsia="Times New Roman" w:hAnsi="Times New Roman" w:cs="Times New Roman"/>
                <w:b/>
                <w:bCs/>
                <w:i/>
                <w:iCs/>
                <w:color w:val="000000"/>
                <w:sz w:val="20"/>
                <w:szCs w:val="20"/>
              </w:rPr>
              <w:t>отвественный</w:t>
            </w:r>
            <w:proofErr w:type="spellEnd"/>
            <w:r w:rsidRPr="00BE3810">
              <w:rPr>
                <w:rFonts w:ascii="Times New Roman" w:eastAsia="Times New Roman" w:hAnsi="Times New Roman" w:cs="Times New Roman"/>
                <w:b/>
                <w:bCs/>
                <w:i/>
                <w:iCs/>
                <w:color w:val="000000"/>
                <w:sz w:val="20"/>
                <w:szCs w:val="20"/>
              </w:rPr>
              <w:t xml:space="preserve"> исполнитель - финансовый отдел администрации Ибресинского района</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5 100,00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2 900,00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4 000,00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4 000,00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4 000,00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4 000,00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4 000,00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20 000,00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20 000,00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Ч4Э0100200</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5 100,00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2 900,00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4 000,00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4 000,00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4 000,00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4 000,00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4 000,00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20 000,00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20 000,00</w:t>
            </w:r>
          </w:p>
        </w:tc>
      </w:tr>
      <w:tr w:rsidR="00BE3810" w:rsidRPr="00BE3810" w:rsidTr="00127421">
        <w:trPr>
          <w:trHeight w:val="54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xml:space="preserve">соисполнитель - администрация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8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 xml:space="preserve">соисполнитель - администрации сельских (городского) поселений  </w:t>
            </w:r>
            <w:r w:rsidRPr="00BE3810">
              <w:rPr>
                <w:rFonts w:ascii="Times New Roman" w:eastAsia="Times New Roman" w:hAnsi="Times New Roman" w:cs="Times New Roman"/>
                <w:b/>
                <w:bCs/>
                <w:i/>
                <w:iCs/>
                <w:color w:val="000000"/>
                <w:sz w:val="20"/>
                <w:szCs w:val="20"/>
              </w:rPr>
              <w:lastRenderedPageBreak/>
              <w:t xml:space="preserve">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lastRenderedPageBreak/>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b/>
                <w:bCs/>
                <w:i/>
                <w:iCs/>
                <w:color w:val="000000"/>
                <w:sz w:val="20"/>
                <w:szCs w:val="20"/>
              </w:rPr>
            </w:pPr>
            <w:r w:rsidRPr="00BE3810">
              <w:rPr>
                <w:rFonts w:ascii="Times New Roman" w:eastAsia="Times New Roman" w:hAnsi="Times New Roman" w:cs="Times New Roman"/>
                <w:b/>
                <w:bCs/>
                <w:i/>
                <w:iCs/>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r w:rsidR="00BE3810" w:rsidRPr="00BE3810" w:rsidTr="00127421">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center"/>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BE3810" w:rsidRPr="00BE3810" w:rsidRDefault="00BE3810" w:rsidP="00BE3810">
            <w:pPr>
              <w:spacing w:after="0" w:line="240" w:lineRule="auto"/>
              <w:jc w:val="right"/>
              <w:rPr>
                <w:rFonts w:ascii="Times New Roman" w:eastAsia="Times New Roman" w:hAnsi="Times New Roman" w:cs="Times New Roman"/>
                <w:color w:val="000000"/>
                <w:sz w:val="20"/>
                <w:szCs w:val="20"/>
              </w:rPr>
            </w:pPr>
            <w:r w:rsidRPr="00BE3810">
              <w:rPr>
                <w:rFonts w:ascii="Times New Roman" w:eastAsia="Times New Roman" w:hAnsi="Times New Roman" w:cs="Times New Roman"/>
                <w:color w:val="000000"/>
                <w:sz w:val="20"/>
                <w:szCs w:val="20"/>
              </w:rPr>
              <w:t>0,00</w:t>
            </w:r>
          </w:p>
        </w:tc>
      </w:tr>
    </w:tbl>
    <w:p w:rsidR="00BE3810" w:rsidRPr="00BE3810" w:rsidRDefault="00BE3810" w:rsidP="00BE3810">
      <w:pPr>
        <w:spacing w:after="0" w:line="240" w:lineRule="auto"/>
        <w:ind w:left="825"/>
        <w:rPr>
          <w:rFonts w:ascii="Times New Roman" w:eastAsia="Times New Roman" w:hAnsi="Times New Roman" w:cs="Times New Roman"/>
          <w:sz w:val="26"/>
          <w:szCs w:val="26"/>
        </w:rPr>
      </w:pPr>
    </w:p>
    <w:p w:rsidR="00BE3810" w:rsidRPr="00BE3810" w:rsidRDefault="00BE3810" w:rsidP="00BE3810">
      <w:pPr>
        <w:spacing w:after="0" w:line="240" w:lineRule="auto"/>
        <w:ind w:left="825"/>
        <w:rPr>
          <w:rFonts w:ascii="Times New Roman" w:eastAsia="Times New Roman" w:hAnsi="Times New Roman" w:cs="Times New Roman"/>
          <w:sz w:val="26"/>
          <w:szCs w:val="26"/>
        </w:rPr>
      </w:pPr>
    </w:p>
    <w:p w:rsidR="00513DFA" w:rsidRDefault="00513DFA" w:rsidP="00BE3810">
      <w:pPr>
        <w:spacing w:after="0" w:line="240" w:lineRule="auto"/>
        <w:ind w:left="825"/>
        <w:rPr>
          <w:rFonts w:ascii="Times New Roman" w:eastAsia="Times New Roman" w:hAnsi="Times New Roman" w:cs="Times New Roman"/>
          <w:sz w:val="26"/>
          <w:szCs w:val="26"/>
        </w:rPr>
        <w:sectPr w:rsidR="00513DFA" w:rsidSect="00BE3810">
          <w:pgSz w:w="16837" w:h="11905" w:orient="landscape"/>
          <w:pgMar w:top="1440" w:right="799" w:bottom="851" w:left="1100" w:header="720" w:footer="720" w:gutter="0"/>
          <w:cols w:space="720"/>
          <w:noEndnote/>
          <w:docGrid w:linePitch="354"/>
        </w:sectPr>
      </w:pPr>
    </w:p>
    <w:tbl>
      <w:tblPr>
        <w:tblW w:w="0" w:type="auto"/>
        <w:tblLook w:val="0000" w:firstRow="0" w:lastRow="0" w:firstColumn="0" w:lastColumn="0" w:noHBand="0" w:noVBand="0"/>
      </w:tblPr>
      <w:tblGrid>
        <w:gridCol w:w="4195"/>
        <w:gridCol w:w="1173"/>
        <w:gridCol w:w="4202"/>
      </w:tblGrid>
      <w:tr w:rsidR="00462AF1" w:rsidRPr="00462AF1" w:rsidTr="00127421">
        <w:trPr>
          <w:cantSplit/>
          <w:trHeight w:val="435"/>
        </w:trPr>
        <w:tc>
          <w:tcPr>
            <w:tcW w:w="4195" w:type="dxa"/>
          </w:tcPr>
          <w:p w:rsidR="00462AF1" w:rsidRPr="00462AF1" w:rsidRDefault="00462AF1" w:rsidP="00462AF1">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462AF1">
              <w:rPr>
                <w:rFonts w:ascii="Times New Roman" w:eastAsia="Times New Roman" w:hAnsi="Times New Roman" w:cs="Times New Roman"/>
                <w:b/>
                <w:bCs/>
                <w:noProof/>
                <w:color w:val="000000"/>
                <w:szCs w:val="20"/>
              </w:rPr>
              <w:lastRenderedPageBreak/>
              <w:t>ЧĂВАШ РЕСПУБЛИКИ</w:t>
            </w:r>
          </w:p>
          <w:p w:rsidR="00462AF1" w:rsidRPr="00462AF1" w:rsidRDefault="00462AF1" w:rsidP="00462AF1">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462AF1" w:rsidRPr="00462AF1" w:rsidRDefault="00462AF1" w:rsidP="00462AF1">
            <w:pPr>
              <w:spacing w:after="0" w:line="240" w:lineRule="auto"/>
              <w:jc w:val="center"/>
              <w:rPr>
                <w:rFonts w:ascii="Times New Roman" w:eastAsia="Times New Roman" w:hAnsi="Times New Roman" w:cs="Times New Roman"/>
                <w:sz w:val="26"/>
                <w:szCs w:val="24"/>
              </w:rPr>
            </w:pPr>
            <w:r w:rsidRPr="00462AF1">
              <w:rPr>
                <w:rFonts w:ascii="Times New Roman" w:eastAsia="Times New Roman" w:hAnsi="Times New Roman" w:cs="Times New Roman"/>
                <w:noProof/>
                <w:sz w:val="26"/>
                <w:szCs w:val="24"/>
              </w:rPr>
              <w:drawing>
                <wp:anchor distT="0" distB="0" distL="114300" distR="114300" simplePos="0" relativeHeight="251665408"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462AF1" w:rsidRPr="00462AF1" w:rsidRDefault="00462AF1" w:rsidP="00462AF1">
            <w:pPr>
              <w:autoSpaceDE w:val="0"/>
              <w:autoSpaceDN w:val="0"/>
              <w:adjustRightInd w:val="0"/>
              <w:spacing w:after="0" w:line="192" w:lineRule="auto"/>
              <w:jc w:val="center"/>
              <w:rPr>
                <w:rFonts w:ascii="Times New Roman" w:eastAsia="Times New Roman" w:hAnsi="Times New Roman" w:cs="Times New Roman"/>
                <w:b/>
                <w:bCs/>
                <w:noProof/>
                <w:szCs w:val="20"/>
              </w:rPr>
            </w:pPr>
            <w:r w:rsidRPr="00462AF1">
              <w:rPr>
                <w:rFonts w:ascii="Times New Roman" w:eastAsia="Times New Roman" w:hAnsi="Times New Roman" w:cs="Times New Roman"/>
                <w:b/>
                <w:bCs/>
                <w:noProof/>
                <w:szCs w:val="20"/>
              </w:rPr>
              <w:t>ЧУВАШСКАЯ РЕСПУБЛИКА</w:t>
            </w:r>
          </w:p>
          <w:p w:rsidR="00462AF1" w:rsidRPr="00462AF1" w:rsidRDefault="00462AF1" w:rsidP="00462AF1">
            <w:pPr>
              <w:autoSpaceDE w:val="0"/>
              <w:autoSpaceDN w:val="0"/>
              <w:adjustRightInd w:val="0"/>
              <w:spacing w:after="0" w:line="192" w:lineRule="auto"/>
              <w:jc w:val="center"/>
              <w:rPr>
                <w:rFonts w:ascii="Courier New" w:eastAsia="Times New Roman" w:hAnsi="Courier New" w:cs="Courier New"/>
                <w:sz w:val="26"/>
                <w:szCs w:val="20"/>
              </w:rPr>
            </w:pPr>
          </w:p>
        </w:tc>
      </w:tr>
      <w:tr w:rsidR="00462AF1" w:rsidRPr="00462AF1" w:rsidTr="00127421">
        <w:trPr>
          <w:cantSplit/>
          <w:trHeight w:val="2155"/>
        </w:trPr>
        <w:tc>
          <w:tcPr>
            <w:tcW w:w="4195" w:type="dxa"/>
          </w:tcPr>
          <w:p w:rsidR="00462AF1" w:rsidRPr="00462AF1" w:rsidRDefault="00462AF1" w:rsidP="00462AF1">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462AF1">
              <w:rPr>
                <w:rFonts w:ascii="Times New Roman" w:eastAsia="Times New Roman" w:hAnsi="Times New Roman" w:cs="Times New Roman"/>
                <w:b/>
                <w:bCs/>
                <w:noProof/>
                <w:szCs w:val="20"/>
              </w:rPr>
              <w:t>ЙĚПРЕÇ РАЙОНĚН АДМИНИСТРАЦИЙĚ</w:t>
            </w:r>
          </w:p>
          <w:p w:rsidR="00462AF1" w:rsidRPr="00462AF1" w:rsidRDefault="00462AF1" w:rsidP="00462AF1">
            <w:pPr>
              <w:spacing w:after="0" w:line="192" w:lineRule="auto"/>
              <w:rPr>
                <w:rFonts w:ascii="Times New Roman" w:eastAsia="Times New Roman" w:hAnsi="Times New Roman" w:cs="Times New Roman"/>
                <w:sz w:val="24"/>
                <w:szCs w:val="24"/>
              </w:rPr>
            </w:pPr>
          </w:p>
          <w:p w:rsidR="00462AF1" w:rsidRPr="00462AF1" w:rsidRDefault="00462AF1" w:rsidP="00462AF1">
            <w:pPr>
              <w:tabs>
                <w:tab w:val="left" w:pos="4285"/>
              </w:tabs>
              <w:autoSpaceDE w:val="0"/>
              <w:autoSpaceDN w:val="0"/>
              <w:adjustRightInd w:val="0"/>
              <w:spacing w:after="0" w:line="360" w:lineRule="auto"/>
              <w:jc w:val="center"/>
              <w:rPr>
                <w:rFonts w:ascii="Courier New" w:eastAsia="Times New Roman" w:hAnsi="Courier New" w:cs="Courier New"/>
                <w:sz w:val="20"/>
                <w:szCs w:val="20"/>
              </w:rPr>
            </w:pPr>
            <w:r w:rsidRPr="00462AF1">
              <w:rPr>
                <w:rFonts w:ascii="Times New Roman" w:eastAsia="Times New Roman" w:hAnsi="Times New Roman" w:cs="Times New Roman"/>
                <w:b/>
                <w:bCs/>
                <w:noProof/>
                <w:color w:val="000000"/>
                <w:sz w:val="26"/>
                <w:szCs w:val="20"/>
              </w:rPr>
              <w:t>ЙЫШĂНУ</w:t>
            </w:r>
          </w:p>
          <w:p w:rsidR="00462AF1" w:rsidRPr="00462AF1" w:rsidRDefault="00462AF1" w:rsidP="00462AF1">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462AF1">
              <w:rPr>
                <w:rFonts w:ascii="Times New Roman" w:eastAsia="Times New Roman" w:hAnsi="Times New Roman" w:cs="Times New Roman"/>
                <w:noProof/>
                <w:color w:val="000000"/>
                <w:sz w:val="26"/>
                <w:szCs w:val="20"/>
              </w:rPr>
              <w:t>28.11.2019   721 №</w:t>
            </w:r>
          </w:p>
          <w:p w:rsidR="00462AF1" w:rsidRPr="00462AF1" w:rsidRDefault="00462AF1" w:rsidP="00462AF1">
            <w:pPr>
              <w:spacing w:after="0" w:line="240" w:lineRule="auto"/>
              <w:jc w:val="center"/>
              <w:rPr>
                <w:rFonts w:ascii="Times New Roman" w:eastAsia="Times New Roman" w:hAnsi="Times New Roman" w:cs="Times New Roman"/>
                <w:noProof/>
                <w:color w:val="000000"/>
                <w:sz w:val="24"/>
                <w:szCs w:val="24"/>
              </w:rPr>
            </w:pPr>
            <w:r w:rsidRPr="00462AF1">
              <w:rPr>
                <w:rFonts w:ascii="Times New Roman" w:eastAsia="Times New Roman" w:hAnsi="Times New Roman" w:cs="Times New Roman"/>
                <w:noProof/>
                <w:color w:val="000000"/>
                <w:sz w:val="24"/>
                <w:szCs w:val="24"/>
              </w:rPr>
              <w:t>Йěпреç поселокě</w:t>
            </w:r>
          </w:p>
        </w:tc>
        <w:tc>
          <w:tcPr>
            <w:tcW w:w="1173" w:type="dxa"/>
            <w:vMerge/>
          </w:tcPr>
          <w:p w:rsidR="00462AF1" w:rsidRPr="00462AF1" w:rsidRDefault="00462AF1" w:rsidP="00462AF1">
            <w:pPr>
              <w:spacing w:after="0" w:line="240" w:lineRule="auto"/>
              <w:jc w:val="center"/>
              <w:rPr>
                <w:rFonts w:ascii="Times New Roman" w:eastAsia="Times New Roman" w:hAnsi="Times New Roman" w:cs="Times New Roman"/>
                <w:sz w:val="26"/>
                <w:szCs w:val="24"/>
              </w:rPr>
            </w:pPr>
          </w:p>
        </w:tc>
        <w:tc>
          <w:tcPr>
            <w:tcW w:w="4202" w:type="dxa"/>
          </w:tcPr>
          <w:p w:rsidR="00462AF1" w:rsidRPr="00462AF1" w:rsidRDefault="00462AF1" w:rsidP="00462AF1">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462AF1">
              <w:rPr>
                <w:rFonts w:ascii="Times New Roman" w:eastAsia="Times New Roman" w:hAnsi="Times New Roman" w:cs="Times New Roman"/>
                <w:b/>
                <w:bCs/>
                <w:noProof/>
                <w:color w:val="000000"/>
                <w:szCs w:val="20"/>
              </w:rPr>
              <w:t xml:space="preserve">АДМИНИСТРАЦИЯ </w:t>
            </w:r>
          </w:p>
          <w:p w:rsidR="00462AF1" w:rsidRPr="00462AF1" w:rsidRDefault="00462AF1" w:rsidP="00462AF1">
            <w:pPr>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462AF1">
              <w:rPr>
                <w:rFonts w:ascii="Times New Roman" w:eastAsia="Times New Roman" w:hAnsi="Times New Roman" w:cs="Times New Roman"/>
                <w:b/>
                <w:bCs/>
                <w:noProof/>
                <w:color w:val="000000"/>
                <w:szCs w:val="20"/>
              </w:rPr>
              <w:t>ИБРЕСИНСКОГО РАЙОНА</w:t>
            </w:r>
          </w:p>
          <w:p w:rsidR="00462AF1" w:rsidRPr="00462AF1" w:rsidRDefault="00462AF1" w:rsidP="00462AF1">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p>
          <w:p w:rsidR="00462AF1" w:rsidRPr="00462AF1" w:rsidRDefault="00462AF1" w:rsidP="00462AF1">
            <w:pPr>
              <w:autoSpaceDE w:val="0"/>
              <w:autoSpaceDN w:val="0"/>
              <w:adjustRightInd w:val="0"/>
              <w:spacing w:after="0" w:line="360" w:lineRule="auto"/>
              <w:jc w:val="center"/>
              <w:rPr>
                <w:rFonts w:ascii="Courier New" w:eastAsia="Times New Roman" w:hAnsi="Courier New" w:cs="Courier New"/>
                <w:sz w:val="20"/>
                <w:szCs w:val="20"/>
              </w:rPr>
            </w:pPr>
            <w:r w:rsidRPr="00462AF1">
              <w:rPr>
                <w:rFonts w:ascii="Times New Roman" w:eastAsia="Times New Roman" w:hAnsi="Times New Roman" w:cs="Times New Roman"/>
                <w:b/>
                <w:bCs/>
                <w:noProof/>
                <w:color w:val="000000"/>
                <w:sz w:val="26"/>
                <w:szCs w:val="20"/>
              </w:rPr>
              <w:t>ПОСТАНОВЛЕНИЕ</w:t>
            </w:r>
          </w:p>
          <w:p w:rsidR="00462AF1" w:rsidRPr="00462AF1" w:rsidRDefault="00462AF1" w:rsidP="00462AF1">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462AF1">
              <w:rPr>
                <w:rFonts w:ascii="Times New Roman" w:eastAsia="Times New Roman" w:hAnsi="Times New Roman" w:cs="Times New Roman"/>
                <w:noProof/>
                <w:color w:val="000000"/>
                <w:sz w:val="26"/>
                <w:szCs w:val="20"/>
              </w:rPr>
              <w:t>28.11.2019  № 721</w:t>
            </w:r>
          </w:p>
          <w:p w:rsidR="00462AF1" w:rsidRPr="00462AF1" w:rsidRDefault="00462AF1" w:rsidP="00462AF1">
            <w:pPr>
              <w:spacing w:after="0" w:line="240" w:lineRule="auto"/>
              <w:jc w:val="center"/>
              <w:rPr>
                <w:rFonts w:ascii="Times New Roman" w:eastAsia="Times New Roman" w:hAnsi="Times New Roman" w:cs="Times New Roman"/>
                <w:noProof/>
                <w:sz w:val="24"/>
                <w:szCs w:val="24"/>
              </w:rPr>
            </w:pPr>
            <w:r w:rsidRPr="00462AF1">
              <w:rPr>
                <w:rFonts w:ascii="Times New Roman" w:eastAsia="Times New Roman" w:hAnsi="Times New Roman" w:cs="Times New Roman"/>
                <w:noProof/>
                <w:color w:val="000000"/>
                <w:sz w:val="24"/>
                <w:szCs w:val="24"/>
              </w:rPr>
              <w:t>поселок Ибреси</w:t>
            </w:r>
          </w:p>
        </w:tc>
      </w:tr>
    </w:tbl>
    <w:p w:rsidR="00462AF1" w:rsidRPr="00462AF1" w:rsidRDefault="00462AF1" w:rsidP="00462AF1">
      <w:pPr>
        <w:spacing w:after="0" w:line="240" w:lineRule="auto"/>
        <w:rPr>
          <w:rFonts w:ascii="Times New Roman" w:eastAsia="Times New Roman" w:hAnsi="Times New Roman" w:cs="Times New Roman"/>
          <w:b/>
          <w:sz w:val="25"/>
          <w:szCs w:val="25"/>
        </w:rPr>
      </w:pPr>
    </w:p>
    <w:p w:rsidR="00462AF1" w:rsidRPr="00462AF1" w:rsidRDefault="00462AF1" w:rsidP="00462AF1">
      <w:pPr>
        <w:tabs>
          <w:tab w:val="left" w:pos="4253"/>
        </w:tabs>
        <w:spacing w:after="0" w:line="240" w:lineRule="auto"/>
        <w:ind w:right="5102"/>
        <w:jc w:val="both"/>
        <w:rPr>
          <w:rFonts w:ascii="Times New Roman" w:eastAsia="Times New Roman" w:hAnsi="Times New Roman" w:cs="Times New Roman"/>
          <w:b/>
          <w:bCs/>
          <w:sz w:val="26"/>
          <w:szCs w:val="26"/>
        </w:rPr>
      </w:pPr>
      <w:r w:rsidRPr="00462AF1">
        <w:rPr>
          <w:rFonts w:ascii="Times New Roman" w:eastAsia="Times New Roman" w:hAnsi="Times New Roman" w:cs="Times New Roman"/>
          <w:b/>
          <w:bCs/>
          <w:noProof/>
          <w:color w:val="000000"/>
          <w:sz w:val="26"/>
          <w:szCs w:val="26"/>
        </w:rPr>
        <w:t>О внесении изменений в    постановление администрации Ибресинского района Чувашской Республики от 18.12.2018 №722                 «Об  установлении стоимости                                        услуг, предоставляемых согласно гарантированному перечню услуг по погребению на 2019 год»</w:t>
      </w:r>
      <w:r w:rsidRPr="00462AF1">
        <w:rPr>
          <w:rFonts w:ascii="Times New Roman" w:eastAsia="Times New Roman" w:hAnsi="Times New Roman" w:cs="Times New Roman"/>
          <w:b/>
          <w:bCs/>
          <w:sz w:val="26"/>
          <w:szCs w:val="26"/>
        </w:rPr>
        <w:t xml:space="preserve">                                                                                </w:t>
      </w:r>
    </w:p>
    <w:p w:rsidR="00462AF1" w:rsidRPr="00462AF1" w:rsidRDefault="00462AF1" w:rsidP="00462AF1">
      <w:pPr>
        <w:spacing w:after="0" w:line="240" w:lineRule="auto"/>
        <w:ind w:firstLine="709"/>
        <w:jc w:val="both"/>
        <w:rPr>
          <w:rFonts w:ascii="Times New Roman" w:eastAsia="Times New Roman" w:hAnsi="Times New Roman" w:cs="Times New Roman"/>
          <w:sz w:val="26"/>
          <w:szCs w:val="26"/>
        </w:rPr>
      </w:pPr>
    </w:p>
    <w:p w:rsidR="00462AF1" w:rsidRPr="00462AF1" w:rsidRDefault="00462AF1" w:rsidP="00696F65">
      <w:pPr>
        <w:spacing w:after="0" w:line="240" w:lineRule="auto"/>
        <w:jc w:val="both"/>
        <w:rPr>
          <w:rFonts w:ascii="Times New Roman" w:eastAsia="Times New Roman" w:hAnsi="Times New Roman" w:cs="Times New Roman"/>
          <w:sz w:val="26"/>
          <w:szCs w:val="26"/>
        </w:rPr>
      </w:pPr>
      <w:r w:rsidRPr="00462AF1">
        <w:rPr>
          <w:rFonts w:ascii="Times New Roman" w:eastAsia="Times New Roman" w:hAnsi="Times New Roman" w:cs="Times New Roman"/>
          <w:sz w:val="26"/>
          <w:szCs w:val="26"/>
        </w:rPr>
        <w:t xml:space="preserve">Администрация Ибресинского района Чувашской Республики </w:t>
      </w:r>
      <w:r w:rsidRPr="00462AF1">
        <w:rPr>
          <w:rFonts w:ascii="Times New Roman" w:eastAsia="Times New Roman" w:hAnsi="Times New Roman" w:cs="Times New Roman"/>
          <w:b/>
          <w:sz w:val="26"/>
          <w:szCs w:val="26"/>
        </w:rPr>
        <w:t>постановляет</w:t>
      </w:r>
      <w:r w:rsidRPr="00462AF1">
        <w:rPr>
          <w:rFonts w:ascii="Times New Roman" w:eastAsia="Times New Roman" w:hAnsi="Times New Roman" w:cs="Times New Roman"/>
          <w:sz w:val="26"/>
          <w:szCs w:val="26"/>
        </w:rPr>
        <w:t>:</w:t>
      </w:r>
    </w:p>
    <w:p w:rsidR="00462AF1" w:rsidRPr="00462AF1" w:rsidRDefault="00462AF1" w:rsidP="00696F65">
      <w:pPr>
        <w:spacing w:after="0" w:line="240" w:lineRule="auto"/>
        <w:jc w:val="both"/>
        <w:rPr>
          <w:rFonts w:ascii="Times New Roman" w:eastAsia="Times New Roman" w:hAnsi="Times New Roman" w:cs="Times New Roman"/>
          <w:sz w:val="26"/>
          <w:szCs w:val="26"/>
        </w:rPr>
      </w:pPr>
      <w:r w:rsidRPr="00462AF1">
        <w:rPr>
          <w:rFonts w:ascii="Times New Roman" w:eastAsia="Times New Roman" w:hAnsi="Times New Roman" w:cs="Times New Roman"/>
          <w:sz w:val="26"/>
          <w:szCs w:val="26"/>
        </w:rPr>
        <w:t>1. Внести в постановление администрации Ибресинского района Чувашской Республики от 18 декабря 2018 г. № 722 «Об установлении стоимости услуг, предоставляемых согласно гарантированному перечню услуг по погребению на 2019 год» следующие изменения:</w:t>
      </w:r>
    </w:p>
    <w:p w:rsidR="00462AF1" w:rsidRPr="00462AF1" w:rsidRDefault="00462AF1" w:rsidP="00696F65">
      <w:pPr>
        <w:spacing w:after="0" w:line="240" w:lineRule="auto"/>
        <w:jc w:val="both"/>
        <w:rPr>
          <w:rFonts w:ascii="Times New Roman" w:eastAsia="Times New Roman" w:hAnsi="Times New Roman" w:cs="Times New Roman"/>
          <w:sz w:val="26"/>
          <w:szCs w:val="26"/>
        </w:rPr>
      </w:pPr>
      <w:r w:rsidRPr="00462AF1">
        <w:rPr>
          <w:rFonts w:ascii="Times New Roman" w:eastAsia="Times New Roman" w:hAnsi="Times New Roman" w:cs="Times New Roman"/>
          <w:sz w:val="26"/>
          <w:szCs w:val="26"/>
        </w:rPr>
        <w:t xml:space="preserve">наименование постановления изложить в следующей редакции: </w:t>
      </w:r>
    </w:p>
    <w:p w:rsidR="00462AF1" w:rsidRPr="00462AF1" w:rsidRDefault="00462AF1" w:rsidP="00696F65">
      <w:pPr>
        <w:spacing w:after="0" w:line="240" w:lineRule="auto"/>
        <w:jc w:val="both"/>
        <w:rPr>
          <w:rFonts w:ascii="Times New Roman" w:eastAsia="Times New Roman" w:hAnsi="Times New Roman" w:cs="Times New Roman"/>
          <w:sz w:val="26"/>
          <w:szCs w:val="26"/>
        </w:rPr>
      </w:pPr>
      <w:r w:rsidRPr="00462AF1">
        <w:rPr>
          <w:rFonts w:ascii="Times New Roman" w:eastAsia="Times New Roman" w:hAnsi="Times New Roman" w:cs="Times New Roman"/>
          <w:sz w:val="26"/>
          <w:szCs w:val="26"/>
        </w:rPr>
        <w:t>«Об установлении стоимости услуг, предоставляемых согласно гарантированному перечню услуг по погребению»</w:t>
      </w:r>
    </w:p>
    <w:p w:rsidR="00462AF1" w:rsidRPr="00462AF1" w:rsidRDefault="00462AF1" w:rsidP="00696F65">
      <w:pPr>
        <w:spacing w:after="0" w:line="240" w:lineRule="auto"/>
        <w:contextualSpacing/>
        <w:jc w:val="both"/>
        <w:rPr>
          <w:rFonts w:ascii="Lucida Sans Unicode" w:eastAsia="Times New Roman" w:hAnsi="Lucida Sans Unicode" w:cs="Lucida Sans Unicode"/>
          <w:color w:val="37433F"/>
          <w:sz w:val="26"/>
          <w:szCs w:val="26"/>
        </w:rPr>
      </w:pPr>
      <w:r w:rsidRPr="00462AF1">
        <w:rPr>
          <w:rFonts w:ascii="Times New Roman" w:eastAsia="Times New Roman" w:hAnsi="Times New Roman" w:cs="Times New Roman"/>
          <w:sz w:val="26"/>
          <w:szCs w:val="26"/>
        </w:rPr>
        <w:t xml:space="preserve">2. Настоящее постановление вступает в силу после его официального опубликования. </w:t>
      </w:r>
    </w:p>
    <w:p w:rsidR="00462AF1" w:rsidRPr="00462AF1" w:rsidRDefault="00462AF1" w:rsidP="00696F65">
      <w:pPr>
        <w:spacing w:after="0" w:line="240" w:lineRule="auto"/>
        <w:jc w:val="both"/>
        <w:rPr>
          <w:rFonts w:ascii="Times New Roman" w:eastAsia="Times New Roman" w:hAnsi="Times New Roman" w:cs="Times New Roman"/>
          <w:sz w:val="26"/>
          <w:szCs w:val="26"/>
        </w:rPr>
      </w:pPr>
    </w:p>
    <w:p w:rsidR="00462AF1" w:rsidRPr="00462AF1" w:rsidRDefault="00462AF1" w:rsidP="00696F65">
      <w:pPr>
        <w:spacing w:after="0" w:line="240" w:lineRule="auto"/>
        <w:jc w:val="both"/>
        <w:rPr>
          <w:rFonts w:ascii="Times New Roman" w:eastAsia="Times New Roman" w:hAnsi="Times New Roman" w:cs="Times New Roman"/>
          <w:sz w:val="26"/>
          <w:szCs w:val="26"/>
        </w:rPr>
      </w:pPr>
    </w:p>
    <w:p w:rsidR="00462AF1" w:rsidRPr="00462AF1" w:rsidRDefault="00462AF1" w:rsidP="00696F65">
      <w:pPr>
        <w:spacing w:after="0" w:line="240" w:lineRule="auto"/>
        <w:jc w:val="both"/>
        <w:rPr>
          <w:rFonts w:ascii="Times New Roman" w:eastAsia="Times New Roman" w:hAnsi="Times New Roman" w:cs="Times New Roman"/>
          <w:sz w:val="26"/>
          <w:szCs w:val="26"/>
        </w:rPr>
      </w:pPr>
      <w:r w:rsidRPr="00462AF1">
        <w:rPr>
          <w:rFonts w:ascii="Times New Roman" w:eastAsia="Times New Roman" w:hAnsi="Times New Roman" w:cs="Times New Roman"/>
          <w:sz w:val="26"/>
          <w:szCs w:val="26"/>
        </w:rPr>
        <w:t>Глава администрации</w:t>
      </w:r>
    </w:p>
    <w:p w:rsidR="00462AF1" w:rsidRPr="00462AF1" w:rsidRDefault="00462AF1" w:rsidP="00696F65">
      <w:pPr>
        <w:spacing w:after="0" w:line="240" w:lineRule="auto"/>
        <w:jc w:val="both"/>
        <w:rPr>
          <w:rFonts w:ascii="Times New Roman" w:eastAsia="Times New Roman" w:hAnsi="Times New Roman" w:cs="Times New Roman"/>
          <w:sz w:val="26"/>
          <w:szCs w:val="26"/>
        </w:rPr>
      </w:pPr>
      <w:r w:rsidRPr="00462AF1">
        <w:rPr>
          <w:rFonts w:ascii="Times New Roman" w:eastAsia="Times New Roman" w:hAnsi="Times New Roman" w:cs="Times New Roman"/>
          <w:sz w:val="26"/>
          <w:szCs w:val="26"/>
        </w:rPr>
        <w:t>Ибресинского района</w:t>
      </w:r>
      <w:r w:rsidRPr="00462AF1">
        <w:rPr>
          <w:rFonts w:ascii="Times New Roman" w:eastAsia="Times New Roman" w:hAnsi="Times New Roman" w:cs="Times New Roman"/>
          <w:sz w:val="26"/>
          <w:szCs w:val="26"/>
        </w:rPr>
        <w:tab/>
      </w:r>
      <w:r w:rsidRPr="00462AF1">
        <w:rPr>
          <w:rFonts w:ascii="Times New Roman" w:eastAsia="Times New Roman" w:hAnsi="Times New Roman" w:cs="Times New Roman"/>
          <w:sz w:val="26"/>
          <w:szCs w:val="26"/>
        </w:rPr>
        <w:tab/>
      </w:r>
      <w:r w:rsidRPr="00462AF1">
        <w:rPr>
          <w:rFonts w:ascii="Times New Roman" w:eastAsia="Times New Roman" w:hAnsi="Times New Roman" w:cs="Times New Roman"/>
          <w:sz w:val="26"/>
          <w:szCs w:val="26"/>
        </w:rPr>
        <w:tab/>
      </w:r>
      <w:r w:rsidRPr="00462AF1">
        <w:rPr>
          <w:rFonts w:ascii="Times New Roman" w:eastAsia="Times New Roman" w:hAnsi="Times New Roman" w:cs="Times New Roman"/>
          <w:sz w:val="26"/>
          <w:szCs w:val="26"/>
        </w:rPr>
        <w:tab/>
      </w:r>
      <w:r w:rsidRPr="00462AF1">
        <w:rPr>
          <w:rFonts w:ascii="Times New Roman" w:eastAsia="Times New Roman" w:hAnsi="Times New Roman" w:cs="Times New Roman"/>
          <w:sz w:val="26"/>
          <w:szCs w:val="26"/>
        </w:rPr>
        <w:tab/>
      </w:r>
      <w:r w:rsidRPr="00462AF1">
        <w:rPr>
          <w:rFonts w:ascii="Times New Roman" w:eastAsia="Times New Roman" w:hAnsi="Times New Roman" w:cs="Times New Roman"/>
          <w:sz w:val="26"/>
          <w:szCs w:val="26"/>
        </w:rPr>
        <w:tab/>
      </w:r>
      <w:r w:rsidRPr="00462AF1">
        <w:rPr>
          <w:rFonts w:ascii="Times New Roman" w:eastAsia="Times New Roman" w:hAnsi="Times New Roman" w:cs="Times New Roman"/>
          <w:sz w:val="26"/>
          <w:szCs w:val="26"/>
        </w:rPr>
        <w:tab/>
        <w:t xml:space="preserve">С.В. Горбунов </w:t>
      </w:r>
    </w:p>
    <w:p w:rsidR="00462AF1" w:rsidRPr="00462AF1" w:rsidRDefault="00462AF1" w:rsidP="00462AF1">
      <w:pPr>
        <w:spacing w:after="0" w:line="240" w:lineRule="auto"/>
        <w:jc w:val="both"/>
        <w:rPr>
          <w:rFonts w:ascii="Times New Roman" w:eastAsia="Times New Roman" w:hAnsi="Times New Roman" w:cs="Times New Roman"/>
          <w:sz w:val="25"/>
          <w:szCs w:val="25"/>
        </w:rPr>
      </w:pPr>
    </w:p>
    <w:p w:rsidR="00462AF1" w:rsidRPr="00462AF1" w:rsidRDefault="00462AF1" w:rsidP="00462AF1">
      <w:pPr>
        <w:spacing w:after="0" w:line="240" w:lineRule="auto"/>
        <w:jc w:val="both"/>
        <w:rPr>
          <w:rFonts w:ascii="Times New Roman" w:eastAsia="Times New Roman" w:hAnsi="Times New Roman" w:cs="Times New Roman"/>
          <w:sz w:val="20"/>
          <w:szCs w:val="20"/>
        </w:rPr>
      </w:pPr>
    </w:p>
    <w:p w:rsidR="00462AF1" w:rsidRPr="00462AF1" w:rsidRDefault="00462AF1" w:rsidP="00462AF1">
      <w:pPr>
        <w:spacing w:after="0" w:line="240" w:lineRule="auto"/>
        <w:jc w:val="both"/>
        <w:rPr>
          <w:rFonts w:ascii="Times New Roman" w:eastAsia="Times New Roman" w:hAnsi="Times New Roman" w:cs="Times New Roman"/>
          <w:sz w:val="20"/>
          <w:szCs w:val="20"/>
        </w:rPr>
      </w:pPr>
      <w:r w:rsidRPr="00462AF1">
        <w:rPr>
          <w:rFonts w:ascii="Times New Roman" w:eastAsia="Times New Roman" w:hAnsi="Times New Roman" w:cs="Times New Roman"/>
          <w:sz w:val="20"/>
          <w:szCs w:val="20"/>
        </w:rPr>
        <w:t>Филиппова Т.И.</w:t>
      </w:r>
    </w:p>
    <w:p w:rsidR="00462AF1" w:rsidRPr="00462AF1" w:rsidRDefault="00462AF1" w:rsidP="00462AF1">
      <w:pPr>
        <w:spacing w:after="0" w:line="240" w:lineRule="auto"/>
        <w:jc w:val="both"/>
        <w:rPr>
          <w:rFonts w:ascii="Times New Roman" w:eastAsia="Times New Roman" w:hAnsi="Times New Roman" w:cs="Times New Roman"/>
          <w:sz w:val="25"/>
          <w:szCs w:val="25"/>
        </w:rPr>
      </w:pPr>
      <w:r w:rsidRPr="00462AF1">
        <w:rPr>
          <w:rFonts w:ascii="Times New Roman" w:eastAsia="Times New Roman" w:hAnsi="Times New Roman" w:cs="Times New Roman"/>
          <w:sz w:val="20"/>
          <w:szCs w:val="20"/>
        </w:rPr>
        <w:t>8 (83538) 2-25-71</w:t>
      </w:r>
    </w:p>
    <w:p w:rsidR="00514314" w:rsidRPr="00514314" w:rsidRDefault="00514314" w:rsidP="00514314">
      <w:pPr>
        <w:widowControl w:val="0"/>
        <w:shd w:val="clear" w:color="auto" w:fill="FFFFFF"/>
        <w:autoSpaceDE w:val="0"/>
        <w:autoSpaceDN w:val="0"/>
        <w:spacing w:after="0" w:line="240" w:lineRule="auto"/>
        <w:jc w:val="both"/>
        <w:rPr>
          <w:rFonts w:ascii="Times New Roman" w:eastAsia="Times New Roman" w:hAnsi="Times New Roman" w:cs="Times New Roman"/>
          <w:b/>
          <w:bCs/>
          <w:sz w:val="26"/>
          <w:szCs w:val="26"/>
        </w:rPr>
      </w:pPr>
    </w:p>
    <w:tbl>
      <w:tblPr>
        <w:tblW w:w="9782" w:type="dxa"/>
        <w:tblInd w:w="-176" w:type="dxa"/>
        <w:tblLook w:val="0000" w:firstRow="0" w:lastRow="0" w:firstColumn="0" w:lastColumn="0" w:noHBand="0" w:noVBand="0"/>
      </w:tblPr>
      <w:tblGrid>
        <w:gridCol w:w="4424"/>
        <w:gridCol w:w="1338"/>
        <w:gridCol w:w="4020"/>
      </w:tblGrid>
      <w:tr w:rsidR="00514314" w:rsidRPr="00514314" w:rsidTr="00127421">
        <w:trPr>
          <w:cantSplit/>
          <w:trHeight w:val="420"/>
        </w:trPr>
        <w:tc>
          <w:tcPr>
            <w:tcW w:w="4424" w:type="dxa"/>
          </w:tcPr>
          <w:p w:rsidR="00514314" w:rsidRPr="00514314" w:rsidRDefault="00514314" w:rsidP="00514314">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4"/>
              </w:rPr>
            </w:pPr>
          </w:p>
          <w:p w:rsidR="00514314" w:rsidRPr="00514314" w:rsidRDefault="00514314" w:rsidP="00514314">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4"/>
              </w:rPr>
            </w:pPr>
            <w:r w:rsidRPr="00514314">
              <w:rPr>
                <w:rFonts w:ascii="Times New Roman" w:eastAsia="Times New Roman" w:hAnsi="Times New Roman" w:cs="Times New Roman"/>
                <w:b/>
                <w:bCs/>
                <w:color w:val="000000"/>
                <w:sz w:val="24"/>
                <w:szCs w:val="24"/>
              </w:rPr>
              <w:t>Ч</w:t>
            </w:r>
            <w:r w:rsidRPr="00514314">
              <w:rPr>
                <w:rFonts w:ascii="Times New Roman" w:eastAsia="Times New Roman" w:hAnsi="Times New Roman" w:cs="Times New Roman"/>
                <w:b/>
                <w:bCs/>
                <w:color w:val="000000"/>
                <w:sz w:val="24"/>
              </w:rPr>
              <w:t>Ă</w:t>
            </w:r>
            <w:proofErr w:type="gramStart"/>
            <w:r w:rsidRPr="00514314">
              <w:rPr>
                <w:rFonts w:ascii="Times New Roman" w:eastAsia="Times New Roman" w:hAnsi="Times New Roman" w:cs="Times New Roman"/>
                <w:b/>
                <w:bCs/>
                <w:color w:val="000000"/>
                <w:sz w:val="24"/>
                <w:szCs w:val="24"/>
              </w:rPr>
              <w:t>ВАШ</w:t>
            </w:r>
            <w:proofErr w:type="gramEnd"/>
            <w:r w:rsidRPr="00514314">
              <w:rPr>
                <w:rFonts w:ascii="Times New Roman" w:eastAsia="Times New Roman" w:hAnsi="Times New Roman" w:cs="Times New Roman"/>
                <w:b/>
                <w:bCs/>
                <w:color w:val="000000"/>
                <w:sz w:val="24"/>
                <w:szCs w:val="24"/>
              </w:rPr>
              <w:t xml:space="preserve"> РЕСПУБЛИКИ</w:t>
            </w:r>
          </w:p>
          <w:p w:rsidR="00514314" w:rsidRPr="00514314" w:rsidRDefault="00514314" w:rsidP="00514314">
            <w:pPr>
              <w:tabs>
                <w:tab w:val="left" w:pos="4285"/>
              </w:tabs>
              <w:autoSpaceDE w:val="0"/>
              <w:autoSpaceDN w:val="0"/>
              <w:adjustRightInd w:val="0"/>
              <w:spacing w:after="0" w:line="192" w:lineRule="auto"/>
              <w:jc w:val="center"/>
              <w:rPr>
                <w:rFonts w:ascii="Times New Roman" w:eastAsia="Times New Roman" w:hAnsi="Times New Roman" w:cs="Times New Roman"/>
                <w:sz w:val="24"/>
                <w:szCs w:val="24"/>
              </w:rPr>
            </w:pPr>
          </w:p>
        </w:tc>
        <w:tc>
          <w:tcPr>
            <w:tcW w:w="1338" w:type="dxa"/>
            <w:vMerge w:val="restart"/>
          </w:tcPr>
          <w:p w:rsidR="00514314" w:rsidRPr="00514314" w:rsidRDefault="00514314" w:rsidP="00514314">
            <w:pPr>
              <w:spacing w:after="0" w:line="240" w:lineRule="auto"/>
              <w:jc w:val="center"/>
              <w:rPr>
                <w:rFonts w:ascii="Times New Roman" w:eastAsia="Times New Roman" w:hAnsi="Times New Roman" w:cs="Times New Roman"/>
                <w:noProof/>
                <w:sz w:val="24"/>
                <w:szCs w:val="24"/>
              </w:rPr>
            </w:pPr>
          </w:p>
          <w:p w:rsidR="00514314" w:rsidRPr="00514314" w:rsidRDefault="00514314" w:rsidP="00514314">
            <w:pPr>
              <w:spacing w:after="0" w:line="240" w:lineRule="auto"/>
              <w:jc w:val="center"/>
              <w:rPr>
                <w:rFonts w:ascii="Times New Roman" w:eastAsia="Times New Roman" w:hAnsi="Times New Roman" w:cs="Times New Roman"/>
                <w:noProof/>
                <w:sz w:val="24"/>
                <w:szCs w:val="24"/>
              </w:rPr>
            </w:pPr>
          </w:p>
          <w:p w:rsidR="00514314" w:rsidRPr="00514314" w:rsidRDefault="00514314" w:rsidP="005143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-24765</wp:posOffset>
                  </wp:positionH>
                  <wp:positionV relativeFrom="paragraph">
                    <wp:posOffset>-244475</wp:posOffset>
                  </wp:positionV>
                  <wp:extent cx="720090" cy="723900"/>
                  <wp:effectExtent l="19050" t="0" r="3810" b="0"/>
                  <wp:wrapNone/>
                  <wp:docPr id="5"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31"/>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020" w:type="dxa"/>
          </w:tcPr>
          <w:p w:rsidR="00514314" w:rsidRPr="00514314" w:rsidRDefault="00514314" w:rsidP="00514314">
            <w:pPr>
              <w:autoSpaceDE w:val="0"/>
              <w:autoSpaceDN w:val="0"/>
              <w:adjustRightInd w:val="0"/>
              <w:spacing w:after="0" w:line="192" w:lineRule="auto"/>
              <w:jc w:val="center"/>
              <w:rPr>
                <w:rFonts w:ascii="Times New Roman" w:eastAsia="Times New Roman" w:hAnsi="Times New Roman" w:cs="Times New Roman"/>
                <w:b/>
                <w:bCs/>
                <w:sz w:val="24"/>
                <w:szCs w:val="24"/>
              </w:rPr>
            </w:pPr>
          </w:p>
          <w:p w:rsidR="00514314" w:rsidRPr="00514314" w:rsidRDefault="00514314" w:rsidP="00514314">
            <w:pPr>
              <w:autoSpaceDE w:val="0"/>
              <w:autoSpaceDN w:val="0"/>
              <w:adjustRightInd w:val="0"/>
              <w:spacing w:after="0" w:line="192" w:lineRule="auto"/>
              <w:jc w:val="center"/>
              <w:rPr>
                <w:rFonts w:ascii="Times New Roman" w:eastAsia="Times New Roman" w:hAnsi="Times New Roman" w:cs="Times New Roman"/>
                <w:b/>
                <w:bCs/>
                <w:sz w:val="24"/>
                <w:szCs w:val="24"/>
              </w:rPr>
            </w:pPr>
            <w:r w:rsidRPr="00514314">
              <w:rPr>
                <w:rFonts w:ascii="Times New Roman" w:eastAsia="Times New Roman" w:hAnsi="Times New Roman" w:cs="Times New Roman"/>
                <w:b/>
                <w:bCs/>
                <w:sz w:val="24"/>
                <w:szCs w:val="24"/>
              </w:rPr>
              <w:t>ЧУВАШСКАЯ РЕСПУБЛИКА</w:t>
            </w:r>
          </w:p>
          <w:p w:rsidR="00514314" w:rsidRPr="00514314" w:rsidRDefault="00514314" w:rsidP="00514314">
            <w:pPr>
              <w:autoSpaceDE w:val="0"/>
              <w:autoSpaceDN w:val="0"/>
              <w:adjustRightInd w:val="0"/>
              <w:spacing w:after="0" w:line="192" w:lineRule="auto"/>
              <w:jc w:val="center"/>
              <w:rPr>
                <w:rFonts w:ascii="Times New Roman" w:eastAsia="Times New Roman" w:hAnsi="Times New Roman" w:cs="Times New Roman"/>
                <w:sz w:val="24"/>
                <w:szCs w:val="24"/>
              </w:rPr>
            </w:pPr>
          </w:p>
        </w:tc>
      </w:tr>
      <w:tr w:rsidR="00514314" w:rsidRPr="00514314" w:rsidTr="00127421">
        <w:trPr>
          <w:cantSplit/>
          <w:trHeight w:val="2472"/>
        </w:trPr>
        <w:tc>
          <w:tcPr>
            <w:tcW w:w="4424" w:type="dxa"/>
          </w:tcPr>
          <w:p w:rsidR="00514314" w:rsidRPr="00514314" w:rsidRDefault="00514314" w:rsidP="00514314">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4"/>
              </w:rPr>
            </w:pPr>
            <w:r w:rsidRPr="00514314">
              <w:rPr>
                <w:rFonts w:ascii="Times New Roman" w:eastAsia="Times New Roman" w:hAnsi="Times New Roman" w:cs="Times New Roman"/>
                <w:b/>
                <w:bCs/>
                <w:sz w:val="24"/>
                <w:szCs w:val="24"/>
              </w:rPr>
              <w:t xml:space="preserve">ЙĚПРЕÇ РАЙОН </w:t>
            </w:r>
          </w:p>
          <w:p w:rsidR="00514314" w:rsidRPr="00514314" w:rsidRDefault="00514314" w:rsidP="00514314">
            <w:pPr>
              <w:tabs>
                <w:tab w:val="left" w:pos="4285"/>
              </w:tabs>
              <w:autoSpaceDE w:val="0"/>
              <w:autoSpaceDN w:val="0"/>
              <w:adjustRightInd w:val="0"/>
              <w:spacing w:before="80" w:after="0" w:line="240" w:lineRule="auto"/>
              <w:jc w:val="center"/>
              <w:rPr>
                <w:rFonts w:ascii="Times New Roman" w:eastAsia="Times New Roman" w:hAnsi="Times New Roman" w:cs="Times New Roman"/>
                <w:sz w:val="24"/>
                <w:szCs w:val="24"/>
              </w:rPr>
            </w:pPr>
            <w:r w:rsidRPr="00514314">
              <w:rPr>
                <w:rFonts w:ascii="Times New Roman" w:eastAsia="Times New Roman" w:hAnsi="Times New Roman" w:cs="Times New Roman"/>
                <w:b/>
                <w:bCs/>
                <w:sz w:val="24"/>
                <w:szCs w:val="24"/>
              </w:rPr>
              <w:t xml:space="preserve">АДМИНИСТРАЦИЙĚ </w:t>
            </w:r>
          </w:p>
          <w:p w:rsidR="00514314" w:rsidRPr="00514314" w:rsidRDefault="00514314" w:rsidP="0051431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rPr>
            </w:pPr>
          </w:p>
          <w:p w:rsidR="00514314" w:rsidRPr="00514314" w:rsidRDefault="00514314" w:rsidP="0051431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rPr>
            </w:pPr>
            <w:r w:rsidRPr="00514314">
              <w:rPr>
                <w:rFonts w:ascii="Times New Roman" w:eastAsia="Times New Roman" w:hAnsi="Times New Roman" w:cs="Times New Roman"/>
                <w:b/>
                <w:bCs/>
                <w:color w:val="000000"/>
                <w:sz w:val="24"/>
              </w:rPr>
              <w:t>ЙЫШĂНУ</w:t>
            </w:r>
          </w:p>
          <w:p w:rsidR="00514314" w:rsidRPr="00514314" w:rsidRDefault="00514314" w:rsidP="00514314">
            <w:pPr>
              <w:spacing w:after="0" w:line="240" w:lineRule="auto"/>
              <w:rPr>
                <w:rFonts w:ascii="Times New Roman" w:eastAsia="Times New Roman" w:hAnsi="Times New Roman" w:cs="Times New Roman"/>
                <w:sz w:val="24"/>
                <w:szCs w:val="24"/>
              </w:rPr>
            </w:pPr>
          </w:p>
          <w:p w:rsidR="00514314" w:rsidRPr="00514314" w:rsidRDefault="00514314" w:rsidP="00514314">
            <w:pPr>
              <w:autoSpaceDE w:val="0"/>
              <w:autoSpaceDN w:val="0"/>
              <w:adjustRightInd w:val="0"/>
              <w:spacing w:after="0" w:line="240" w:lineRule="auto"/>
              <w:ind w:right="-35"/>
              <w:jc w:val="both"/>
              <w:rPr>
                <w:rFonts w:ascii="Times New Roman" w:eastAsia="Times New Roman" w:hAnsi="Times New Roman" w:cs="Times New Roman"/>
                <w:color w:val="000000"/>
                <w:sz w:val="24"/>
                <w:szCs w:val="24"/>
              </w:rPr>
            </w:pPr>
            <w:r w:rsidRPr="00514314">
              <w:rPr>
                <w:rFonts w:ascii="Times New Roman" w:eastAsia="Times New Roman" w:hAnsi="Times New Roman" w:cs="Times New Roman"/>
                <w:color w:val="000000"/>
                <w:sz w:val="24"/>
                <w:szCs w:val="24"/>
              </w:rPr>
              <w:t xml:space="preserve">                28.11. 2019г.       724 №  </w:t>
            </w:r>
          </w:p>
          <w:p w:rsidR="00514314" w:rsidRPr="00514314" w:rsidRDefault="00514314" w:rsidP="00514314">
            <w:pPr>
              <w:spacing w:after="0" w:line="240" w:lineRule="auto"/>
              <w:jc w:val="center"/>
              <w:rPr>
                <w:rFonts w:ascii="Times New Roman" w:eastAsia="Times New Roman" w:hAnsi="Times New Roman" w:cs="Times New Roman"/>
                <w:color w:val="000000"/>
                <w:sz w:val="24"/>
                <w:szCs w:val="24"/>
              </w:rPr>
            </w:pPr>
          </w:p>
          <w:p w:rsidR="00514314" w:rsidRPr="00514314" w:rsidRDefault="00514314" w:rsidP="00514314">
            <w:pPr>
              <w:spacing w:after="0" w:line="240" w:lineRule="auto"/>
              <w:jc w:val="center"/>
              <w:rPr>
                <w:rFonts w:ascii="Times New Roman" w:eastAsia="Times New Roman" w:hAnsi="Times New Roman" w:cs="Times New Roman"/>
                <w:color w:val="000000"/>
                <w:sz w:val="24"/>
                <w:szCs w:val="24"/>
              </w:rPr>
            </w:pPr>
            <w:proofErr w:type="spellStart"/>
            <w:r w:rsidRPr="00514314">
              <w:rPr>
                <w:rFonts w:ascii="Times New Roman" w:eastAsia="Times New Roman" w:hAnsi="Times New Roman" w:cs="Times New Roman"/>
                <w:color w:val="000000"/>
                <w:sz w:val="24"/>
                <w:szCs w:val="24"/>
              </w:rPr>
              <w:t>Йěпреç</w:t>
            </w:r>
            <w:proofErr w:type="spellEnd"/>
            <w:r w:rsidRPr="00514314">
              <w:rPr>
                <w:rFonts w:ascii="Times New Roman" w:eastAsia="Times New Roman" w:hAnsi="Times New Roman" w:cs="Times New Roman"/>
                <w:color w:val="000000"/>
                <w:sz w:val="24"/>
                <w:szCs w:val="24"/>
              </w:rPr>
              <w:t xml:space="preserve"> </w:t>
            </w:r>
            <w:proofErr w:type="spellStart"/>
            <w:r w:rsidRPr="00514314">
              <w:rPr>
                <w:rFonts w:ascii="Times New Roman" w:eastAsia="Times New Roman" w:hAnsi="Times New Roman" w:cs="Times New Roman"/>
                <w:color w:val="000000"/>
                <w:sz w:val="24"/>
                <w:szCs w:val="24"/>
              </w:rPr>
              <w:t>поселокě</w:t>
            </w:r>
            <w:proofErr w:type="spellEnd"/>
          </w:p>
        </w:tc>
        <w:tc>
          <w:tcPr>
            <w:tcW w:w="1338" w:type="dxa"/>
            <w:vMerge/>
            <w:vAlign w:val="center"/>
          </w:tcPr>
          <w:p w:rsidR="00514314" w:rsidRPr="00514314" w:rsidRDefault="00514314" w:rsidP="00514314">
            <w:pPr>
              <w:spacing w:after="0" w:line="240" w:lineRule="auto"/>
              <w:rPr>
                <w:rFonts w:ascii="Times New Roman" w:eastAsia="Times New Roman" w:hAnsi="Times New Roman" w:cs="Times New Roman"/>
                <w:sz w:val="24"/>
                <w:szCs w:val="24"/>
              </w:rPr>
            </w:pPr>
          </w:p>
        </w:tc>
        <w:tc>
          <w:tcPr>
            <w:tcW w:w="4020" w:type="dxa"/>
          </w:tcPr>
          <w:p w:rsidR="00514314" w:rsidRPr="00514314" w:rsidRDefault="00514314" w:rsidP="00514314">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4"/>
              </w:rPr>
            </w:pPr>
            <w:r w:rsidRPr="00514314">
              <w:rPr>
                <w:rFonts w:ascii="Times New Roman" w:eastAsia="Times New Roman" w:hAnsi="Times New Roman" w:cs="Times New Roman"/>
                <w:b/>
                <w:bCs/>
                <w:color w:val="000000"/>
                <w:sz w:val="24"/>
                <w:szCs w:val="24"/>
              </w:rPr>
              <w:t xml:space="preserve"> АДМИНИСТРАЦИЯ</w:t>
            </w:r>
          </w:p>
          <w:p w:rsidR="00514314" w:rsidRPr="00514314" w:rsidRDefault="00514314" w:rsidP="00514314">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14314">
              <w:rPr>
                <w:rFonts w:ascii="Times New Roman" w:eastAsia="Times New Roman" w:hAnsi="Times New Roman" w:cs="Times New Roman"/>
                <w:b/>
                <w:bCs/>
                <w:color w:val="000000"/>
                <w:sz w:val="24"/>
                <w:szCs w:val="24"/>
              </w:rPr>
              <w:t>ИБРЕСИНСКОГО РАЙОНА</w:t>
            </w:r>
            <w:r w:rsidRPr="00514314">
              <w:rPr>
                <w:rFonts w:ascii="Times New Roman" w:eastAsia="Times New Roman" w:hAnsi="Times New Roman" w:cs="Times New Roman"/>
                <w:color w:val="000000"/>
                <w:sz w:val="24"/>
                <w:szCs w:val="24"/>
              </w:rPr>
              <w:t xml:space="preserve"> </w:t>
            </w:r>
          </w:p>
          <w:p w:rsidR="00514314" w:rsidRPr="00514314" w:rsidRDefault="00514314" w:rsidP="00514314">
            <w:pPr>
              <w:spacing w:after="0" w:line="240" w:lineRule="auto"/>
              <w:rPr>
                <w:rFonts w:ascii="Times New Roman" w:eastAsia="Times New Roman" w:hAnsi="Times New Roman" w:cs="Times New Roman"/>
                <w:sz w:val="24"/>
                <w:szCs w:val="24"/>
              </w:rPr>
            </w:pPr>
          </w:p>
          <w:p w:rsidR="00514314" w:rsidRPr="00514314" w:rsidRDefault="00514314" w:rsidP="00514314">
            <w:pPr>
              <w:autoSpaceDE w:val="0"/>
              <w:autoSpaceDN w:val="0"/>
              <w:adjustRightInd w:val="0"/>
              <w:spacing w:after="0" w:line="240" w:lineRule="auto"/>
              <w:jc w:val="center"/>
              <w:rPr>
                <w:rFonts w:ascii="Times New Roman" w:eastAsia="Times New Roman" w:hAnsi="Times New Roman" w:cs="Times New Roman"/>
                <w:b/>
                <w:bCs/>
                <w:color w:val="000000"/>
                <w:sz w:val="24"/>
              </w:rPr>
            </w:pPr>
            <w:r w:rsidRPr="00514314">
              <w:rPr>
                <w:rFonts w:ascii="Times New Roman" w:eastAsia="Times New Roman" w:hAnsi="Times New Roman" w:cs="Times New Roman"/>
                <w:b/>
                <w:bCs/>
                <w:color w:val="000000"/>
                <w:sz w:val="24"/>
              </w:rPr>
              <w:t>ПОСТАНОВЛЕНИЕ</w:t>
            </w:r>
          </w:p>
          <w:p w:rsidR="00514314" w:rsidRPr="00514314" w:rsidRDefault="00514314" w:rsidP="00514314">
            <w:pPr>
              <w:spacing w:after="0" w:line="240" w:lineRule="auto"/>
              <w:rPr>
                <w:rFonts w:ascii="Times New Roman" w:eastAsia="Times New Roman" w:hAnsi="Times New Roman" w:cs="Times New Roman"/>
                <w:sz w:val="24"/>
                <w:szCs w:val="24"/>
              </w:rPr>
            </w:pPr>
          </w:p>
          <w:p w:rsidR="00514314" w:rsidRPr="00514314" w:rsidRDefault="00514314" w:rsidP="00514314">
            <w:pPr>
              <w:spacing w:after="0" w:line="240" w:lineRule="auto"/>
              <w:rPr>
                <w:rFonts w:ascii="Times New Roman" w:eastAsia="Times New Roman" w:hAnsi="Times New Roman" w:cs="Times New Roman"/>
                <w:sz w:val="24"/>
                <w:szCs w:val="24"/>
              </w:rPr>
            </w:pPr>
            <w:r w:rsidRPr="00514314">
              <w:rPr>
                <w:rFonts w:ascii="Times New Roman" w:eastAsia="Times New Roman" w:hAnsi="Times New Roman" w:cs="Times New Roman"/>
                <w:sz w:val="24"/>
                <w:szCs w:val="24"/>
              </w:rPr>
              <w:t xml:space="preserve">             28.11.2019г.       № 724</w:t>
            </w:r>
          </w:p>
          <w:p w:rsidR="00514314" w:rsidRPr="00514314" w:rsidRDefault="00514314" w:rsidP="00514314">
            <w:pPr>
              <w:spacing w:after="0" w:line="240" w:lineRule="auto"/>
              <w:jc w:val="center"/>
              <w:rPr>
                <w:rFonts w:ascii="Times New Roman" w:eastAsia="Times New Roman" w:hAnsi="Times New Roman" w:cs="Times New Roman"/>
                <w:color w:val="000000"/>
                <w:sz w:val="24"/>
                <w:szCs w:val="24"/>
              </w:rPr>
            </w:pPr>
          </w:p>
          <w:p w:rsidR="00514314" w:rsidRPr="00514314" w:rsidRDefault="00514314" w:rsidP="00514314">
            <w:pPr>
              <w:spacing w:after="0" w:line="240" w:lineRule="auto"/>
              <w:ind w:left="148"/>
              <w:jc w:val="center"/>
              <w:rPr>
                <w:rFonts w:ascii="Times New Roman" w:eastAsia="Times New Roman" w:hAnsi="Times New Roman" w:cs="Times New Roman"/>
                <w:sz w:val="24"/>
                <w:szCs w:val="24"/>
              </w:rPr>
            </w:pPr>
            <w:r w:rsidRPr="00514314">
              <w:rPr>
                <w:rFonts w:ascii="Times New Roman" w:eastAsia="Times New Roman" w:hAnsi="Times New Roman" w:cs="Times New Roman"/>
                <w:color w:val="000000"/>
                <w:sz w:val="24"/>
                <w:szCs w:val="24"/>
              </w:rPr>
              <w:t>поселок Ибреси</w:t>
            </w:r>
          </w:p>
        </w:tc>
      </w:tr>
    </w:tbl>
    <w:p w:rsidR="00514314" w:rsidRPr="00696F65" w:rsidRDefault="00514314" w:rsidP="00514314">
      <w:pPr>
        <w:spacing w:after="0" w:line="240" w:lineRule="auto"/>
        <w:ind w:left="283"/>
        <w:jc w:val="both"/>
        <w:rPr>
          <w:rFonts w:ascii="Times New Roman" w:eastAsia="Times New Roman" w:hAnsi="Times New Roman" w:cs="Times New Roman"/>
          <w:b/>
          <w:sz w:val="26"/>
          <w:szCs w:val="26"/>
        </w:rPr>
      </w:pPr>
      <w:r w:rsidRPr="00696F65">
        <w:rPr>
          <w:rFonts w:ascii="Times New Roman" w:eastAsia="Times New Roman" w:hAnsi="Times New Roman" w:cs="Times New Roman"/>
          <w:b/>
          <w:sz w:val="26"/>
          <w:szCs w:val="26"/>
        </w:rPr>
        <w:lastRenderedPageBreak/>
        <w:t>Об утверждении Плана мероприятий</w:t>
      </w:r>
    </w:p>
    <w:p w:rsidR="00514314" w:rsidRPr="00696F65" w:rsidRDefault="00514314" w:rsidP="00514314">
      <w:pPr>
        <w:spacing w:after="0" w:line="240" w:lineRule="auto"/>
        <w:ind w:left="283"/>
        <w:jc w:val="both"/>
        <w:rPr>
          <w:rFonts w:ascii="Times New Roman" w:eastAsia="Times New Roman" w:hAnsi="Times New Roman" w:cs="Times New Roman"/>
          <w:b/>
          <w:sz w:val="26"/>
          <w:szCs w:val="26"/>
        </w:rPr>
      </w:pPr>
      <w:r w:rsidRPr="00696F65">
        <w:rPr>
          <w:rFonts w:ascii="Times New Roman" w:eastAsia="Times New Roman" w:hAnsi="Times New Roman" w:cs="Times New Roman"/>
          <w:b/>
          <w:sz w:val="26"/>
          <w:szCs w:val="26"/>
        </w:rPr>
        <w:t xml:space="preserve">(«дорожной карты») по  повышению </w:t>
      </w:r>
    </w:p>
    <w:p w:rsidR="00514314" w:rsidRPr="00696F65" w:rsidRDefault="00514314" w:rsidP="00514314">
      <w:pPr>
        <w:spacing w:after="0" w:line="240" w:lineRule="auto"/>
        <w:ind w:left="283"/>
        <w:jc w:val="both"/>
        <w:rPr>
          <w:rFonts w:ascii="Times New Roman" w:eastAsia="Times New Roman" w:hAnsi="Times New Roman" w:cs="Times New Roman"/>
          <w:b/>
          <w:sz w:val="26"/>
          <w:szCs w:val="26"/>
        </w:rPr>
      </w:pPr>
      <w:r w:rsidRPr="00696F65">
        <w:rPr>
          <w:rFonts w:ascii="Times New Roman" w:eastAsia="Times New Roman" w:hAnsi="Times New Roman" w:cs="Times New Roman"/>
          <w:b/>
          <w:sz w:val="26"/>
          <w:szCs w:val="26"/>
        </w:rPr>
        <w:t>производительности труда работников</w:t>
      </w:r>
    </w:p>
    <w:p w:rsidR="00514314" w:rsidRPr="00696F65" w:rsidRDefault="00514314" w:rsidP="00514314">
      <w:pPr>
        <w:widowControl w:val="0"/>
        <w:shd w:val="clear" w:color="auto" w:fill="FFFFFF"/>
        <w:autoSpaceDE w:val="0"/>
        <w:autoSpaceDN w:val="0"/>
        <w:spacing w:after="0" w:line="240" w:lineRule="auto"/>
        <w:ind w:left="283"/>
        <w:jc w:val="both"/>
        <w:rPr>
          <w:rFonts w:ascii="Times New Roman" w:eastAsia="Times New Roman" w:hAnsi="Times New Roman" w:cs="Times New Roman"/>
          <w:b/>
          <w:sz w:val="26"/>
          <w:szCs w:val="26"/>
        </w:rPr>
      </w:pPr>
      <w:r w:rsidRPr="00696F65">
        <w:rPr>
          <w:rFonts w:ascii="Times New Roman" w:eastAsia="Times New Roman" w:hAnsi="Times New Roman" w:cs="Times New Roman"/>
          <w:b/>
          <w:sz w:val="26"/>
          <w:szCs w:val="26"/>
        </w:rPr>
        <w:t xml:space="preserve">учреждений культуры Ибресинского </w:t>
      </w:r>
    </w:p>
    <w:p w:rsidR="00514314" w:rsidRPr="00514314" w:rsidRDefault="00514314" w:rsidP="00514314">
      <w:pPr>
        <w:widowControl w:val="0"/>
        <w:shd w:val="clear" w:color="auto" w:fill="FFFFFF"/>
        <w:autoSpaceDE w:val="0"/>
        <w:autoSpaceDN w:val="0"/>
        <w:spacing w:after="0" w:line="240" w:lineRule="auto"/>
        <w:ind w:left="283"/>
        <w:jc w:val="both"/>
        <w:rPr>
          <w:rFonts w:ascii="Times New Roman" w:eastAsia="Times New Roman" w:hAnsi="Times New Roman" w:cs="Times New Roman"/>
          <w:b/>
          <w:sz w:val="24"/>
          <w:szCs w:val="24"/>
        </w:rPr>
      </w:pPr>
      <w:r w:rsidRPr="00696F65">
        <w:rPr>
          <w:rFonts w:ascii="Times New Roman" w:eastAsia="Times New Roman" w:hAnsi="Times New Roman" w:cs="Times New Roman"/>
          <w:b/>
          <w:sz w:val="26"/>
          <w:szCs w:val="26"/>
        </w:rPr>
        <w:t>района Чувашской Республики</w:t>
      </w:r>
      <w:r w:rsidRPr="00514314">
        <w:rPr>
          <w:rFonts w:ascii="Times New Roman" w:eastAsia="Times New Roman" w:hAnsi="Times New Roman" w:cs="Times New Roman"/>
          <w:sz w:val="24"/>
          <w:szCs w:val="24"/>
        </w:rPr>
        <w:t xml:space="preserve"> </w:t>
      </w:r>
    </w:p>
    <w:p w:rsidR="00514314" w:rsidRPr="00514314" w:rsidRDefault="00514314" w:rsidP="00514314">
      <w:pPr>
        <w:spacing w:after="0" w:line="240" w:lineRule="auto"/>
        <w:ind w:left="283" w:firstLine="720"/>
        <w:rPr>
          <w:rFonts w:ascii="Times New Roman" w:eastAsia="Times New Roman" w:hAnsi="Times New Roman" w:cs="Times New Roman"/>
          <w:sz w:val="24"/>
          <w:szCs w:val="24"/>
        </w:rPr>
      </w:pPr>
    </w:p>
    <w:p w:rsidR="00514314" w:rsidRPr="00696F65" w:rsidRDefault="00514314" w:rsidP="00696F65">
      <w:pPr>
        <w:spacing w:after="0" w:line="240" w:lineRule="auto"/>
        <w:jc w:val="both"/>
        <w:rPr>
          <w:rFonts w:ascii="Times New Roman" w:eastAsia="Times New Roman" w:hAnsi="Times New Roman" w:cs="Times New Roman"/>
          <w:sz w:val="26"/>
          <w:szCs w:val="26"/>
        </w:rPr>
      </w:pPr>
      <w:r w:rsidRPr="00696F65">
        <w:rPr>
          <w:rFonts w:ascii="Times New Roman" w:eastAsia="Times New Roman" w:hAnsi="Times New Roman" w:cs="Times New Roman"/>
          <w:sz w:val="26"/>
          <w:szCs w:val="26"/>
        </w:rPr>
        <w:t>Администрация Ибресинского района Чувашской Республики постановляет:</w:t>
      </w:r>
    </w:p>
    <w:p w:rsidR="00514314" w:rsidRPr="00696F65" w:rsidRDefault="00514314" w:rsidP="00696F65">
      <w:pPr>
        <w:numPr>
          <w:ilvl w:val="0"/>
          <w:numId w:val="10"/>
        </w:numPr>
        <w:spacing w:after="0" w:line="240" w:lineRule="auto"/>
        <w:ind w:left="0" w:firstLine="0"/>
        <w:jc w:val="both"/>
        <w:rPr>
          <w:rFonts w:ascii="Times New Roman" w:eastAsia="Times New Roman" w:hAnsi="Times New Roman" w:cs="Times New Roman"/>
          <w:sz w:val="26"/>
          <w:szCs w:val="26"/>
        </w:rPr>
      </w:pPr>
      <w:r w:rsidRPr="00696F65">
        <w:rPr>
          <w:rFonts w:ascii="Times New Roman" w:eastAsia="Times New Roman" w:hAnsi="Times New Roman" w:cs="Times New Roman"/>
          <w:sz w:val="26"/>
          <w:szCs w:val="26"/>
        </w:rPr>
        <w:t>Утвердить прилагаемый план мероприятий («дорожную карту») по повышению производительности труда работников учреждений культуры Ибресинского  района Чувашской Республики (приложение 1).</w:t>
      </w:r>
    </w:p>
    <w:p w:rsidR="00514314" w:rsidRPr="00696F65" w:rsidRDefault="00514314" w:rsidP="00696F65">
      <w:pPr>
        <w:numPr>
          <w:ilvl w:val="0"/>
          <w:numId w:val="10"/>
        </w:numPr>
        <w:spacing w:after="0" w:line="240" w:lineRule="auto"/>
        <w:ind w:left="0" w:firstLine="0"/>
        <w:jc w:val="both"/>
        <w:rPr>
          <w:rFonts w:ascii="Times New Roman" w:eastAsia="Times New Roman" w:hAnsi="Times New Roman" w:cs="Times New Roman"/>
          <w:sz w:val="26"/>
          <w:szCs w:val="26"/>
        </w:rPr>
      </w:pPr>
      <w:proofErr w:type="gramStart"/>
      <w:r w:rsidRPr="00696F65">
        <w:rPr>
          <w:rFonts w:ascii="Times New Roman" w:eastAsia="Times New Roman" w:hAnsi="Times New Roman" w:cs="Times New Roman"/>
          <w:sz w:val="26"/>
          <w:szCs w:val="26"/>
        </w:rPr>
        <w:t>Контроль за</w:t>
      </w:r>
      <w:proofErr w:type="gramEnd"/>
      <w:r w:rsidRPr="00696F65">
        <w:rPr>
          <w:rFonts w:ascii="Times New Roman" w:eastAsia="Times New Roman" w:hAnsi="Times New Roman" w:cs="Times New Roman"/>
          <w:sz w:val="26"/>
          <w:szCs w:val="26"/>
        </w:rPr>
        <w:t xml:space="preserve"> исполнением настоящего постановления возложить на отдел информатизации и социального развития  администрации Ибресинского района Чувашской Республики.</w:t>
      </w:r>
    </w:p>
    <w:p w:rsidR="00514314" w:rsidRPr="00696F65" w:rsidRDefault="00514314" w:rsidP="00696F65">
      <w:pPr>
        <w:numPr>
          <w:ilvl w:val="0"/>
          <w:numId w:val="10"/>
        </w:numPr>
        <w:spacing w:after="0" w:line="240" w:lineRule="auto"/>
        <w:ind w:left="0" w:firstLine="0"/>
        <w:jc w:val="both"/>
        <w:rPr>
          <w:rFonts w:ascii="Times New Roman" w:eastAsia="Times New Roman" w:hAnsi="Times New Roman" w:cs="Times New Roman"/>
          <w:sz w:val="26"/>
          <w:szCs w:val="26"/>
        </w:rPr>
      </w:pPr>
      <w:r w:rsidRPr="00696F65">
        <w:rPr>
          <w:rFonts w:ascii="Times New Roman" w:eastAsia="Times New Roman" w:hAnsi="Times New Roman" w:cs="Times New Roman"/>
          <w:sz w:val="26"/>
          <w:szCs w:val="26"/>
        </w:rPr>
        <w:t xml:space="preserve"> Настоящее постановление вступает в силу после его официального опубликования.</w:t>
      </w:r>
    </w:p>
    <w:p w:rsidR="00514314" w:rsidRPr="00696F65" w:rsidRDefault="00514314" w:rsidP="00696F65">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p>
    <w:p w:rsidR="00514314" w:rsidRPr="00696F65" w:rsidRDefault="00514314" w:rsidP="00696F65">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p>
    <w:p w:rsidR="00514314" w:rsidRPr="00696F65" w:rsidRDefault="00514314" w:rsidP="00696F65">
      <w:pPr>
        <w:spacing w:after="0" w:line="240" w:lineRule="auto"/>
        <w:jc w:val="both"/>
        <w:rPr>
          <w:rFonts w:ascii="Times New Roman" w:eastAsia="Times New Roman" w:hAnsi="Times New Roman" w:cs="Times New Roman"/>
          <w:sz w:val="26"/>
          <w:szCs w:val="26"/>
          <w:lang w:eastAsia="ar-SA"/>
        </w:rPr>
      </w:pPr>
      <w:r w:rsidRPr="00696F65">
        <w:rPr>
          <w:rFonts w:ascii="Times New Roman" w:eastAsia="Times New Roman" w:hAnsi="Times New Roman" w:cs="Times New Roman"/>
          <w:sz w:val="26"/>
          <w:szCs w:val="26"/>
        </w:rPr>
        <w:t>Г</w:t>
      </w:r>
      <w:r w:rsidRPr="00696F65">
        <w:rPr>
          <w:rFonts w:ascii="Times New Roman" w:eastAsia="Times New Roman" w:hAnsi="Times New Roman" w:cs="Times New Roman"/>
          <w:sz w:val="26"/>
          <w:szCs w:val="26"/>
          <w:lang w:eastAsia="ar-SA"/>
        </w:rPr>
        <w:t>лава администрации</w:t>
      </w:r>
    </w:p>
    <w:p w:rsidR="00514314" w:rsidRPr="00696F65" w:rsidRDefault="00514314" w:rsidP="00696F65">
      <w:pPr>
        <w:spacing w:after="0" w:line="240" w:lineRule="auto"/>
        <w:jc w:val="both"/>
        <w:rPr>
          <w:rFonts w:ascii="Times New Roman" w:eastAsia="Times New Roman" w:hAnsi="Times New Roman" w:cs="Times New Roman"/>
          <w:sz w:val="26"/>
          <w:szCs w:val="26"/>
        </w:rPr>
      </w:pPr>
      <w:r w:rsidRPr="00696F65">
        <w:rPr>
          <w:rFonts w:ascii="Times New Roman" w:eastAsia="Times New Roman" w:hAnsi="Times New Roman" w:cs="Times New Roman"/>
          <w:sz w:val="26"/>
          <w:szCs w:val="26"/>
        </w:rPr>
        <w:t>Ибресинского</w:t>
      </w:r>
      <w:r w:rsidRPr="00696F65">
        <w:rPr>
          <w:rFonts w:ascii="Times New Roman" w:eastAsia="Times New Roman" w:hAnsi="Times New Roman" w:cs="Times New Roman"/>
          <w:sz w:val="26"/>
          <w:szCs w:val="26"/>
          <w:lang w:eastAsia="ar-SA"/>
        </w:rPr>
        <w:t xml:space="preserve"> района                                                                               С.В. Горбунов</w:t>
      </w:r>
    </w:p>
    <w:p w:rsidR="00514314" w:rsidRPr="00514314" w:rsidRDefault="00514314" w:rsidP="00514314">
      <w:pPr>
        <w:spacing w:after="0" w:line="240" w:lineRule="auto"/>
        <w:rPr>
          <w:rFonts w:ascii="Times New Roman" w:eastAsia="Times New Roman" w:hAnsi="Times New Roman" w:cs="Times New Roman"/>
          <w:sz w:val="24"/>
          <w:szCs w:val="24"/>
        </w:rPr>
      </w:pPr>
    </w:p>
    <w:p w:rsidR="00514314" w:rsidRPr="00514314" w:rsidRDefault="00514314" w:rsidP="00514314">
      <w:pPr>
        <w:spacing w:after="0" w:line="240" w:lineRule="auto"/>
        <w:rPr>
          <w:rFonts w:ascii="Times New Roman" w:eastAsia="Times New Roman" w:hAnsi="Times New Roman" w:cs="Times New Roman"/>
          <w:sz w:val="24"/>
          <w:szCs w:val="24"/>
        </w:rPr>
      </w:pPr>
    </w:p>
    <w:p w:rsidR="00514314" w:rsidRPr="00514314" w:rsidRDefault="00514314" w:rsidP="00514314">
      <w:pPr>
        <w:spacing w:after="0" w:line="240" w:lineRule="auto"/>
        <w:rPr>
          <w:rFonts w:ascii="Times New Roman" w:eastAsia="Times New Roman" w:hAnsi="Times New Roman" w:cs="Times New Roman"/>
          <w:i/>
          <w:sz w:val="24"/>
          <w:szCs w:val="24"/>
        </w:rPr>
      </w:pPr>
      <w:r w:rsidRPr="00514314">
        <w:rPr>
          <w:rFonts w:ascii="Times New Roman" w:eastAsia="Times New Roman" w:hAnsi="Times New Roman" w:cs="Times New Roman"/>
          <w:i/>
          <w:sz w:val="24"/>
          <w:szCs w:val="24"/>
        </w:rPr>
        <w:t>Константа Л.Ю.</w:t>
      </w:r>
    </w:p>
    <w:p w:rsidR="00514314" w:rsidRPr="00514314" w:rsidRDefault="00514314" w:rsidP="00514314">
      <w:pPr>
        <w:spacing w:after="0" w:line="240" w:lineRule="auto"/>
        <w:rPr>
          <w:rFonts w:ascii="Times New Roman" w:eastAsia="Times New Roman" w:hAnsi="Times New Roman" w:cs="Times New Roman"/>
          <w:sz w:val="24"/>
          <w:szCs w:val="24"/>
        </w:rPr>
      </w:pPr>
      <w:r w:rsidRPr="00514314">
        <w:rPr>
          <w:rFonts w:ascii="Times New Roman" w:eastAsia="Times New Roman" w:hAnsi="Times New Roman" w:cs="Times New Roman"/>
          <w:i/>
          <w:sz w:val="24"/>
          <w:szCs w:val="24"/>
        </w:rPr>
        <w:t>8(83538)2-15-77</w:t>
      </w:r>
      <w:r w:rsidRPr="00514314">
        <w:rPr>
          <w:rFonts w:ascii="Times New Roman" w:eastAsia="Times New Roman" w:hAnsi="Times New Roman" w:cs="Times New Roman"/>
          <w:sz w:val="24"/>
          <w:szCs w:val="24"/>
        </w:rPr>
        <w:t xml:space="preserve">                             </w:t>
      </w:r>
    </w:p>
    <w:p w:rsidR="00514314" w:rsidRPr="00514314" w:rsidRDefault="00514314" w:rsidP="00514314">
      <w:pPr>
        <w:shd w:val="clear" w:color="auto" w:fill="FFFFFF"/>
        <w:tabs>
          <w:tab w:val="left" w:pos="6804"/>
        </w:tabs>
        <w:spacing w:after="0" w:line="240" w:lineRule="auto"/>
        <w:ind w:left="709" w:hanging="1"/>
        <w:jc w:val="right"/>
        <w:rPr>
          <w:rFonts w:ascii="Times New Roman" w:eastAsia="Times New Roman" w:hAnsi="Times New Roman" w:cs="Times New Roman"/>
          <w:sz w:val="24"/>
          <w:szCs w:val="24"/>
        </w:rPr>
        <w:sectPr w:rsidR="00514314" w:rsidRPr="00514314" w:rsidSect="00127421">
          <w:pgSz w:w="11906" w:h="16838" w:code="9"/>
          <w:pgMar w:top="709" w:right="851" w:bottom="1134" w:left="1560" w:header="992" w:footer="709" w:gutter="0"/>
          <w:cols w:space="708"/>
          <w:docGrid w:linePitch="360"/>
        </w:sectPr>
      </w:pPr>
    </w:p>
    <w:p w:rsidR="00514314" w:rsidRPr="00514314" w:rsidRDefault="00514314" w:rsidP="00514314">
      <w:pPr>
        <w:shd w:val="clear" w:color="auto" w:fill="FFFFFF"/>
        <w:tabs>
          <w:tab w:val="left" w:pos="6804"/>
        </w:tabs>
        <w:spacing w:after="0" w:line="240" w:lineRule="auto"/>
        <w:ind w:left="709" w:hanging="1"/>
        <w:jc w:val="right"/>
        <w:rPr>
          <w:rFonts w:ascii="Times New Roman" w:eastAsia="Times New Roman" w:hAnsi="Times New Roman" w:cs="Times New Roman"/>
          <w:sz w:val="24"/>
          <w:szCs w:val="24"/>
        </w:rPr>
      </w:pPr>
      <w:r w:rsidRPr="00514314">
        <w:rPr>
          <w:rFonts w:ascii="Times New Roman" w:eastAsia="Times New Roman" w:hAnsi="Times New Roman" w:cs="Times New Roman"/>
          <w:sz w:val="24"/>
          <w:szCs w:val="24"/>
        </w:rPr>
        <w:lastRenderedPageBreak/>
        <w:t xml:space="preserve">    Приложение №1</w:t>
      </w:r>
    </w:p>
    <w:p w:rsidR="00514314" w:rsidRPr="00514314" w:rsidRDefault="00514314" w:rsidP="00514314">
      <w:pPr>
        <w:shd w:val="clear" w:color="auto" w:fill="FFFFFF"/>
        <w:tabs>
          <w:tab w:val="left" w:pos="6804"/>
        </w:tabs>
        <w:spacing w:after="0" w:line="240" w:lineRule="auto"/>
        <w:ind w:left="709" w:hanging="1"/>
        <w:jc w:val="right"/>
        <w:rPr>
          <w:rFonts w:ascii="Times New Roman" w:eastAsia="Times New Roman" w:hAnsi="Times New Roman" w:cs="Times New Roman"/>
          <w:sz w:val="24"/>
          <w:szCs w:val="24"/>
        </w:rPr>
      </w:pPr>
      <w:r w:rsidRPr="00514314">
        <w:rPr>
          <w:rFonts w:ascii="Times New Roman" w:eastAsia="Times New Roman" w:hAnsi="Times New Roman" w:cs="Times New Roman"/>
          <w:sz w:val="24"/>
          <w:szCs w:val="24"/>
        </w:rPr>
        <w:t>к постановлению администрации</w:t>
      </w:r>
    </w:p>
    <w:p w:rsidR="00514314" w:rsidRPr="00514314" w:rsidRDefault="00514314" w:rsidP="00514314">
      <w:pPr>
        <w:shd w:val="clear" w:color="auto" w:fill="FFFFFF"/>
        <w:tabs>
          <w:tab w:val="left" w:pos="6804"/>
        </w:tabs>
        <w:spacing w:after="0" w:line="240" w:lineRule="auto"/>
        <w:jc w:val="right"/>
        <w:rPr>
          <w:rFonts w:ascii="Times New Roman" w:eastAsia="Times New Roman" w:hAnsi="Times New Roman" w:cs="Times New Roman"/>
          <w:sz w:val="24"/>
          <w:szCs w:val="24"/>
        </w:rPr>
      </w:pPr>
      <w:r w:rsidRPr="00514314">
        <w:rPr>
          <w:rFonts w:ascii="Times New Roman" w:eastAsia="Times New Roman" w:hAnsi="Times New Roman" w:cs="Times New Roman"/>
          <w:sz w:val="24"/>
          <w:szCs w:val="26"/>
        </w:rPr>
        <w:t>Ибресинского</w:t>
      </w:r>
      <w:r w:rsidRPr="00514314">
        <w:rPr>
          <w:rFonts w:ascii="Times New Roman" w:eastAsia="Times New Roman" w:hAnsi="Times New Roman" w:cs="Times New Roman"/>
          <w:sz w:val="24"/>
          <w:szCs w:val="24"/>
        </w:rPr>
        <w:t xml:space="preserve"> района</w:t>
      </w:r>
    </w:p>
    <w:p w:rsidR="00514314" w:rsidRPr="00514314" w:rsidRDefault="00514314" w:rsidP="00514314">
      <w:pPr>
        <w:shd w:val="clear" w:color="auto" w:fill="FFFFFF"/>
        <w:tabs>
          <w:tab w:val="left" w:pos="6804"/>
        </w:tabs>
        <w:spacing w:after="0" w:line="240" w:lineRule="auto"/>
        <w:jc w:val="right"/>
        <w:rPr>
          <w:rFonts w:ascii="Times New Roman" w:eastAsia="Times New Roman" w:hAnsi="Times New Roman" w:cs="Times New Roman"/>
          <w:sz w:val="24"/>
          <w:szCs w:val="24"/>
        </w:rPr>
      </w:pPr>
      <w:r w:rsidRPr="00514314">
        <w:rPr>
          <w:rFonts w:ascii="Times New Roman" w:eastAsia="Times New Roman" w:hAnsi="Times New Roman" w:cs="Times New Roman"/>
          <w:sz w:val="24"/>
          <w:szCs w:val="24"/>
        </w:rPr>
        <w:t>от 28.11.2019  № 724</w:t>
      </w:r>
    </w:p>
    <w:p w:rsidR="00514314" w:rsidRPr="00514314" w:rsidRDefault="00514314" w:rsidP="00514314">
      <w:pPr>
        <w:spacing w:after="0" w:line="240" w:lineRule="auto"/>
        <w:jc w:val="center"/>
        <w:rPr>
          <w:rFonts w:ascii="Times New Roman" w:eastAsia="Times New Roman" w:hAnsi="Times New Roman" w:cs="Times New Roman"/>
          <w:sz w:val="24"/>
          <w:szCs w:val="24"/>
        </w:rPr>
      </w:pPr>
    </w:p>
    <w:p w:rsidR="00514314" w:rsidRPr="00514314" w:rsidRDefault="00514314" w:rsidP="00514314">
      <w:pPr>
        <w:spacing w:after="0" w:line="240" w:lineRule="auto"/>
        <w:jc w:val="center"/>
        <w:rPr>
          <w:rFonts w:ascii="Times New Roman" w:eastAsia="Times New Roman" w:hAnsi="Times New Roman" w:cs="Times New Roman"/>
          <w:b/>
          <w:sz w:val="24"/>
          <w:szCs w:val="24"/>
        </w:rPr>
      </w:pPr>
      <w:r w:rsidRPr="00514314">
        <w:rPr>
          <w:rFonts w:ascii="Times New Roman" w:eastAsia="Times New Roman" w:hAnsi="Times New Roman" w:cs="Times New Roman"/>
          <w:b/>
          <w:sz w:val="24"/>
          <w:szCs w:val="24"/>
        </w:rPr>
        <w:t xml:space="preserve">Основные целевые показатели  к Плану мероприятий (« дорожная карта») по повышению производительности труда работников учреждений культуры Ибресинского района Чувашской Республики </w:t>
      </w:r>
      <w:r w:rsidRPr="00514314">
        <w:rPr>
          <w:rFonts w:ascii="TimesET" w:eastAsia="Times New Roman" w:hAnsi="TimesET" w:cs="Times New Roman"/>
          <w:b/>
          <w:lang w:eastAsia="en-US"/>
        </w:rPr>
        <w:t>на 2019-2024 гг.</w:t>
      </w:r>
    </w:p>
    <w:p w:rsidR="00514314" w:rsidRPr="00514314" w:rsidRDefault="00514314" w:rsidP="00514314">
      <w:pPr>
        <w:spacing w:after="0" w:line="240" w:lineRule="auto"/>
        <w:jc w:val="center"/>
        <w:rPr>
          <w:rFonts w:ascii="TimesET" w:eastAsia="Times New Roman" w:hAnsi="TimesET" w:cs="Times New Roman"/>
          <w:b/>
          <w:sz w:val="24"/>
          <w:szCs w:val="24"/>
          <w:lang w:eastAsia="en-US"/>
        </w:rPr>
      </w:pPr>
    </w:p>
    <w:tbl>
      <w:tblPr>
        <w:tblW w:w="156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8"/>
        <w:gridCol w:w="1478"/>
        <w:gridCol w:w="1478"/>
        <w:gridCol w:w="1479"/>
        <w:gridCol w:w="1479"/>
        <w:gridCol w:w="1479"/>
        <w:gridCol w:w="1479"/>
        <w:gridCol w:w="1479"/>
        <w:gridCol w:w="1479"/>
      </w:tblGrid>
      <w:tr w:rsidR="00514314" w:rsidRPr="00514314" w:rsidTr="00127421">
        <w:tc>
          <w:tcPr>
            <w:tcW w:w="710" w:type="dxa"/>
            <w:vMerge w:val="restart"/>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 п/п</w:t>
            </w:r>
          </w:p>
        </w:tc>
        <w:tc>
          <w:tcPr>
            <w:tcW w:w="3118" w:type="dxa"/>
            <w:vMerge w:val="restart"/>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Наименование показателя</w:t>
            </w:r>
          </w:p>
        </w:tc>
        <w:tc>
          <w:tcPr>
            <w:tcW w:w="2956" w:type="dxa"/>
            <w:gridSpan w:val="2"/>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Базовое значение</w:t>
            </w:r>
          </w:p>
        </w:tc>
        <w:tc>
          <w:tcPr>
            <w:tcW w:w="8874" w:type="dxa"/>
            <w:gridSpan w:val="6"/>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Период реализации проекта</w:t>
            </w:r>
          </w:p>
        </w:tc>
      </w:tr>
      <w:tr w:rsidR="00514314" w:rsidRPr="00514314" w:rsidTr="00127421">
        <w:tc>
          <w:tcPr>
            <w:tcW w:w="710" w:type="dxa"/>
            <w:vMerge/>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p>
        </w:tc>
        <w:tc>
          <w:tcPr>
            <w:tcW w:w="3118" w:type="dxa"/>
            <w:vMerge/>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значение</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дата</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2019</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2020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2021</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2022</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2023</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2024</w:t>
            </w:r>
          </w:p>
        </w:tc>
      </w:tr>
      <w:tr w:rsidR="00514314" w:rsidRPr="00514314" w:rsidTr="00127421">
        <w:tc>
          <w:tcPr>
            <w:tcW w:w="15658" w:type="dxa"/>
            <w:gridSpan w:val="10"/>
            <w:shd w:val="clear" w:color="auto" w:fill="auto"/>
          </w:tcPr>
          <w:p w:rsidR="00514314" w:rsidRPr="00514314" w:rsidRDefault="00514314" w:rsidP="00514314">
            <w:pPr>
              <w:spacing w:after="0" w:line="240" w:lineRule="auto"/>
              <w:jc w:val="center"/>
              <w:rPr>
                <w:rFonts w:ascii="TimesET" w:eastAsia="Times New Roman" w:hAnsi="TimesET" w:cs="Times New Roman"/>
                <w:b/>
                <w:color w:val="FF0000"/>
                <w:sz w:val="24"/>
                <w:szCs w:val="24"/>
                <w:lang w:eastAsia="en-US"/>
              </w:rPr>
            </w:pPr>
            <w:r w:rsidRPr="00514314">
              <w:rPr>
                <w:rFonts w:ascii="TimesET" w:eastAsia="Times New Roman" w:hAnsi="TimesET" w:cs="Times New Roman"/>
                <w:b/>
                <w:lang w:eastAsia="en-US"/>
              </w:rPr>
              <w:t>Библиотеки</w:t>
            </w:r>
          </w:p>
        </w:tc>
      </w:tr>
      <w:tr w:rsidR="00514314" w:rsidRPr="00514314" w:rsidTr="00127421">
        <w:tc>
          <w:tcPr>
            <w:tcW w:w="710"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w:t>
            </w:r>
          </w:p>
        </w:tc>
        <w:tc>
          <w:tcPr>
            <w:tcW w:w="3118" w:type="dxa"/>
            <w:shd w:val="clear" w:color="auto" w:fill="auto"/>
          </w:tcPr>
          <w:p w:rsidR="00514314" w:rsidRPr="00514314" w:rsidRDefault="00514314" w:rsidP="00514314">
            <w:pPr>
              <w:spacing w:after="0" w:line="240" w:lineRule="auto"/>
              <w:rPr>
                <w:rFonts w:ascii="TimesET" w:eastAsia="Times New Roman" w:hAnsi="TimesET" w:cs="Times New Roman"/>
                <w:sz w:val="24"/>
                <w:szCs w:val="24"/>
                <w:lang w:eastAsia="en-US"/>
              </w:rPr>
            </w:pPr>
            <w:r w:rsidRPr="00514314">
              <w:rPr>
                <w:rFonts w:ascii="TimesET" w:eastAsia="Times New Roman" w:hAnsi="TimesET" w:cs="Times New Roman"/>
                <w:lang w:eastAsia="en-US"/>
              </w:rPr>
              <w:t>Увеличение количества культурно-просветительских мероприятий, единиц</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1510</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2017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1525</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1540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1570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1601</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1631</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1661</w:t>
            </w:r>
          </w:p>
        </w:tc>
      </w:tr>
      <w:tr w:rsidR="00514314" w:rsidRPr="00514314" w:rsidTr="00127421">
        <w:tc>
          <w:tcPr>
            <w:tcW w:w="710"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w:t>
            </w:r>
          </w:p>
        </w:tc>
        <w:tc>
          <w:tcPr>
            <w:tcW w:w="3118" w:type="dxa"/>
            <w:shd w:val="clear" w:color="auto" w:fill="auto"/>
          </w:tcPr>
          <w:p w:rsidR="00514314" w:rsidRPr="00514314" w:rsidRDefault="00514314" w:rsidP="00514314">
            <w:pPr>
              <w:spacing w:after="0" w:line="240" w:lineRule="auto"/>
              <w:rPr>
                <w:rFonts w:ascii="TimesET" w:eastAsia="Times New Roman" w:hAnsi="TimesET" w:cs="Times New Roman"/>
                <w:sz w:val="24"/>
                <w:szCs w:val="24"/>
                <w:lang w:eastAsia="en-US"/>
              </w:rPr>
            </w:pPr>
            <w:r w:rsidRPr="00514314">
              <w:rPr>
                <w:rFonts w:ascii="TimesET" w:eastAsia="Times New Roman" w:hAnsi="TimesET" w:cs="Times New Roman"/>
                <w:lang w:eastAsia="en-US"/>
              </w:rPr>
              <w:t>Прирост посещений общедоступных (публичных) библиотек, а также культурно-массовых мероприятий, проводимых в библиотеках, %</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100</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2017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101,0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102,0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104,0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106,0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108,0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110,0</w:t>
            </w:r>
          </w:p>
        </w:tc>
      </w:tr>
      <w:tr w:rsidR="00514314" w:rsidRPr="00514314" w:rsidTr="00127421">
        <w:tc>
          <w:tcPr>
            <w:tcW w:w="710"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3.</w:t>
            </w:r>
          </w:p>
        </w:tc>
        <w:tc>
          <w:tcPr>
            <w:tcW w:w="3118" w:type="dxa"/>
            <w:shd w:val="clear" w:color="auto" w:fill="auto"/>
          </w:tcPr>
          <w:p w:rsidR="00514314" w:rsidRPr="00514314" w:rsidRDefault="00514314" w:rsidP="00514314">
            <w:pPr>
              <w:spacing w:after="0" w:line="240" w:lineRule="auto"/>
              <w:rPr>
                <w:rFonts w:ascii="TimesET" w:eastAsia="Times New Roman" w:hAnsi="TimesET" w:cs="Times New Roman"/>
                <w:sz w:val="24"/>
                <w:szCs w:val="24"/>
                <w:lang w:eastAsia="en-US"/>
              </w:rPr>
            </w:pPr>
            <w:r w:rsidRPr="00514314">
              <w:rPr>
                <w:rFonts w:ascii="TimesET" w:eastAsia="Times New Roman" w:hAnsi="TimesET" w:cs="Times New Roman"/>
                <w:lang w:eastAsia="en-US"/>
              </w:rPr>
              <w:t>Количество посещений общедоступных (публичных) библиотек, а также культурно-массовых мероприятий, проводимых в библиотеках, тыс. чел.*</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303,675</w:t>
            </w:r>
          </w:p>
          <w:p w:rsidR="00514314" w:rsidRPr="00514314" w:rsidRDefault="00514314" w:rsidP="00514314">
            <w:pPr>
              <w:spacing w:after="0" w:line="240" w:lineRule="auto"/>
              <w:jc w:val="center"/>
              <w:rPr>
                <w:rFonts w:ascii="TimesET" w:eastAsia="Times New Roman" w:hAnsi="TimesET" w:cs="Times New Roman"/>
                <w:sz w:val="24"/>
                <w:szCs w:val="24"/>
                <w:lang w:eastAsia="en-US"/>
              </w:rPr>
            </w:pPr>
          </w:p>
          <w:p w:rsidR="00514314" w:rsidRPr="00514314" w:rsidRDefault="00514314" w:rsidP="00514314">
            <w:pPr>
              <w:spacing w:after="0" w:line="240" w:lineRule="auto"/>
              <w:jc w:val="center"/>
              <w:rPr>
                <w:rFonts w:ascii="TimesET" w:eastAsia="Times New Roman" w:hAnsi="TimesET" w:cs="Times New Roman"/>
                <w:sz w:val="24"/>
                <w:szCs w:val="24"/>
                <w:lang w:eastAsia="en-US"/>
              </w:rPr>
            </w:pP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2017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307,0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sz w:val="24"/>
                <w:szCs w:val="24"/>
                <w:lang w:eastAsia="en-US"/>
              </w:rPr>
              <w:t>310,0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sz w:val="24"/>
                <w:szCs w:val="24"/>
                <w:lang w:eastAsia="en-US"/>
              </w:rPr>
              <w:t>316,0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sz w:val="24"/>
                <w:szCs w:val="24"/>
                <w:lang w:eastAsia="en-US"/>
              </w:rPr>
              <w:t>322,0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sz w:val="24"/>
                <w:szCs w:val="24"/>
                <w:lang w:eastAsia="en-US"/>
              </w:rPr>
              <w:t>328,0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sz w:val="24"/>
                <w:szCs w:val="24"/>
                <w:lang w:eastAsia="en-US"/>
              </w:rPr>
              <w:t>334,0</w:t>
            </w:r>
          </w:p>
        </w:tc>
      </w:tr>
      <w:tr w:rsidR="00514314" w:rsidRPr="00514314" w:rsidTr="00127421">
        <w:tc>
          <w:tcPr>
            <w:tcW w:w="710"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4.</w:t>
            </w:r>
          </w:p>
        </w:tc>
        <w:tc>
          <w:tcPr>
            <w:tcW w:w="3118" w:type="dxa"/>
            <w:shd w:val="clear" w:color="auto" w:fill="auto"/>
          </w:tcPr>
          <w:p w:rsidR="00514314" w:rsidRPr="00514314" w:rsidRDefault="00514314" w:rsidP="00514314">
            <w:pPr>
              <w:spacing w:after="0" w:line="240" w:lineRule="auto"/>
              <w:rPr>
                <w:rFonts w:ascii="TimesET" w:eastAsia="Times New Roman" w:hAnsi="TimesET" w:cs="Times New Roman"/>
                <w:sz w:val="24"/>
                <w:szCs w:val="24"/>
                <w:lang w:eastAsia="en-US"/>
              </w:rPr>
            </w:pPr>
            <w:r w:rsidRPr="00514314">
              <w:rPr>
                <w:rFonts w:ascii="Times New Roman" w:eastAsia="Times New Roman" w:hAnsi="Times New Roman" w:cs="Times New Roman"/>
                <w:color w:val="2D2D2D"/>
                <w:sz w:val="21"/>
                <w:szCs w:val="21"/>
              </w:rPr>
              <w:t>Ибресинский район</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610</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2017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635</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655</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775</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800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825</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850</w:t>
            </w:r>
          </w:p>
        </w:tc>
      </w:tr>
      <w:tr w:rsidR="00514314" w:rsidRPr="00514314" w:rsidTr="00127421">
        <w:tc>
          <w:tcPr>
            <w:tcW w:w="710"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5.</w:t>
            </w:r>
          </w:p>
        </w:tc>
        <w:tc>
          <w:tcPr>
            <w:tcW w:w="3118" w:type="dxa"/>
            <w:shd w:val="clear" w:color="auto" w:fill="auto"/>
          </w:tcPr>
          <w:p w:rsidR="00514314" w:rsidRPr="00514314" w:rsidRDefault="00514314" w:rsidP="00514314">
            <w:pPr>
              <w:spacing w:after="0" w:line="240" w:lineRule="auto"/>
              <w:rPr>
                <w:rFonts w:ascii="TimesET" w:eastAsia="Times New Roman" w:hAnsi="TimesET" w:cs="Times New Roman"/>
                <w:sz w:val="24"/>
                <w:szCs w:val="24"/>
                <w:lang w:eastAsia="en-US"/>
              </w:rPr>
            </w:pPr>
            <w:r w:rsidRPr="00514314">
              <w:rPr>
                <w:rFonts w:ascii="TimesET" w:eastAsia="Times New Roman" w:hAnsi="TimesET" w:cs="Times New Roman"/>
                <w:lang w:eastAsia="en-US"/>
              </w:rPr>
              <w:t>Повышение уровня удовлетворенности населения качеством предоставления услуг в сфере культуры, %</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90</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2017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90,5</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91</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91,5</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92</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92,5</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93</w:t>
            </w:r>
          </w:p>
        </w:tc>
      </w:tr>
      <w:tr w:rsidR="00514314" w:rsidRPr="00514314" w:rsidTr="00127421">
        <w:tc>
          <w:tcPr>
            <w:tcW w:w="710"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6.</w:t>
            </w:r>
          </w:p>
        </w:tc>
        <w:tc>
          <w:tcPr>
            <w:tcW w:w="3118" w:type="dxa"/>
            <w:shd w:val="clear" w:color="auto" w:fill="auto"/>
          </w:tcPr>
          <w:p w:rsidR="00514314" w:rsidRPr="00514314" w:rsidRDefault="00514314" w:rsidP="00514314">
            <w:pPr>
              <w:spacing w:after="0" w:line="240" w:lineRule="auto"/>
              <w:rPr>
                <w:rFonts w:ascii="TimesET" w:eastAsia="Times New Roman" w:hAnsi="TimesET" w:cs="Times New Roman"/>
                <w:sz w:val="24"/>
                <w:szCs w:val="24"/>
                <w:lang w:eastAsia="en-US"/>
              </w:rPr>
            </w:pPr>
            <w:r w:rsidRPr="00514314">
              <w:rPr>
                <w:rFonts w:ascii="TimesET" w:eastAsia="Times New Roman" w:hAnsi="TimesET" w:cs="Times New Roman"/>
                <w:lang w:eastAsia="en-US"/>
              </w:rPr>
              <w:t>Увеличение количества разработанных проектов (грантов, конкурсов  и т.д.), единиц</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2017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3</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4</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5</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6</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8</w:t>
            </w:r>
          </w:p>
        </w:tc>
      </w:tr>
      <w:tr w:rsidR="00514314" w:rsidRPr="00514314" w:rsidTr="00127421">
        <w:tc>
          <w:tcPr>
            <w:tcW w:w="710"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7.</w:t>
            </w:r>
          </w:p>
        </w:tc>
        <w:tc>
          <w:tcPr>
            <w:tcW w:w="3118" w:type="dxa"/>
            <w:shd w:val="clear" w:color="auto" w:fill="auto"/>
          </w:tcPr>
          <w:p w:rsidR="00514314" w:rsidRPr="00514314" w:rsidRDefault="00514314" w:rsidP="00514314">
            <w:pPr>
              <w:spacing w:after="0" w:line="240" w:lineRule="auto"/>
              <w:rPr>
                <w:rFonts w:ascii="TimesET" w:eastAsia="Times New Roman" w:hAnsi="TimesET" w:cs="Times New Roman"/>
                <w:sz w:val="24"/>
                <w:szCs w:val="24"/>
                <w:lang w:eastAsia="en-US"/>
              </w:rPr>
            </w:pPr>
            <w:r w:rsidRPr="00514314">
              <w:rPr>
                <w:rFonts w:ascii="TimesET" w:eastAsia="Times New Roman" w:hAnsi="TimesET" w:cs="Times New Roman"/>
                <w:lang w:eastAsia="en-US"/>
              </w:rPr>
              <w:t xml:space="preserve">Увеличение количества поддержанных проектов, </w:t>
            </w:r>
            <w:r w:rsidRPr="00514314">
              <w:rPr>
                <w:rFonts w:ascii="TimesET" w:eastAsia="Times New Roman" w:hAnsi="TimesET" w:cs="Times New Roman"/>
                <w:lang w:eastAsia="en-US"/>
              </w:rPr>
              <w:lastRenderedPageBreak/>
              <w:t>единиц</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lastRenderedPageBreak/>
              <w:t>1</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2017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3</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3</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4</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4</w:t>
            </w:r>
          </w:p>
        </w:tc>
      </w:tr>
      <w:tr w:rsidR="00514314" w:rsidRPr="00514314" w:rsidTr="00127421">
        <w:tc>
          <w:tcPr>
            <w:tcW w:w="710"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lastRenderedPageBreak/>
              <w:t>8.</w:t>
            </w:r>
          </w:p>
        </w:tc>
        <w:tc>
          <w:tcPr>
            <w:tcW w:w="3118" w:type="dxa"/>
            <w:shd w:val="clear" w:color="auto" w:fill="auto"/>
          </w:tcPr>
          <w:p w:rsidR="00514314" w:rsidRPr="00514314" w:rsidRDefault="00514314" w:rsidP="00514314">
            <w:pPr>
              <w:spacing w:after="0" w:line="240" w:lineRule="auto"/>
              <w:rPr>
                <w:rFonts w:ascii="TimesET" w:eastAsia="Times New Roman" w:hAnsi="TimesET" w:cs="Times New Roman"/>
                <w:sz w:val="24"/>
                <w:szCs w:val="24"/>
                <w:lang w:eastAsia="en-US"/>
              </w:rPr>
            </w:pPr>
            <w:r w:rsidRPr="00514314">
              <w:rPr>
                <w:rFonts w:ascii="TimesET" w:eastAsia="Times New Roman" w:hAnsi="TimesET" w:cs="Times New Roman"/>
                <w:lang w:eastAsia="en-US"/>
              </w:rPr>
              <w:t>Увеличение дохода от уставных и иных видов деятельности, тыс. руб.</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170,2</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2017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185,0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190,0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195,0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200,0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205.0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210,0</w:t>
            </w:r>
          </w:p>
        </w:tc>
      </w:tr>
      <w:tr w:rsidR="00514314" w:rsidRPr="00514314" w:rsidTr="00127421">
        <w:tc>
          <w:tcPr>
            <w:tcW w:w="15658" w:type="dxa"/>
            <w:gridSpan w:val="10"/>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b/>
                <w:lang w:eastAsia="en-US"/>
              </w:rPr>
              <w:t>Культурно-досуговые учреждения (далее – КДУ</w:t>
            </w:r>
            <w:r w:rsidRPr="00514314">
              <w:rPr>
                <w:rFonts w:ascii="TimesET" w:eastAsia="Times New Roman" w:hAnsi="TimesET" w:cs="Times New Roman"/>
                <w:lang w:eastAsia="en-US"/>
              </w:rPr>
              <w:t>)</w:t>
            </w:r>
          </w:p>
        </w:tc>
      </w:tr>
      <w:tr w:rsidR="00514314" w:rsidRPr="00514314" w:rsidTr="00127421">
        <w:tc>
          <w:tcPr>
            <w:tcW w:w="710"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9.</w:t>
            </w:r>
          </w:p>
        </w:tc>
        <w:tc>
          <w:tcPr>
            <w:tcW w:w="3118" w:type="dxa"/>
            <w:shd w:val="clear" w:color="auto" w:fill="auto"/>
          </w:tcPr>
          <w:p w:rsidR="00514314" w:rsidRPr="00514314" w:rsidRDefault="00514314" w:rsidP="00514314">
            <w:pPr>
              <w:spacing w:after="0" w:line="240" w:lineRule="auto"/>
              <w:rPr>
                <w:rFonts w:ascii="TimesET" w:eastAsia="Times New Roman" w:hAnsi="TimesET" w:cs="Times New Roman"/>
                <w:sz w:val="24"/>
                <w:szCs w:val="24"/>
                <w:lang w:eastAsia="en-US"/>
              </w:rPr>
            </w:pPr>
            <w:r w:rsidRPr="00514314">
              <w:rPr>
                <w:rFonts w:ascii="TimesET" w:eastAsia="Times New Roman" w:hAnsi="TimesET" w:cs="Times New Roman"/>
                <w:lang w:eastAsia="en-US"/>
              </w:rPr>
              <w:t>Увеличение количества клубных формирований, единиц</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209</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2017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209</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210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211</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212</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213</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214</w:t>
            </w:r>
          </w:p>
        </w:tc>
      </w:tr>
      <w:tr w:rsidR="00514314" w:rsidRPr="00514314" w:rsidTr="00127421">
        <w:tc>
          <w:tcPr>
            <w:tcW w:w="710"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10.</w:t>
            </w:r>
          </w:p>
        </w:tc>
        <w:tc>
          <w:tcPr>
            <w:tcW w:w="3118" w:type="dxa"/>
            <w:shd w:val="clear" w:color="auto" w:fill="auto"/>
          </w:tcPr>
          <w:p w:rsidR="00514314" w:rsidRPr="00514314" w:rsidRDefault="00514314" w:rsidP="00514314">
            <w:pPr>
              <w:spacing w:after="0" w:line="240" w:lineRule="auto"/>
              <w:rPr>
                <w:rFonts w:ascii="TimesET" w:eastAsia="Times New Roman" w:hAnsi="TimesET" w:cs="Times New Roman"/>
                <w:sz w:val="24"/>
                <w:szCs w:val="24"/>
                <w:lang w:eastAsia="en-US"/>
              </w:rPr>
            </w:pPr>
            <w:r w:rsidRPr="00514314">
              <w:rPr>
                <w:rFonts w:ascii="TimesET" w:eastAsia="Times New Roman" w:hAnsi="TimesET" w:cs="Times New Roman"/>
                <w:lang w:eastAsia="en-US"/>
              </w:rPr>
              <w:t>Прирост участников клубных формирований, %</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100</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2017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101,0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102,0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103,0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104,0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105,0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106,0</w:t>
            </w:r>
          </w:p>
        </w:tc>
      </w:tr>
      <w:tr w:rsidR="00514314" w:rsidRPr="00514314" w:rsidTr="00127421">
        <w:tc>
          <w:tcPr>
            <w:tcW w:w="710"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11.</w:t>
            </w:r>
          </w:p>
        </w:tc>
        <w:tc>
          <w:tcPr>
            <w:tcW w:w="3118" w:type="dxa"/>
            <w:shd w:val="clear" w:color="auto" w:fill="auto"/>
          </w:tcPr>
          <w:p w:rsidR="00514314" w:rsidRPr="00514314" w:rsidRDefault="00514314" w:rsidP="00514314">
            <w:pPr>
              <w:spacing w:after="0" w:line="240" w:lineRule="auto"/>
              <w:rPr>
                <w:rFonts w:ascii="TimesET" w:eastAsia="Times New Roman" w:hAnsi="TimesET" w:cs="Times New Roman"/>
                <w:sz w:val="24"/>
                <w:szCs w:val="24"/>
                <w:lang w:eastAsia="en-US"/>
              </w:rPr>
            </w:pPr>
            <w:r w:rsidRPr="00514314">
              <w:rPr>
                <w:rFonts w:ascii="TimesET" w:eastAsia="Times New Roman" w:hAnsi="TimesET" w:cs="Times New Roman"/>
                <w:lang w:eastAsia="en-US"/>
              </w:rPr>
              <w:t>Количество участников клубных формирований, тыс. чел.**</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3,84</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2017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3,88</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sz w:val="24"/>
                <w:szCs w:val="24"/>
                <w:lang w:eastAsia="en-US"/>
              </w:rPr>
              <w:t>3,92</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sz w:val="24"/>
                <w:szCs w:val="24"/>
                <w:lang w:eastAsia="en-US"/>
              </w:rPr>
              <w:t>3,96</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sz w:val="24"/>
                <w:szCs w:val="24"/>
                <w:lang w:eastAsia="en-US"/>
              </w:rPr>
              <w:t>4,0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4,032</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sz w:val="24"/>
                <w:szCs w:val="24"/>
                <w:lang w:eastAsia="en-US"/>
              </w:rPr>
              <w:t>4,07</w:t>
            </w:r>
          </w:p>
        </w:tc>
      </w:tr>
      <w:tr w:rsidR="00514314" w:rsidRPr="00514314" w:rsidTr="00127421">
        <w:tc>
          <w:tcPr>
            <w:tcW w:w="710"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12.</w:t>
            </w:r>
          </w:p>
        </w:tc>
        <w:tc>
          <w:tcPr>
            <w:tcW w:w="3118" w:type="dxa"/>
            <w:shd w:val="clear" w:color="auto" w:fill="auto"/>
          </w:tcPr>
          <w:p w:rsidR="00514314" w:rsidRPr="00514314" w:rsidRDefault="00514314" w:rsidP="00514314">
            <w:pPr>
              <w:spacing w:after="0" w:line="240" w:lineRule="auto"/>
              <w:rPr>
                <w:rFonts w:ascii="TimesET" w:eastAsia="Times New Roman" w:hAnsi="TimesET" w:cs="Times New Roman"/>
                <w:sz w:val="24"/>
                <w:szCs w:val="24"/>
                <w:lang w:eastAsia="en-US"/>
              </w:rPr>
            </w:pPr>
            <w:r w:rsidRPr="00514314">
              <w:rPr>
                <w:rFonts w:ascii="TimesET" w:eastAsia="Times New Roman" w:hAnsi="TimesET" w:cs="Times New Roman"/>
                <w:lang w:eastAsia="en-US"/>
              </w:rPr>
              <w:t>Увеличение количества культурно-массовых мероприятий, единиц</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6457</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2017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highlight w:val="yellow"/>
                <w:lang w:eastAsia="en-US"/>
              </w:rPr>
            </w:pPr>
            <w:r w:rsidRPr="00514314">
              <w:rPr>
                <w:rFonts w:ascii="TimesET" w:eastAsia="Times New Roman" w:hAnsi="TimesET" w:cs="Times New Roman"/>
                <w:lang w:eastAsia="en-US"/>
              </w:rPr>
              <w:t>6462</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highlight w:val="yellow"/>
                <w:lang w:eastAsia="en-US"/>
              </w:rPr>
            </w:pPr>
            <w:r w:rsidRPr="00514314">
              <w:rPr>
                <w:rFonts w:ascii="TimesET" w:eastAsia="Times New Roman" w:hAnsi="TimesET" w:cs="Times New Roman"/>
                <w:lang w:eastAsia="en-US"/>
              </w:rPr>
              <w:t>6467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6472</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6477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6482</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6489</w:t>
            </w:r>
          </w:p>
        </w:tc>
      </w:tr>
      <w:tr w:rsidR="00514314" w:rsidRPr="00514314" w:rsidTr="00127421">
        <w:trPr>
          <w:trHeight w:val="1032"/>
        </w:trPr>
        <w:tc>
          <w:tcPr>
            <w:tcW w:w="710"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13.</w:t>
            </w:r>
          </w:p>
        </w:tc>
        <w:tc>
          <w:tcPr>
            <w:tcW w:w="3118" w:type="dxa"/>
            <w:shd w:val="clear" w:color="auto" w:fill="auto"/>
          </w:tcPr>
          <w:p w:rsidR="00514314" w:rsidRPr="00514314" w:rsidRDefault="00514314" w:rsidP="00514314">
            <w:pPr>
              <w:spacing w:after="0" w:line="240" w:lineRule="auto"/>
              <w:rPr>
                <w:rFonts w:ascii="TimesET" w:eastAsia="Times New Roman" w:hAnsi="TimesET" w:cs="Times New Roman"/>
                <w:sz w:val="24"/>
                <w:szCs w:val="24"/>
                <w:lang w:eastAsia="en-US"/>
              </w:rPr>
            </w:pPr>
            <w:r w:rsidRPr="00514314">
              <w:rPr>
                <w:rFonts w:ascii="TimesET" w:eastAsia="Times New Roman" w:hAnsi="TimesET" w:cs="Times New Roman"/>
                <w:lang w:eastAsia="en-US"/>
              </w:rPr>
              <w:t>Прирост посещений платных культурно-массовых мероприятий клубов и домов культуры, %</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100</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2017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101,0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102,0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103,0</w:t>
            </w:r>
          </w:p>
        </w:tc>
        <w:tc>
          <w:tcPr>
            <w:tcW w:w="1479" w:type="dxa"/>
            <w:shd w:val="clear" w:color="auto" w:fill="auto"/>
          </w:tcPr>
          <w:p w:rsidR="00514314" w:rsidRPr="00514314" w:rsidRDefault="00514314" w:rsidP="00514314">
            <w:pPr>
              <w:spacing w:after="0" w:line="240" w:lineRule="auto"/>
              <w:rPr>
                <w:rFonts w:ascii="TimesET" w:eastAsia="Times New Roman" w:hAnsi="TimesET" w:cs="Times New Roman"/>
                <w:sz w:val="24"/>
                <w:szCs w:val="24"/>
                <w:lang w:eastAsia="en-US"/>
              </w:rPr>
            </w:pPr>
            <w:r w:rsidRPr="00514314">
              <w:rPr>
                <w:rFonts w:ascii="TimesET" w:eastAsia="Times New Roman" w:hAnsi="TimesET" w:cs="Times New Roman"/>
                <w:sz w:val="24"/>
                <w:szCs w:val="24"/>
                <w:lang w:eastAsia="en-US"/>
              </w:rPr>
              <w:t>104,0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105,0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106,0</w:t>
            </w:r>
          </w:p>
        </w:tc>
      </w:tr>
      <w:tr w:rsidR="00514314" w:rsidRPr="00514314" w:rsidTr="00127421">
        <w:tc>
          <w:tcPr>
            <w:tcW w:w="710"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14.</w:t>
            </w:r>
          </w:p>
        </w:tc>
        <w:tc>
          <w:tcPr>
            <w:tcW w:w="3118" w:type="dxa"/>
            <w:shd w:val="clear" w:color="auto" w:fill="auto"/>
          </w:tcPr>
          <w:p w:rsidR="00514314" w:rsidRPr="00514314" w:rsidRDefault="00514314" w:rsidP="00514314">
            <w:pPr>
              <w:spacing w:after="0" w:line="240" w:lineRule="auto"/>
              <w:rPr>
                <w:rFonts w:ascii="TimesET" w:eastAsia="Times New Roman" w:hAnsi="TimesET" w:cs="Times New Roman"/>
                <w:sz w:val="24"/>
                <w:szCs w:val="24"/>
                <w:lang w:eastAsia="en-US"/>
              </w:rPr>
            </w:pPr>
            <w:r w:rsidRPr="00514314">
              <w:rPr>
                <w:rFonts w:ascii="TimesET" w:eastAsia="Times New Roman" w:hAnsi="TimesET" w:cs="Times New Roman"/>
                <w:lang w:eastAsia="en-US"/>
              </w:rPr>
              <w:t>Количество посещений платных культурно-массовых мероприятий клубов и домов культуры, тыс. чел.***</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39,39</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2017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39,78</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40,17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40,57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40,97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41,36</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41,75</w:t>
            </w:r>
          </w:p>
        </w:tc>
      </w:tr>
      <w:tr w:rsidR="00514314" w:rsidRPr="00514314" w:rsidTr="00127421">
        <w:tc>
          <w:tcPr>
            <w:tcW w:w="710"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15.</w:t>
            </w:r>
          </w:p>
        </w:tc>
        <w:tc>
          <w:tcPr>
            <w:tcW w:w="3118" w:type="dxa"/>
            <w:shd w:val="clear" w:color="auto" w:fill="auto"/>
          </w:tcPr>
          <w:p w:rsidR="00514314" w:rsidRPr="00514314" w:rsidRDefault="00514314" w:rsidP="00514314">
            <w:pPr>
              <w:spacing w:after="0" w:line="240" w:lineRule="auto"/>
              <w:rPr>
                <w:rFonts w:ascii="TimesET" w:eastAsia="Times New Roman" w:hAnsi="TimesET" w:cs="Times New Roman"/>
                <w:sz w:val="24"/>
                <w:szCs w:val="24"/>
                <w:lang w:eastAsia="en-US"/>
              </w:rPr>
            </w:pPr>
            <w:r w:rsidRPr="00514314">
              <w:rPr>
                <w:rFonts w:ascii="TimesET" w:eastAsia="Times New Roman" w:hAnsi="TimesET" w:cs="Times New Roman"/>
                <w:lang w:eastAsia="en-US"/>
              </w:rPr>
              <w:t>Увеличение доли мероприятий с привлечением инвалидов и лиц с ограниченными возможностями здоровья, %</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2,2</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2017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2,6</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2,8</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3,0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3,2</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3,4</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3,6</w:t>
            </w:r>
          </w:p>
        </w:tc>
      </w:tr>
      <w:tr w:rsidR="00514314" w:rsidRPr="00514314" w:rsidTr="00127421">
        <w:tc>
          <w:tcPr>
            <w:tcW w:w="710"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16.</w:t>
            </w:r>
          </w:p>
        </w:tc>
        <w:tc>
          <w:tcPr>
            <w:tcW w:w="3118" w:type="dxa"/>
            <w:shd w:val="clear" w:color="auto" w:fill="auto"/>
          </w:tcPr>
          <w:p w:rsidR="00514314" w:rsidRPr="00514314" w:rsidRDefault="00514314" w:rsidP="00514314">
            <w:pPr>
              <w:spacing w:after="0" w:line="240" w:lineRule="auto"/>
              <w:rPr>
                <w:rFonts w:ascii="TimesET" w:eastAsia="Times New Roman" w:hAnsi="TimesET" w:cs="Times New Roman"/>
                <w:sz w:val="24"/>
                <w:szCs w:val="24"/>
                <w:lang w:eastAsia="en-US"/>
              </w:rPr>
            </w:pPr>
            <w:r w:rsidRPr="00514314">
              <w:rPr>
                <w:rFonts w:ascii="TimesET" w:eastAsia="Times New Roman" w:hAnsi="TimesET" w:cs="Times New Roman"/>
                <w:lang w:eastAsia="en-US"/>
              </w:rPr>
              <w:t>Увеличение количества дополнительных услуг КДУ, единиц</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2017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3</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4</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5</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6</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7</w:t>
            </w:r>
          </w:p>
        </w:tc>
      </w:tr>
      <w:tr w:rsidR="00514314" w:rsidRPr="00514314" w:rsidTr="00127421">
        <w:tc>
          <w:tcPr>
            <w:tcW w:w="710"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17.</w:t>
            </w:r>
          </w:p>
        </w:tc>
        <w:tc>
          <w:tcPr>
            <w:tcW w:w="3118" w:type="dxa"/>
            <w:shd w:val="clear" w:color="auto" w:fill="auto"/>
          </w:tcPr>
          <w:p w:rsidR="00514314" w:rsidRPr="00514314" w:rsidRDefault="00514314" w:rsidP="00514314">
            <w:pPr>
              <w:spacing w:after="0" w:line="240" w:lineRule="auto"/>
              <w:rPr>
                <w:rFonts w:ascii="TimesET" w:eastAsia="Times New Roman" w:hAnsi="TimesET" w:cs="Times New Roman"/>
                <w:sz w:val="24"/>
                <w:szCs w:val="24"/>
                <w:lang w:eastAsia="en-US"/>
              </w:rPr>
            </w:pPr>
            <w:r w:rsidRPr="00514314">
              <w:rPr>
                <w:rFonts w:ascii="TimesET" w:eastAsia="Times New Roman" w:hAnsi="TimesET" w:cs="Times New Roman"/>
                <w:lang w:eastAsia="en-US"/>
              </w:rPr>
              <w:t>Увеличение количества разработанных проектов (грантов, конкурсов, фестивалей и т.д.), единиц</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3</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2017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4</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5</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6</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8</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9</w:t>
            </w:r>
          </w:p>
        </w:tc>
      </w:tr>
      <w:tr w:rsidR="00514314" w:rsidRPr="00514314" w:rsidTr="00127421">
        <w:tc>
          <w:tcPr>
            <w:tcW w:w="710"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18.</w:t>
            </w:r>
          </w:p>
        </w:tc>
        <w:tc>
          <w:tcPr>
            <w:tcW w:w="3118" w:type="dxa"/>
            <w:shd w:val="clear" w:color="auto" w:fill="auto"/>
          </w:tcPr>
          <w:p w:rsidR="00514314" w:rsidRPr="00514314" w:rsidRDefault="00514314" w:rsidP="00514314">
            <w:pPr>
              <w:spacing w:after="0" w:line="240" w:lineRule="auto"/>
              <w:rPr>
                <w:rFonts w:ascii="TimesET" w:eastAsia="Times New Roman" w:hAnsi="TimesET" w:cs="Times New Roman"/>
                <w:sz w:val="24"/>
                <w:szCs w:val="24"/>
                <w:lang w:eastAsia="en-US"/>
              </w:rPr>
            </w:pPr>
            <w:r w:rsidRPr="00514314">
              <w:rPr>
                <w:rFonts w:ascii="TimesET" w:eastAsia="Times New Roman" w:hAnsi="TimesET" w:cs="Times New Roman"/>
                <w:lang w:eastAsia="en-US"/>
              </w:rPr>
              <w:t xml:space="preserve">Увеличение количества </w:t>
            </w:r>
            <w:r w:rsidRPr="00514314">
              <w:rPr>
                <w:rFonts w:ascii="TimesET" w:eastAsia="Times New Roman" w:hAnsi="TimesET" w:cs="Times New Roman"/>
                <w:lang w:eastAsia="en-US"/>
              </w:rPr>
              <w:lastRenderedPageBreak/>
              <w:t>поддержанных проектов, единиц</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lastRenderedPageBreak/>
              <w:t>1</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2017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3</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3</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4</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4</w:t>
            </w:r>
          </w:p>
        </w:tc>
      </w:tr>
      <w:tr w:rsidR="00514314" w:rsidRPr="00514314" w:rsidTr="00127421">
        <w:tc>
          <w:tcPr>
            <w:tcW w:w="710"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lastRenderedPageBreak/>
              <w:t>19.</w:t>
            </w:r>
          </w:p>
        </w:tc>
        <w:tc>
          <w:tcPr>
            <w:tcW w:w="3118" w:type="dxa"/>
            <w:shd w:val="clear" w:color="auto" w:fill="auto"/>
          </w:tcPr>
          <w:p w:rsidR="00514314" w:rsidRPr="00514314" w:rsidRDefault="00514314" w:rsidP="00514314">
            <w:pPr>
              <w:spacing w:after="0" w:line="240" w:lineRule="auto"/>
              <w:rPr>
                <w:rFonts w:ascii="TimesET" w:eastAsia="Times New Roman" w:hAnsi="TimesET" w:cs="Times New Roman"/>
                <w:sz w:val="24"/>
                <w:szCs w:val="24"/>
                <w:lang w:eastAsia="en-US"/>
              </w:rPr>
            </w:pPr>
            <w:r w:rsidRPr="00514314">
              <w:rPr>
                <w:rFonts w:ascii="TimesET" w:eastAsia="Times New Roman" w:hAnsi="TimesET" w:cs="Times New Roman"/>
                <w:lang w:eastAsia="en-US"/>
              </w:rPr>
              <w:t>Повышение уровня удовлетворенности населения качеством предоставления услуг в сфере культуры, %</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88</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2017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89</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90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90,5</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91</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92,0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93</w:t>
            </w:r>
          </w:p>
        </w:tc>
      </w:tr>
      <w:tr w:rsidR="00514314" w:rsidRPr="00514314" w:rsidTr="00127421">
        <w:tc>
          <w:tcPr>
            <w:tcW w:w="710"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w:t>
            </w:r>
          </w:p>
        </w:tc>
        <w:tc>
          <w:tcPr>
            <w:tcW w:w="3118" w:type="dxa"/>
            <w:shd w:val="clear" w:color="auto" w:fill="auto"/>
          </w:tcPr>
          <w:p w:rsidR="00514314" w:rsidRPr="00514314" w:rsidRDefault="00514314" w:rsidP="00514314">
            <w:pPr>
              <w:spacing w:after="0" w:line="240" w:lineRule="auto"/>
              <w:rPr>
                <w:rFonts w:ascii="TimesET" w:eastAsia="Times New Roman" w:hAnsi="TimesET" w:cs="Times New Roman"/>
                <w:sz w:val="24"/>
                <w:szCs w:val="24"/>
                <w:lang w:eastAsia="en-US"/>
              </w:rPr>
            </w:pPr>
            <w:r w:rsidRPr="00514314">
              <w:rPr>
                <w:rFonts w:ascii="TimesET" w:eastAsia="Times New Roman" w:hAnsi="TimesET" w:cs="Times New Roman"/>
                <w:lang w:eastAsia="en-US"/>
              </w:rPr>
              <w:t>Увеличение дохода от уставных и иных видов деятельности, тыс. руб.</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766,0</w:t>
            </w:r>
          </w:p>
        </w:tc>
        <w:tc>
          <w:tcPr>
            <w:tcW w:w="1478"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2017</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997,2</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1 150,0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1 500,0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1 700,0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2 000,0</w:t>
            </w:r>
          </w:p>
        </w:tc>
        <w:tc>
          <w:tcPr>
            <w:tcW w:w="1479" w:type="dxa"/>
            <w:shd w:val="clear" w:color="auto" w:fill="auto"/>
          </w:tcPr>
          <w:p w:rsidR="00514314" w:rsidRPr="00514314" w:rsidRDefault="00514314" w:rsidP="00514314">
            <w:pPr>
              <w:spacing w:after="0" w:line="240" w:lineRule="auto"/>
              <w:jc w:val="center"/>
              <w:rPr>
                <w:rFonts w:ascii="TimesET" w:eastAsia="Times New Roman" w:hAnsi="TimesET" w:cs="Times New Roman"/>
                <w:sz w:val="24"/>
                <w:szCs w:val="24"/>
                <w:lang w:eastAsia="en-US"/>
              </w:rPr>
            </w:pPr>
            <w:r w:rsidRPr="00514314">
              <w:rPr>
                <w:rFonts w:ascii="TimesET" w:eastAsia="Times New Roman" w:hAnsi="TimesET" w:cs="Times New Roman"/>
                <w:lang w:eastAsia="en-US"/>
              </w:rPr>
              <w:t>2 500,0</w:t>
            </w:r>
          </w:p>
        </w:tc>
      </w:tr>
      <w:tr w:rsidR="00514314" w:rsidRPr="00514314" w:rsidTr="00127421">
        <w:tc>
          <w:tcPr>
            <w:tcW w:w="15658" w:type="dxa"/>
            <w:gridSpan w:val="10"/>
            <w:shd w:val="clear" w:color="auto" w:fill="auto"/>
          </w:tcPr>
          <w:p w:rsidR="00514314" w:rsidRPr="00514314" w:rsidRDefault="00514314" w:rsidP="00514314">
            <w:pPr>
              <w:spacing w:after="0" w:line="240" w:lineRule="auto"/>
              <w:jc w:val="center"/>
              <w:rPr>
                <w:rFonts w:ascii="TimesET" w:eastAsia="Times New Roman" w:hAnsi="TimesET" w:cs="Times New Roman"/>
                <w:b/>
                <w:lang w:eastAsia="en-US"/>
              </w:rPr>
            </w:pPr>
            <w:r w:rsidRPr="00514314">
              <w:rPr>
                <w:rFonts w:ascii="TimesET" w:eastAsia="Times New Roman" w:hAnsi="TimesET" w:cs="Times New Roman"/>
                <w:b/>
                <w:lang w:eastAsia="en-US"/>
              </w:rPr>
              <w:t>МУЗЕЙ</w:t>
            </w:r>
          </w:p>
        </w:tc>
      </w:tr>
      <w:tr w:rsidR="00514314" w:rsidRPr="00514314" w:rsidTr="00127421">
        <w:tc>
          <w:tcPr>
            <w:tcW w:w="710"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rPr>
                <w:rFonts w:ascii="TimesET" w:eastAsia="Times New Roman" w:hAnsi="TimesET" w:cs="Times New Roman"/>
                <w:lang w:eastAsia="en-US"/>
              </w:rPr>
            </w:pPr>
            <w:r w:rsidRPr="00514314">
              <w:rPr>
                <w:rFonts w:ascii="TimesET" w:eastAsia="Times New Roman" w:hAnsi="TimesET" w:cs="Times New Roman"/>
                <w:lang w:eastAsia="en-US"/>
              </w:rPr>
              <w:t>Количество посещений музеев, тыс</w:t>
            </w:r>
            <w:proofErr w:type="gramStart"/>
            <w:r w:rsidRPr="00514314">
              <w:rPr>
                <w:rFonts w:ascii="TimesET" w:eastAsia="Times New Roman" w:hAnsi="TimesET" w:cs="Times New Roman"/>
                <w:lang w:eastAsia="en-US"/>
              </w:rPr>
              <w:t>.ч</w:t>
            </w:r>
            <w:proofErr w:type="gramEnd"/>
            <w:r w:rsidRPr="00514314">
              <w:rPr>
                <w:rFonts w:ascii="TimesET" w:eastAsia="Times New Roman" w:hAnsi="TimesET" w:cs="Times New Roman"/>
                <w:lang w:eastAsia="en-US"/>
              </w:rPr>
              <w:t>ел.</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11,17</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2017</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11,28</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11,39</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11,51</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11,62</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11,73</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11,84</w:t>
            </w:r>
          </w:p>
        </w:tc>
      </w:tr>
      <w:tr w:rsidR="00514314" w:rsidRPr="00514314" w:rsidTr="00127421">
        <w:tc>
          <w:tcPr>
            <w:tcW w:w="710"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22.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rPr>
                <w:rFonts w:ascii="TimesET" w:eastAsia="Times New Roman" w:hAnsi="TimesET" w:cs="Times New Roman"/>
                <w:lang w:eastAsia="en-US"/>
              </w:rPr>
            </w:pPr>
            <w:r w:rsidRPr="00514314">
              <w:rPr>
                <w:rFonts w:ascii="TimesET" w:eastAsia="Times New Roman" w:hAnsi="TimesET" w:cs="Times New Roman"/>
                <w:lang w:eastAsia="en-US"/>
              </w:rPr>
              <w:t>Прирост посещений музеев, %</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100</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2017</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101,0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102,0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103,0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104,0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105,0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106,0</w:t>
            </w:r>
          </w:p>
        </w:tc>
      </w:tr>
      <w:tr w:rsidR="00514314" w:rsidRPr="00514314" w:rsidTr="00127421">
        <w:tc>
          <w:tcPr>
            <w:tcW w:w="15658" w:type="dxa"/>
            <w:gridSpan w:val="10"/>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b/>
                <w:lang w:eastAsia="en-US"/>
              </w:rPr>
            </w:pPr>
            <w:r w:rsidRPr="00514314">
              <w:rPr>
                <w:rFonts w:ascii="TimesET" w:eastAsia="Times New Roman" w:hAnsi="TimesET" w:cs="Times New Roman"/>
                <w:b/>
                <w:lang w:eastAsia="en-US"/>
              </w:rPr>
              <w:t>ДШИ</w:t>
            </w:r>
          </w:p>
        </w:tc>
      </w:tr>
      <w:tr w:rsidR="00514314" w:rsidRPr="00514314" w:rsidTr="00127421">
        <w:tc>
          <w:tcPr>
            <w:tcW w:w="710"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rPr>
                <w:rFonts w:ascii="TimesET" w:eastAsia="Times New Roman" w:hAnsi="TimesET" w:cs="Times New Roman"/>
                <w:lang w:eastAsia="en-US"/>
              </w:rPr>
            </w:pPr>
            <w:r w:rsidRPr="00514314">
              <w:rPr>
                <w:rFonts w:ascii="TimesET" w:eastAsia="Times New Roman" w:hAnsi="TimesET" w:cs="Times New Roman"/>
                <w:lang w:eastAsia="en-US"/>
              </w:rPr>
              <w:t>Количество учащихся ДШИ, тыс. чел.</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0,507</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2017</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0,512</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0,517</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0,522</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0,527</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0,532</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0,537</w:t>
            </w:r>
          </w:p>
        </w:tc>
      </w:tr>
      <w:tr w:rsidR="00514314" w:rsidRPr="00514314" w:rsidTr="00127421">
        <w:tc>
          <w:tcPr>
            <w:tcW w:w="710"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rPr>
                <w:rFonts w:ascii="TimesET" w:eastAsia="Times New Roman" w:hAnsi="TimesET" w:cs="Times New Roman"/>
                <w:lang w:eastAsia="en-US"/>
              </w:rPr>
            </w:pPr>
            <w:r w:rsidRPr="00514314">
              <w:rPr>
                <w:rFonts w:ascii="TimesET" w:eastAsia="Times New Roman" w:hAnsi="TimesET" w:cs="Times New Roman"/>
                <w:lang w:eastAsia="en-US"/>
              </w:rPr>
              <w:t>Прирост учащихся ДШИ, %</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100</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2017</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101,0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102,0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103,0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104,0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105,0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514314" w:rsidRPr="00514314" w:rsidRDefault="00514314" w:rsidP="00514314">
            <w:pPr>
              <w:spacing w:after="0" w:line="240" w:lineRule="auto"/>
              <w:jc w:val="center"/>
              <w:rPr>
                <w:rFonts w:ascii="TimesET" w:eastAsia="Times New Roman" w:hAnsi="TimesET" w:cs="Times New Roman"/>
                <w:lang w:eastAsia="en-US"/>
              </w:rPr>
            </w:pPr>
            <w:r w:rsidRPr="00514314">
              <w:rPr>
                <w:rFonts w:ascii="TimesET" w:eastAsia="Times New Roman" w:hAnsi="TimesET" w:cs="Times New Roman"/>
                <w:lang w:eastAsia="en-US"/>
              </w:rPr>
              <w:t>106,0</w:t>
            </w:r>
          </w:p>
        </w:tc>
      </w:tr>
    </w:tbl>
    <w:p w:rsidR="00514314" w:rsidRPr="00514314" w:rsidRDefault="00514314" w:rsidP="00514314">
      <w:pPr>
        <w:rPr>
          <w:rFonts w:ascii="TimesET" w:eastAsia="Times New Roman" w:hAnsi="TimesET" w:cs="Times New Roman"/>
          <w:sz w:val="20"/>
          <w:szCs w:val="20"/>
          <w:lang w:eastAsia="en-US"/>
        </w:rPr>
      </w:pPr>
    </w:p>
    <w:p w:rsidR="00514314" w:rsidRPr="00514314" w:rsidRDefault="00514314" w:rsidP="00514314">
      <w:pPr>
        <w:rPr>
          <w:rFonts w:ascii="TimesET" w:eastAsia="Times New Roman" w:hAnsi="TimesET" w:cs="Times New Roman"/>
          <w:sz w:val="20"/>
          <w:szCs w:val="20"/>
          <w:lang w:eastAsia="en-US"/>
        </w:rPr>
      </w:pPr>
      <w:r w:rsidRPr="00514314">
        <w:rPr>
          <w:rFonts w:ascii="TimesET" w:eastAsia="Times New Roman" w:hAnsi="TimesET" w:cs="Times New Roman"/>
          <w:sz w:val="20"/>
          <w:szCs w:val="20"/>
          <w:lang w:eastAsia="en-US"/>
        </w:rPr>
        <w:t>Примечания:</w:t>
      </w:r>
    </w:p>
    <w:p w:rsidR="00514314" w:rsidRPr="00514314" w:rsidRDefault="00514314" w:rsidP="00514314">
      <w:pPr>
        <w:rPr>
          <w:rFonts w:ascii="TimesET" w:eastAsia="Times New Roman" w:hAnsi="TimesET" w:cs="Times New Roman"/>
          <w:sz w:val="24"/>
          <w:szCs w:val="24"/>
          <w:lang w:eastAsia="en-US"/>
        </w:rPr>
      </w:pPr>
      <w:r w:rsidRPr="00514314">
        <w:rPr>
          <w:rFonts w:ascii="TimesET" w:eastAsia="Times New Roman" w:hAnsi="TimesET" w:cs="Times New Roman"/>
          <w:sz w:val="24"/>
          <w:szCs w:val="24"/>
          <w:lang w:eastAsia="en-US"/>
        </w:rPr>
        <w:t>*</w:t>
      </w:r>
      <m:oMath>
        <m:r>
          <w:rPr>
            <w:rFonts w:ascii="Cambria Math" w:hAnsi="Cambria Math"/>
            <w:lang w:eastAsia="en-US"/>
          </w:rPr>
          <m:t xml:space="preserve"> п.3=</m:t>
        </m:r>
        <m:f>
          <m:fPr>
            <m:ctrlPr>
              <w:rPr>
                <w:rFonts w:ascii="Cambria Math" w:hAnsi="Cambria Math"/>
                <w:i/>
                <w:lang w:eastAsia="en-US"/>
              </w:rPr>
            </m:ctrlPr>
          </m:fPr>
          <m:num>
            <m:r>
              <w:rPr>
                <w:rFonts w:ascii="Cambria Math" w:hAnsi="Cambria Math"/>
                <w:lang w:eastAsia="en-US"/>
              </w:rPr>
              <m:t>базовое значение 2017 г.  * значение соответствующего года из п.2</m:t>
            </m:r>
          </m:num>
          <m:den>
            <m:r>
              <w:rPr>
                <w:rFonts w:ascii="Cambria Math" w:hAnsi="Cambria Math"/>
                <w:lang w:eastAsia="en-US"/>
              </w:rPr>
              <m:t>100</m:t>
            </m:r>
          </m:den>
        </m:f>
      </m:oMath>
      <w:r w:rsidRPr="00514314">
        <w:rPr>
          <w:rFonts w:ascii="TimesET" w:eastAsia="Times New Roman" w:hAnsi="TimesET" w:cs="Times New Roman"/>
          <w:sz w:val="24"/>
          <w:szCs w:val="24"/>
          <w:lang w:eastAsia="en-US"/>
        </w:rPr>
        <w:t xml:space="preserve"> </w:t>
      </w:r>
    </w:p>
    <w:p w:rsidR="00514314" w:rsidRPr="00514314" w:rsidRDefault="00514314" w:rsidP="00514314">
      <w:pPr>
        <w:rPr>
          <w:rFonts w:ascii="TimesET" w:eastAsia="Times New Roman" w:hAnsi="TimesET" w:cs="Times New Roman"/>
          <w:sz w:val="24"/>
          <w:szCs w:val="24"/>
          <w:lang w:eastAsia="en-US"/>
        </w:rPr>
      </w:pPr>
      <w:r w:rsidRPr="00514314">
        <w:rPr>
          <w:rFonts w:ascii="TimesET" w:eastAsia="Times New Roman" w:hAnsi="TimesET" w:cs="Times New Roman"/>
          <w:sz w:val="24"/>
          <w:szCs w:val="24"/>
          <w:lang w:eastAsia="en-US"/>
        </w:rPr>
        <w:t xml:space="preserve">** </w:t>
      </w:r>
      <m:oMath>
        <m:r>
          <w:rPr>
            <w:rFonts w:ascii="Cambria Math" w:hAnsi="Cambria Math"/>
            <w:lang w:eastAsia="en-US"/>
          </w:rPr>
          <m:t>п.11=</m:t>
        </m:r>
        <m:f>
          <m:fPr>
            <m:ctrlPr>
              <w:rPr>
                <w:rFonts w:ascii="Cambria Math" w:hAnsi="Cambria Math"/>
                <w:i/>
                <w:lang w:eastAsia="en-US"/>
              </w:rPr>
            </m:ctrlPr>
          </m:fPr>
          <m:num>
            <m:r>
              <w:rPr>
                <w:rFonts w:ascii="Cambria Math" w:hAnsi="Cambria Math"/>
                <w:lang w:eastAsia="en-US"/>
              </w:rPr>
              <m:t>базовое значение 2017 г.  * значение соответствующего года из п.10</m:t>
            </m:r>
          </m:num>
          <m:den>
            <m:r>
              <w:rPr>
                <w:rFonts w:ascii="Cambria Math" w:hAnsi="Cambria Math"/>
                <w:lang w:eastAsia="en-US"/>
              </w:rPr>
              <m:t>100</m:t>
            </m:r>
          </m:den>
        </m:f>
      </m:oMath>
    </w:p>
    <w:p w:rsidR="00514314" w:rsidRPr="00514314" w:rsidRDefault="00514314" w:rsidP="00514314">
      <w:pPr>
        <w:rPr>
          <w:rFonts w:ascii="TimesET" w:eastAsia="Times New Roman" w:hAnsi="TimesET" w:cs="Times New Roman"/>
          <w:sz w:val="24"/>
          <w:szCs w:val="24"/>
          <w:lang w:eastAsia="en-US"/>
        </w:rPr>
      </w:pPr>
      <w:r w:rsidRPr="00514314">
        <w:rPr>
          <w:rFonts w:ascii="TimesET" w:eastAsia="Times New Roman" w:hAnsi="TimesET" w:cs="Times New Roman"/>
          <w:sz w:val="24"/>
          <w:szCs w:val="24"/>
          <w:lang w:eastAsia="en-US"/>
        </w:rPr>
        <w:t xml:space="preserve">*** </w:t>
      </w:r>
      <m:oMath>
        <m:r>
          <w:rPr>
            <w:rFonts w:ascii="Cambria Math" w:hAnsi="Cambria Math"/>
            <w:lang w:eastAsia="en-US"/>
          </w:rPr>
          <m:t>п.14=</m:t>
        </m:r>
        <m:f>
          <m:fPr>
            <m:ctrlPr>
              <w:rPr>
                <w:rFonts w:ascii="Cambria Math" w:hAnsi="Cambria Math"/>
                <w:i/>
                <w:lang w:eastAsia="en-US"/>
              </w:rPr>
            </m:ctrlPr>
          </m:fPr>
          <m:num>
            <m:r>
              <w:rPr>
                <w:rFonts w:ascii="Cambria Math" w:hAnsi="Cambria Math"/>
                <w:lang w:eastAsia="en-US"/>
              </w:rPr>
              <m:t>базовое значение 2017 г.  * значение соответствующего года из п.13</m:t>
            </m:r>
          </m:num>
          <m:den>
            <m:r>
              <w:rPr>
                <w:rFonts w:ascii="Cambria Math" w:hAnsi="Cambria Math"/>
                <w:lang w:eastAsia="en-US"/>
              </w:rPr>
              <m:t>100</m:t>
            </m:r>
          </m:den>
        </m:f>
      </m:oMath>
    </w:p>
    <w:p w:rsidR="00696F65" w:rsidRDefault="00514314" w:rsidP="00696F65">
      <w:pPr>
        <w:spacing w:after="0" w:line="240" w:lineRule="auto"/>
        <w:rPr>
          <w:szCs w:val="24"/>
        </w:rPr>
      </w:pPr>
      <w:r w:rsidRPr="00514314">
        <w:rPr>
          <w:rFonts w:ascii="Times New Roman" w:eastAsia="Times New Roman" w:hAnsi="Times New Roman" w:cs="Times New Roman"/>
          <w:sz w:val="24"/>
          <w:szCs w:val="24"/>
        </w:rPr>
        <w:t xml:space="preserve"> </w:t>
      </w:r>
      <w:bookmarkStart w:id="10" w:name="_GoBack"/>
      <w:bookmarkEnd w:id="10"/>
    </w:p>
    <w:sectPr w:rsidR="00696F65" w:rsidSect="00696F65">
      <w:pgSz w:w="16837" w:h="11905" w:orient="landscape"/>
      <w:pgMar w:top="1440" w:right="799" w:bottom="851" w:left="1100"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730" w:rsidRDefault="00992730" w:rsidP="006C52A1">
      <w:pPr>
        <w:spacing w:after="0" w:line="240" w:lineRule="auto"/>
      </w:pPr>
      <w:r>
        <w:separator/>
      </w:r>
    </w:p>
  </w:endnote>
  <w:endnote w:type="continuationSeparator" w:id="0">
    <w:p w:rsidR="00992730" w:rsidRDefault="00992730" w:rsidP="006C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altName w:val="Times New Roman"/>
    <w:charset w:val="00"/>
    <w:family w:val="auto"/>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30" w:rsidRDefault="00992730">
    <w:pPr>
      <w:pStyle w:val="af3"/>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730" w:rsidRDefault="00992730" w:rsidP="006C52A1">
      <w:pPr>
        <w:spacing w:after="0" w:line="240" w:lineRule="auto"/>
      </w:pPr>
      <w:r>
        <w:separator/>
      </w:r>
    </w:p>
  </w:footnote>
  <w:footnote w:type="continuationSeparator" w:id="0">
    <w:p w:rsidR="00992730" w:rsidRDefault="00992730" w:rsidP="006C5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30" w:rsidRDefault="00992730">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992730" w:rsidRDefault="00992730">
    <w:pPr>
      <w:pStyle w:val="af1"/>
    </w:pPr>
  </w:p>
  <w:p w:rsidR="00992730" w:rsidRDefault="009927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30" w:rsidRDefault="00992730">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CA3558">
      <w:rPr>
        <w:rStyle w:val="aff0"/>
        <w:noProof/>
      </w:rPr>
      <w:t>72</w:t>
    </w:r>
    <w:r>
      <w:rPr>
        <w:rStyle w:val="aff0"/>
      </w:rPr>
      <w:fldChar w:fldCharType="end"/>
    </w:r>
  </w:p>
  <w:p w:rsidR="00992730" w:rsidRDefault="00992730" w:rsidP="009927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C"/>
    <w:multiLevelType w:val="multilevel"/>
    <w:tmpl w:val="0000000C"/>
    <w:name w:val="WW8Num12"/>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88932EE"/>
    <w:multiLevelType w:val="hybridMultilevel"/>
    <w:tmpl w:val="07686508"/>
    <w:lvl w:ilvl="0" w:tplc="DEEEECC0">
      <w:start w:val="1"/>
      <w:numFmt w:val="bullet"/>
      <w:pStyle w:val="a"/>
      <w:lvlText w:val=""/>
      <w:lvlJc w:val="left"/>
      <w:pPr>
        <w:tabs>
          <w:tab w:val="num" w:pos="360"/>
        </w:tabs>
        <w:ind w:left="360" w:hanging="360"/>
      </w:pPr>
      <w:rPr>
        <w:rFonts w:ascii="Symbol" w:hAnsi="Symbol" w:hint="default"/>
      </w:rPr>
    </w:lvl>
    <w:lvl w:ilvl="1" w:tplc="0AB2A008" w:tentative="1">
      <w:start w:val="1"/>
      <w:numFmt w:val="bullet"/>
      <w:lvlText w:val="o"/>
      <w:lvlJc w:val="left"/>
      <w:pPr>
        <w:tabs>
          <w:tab w:val="num" w:pos="1080"/>
        </w:tabs>
        <w:ind w:left="1080" w:hanging="360"/>
      </w:pPr>
      <w:rPr>
        <w:rFonts w:ascii="Courier New" w:hAnsi="Courier New" w:cs="Courier New" w:hint="default"/>
      </w:rPr>
    </w:lvl>
    <w:lvl w:ilvl="2" w:tplc="EC60E706" w:tentative="1">
      <w:start w:val="1"/>
      <w:numFmt w:val="bullet"/>
      <w:lvlText w:val=""/>
      <w:lvlJc w:val="left"/>
      <w:pPr>
        <w:tabs>
          <w:tab w:val="num" w:pos="1800"/>
        </w:tabs>
        <w:ind w:left="1800" w:hanging="360"/>
      </w:pPr>
      <w:rPr>
        <w:rFonts w:ascii="Wingdings" w:hAnsi="Wingdings" w:hint="default"/>
      </w:rPr>
    </w:lvl>
    <w:lvl w:ilvl="3" w:tplc="688E78F8" w:tentative="1">
      <w:start w:val="1"/>
      <w:numFmt w:val="bullet"/>
      <w:lvlText w:val=""/>
      <w:lvlJc w:val="left"/>
      <w:pPr>
        <w:tabs>
          <w:tab w:val="num" w:pos="2520"/>
        </w:tabs>
        <w:ind w:left="2520" w:hanging="360"/>
      </w:pPr>
      <w:rPr>
        <w:rFonts w:ascii="Symbol" w:hAnsi="Symbol" w:hint="default"/>
      </w:rPr>
    </w:lvl>
    <w:lvl w:ilvl="4" w:tplc="259AC72C" w:tentative="1">
      <w:start w:val="1"/>
      <w:numFmt w:val="bullet"/>
      <w:lvlText w:val="o"/>
      <w:lvlJc w:val="left"/>
      <w:pPr>
        <w:tabs>
          <w:tab w:val="num" w:pos="3240"/>
        </w:tabs>
        <w:ind w:left="3240" w:hanging="360"/>
      </w:pPr>
      <w:rPr>
        <w:rFonts w:ascii="Courier New" w:hAnsi="Courier New" w:cs="Courier New" w:hint="default"/>
      </w:rPr>
    </w:lvl>
    <w:lvl w:ilvl="5" w:tplc="8AA43D46" w:tentative="1">
      <w:start w:val="1"/>
      <w:numFmt w:val="bullet"/>
      <w:lvlText w:val=""/>
      <w:lvlJc w:val="left"/>
      <w:pPr>
        <w:tabs>
          <w:tab w:val="num" w:pos="3960"/>
        </w:tabs>
        <w:ind w:left="3960" w:hanging="360"/>
      </w:pPr>
      <w:rPr>
        <w:rFonts w:ascii="Wingdings" w:hAnsi="Wingdings" w:hint="default"/>
      </w:rPr>
    </w:lvl>
    <w:lvl w:ilvl="6" w:tplc="1AB4C1A4" w:tentative="1">
      <w:start w:val="1"/>
      <w:numFmt w:val="bullet"/>
      <w:lvlText w:val=""/>
      <w:lvlJc w:val="left"/>
      <w:pPr>
        <w:tabs>
          <w:tab w:val="num" w:pos="4680"/>
        </w:tabs>
        <w:ind w:left="4680" w:hanging="360"/>
      </w:pPr>
      <w:rPr>
        <w:rFonts w:ascii="Symbol" w:hAnsi="Symbol" w:hint="default"/>
      </w:rPr>
    </w:lvl>
    <w:lvl w:ilvl="7" w:tplc="5D1EB5D4" w:tentative="1">
      <w:start w:val="1"/>
      <w:numFmt w:val="bullet"/>
      <w:lvlText w:val="o"/>
      <w:lvlJc w:val="left"/>
      <w:pPr>
        <w:tabs>
          <w:tab w:val="num" w:pos="5400"/>
        </w:tabs>
        <w:ind w:left="5400" w:hanging="360"/>
      </w:pPr>
      <w:rPr>
        <w:rFonts w:ascii="Courier New" w:hAnsi="Courier New" w:cs="Courier New" w:hint="default"/>
      </w:rPr>
    </w:lvl>
    <w:lvl w:ilvl="8" w:tplc="13CCE336" w:tentative="1">
      <w:start w:val="1"/>
      <w:numFmt w:val="bullet"/>
      <w:lvlText w:val=""/>
      <w:lvlJc w:val="left"/>
      <w:pPr>
        <w:tabs>
          <w:tab w:val="num" w:pos="6120"/>
        </w:tabs>
        <w:ind w:left="6120" w:hanging="360"/>
      </w:pPr>
      <w:rPr>
        <w:rFonts w:ascii="Wingdings" w:hAnsi="Wingdings" w:hint="default"/>
      </w:rPr>
    </w:lvl>
  </w:abstractNum>
  <w:abstractNum w:abstractNumId="3">
    <w:nsid w:val="09E4277A"/>
    <w:multiLevelType w:val="hybridMultilevel"/>
    <w:tmpl w:val="5CE8AC04"/>
    <w:name w:val="WW8Num2"/>
    <w:lvl w:ilvl="0" w:tplc="3BB28B06">
      <w:start w:val="1"/>
      <w:numFmt w:val="bullet"/>
      <w:lvlText w:val="-"/>
      <w:lvlJc w:val="left"/>
      <w:pPr>
        <w:tabs>
          <w:tab w:val="num" w:pos="1004"/>
        </w:tabs>
        <w:ind w:left="1004" w:hanging="360"/>
      </w:pPr>
      <w:rPr>
        <w:rFonts w:ascii="Times New Roman" w:eastAsia="Times New Roman" w:hAnsi="Times New Roman" w:cs="Times New Roman" w:hint="default"/>
      </w:rPr>
    </w:lvl>
    <w:lvl w:ilvl="1" w:tplc="046AB70A" w:tentative="1">
      <w:start w:val="1"/>
      <w:numFmt w:val="bullet"/>
      <w:lvlText w:val="o"/>
      <w:lvlJc w:val="left"/>
      <w:pPr>
        <w:tabs>
          <w:tab w:val="num" w:pos="1724"/>
        </w:tabs>
        <w:ind w:left="1724" w:hanging="360"/>
      </w:pPr>
      <w:rPr>
        <w:rFonts w:ascii="Courier New" w:hAnsi="Courier New" w:cs="Courier New" w:hint="default"/>
      </w:rPr>
    </w:lvl>
    <w:lvl w:ilvl="2" w:tplc="8BFA567A" w:tentative="1">
      <w:start w:val="1"/>
      <w:numFmt w:val="bullet"/>
      <w:lvlText w:val=""/>
      <w:lvlJc w:val="left"/>
      <w:pPr>
        <w:tabs>
          <w:tab w:val="num" w:pos="2444"/>
        </w:tabs>
        <w:ind w:left="2444" w:hanging="360"/>
      </w:pPr>
      <w:rPr>
        <w:rFonts w:ascii="Wingdings" w:hAnsi="Wingdings" w:hint="default"/>
      </w:rPr>
    </w:lvl>
    <w:lvl w:ilvl="3" w:tplc="FD52FB22" w:tentative="1">
      <w:start w:val="1"/>
      <w:numFmt w:val="bullet"/>
      <w:lvlText w:val=""/>
      <w:lvlJc w:val="left"/>
      <w:pPr>
        <w:tabs>
          <w:tab w:val="num" w:pos="3164"/>
        </w:tabs>
        <w:ind w:left="3164" w:hanging="360"/>
      </w:pPr>
      <w:rPr>
        <w:rFonts w:ascii="Symbol" w:hAnsi="Symbol" w:hint="default"/>
      </w:rPr>
    </w:lvl>
    <w:lvl w:ilvl="4" w:tplc="E564CC6C" w:tentative="1">
      <w:start w:val="1"/>
      <w:numFmt w:val="bullet"/>
      <w:lvlText w:val="o"/>
      <w:lvlJc w:val="left"/>
      <w:pPr>
        <w:tabs>
          <w:tab w:val="num" w:pos="3884"/>
        </w:tabs>
        <w:ind w:left="3884" w:hanging="360"/>
      </w:pPr>
      <w:rPr>
        <w:rFonts w:ascii="Courier New" w:hAnsi="Courier New" w:cs="Courier New" w:hint="default"/>
      </w:rPr>
    </w:lvl>
    <w:lvl w:ilvl="5" w:tplc="D674A694" w:tentative="1">
      <w:start w:val="1"/>
      <w:numFmt w:val="bullet"/>
      <w:lvlText w:val=""/>
      <w:lvlJc w:val="left"/>
      <w:pPr>
        <w:tabs>
          <w:tab w:val="num" w:pos="4604"/>
        </w:tabs>
        <w:ind w:left="4604" w:hanging="360"/>
      </w:pPr>
      <w:rPr>
        <w:rFonts w:ascii="Wingdings" w:hAnsi="Wingdings" w:hint="default"/>
      </w:rPr>
    </w:lvl>
    <w:lvl w:ilvl="6" w:tplc="2B967CE4" w:tentative="1">
      <w:start w:val="1"/>
      <w:numFmt w:val="bullet"/>
      <w:lvlText w:val=""/>
      <w:lvlJc w:val="left"/>
      <w:pPr>
        <w:tabs>
          <w:tab w:val="num" w:pos="5324"/>
        </w:tabs>
        <w:ind w:left="5324" w:hanging="360"/>
      </w:pPr>
      <w:rPr>
        <w:rFonts w:ascii="Symbol" w:hAnsi="Symbol" w:hint="default"/>
      </w:rPr>
    </w:lvl>
    <w:lvl w:ilvl="7" w:tplc="99F25464" w:tentative="1">
      <w:start w:val="1"/>
      <w:numFmt w:val="bullet"/>
      <w:lvlText w:val="o"/>
      <w:lvlJc w:val="left"/>
      <w:pPr>
        <w:tabs>
          <w:tab w:val="num" w:pos="6044"/>
        </w:tabs>
        <w:ind w:left="6044" w:hanging="360"/>
      </w:pPr>
      <w:rPr>
        <w:rFonts w:ascii="Courier New" w:hAnsi="Courier New" w:cs="Courier New" w:hint="default"/>
      </w:rPr>
    </w:lvl>
    <w:lvl w:ilvl="8" w:tplc="E5C66638" w:tentative="1">
      <w:start w:val="1"/>
      <w:numFmt w:val="bullet"/>
      <w:lvlText w:val=""/>
      <w:lvlJc w:val="left"/>
      <w:pPr>
        <w:tabs>
          <w:tab w:val="num" w:pos="6764"/>
        </w:tabs>
        <w:ind w:left="6764" w:hanging="360"/>
      </w:pPr>
      <w:rPr>
        <w:rFonts w:ascii="Wingdings" w:hAnsi="Wingdings" w:hint="default"/>
      </w:rPr>
    </w:lvl>
  </w:abstractNum>
  <w:abstractNum w:abstractNumId="4">
    <w:nsid w:val="17530FCC"/>
    <w:multiLevelType w:val="multilevel"/>
    <w:tmpl w:val="596C1290"/>
    <w:name w:val="WW8Num1"/>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9E52C84"/>
    <w:multiLevelType w:val="hybridMultilevel"/>
    <w:tmpl w:val="066EF5BC"/>
    <w:name w:val="WW8Num4"/>
    <w:lvl w:ilvl="0" w:tplc="CA64F754">
      <w:start w:val="1"/>
      <w:numFmt w:val="bullet"/>
      <w:lvlText w:val="-"/>
      <w:lvlJc w:val="left"/>
      <w:pPr>
        <w:ind w:left="720" w:hanging="360"/>
      </w:pPr>
      <w:rPr>
        <w:rFonts w:ascii="Times New Roman" w:hAnsi="Times New Roman" w:cs="Times New Roman" w:hint="default"/>
      </w:rPr>
    </w:lvl>
    <w:lvl w:ilvl="1" w:tplc="005C3ABE" w:tentative="1">
      <w:start w:val="1"/>
      <w:numFmt w:val="bullet"/>
      <w:lvlText w:val="o"/>
      <w:lvlJc w:val="left"/>
      <w:pPr>
        <w:ind w:left="1440" w:hanging="360"/>
      </w:pPr>
      <w:rPr>
        <w:rFonts w:ascii="Courier New" w:hAnsi="Courier New" w:cs="Courier New" w:hint="default"/>
      </w:rPr>
    </w:lvl>
    <w:lvl w:ilvl="2" w:tplc="06044BB2" w:tentative="1">
      <w:start w:val="1"/>
      <w:numFmt w:val="bullet"/>
      <w:lvlText w:val=""/>
      <w:lvlJc w:val="left"/>
      <w:pPr>
        <w:ind w:left="2160" w:hanging="360"/>
      </w:pPr>
      <w:rPr>
        <w:rFonts w:ascii="Wingdings" w:hAnsi="Wingdings" w:hint="default"/>
      </w:rPr>
    </w:lvl>
    <w:lvl w:ilvl="3" w:tplc="5832E482" w:tentative="1">
      <w:start w:val="1"/>
      <w:numFmt w:val="bullet"/>
      <w:lvlText w:val=""/>
      <w:lvlJc w:val="left"/>
      <w:pPr>
        <w:ind w:left="2880" w:hanging="360"/>
      </w:pPr>
      <w:rPr>
        <w:rFonts w:ascii="Symbol" w:hAnsi="Symbol" w:hint="default"/>
      </w:rPr>
    </w:lvl>
    <w:lvl w:ilvl="4" w:tplc="0FA8E462" w:tentative="1">
      <w:start w:val="1"/>
      <w:numFmt w:val="bullet"/>
      <w:lvlText w:val="o"/>
      <w:lvlJc w:val="left"/>
      <w:pPr>
        <w:ind w:left="3600" w:hanging="360"/>
      </w:pPr>
      <w:rPr>
        <w:rFonts w:ascii="Courier New" w:hAnsi="Courier New" w:cs="Courier New" w:hint="default"/>
      </w:rPr>
    </w:lvl>
    <w:lvl w:ilvl="5" w:tplc="0BC011FE" w:tentative="1">
      <w:start w:val="1"/>
      <w:numFmt w:val="bullet"/>
      <w:lvlText w:val=""/>
      <w:lvlJc w:val="left"/>
      <w:pPr>
        <w:ind w:left="4320" w:hanging="360"/>
      </w:pPr>
      <w:rPr>
        <w:rFonts w:ascii="Wingdings" w:hAnsi="Wingdings" w:hint="default"/>
      </w:rPr>
    </w:lvl>
    <w:lvl w:ilvl="6" w:tplc="C5083D58" w:tentative="1">
      <w:start w:val="1"/>
      <w:numFmt w:val="bullet"/>
      <w:lvlText w:val=""/>
      <w:lvlJc w:val="left"/>
      <w:pPr>
        <w:ind w:left="5040" w:hanging="360"/>
      </w:pPr>
      <w:rPr>
        <w:rFonts w:ascii="Symbol" w:hAnsi="Symbol" w:hint="default"/>
      </w:rPr>
    </w:lvl>
    <w:lvl w:ilvl="7" w:tplc="E4FC4696" w:tentative="1">
      <w:start w:val="1"/>
      <w:numFmt w:val="bullet"/>
      <w:lvlText w:val="o"/>
      <w:lvlJc w:val="left"/>
      <w:pPr>
        <w:ind w:left="5760" w:hanging="360"/>
      </w:pPr>
      <w:rPr>
        <w:rFonts w:ascii="Courier New" w:hAnsi="Courier New" w:cs="Courier New" w:hint="default"/>
      </w:rPr>
    </w:lvl>
    <w:lvl w:ilvl="8" w:tplc="6B10A026" w:tentative="1">
      <w:start w:val="1"/>
      <w:numFmt w:val="bullet"/>
      <w:lvlText w:val=""/>
      <w:lvlJc w:val="left"/>
      <w:pPr>
        <w:ind w:left="6480" w:hanging="360"/>
      </w:pPr>
      <w:rPr>
        <w:rFonts w:ascii="Wingdings" w:hAnsi="Wingdings" w:hint="default"/>
      </w:rPr>
    </w:lvl>
  </w:abstractNum>
  <w:abstractNum w:abstractNumId="6">
    <w:nsid w:val="29636786"/>
    <w:multiLevelType w:val="multilevel"/>
    <w:tmpl w:val="BEA07736"/>
    <w:name w:val="WW8Num7"/>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AAB16F1"/>
    <w:multiLevelType w:val="hybridMultilevel"/>
    <w:tmpl w:val="559A4630"/>
    <w:lvl w:ilvl="0" w:tplc="FB08EEDE">
      <w:start w:val="1"/>
      <w:numFmt w:val="decimal"/>
      <w:lvlText w:val="%1)"/>
      <w:lvlJc w:val="left"/>
      <w:pPr>
        <w:ind w:left="82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CEB76D6"/>
    <w:multiLevelType w:val="hybridMultilevel"/>
    <w:tmpl w:val="7466D666"/>
    <w:lvl w:ilvl="0" w:tplc="8B281CA0">
      <w:start w:val="1"/>
      <w:numFmt w:val="decimal"/>
      <w:lvlText w:val="%1."/>
      <w:lvlJc w:val="left"/>
      <w:pPr>
        <w:ind w:left="1273" w:hanging="360"/>
      </w:pPr>
      <w:rPr>
        <w:rFonts w:hint="default"/>
        <w:sz w:val="26"/>
      </w:rPr>
    </w:lvl>
    <w:lvl w:ilvl="1" w:tplc="04190019" w:tentative="1">
      <w:start w:val="1"/>
      <w:numFmt w:val="lowerLetter"/>
      <w:lvlText w:val="%2."/>
      <w:lvlJc w:val="left"/>
      <w:pPr>
        <w:ind w:left="1993" w:hanging="360"/>
      </w:pPr>
    </w:lvl>
    <w:lvl w:ilvl="2" w:tplc="0419001B" w:tentative="1">
      <w:start w:val="1"/>
      <w:numFmt w:val="lowerRoman"/>
      <w:lvlText w:val="%3."/>
      <w:lvlJc w:val="right"/>
      <w:pPr>
        <w:ind w:left="2713" w:hanging="180"/>
      </w:pPr>
    </w:lvl>
    <w:lvl w:ilvl="3" w:tplc="0419000F" w:tentative="1">
      <w:start w:val="1"/>
      <w:numFmt w:val="decimal"/>
      <w:lvlText w:val="%4."/>
      <w:lvlJc w:val="left"/>
      <w:pPr>
        <w:ind w:left="3433" w:hanging="360"/>
      </w:pPr>
    </w:lvl>
    <w:lvl w:ilvl="4" w:tplc="04190019" w:tentative="1">
      <w:start w:val="1"/>
      <w:numFmt w:val="lowerLetter"/>
      <w:lvlText w:val="%5."/>
      <w:lvlJc w:val="left"/>
      <w:pPr>
        <w:ind w:left="4153" w:hanging="360"/>
      </w:pPr>
    </w:lvl>
    <w:lvl w:ilvl="5" w:tplc="0419001B" w:tentative="1">
      <w:start w:val="1"/>
      <w:numFmt w:val="lowerRoman"/>
      <w:lvlText w:val="%6."/>
      <w:lvlJc w:val="right"/>
      <w:pPr>
        <w:ind w:left="4873" w:hanging="180"/>
      </w:pPr>
    </w:lvl>
    <w:lvl w:ilvl="6" w:tplc="0419000F" w:tentative="1">
      <w:start w:val="1"/>
      <w:numFmt w:val="decimal"/>
      <w:lvlText w:val="%7."/>
      <w:lvlJc w:val="left"/>
      <w:pPr>
        <w:ind w:left="5593" w:hanging="360"/>
      </w:pPr>
    </w:lvl>
    <w:lvl w:ilvl="7" w:tplc="04190019" w:tentative="1">
      <w:start w:val="1"/>
      <w:numFmt w:val="lowerLetter"/>
      <w:lvlText w:val="%8."/>
      <w:lvlJc w:val="left"/>
      <w:pPr>
        <w:ind w:left="6313" w:hanging="360"/>
      </w:pPr>
    </w:lvl>
    <w:lvl w:ilvl="8" w:tplc="0419001B" w:tentative="1">
      <w:start w:val="1"/>
      <w:numFmt w:val="lowerRoman"/>
      <w:lvlText w:val="%9."/>
      <w:lvlJc w:val="right"/>
      <w:pPr>
        <w:ind w:left="7033" w:hanging="180"/>
      </w:pPr>
    </w:lvl>
  </w:abstractNum>
  <w:abstractNum w:abstractNumId="9">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nsid w:val="5FD37681"/>
    <w:multiLevelType w:val="hybridMultilevel"/>
    <w:tmpl w:val="FDDC9C40"/>
    <w:lvl w:ilvl="0" w:tplc="7F74E87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B8A5863"/>
    <w:multiLevelType w:val="multilevel"/>
    <w:tmpl w:val="B9B02F1C"/>
    <w:lvl w:ilvl="0">
      <w:start w:val="1"/>
      <w:numFmt w:val="decimal"/>
      <w:lvlText w:val="%1."/>
      <w:lvlJc w:val="left"/>
      <w:pPr>
        <w:ind w:left="1681" w:hanging="972"/>
      </w:pPr>
      <w:rPr>
        <w:rFonts w:hint="default"/>
      </w:rPr>
    </w:lvl>
    <w:lvl w:ilvl="1">
      <w:start w:val="1"/>
      <w:numFmt w:val="decimal"/>
      <w:isLgl/>
      <w:lvlText w:val="%1.%2."/>
      <w:lvlJc w:val="left"/>
      <w:pPr>
        <w:ind w:left="1933" w:hanging="1224"/>
      </w:pPr>
      <w:rPr>
        <w:rFonts w:hint="default"/>
      </w:rPr>
    </w:lvl>
    <w:lvl w:ilvl="2">
      <w:start w:val="1"/>
      <w:numFmt w:val="decimal"/>
      <w:isLgl/>
      <w:lvlText w:val="%1.%2.%3."/>
      <w:lvlJc w:val="left"/>
      <w:pPr>
        <w:ind w:left="1933" w:hanging="1224"/>
      </w:pPr>
      <w:rPr>
        <w:rFonts w:hint="default"/>
      </w:rPr>
    </w:lvl>
    <w:lvl w:ilvl="3">
      <w:start w:val="1"/>
      <w:numFmt w:val="decimal"/>
      <w:isLgl/>
      <w:lvlText w:val="%1.%2.%3.%4."/>
      <w:lvlJc w:val="left"/>
      <w:pPr>
        <w:ind w:left="1933" w:hanging="1224"/>
      </w:pPr>
      <w:rPr>
        <w:rFonts w:hint="default"/>
      </w:rPr>
    </w:lvl>
    <w:lvl w:ilvl="4">
      <w:start w:val="1"/>
      <w:numFmt w:val="decimal"/>
      <w:isLgl/>
      <w:lvlText w:val="%1.%2.%3.%4.%5."/>
      <w:lvlJc w:val="left"/>
      <w:pPr>
        <w:ind w:left="1933" w:hanging="1224"/>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6"/>
  </w:num>
  <w:num w:numId="3">
    <w:abstractNumId w:val="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7"/>
  </w:num>
  <w:num w:numId="9">
    <w:abstractNumId w:val="12"/>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hdrShapeDefaults>
    <o:shapedefaults v:ext="edit" spidmax="276481"/>
  </w:hdrShapeDefaults>
  <w:footnotePr>
    <w:footnote w:id="-1"/>
    <w:footnote w:id="0"/>
  </w:footnotePr>
  <w:endnotePr>
    <w:endnote w:id="-1"/>
    <w:endnote w:id="0"/>
  </w:endnotePr>
  <w:compat>
    <w:useFELayout/>
    <w:compatSetting w:name="compatibilityMode" w:uri="http://schemas.microsoft.com/office/word" w:val="12"/>
  </w:compat>
  <w:rsids>
    <w:rsidRoot w:val="00564211"/>
    <w:rsid w:val="000011BE"/>
    <w:rsid w:val="000013EF"/>
    <w:rsid w:val="000026F7"/>
    <w:rsid w:val="00002BB6"/>
    <w:rsid w:val="000043E7"/>
    <w:rsid w:val="00006412"/>
    <w:rsid w:val="000069A3"/>
    <w:rsid w:val="0001181B"/>
    <w:rsid w:val="00017D81"/>
    <w:rsid w:val="0002333D"/>
    <w:rsid w:val="00025AA5"/>
    <w:rsid w:val="000323B0"/>
    <w:rsid w:val="00032935"/>
    <w:rsid w:val="00037727"/>
    <w:rsid w:val="000378C1"/>
    <w:rsid w:val="000403D4"/>
    <w:rsid w:val="00040E56"/>
    <w:rsid w:val="00041B1B"/>
    <w:rsid w:val="000456A5"/>
    <w:rsid w:val="0005108E"/>
    <w:rsid w:val="00051DDD"/>
    <w:rsid w:val="000520EA"/>
    <w:rsid w:val="0005401A"/>
    <w:rsid w:val="00056D72"/>
    <w:rsid w:val="00057B47"/>
    <w:rsid w:val="000608B0"/>
    <w:rsid w:val="00063B2F"/>
    <w:rsid w:val="0006558E"/>
    <w:rsid w:val="00066529"/>
    <w:rsid w:val="00070EDB"/>
    <w:rsid w:val="00074E05"/>
    <w:rsid w:val="00074E0B"/>
    <w:rsid w:val="00074FB9"/>
    <w:rsid w:val="00075780"/>
    <w:rsid w:val="00080982"/>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2AC9"/>
    <w:rsid w:val="000B34EE"/>
    <w:rsid w:val="000B5670"/>
    <w:rsid w:val="000B6530"/>
    <w:rsid w:val="000C2146"/>
    <w:rsid w:val="000C26A0"/>
    <w:rsid w:val="000C3570"/>
    <w:rsid w:val="000C369A"/>
    <w:rsid w:val="000D1156"/>
    <w:rsid w:val="000D2094"/>
    <w:rsid w:val="000D2866"/>
    <w:rsid w:val="000D427A"/>
    <w:rsid w:val="000F107C"/>
    <w:rsid w:val="001019A9"/>
    <w:rsid w:val="001029C0"/>
    <w:rsid w:val="00104075"/>
    <w:rsid w:val="00105BA0"/>
    <w:rsid w:val="00111A0E"/>
    <w:rsid w:val="00125FE4"/>
    <w:rsid w:val="00126C2F"/>
    <w:rsid w:val="00127421"/>
    <w:rsid w:val="00134B70"/>
    <w:rsid w:val="00141C53"/>
    <w:rsid w:val="00142DB4"/>
    <w:rsid w:val="0014417E"/>
    <w:rsid w:val="001442F5"/>
    <w:rsid w:val="00144927"/>
    <w:rsid w:val="00145E6D"/>
    <w:rsid w:val="00152E9C"/>
    <w:rsid w:val="001552A9"/>
    <w:rsid w:val="00155BD9"/>
    <w:rsid w:val="00160604"/>
    <w:rsid w:val="00160ADC"/>
    <w:rsid w:val="00161162"/>
    <w:rsid w:val="00162952"/>
    <w:rsid w:val="00162D4C"/>
    <w:rsid w:val="00172DF5"/>
    <w:rsid w:val="001738A3"/>
    <w:rsid w:val="00173DC3"/>
    <w:rsid w:val="00176AD1"/>
    <w:rsid w:val="00177A98"/>
    <w:rsid w:val="00180BA3"/>
    <w:rsid w:val="00181695"/>
    <w:rsid w:val="001833B5"/>
    <w:rsid w:val="00183471"/>
    <w:rsid w:val="00183503"/>
    <w:rsid w:val="0018442F"/>
    <w:rsid w:val="00191947"/>
    <w:rsid w:val="0019359A"/>
    <w:rsid w:val="00193C40"/>
    <w:rsid w:val="0019703A"/>
    <w:rsid w:val="00197310"/>
    <w:rsid w:val="001A0147"/>
    <w:rsid w:val="001A499D"/>
    <w:rsid w:val="001A4E30"/>
    <w:rsid w:val="001A5D22"/>
    <w:rsid w:val="001A5E24"/>
    <w:rsid w:val="001B0153"/>
    <w:rsid w:val="001B06F6"/>
    <w:rsid w:val="001B1DA8"/>
    <w:rsid w:val="001B725F"/>
    <w:rsid w:val="001C5BEA"/>
    <w:rsid w:val="001D1446"/>
    <w:rsid w:val="001D154B"/>
    <w:rsid w:val="001D16BC"/>
    <w:rsid w:val="001D51FE"/>
    <w:rsid w:val="001D7E26"/>
    <w:rsid w:val="001E53CA"/>
    <w:rsid w:val="001E53DA"/>
    <w:rsid w:val="001E58A0"/>
    <w:rsid w:val="001E663E"/>
    <w:rsid w:val="001E6FD3"/>
    <w:rsid w:val="001F0D6B"/>
    <w:rsid w:val="001F1101"/>
    <w:rsid w:val="001F2964"/>
    <w:rsid w:val="001F314B"/>
    <w:rsid w:val="00206BEE"/>
    <w:rsid w:val="00206E37"/>
    <w:rsid w:val="0020767D"/>
    <w:rsid w:val="00213610"/>
    <w:rsid w:val="0022084C"/>
    <w:rsid w:val="0022211D"/>
    <w:rsid w:val="00225928"/>
    <w:rsid w:val="0022605A"/>
    <w:rsid w:val="00226511"/>
    <w:rsid w:val="002456C9"/>
    <w:rsid w:val="00246FFF"/>
    <w:rsid w:val="002477F8"/>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17B4"/>
    <w:rsid w:val="00283E68"/>
    <w:rsid w:val="00284083"/>
    <w:rsid w:val="002845B0"/>
    <w:rsid w:val="00285407"/>
    <w:rsid w:val="00285B67"/>
    <w:rsid w:val="00290A82"/>
    <w:rsid w:val="00291607"/>
    <w:rsid w:val="00293839"/>
    <w:rsid w:val="002951D7"/>
    <w:rsid w:val="00296232"/>
    <w:rsid w:val="002A1056"/>
    <w:rsid w:val="002A5C31"/>
    <w:rsid w:val="002A7161"/>
    <w:rsid w:val="002A7FD2"/>
    <w:rsid w:val="002B15AE"/>
    <w:rsid w:val="002B4247"/>
    <w:rsid w:val="002B6852"/>
    <w:rsid w:val="002B7838"/>
    <w:rsid w:val="002C6971"/>
    <w:rsid w:val="002D18BD"/>
    <w:rsid w:val="002D2DAC"/>
    <w:rsid w:val="002E1095"/>
    <w:rsid w:val="002E2BA9"/>
    <w:rsid w:val="002E3161"/>
    <w:rsid w:val="002E72A8"/>
    <w:rsid w:val="002F23D8"/>
    <w:rsid w:val="002F32A7"/>
    <w:rsid w:val="002F4EEA"/>
    <w:rsid w:val="002F586F"/>
    <w:rsid w:val="002F6398"/>
    <w:rsid w:val="002F6D6E"/>
    <w:rsid w:val="00300AF6"/>
    <w:rsid w:val="00304CDB"/>
    <w:rsid w:val="00305F81"/>
    <w:rsid w:val="0030778B"/>
    <w:rsid w:val="00307900"/>
    <w:rsid w:val="00315FD7"/>
    <w:rsid w:val="00322092"/>
    <w:rsid w:val="0032285B"/>
    <w:rsid w:val="00325C2D"/>
    <w:rsid w:val="0032744B"/>
    <w:rsid w:val="00327B3F"/>
    <w:rsid w:val="00331E0E"/>
    <w:rsid w:val="0033275A"/>
    <w:rsid w:val="00334FC4"/>
    <w:rsid w:val="00335207"/>
    <w:rsid w:val="00335F48"/>
    <w:rsid w:val="003429E0"/>
    <w:rsid w:val="0034631F"/>
    <w:rsid w:val="00347616"/>
    <w:rsid w:val="003540BC"/>
    <w:rsid w:val="00354B44"/>
    <w:rsid w:val="00355F1B"/>
    <w:rsid w:val="00356275"/>
    <w:rsid w:val="00356967"/>
    <w:rsid w:val="00356C36"/>
    <w:rsid w:val="0036016B"/>
    <w:rsid w:val="003659D6"/>
    <w:rsid w:val="00371970"/>
    <w:rsid w:val="003743EA"/>
    <w:rsid w:val="003756E7"/>
    <w:rsid w:val="0037687F"/>
    <w:rsid w:val="00377F14"/>
    <w:rsid w:val="003908E5"/>
    <w:rsid w:val="0039538C"/>
    <w:rsid w:val="00396AF9"/>
    <w:rsid w:val="003A4465"/>
    <w:rsid w:val="003B01A6"/>
    <w:rsid w:val="003B29BB"/>
    <w:rsid w:val="003B3C5A"/>
    <w:rsid w:val="003C1C41"/>
    <w:rsid w:val="003C3289"/>
    <w:rsid w:val="003C731C"/>
    <w:rsid w:val="003D247F"/>
    <w:rsid w:val="003D3187"/>
    <w:rsid w:val="003D5EFF"/>
    <w:rsid w:val="003D6666"/>
    <w:rsid w:val="003E4389"/>
    <w:rsid w:val="003E463F"/>
    <w:rsid w:val="003E6E1C"/>
    <w:rsid w:val="003F017E"/>
    <w:rsid w:val="003F1F55"/>
    <w:rsid w:val="003F26D5"/>
    <w:rsid w:val="003F2CCF"/>
    <w:rsid w:val="003F55EC"/>
    <w:rsid w:val="003F6854"/>
    <w:rsid w:val="003F72B0"/>
    <w:rsid w:val="0040141B"/>
    <w:rsid w:val="00401EB6"/>
    <w:rsid w:val="004047D1"/>
    <w:rsid w:val="0040525C"/>
    <w:rsid w:val="00406FA6"/>
    <w:rsid w:val="00413018"/>
    <w:rsid w:val="00414560"/>
    <w:rsid w:val="0041460E"/>
    <w:rsid w:val="004200F5"/>
    <w:rsid w:val="004231DE"/>
    <w:rsid w:val="00423CE0"/>
    <w:rsid w:val="0042503D"/>
    <w:rsid w:val="004252A6"/>
    <w:rsid w:val="00426DB5"/>
    <w:rsid w:val="00430257"/>
    <w:rsid w:val="00431163"/>
    <w:rsid w:val="00434368"/>
    <w:rsid w:val="00435243"/>
    <w:rsid w:val="00441AA9"/>
    <w:rsid w:val="00443DD4"/>
    <w:rsid w:val="00451115"/>
    <w:rsid w:val="004567EC"/>
    <w:rsid w:val="00456DC8"/>
    <w:rsid w:val="004572F5"/>
    <w:rsid w:val="00462AF1"/>
    <w:rsid w:val="00463A25"/>
    <w:rsid w:val="00463D92"/>
    <w:rsid w:val="00464657"/>
    <w:rsid w:val="00465456"/>
    <w:rsid w:val="004664F7"/>
    <w:rsid w:val="00474E71"/>
    <w:rsid w:val="0048056C"/>
    <w:rsid w:val="004823A7"/>
    <w:rsid w:val="00484903"/>
    <w:rsid w:val="00490550"/>
    <w:rsid w:val="00490EC5"/>
    <w:rsid w:val="00495E0F"/>
    <w:rsid w:val="00496F21"/>
    <w:rsid w:val="00496FCF"/>
    <w:rsid w:val="004A30A4"/>
    <w:rsid w:val="004A35BB"/>
    <w:rsid w:val="004B02F9"/>
    <w:rsid w:val="004B0FA9"/>
    <w:rsid w:val="004B4D72"/>
    <w:rsid w:val="004B54BA"/>
    <w:rsid w:val="004C077F"/>
    <w:rsid w:val="004C0F6D"/>
    <w:rsid w:val="004C2E8E"/>
    <w:rsid w:val="004C539E"/>
    <w:rsid w:val="004C5EAB"/>
    <w:rsid w:val="004C6E82"/>
    <w:rsid w:val="004D275E"/>
    <w:rsid w:val="004D2805"/>
    <w:rsid w:val="004D3A4D"/>
    <w:rsid w:val="004D7550"/>
    <w:rsid w:val="004E0BFE"/>
    <w:rsid w:val="004E1214"/>
    <w:rsid w:val="004E30EF"/>
    <w:rsid w:val="004E31E3"/>
    <w:rsid w:val="004E5AC1"/>
    <w:rsid w:val="004E5FC0"/>
    <w:rsid w:val="004E6ACE"/>
    <w:rsid w:val="004E6C0D"/>
    <w:rsid w:val="004F1DC3"/>
    <w:rsid w:val="004F5208"/>
    <w:rsid w:val="004F7840"/>
    <w:rsid w:val="0050776F"/>
    <w:rsid w:val="005107F1"/>
    <w:rsid w:val="0051106D"/>
    <w:rsid w:val="00511B46"/>
    <w:rsid w:val="00512028"/>
    <w:rsid w:val="00513498"/>
    <w:rsid w:val="00513DFA"/>
    <w:rsid w:val="00514314"/>
    <w:rsid w:val="005145D2"/>
    <w:rsid w:val="005148D6"/>
    <w:rsid w:val="0051607D"/>
    <w:rsid w:val="00516289"/>
    <w:rsid w:val="00521B74"/>
    <w:rsid w:val="00522FB1"/>
    <w:rsid w:val="0052401B"/>
    <w:rsid w:val="00524607"/>
    <w:rsid w:val="0053227C"/>
    <w:rsid w:val="005327A1"/>
    <w:rsid w:val="00532B93"/>
    <w:rsid w:val="005372AB"/>
    <w:rsid w:val="00537420"/>
    <w:rsid w:val="005418FF"/>
    <w:rsid w:val="00543C36"/>
    <w:rsid w:val="00553011"/>
    <w:rsid w:val="00555414"/>
    <w:rsid w:val="00560123"/>
    <w:rsid w:val="005612DF"/>
    <w:rsid w:val="00561A87"/>
    <w:rsid w:val="005622CF"/>
    <w:rsid w:val="00563BB8"/>
    <w:rsid w:val="00564211"/>
    <w:rsid w:val="00565780"/>
    <w:rsid w:val="00565E8A"/>
    <w:rsid w:val="005676D9"/>
    <w:rsid w:val="00567ED2"/>
    <w:rsid w:val="005731F3"/>
    <w:rsid w:val="00574DF7"/>
    <w:rsid w:val="005752A3"/>
    <w:rsid w:val="00575F87"/>
    <w:rsid w:val="005773DA"/>
    <w:rsid w:val="0058067F"/>
    <w:rsid w:val="005809AB"/>
    <w:rsid w:val="00585F24"/>
    <w:rsid w:val="00596496"/>
    <w:rsid w:val="005A164C"/>
    <w:rsid w:val="005A4F1F"/>
    <w:rsid w:val="005A65C7"/>
    <w:rsid w:val="005B334C"/>
    <w:rsid w:val="005B4005"/>
    <w:rsid w:val="005B4E10"/>
    <w:rsid w:val="005B6CD9"/>
    <w:rsid w:val="005B708B"/>
    <w:rsid w:val="005C1FC4"/>
    <w:rsid w:val="005C20B9"/>
    <w:rsid w:val="005D1A08"/>
    <w:rsid w:val="005D2003"/>
    <w:rsid w:val="005D4BEE"/>
    <w:rsid w:val="005D616C"/>
    <w:rsid w:val="005E061A"/>
    <w:rsid w:val="005E2D60"/>
    <w:rsid w:val="005E5792"/>
    <w:rsid w:val="005E6ABD"/>
    <w:rsid w:val="005F0E29"/>
    <w:rsid w:val="005F15D4"/>
    <w:rsid w:val="005F3D6B"/>
    <w:rsid w:val="005F54E1"/>
    <w:rsid w:val="005F6049"/>
    <w:rsid w:val="005F6CBA"/>
    <w:rsid w:val="00600A9D"/>
    <w:rsid w:val="00610660"/>
    <w:rsid w:val="006131EA"/>
    <w:rsid w:val="00613337"/>
    <w:rsid w:val="00615364"/>
    <w:rsid w:val="00615B3F"/>
    <w:rsid w:val="00615FB9"/>
    <w:rsid w:val="006160B1"/>
    <w:rsid w:val="006174E1"/>
    <w:rsid w:val="006203B8"/>
    <w:rsid w:val="006221C3"/>
    <w:rsid w:val="00624B30"/>
    <w:rsid w:val="00626B11"/>
    <w:rsid w:val="00631969"/>
    <w:rsid w:val="00631CBC"/>
    <w:rsid w:val="00632242"/>
    <w:rsid w:val="00633937"/>
    <w:rsid w:val="006339CB"/>
    <w:rsid w:val="00634E5E"/>
    <w:rsid w:val="006364A9"/>
    <w:rsid w:val="00642C4C"/>
    <w:rsid w:val="006474A0"/>
    <w:rsid w:val="006505C3"/>
    <w:rsid w:val="0065282E"/>
    <w:rsid w:val="0065343A"/>
    <w:rsid w:val="0066341E"/>
    <w:rsid w:val="00665C62"/>
    <w:rsid w:val="00666989"/>
    <w:rsid w:val="00667758"/>
    <w:rsid w:val="00670313"/>
    <w:rsid w:val="0067465B"/>
    <w:rsid w:val="00674883"/>
    <w:rsid w:val="00675A7C"/>
    <w:rsid w:val="00680EF3"/>
    <w:rsid w:val="006824C9"/>
    <w:rsid w:val="00684EA4"/>
    <w:rsid w:val="0068596F"/>
    <w:rsid w:val="0069032B"/>
    <w:rsid w:val="00696893"/>
    <w:rsid w:val="00696F65"/>
    <w:rsid w:val="006A1FD4"/>
    <w:rsid w:val="006A2A2E"/>
    <w:rsid w:val="006A4990"/>
    <w:rsid w:val="006A5F6B"/>
    <w:rsid w:val="006B031B"/>
    <w:rsid w:val="006B2AB5"/>
    <w:rsid w:val="006B3331"/>
    <w:rsid w:val="006B5B31"/>
    <w:rsid w:val="006C3AE5"/>
    <w:rsid w:val="006C52A1"/>
    <w:rsid w:val="006C703B"/>
    <w:rsid w:val="006D0F61"/>
    <w:rsid w:val="006D0FA8"/>
    <w:rsid w:val="006E442C"/>
    <w:rsid w:val="006E6473"/>
    <w:rsid w:val="006F3C02"/>
    <w:rsid w:val="00701278"/>
    <w:rsid w:val="00701320"/>
    <w:rsid w:val="00707D11"/>
    <w:rsid w:val="0071230A"/>
    <w:rsid w:val="00713269"/>
    <w:rsid w:val="00713673"/>
    <w:rsid w:val="0071388D"/>
    <w:rsid w:val="00713D7F"/>
    <w:rsid w:val="00714A5D"/>
    <w:rsid w:val="007203C5"/>
    <w:rsid w:val="00723DFF"/>
    <w:rsid w:val="00723E97"/>
    <w:rsid w:val="00724612"/>
    <w:rsid w:val="007259E3"/>
    <w:rsid w:val="00730C8D"/>
    <w:rsid w:val="00732626"/>
    <w:rsid w:val="00735925"/>
    <w:rsid w:val="007365C7"/>
    <w:rsid w:val="00737D13"/>
    <w:rsid w:val="0074662F"/>
    <w:rsid w:val="00750488"/>
    <w:rsid w:val="00751EE4"/>
    <w:rsid w:val="0075380D"/>
    <w:rsid w:val="0076046D"/>
    <w:rsid w:val="007604BA"/>
    <w:rsid w:val="00761C80"/>
    <w:rsid w:val="00761FB0"/>
    <w:rsid w:val="00763692"/>
    <w:rsid w:val="00765AF1"/>
    <w:rsid w:val="007668A2"/>
    <w:rsid w:val="00773B6F"/>
    <w:rsid w:val="00774895"/>
    <w:rsid w:val="007804E9"/>
    <w:rsid w:val="00784890"/>
    <w:rsid w:val="0078584D"/>
    <w:rsid w:val="007861CA"/>
    <w:rsid w:val="007904EB"/>
    <w:rsid w:val="0079114B"/>
    <w:rsid w:val="00794181"/>
    <w:rsid w:val="00794676"/>
    <w:rsid w:val="00795580"/>
    <w:rsid w:val="007A2D1A"/>
    <w:rsid w:val="007A3890"/>
    <w:rsid w:val="007A4E46"/>
    <w:rsid w:val="007A65F5"/>
    <w:rsid w:val="007A7451"/>
    <w:rsid w:val="007B24E4"/>
    <w:rsid w:val="007B2B04"/>
    <w:rsid w:val="007B3191"/>
    <w:rsid w:val="007B6998"/>
    <w:rsid w:val="007C09D1"/>
    <w:rsid w:val="007C2BD1"/>
    <w:rsid w:val="007C36A9"/>
    <w:rsid w:val="007C4290"/>
    <w:rsid w:val="007C5504"/>
    <w:rsid w:val="007C5E45"/>
    <w:rsid w:val="007C7078"/>
    <w:rsid w:val="007D23D3"/>
    <w:rsid w:val="007E1DCA"/>
    <w:rsid w:val="007E2967"/>
    <w:rsid w:val="007E2BAA"/>
    <w:rsid w:val="007E2BD1"/>
    <w:rsid w:val="007E3C6C"/>
    <w:rsid w:val="007E4605"/>
    <w:rsid w:val="007E462A"/>
    <w:rsid w:val="007E484E"/>
    <w:rsid w:val="007F0436"/>
    <w:rsid w:val="007F24B6"/>
    <w:rsid w:val="007F24F0"/>
    <w:rsid w:val="007F2725"/>
    <w:rsid w:val="007F33EE"/>
    <w:rsid w:val="007F4F9B"/>
    <w:rsid w:val="007F5079"/>
    <w:rsid w:val="007F6FE0"/>
    <w:rsid w:val="0080071C"/>
    <w:rsid w:val="00801035"/>
    <w:rsid w:val="00806D32"/>
    <w:rsid w:val="00807796"/>
    <w:rsid w:val="00814D03"/>
    <w:rsid w:val="00824E34"/>
    <w:rsid w:val="008251C2"/>
    <w:rsid w:val="00825B10"/>
    <w:rsid w:val="00825D81"/>
    <w:rsid w:val="008351DA"/>
    <w:rsid w:val="00835EFE"/>
    <w:rsid w:val="00842AF0"/>
    <w:rsid w:val="00842C4A"/>
    <w:rsid w:val="008441C5"/>
    <w:rsid w:val="0084428B"/>
    <w:rsid w:val="00845A15"/>
    <w:rsid w:val="00845A96"/>
    <w:rsid w:val="00850AF8"/>
    <w:rsid w:val="008575F4"/>
    <w:rsid w:val="00863973"/>
    <w:rsid w:val="0086724B"/>
    <w:rsid w:val="008725E3"/>
    <w:rsid w:val="008824B8"/>
    <w:rsid w:val="0088375E"/>
    <w:rsid w:val="008857C8"/>
    <w:rsid w:val="0088722F"/>
    <w:rsid w:val="00887E32"/>
    <w:rsid w:val="00891533"/>
    <w:rsid w:val="00892643"/>
    <w:rsid w:val="008927AC"/>
    <w:rsid w:val="0089326D"/>
    <w:rsid w:val="00895572"/>
    <w:rsid w:val="00896242"/>
    <w:rsid w:val="008A14EA"/>
    <w:rsid w:val="008A4073"/>
    <w:rsid w:val="008B44F8"/>
    <w:rsid w:val="008B481F"/>
    <w:rsid w:val="008B519A"/>
    <w:rsid w:val="008B6F05"/>
    <w:rsid w:val="008B74CD"/>
    <w:rsid w:val="008C2D0E"/>
    <w:rsid w:val="008C7587"/>
    <w:rsid w:val="008D149D"/>
    <w:rsid w:val="008D39D5"/>
    <w:rsid w:val="008D798A"/>
    <w:rsid w:val="008E4130"/>
    <w:rsid w:val="008E47A4"/>
    <w:rsid w:val="008E4B98"/>
    <w:rsid w:val="008E79E3"/>
    <w:rsid w:val="008F3C02"/>
    <w:rsid w:val="008F54B6"/>
    <w:rsid w:val="009001C0"/>
    <w:rsid w:val="00907DB5"/>
    <w:rsid w:val="00910788"/>
    <w:rsid w:val="009136D7"/>
    <w:rsid w:val="009146BD"/>
    <w:rsid w:val="009223FC"/>
    <w:rsid w:val="009227F7"/>
    <w:rsid w:val="009250C2"/>
    <w:rsid w:val="00926855"/>
    <w:rsid w:val="00926F3E"/>
    <w:rsid w:val="009316FC"/>
    <w:rsid w:val="00934E8E"/>
    <w:rsid w:val="00935175"/>
    <w:rsid w:val="009423C8"/>
    <w:rsid w:val="009435BE"/>
    <w:rsid w:val="009443EB"/>
    <w:rsid w:val="00947287"/>
    <w:rsid w:val="0095492B"/>
    <w:rsid w:val="00955339"/>
    <w:rsid w:val="00955D72"/>
    <w:rsid w:val="0095726E"/>
    <w:rsid w:val="009572E1"/>
    <w:rsid w:val="009578BC"/>
    <w:rsid w:val="009579A7"/>
    <w:rsid w:val="009608C7"/>
    <w:rsid w:val="00961F0A"/>
    <w:rsid w:val="00963374"/>
    <w:rsid w:val="00963880"/>
    <w:rsid w:val="00963FB8"/>
    <w:rsid w:val="00972F38"/>
    <w:rsid w:val="00974438"/>
    <w:rsid w:val="00974680"/>
    <w:rsid w:val="009750A0"/>
    <w:rsid w:val="00977425"/>
    <w:rsid w:val="00982631"/>
    <w:rsid w:val="009837CE"/>
    <w:rsid w:val="009842E5"/>
    <w:rsid w:val="00986656"/>
    <w:rsid w:val="00986FA0"/>
    <w:rsid w:val="0098700D"/>
    <w:rsid w:val="00987A38"/>
    <w:rsid w:val="00990850"/>
    <w:rsid w:val="00991163"/>
    <w:rsid w:val="0099186B"/>
    <w:rsid w:val="00992730"/>
    <w:rsid w:val="00993A65"/>
    <w:rsid w:val="009952EF"/>
    <w:rsid w:val="009973B4"/>
    <w:rsid w:val="009A22F2"/>
    <w:rsid w:val="009A5936"/>
    <w:rsid w:val="009A5AA1"/>
    <w:rsid w:val="009A6E95"/>
    <w:rsid w:val="009B1636"/>
    <w:rsid w:val="009B19A5"/>
    <w:rsid w:val="009B786C"/>
    <w:rsid w:val="009C2460"/>
    <w:rsid w:val="009C26CD"/>
    <w:rsid w:val="009C271E"/>
    <w:rsid w:val="009C37BE"/>
    <w:rsid w:val="009C7585"/>
    <w:rsid w:val="009D2DCA"/>
    <w:rsid w:val="009D6721"/>
    <w:rsid w:val="009D7A66"/>
    <w:rsid w:val="00A04CA4"/>
    <w:rsid w:val="00A06B87"/>
    <w:rsid w:val="00A07CB6"/>
    <w:rsid w:val="00A07E17"/>
    <w:rsid w:val="00A11042"/>
    <w:rsid w:val="00A1256A"/>
    <w:rsid w:val="00A129D2"/>
    <w:rsid w:val="00A133EF"/>
    <w:rsid w:val="00A1443F"/>
    <w:rsid w:val="00A16452"/>
    <w:rsid w:val="00A17432"/>
    <w:rsid w:val="00A21A6B"/>
    <w:rsid w:val="00A23354"/>
    <w:rsid w:val="00A359B7"/>
    <w:rsid w:val="00A35B38"/>
    <w:rsid w:val="00A4303F"/>
    <w:rsid w:val="00A44A4D"/>
    <w:rsid w:val="00A45ED1"/>
    <w:rsid w:val="00A51E8D"/>
    <w:rsid w:val="00A5248C"/>
    <w:rsid w:val="00A65D26"/>
    <w:rsid w:val="00A7307F"/>
    <w:rsid w:val="00A734FD"/>
    <w:rsid w:val="00A73C65"/>
    <w:rsid w:val="00A7689B"/>
    <w:rsid w:val="00A81370"/>
    <w:rsid w:val="00A82C2B"/>
    <w:rsid w:val="00A8353B"/>
    <w:rsid w:val="00A876F2"/>
    <w:rsid w:val="00A909A9"/>
    <w:rsid w:val="00A9117E"/>
    <w:rsid w:val="00A96C9A"/>
    <w:rsid w:val="00A971A2"/>
    <w:rsid w:val="00AA1472"/>
    <w:rsid w:val="00AA22A8"/>
    <w:rsid w:val="00AB0D4E"/>
    <w:rsid w:val="00AB1F16"/>
    <w:rsid w:val="00AB22B5"/>
    <w:rsid w:val="00AB2441"/>
    <w:rsid w:val="00AB31C1"/>
    <w:rsid w:val="00AB4EE6"/>
    <w:rsid w:val="00AB57B7"/>
    <w:rsid w:val="00AB6FA5"/>
    <w:rsid w:val="00AC0BF2"/>
    <w:rsid w:val="00AC1088"/>
    <w:rsid w:val="00AC7771"/>
    <w:rsid w:val="00AD164D"/>
    <w:rsid w:val="00AD2F69"/>
    <w:rsid w:val="00AD6FA5"/>
    <w:rsid w:val="00AD7E09"/>
    <w:rsid w:val="00AE40A4"/>
    <w:rsid w:val="00AE5D1E"/>
    <w:rsid w:val="00AE5F9E"/>
    <w:rsid w:val="00AE628F"/>
    <w:rsid w:val="00AF2D0C"/>
    <w:rsid w:val="00AF3E91"/>
    <w:rsid w:val="00AF6B03"/>
    <w:rsid w:val="00AF7BD1"/>
    <w:rsid w:val="00B06BF8"/>
    <w:rsid w:val="00B12054"/>
    <w:rsid w:val="00B13483"/>
    <w:rsid w:val="00B21380"/>
    <w:rsid w:val="00B21B10"/>
    <w:rsid w:val="00B225BD"/>
    <w:rsid w:val="00B234ED"/>
    <w:rsid w:val="00B23976"/>
    <w:rsid w:val="00B23D8C"/>
    <w:rsid w:val="00B25CC6"/>
    <w:rsid w:val="00B26055"/>
    <w:rsid w:val="00B313FA"/>
    <w:rsid w:val="00B32086"/>
    <w:rsid w:val="00B33602"/>
    <w:rsid w:val="00B35A72"/>
    <w:rsid w:val="00B43BCB"/>
    <w:rsid w:val="00B5040C"/>
    <w:rsid w:val="00B55C5E"/>
    <w:rsid w:val="00B56CF6"/>
    <w:rsid w:val="00B60D41"/>
    <w:rsid w:val="00B6163B"/>
    <w:rsid w:val="00B6212B"/>
    <w:rsid w:val="00B70027"/>
    <w:rsid w:val="00B7360A"/>
    <w:rsid w:val="00B750A7"/>
    <w:rsid w:val="00B82192"/>
    <w:rsid w:val="00B82697"/>
    <w:rsid w:val="00B8527B"/>
    <w:rsid w:val="00B857DC"/>
    <w:rsid w:val="00B86DA9"/>
    <w:rsid w:val="00B901CD"/>
    <w:rsid w:val="00B914A6"/>
    <w:rsid w:val="00BA2537"/>
    <w:rsid w:val="00BA65DA"/>
    <w:rsid w:val="00BA6BF6"/>
    <w:rsid w:val="00BB329A"/>
    <w:rsid w:val="00BB479A"/>
    <w:rsid w:val="00BB6722"/>
    <w:rsid w:val="00BC1596"/>
    <w:rsid w:val="00BC1BDB"/>
    <w:rsid w:val="00BC2FED"/>
    <w:rsid w:val="00BC30D2"/>
    <w:rsid w:val="00BC46CF"/>
    <w:rsid w:val="00BC4BB6"/>
    <w:rsid w:val="00BC70FD"/>
    <w:rsid w:val="00BD0219"/>
    <w:rsid w:val="00BD0C5C"/>
    <w:rsid w:val="00BD1A00"/>
    <w:rsid w:val="00BD2646"/>
    <w:rsid w:val="00BD464C"/>
    <w:rsid w:val="00BE0D69"/>
    <w:rsid w:val="00BE10A8"/>
    <w:rsid w:val="00BE14E6"/>
    <w:rsid w:val="00BE1946"/>
    <w:rsid w:val="00BE3810"/>
    <w:rsid w:val="00BE7801"/>
    <w:rsid w:val="00BF0C5D"/>
    <w:rsid w:val="00BF5A9C"/>
    <w:rsid w:val="00BF5E6F"/>
    <w:rsid w:val="00C009ED"/>
    <w:rsid w:val="00C0381B"/>
    <w:rsid w:val="00C04E53"/>
    <w:rsid w:val="00C07135"/>
    <w:rsid w:val="00C13880"/>
    <w:rsid w:val="00C16EE4"/>
    <w:rsid w:val="00C21477"/>
    <w:rsid w:val="00C2491E"/>
    <w:rsid w:val="00C25412"/>
    <w:rsid w:val="00C25DE7"/>
    <w:rsid w:val="00C25F6A"/>
    <w:rsid w:val="00C26940"/>
    <w:rsid w:val="00C32449"/>
    <w:rsid w:val="00C325FA"/>
    <w:rsid w:val="00C32871"/>
    <w:rsid w:val="00C32CA4"/>
    <w:rsid w:val="00C43196"/>
    <w:rsid w:val="00C43EEF"/>
    <w:rsid w:val="00C523FD"/>
    <w:rsid w:val="00C54075"/>
    <w:rsid w:val="00C5496A"/>
    <w:rsid w:val="00C57F67"/>
    <w:rsid w:val="00C629BD"/>
    <w:rsid w:val="00C63BBF"/>
    <w:rsid w:val="00C64627"/>
    <w:rsid w:val="00C6511D"/>
    <w:rsid w:val="00C65127"/>
    <w:rsid w:val="00C67E76"/>
    <w:rsid w:val="00C7216B"/>
    <w:rsid w:val="00C72672"/>
    <w:rsid w:val="00C7300C"/>
    <w:rsid w:val="00C84827"/>
    <w:rsid w:val="00C85649"/>
    <w:rsid w:val="00C87C5A"/>
    <w:rsid w:val="00C9404B"/>
    <w:rsid w:val="00C96FE4"/>
    <w:rsid w:val="00C97E4E"/>
    <w:rsid w:val="00CA17CF"/>
    <w:rsid w:val="00CA3558"/>
    <w:rsid w:val="00CA5324"/>
    <w:rsid w:val="00CB1E0F"/>
    <w:rsid w:val="00CB479A"/>
    <w:rsid w:val="00CB4851"/>
    <w:rsid w:val="00CC3FBE"/>
    <w:rsid w:val="00CC67C4"/>
    <w:rsid w:val="00CD1B8B"/>
    <w:rsid w:val="00CD2015"/>
    <w:rsid w:val="00CD378F"/>
    <w:rsid w:val="00CD6F1D"/>
    <w:rsid w:val="00CD73F4"/>
    <w:rsid w:val="00CE0B1B"/>
    <w:rsid w:val="00CE7F2B"/>
    <w:rsid w:val="00CF2364"/>
    <w:rsid w:val="00CF3363"/>
    <w:rsid w:val="00CF3D19"/>
    <w:rsid w:val="00CF4E7E"/>
    <w:rsid w:val="00CF5939"/>
    <w:rsid w:val="00CF5B78"/>
    <w:rsid w:val="00CF5ED7"/>
    <w:rsid w:val="00CF6388"/>
    <w:rsid w:val="00CF79B5"/>
    <w:rsid w:val="00D11E8A"/>
    <w:rsid w:val="00D135B9"/>
    <w:rsid w:val="00D148E3"/>
    <w:rsid w:val="00D15629"/>
    <w:rsid w:val="00D158B9"/>
    <w:rsid w:val="00D1701B"/>
    <w:rsid w:val="00D17CFB"/>
    <w:rsid w:val="00D20732"/>
    <w:rsid w:val="00D253CE"/>
    <w:rsid w:val="00D30109"/>
    <w:rsid w:val="00D3197A"/>
    <w:rsid w:val="00D3605B"/>
    <w:rsid w:val="00D42735"/>
    <w:rsid w:val="00D4315E"/>
    <w:rsid w:val="00D43980"/>
    <w:rsid w:val="00D45B50"/>
    <w:rsid w:val="00D47DAA"/>
    <w:rsid w:val="00D510EF"/>
    <w:rsid w:val="00D52119"/>
    <w:rsid w:val="00D53DF0"/>
    <w:rsid w:val="00D5414B"/>
    <w:rsid w:val="00D54DC4"/>
    <w:rsid w:val="00D61670"/>
    <w:rsid w:val="00D70FEF"/>
    <w:rsid w:val="00D72BCC"/>
    <w:rsid w:val="00D73781"/>
    <w:rsid w:val="00D741A9"/>
    <w:rsid w:val="00D762FE"/>
    <w:rsid w:val="00D8027B"/>
    <w:rsid w:val="00D80D7D"/>
    <w:rsid w:val="00D87BB0"/>
    <w:rsid w:val="00D93D4F"/>
    <w:rsid w:val="00D961FF"/>
    <w:rsid w:val="00DA04EB"/>
    <w:rsid w:val="00DA1D33"/>
    <w:rsid w:val="00DA2222"/>
    <w:rsid w:val="00DA438F"/>
    <w:rsid w:val="00DA4C9D"/>
    <w:rsid w:val="00DA4E2C"/>
    <w:rsid w:val="00DA5796"/>
    <w:rsid w:val="00DA6B4D"/>
    <w:rsid w:val="00DA773F"/>
    <w:rsid w:val="00DB2C65"/>
    <w:rsid w:val="00DB3A28"/>
    <w:rsid w:val="00DB7639"/>
    <w:rsid w:val="00DC6472"/>
    <w:rsid w:val="00DE35D1"/>
    <w:rsid w:val="00DE4AB6"/>
    <w:rsid w:val="00DE5D5E"/>
    <w:rsid w:val="00DE68A4"/>
    <w:rsid w:val="00DE7828"/>
    <w:rsid w:val="00DF19F7"/>
    <w:rsid w:val="00DF2D73"/>
    <w:rsid w:val="00DF3915"/>
    <w:rsid w:val="00DF4A61"/>
    <w:rsid w:val="00DF4CCE"/>
    <w:rsid w:val="00DF5F89"/>
    <w:rsid w:val="00DF73F9"/>
    <w:rsid w:val="00E11197"/>
    <w:rsid w:val="00E14023"/>
    <w:rsid w:val="00E151D7"/>
    <w:rsid w:val="00E1542F"/>
    <w:rsid w:val="00E15796"/>
    <w:rsid w:val="00E15B5A"/>
    <w:rsid w:val="00E16560"/>
    <w:rsid w:val="00E178DF"/>
    <w:rsid w:val="00E17DA3"/>
    <w:rsid w:val="00E2195D"/>
    <w:rsid w:val="00E23ECC"/>
    <w:rsid w:val="00E26487"/>
    <w:rsid w:val="00E26E0F"/>
    <w:rsid w:val="00E300FA"/>
    <w:rsid w:val="00E30E06"/>
    <w:rsid w:val="00E315C1"/>
    <w:rsid w:val="00E333E5"/>
    <w:rsid w:val="00E339B6"/>
    <w:rsid w:val="00E33D51"/>
    <w:rsid w:val="00E361C9"/>
    <w:rsid w:val="00E36C03"/>
    <w:rsid w:val="00E374BF"/>
    <w:rsid w:val="00E3784E"/>
    <w:rsid w:val="00E43601"/>
    <w:rsid w:val="00E46B1A"/>
    <w:rsid w:val="00E51D97"/>
    <w:rsid w:val="00E53E8B"/>
    <w:rsid w:val="00E54E36"/>
    <w:rsid w:val="00E558D6"/>
    <w:rsid w:val="00E55EF7"/>
    <w:rsid w:val="00E56D00"/>
    <w:rsid w:val="00E648EF"/>
    <w:rsid w:val="00E66F83"/>
    <w:rsid w:val="00E7380E"/>
    <w:rsid w:val="00E82EC1"/>
    <w:rsid w:val="00E83179"/>
    <w:rsid w:val="00E87F1D"/>
    <w:rsid w:val="00E92C8D"/>
    <w:rsid w:val="00E92CA3"/>
    <w:rsid w:val="00E92D9F"/>
    <w:rsid w:val="00E92F6A"/>
    <w:rsid w:val="00E9379B"/>
    <w:rsid w:val="00E96651"/>
    <w:rsid w:val="00EA13D6"/>
    <w:rsid w:val="00EA2A28"/>
    <w:rsid w:val="00EB0F73"/>
    <w:rsid w:val="00EB3686"/>
    <w:rsid w:val="00EB3E3B"/>
    <w:rsid w:val="00EC1BBA"/>
    <w:rsid w:val="00EC1F82"/>
    <w:rsid w:val="00EC23D9"/>
    <w:rsid w:val="00EC2F8E"/>
    <w:rsid w:val="00EC3E19"/>
    <w:rsid w:val="00EC4CEF"/>
    <w:rsid w:val="00EC4E9B"/>
    <w:rsid w:val="00EC6C10"/>
    <w:rsid w:val="00ED15DB"/>
    <w:rsid w:val="00ED5EE7"/>
    <w:rsid w:val="00EE20B6"/>
    <w:rsid w:val="00EE24E0"/>
    <w:rsid w:val="00EE2CCF"/>
    <w:rsid w:val="00EE3F18"/>
    <w:rsid w:val="00EE5B93"/>
    <w:rsid w:val="00EE6082"/>
    <w:rsid w:val="00EF4A0B"/>
    <w:rsid w:val="00EF6CBD"/>
    <w:rsid w:val="00F01769"/>
    <w:rsid w:val="00F04032"/>
    <w:rsid w:val="00F04241"/>
    <w:rsid w:val="00F04663"/>
    <w:rsid w:val="00F10156"/>
    <w:rsid w:val="00F12481"/>
    <w:rsid w:val="00F13FEF"/>
    <w:rsid w:val="00F21064"/>
    <w:rsid w:val="00F212BF"/>
    <w:rsid w:val="00F2412E"/>
    <w:rsid w:val="00F26B74"/>
    <w:rsid w:val="00F30505"/>
    <w:rsid w:val="00F31757"/>
    <w:rsid w:val="00F322DF"/>
    <w:rsid w:val="00F34306"/>
    <w:rsid w:val="00F368B6"/>
    <w:rsid w:val="00F40407"/>
    <w:rsid w:val="00F41F32"/>
    <w:rsid w:val="00F42014"/>
    <w:rsid w:val="00F424EB"/>
    <w:rsid w:val="00F47357"/>
    <w:rsid w:val="00F476AA"/>
    <w:rsid w:val="00F514B5"/>
    <w:rsid w:val="00F55B98"/>
    <w:rsid w:val="00F57BE2"/>
    <w:rsid w:val="00F6105D"/>
    <w:rsid w:val="00F620C4"/>
    <w:rsid w:val="00F64976"/>
    <w:rsid w:val="00F66215"/>
    <w:rsid w:val="00F75702"/>
    <w:rsid w:val="00F82AA4"/>
    <w:rsid w:val="00F82E8A"/>
    <w:rsid w:val="00F832C3"/>
    <w:rsid w:val="00F858B9"/>
    <w:rsid w:val="00F85C9C"/>
    <w:rsid w:val="00F863A3"/>
    <w:rsid w:val="00F92116"/>
    <w:rsid w:val="00F9326F"/>
    <w:rsid w:val="00F97277"/>
    <w:rsid w:val="00FA54F9"/>
    <w:rsid w:val="00FA5EE3"/>
    <w:rsid w:val="00FA6F39"/>
    <w:rsid w:val="00FB0284"/>
    <w:rsid w:val="00FB3DC4"/>
    <w:rsid w:val="00FB46C6"/>
    <w:rsid w:val="00FB5B84"/>
    <w:rsid w:val="00FB666B"/>
    <w:rsid w:val="00FB7BE8"/>
    <w:rsid w:val="00FC5011"/>
    <w:rsid w:val="00FC5800"/>
    <w:rsid w:val="00FC6A64"/>
    <w:rsid w:val="00FD1296"/>
    <w:rsid w:val="00FD27FE"/>
    <w:rsid w:val="00FD3DC0"/>
    <w:rsid w:val="00FD5608"/>
    <w:rsid w:val="00FE0547"/>
    <w:rsid w:val="00FE3322"/>
    <w:rsid w:val="00FE47A4"/>
    <w:rsid w:val="00FE6D6F"/>
    <w:rsid w:val="00FF16B7"/>
    <w:rsid w:val="00FF2D15"/>
    <w:rsid w:val="00FF5559"/>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qFormat/>
    <w:rsid w:val="0006558E"/>
    <w:rPr>
      <w:b/>
      <w:bCs/>
    </w:rPr>
  </w:style>
  <w:style w:type="paragraph" w:styleId="32">
    <w:name w:val="Body Text Indent 3"/>
    <w:basedOn w:val="a1"/>
    <w:link w:val="33"/>
    <w:unhideWhenUsed/>
    <w:rsid w:val="00910788"/>
    <w:pPr>
      <w:spacing w:after="120"/>
      <w:ind w:left="283"/>
    </w:pPr>
    <w:rPr>
      <w:sz w:val="16"/>
      <w:szCs w:val="16"/>
    </w:rPr>
  </w:style>
  <w:style w:type="character" w:customStyle="1" w:styleId="33">
    <w:name w:val="Основной текст с отступом 3 Знак"/>
    <w:basedOn w:val="a2"/>
    <w:link w:val="32"/>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uiPriority w:val="59"/>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uiPriority w:val="99"/>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uiPriority w:val="20"/>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uiPriority w:val="99"/>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uiPriority w:val="99"/>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uiPriority w:val="99"/>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uiPriority w:val="99"/>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qFormat/>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rsid w:val="006203B8"/>
  </w:style>
  <w:style w:type="paragraph" w:customStyle="1" w:styleId="affffff7">
    <w:name w:val="Внимание: недобросовестность!"/>
    <w:basedOn w:val="affffff5"/>
    <w:next w:val="a1"/>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uiPriority w:val="99"/>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rsid w:val="006203B8"/>
  </w:style>
  <w:style w:type="paragraph" w:customStyle="1" w:styleId="afffffff5">
    <w:name w:val="Колонтитул (правый)"/>
    <w:basedOn w:val="afffffa"/>
    <w:next w:val="a1"/>
    <w:rsid w:val="006203B8"/>
  </w:style>
  <w:style w:type="paragraph" w:customStyle="1" w:styleId="afffffff6">
    <w:name w:val="Комментарий пользователя"/>
    <w:basedOn w:val="afff5"/>
    <w:next w:val="a1"/>
    <w:rsid w:val="006203B8"/>
  </w:style>
  <w:style w:type="paragraph" w:customStyle="1" w:styleId="afffffff7">
    <w:name w:val="Куда обратиться?"/>
    <w:basedOn w:val="affffff5"/>
    <w:next w:val="a1"/>
    <w:rsid w:val="006203B8"/>
  </w:style>
  <w:style w:type="paragraph" w:customStyle="1" w:styleId="afffffff8">
    <w:name w:val="Моноширинный"/>
    <w:basedOn w:val="a1"/>
    <w:next w:val="a1"/>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rsid w:val="006203B8"/>
  </w:style>
  <w:style w:type="paragraph" w:customStyle="1" w:styleId="afffffffa">
    <w:name w:val="Объект"/>
    <w:basedOn w:val="a1"/>
    <w:next w:val="a1"/>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uiPriority w:val="99"/>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rsid w:val="006203B8"/>
  </w:style>
  <w:style w:type="paragraph" w:customStyle="1" w:styleId="affffffff2">
    <w:name w:val="Примечание."/>
    <w:basedOn w:val="affffff5"/>
    <w:next w:val="a1"/>
    <w:rsid w:val="006203B8"/>
  </w:style>
  <w:style w:type="paragraph" w:customStyle="1" w:styleId="affffffff3">
    <w:name w:val="Словарная статья"/>
    <w:basedOn w:val="a1"/>
    <w:next w:val="a1"/>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rsid w:val="006203B8"/>
    <w:pPr>
      <w:ind w:firstLine="500"/>
    </w:pPr>
    <w:rPr>
      <w:rFonts w:eastAsia="Times New Roman" w:cs="Arial"/>
    </w:rPr>
  </w:style>
  <w:style w:type="paragraph" w:customStyle="1" w:styleId="affffffff6">
    <w:name w:val="Текст ЭР (см. также)"/>
    <w:basedOn w:val="a1"/>
    <w:next w:val="a1"/>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rsid w:val="006203B8"/>
    <w:pPr>
      <w:jc w:val="center"/>
    </w:pPr>
    <w:rPr>
      <w:rFonts w:eastAsia="Times New Roman" w:cs="Arial"/>
    </w:rPr>
  </w:style>
  <w:style w:type="paragraph" w:customStyle="1" w:styleId="-">
    <w:name w:val="ЭР-содержание (правое окно)"/>
    <w:basedOn w:val="a1"/>
    <w:next w:val="a1"/>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rsid w:val="006203B8"/>
    <w:rPr>
      <w:b w:val="0"/>
      <w:bCs w:val="0"/>
      <w:color w:val="26282F"/>
      <w:sz w:val="26"/>
      <w:szCs w:val="26"/>
      <w:shd w:val="clear" w:color="auto" w:fill="FFF580"/>
    </w:rPr>
  </w:style>
  <w:style w:type="character" w:customStyle="1" w:styleId="afffffffff">
    <w:name w:val="Опечатки"/>
    <w:rsid w:val="006203B8"/>
    <w:rPr>
      <w:color w:val="FF0000"/>
      <w:sz w:val="26"/>
      <w:szCs w:val="26"/>
    </w:rPr>
  </w:style>
  <w:style w:type="character" w:customStyle="1" w:styleId="afffffffff0">
    <w:name w:val="Продолжение ссылки"/>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rsid w:val="006203B8"/>
    <w:rPr>
      <w:color w:val="000000"/>
      <w:shd w:val="clear" w:color="auto" w:fill="C1D7FF"/>
    </w:rPr>
  </w:style>
  <w:style w:type="character" w:customStyle="1" w:styleId="afffffffff3">
    <w:name w:val="Сравнение редакций. Удаленный фрагмент"/>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semiHidden/>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 w:type="numbering" w:customStyle="1" w:styleId="640">
    <w:name w:val="Нет списка64"/>
    <w:next w:val="a4"/>
    <w:uiPriority w:val="99"/>
    <w:semiHidden/>
    <w:rsid w:val="00A65D26"/>
  </w:style>
  <w:style w:type="table" w:customStyle="1" w:styleId="275">
    <w:name w:val="Сетка таблицы27"/>
    <w:basedOn w:val="a3"/>
    <w:next w:val="ab"/>
    <w:rsid w:val="00A65D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3"/>
    <w:next w:val="ab"/>
    <w:uiPriority w:val="39"/>
    <w:rsid w:val="00A65D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c">
    <w:name w:val="Обычный8"/>
    <w:rsid w:val="00A65D26"/>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1220">
    <w:name w:val="Нет списка122"/>
    <w:next w:val="a4"/>
    <w:uiPriority w:val="99"/>
    <w:semiHidden/>
    <w:unhideWhenUsed/>
    <w:rsid w:val="00A65D26"/>
  </w:style>
  <w:style w:type="numbering" w:customStyle="1" w:styleId="650">
    <w:name w:val="Нет списка65"/>
    <w:next w:val="a4"/>
    <w:uiPriority w:val="99"/>
    <w:semiHidden/>
    <w:unhideWhenUsed/>
    <w:rsid w:val="00773B6F"/>
  </w:style>
  <w:style w:type="paragraph" w:customStyle="1" w:styleId="107">
    <w:name w:val="Без интервала10"/>
    <w:rsid w:val="00773B6F"/>
    <w:pPr>
      <w:spacing w:after="0" w:line="240" w:lineRule="auto"/>
    </w:pPr>
    <w:rPr>
      <w:rFonts w:ascii="Calibri" w:eastAsia="Times New Roman" w:hAnsi="Calibri" w:cs="Times New Roman"/>
      <w:lang w:eastAsia="en-US"/>
    </w:rPr>
  </w:style>
  <w:style w:type="numbering" w:customStyle="1" w:styleId="660">
    <w:name w:val="Нет списка66"/>
    <w:next w:val="a4"/>
    <w:uiPriority w:val="99"/>
    <w:semiHidden/>
    <w:unhideWhenUsed/>
    <w:rsid w:val="008A4073"/>
  </w:style>
  <w:style w:type="numbering" w:customStyle="1" w:styleId="670">
    <w:name w:val="Нет списка67"/>
    <w:next w:val="a4"/>
    <w:uiPriority w:val="99"/>
    <w:semiHidden/>
    <w:unhideWhenUsed/>
    <w:rsid w:val="005107F1"/>
  </w:style>
  <w:style w:type="numbering" w:customStyle="1" w:styleId="680">
    <w:name w:val="Нет списка68"/>
    <w:next w:val="a4"/>
    <w:uiPriority w:val="99"/>
    <w:semiHidden/>
    <w:unhideWhenUsed/>
    <w:rsid w:val="00A133EF"/>
  </w:style>
  <w:style w:type="paragraph" w:customStyle="1" w:styleId="6e">
    <w:name w:val="Текст выноски6"/>
    <w:basedOn w:val="a1"/>
    <w:rsid w:val="00A133EF"/>
    <w:pPr>
      <w:spacing w:after="0" w:line="240" w:lineRule="auto"/>
    </w:pPr>
    <w:rPr>
      <w:rFonts w:ascii="Tahoma" w:eastAsia="Times New Roman" w:hAnsi="Tahoma" w:cs="Tahoma"/>
      <w:sz w:val="16"/>
      <w:szCs w:val="16"/>
    </w:rPr>
  </w:style>
  <w:style w:type="numbering" w:customStyle="1" w:styleId="690">
    <w:name w:val="Нет списка69"/>
    <w:next w:val="a4"/>
    <w:uiPriority w:val="99"/>
    <w:semiHidden/>
    <w:rsid w:val="00A35B38"/>
  </w:style>
  <w:style w:type="paragraph" w:customStyle="1" w:styleId="2ff9">
    <w:name w:val="Цитата2"/>
    <w:basedOn w:val="a1"/>
    <w:rsid w:val="00A35B38"/>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affffffffffffa">
    <w:name w:val="Символ сноски"/>
    <w:rsid w:val="00A35B38"/>
    <w:rPr>
      <w:vertAlign w:val="superscript"/>
    </w:rPr>
  </w:style>
  <w:style w:type="character" w:customStyle="1" w:styleId="23a">
    <w:name w:val="Знак Знак23"/>
    <w:rsid w:val="00A35B38"/>
    <w:rPr>
      <w:rFonts w:ascii="Cambria" w:eastAsia="Cambria" w:hAnsi="Cambria" w:cs="Cambria"/>
      <w:b/>
      <w:bCs/>
      <w:caps/>
      <w:sz w:val="28"/>
      <w:szCs w:val="28"/>
      <w:lang w:val="en-US"/>
    </w:rPr>
  </w:style>
  <w:style w:type="character" w:customStyle="1" w:styleId="228">
    <w:name w:val="Знак Знак22"/>
    <w:rsid w:val="00A35B38"/>
    <w:rPr>
      <w:rFonts w:ascii="Cambria" w:eastAsia="Cambria" w:hAnsi="Cambria"/>
      <w:b/>
      <w:bCs/>
      <w:iCs/>
      <w:kern w:val="24"/>
      <w:sz w:val="28"/>
      <w:szCs w:val="28"/>
    </w:rPr>
  </w:style>
  <w:style w:type="paragraph" w:customStyle="1" w:styleId="a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35B38"/>
    <w:pPr>
      <w:spacing w:after="160" w:line="240" w:lineRule="exact"/>
    </w:pPr>
    <w:rPr>
      <w:rFonts w:ascii="Cambria" w:eastAsia="PetersburgCTT" w:hAnsi="Cambria" w:cs="Cambria"/>
      <w:b/>
      <w:sz w:val="28"/>
      <w:szCs w:val="24"/>
      <w:lang w:val="en-US" w:eastAsia="en-US"/>
    </w:rPr>
  </w:style>
  <w:style w:type="paragraph" w:customStyle="1" w:styleId="11f9">
    <w:name w:val="Без интервала11"/>
    <w:qFormat/>
    <w:rsid w:val="00A35B38"/>
    <w:pPr>
      <w:suppressAutoHyphens/>
      <w:spacing w:after="0" w:line="240" w:lineRule="auto"/>
    </w:pPr>
    <w:rPr>
      <w:rFonts w:ascii="MS Mincho" w:eastAsia="Calibri" w:hAnsi="MS Mincho" w:cs="Cambria"/>
      <w:lang w:eastAsia="ar-SA"/>
    </w:rPr>
  </w:style>
  <w:style w:type="character" w:customStyle="1" w:styleId="305">
    <w:name w:val="Знак Знак30"/>
    <w:locked/>
    <w:rsid w:val="00A35B38"/>
    <w:rPr>
      <w:rFonts w:ascii="Calibri" w:hAnsi="Calibri" w:cs="Calibri"/>
      <w:b/>
      <w:bCs/>
      <w:i/>
      <w:iCs/>
      <w:sz w:val="28"/>
      <w:szCs w:val="28"/>
      <w:lang w:val="ru-RU" w:eastAsia="ru-RU" w:bidi="ar-SA"/>
    </w:rPr>
  </w:style>
  <w:style w:type="character" w:customStyle="1" w:styleId="167">
    <w:name w:val="Знак Знак16"/>
    <w:locked/>
    <w:rsid w:val="00A35B38"/>
    <w:rPr>
      <w:b/>
      <w:bCs/>
      <w:sz w:val="26"/>
      <w:szCs w:val="26"/>
      <w:lang w:val="ru-RU" w:eastAsia="ru-RU" w:bidi="ar-SA"/>
    </w:rPr>
  </w:style>
  <w:style w:type="character" w:customStyle="1" w:styleId="157">
    <w:name w:val="Знак Знак15"/>
    <w:rsid w:val="00A35B38"/>
    <w:rPr>
      <w:rFonts w:ascii="Courier New" w:eastAsia="Tahoma" w:hAnsi="Courier New" w:cs="Courier New"/>
      <w:sz w:val="16"/>
      <w:szCs w:val="16"/>
      <w:lang w:eastAsia="ko-KR"/>
    </w:rPr>
  </w:style>
  <w:style w:type="character" w:customStyle="1" w:styleId="207">
    <w:name w:val="Знак Знак20"/>
    <w:rsid w:val="00A35B38"/>
    <w:rPr>
      <w:sz w:val="24"/>
      <w:szCs w:val="24"/>
    </w:rPr>
  </w:style>
  <w:style w:type="character" w:customStyle="1" w:styleId="295">
    <w:name w:val="Знак Знак29"/>
    <w:rsid w:val="00A35B38"/>
    <w:rPr>
      <w:rFonts w:eastAsia="Tahoma"/>
      <w:b/>
      <w:color w:val="000000"/>
      <w:sz w:val="26"/>
      <w:szCs w:val="26"/>
      <w:lang w:eastAsia="ko-KR"/>
    </w:rPr>
  </w:style>
  <w:style w:type="character" w:customStyle="1" w:styleId="285">
    <w:name w:val="Знак Знак28"/>
    <w:rsid w:val="00A35B38"/>
    <w:rPr>
      <w:rFonts w:eastAsia="Tahoma"/>
      <w:b/>
      <w:bCs/>
      <w:sz w:val="26"/>
      <w:szCs w:val="26"/>
      <w:lang w:eastAsia="ko-KR"/>
    </w:rPr>
  </w:style>
  <w:style w:type="character" w:customStyle="1" w:styleId="31b">
    <w:name w:val="Знак Знак31"/>
    <w:rsid w:val="00A35B38"/>
    <w:rPr>
      <w:b/>
      <w:bCs/>
      <w:sz w:val="22"/>
      <w:szCs w:val="22"/>
    </w:rPr>
  </w:style>
  <w:style w:type="character" w:customStyle="1" w:styleId="276">
    <w:name w:val="Знак Знак27"/>
    <w:rsid w:val="00A35B38"/>
    <w:rPr>
      <w:rFonts w:ascii="Arial" w:eastAsia="MS Mincho" w:hAnsi="Arial"/>
      <w:sz w:val="22"/>
      <w:szCs w:val="24"/>
      <w:lang w:eastAsia="en-US"/>
    </w:rPr>
  </w:style>
  <w:style w:type="character" w:customStyle="1" w:styleId="266">
    <w:name w:val="Знак Знак26"/>
    <w:rsid w:val="00A35B38"/>
    <w:rPr>
      <w:rFonts w:ascii="Arial" w:eastAsia="MS Mincho" w:hAnsi="Arial"/>
      <w:i/>
      <w:sz w:val="22"/>
      <w:szCs w:val="24"/>
      <w:lang w:eastAsia="en-US"/>
    </w:rPr>
  </w:style>
  <w:style w:type="character" w:customStyle="1" w:styleId="257">
    <w:name w:val="Знак Знак25"/>
    <w:rsid w:val="00A35B38"/>
    <w:rPr>
      <w:rFonts w:ascii="Arial" w:eastAsia="MS Mincho" w:hAnsi="Arial"/>
      <w:i/>
      <w:sz w:val="18"/>
      <w:szCs w:val="24"/>
      <w:lang w:eastAsia="en-US"/>
    </w:rPr>
  </w:style>
  <w:style w:type="character" w:customStyle="1" w:styleId="6f">
    <w:name w:val="Знак Знак6"/>
    <w:rsid w:val="00A35B38"/>
    <w:rPr>
      <w:b/>
      <w:bCs/>
      <w:sz w:val="36"/>
      <w:szCs w:val="36"/>
      <w:lang w:val="ru-RU" w:eastAsia="ru-RU" w:bidi="ar-SA"/>
    </w:rPr>
  </w:style>
  <w:style w:type="character" w:customStyle="1" w:styleId="5f0">
    <w:name w:val="Знак Знак5"/>
    <w:rsid w:val="00A35B38"/>
    <w:rPr>
      <w:sz w:val="24"/>
      <w:szCs w:val="24"/>
      <w:lang w:val="ru-RU" w:eastAsia="ru-RU" w:bidi="ar-SA"/>
    </w:rPr>
  </w:style>
  <w:style w:type="character" w:customStyle="1" w:styleId="21a">
    <w:name w:val="Знак Знак21"/>
    <w:rsid w:val="00A35B38"/>
    <w:rPr>
      <w:rFonts w:ascii="Calibri" w:hAnsi="Calibri"/>
      <w:lang w:val="en-GB"/>
    </w:rPr>
  </w:style>
  <w:style w:type="character" w:customStyle="1" w:styleId="148">
    <w:name w:val="Знак Знак14"/>
    <w:rsid w:val="00A35B38"/>
    <w:rPr>
      <w:sz w:val="24"/>
      <w:szCs w:val="24"/>
      <w:lang w:val="en-AU" w:eastAsia="ru-RU" w:bidi="ar-SA"/>
    </w:rPr>
  </w:style>
  <w:style w:type="character" w:customStyle="1" w:styleId="13b">
    <w:name w:val="Знак Знак13"/>
    <w:rsid w:val="00A35B38"/>
    <w:rPr>
      <w:b/>
      <w:bCs/>
      <w:sz w:val="28"/>
      <w:szCs w:val="17"/>
    </w:rPr>
  </w:style>
  <w:style w:type="character" w:customStyle="1" w:styleId="177">
    <w:name w:val="Знак Знак17"/>
    <w:rsid w:val="00A35B38"/>
    <w:rPr>
      <w:b/>
      <w:sz w:val="28"/>
    </w:rPr>
  </w:style>
  <w:style w:type="character" w:customStyle="1" w:styleId="196">
    <w:name w:val="Знак Знак19"/>
    <w:rsid w:val="00A35B38"/>
    <w:rPr>
      <w:sz w:val="28"/>
    </w:rPr>
  </w:style>
  <w:style w:type="character" w:customStyle="1" w:styleId="3fd">
    <w:name w:val="Знак Знак3"/>
    <w:rsid w:val="00A35B38"/>
    <w:rPr>
      <w:sz w:val="24"/>
      <w:szCs w:val="24"/>
      <w:lang w:val="ru-RU" w:eastAsia="ru-RU" w:bidi="ar-SA"/>
    </w:rPr>
  </w:style>
  <w:style w:type="character" w:customStyle="1" w:styleId="186">
    <w:name w:val="Знак Знак18"/>
    <w:rsid w:val="00A35B38"/>
    <w:rPr>
      <w:rFonts w:eastAsia="MS Mincho"/>
      <w:sz w:val="16"/>
      <w:szCs w:val="16"/>
    </w:rPr>
  </w:style>
  <w:style w:type="character" w:customStyle="1" w:styleId="12d">
    <w:name w:val="Знак Знак12"/>
    <w:rsid w:val="00A35B38"/>
    <w:rPr>
      <w:sz w:val="28"/>
      <w:szCs w:val="24"/>
      <w:lang w:eastAsia="en-US"/>
    </w:rPr>
  </w:style>
  <w:style w:type="character" w:customStyle="1" w:styleId="247">
    <w:name w:val="Знак Знак24"/>
    <w:rsid w:val="00A35B38"/>
    <w:rPr>
      <w:sz w:val="24"/>
      <w:szCs w:val="24"/>
    </w:rPr>
  </w:style>
  <w:style w:type="character" w:customStyle="1" w:styleId="11fa">
    <w:name w:val="Знак Знак11"/>
    <w:rsid w:val="00A35B38"/>
    <w:rPr>
      <w:rFonts w:ascii="Verdana" w:hAnsi="Verdana"/>
      <w:szCs w:val="24"/>
    </w:rPr>
  </w:style>
  <w:style w:type="character" w:customStyle="1" w:styleId="2ffa">
    <w:name w:val="Знак Знак2"/>
    <w:rsid w:val="00A35B38"/>
    <w:rPr>
      <w:rFonts w:ascii="SimSun" w:hAnsi="SimSun" w:cs="SimSun"/>
      <w:sz w:val="16"/>
      <w:szCs w:val="16"/>
      <w:lang w:val="ru-RU" w:eastAsia="ru-RU" w:bidi="ar-SA"/>
    </w:rPr>
  </w:style>
  <w:style w:type="character" w:customStyle="1" w:styleId="108">
    <w:name w:val="Знак Знак10"/>
    <w:basedOn w:val="a2"/>
    <w:rsid w:val="00A35B38"/>
  </w:style>
  <w:style w:type="character" w:customStyle="1" w:styleId="1ffff2">
    <w:name w:val="Знак Знак1"/>
    <w:rsid w:val="00A35B38"/>
    <w:rPr>
      <w:lang w:val="ru-RU" w:eastAsia="ru-RU" w:bidi="ar-SA"/>
    </w:rPr>
  </w:style>
  <w:style w:type="character" w:customStyle="1" w:styleId="9c">
    <w:name w:val="Знак Знак9"/>
    <w:rsid w:val="00A35B38"/>
    <w:rPr>
      <w:b/>
      <w:bCs/>
    </w:rPr>
  </w:style>
  <w:style w:type="character" w:customStyle="1" w:styleId="affffffffffffc">
    <w:name w:val="Знак Знак"/>
    <w:rsid w:val="00A35B38"/>
    <w:rPr>
      <w:b/>
      <w:bCs/>
      <w:lang w:val="ru-RU" w:eastAsia="ru-RU" w:bidi="ar-SA"/>
    </w:rPr>
  </w:style>
  <w:style w:type="paragraph" w:customStyle="1" w:styleId="affffffffffffd">
    <w:name w:val="Знак"/>
    <w:basedOn w:val="a1"/>
    <w:rsid w:val="00A35B38"/>
    <w:pPr>
      <w:spacing w:after="0" w:line="240" w:lineRule="auto"/>
    </w:pPr>
    <w:rPr>
      <w:rFonts w:ascii="Calibri" w:eastAsia="Cambria" w:hAnsi="Calibri" w:cs="Calibri"/>
      <w:sz w:val="20"/>
      <w:szCs w:val="20"/>
      <w:lang w:val="en-US" w:eastAsia="en-US"/>
    </w:rPr>
  </w:style>
  <w:style w:type="character" w:customStyle="1" w:styleId="8d">
    <w:name w:val="Знак Знак8"/>
    <w:rsid w:val="00A35B38"/>
    <w:rPr>
      <w:rFonts w:ascii="Verdana" w:hAnsi="Verdana" w:cs="Verdana"/>
      <w:sz w:val="16"/>
      <w:szCs w:val="16"/>
      <w:lang w:eastAsia="ar-SA"/>
    </w:rPr>
  </w:style>
  <w:style w:type="character" w:customStyle="1" w:styleId="4f">
    <w:name w:val="Знак Знак4"/>
    <w:rsid w:val="00A35B38"/>
    <w:rPr>
      <w:rFonts w:eastAsia="Cambria"/>
      <w:sz w:val="24"/>
      <w:szCs w:val="24"/>
      <w:lang w:val="en-AU"/>
    </w:rPr>
  </w:style>
  <w:style w:type="character" w:customStyle="1" w:styleId="7c">
    <w:name w:val="Знак Знак7"/>
    <w:basedOn w:val="a2"/>
    <w:rsid w:val="00A35B38"/>
  </w:style>
  <w:style w:type="paragraph" w:customStyle="1" w:styleId="4f0">
    <w:name w:val="Основной текст4"/>
    <w:rsid w:val="00A35B38"/>
    <w:pPr>
      <w:spacing w:after="0" w:line="240" w:lineRule="auto"/>
      <w:ind w:firstLine="709"/>
      <w:jc w:val="both"/>
    </w:pPr>
    <w:rPr>
      <w:rFonts w:ascii="MS Mincho" w:eastAsia="MS Mincho" w:hAnsi="MS Mincho" w:cs="Cambria"/>
      <w:sz w:val="24"/>
      <w:lang w:eastAsia="en-US"/>
    </w:rPr>
  </w:style>
  <w:style w:type="paragraph" w:customStyle="1" w:styleId="9d">
    <w:name w:val="Обычный9"/>
    <w:rsid w:val="00A35B38"/>
    <w:pPr>
      <w:spacing w:after="0" w:line="240" w:lineRule="auto"/>
      <w:jc w:val="center"/>
    </w:pPr>
    <w:rPr>
      <w:rFonts w:ascii="Cambria" w:eastAsia="Cambria" w:hAnsi="Cambria" w:cs="Cambria"/>
      <w:sz w:val="20"/>
      <w:szCs w:val="20"/>
    </w:rPr>
  </w:style>
  <w:style w:type="numbering" w:customStyle="1" w:styleId="1230">
    <w:name w:val="Нет списка123"/>
    <w:next w:val="a4"/>
    <w:uiPriority w:val="99"/>
    <w:semiHidden/>
    <w:unhideWhenUsed/>
    <w:rsid w:val="00A35B38"/>
  </w:style>
  <w:style w:type="numbering" w:customStyle="1" w:styleId="2170">
    <w:name w:val="Нет списка217"/>
    <w:next w:val="a4"/>
    <w:uiPriority w:val="99"/>
    <w:semiHidden/>
    <w:unhideWhenUsed/>
    <w:rsid w:val="00A35B38"/>
  </w:style>
  <w:style w:type="character" w:customStyle="1" w:styleId="4f1">
    <w:name w:val="Замещающий текст4"/>
    <w:semiHidden/>
    <w:rsid w:val="00A35B38"/>
    <w:rPr>
      <w:rFonts w:cs="Times New Roman"/>
      <w:color w:val="808080"/>
    </w:rPr>
  </w:style>
  <w:style w:type="paragraph" w:customStyle="1" w:styleId="I">
    <w:name w:val="I"/>
    <w:basedOn w:val="a1"/>
    <w:qFormat/>
    <w:rsid w:val="00A35B38"/>
    <w:pPr>
      <w:spacing w:after="0" w:line="240" w:lineRule="auto"/>
      <w:jc w:val="center"/>
    </w:pPr>
    <w:rPr>
      <w:rFonts w:ascii="Times New Roman" w:eastAsia="Times New Roman" w:hAnsi="Times New Roman" w:cs="Times New Roman"/>
      <w:b/>
      <w:caps/>
      <w:sz w:val="26"/>
      <w:szCs w:val="26"/>
    </w:rPr>
  </w:style>
  <w:style w:type="paragraph" w:customStyle="1" w:styleId="affffffffffffe">
    <w:name w:val="Рисунок"/>
    <w:basedOn w:val="a1"/>
    <w:next w:val="afb"/>
    <w:qFormat/>
    <w:rsid w:val="00A35B38"/>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1"/>
    <w:rsid w:val="00A35B38"/>
    <w:pPr>
      <w:spacing w:after="75" w:line="240" w:lineRule="auto"/>
    </w:pPr>
    <w:rPr>
      <w:rFonts w:ascii="Verdana" w:eastAsia="Times New Roman" w:hAnsi="Verdana" w:cs="Times New Roman"/>
      <w:color w:val="000000"/>
      <w:sz w:val="18"/>
      <w:szCs w:val="18"/>
    </w:rPr>
  </w:style>
  <w:style w:type="numbering" w:customStyle="1" w:styleId="1114">
    <w:name w:val="Нет списка1114"/>
    <w:next w:val="a4"/>
    <w:uiPriority w:val="99"/>
    <w:semiHidden/>
    <w:unhideWhenUsed/>
    <w:rsid w:val="00A35B38"/>
  </w:style>
  <w:style w:type="table" w:customStyle="1" w:styleId="1151">
    <w:name w:val="Сетка таблицы115"/>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4"/>
    <w:uiPriority w:val="99"/>
    <w:semiHidden/>
    <w:unhideWhenUsed/>
    <w:rsid w:val="00A35B38"/>
  </w:style>
  <w:style w:type="table" w:customStyle="1" w:styleId="286">
    <w:name w:val="Сетка таблицы28"/>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4"/>
    <w:uiPriority w:val="99"/>
    <w:semiHidden/>
    <w:unhideWhenUsed/>
    <w:rsid w:val="00A35B38"/>
  </w:style>
  <w:style w:type="character" w:customStyle="1" w:styleId="4f2">
    <w:name w:val="Замещающий текст4"/>
    <w:semiHidden/>
    <w:rsid w:val="00A35B38"/>
    <w:rPr>
      <w:rFonts w:cs="Times New Roman"/>
      <w:color w:val="808080"/>
    </w:rPr>
  </w:style>
  <w:style w:type="numbering" w:customStyle="1" w:styleId="1240">
    <w:name w:val="Нет списка124"/>
    <w:next w:val="a4"/>
    <w:uiPriority w:val="99"/>
    <w:semiHidden/>
    <w:unhideWhenUsed/>
    <w:rsid w:val="00A35B38"/>
  </w:style>
  <w:style w:type="table" w:customStyle="1" w:styleId="343">
    <w:name w:val="Сетка таблицы3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4"/>
    <w:uiPriority w:val="99"/>
    <w:semiHidden/>
    <w:unhideWhenUsed/>
    <w:rsid w:val="00A35B38"/>
  </w:style>
  <w:style w:type="character" w:customStyle="1" w:styleId="5f1">
    <w:name w:val="Замещающий текст5"/>
    <w:semiHidden/>
    <w:rsid w:val="00A35B38"/>
    <w:rPr>
      <w:rFonts w:cs="Times New Roman"/>
      <w:color w:val="808080"/>
    </w:rPr>
  </w:style>
  <w:style w:type="numbering" w:customStyle="1" w:styleId="1320">
    <w:name w:val="Нет списка132"/>
    <w:next w:val="a4"/>
    <w:uiPriority w:val="99"/>
    <w:semiHidden/>
    <w:unhideWhenUsed/>
    <w:rsid w:val="00A35B38"/>
  </w:style>
  <w:style w:type="table" w:customStyle="1" w:styleId="441">
    <w:name w:val="Сетка таблицы4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4"/>
    <w:uiPriority w:val="99"/>
    <w:semiHidden/>
    <w:rsid w:val="00A35B38"/>
  </w:style>
  <w:style w:type="character" w:customStyle="1" w:styleId="6f0">
    <w:name w:val="Замещающий текст6"/>
    <w:semiHidden/>
    <w:rsid w:val="00A35B38"/>
    <w:rPr>
      <w:rFonts w:cs="Times New Roman"/>
      <w:color w:val="808080"/>
    </w:rPr>
  </w:style>
  <w:style w:type="numbering" w:customStyle="1" w:styleId="1420">
    <w:name w:val="Нет списка142"/>
    <w:next w:val="a4"/>
    <w:uiPriority w:val="99"/>
    <w:semiHidden/>
    <w:unhideWhenUsed/>
    <w:rsid w:val="00A35B38"/>
  </w:style>
  <w:style w:type="table" w:customStyle="1" w:styleId="541">
    <w:name w:val="Сетка таблицы54"/>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4"/>
    <w:uiPriority w:val="99"/>
    <w:semiHidden/>
    <w:rsid w:val="00A35B38"/>
  </w:style>
  <w:style w:type="character" w:customStyle="1" w:styleId="7d">
    <w:name w:val="Замещающий текст7"/>
    <w:semiHidden/>
    <w:rsid w:val="00A35B38"/>
    <w:rPr>
      <w:rFonts w:cs="Times New Roman"/>
      <w:color w:val="808080"/>
    </w:rPr>
  </w:style>
  <w:style w:type="numbering" w:customStyle="1" w:styleId="1520">
    <w:name w:val="Нет списка152"/>
    <w:next w:val="a4"/>
    <w:uiPriority w:val="99"/>
    <w:semiHidden/>
    <w:unhideWhenUsed/>
    <w:rsid w:val="00A35B38"/>
  </w:style>
  <w:style w:type="table" w:customStyle="1" w:styleId="631">
    <w:name w:val="Сетка таблицы63"/>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4"/>
    <w:uiPriority w:val="99"/>
    <w:semiHidden/>
    <w:rsid w:val="006B5B31"/>
  </w:style>
  <w:style w:type="paragraph" w:customStyle="1" w:styleId="afffffffffffff">
    <w:name w:val="Номер"/>
    <w:basedOn w:val="a1"/>
    <w:rsid w:val="006B5B31"/>
    <w:pPr>
      <w:spacing w:after="0" w:line="240" w:lineRule="auto"/>
      <w:jc w:val="center"/>
    </w:pPr>
    <w:rPr>
      <w:rFonts w:ascii="Times New Roman" w:eastAsia="Times New Roman" w:hAnsi="Times New Roman" w:cs="Times New Roman"/>
      <w:sz w:val="28"/>
      <w:szCs w:val="20"/>
    </w:rPr>
  </w:style>
  <w:style w:type="paragraph" w:customStyle="1" w:styleId="CharChar4">
    <w:name w:val="Char Char4 Знак Знак Знак"/>
    <w:basedOn w:val="a1"/>
    <w:rsid w:val="006B5B31"/>
    <w:pPr>
      <w:spacing w:after="160" w:line="240" w:lineRule="exact"/>
    </w:pPr>
    <w:rPr>
      <w:rFonts w:ascii="Verdana" w:eastAsia="Times New Roman" w:hAnsi="Verdana" w:cs="Times New Roman"/>
      <w:sz w:val="20"/>
      <w:szCs w:val="20"/>
      <w:lang w:val="en-US" w:eastAsia="en-US"/>
    </w:rPr>
  </w:style>
  <w:style w:type="paragraph" w:customStyle="1" w:styleId="afffffffffffff0">
    <w:name w:val="Основной шрифт"/>
    <w:basedOn w:val="a1"/>
    <w:rsid w:val="006B5B31"/>
    <w:pPr>
      <w:spacing w:after="120" w:line="240" w:lineRule="auto"/>
      <w:ind w:firstLine="709"/>
      <w:jc w:val="both"/>
    </w:pPr>
    <w:rPr>
      <w:rFonts w:ascii="Times New Roman" w:eastAsia="Batang" w:hAnsi="Times New Roman" w:cs="Times New Roman"/>
      <w:sz w:val="26"/>
      <w:szCs w:val="24"/>
      <w:lang w:eastAsia="ko-KR"/>
    </w:rPr>
  </w:style>
  <w:style w:type="character" w:customStyle="1" w:styleId="grame">
    <w:name w:val="grame"/>
    <w:basedOn w:val="a2"/>
    <w:rsid w:val="006B5B31"/>
    <w:rPr>
      <w:rFonts w:cs="Times New Roman"/>
    </w:rPr>
  </w:style>
  <w:style w:type="paragraph" w:customStyle="1" w:styleId="dktexjustify">
    <w:name w:val="dktexjustify"/>
    <w:basedOn w:val="a1"/>
    <w:rsid w:val="006B5B3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9e">
    <w:name w:val="Основной текст (9) + Не курсив"/>
    <w:rsid w:val="006B5B31"/>
    <w:rPr>
      <w:rFonts w:ascii="Arial" w:hAnsi="Arial"/>
      <w:i/>
      <w:sz w:val="17"/>
      <w:shd w:val="clear" w:color="auto" w:fill="FFFFFF"/>
    </w:rPr>
  </w:style>
  <w:style w:type="character" w:customStyle="1" w:styleId="8e">
    <w:name w:val="Основной текст (8) + Не курсив"/>
    <w:rsid w:val="006B5B31"/>
    <w:rPr>
      <w:rFonts w:ascii="Arial" w:hAnsi="Arial"/>
      <w:i/>
      <w:sz w:val="17"/>
      <w:shd w:val="clear" w:color="auto" w:fill="FFFFFF"/>
    </w:rPr>
  </w:style>
  <w:style w:type="character" w:customStyle="1" w:styleId="512">
    <w:name w:val="Знак Знак51"/>
    <w:rsid w:val="006B5B31"/>
    <w:rPr>
      <w:b/>
      <w:sz w:val="36"/>
      <w:lang w:val="ru-RU" w:eastAsia="ru-RU"/>
    </w:rPr>
  </w:style>
  <w:style w:type="character" w:customStyle="1" w:styleId="413">
    <w:name w:val="Знак Знак41"/>
    <w:rsid w:val="006B5B31"/>
    <w:rPr>
      <w:sz w:val="24"/>
      <w:lang w:val="ru-RU" w:eastAsia="ru-RU"/>
    </w:rPr>
  </w:style>
  <w:style w:type="numbering" w:customStyle="1" w:styleId="721">
    <w:name w:val="Нет списка72"/>
    <w:next w:val="a4"/>
    <w:uiPriority w:val="99"/>
    <w:semiHidden/>
    <w:unhideWhenUsed/>
    <w:rsid w:val="006B5B31"/>
  </w:style>
  <w:style w:type="paragraph" w:styleId="4f3">
    <w:name w:val="toc 4"/>
    <w:basedOn w:val="a1"/>
    <w:next w:val="a1"/>
    <w:autoRedefine/>
    <w:uiPriority w:val="39"/>
    <w:rsid w:val="006B5B31"/>
    <w:pPr>
      <w:spacing w:after="0" w:line="240" w:lineRule="auto"/>
      <w:ind w:left="400"/>
    </w:pPr>
    <w:rPr>
      <w:rFonts w:ascii="Times New Roman" w:eastAsia="Times New Roman" w:hAnsi="Times New Roman" w:cs="Times New Roman"/>
      <w:sz w:val="20"/>
      <w:szCs w:val="20"/>
    </w:rPr>
  </w:style>
  <w:style w:type="paragraph" w:styleId="5f2">
    <w:name w:val="toc 5"/>
    <w:basedOn w:val="a1"/>
    <w:next w:val="a1"/>
    <w:autoRedefine/>
    <w:uiPriority w:val="39"/>
    <w:rsid w:val="006B5B31"/>
    <w:pPr>
      <w:spacing w:after="0" w:line="240" w:lineRule="auto"/>
      <w:ind w:left="600"/>
    </w:pPr>
    <w:rPr>
      <w:rFonts w:ascii="Times New Roman" w:eastAsia="Times New Roman" w:hAnsi="Times New Roman" w:cs="Times New Roman"/>
      <w:sz w:val="20"/>
      <w:szCs w:val="20"/>
    </w:rPr>
  </w:style>
  <w:style w:type="paragraph" w:styleId="6f1">
    <w:name w:val="toc 6"/>
    <w:basedOn w:val="a1"/>
    <w:next w:val="a1"/>
    <w:autoRedefine/>
    <w:uiPriority w:val="39"/>
    <w:rsid w:val="006B5B31"/>
    <w:pPr>
      <w:spacing w:after="0" w:line="240" w:lineRule="auto"/>
      <w:ind w:left="800"/>
    </w:pPr>
    <w:rPr>
      <w:rFonts w:ascii="Times New Roman" w:eastAsia="Times New Roman" w:hAnsi="Times New Roman" w:cs="Times New Roman"/>
      <w:sz w:val="20"/>
      <w:szCs w:val="20"/>
    </w:rPr>
  </w:style>
  <w:style w:type="paragraph" w:styleId="7e">
    <w:name w:val="toc 7"/>
    <w:basedOn w:val="a1"/>
    <w:next w:val="a1"/>
    <w:autoRedefine/>
    <w:uiPriority w:val="39"/>
    <w:rsid w:val="006B5B31"/>
    <w:pPr>
      <w:spacing w:after="0" w:line="240" w:lineRule="auto"/>
      <w:ind w:left="1000"/>
    </w:pPr>
    <w:rPr>
      <w:rFonts w:ascii="Times New Roman" w:eastAsia="Times New Roman" w:hAnsi="Times New Roman" w:cs="Times New Roman"/>
      <w:sz w:val="20"/>
      <w:szCs w:val="20"/>
    </w:rPr>
  </w:style>
  <w:style w:type="paragraph" w:styleId="8f">
    <w:name w:val="toc 8"/>
    <w:basedOn w:val="a1"/>
    <w:next w:val="a1"/>
    <w:autoRedefine/>
    <w:uiPriority w:val="39"/>
    <w:rsid w:val="006B5B31"/>
    <w:pPr>
      <w:spacing w:after="0" w:line="240" w:lineRule="auto"/>
      <w:ind w:left="1200"/>
    </w:pPr>
    <w:rPr>
      <w:rFonts w:ascii="Times New Roman" w:eastAsia="Times New Roman" w:hAnsi="Times New Roman" w:cs="Times New Roman"/>
      <w:sz w:val="20"/>
      <w:szCs w:val="20"/>
    </w:rPr>
  </w:style>
  <w:style w:type="paragraph" w:styleId="9f">
    <w:name w:val="toc 9"/>
    <w:basedOn w:val="a1"/>
    <w:next w:val="a1"/>
    <w:autoRedefine/>
    <w:uiPriority w:val="39"/>
    <w:rsid w:val="006B5B31"/>
    <w:pPr>
      <w:spacing w:after="0" w:line="240" w:lineRule="auto"/>
      <w:ind w:left="1400"/>
    </w:pPr>
    <w:rPr>
      <w:rFonts w:ascii="Times New Roman" w:eastAsia="Times New Roman" w:hAnsi="Times New Roman" w:cs="Times New Roman"/>
      <w:sz w:val="20"/>
      <w:szCs w:val="20"/>
    </w:rPr>
  </w:style>
  <w:style w:type="paragraph" w:customStyle="1" w:styleId="FR2">
    <w:name w:val="FR2"/>
    <w:rsid w:val="006B5B31"/>
    <w:pPr>
      <w:widowControl w:val="0"/>
      <w:autoSpaceDE w:val="0"/>
      <w:autoSpaceDN w:val="0"/>
      <w:adjustRightInd w:val="0"/>
      <w:spacing w:before="160" w:after="0" w:line="240" w:lineRule="auto"/>
      <w:jc w:val="both"/>
    </w:pPr>
    <w:rPr>
      <w:rFonts w:ascii="Arial" w:eastAsia="Times New Roman" w:hAnsi="Arial" w:cs="Arial"/>
      <w:noProof/>
      <w:sz w:val="16"/>
      <w:szCs w:val="16"/>
    </w:rPr>
  </w:style>
  <w:style w:type="paragraph" w:customStyle="1" w:styleId="9f0">
    <w:name w:val="Стиль9"/>
    <w:basedOn w:val="a1"/>
    <w:rsid w:val="006B5B31"/>
    <w:pPr>
      <w:spacing w:after="0" w:line="360" w:lineRule="auto"/>
      <w:jc w:val="both"/>
    </w:pPr>
    <w:rPr>
      <w:rFonts w:ascii="Times New Roman" w:eastAsia="Times New Roman" w:hAnsi="Times New Roman" w:cs="Times New Roman"/>
      <w:sz w:val="28"/>
      <w:szCs w:val="28"/>
    </w:rPr>
  </w:style>
  <w:style w:type="paragraph" w:customStyle="1" w:styleId="u">
    <w:name w:val="u"/>
    <w:basedOn w:val="a1"/>
    <w:rsid w:val="006B5B31"/>
    <w:pPr>
      <w:spacing w:after="0" w:line="240" w:lineRule="auto"/>
      <w:ind w:firstLine="390"/>
      <w:jc w:val="both"/>
    </w:pPr>
    <w:rPr>
      <w:rFonts w:ascii="Times New Roman" w:eastAsia="Times New Roman" w:hAnsi="Times New Roman" w:cs="Times New Roman"/>
      <w:sz w:val="24"/>
      <w:szCs w:val="24"/>
    </w:rPr>
  </w:style>
  <w:style w:type="paragraph" w:customStyle="1" w:styleId="paragraphstyle0">
    <w:name w:val="paragraphstyle"/>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730">
    <w:name w:val="Нет списка73"/>
    <w:next w:val="a4"/>
    <w:uiPriority w:val="99"/>
    <w:semiHidden/>
    <w:unhideWhenUsed/>
    <w:rsid w:val="009952EF"/>
  </w:style>
  <w:style w:type="paragraph" w:customStyle="1" w:styleId="pboth">
    <w:name w:val="pboth"/>
    <w:basedOn w:val="a1"/>
    <w:uiPriority w:val="99"/>
    <w:rsid w:val="009952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96">
    <w:name w:val="Сетка таблицы29"/>
    <w:basedOn w:val="a3"/>
    <w:next w:val="ab"/>
    <w:uiPriority w:val="99"/>
    <w:rsid w:val="009952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6">
    <w:name w:val="Сетка таблицы30"/>
    <w:basedOn w:val="a3"/>
    <w:next w:val="ab"/>
    <w:uiPriority w:val="59"/>
    <w:rsid w:val="00456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4"/>
    <w:uiPriority w:val="99"/>
    <w:semiHidden/>
    <w:unhideWhenUsed/>
    <w:rsid w:val="007C2BD1"/>
  </w:style>
  <w:style w:type="numbering" w:customStyle="1" w:styleId="750">
    <w:name w:val="Нет списка75"/>
    <w:next w:val="a4"/>
    <w:uiPriority w:val="99"/>
    <w:semiHidden/>
    <w:unhideWhenUsed/>
    <w:rsid w:val="005731F3"/>
  </w:style>
  <w:style w:type="table" w:customStyle="1" w:styleId="351">
    <w:name w:val="Сетка таблицы35"/>
    <w:basedOn w:val="a3"/>
    <w:next w:val="ab"/>
    <w:uiPriority w:val="59"/>
    <w:rsid w:val="00BA65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3"/>
    <w:next w:val="ab"/>
    <w:uiPriority w:val="59"/>
    <w:rsid w:val="0030778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60">
    <w:name w:val="Нет списка76"/>
    <w:next w:val="a4"/>
    <w:uiPriority w:val="99"/>
    <w:semiHidden/>
    <w:unhideWhenUsed/>
    <w:rsid w:val="00293839"/>
  </w:style>
  <w:style w:type="numbering" w:customStyle="1" w:styleId="1250">
    <w:name w:val="Нет списка125"/>
    <w:next w:val="a4"/>
    <w:uiPriority w:val="99"/>
    <w:semiHidden/>
    <w:unhideWhenUsed/>
    <w:rsid w:val="00293839"/>
  </w:style>
  <w:style w:type="paragraph" w:customStyle="1" w:styleId="text3cl">
    <w:name w:val="text3cl"/>
    <w:basedOn w:val="a1"/>
    <w:rsid w:val="00293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29383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61">
    <w:name w:val="Сетка таблицы116"/>
    <w:basedOn w:val="a3"/>
    <w:next w:val="ab"/>
    <w:uiPriority w:val="59"/>
    <w:rsid w:val="0029383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1">
    <w:name w:val="Сетка таблицы210"/>
    <w:basedOn w:val="a3"/>
    <w:next w:val="ab"/>
    <w:uiPriority w:val="59"/>
    <w:rsid w:val="0029383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70">
    <w:name w:val="Нет списка77"/>
    <w:next w:val="a4"/>
    <w:uiPriority w:val="99"/>
    <w:semiHidden/>
    <w:unhideWhenUsed/>
    <w:rsid w:val="0065343A"/>
  </w:style>
  <w:style w:type="table" w:customStyle="1" w:styleId="371">
    <w:name w:val="Сетка таблицы37"/>
    <w:basedOn w:val="a3"/>
    <w:next w:val="ab"/>
    <w:rsid w:val="0065343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60">
    <w:name w:val="Нет списка126"/>
    <w:next w:val="a4"/>
    <w:uiPriority w:val="99"/>
    <w:semiHidden/>
    <w:unhideWhenUsed/>
    <w:rsid w:val="0065343A"/>
  </w:style>
  <w:style w:type="numbering" w:customStyle="1" w:styleId="780">
    <w:name w:val="Нет списка78"/>
    <w:next w:val="a4"/>
    <w:uiPriority w:val="99"/>
    <w:semiHidden/>
    <w:unhideWhenUsed/>
    <w:rsid w:val="00BE3810"/>
  </w:style>
  <w:style w:type="numbering" w:customStyle="1" w:styleId="1270">
    <w:name w:val="Нет списка127"/>
    <w:next w:val="a4"/>
    <w:uiPriority w:val="99"/>
    <w:semiHidden/>
    <w:unhideWhenUsed/>
    <w:rsid w:val="00BE3810"/>
  </w:style>
  <w:style w:type="table" w:customStyle="1" w:styleId="1171">
    <w:name w:val="Сетка таблицы117"/>
    <w:basedOn w:val="a3"/>
    <w:next w:val="ab"/>
    <w:uiPriority w:val="59"/>
    <w:rsid w:val="00BE38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31">
    <w:name w:val="Сетка таблицы213"/>
    <w:basedOn w:val="a3"/>
    <w:next w:val="ab"/>
    <w:uiPriority w:val="59"/>
    <w:rsid w:val="00BE38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80">
    <w:name w:val="Нет списка218"/>
    <w:next w:val="a4"/>
    <w:uiPriority w:val="99"/>
    <w:semiHidden/>
    <w:unhideWhenUsed/>
    <w:rsid w:val="00BE3810"/>
  </w:style>
  <w:style w:type="table" w:customStyle="1" w:styleId="381">
    <w:name w:val="Сетка таблицы38"/>
    <w:basedOn w:val="a3"/>
    <w:next w:val="ab"/>
    <w:rsid w:val="00BE381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
    <w:name w:val="Нет списка1115"/>
    <w:next w:val="a4"/>
    <w:uiPriority w:val="99"/>
    <w:semiHidden/>
    <w:unhideWhenUsed/>
    <w:rsid w:val="00BE3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976836264">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1015391">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04496288">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1871578.15000" TargetMode="External"/><Relationship Id="rId18" Type="http://schemas.openxmlformats.org/officeDocument/2006/relationships/hyperlink" Target="garantF1://71871578.16000" TargetMode="External"/><Relationship Id="rId26" Type="http://schemas.openxmlformats.org/officeDocument/2006/relationships/hyperlink" Target="consultantplus://offline/ref=DBBC3B31AA450E0B8D0D47DBFB0344B80655DBA966E328DC2660E1F9822FB5492631E22BAA05D0F46A9C1006B4898CC31A60F08B5195302C082CDDKAz8F" TargetMode="External"/><Relationship Id="rId3" Type="http://schemas.openxmlformats.org/officeDocument/2006/relationships/styles" Target="styles.xml"/><Relationship Id="rId21" Type="http://schemas.openxmlformats.org/officeDocument/2006/relationships/hyperlink" Target="consultantplus://offline/ref=C72FDA015590AC8147A16DB5F6206ED8B382AF27137006D2823710A415554FA412A2235DA8E337B3E449C8O6cEL" TargetMode="External"/><Relationship Id="rId7" Type="http://schemas.openxmlformats.org/officeDocument/2006/relationships/footnotes" Target="footnotes.xml"/><Relationship Id="rId12" Type="http://schemas.openxmlformats.org/officeDocument/2006/relationships/hyperlink" Target="garantF1://71871578.1000" TargetMode="External"/><Relationship Id="rId17" Type="http://schemas.openxmlformats.org/officeDocument/2006/relationships/hyperlink" Target="garantF1://71871578.15000" TargetMode="External"/><Relationship Id="rId25" Type="http://schemas.openxmlformats.org/officeDocument/2006/relationships/hyperlink" Target="consultantplus://offline/ref=DBBC3B31AA450E0B8D0D59D6ED6F1ABC0D5B84A36CED79827766B6A6D229E01B666FBB68E716D0F4749E1003KBz7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1871578.1000" TargetMode="External"/><Relationship Id="rId20" Type="http://schemas.openxmlformats.org/officeDocument/2006/relationships/hyperlink" Target="consultantplus://offline/ref=C72FDA015590AC8147A16DB5F6206ED8B382AF271A7701DF89384DAE1D0C43A615OAcDL" TargetMode="External"/><Relationship Id="rId29" Type="http://schemas.openxmlformats.org/officeDocument/2006/relationships/hyperlink" Target="consultantplus://offline/ref=8A5EE732146E8E1FD416E0A0B141D7B9CA55E1128001172DFA13B420940F888EF73E26EE8176C7F48F1D1BrFN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871578.16000"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71871578.17000" TargetMode="External"/><Relationship Id="rId23" Type="http://schemas.openxmlformats.org/officeDocument/2006/relationships/header" Target="header2.xml"/><Relationship Id="rId28" Type="http://schemas.openxmlformats.org/officeDocument/2006/relationships/hyperlink" Target="consultantplus://offline/ref=8A5EE732146E8E1FD416E0A0B141D7B9CA55E1128001172DFA13B420940F888EF73E26EE8176C7F48D1E1FrFNCL" TargetMode="External"/><Relationship Id="rId10" Type="http://schemas.openxmlformats.org/officeDocument/2006/relationships/hyperlink" Target="garantF1://71871578.1000" TargetMode="External"/><Relationship Id="rId19" Type="http://schemas.openxmlformats.org/officeDocument/2006/relationships/hyperlink" Target="garantF1://71871578.17000"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1871578.16000" TargetMode="External"/><Relationship Id="rId22" Type="http://schemas.openxmlformats.org/officeDocument/2006/relationships/header" Target="header1.xml"/><Relationship Id="rId27" Type="http://schemas.openxmlformats.org/officeDocument/2006/relationships/image" Target="media/image2.png"/><Relationship Id="rId30" Type="http://schemas.openxmlformats.org/officeDocument/2006/relationships/hyperlink" Target="consultantplus://offline/ref=8A5EE732146E8E1FD416E0A0B141D7B9CA55E1128001172DFA13B420940F888EF73E26EE8176C7F48F1D1BrFN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B32ED-D8FD-4068-8506-CD5ECC07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72</Pages>
  <Words>18097</Words>
  <Characters>103154</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ibrdoc</dc:creator>
  <cp:lastModifiedBy>ibradm</cp:lastModifiedBy>
  <cp:revision>56</cp:revision>
  <cp:lastPrinted>2018-10-17T06:55:00Z</cp:lastPrinted>
  <dcterms:created xsi:type="dcterms:W3CDTF">2019-10-29T13:24:00Z</dcterms:created>
  <dcterms:modified xsi:type="dcterms:W3CDTF">2020-01-10T14:42:00Z</dcterms:modified>
</cp:coreProperties>
</file>