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686"/>
      </w:tblGrid>
      <w:tr w:rsidR="00B77FA0" w:rsidRPr="006E1B3B" w:rsidTr="00C469D1">
        <w:tc>
          <w:tcPr>
            <w:tcW w:w="3969" w:type="dxa"/>
          </w:tcPr>
          <w:p w:rsidR="00B77FA0" w:rsidRPr="006E1B3B" w:rsidRDefault="00B77FA0" w:rsidP="00C469D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77FA0" w:rsidRPr="006E1B3B" w:rsidRDefault="00B77FA0" w:rsidP="00C469D1">
            <w:pPr>
              <w:pStyle w:val="a3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ЧАВАШ РЕСПУБЛИКИН</w:t>
            </w:r>
          </w:p>
          <w:p w:rsidR="00B77FA0" w:rsidRPr="006E1B3B" w:rsidRDefault="00B77FA0" w:rsidP="00C469D1">
            <w:pPr>
              <w:pStyle w:val="a3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B77FA0" w:rsidRPr="006E1B3B" w:rsidRDefault="00B77FA0" w:rsidP="00C469D1">
            <w:pPr>
              <w:pStyle w:val="a3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Т</w:t>
            </w:r>
            <w:r w:rsidRPr="006E1B3B">
              <w:rPr>
                <w:rFonts w:ascii="Times New Roman" w:hAnsi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/>
              </w:rPr>
              <w:t>СЛЕВПЕ  ШУТЛАВ ОРГАН</w:t>
            </w:r>
            <w:r w:rsidRPr="006E1B3B">
              <w:rPr>
                <w:rFonts w:ascii="Times New Roman" w:hAnsi="Times New Roman"/>
                <w:bCs/>
                <w:noProof/>
              </w:rPr>
              <w:t>Ě</w:t>
            </w:r>
          </w:p>
          <w:p w:rsidR="00B77FA0" w:rsidRPr="006E1B3B" w:rsidRDefault="00B77FA0" w:rsidP="00C469D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7FA0" w:rsidRPr="006E1B3B" w:rsidRDefault="00B77FA0" w:rsidP="00C469D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FA0" w:rsidRPr="006E1B3B" w:rsidRDefault="00B77FA0" w:rsidP="00C469D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77FA0" w:rsidRPr="006E1B3B" w:rsidRDefault="00B77FA0" w:rsidP="00C469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FA0" w:rsidRPr="006E1B3B" w:rsidRDefault="00B77FA0" w:rsidP="00C469D1">
            <w:pPr>
              <w:pStyle w:val="a3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КОНТРОЛЬНО-СЧЕТН</w:t>
            </w:r>
            <w:r>
              <w:rPr>
                <w:rFonts w:ascii="Times New Roman" w:hAnsi="Times New Roman"/>
              </w:rPr>
              <w:t>ЫЙ</w:t>
            </w:r>
            <w:r w:rsidRPr="006E1B3B">
              <w:rPr>
                <w:rFonts w:ascii="Times New Roman" w:hAnsi="Times New Roman"/>
              </w:rPr>
              <w:t xml:space="preserve"> ОРГАН</w:t>
            </w:r>
          </w:p>
          <w:p w:rsidR="00B77FA0" w:rsidRPr="006E1B3B" w:rsidRDefault="00B77FA0" w:rsidP="00C469D1">
            <w:pPr>
              <w:pStyle w:val="a3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ИБРЕСИНСКОГО РАЙОНА</w:t>
            </w:r>
          </w:p>
          <w:p w:rsidR="00B77FA0" w:rsidRPr="006E1B3B" w:rsidRDefault="00B77FA0" w:rsidP="00C469D1">
            <w:pPr>
              <w:pStyle w:val="a3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ЧУВАШСКОЙ РЕСПУБЛИКИ</w:t>
            </w:r>
          </w:p>
          <w:p w:rsidR="00B77FA0" w:rsidRPr="006E1B3B" w:rsidRDefault="00B77FA0" w:rsidP="00C469D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77FA0" w:rsidTr="00C469D1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B77FA0" w:rsidRDefault="00B77FA0" w:rsidP="00C469D1">
            <w:pPr>
              <w:pStyle w:val="4"/>
              <w:ind w:left="-108" w:right="-108"/>
            </w:pPr>
            <w:r>
              <w:t xml:space="preserve">КОНТРОЛЬНО-СЧЕТНЫЙ ОРГАН ИБРЕСИНСКОГО РАЙОНА ЧУВАШСКОЙ РЕСПУБЛИКИ </w:t>
            </w:r>
          </w:p>
        </w:tc>
      </w:tr>
      <w:tr w:rsidR="00B77FA0" w:rsidRPr="00F83531" w:rsidTr="00C469D1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B77FA0" w:rsidRPr="009336D2" w:rsidRDefault="00B77FA0" w:rsidP="00C469D1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9336D2">
              <w:rPr>
                <w:rFonts w:ascii="Times New Roman" w:eastAsia="Calibri" w:hAnsi="Times New Roman"/>
              </w:rPr>
              <w:t>429700, Чувашская Республика, Ибресинский</w:t>
            </w:r>
          </w:p>
          <w:p w:rsidR="00B77FA0" w:rsidRPr="009336D2" w:rsidRDefault="00B77FA0" w:rsidP="00C469D1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9336D2">
              <w:rPr>
                <w:rFonts w:ascii="Times New Roman" w:eastAsia="Calibri" w:hAnsi="Times New Roman"/>
              </w:rPr>
              <w:t xml:space="preserve">район, </w:t>
            </w:r>
            <w:proofErr w:type="spellStart"/>
            <w:r w:rsidRPr="009336D2">
              <w:rPr>
                <w:rFonts w:ascii="Times New Roman" w:eastAsia="Calibri" w:hAnsi="Times New Roman"/>
              </w:rPr>
              <w:t>пос</w:t>
            </w:r>
            <w:proofErr w:type="gramStart"/>
            <w:r w:rsidRPr="009336D2">
              <w:rPr>
                <w:rFonts w:ascii="Times New Roman" w:eastAsia="Calibri" w:hAnsi="Times New Roman"/>
              </w:rPr>
              <w:t>.И</w:t>
            </w:r>
            <w:proofErr w:type="gramEnd"/>
            <w:r w:rsidRPr="009336D2">
              <w:rPr>
                <w:rFonts w:ascii="Times New Roman" w:eastAsia="Calibri" w:hAnsi="Times New Roman"/>
              </w:rPr>
              <w:t>бреси</w:t>
            </w:r>
            <w:proofErr w:type="spellEnd"/>
            <w:r w:rsidRPr="009336D2">
              <w:rPr>
                <w:rFonts w:ascii="Times New Roman" w:eastAsia="Calibri" w:hAnsi="Times New Roman"/>
              </w:rPr>
              <w:t>, ул. Маресьева, д.49</w:t>
            </w:r>
          </w:p>
          <w:p w:rsidR="00B77FA0" w:rsidRPr="00AD3812" w:rsidRDefault="00B77FA0" w:rsidP="00C469D1">
            <w:pPr>
              <w:pStyle w:val="a3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530F5F" w:rsidRPr="00F83531" w:rsidRDefault="000F27D6" w:rsidP="00530F5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83531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0F27D6" w:rsidRDefault="000F27D6" w:rsidP="000F27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D6">
        <w:rPr>
          <w:rFonts w:ascii="Times New Roman" w:hAnsi="Times New Roman" w:cs="Times New Roman"/>
          <w:b/>
          <w:sz w:val="28"/>
          <w:szCs w:val="28"/>
        </w:rPr>
        <w:t>Отчет от деятельности Контрольно-счетного органа Ибресинского района за 20</w:t>
      </w:r>
      <w:r w:rsidR="00F83531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Pr="000F27D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F27D6" w:rsidRPr="000F27D6" w:rsidRDefault="000F27D6" w:rsidP="000F27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A0" w:rsidRPr="00E75EF0" w:rsidRDefault="00B77FA0" w:rsidP="00B77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EF0">
        <w:rPr>
          <w:rFonts w:ascii="Times New Roman" w:hAnsi="Times New Roman"/>
          <w:sz w:val="28"/>
          <w:szCs w:val="28"/>
        </w:rPr>
        <w:t xml:space="preserve">Контрольно-счетный орган </w:t>
      </w:r>
      <w:r>
        <w:rPr>
          <w:rFonts w:ascii="Times New Roman" w:hAnsi="Times New Roman"/>
          <w:sz w:val="28"/>
          <w:szCs w:val="28"/>
        </w:rPr>
        <w:t xml:space="preserve"> Ибресин</w:t>
      </w:r>
      <w:r w:rsidRPr="00E75EF0">
        <w:rPr>
          <w:rFonts w:ascii="Times New Roman" w:hAnsi="Times New Roman"/>
          <w:sz w:val="28"/>
          <w:szCs w:val="28"/>
        </w:rPr>
        <w:t xml:space="preserve">ского района  в отчетном периоде осуществлял свою деятельность на основе действующего законодательства </w:t>
      </w:r>
      <w:r>
        <w:rPr>
          <w:rFonts w:ascii="Times New Roman" w:hAnsi="Times New Roman"/>
          <w:sz w:val="28"/>
          <w:szCs w:val="28"/>
        </w:rPr>
        <w:t xml:space="preserve">и нормативно-правовых актов </w:t>
      </w:r>
      <w:r w:rsidRPr="00E75EF0">
        <w:rPr>
          <w:rFonts w:ascii="Times New Roman" w:hAnsi="Times New Roman"/>
          <w:sz w:val="28"/>
          <w:szCs w:val="28"/>
        </w:rPr>
        <w:t xml:space="preserve">Российской Федерации, Чувашской Республики и </w:t>
      </w:r>
      <w:r>
        <w:rPr>
          <w:rFonts w:ascii="Times New Roman" w:hAnsi="Times New Roman"/>
          <w:sz w:val="28"/>
          <w:szCs w:val="28"/>
        </w:rPr>
        <w:t>Ибресин</w:t>
      </w:r>
      <w:r w:rsidRPr="00E75EF0">
        <w:rPr>
          <w:rFonts w:ascii="Times New Roman" w:hAnsi="Times New Roman"/>
          <w:sz w:val="28"/>
          <w:szCs w:val="28"/>
        </w:rPr>
        <w:t xml:space="preserve">ского района, в соответствии с планом работы Контрольно-счетного органа на 2019 год, утвержденным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E75EF0">
        <w:rPr>
          <w:rFonts w:ascii="Times New Roman" w:hAnsi="Times New Roman"/>
          <w:sz w:val="28"/>
          <w:szCs w:val="28"/>
        </w:rPr>
        <w:t xml:space="preserve"> Контрольно-счетного органа от 2</w:t>
      </w:r>
      <w:r>
        <w:rPr>
          <w:rFonts w:ascii="Times New Roman" w:hAnsi="Times New Roman"/>
          <w:sz w:val="28"/>
          <w:szCs w:val="28"/>
        </w:rPr>
        <w:t>9</w:t>
      </w:r>
      <w:r w:rsidRPr="00E75EF0">
        <w:rPr>
          <w:rFonts w:ascii="Times New Roman" w:hAnsi="Times New Roman"/>
          <w:sz w:val="28"/>
          <w:szCs w:val="28"/>
        </w:rPr>
        <w:t xml:space="preserve"> декабря 2018 года № </w:t>
      </w:r>
      <w:r>
        <w:rPr>
          <w:rFonts w:ascii="Times New Roman" w:hAnsi="Times New Roman"/>
          <w:sz w:val="28"/>
          <w:szCs w:val="28"/>
        </w:rPr>
        <w:t>36</w:t>
      </w:r>
      <w:r w:rsidRPr="00E75EF0">
        <w:rPr>
          <w:rFonts w:ascii="Times New Roman" w:hAnsi="Times New Roman"/>
          <w:sz w:val="28"/>
          <w:szCs w:val="28"/>
        </w:rPr>
        <w:t>.</w:t>
      </w:r>
    </w:p>
    <w:p w:rsidR="00B77FA0" w:rsidRPr="00BF0335" w:rsidRDefault="00B77FA0" w:rsidP="00C53B31">
      <w:pPr>
        <w:pStyle w:val="Default"/>
        <w:ind w:firstLine="709"/>
        <w:jc w:val="both"/>
        <w:rPr>
          <w:sz w:val="28"/>
          <w:szCs w:val="28"/>
        </w:rPr>
      </w:pPr>
      <w:r w:rsidRPr="00BF0335">
        <w:rPr>
          <w:sz w:val="28"/>
          <w:szCs w:val="28"/>
        </w:rPr>
        <w:t>В процессе реализации полномочий, определенных законодательством, Контрольно-счетный орган осуществляет внешний государственный финансовый контроль в</w:t>
      </w:r>
      <w:r w:rsidR="00C53B31" w:rsidRPr="00BF0335">
        <w:rPr>
          <w:sz w:val="28"/>
          <w:szCs w:val="28"/>
        </w:rPr>
        <w:t xml:space="preserve"> форме  текущего</w:t>
      </w:r>
      <w:proofErr w:type="gramStart"/>
      <w:r w:rsidR="00C53B31" w:rsidRPr="00BF0335">
        <w:rPr>
          <w:sz w:val="28"/>
          <w:szCs w:val="28"/>
        </w:rPr>
        <w:t xml:space="preserve"> ,</w:t>
      </w:r>
      <w:proofErr w:type="gramEnd"/>
      <w:r w:rsidR="00C53B31" w:rsidRPr="00BF0335">
        <w:rPr>
          <w:sz w:val="28"/>
          <w:szCs w:val="28"/>
        </w:rPr>
        <w:t xml:space="preserve"> предварительного и последующего контроля, а также оперативного анализа. Свои  </w:t>
      </w:r>
      <w:r w:rsidRPr="00BF0335">
        <w:rPr>
          <w:sz w:val="28"/>
          <w:szCs w:val="28"/>
        </w:rPr>
        <w:t xml:space="preserve">контрольные полномочия </w:t>
      </w:r>
      <w:r w:rsidR="00C53B31" w:rsidRPr="00BF0335">
        <w:rPr>
          <w:sz w:val="28"/>
          <w:szCs w:val="28"/>
        </w:rPr>
        <w:t xml:space="preserve">осуществляет </w:t>
      </w:r>
      <w:r w:rsidRPr="00BF0335">
        <w:rPr>
          <w:sz w:val="28"/>
          <w:szCs w:val="28"/>
        </w:rPr>
        <w:t xml:space="preserve">на </w:t>
      </w:r>
      <w:proofErr w:type="gramStart"/>
      <w:r w:rsidRPr="00BF0335">
        <w:rPr>
          <w:sz w:val="28"/>
          <w:szCs w:val="28"/>
        </w:rPr>
        <w:t>принципах</w:t>
      </w:r>
      <w:proofErr w:type="gramEnd"/>
      <w:r w:rsidRPr="00BF0335">
        <w:rPr>
          <w:sz w:val="28"/>
          <w:szCs w:val="28"/>
        </w:rPr>
        <w:t xml:space="preserve"> законности, объективности, эффективности, независимости и гласности.</w:t>
      </w:r>
    </w:p>
    <w:p w:rsidR="00AF4293" w:rsidRPr="00417831" w:rsidRDefault="00C53B31" w:rsidP="006D2AC8">
      <w:pPr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</w:t>
      </w:r>
      <w:r w:rsidR="00AF4293" w:rsidRPr="00417831">
        <w:rPr>
          <w:rFonts w:ascii="Times New Roman" w:hAnsi="Times New Roman" w:cs="Times New Roman"/>
          <w:sz w:val="28"/>
          <w:szCs w:val="28"/>
        </w:rPr>
        <w:t xml:space="preserve">         В течение отчетного периода в план работы контрольно-счетного органа на 2019 год трижды вносились добавления </w:t>
      </w:r>
      <w:r w:rsidR="00F74D63" w:rsidRPr="00417831">
        <w:rPr>
          <w:rFonts w:ascii="Times New Roman" w:hAnsi="Times New Roman" w:cs="Times New Roman"/>
          <w:sz w:val="28"/>
          <w:szCs w:val="28"/>
        </w:rPr>
        <w:t xml:space="preserve">в связи с обращением </w:t>
      </w:r>
      <w:r w:rsidR="00AF4293" w:rsidRPr="00417831">
        <w:rPr>
          <w:rFonts w:ascii="Times New Roman" w:hAnsi="Times New Roman" w:cs="Times New Roman"/>
          <w:sz w:val="28"/>
          <w:szCs w:val="28"/>
        </w:rPr>
        <w:t>Прокуратуры Ибресин</w:t>
      </w:r>
      <w:r w:rsidR="001B5E3C" w:rsidRPr="00417831">
        <w:rPr>
          <w:rFonts w:ascii="Times New Roman" w:hAnsi="Times New Roman" w:cs="Times New Roman"/>
          <w:sz w:val="28"/>
          <w:szCs w:val="28"/>
        </w:rPr>
        <w:t>с</w:t>
      </w:r>
      <w:r w:rsidR="00AF4293" w:rsidRPr="00417831">
        <w:rPr>
          <w:rFonts w:ascii="Times New Roman" w:hAnsi="Times New Roman" w:cs="Times New Roman"/>
          <w:sz w:val="28"/>
          <w:szCs w:val="28"/>
        </w:rPr>
        <w:t>кого</w:t>
      </w:r>
      <w:r w:rsidR="001B5E3C" w:rsidRPr="00417831">
        <w:rPr>
          <w:rFonts w:ascii="Times New Roman" w:hAnsi="Times New Roman" w:cs="Times New Roman"/>
          <w:sz w:val="28"/>
          <w:szCs w:val="28"/>
        </w:rPr>
        <w:t xml:space="preserve"> </w:t>
      </w:r>
      <w:r w:rsidR="00AF4293" w:rsidRPr="00417831">
        <w:rPr>
          <w:rFonts w:ascii="Times New Roman" w:hAnsi="Times New Roman" w:cs="Times New Roman"/>
          <w:sz w:val="28"/>
          <w:szCs w:val="28"/>
        </w:rPr>
        <w:t>района</w:t>
      </w:r>
      <w:r w:rsidR="001B5E3C" w:rsidRPr="00417831">
        <w:rPr>
          <w:rFonts w:ascii="Times New Roman" w:hAnsi="Times New Roman" w:cs="Times New Roman"/>
          <w:sz w:val="28"/>
          <w:szCs w:val="28"/>
        </w:rPr>
        <w:t xml:space="preserve"> </w:t>
      </w:r>
      <w:r w:rsidR="00F74D63" w:rsidRPr="00417831">
        <w:rPr>
          <w:rFonts w:ascii="Times New Roman" w:hAnsi="Times New Roman" w:cs="Times New Roman"/>
          <w:sz w:val="28"/>
          <w:szCs w:val="28"/>
        </w:rPr>
        <w:t xml:space="preserve"> о проведен</w:t>
      </w:r>
      <w:r w:rsidR="00BF0335">
        <w:rPr>
          <w:rFonts w:ascii="Times New Roman" w:hAnsi="Times New Roman" w:cs="Times New Roman"/>
          <w:sz w:val="28"/>
          <w:szCs w:val="28"/>
        </w:rPr>
        <w:t>ии</w:t>
      </w:r>
      <w:r w:rsidR="00F74D63" w:rsidRPr="00417831">
        <w:rPr>
          <w:rFonts w:ascii="Times New Roman" w:hAnsi="Times New Roman" w:cs="Times New Roman"/>
          <w:sz w:val="28"/>
          <w:szCs w:val="28"/>
        </w:rPr>
        <w:t xml:space="preserve"> совместных мероприятий </w:t>
      </w:r>
      <w:r w:rsidR="001B5E3C" w:rsidRPr="00417831">
        <w:rPr>
          <w:rFonts w:ascii="Times New Roman" w:hAnsi="Times New Roman" w:cs="Times New Roman"/>
          <w:sz w:val="28"/>
          <w:szCs w:val="28"/>
        </w:rPr>
        <w:t>на основании Соглашения о взаимодействии и сотрудничеств</w:t>
      </w:r>
      <w:r w:rsidR="00BF0335">
        <w:rPr>
          <w:rFonts w:ascii="Times New Roman" w:hAnsi="Times New Roman" w:cs="Times New Roman"/>
          <w:sz w:val="28"/>
          <w:szCs w:val="28"/>
        </w:rPr>
        <w:t>е</w:t>
      </w:r>
      <w:r w:rsidR="001B5E3C" w:rsidRPr="00417831">
        <w:rPr>
          <w:rFonts w:ascii="Times New Roman" w:hAnsi="Times New Roman" w:cs="Times New Roman"/>
          <w:sz w:val="28"/>
          <w:szCs w:val="28"/>
        </w:rPr>
        <w:t>.</w:t>
      </w:r>
    </w:p>
    <w:p w:rsidR="00530F5F" w:rsidRPr="00417831" w:rsidRDefault="00AF4293" w:rsidP="00AF42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E3C" w:rsidRPr="004178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Кон</w:t>
      </w:r>
      <w:r w:rsidR="00530F5F" w:rsidRPr="00417831">
        <w:rPr>
          <w:rFonts w:ascii="Times New Roman" w:hAnsi="Times New Roman" w:cs="Times New Roman"/>
          <w:b/>
          <w:sz w:val="28"/>
          <w:szCs w:val="28"/>
        </w:rPr>
        <w:t>трольная деятельность</w:t>
      </w:r>
      <w:proofErr w:type="gramStart"/>
      <w:r w:rsidR="00530F5F" w:rsidRPr="0041783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530F5F" w:rsidRPr="004178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D63" w:rsidRPr="00417831" w:rsidRDefault="00F74D63" w:rsidP="00F74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В 2019 году контрольные мероприятия в соответствии с Планом работы контрольно-счетного органа осуществлялись в отношении главных распорядителей средств местного бюджета Ибресинского района Чувашской Республики, бюджетов поселений Ибресинского района и муниципальных предприятий  и бюджетного учреждения. </w:t>
      </w:r>
    </w:p>
    <w:p w:rsidR="00F74D63" w:rsidRPr="00417831" w:rsidRDefault="00F74D63" w:rsidP="00F74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>Планом работы Контрольно-счетного органа на 2019 год предусматривалось проведение 2</w:t>
      </w:r>
      <w:r w:rsidR="00CD6A3D" w:rsidRPr="00417831">
        <w:rPr>
          <w:rFonts w:ascii="Times New Roman" w:hAnsi="Times New Roman" w:cs="Times New Roman"/>
          <w:sz w:val="28"/>
          <w:szCs w:val="28"/>
        </w:rPr>
        <w:t>7</w:t>
      </w:r>
      <w:r w:rsidRPr="00417831">
        <w:rPr>
          <w:rFonts w:ascii="Times New Roman" w:hAnsi="Times New Roman" w:cs="Times New Roman"/>
          <w:sz w:val="28"/>
          <w:szCs w:val="28"/>
        </w:rPr>
        <w:t xml:space="preserve"> комплексных и тематических проверок, включая проведение внешней проверки годовой бюджетной отчетности </w:t>
      </w:r>
      <w:r w:rsidR="00CD6A3D" w:rsidRPr="00417831">
        <w:rPr>
          <w:rFonts w:ascii="Times New Roman" w:hAnsi="Times New Roman" w:cs="Times New Roman"/>
          <w:sz w:val="28"/>
          <w:szCs w:val="28"/>
        </w:rPr>
        <w:t>18</w:t>
      </w:r>
      <w:r w:rsidRPr="00417831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CD6A3D" w:rsidRPr="00417831">
        <w:rPr>
          <w:rFonts w:ascii="Times New Roman" w:hAnsi="Times New Roman" w:cs="Times New Roman"/>
          <w:sz w:val="28"/>
          <w:szCs w:val="28"/>
        </w:rPr>
        <w:t>ых</w:t>
      </w:r>
      <w:r w:rsidRPr="0041783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D6A3D" w:rsidRPr="00417831">
        <w:rPr>
          <w:rFonts w:ascii="Times New Roman" w:hAnsi="Times New Roman" w:cs="Times New Roman"/>
          <w:sz w:val="28"/>
          <w:szCs w:val="28"/>
        </w:rPr>
        <w:t xml:space="preserve">ей </w:t>
      </w:r>
      <w:r w:rsidRPr="00417831"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673A7E" w:rsidRPr="00417831" w:rsidRDefault="00291775" w:rsidP="00291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На основе внешней проверки годовой бюджетной отчетности 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>подготовлено и представлено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 xml:space="preserve"> Собранию депутатов Ибресинского района Чувашской Республики заключение на годовой отчет об исполнении бюджета Ибресинского района Чувашской Республики за 2018 год. Подготовке заключения предшествовало </w:t>
      </w:r>
      <w:r w:rsidR="00673A7E" w:rsidRPr="00417831">
        <w:rPr>
          <w:rFonts w:ascii="Times New Roman" w:hAnsi="Times New Roman" w:cs="Times New Roman"/>
          <w:sz w:val="28"/>
          <w:szCs w:val="28"/>
        </w:rPr>
        <w:t xml:space="preserve">проведение  проверок годовых отчетов по 4  главным распорядителям средств бюджета Ибресинского района, главных </w:t>
      </w:r>
      <w:r w:rsidR="00673A7E" w:rsidRPr="00417831">
        <w:rPr>
          <w:rFonts w:ascii="Times New Roman" w:hAnsi="Times New Roman" w:cs="Times New Roman"/>
          <w:sz w:val="28"/>
          <w:szCs w:val="28"/>
        </w:rPr>
        <w:lastRenderedPageBreak/>
        <w:t>администраторов доходов и администраторов финансирования дефицита бюджета за 2018 год</w:t>
      </w:r>
      <w:proofErr w:type="gramStart"/>
      <w:r w:rsidR="00673A7E" w:rsidRPr="004178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1775" w:rsidRPr="00417831" w:rsidRDefault="00291775" w:rsidP="00291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 Также, по результатам внешней проверки годовых отчетов об исполнении бюджетов поселений Ибресинского района за 2018 год, Контрольно-счетным органом 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>подготовлены и представлены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 xml:space="preserve"> 13 заключений Собраниям депутатов поселений.</w:t>
      </w:r>
    </w:p>
    <w:p w:rsidR="00314B02" w:rsidRPr="00417831" w:rsidRDefault="00673A7E" w:rsidP="00673A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За 2019 год Контрольно – счетным органом в соответствии с планом проведены </w:t>
      </w:r>
      <w:r w:rsidR="00314B02" w:rsidRPr="00417831">
        <w:rPr>
          <w:rFonts w:ascii="Times New Roman" w:hAnsi="Times New Roman" w:cs="Times New Roman"/>
          <w:sz w:val="28"/>
          <w:szCs w:val="28"/>
        </w:rPr>
        <w:t>9 контрольных мероприятий по различным направлениям, в том числе</w:t>
      </w:r>
      <w:proofErr w:type="gramStart"/>
      <w:r w:rsidR="00314B02" w:rsidRPr="004178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59B0" w:rsidRPr="00417831" w:rsidRDefault="00A759B0" w:rsidP="00A759B0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- контрольное  мероприятие «Исполнение муниципальными образованиями соглашений, заключенных с Министерством финансов Чувашской Республики  в соответствии с пунктом 4 статьи 136 Бюджетного кодекса Российской Федерации, о мерах по повышению эффективности использования бюджетных средств и увеличению поступлений налоговых и неналоговых доходов местного бюджета» </w:t>
      </w:r>
      <w:r w:rsidRPr="00417831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 2017 - 2018 годы;</w:t>
      </w:r>
    </w:p>
    <w:p w:rsidR="00A759B0" w:rsidRPr="00417831" w:rsidRDefault="00A759B0" w:rsidP="00A759B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417831">
        <w:rPr>
          <w:rFonts w:ascii="Times New Roman" w:hAnsi="Times New Roman"/>
          <w:bCs/>
          <w:kern w:val="32"/>
          <w:sz w:val="28"/>
          <w:szCs w:val="28"/>
        </w:rPr>
        <w:t>-</w:t>
      </w:r>
      <w:r w:rsidRPr="00417831">
        <w:rPr>
          <w:rFonts w:ascii="Times New Roman" w:hAnsi="Times New Roman"/>
          <w:sz w:val="28"/>
          <w:szCs w:val="28"/>
        </w:rPr>
        <w:t xml:space="preserve"> анализ  финансового состояния МУП "Водоканал";</w:t>
      </w:r>
    </w:p>
    <w:p w:rsidR="00A759B0" w:rsidRPr="00417831" w:rsidRDefault="00A759B0" w:rsidP="00A759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color w:val="000000"/>
          <w:sz w:val="28"/>
          <w:szCs w:val="28"/>
        </w:rPr>
        <w:t xml:space="preserve">-контрольное мероприятие </w:t>
      </w:r>
      <w:r w:rsidRPr="00417831">
        <w:rPr>
          <w:rFonts w:ascii="Times New Roman" w:hAnsi="Times New Roman" w:cs="Times New Roman"/>
          <w:sz w:val="28"/>
          <w:szCs w:val="28"/>
        </w:rPr>
        <w:t>"Проверка  организаций коммунального комплекса, организаций по обслуживанию жилищного фонда, иных организаций по вопросу оплаты и перечисления коммунальных платежей";</w:t>
      </w:r>
    </w:p>
    <w:p w:rsidR="00A759B0" w:rsidRPr="00417831" w:rsidRDefault="00A759B0" w:rsidP="00A759B0">
      <w:pPr>
        <w:spacing w:after="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-совместное с КСП контрольное мероприятие «П</w:t>
      </w:r>
      <w:r w:rsidRPr="00417831">
        <w:rPr>
          <w:rFonts w:ascii="Times New Roman" w:hAnsi="Times New Roman" w:cs="Times New Roman"/>
          <w:color w:val="000000"/>
          <w:sz w:val="28"/>
          <w:szCs w:val="28"/>
        </w:rPr>
        <w:t>роверка целевого и эффективного использования бюджетных средств, выделенных на содержание автомобильных дорог общего пользования вне границ населенных пунктов в границах муниципального района в 2018 году";</w:t>
      </w:r>
    </w:p>
    <w:p w:rsidR="00A759B0" w:rsidRPr="00417831" w:rsidRDefault="00A759B0" w:rsidP="00BF0335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83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417831">
        <w:rPr>
          <w:rFonts w:ascii="Times New Roman" w:hAnsi="Times New Roman" w:cs="Times New Roman"/>
          <w:sz w:val="28"/>
          <w:szCs w:val="28"/>
        </w:rPr>
        <w:t xml:space="preserve"> контрольное мероприятие «Проверка законности и результативности (эффективности и экономности) использования средств бюджета Новочурашевского сельского поселения Ибресинского района Чувашской Республики, выделенных администрации Новочурашевского сельского поселения за 2017, 2018 и  январь-июнь 2019 года"</w:t>
      </w:r>
      <w:proofErr w:type="gramStart"/>
      <w:r w:rsidRPr="0041783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A759B0" w:rsidRPr="00417831" w:rsidRDefault="00A759B0" w:rsidP="00BF033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7831">
        <w:rPr>
          <w:rFonts w:ascii="Times New Roman" w:hAnsi="Times New Roman" w:cs="Times New Roman"/>
          <w:sz w:val="28"/>
          <w:szCs w:val="28"/>
        </w:rPr>
        <w:t xml:space="preserve"> контрольное  мероприятие "Исполнение бюджетного законодательства  в рамках реализации муниципальной программы Ибресинского района Чувашской республики "Содействие занятости населения" в  Администрации Ибресинского района";</w:t>
      </w:r>
    </w:p>
    <w:p w:rsidR="00A759B0" w:rsidRPr="00417831" w:rsidRDefault="00A759B0" w:rsidP="00A759B0">
      <w:pPr>
        <w:pStyle w:val="a8"/>
        <w:tabs>
          <w:tab w:val="left" w:pos="567"/>
          <w:tab w:val="left" w:pos="709"/>
        </w:tabs>
        <w:spacing w:before="0" w:beforeAutospacing="0" w:after="0" w:afterAutospacing="0"/>
        <w:ind w:firstLine="993"/>
        <w:jc w:val="both"/>
        <w:rPr>
          <w:bCs/>
          <w:sz w:val="28"/>
          <w:szCs w:val="28"/>
        </w:rPr>
      </w:pPr>
      <w:r w:rsidRPr="00417831">
        <w:rPr>
          <w:sz w:val="28"/>
          <w:szCs w:val="28"/>
        </w:rPr>
        <w:t>- проверка</w:t>
      </w:r>
      <w:r w:rsidRPr="00417831">
        <w:rPr>
          <w:bCs/>
          <w:sz w:val="28"/>
          <w:szCs w:val="28"/>
        </w:rPr>
        <w:t xml:space="preserve"> "Анализ  использования  государственного ( муниципального) имущества,  сдаваемого в аренду учреждениями культуры  Чувашской Республики</w:t>
      </w:r>
      <w:proofErr w:type="gramStart"/>
      <w:r w:rsidRPr="00417831">
        <w:rPr>
          <w:bCs/>
          <w:sz w:val="28"/>
          <w:szCs w:val="28"/>
        </w:rPr>
        <w:t xml:space="preserve"> ,</w:t>
      </w:r>
      <w:proofErr w:type="gramEnd"/>
      <w:r w:rsidRPr="00417831">
        <w:rPr>
          <w:bCs/>
          <w:sz w:val="28"/>
          <w:szCs w:val="28"/>
        </w:rPr>
        <w:t xml:space="preserve"> за 2017-2018 годы и  истекший период 2019 года" по Ибресинскому району .</w:t>
      </w:r>
    </w:p>
    <w:p w:rsidR="00A759B0" w:rsidRPr="00417831" w:rsidRDefault="00A759B0" w:rsidP="00A759B0">
      <w:pPr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>- контрольное мероприятие "Проверка ценообразования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 xml:space="preserve"> а также целевого использования бюджетных средств , направляемых на содержание  и модернизацию оборудования и сетей" на 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Pr="00417831">
        <w:rPr>
          <w:rFonts w:ascii="Times New Roman" w:hAnsi="Times New Roman" w:cs="Times New Roman"/>
          <w:color w:val="000000"/>
          <w:sz w:val="28"/>
          <w:szCs w:val="28"/>
        </w:rPr>
        <w:t>предприятие «Дирекция единого заказчика жилищно-коммунального хозяйства Ибресинского района»;</w:t>
      </w:r>
    </w:p>
    <w:p w:rsidR="00A759B0" w:rsidRPr="00417831" w:rsidRDefault="00A759B0" w:rsidP="00A759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color w:val="000000"/>
          <w:sz w:val="28"/>
          <w:szCs w:val="28"/>
        </w:rPr>
        <w:t xml:space="preserve">- проверки законности, результативности </w:t>
      </w:r>
      <w:r w:rsidRPr="00417831">
        <w:rPr>
          <w:rFonts w:ascii="Times New Roman" w:hAnsi="Times New Roman" w:cs="Times New Roman"/>
          <w:sz w:val="28"/>
          <w:szCs w:val="28"/>
        </w:rPr>
        <w:t xml:space="preserve">(эффективности и экономности) использования средств местного бюджета Ибресинского района Чувашской Республики, выделенных Муниципальному бюджетному дошкольному образовательному учреждению «Детский сад «Березка» </w:t>
      </w:r>
      <w:r w:rsidRPr="00417831">
        <w:rPr>
          <w:rFonts w:ascii="Times New Roman" w:hAnsi="Times New Roman" w:cs="Times New Roman"/>
          <w:sz w:val="28"/>
          <w:szCs w:val="28"/>
        </w:rPr>
        <w:lastRenderedPageBreak/>
        <w:t>Ибресинского района Чувашской Республики за 2017-2018 годы и январь-октябрь 2019 г.</w:t>
      </w:r>
    </w:p>
    <w:p w:rsidR="00673A7E" w:rsidRPr="00417831" w:rsidRDefault="00673A7E" w:rsidP="00673A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A">
        <w:rPr>
          <w:rFonts w:ascii="Times New Roman" w:hAnsi="Times New Roman" w:cs="Times New Roman"/>
          <w:sz w:val="28"/>
          <w:szCs w:val="28"/>
        </w:rPr>
        <w:t>Контрольными мероприятиями  охвачены бюджетные средства на общую сумму </w:t>
      </w:r>
      <w:r w:rsidR="00A759B0" w:rsidRPr="00304BFA">
        <w:rPr>
          <w:rFonts w:ascii="Times New Roman" w:hAnsi="Times New Roman" w:cs="Times New Roman"/>
          <w:sz w:val="28"/>
          <w:szCs w:val="28"/>
        </w:rPr>
        <w:t>174</w:t>
      </w:r>
      <w:r w:rsidR="00BF0335" w:rsidRPr="00304BFA">
        <w:rPr>
          <w:rFonts w:ascii="Times New Roman" w:hAnsi="Times New Roman" w:cs="Times New Roman"/>
          <w:sz w:val="28"/>
          <w:szCs w:val="28"/>
        </w:rPr>
        <w:t xml:space="preserve"> </w:t>
      </w:r>
      <w:r w:rsidR="00A759B0" w:rsidRPr="00304BFA">
        <w:rPr>
          <w:rFonts w:ascii="Times New Roman" w:hAnsi="Times New Roman" w:cs="Times New Roman"/>
          <w:sz w:val="28"/>
          <w:szCs w:val="28"/>
        </w:rPr>
        <w:t>865,1</w:t>
      </w:r>
      <w:r w:rsidRPr="00304BFA">
        <w:rPr>
          <w:rFonts w:ascii="Times New Roman" w:hAnsi="Times New Roman" w:cs="Times New Roman"/>
          <w:sz w:val="28"/>
          <w:szCs w:val="28"/>
        </w:rPr>
        <w:t> тыс. руб.</w:t>
      </w:r>
    </w:p>
    <w:p w:rsidR="00A759B0" w:rsidRPr="00417831" w:rsidRDefault="00673A7E" w:rsidP="00673A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Проведенными проверками  выявлены </w:t>
      </w:r>
      <w:r w:rsidR="00E613D9" w:rsidRPr="00417831">
        <w:rPr>
          <w:rFonts w:ascii="Times New Roman" w:hAnsi="Times New Roman" w:cs="Times New Roman"/>
          <w:sz w:val="28"/>
          <w:szCs w:val="28"/>
        </w:rPr>
        <w:t xml:space="preserve">54 </w:t>
      </w:r>
      <w:r w:rsidRPr="00417831">
        <w:rPr>
          <w:rFonts w:ascii="Times New Roman" w:hAnsi="Times New Roman" w:cs="Times New Roman"/>
          <w:sz w:val="28"/>
          <w:szCs w:val="28"/>
        </w:rPr>
        <w:t>финансовы</w:t>
      </w:r>
      <w:r w:rsidR="00E613D9" w:rsidRPr="00417831">
        <w:rPr>
          <w:rFonts w:ascii="Times New Roman" w:hAnsi="Times New Roman" w:cs="Times New Roman"/>
          <w:sz w:val="28"/>
          <w:szCs w:val="28"/>
        </w:rPr>
        <w:t>х</w:t>
      </w:r>
      <w:r w:rsidRPr="0041783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613D9" w:rsidRPr="00417831">
        <w:rPr>
          <w:rFonts w:ascii="Times New Roman" w:hAnsi="Times New Roman" w:cs="Times New Roman"/>
          <w:sz w:val="28"/>
          <w:szCs w:val="28"/>
        </w:rPr>
        <w:t>й</w:t>
      </w:r>
      <w:r w:rsidRPr="00417831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A759B0" w:rsidRPr="00417831">
        <w:rPr>
          <w:rFonts w:ascii="Times New Roman" w:hAnsi="Times New Roman" w:cs="Times New Roman"/>
          <w:sz w:val="28"/>
          <w:szCs w:val="28"/>
        </w:rPr>
        <w:t>4</w:t>
      </w:r>
      <w:r w:rsidR="00E613D9" w:rsidRPr="00417831">
        <w:rPr>
          <w:rFonts w:ascii="Times New Roman" w:hAnsi="Times New Roman" w:cs="Times New Roman"/>
          <w:sz w:val="28"/>
          <w:szCs w:val="28"/>
        </w:rPr>
        <w:t xml:space="preserve"> </w:t>
      </w:r>
      <w:r w:rsidR="00A759B0" w:rsidRPr="00417831">
        <w:rPr>
          <w:rFonts w:ascii="Times New Roman" w:hAnsi="Times New Roman" w:cs="Times New Roman"/>
          <w:sz w:val="28"/>
          <w:szCs w:val="28"/>
        </w:rPr>
        <w:t>741,8</w:t>
      </w:r>
      <w:r w:rsidRPr="0041783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759B0" w:rsidRPr="00417831">
        <w:rPr>
          <w:rFonts w:ascii="Times New Roman" w:hAnsi="Times New Roman" w:cs="Times New Roman"/>
          <w:sz w:val="28"/>
          <w:szCs w:val="28"/>
        </w:rPr>
        <w:t>.</w:t>
      </w:r>
    </w:p>
    <w:p w:rsidR="00E613D9" w:rsidRPr="00417831" w:rsidRDefault="00673A7E" w:rsidP="00673A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>Из общей суммы финансовых нарушений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 xml:space="preserve"> </w:t>
      </w:r>
      <w:r w:rsidR="00E613D9" w:rsidRPr="00417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613D9" w:rsidRPr="00417831" w:rsidRDefault="00E613D9" w:rsidP="00E6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- нарушения при формировании  бюджетов -  </w:t>
      </w:r>
      <w:r w:rsidR="00091282">
        <w:rPr>
          <w:rFonts w:ascii="Times New Roman" w:hAnsi="Times New Roman" w:cs="Times New Roman"/>
          <w:sz w:val="28"/>
          <w:szCs w:val="28"/>
        </w:rPr>
        <w:t xml:space="preserve">в </w:t>
      </w:r>
      <w:r w:rsidRPr="00417831">
        <w:rPr>
          <w:rFonts w:ascii="Times New Roman" w:hAnsi="Times New Roman" w:cs="Times New Roman"/>
          <w:sz w:val="28"/>
          <w:szCs w:val="28"/>
        </w:rPr>
        <w:t xml:space="preserve">5 </w:t>
      </w:r>
      <w:r w:rsidR="00091282">
        <w:rPr>
          <w:rFonts w:ascii="Times New Roman" w:hAnsi="Times New Roman" w:cs="Times New Roman"/>
          <w:sz w:val="28"/>
          <w:szCs w:val="28"/>
        </w:rPr>
        <w:t>случаях</w:t>
      </w:r>
      <w:r w:rsidRPr="00417831">
        <w:rPr>
          <w:rFonts w:ascii="Times New Roman" w:hAnsi="Times New Roman" w:cs="Times New Roman"/>
          <w:sz w:val="28"/>
          <w:szCs w:val="28"/>
        </w:rPr>
        <w:t>;</w:t>
      </w:r>
    </w:p>
    <w:p w:rsidR="00E613D9" w:rsidRPr="00417831" w:rsidRDefault="00E613D9" w:rsidP="00E6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- нарушения в ходе исполнения бюджетов    - 14 </w:t>
      </w:r>
      <w:r w:rsidR="00091282">
        <w:rPr>
          <w:rFonts w:ascii="Times New Roman" w:hAnsi="Times New Roman" w:cs="Times New Roman"/>
          <w:sz w:val="28"/>
          <w:szCs w:val="28"/>
        </w:rPr>
        <w:t xml:space="preserve">единиц </w:t>
      </w:r>
      <w:r w:rsidRPr="00417831">
        <w:rPr>
          <w:rFonts w:ascii="Times New Roman" w:hAnsi="Times New Roman" w:cs="Times New Roman"/>
          <w:sz w:val="28"/>
          <w:szCs w:val="28"/>
        </w:rPr>
        <w:t>на сумму 3128,8 тыс. руб.</w:t>
      </w:r>
    </w:p>
    <w:p w:rsidR="00E613D9" w:rsidRPr="00417831" w:rsidRDefault="00E613D9" w:rsidP="00E6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- нарушения ведения бухгалтерского учета, составления и представления  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 xml:space="preserve"> отчетности -</w:t>
      </w:r>
      <w:r w:rsidR="00091282">
        <w:rPr>
          <w:rFonts w:ascii="Times New Roman" w:hAnsi="Times New Roman" w:cs="Times New Roman"/>
          <w:sz w:val="28"/>
          <w:szCs w:val="28"/>
        </w:rPr>
        <w:t xml:space="preserve"> </w:t>
      </w:r>
      <w:r w:rsidRPr="00417831">
        <w:rPr>
          <w:rFonts w:ascii="Times New Roman" w:hAnsi="Times New Roman" w:cs="Times New Roman"/>
          <w:sz w:val="28"/>
          <w:szCs w:val="28"/>
        </w:rPr>
        <w:t xml:space="preserve">2 </w:t>
      </w:r>
      <w:r w:rsidR="00091282">
        <w:rPr>
          <w:rFonts w:ascii="Times New Roman" w:hAnsi="Times New Roman" w:cs="Times New Roman"/>
          <w:sz w:val="28"/>
          <w:szCs w:val="28"/>
        </w:rPr>
        <w:t>факта;</w:t>
      </w:r>
    </w:p>
    <w:p w:rsidR="00E613D9" w:rsidRPr="00417831" w:rsidRDefault="00E613D9" w:rsidP="00E6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>- нарушения в сфере управления и распоряжения муниципальной  собственностью</w:t>
      </w:r>
      <w:r w:rsidR="008F5DAF">
        <w:rPr>
          <w:rFonts w:ascii="Times New Roman" w:hAnsi="Times New Roman" w:cs="Times New Roman"/>
          <w:sz w:val="28"/>
          <w:szCs w:val="28"/>
        </w:rPr>
        <w:t xml:space="preserve"> </w:t>
      </w:r>
      <w:r w:rsidRPr="00417831">
        <w:rPr>
          <w:rFonts w:ascii="Times New Roman" w:hAnsi="Times New Roman" w:cs="Times New Roman"/>
          <w:sz w:val="28"/>
          <w:szCs w:val="28"/>
        </w:rPr>
        <w:t>-</w:t>
      </w:r>
      <w:r w:rsidR="00091282">
        <w:rPr>
          <w:rFonts w:ascii="Times New Roman" w:hAnsi="Times New Roman" w:cs="Times New Roman"/>
          <w:sz w:val="28"/>
          <w:szCs w:val="28"/>
        </w:rPr>
        <w:t xml:space="preserve"> </w:t>
      </w:r>
      <w:r w:rsidRPr="00417831">
        <w:rPr>
          <w:rFonts w:ascii="Times New Roman" w:hAnsi="Times New Roman" w:cs="Times New Roman"/>
          <w:sz w:val="28"/>
          <w:szCs w:val="28"/>
        </w:rPr>
        <w:t xml:space="preserve">28 </w:t>
      </w:r>
      <w:r w:rsidR="00091282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Pr="00417831">
        <w:rPr>
          <w:rFonts w:ascii="Times New Roman" w:hAnsi="Times New Roman" w:cs="Times New Roman"/>
          <w:sz w:val="28"/>
          <w:szCs w:val="28"/>
        </w:rPr>
        <w:t>на сумму 1533,0 тыс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>ублей;</w:t>
      </w:r>
    </w:p>
    <w:p w:rsidR="00E613D9" w:rsidRPr="00417831" w:rsidRDefault="00E613D9" w:rsidP="00E6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>- нарушения при осуществлении муниципальных закупок и закупок отдельными видами юридических лиц - 2</w:t>
      </w:r>
      <w:r w:rsidR="00091282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41783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C57C4" w:rsidRPr="00417831">
        <w:rPr>
          <w:rFonts w:ascii="Times New Roman" w:hAnsi="Times New Roman" w:cs="Times New Roman"/>
          <w:sz w:val="28"/>
          <w:szCs w:val="28"/>
        </w:rPr>
        <w:t>80,0</w:t>
      </w:r>
      <w:r w:rsidRPr="0041783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613D9" w:rsidRPr="00417831" w:rsidRDefault="00E613D9" w:rsidP="00E6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- неэффективное использование бюджетных средств – </w:t>
      </w:r>
      <w:r w:rsidR="00EC57C4" w:rsidRPr="00417831">
        <w:rPr>
          <w:rFonts w:ascii="Times New Roman" w:hAnsi="Times New Roman" w:cs="Times New Roman"/>
          <w:sz w:val="28"/>
          <w:szCs w:val="28"/>
        </w:rPr>
        <w:t>2</w:t>
      </w:r>
      <w:r w:rsidRPr="00417831">
        <w:rPr>
          <w:rFonts w:ascii="Times New Roman" w:hAnsi="Times New Roman" w:cs="Times New Roman"/>
          <w:sz w:val="28"/>
          <w:szCs w:val="28"/>
        </w:rPr>
        <w:t xml:space="preserve"> факт</w:t>
      </w:r>
      <w:r w:rsidR="00EC57C4" w:rsidRPr="00417831">
        <w:rPr>
          <w:rFonts w:ascii="Times New Roman" w:hAnsi="Times New Roman" w:cs="Times New Roman"/>
          <w:sz w:val="28"/>
          <w:szCs w:val="28"/>
        </w:rPr>
        <w:t>а</w:t>
      </w:r>
      <w:r w:rsidRPr="0041783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C57C4" w:rsidRPr="00417831">
        <w:rPr>
          <w:rFonts w:ascii="Times New Roman" w:hAnsi="Times New Roman" w:cs="Times New Roman"/>
          <w:sz w:val="28"/>
          <w:szCs w:val="28"/>
        </w:rPr>
        <w:t>730,8</w:t>
      </w:r>
      <w:r w:rsidRPr="00417831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>ублей.</w:t>
      </w:r>
    </w:p>
    <w:p w:rsidR="00673A7E" w:rsidRPr="00417831" w:rsidRDefault="00673A7E" w:rsidP="00091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>Отчеты по результатам плановых контрольных мероприятий  </w:t>
      </w:r>
      <w:r w:rsidR="00EC57C4" w:rsidRPr="00417831">
        <w:rPr>
          <w:rFonts w:ascii="Times New Roman" w:hAnsi="Times New Roman" w:cs="Times New Roman"/>
          <w:sz w:val="28"/>
          <w:szCs w:val="28"/>
        </w:rPr>
        <w:t xml:space="preserve">представлялись Собранию депутатов </w:t>
      </w:r>
      <w:r w:rsidR="00091282">
        <w:rPr>
          <w:rFonts w:ascii="Times New Roman" w:hAnsi="Times New Roman" w:cs="Times New Roman"/>
          <w:sz w:val="28"/>
          <w:szCs w:val="28"/>
        </w:rPr>
        <w:t xml:space="preserve"> </w:t>
      </w:r>
      <w:r w:rsidR="00EC57C4" w:rsidRPr="00417831">
        <w:rPr>
          <w:rFonts w:ascii="Times New Roman" w:hAnsi="Times New Roman" w:cs="Times New Roman"/>
          <w:sz w:val="28"/>
          <w:szCs w:val="28"/>
        </w:rPr>
        <w:t xml:space="preserve">и </w:t>
      </w:r>
      <w:r w:rsidRPr="00417831">
        <w:rPr>
          <w:rFonts w:ascii="Times New Roman" w:hAnsi="Times New Roman" w:cs="Times New Roman"/>
          <w:sz w:val="28"/>
          <w:szCs w:val="28"/>
        </w:rPr>
        <w:t>Глав</w:t>
      </w:r>
      <w:r w:rsidR="00EC57C4" w:rsidRPr="00417831">
        <w:rPr>
          <w:rFonts w:ascii="Times New Roman" w:hAnsi="Times New Roman" w:cs="Times New Roman"/>
          <w:sz w:val="28"/>
          <w:szCs w:val="28"/>
        </w:rPr>
        <w:t>е</w:t>
      </w:r>
      <w:r w:rsidRPr="00417831">
        <w:rPr>
          <w:rFonts w:ascii="Times New Roman" w:hAnsi="Times New Roman" w:cs="Times New Roman"/>
          <w:sz w:val="28"/>
          <w:szCs w:val="28"/>
        </w:rPr>
        <w:t xml:space="preserve"> </w:t>
      </w:r>
      <w:r w:rsidR="00EC57C4" w:rsidRPr="00417831">
        <w:rPr>
          <w:rFonts w:ascii="Times New Roman" w:hAnsi="Times New Roman" w:cs="Times New Roman"/>
          <w:sz w:val="28"/>
          <w:szCs w:val="28"/>
        </w:rPr>
        <w:t xml:space="preserve"> Ибресин</w:t>
      </w:r>
      <w:r w:rsidRPr="00417831">
        <w:rPr>
          <w:rFonts w:ascii="Times New Roman" w:hAnsi="Times New Roman" w:cs="Times New Roman"/>
          <w:sz w:val="28"/>
          <w:szCs w:val="28"/>
        </w:rPr>
        <w:t>ского района Чувашской Республики.</w:t>
      </w:r>
    </w:p>
    <w:p w:rsidR="009E2CEE" w:rsidRPr="00417831" w:rsidRDefault="009E2CEE" w:rsidP="00091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        Обобщая результаты проведенной в отчетном периоде контрольной работы, контрольно – счетный орган считает, что выявленные проверками нарушения не носили характер злоупотреблений, а, как правило, ответственными лицами не должным образом соблюдалось существующее законодательство. В 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 xml:space="preserve"> случаев устранение нарушений осуществлялось непосредственно в ходе контрольных мероприятий.</w:t>
      </w:r>
    </w:p>
    <w:p w:rsidR="009E2CEE" w:rsidRPr="00417831" w:rsidRDefault="009E2CEE" w:rsidP="0009128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         Результаты всех контрольных мероприятий доведены до руководителей объектов проверок в виде информационных писем и представлений с указанием нарушений, предложений и рекомендаций, направленных на устранение выявленных замечаний и нарушений. 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>По</w:t>
      </w:r>
      <w:r w:rsidRPr="0041783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 контрольных мероприятий в 201</w:t>
      </w:r>
      <w:r w:rsidR="009B576C" w:rsidRPr="0041783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17831">
        <w:rPr>
          <w:rFonts w:ascii="Times New Roman" w:hAnsi="Times New Roman" w:cs="Times New Roman"/>
          <w:color w:val="000000"/>
          <w:sz w:val="28"/>
          <w:szCs w:val="28"/>
        </w:rPr>
        <w:t xml:space="preserve"> году подготовлены и направлены в адрес руководителей объектов контроля</w:t>
      </w:r>
      <w:r w:rsidRPr="00417831">
        <w:rPr>
          <w:rFonts w:ascii="Times New Roman" w:hAnsi="Times New Roman" w:cs="Times New Roman"/>
          <w:sz w:val="28"/>
          <w:szCs w:val="28"/>
        </w:rPr>
        <w:t xml:space="preserve"> </w:t>
      </w:r>
      <w:r w:rsidR="009B576C" w:rsidRPr="00417831">
        <w:rPr>
          <w:rFonts w:ascii="Times New Roman" w:hAnsi="Times New Roman" w:cs="Times New Roman"/>
          <w:sz w:val="28"/>
          <w:szCs w:val="28"/>
        </w:rPr>
        <w:t>20</w:t>
      </w:r>
      <w:r w:rsidRPr="00417831">
        <w:rPr>
          <w:rFonts w:ascii="Times New Roman" w:hAnsi="Times New Roman" w:cs="Times New Roman"/>
          <w:sz w:val="28"/>
          <w:szCs w:val="28"/>
        </w:rPr>
        <w:t xml:space="preserve"> </w:t>
      </w:r>
      <w:r w:rsidRPr="00417831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9B576C" w:rsidRPr="0041783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1783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мер по устранению выявленных нарушений.</w:t>
      </w:r>
      <w:proofErr w:type="gramEnd"/>
      <w:r w:rsidRPr="00417831">
        <w:rPr>
          <w:rFonts w:ascii="Times New Roman" w:hAnsi="Times New Roman" w:cs="Times New Roman"/>
          <w:color w:val="000000"/>
          <w:sz w:val="28"/>
          <w:szCs w:val="28"/>
        </w:rPr>
        <w:t xml:space="preserve"> А также оказана консультативная и методическая помощь для принятия конкретных мер по устранению выявленных недостатков.</w:t>
      </w:r>
    </w:p>
    <w:p w:rsidR="009E2CEE" w:rsidRPr="00417831" w:rsidRDefault="009E2CEE" w:rsidP="008F5D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831">
        <w:rPr>
          <w:rFonts w:ascii="Times New Roman" w:hAnsi="Times New Roman" w:cs="Times New Roman"/>
          <w:color w:val="000000"/>
          <w:sz w:val="28"/>
          <w:szCs w:val="28"/>
        </w:rPr>
        <w:t xml:space="preserve">         На дату составления настоящего Отчета объектами контроля представления исполнены не в полном объеме.  Выполнение мероприятий объектами контроля по устранению выявленных замечаний и нарушений продолжает находиться на </w:t>
      </w:r>
      <w:proofErr w:type="gramStart"/>
      <w:r w:rsidRPr="0041783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41783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 – счетного органа.</w:t>
      </w:r>
    </w:p>
    <w:p w:rsidR="009E2CEE" w:rsidRPr="00417831" w:rsidRDefault="009E2CEE" w:rsidP="009E2CEE">
      <w:pPr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color w:val="000000"/>
          <w:sz w:val="28"/>
          <w:szCs w:val="28"/>
        </w:rPr>
        <w:t xml:space="preserve">         По фактам выявленных контрольными мероприятиями финансовых нарушений в прокуратуру </w:t>
      </w:r>
      <w:r w:rsidR="00810CEA" w:rsidRPr="00417831">
        <w:rPr>
          <w:rFonts w:ascii="Times New Roman" w:hAnsi="Times New Roman" w:cs="Times New Roman"/>
          <w:color w:val="000000"/>
          <w:sz w:val="28"/>
          <w:szCs w:val="28"/>
        </w:rPr>
        <w:t>Ибресин</w:t>
      </w:r>
      <w:r w:rsidRPr="00417831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в соответствии с заключенным Соглашением </w:t>
      </w:r>
      <w:r w:rsidRPr="00417831">
        <w:rPr>
          <w:rFonts w:ascii="Times New Roman" w:hAnsi="Times New Roman" w:cs="Times New Roman"/>
          <w:sz w:val="28"/>
          <w:szCs w:val="28"/>
        </w:rPr>
        <w:t xml:space="preserve">о взаимодействии и информационном обмене при осуществлении </w:t>
      </w:r>
      <w:r w:rsidRPr="00417831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по контролю и надзору за исполнением бюджетного законодательства направлено </w:t>
      </w:r>
      <w:r w:rsidR="009B576C" w:rsidRPr="00417831">
        <w:rPr>
          <w:rFonts w:ascii="Times New Roman" w:hAnsi="Times New Roman" w:cs="Times New Roman"/>
          <w:sz w:val="28"/>
          <w:szCs w:val="28"/>
        </w:rPr>
        <w:t>9</w:t>
      </w:r>
      <w:r w:rsidRPr="0041783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B576C" w:rsidRPr="00417831">
        <w:rPr>
          <w:rFonts w:ascii="Times New Roman" w:hAnsi="Times New Roman" w:cs="Times New Roman"/>
          <w:sz w:val="28"/>
          <w:szCs w:val="28"/>
        </w:rPr>
        <w:t>ов</w:t>
      </w:r>
      <w:r w:rsidRPr="00417831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810CEA" w:rsidRPr="00417831" w:rsidRDefault="00810CEA" w:rsidP="00810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>Также, в 2019 году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>онтрольно – счетным органом совместно с Контрольно – счетной палатой Чувашской Республики в рамках Соглашения о взаимодействии и сотрудничестве от 25.12.2013 проводился мониторинг в части достижения средней заработной платы педагогических работников муниципальных дошкольных образовательных организаций, общеобразовательных организаций и организаций дополнительного образования до средней заработной платы в Чувашской Республике (ежеквартально). Данный мониторинг проводится и в настоящее время.</w:t>
      </w:r>
    </w:p>
    <w:p w:rsidR="00810CEA" w:rsidRPr="00417831" w:rsidRDefault="00810CEA" w:rsidP="00810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Обращений депутатов Собрания депутатов Ибресинского района, а также депутатов сельских и городского поселений </w:t>
      </w:r>
      <w:r w:rsidR="008F5DAF">
        <w:rPr>
          <w:rFonts w:ascii="Times New Roman" w:hAnsi="Times New Roman" w:cs="Times New Roman"/>
          <w:sz w:val="28"/>
          <w:szCs w:val="28"/>
        </w:rPr>
        <w:t xml:space="preserve">с инициативой </w:t>
      </w:r>
      <w:r w:rsidRPr="00417831">
        <w:rPr>
          <w:rFonts w:ascii="Times New Roman" w:hAnsi="Times New Roman" w:cs="Times New Roman"/>
          <w:sz w:val="28"/>
          <w:szCs w:val="28"/>
        </w:rPr>
        <w:t xml:space="preserve"> о проведении проверок, в 2019 году в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>онтрольно – счетный орган  не поступали.</w:t>
      </w:r>
    </w:p>
    <w:p w:rsidR="00810CEA" w:rsidRPr="00417831" w:rsidRDefault="00810CEA" w:rsidP="00810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0CEA" w:rsidRPr="00417831" w:rsidRDefault="00810CEA" w:rsidP="00810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b/>
          <w:bCs/>
          <w:sz w:val="28"/>
          <w:szCs w:val="28"/>
        </w:rPr>
        <w:t xml:space="preserve"> Экспертно-аналитическая деятельность Контрольно-счетного органа.</w:t>
      </w:r>
    </w:p>
    <w:p w:rsidR="00831CAC" w:rsidRPr="00417831" w:rsidRDefault="00810CEA" w:rsidP="00831C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За 2019 год Контрольно-счетным органом  было проведено </w:t>
      </w:r>
      <w:r w:rsidR="00831CAC" w:rsidRPr="00417831">
        <w:rPr>
          <w:rFonts w:ascii="Times New Roman" w:hAnsi="Times New Roman" w:cs="Times New Roman"/>
          <w:sz w:val="28"/>
          <w:szCs w:val="28"/>
        </w:rPr>
        <w:t>28</w:t>
      </w:r>
      <w:r w:rsidRPr="00417831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</w:t>
      </w:r>
      <w:r w:rsidR="00831CAC" w:rsidRPr="00417831">
        <w:rPr>
          <w:rFonts w:ascii="Times New Roman" w:hAnsi="Times New Roman" w:cs="Times New Roman"/>
          <w:sz w:val="28"/>
          <w:szCs w:val="28"/>
        </w:rPr>
        <w:t>й</w:t>
      </w:r>
      <w:r w:rsidRPr="00417831">
        <w:rPr>
          <w:rFonts w:ascii="Times New Roman" w:hAnsi="Times New Roman" w:cs="Times New Roman"/>
          <w:sz w:val="28"/>
          <w:szCs w:val="28"/>
        </w:rPr>
        <w:t xml:space="preserve">, по результатам которых </w:t>
      </w:r>
      <w:r w:rsidR="00831CAC" w:rsidRPr="00417831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417831">
        <w:rPr>
          <w:rFonts w:ascii="Times New Roman" w:hAnsi="Times New Roman" w:cs="Times New Roman"/>
          <w:sz w:val="28"/>
          <w:szCs w:val="28"/>
        </w:rPr>
        <w:t xml:space="preserve"> заключения на проекты решений Собраний депутатов </w:t>
      </w:r>
      <w:r w:rsidR="00831CAC" w:rsidRPr="00417831">
        <w:rPr>
          <w:rFonts w:ascii="Times New Roman" w:hAnsi="Times New Roman" w:cs="Times New Roman"/>
          <w:sz w:val="28"/>
          <w:szCs w:val="28"/>
        </w:rPr>
        <w:t>Ибресин</w:t>
      </w:r>
      <w:r w:rsidRPr="00417831">
        <w:rPr>
          <w:rFonts w:ascii="Times New Roman" w:hAnsi="Times New Roman" w:cs="Times New Roman"/>
          <w:sz w:val="28"/>
          <w:szCs w:val="28"/>
        </w:rPr>
        <w:t xml:space="preserve">ского района и поселений, </w:t>
      </w:r>
      <w:r w:rsidR="00831CAC" w:rsidRPr="00417831">
        <w:rPr>
          <w:rFonts w:ascii="Times New Roman" w:hAnsi="Times New Roman" w:cs="Times New Roman"/>
          <w:sz w:val="28"/>
          <w:szCs w:val="28"/>
        </w:rPr>
        <w:t xml:space="preserve">а также  проекты муниципальных программ, </w:t>
      </w:r>
      <w:r w:rsidRPr="00417831">
        <w:rPr>
          <w:rFonts w:ascii="Times New Roman" w:hAnsi="Times New Roman" w:cs="Times New Roman"/>
          <w:sz w:val="28"/>
          <w:szCs w:val="28"/>
        </w:rPr>
        <w:t>предусматривающих расходы средств местного бюджета и бюджетов поселений</w:t>
      </w:r>
      <w:r w:rsidR="00831CAC" w:rsidRPr="00417831">
        <w:rPr>
          <w:rFonts w:ascii="Times New Roman" w:hAnsi="Times New Roman" w:cs="Times New Roman"/>
          <w:sz w:val="28"/>
          <w:szCs w:val="28"/>
        </w:rPr>
        <w:t>, или аналитические записки, справки, том числе:</w:t>
      </w:r>
    </w:p>
    <w:p w:rsidR="00831CAC" w:rsidRPr="00417831" w:rsidRDefault="00831CAC" w:rsidP="00831CA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17831">
        <w:rPr>
          <w:sz w:val="28"/>
          <w:szCs w:val="28"/>
        </w:rPr>
        <w:t xml:space="preserve">          1 заключение на проект решения Собрания депутатов Ибресинского района Чувашской Республики «О бюджете Ибресинского района Чувашской Республики на 2020 год и на плановый период 2021 и 2022 годов»;</w:t>
      </w:r>
    </w:p>
    <w:p w:rsidR="00831CAC" w:rsidRPr="00417831" w:rsidRDefault="00831CAC" w:rsidP="00831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        - 5 заключений на проект решения Собрания депутатов Ибресинского района Чувашской Республики «О внесении изменений в решение  Собрания депутатов Ибресинского района Чувашской Республики «О бюджете Ибресинского района Чувашской Республики на 2019 год и на плановый период 2020 и 2020 годов»;</w:t>
      </w:r>
    </w:p>
    <w:p w:rsidR="00831CAC" w:rsidRPr="00417831" w:rsidRDefault="00831CAC" w:rsidP="0009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       - 13 заключений на проекты решений собраний депутатов сельских поселений Ибресинского района «О бюджете на 2020 год и на плановый период 2021 и 2022 годов»;</w:t>
      </w:r>
    </w:p>
    <w:p w:rsidR="00831CAC" w:rsidRPr="00417831" w:rsidRDefault="00831CAC" w:rsidP="0009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      - 3 аналитические записки на отчет об исполнении бюджета Ибресинского района Чувашской Республики за 1 квартал, 1 полугодие  и 9 месяцев 2019 года.</w:t>
      </w:r>
    </w:p>
    <w:p w:rsidR="00831CAC" w:rsidRPr="00417831" w:rsidRDefault="00831CAC" w:rsidP="0009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      - 6 заключений на проекты муниципальных программ</w:t>
      </w:r>
      <w:r w:rsidR="00417831" w:rsidRPr="00417831">
        <w:rPr>
          <w:rFonts w:ascii="Times New Roman" w:hAnsi="Times New Roman" w:cs="Times New Roman"/>
          <w:sz w:val="28"/>
          <w:szCs w:val="28"/>
        </w:rPr>
        <w:t>.</w:t>
      </w:r>
    </w:p>
    <w:p w:rsidR="00831CAC" w:rsidRPr="00417831" w:rsidRDefault="00831CAC" w:rsidP="00831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       Экспертные заключения своевременно направлялись собраниям депутатов Ибресинского района и сельских поселений района.</w:t>
      </w:r>
    </w:p>
    <w:p w:rsidR="00810CEA" w:rsidRPr="00417831" w:rsidRDefault="00810CEA" w:rsidP="00810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831">
        <w:rPr>
          <w:rFonts w:ascii="Times New Roman" w:hAnsi="Times New Roman" w:cs="Times New Roman"/>
          <w:sz w:val="28"/>
          <w:szCs w:val="28"/>
        </w:rPr>
        <w:t xml:space="preserve">Материалы внешнего государственного финансового контроля, осуществленного Контрольно-счетным органом в течение отчетного периода,  размещены на сайте Контрольно-счетного органа в официальном портале органов власти </w:t>
      </w:r>
      <w:r w:rsidR="00831CAC" w:rsidRPr="00417831">
        <w:rPr>
          <w:rFonts w:ascii="Times New Roman" w:hAnsi="Times New Roman" w:cs="Times New Roman"/>
          <w:sz w:val="28"/>
          <w:szCs w:val="28"/>
        </w:rPr>
        <w:t>Ибресин</w:t>
      </w:r>
      <w:r w:rsidRPr="00417831">
        <w:rPr>
          <w:rFonts w:ascii="Times New Roman" w:hAnsi="Times New Roman" w:cs="Times New Roman"/>
          <w:sz w:val="28"/>
          <w:szCs w:val="28"/>
        </w:rPr>
        <w:t>ского района Чувашской Республики в сети Интернет.</w:t>
      </w:r>
      <w:proofErr w:type="gramEnd"/>
    </w:p>
    <w:p w:rsidR="00810CEA" w:rsidRPr="00417831" w:rsidRDefault="00810CEA" w:rsidP="00810CE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76D9B" w:rsidRPr="00417831" w:rsidRDefault="00576D9B" w:rsidP="00576D9B">
      <w:pPr>
        <w:pStyle w:val="ad"/>
        <w:widowControl w:val="0"/>
        <w:tabs>
          <w:tab w:val="num" w:pos="216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Взаимодействие с государственными и муниципальными органами</w:t>
      </w:r>
    </w:p>
    <w:p w:rsidR="00417831" w:rsidRPr="00417831" w:rsidRDefault="00576D9B" w:rsidP="00417831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>В соответствии со статьей 11 Положения о контрольно-счетном органе в  целях  создания единой системы внешнего финансового контроля на территории Чувашской Республики контрольно – счетный орган продолжил взаимодействие с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>онтрольно – счетной палатой Чувашской Республики</w:t>
      </w:r>
      <w:r w:rsidR="00417831" w:rsidRPr="00417831">
        <w:rPr>
          <w:rFonts w:ascii="Times New Roman" w:hAnsi="Times New Roman" w:cs="Times New Roman"/>
          <w:sz w:val="28"/>
          <w:szCs w:val="28"/>
        </w:rPr>
        <w:t>.</w:t>
      </w:r>
    </w:p>
    <w:p w:rsidR="00576D9B" w:rsidRPr="00417831" w:rsidRDefault="00576D9B" w:rsidP="00417831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 и информационном обмене при осуществлении полномочий по контролю и надзору за исполнением бюджетного законодательства контрольно-счетным органом все материалы проверок предоставляются в прокуратуру </w:t>
      </w:r>
      <w:r w:rsidR="00417831" w:rsidRPr="00417831">
        <w:rPr>
          <w:rFonts w:ascii="Times New Roman" w:hAnsi="Times New Roman" w:cs="Times New Roman"/>
          <w:sz w:val="28"/>
          <w:szCs w:val="28"/>
        </w:rPr>
        <w:t>Ибресинск</w:t>
      </w:r>
      <w:r w:rsidRPr="00417831">
        <w:rPr>
          <w:rFonts w:ascii="Times New Roman" w:hAnsi="Times New Roman" w:cs="Times New Roman"/>
          <w:sz w:val="28"/>
          <w:szCs w:val="28"/>
        </w:rPr>
        <w:t>о</w:t>
      </w:r>
      <w:r w:rsidR="00417831" w:rsidRPr="00417831">
        <w:rPr>
          <w:rFonts w:ascii="Times New Roman" w:hAnsi="Times New Roman" w:cs="Times New Roman"/>
          <w:sz w:val="28"/>
          <w:szCs w:val="28"/>
        </w:rPr>
        <w:t>го</w:t>
      </w:r>
      <w:r w:rsidRPr="004178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76D9B" w:rsidRPr="00417831" w:rsidRDefault="00576D9B" w:rsidP="00417831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 xml:space="preserve"> исключения дублирования функций при осуществлении контрольных полномочий план</w:t>
      </w:r>
      <w:r w:rsidR="00802F51" w:rsidRPr="00417831">
        <w:rPr>
          <w:rFonts w:ascii="Times New Roman" w:hAnsi="Times New Roman" w:cs="Times New Roman"/>
          <w:sz w:val="28"/>
          <w:szCs w:val="28"/>
        </w:rPr>
        <w:t>ы</w:t>
      </w:r>
      <w:r w:rsidR="00417831" w:rsidRPr="00417831">
        <w:rPr>
          <w:rFonts w:ascii="Times New Roman" w:hAnsi="Times New Roman" w:cs="Times New Roman"/>
          <w:sz w:val="28"/>
          <w:szCs w:val="28"/>
        </w:rPr>
        <w:t xml:space="preserve"> </w:t>
      </w:r>
      <w:r w:rsidRPr="00417831">
        <w:rPr>
          <w:rFonts w:ascii="Times New Roman" w:hAnsi="Times New Roman" w:cs="Times New Roman"/>
          <w:sz w:val="28"/>
          <w:szCs w:val="28"/>
        </w:rPr>
        <w:t xml:space="preserve">работы контрольно-счетного органа </w:t>
      </w:r>
      <w:r w:rsidR="008F5DAF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417831">
        <w:rPr>
          <w:rFonts w:ascii="Times New Roman" w:hAnsi="Times New Roman" w:cs="Times New Roman"/>
          <w:sz w:val="28"/>
          <w:szCs w:val="28"/>
        </w:rPr>
        <w:t xml:space="preserve"> координир</w:t>
      </w:r>
      <w:r w:rsidR="008F5DAF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417831">
        <w:rPr>
          <w:rFonts w:ascii="Times New Roman" w:hAnsi="Times New Roman" w:cs="Times New Roman"/>
          <w:sz w:val="28"/>
          <w:szCs w:val="28"/>
        </w:rPr>
        <w:t xml:space="preserve"> с годовым планом работы финансового отдела администрации </w:t>
      </w:r>
      <w:r w:rsidR="00802F51" w:rsidRPr="00417831">
        <w:rPr>
          <w:rFonts w:ascii="Times New Roman" w:hAnsi="Times New Roman" w:cs="Times New Roman"/>
          <w:sz w:val="28"/>
          <w:szCs w:val="28"/>
        </w:rPr>
        <w:t>Ибресинского</w:t>
      </w:r>
      <w:r w:rsidRPr="004178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F5DAF" w:rsidRDefault="00576D9B" w:rsidP="008F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831" w:rsidRPr="00417831">
        <w:rPr>
          <w:rFonts w:ascii="Times New Roman" w:hAnsi="Times New Roman" w:cs="Times New Roman"/>
          <w:sz w:val="28"/>
          <w:szCs w:val="28"/>
        </w:rPr>
        <w:t xml:space="preserve"> </w:t>
      </w:r>
      <w:r w:rsidRPr="00417831">
        <w:rPr>
          <w:rFonts w:ascii="Times New Roman" w:hAnsi="Times New Roman" w:cs="Times New Roman"/>
          <w:sz w:val="28"/>
          <w:szCs w:val="28"/>
        </w:rPr>
        <w:t xml:space="preserve"> Контрольно – счетным органом в 201</w:t>
      </w:r>
      <w:r w:rsidR="00802F51" w:rsidRPr="00417831">
        <w:rPr>
          <w:rFonts w:ascii="Times New Roman" w:hAnsi="Times New Roman" w:cs="Times New Roman"/>
          <w:sz w:val="28"/>
          <w:szCs w:val="28"/>
        </w:rPr>
        <w:t>9</w:t>
      </w:r>
      <w:r w:rsidRPr="00417831">
        <w:rPr>
          <w:rFonts w:ascii="Times New Roman" w:hAnsi="Times New Roman" w:cs="Times New Roman"/>
          <w:sz w:val="28"/>
          <w:szCs w:val="28"/>
        </w:rPr>
        <w:t xml:space="preserve"> году принималось участие </w:t>
      </w:r>
      <w:proofErr w:type="gramStart"/>
      <w:r w:rsidRPr="004178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831">
        <w:rPr>
          <w:rFonts w:ascii="Times New Roman" w:hAnsi="Times New Roman" w:cs="Times New Roman"/>
          <w:sz w:val="28"/>
          <w:szCs w:val="28"/>
        </w:rPr>
        <w:t xml:space="preserve"> </w:t>
      </w:r>
      <w:r w:rsidR="008F5D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5DAF" w:rsidRDefault="008F5DAF" w:rsidP="008F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D9B" w:rsidRPr="00417831">
        <w:rPr>
          <w:rFonts w:ascii="Times New Roman" w:hAnsi="Times New Roman" w:cs="Times New Roman"/>
          <w:sz w:val="28"/>
          <w:szCs w:val="28"/>
        </w:rPr>
        <w:t>работе</w:t>
      </w:r>
      <w:r w:rsidR="00417831" w:rsidRPr="00417831">
        <w:rPr>
          <w:rFonts w:ascii="Times New Roman" w:hAnsi="Times New Roman" w:cs="Times New Roman"/>
          <w:sz w:val="28"/>
          <w:szCs w:val="28"/>
        </w:rPr>
        <w:t xml:space="preserve">  </w:t>
      </w:r>
      <w:r w:rsidR="00576D9B" w:rsidRPr="00417831">
        <w:rPr>
          <w:rFonts w:ascii="Times New Roman" w:hAnsi="Times New Roman" w:cs="Times New Roman"/>
          <w:sz w:val="28"/>
          <w:szCs w:val="28"/>
        </w:rPr>
        <w:t>конференций, семинаров и совещаний, проводимых</w:t>
      </w:r>
      <w:proofErr w:type="gramStart"/>
      <w:r w:rsidR="00576D9B" w:rsidRPr="004178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76D9B" w:rsidRPr="00417831">
        <w:rPr>
          <w:rFonts w:ascii="Times New Roman" w:hAnsi="Times New Roman" w:cs="Times New Roman"/>
          <w:sz w:val="28"/>
          <w:szCs w:val="28"/>
        </w:rPr>
        <w:t>онтрольно-</w:t>
      </w:r>
    </w:p>
    <w:p w:rsidR="008F5DAF" w:rsidRDefault="008F5DAF" w:rsidP="008F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6D9B" w:rsidRPr="00417831">
        <w:rPr>
          <w:rFonts w:ascii="Times New Roman" w:hAnsi="Times New Roman" w:cs="Times New Roman"/>
          <w:sz w:val="28"/>
          <w:szCs w:val="28"/>
        </w:rPr>
        <w:t xml:space="preserve">счетной палатой Чувашской Республики, </w:t>
      </w:r>
      <w:proofErr w:type="gramStart"/>
      <w:r w:rsidR="00576D9B" w:rsidRPr="00417831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576D9B" w:rsidRPr="00417831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DAF" w:rsidRDefault="008F5DAF" w:rsidP="008F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F51" w:rsidRPr="00417831">
        <w:rPr>
          <w:rFonts w:ascii="Times New Roman" w:hAnsi="Times New Roman" w:cs="Times New Roman"/>
          <w:sz w:val="28"/>
          <w:szCs w:val="28"/>
        </w:rPr>
        <w:t>Ибресинского</w:t>
      </w:r>
      <w:r w:rsidR="00576D9B" w:rsidRPr="00417831">
        <w:rPr>
          <w:rFonts w:ascii="Times New Roman" w:hAnsi="Times New Roman" w:cs="Times New Roman"/>
          <w:sz w:val="28"/>
          <w:szCs w:val="28"/>
        </w:rPr>
        <w:t xml:space="preserve"> района, в Общих собраниях контрольно-счетных органов </w:t>
      </w:r>
    </w:p>
    <w:p w:rsidR="00576D9B" w:rsidRPr="00417831" w:rsidRDefault="008F5DAF" w:rsidP="008F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D9B" w:rsidRPr="00417831">
        <w:rPr>
          <w:rFonts w:ascii="Times New Roman" w:hAnsi="Times New Roman" w:cs="Times New Roman"/>
          <w:sz w:val="28"/>
          <w:szCs w:val="28"/>
        </w:rPr>
        <w:t>Чувашской Республики.</w:t>
      </w:r>
    </w:p>
    <w:p w:rsidR="008F5DAF" w:rsidRDefault="00576D9B" w:rsidP="00576D9B">
      <w:pPr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6D9B" w:rsidRPr="00417831" w:rsidRDefault="00576D9B" w:rsidP="00576D9B">
      <w:pPr>
        <w:jc w:val="both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    Председатель                                                                        </w:t>
      </w:r>
      <w:r w:rsidR="003C487A" w:rsidRPr="00417831">
        <w:rPr>
          <w:rFonts w:ascii="Times New Roman" w:hAnsi="Times New Roman" w:cs="Times New Roman"/>
          <w:sz w:val="28"/>
          <w:szCs w:val="28"/>
        </w:rPr>
        <w:t>Ф.В.Тимофеев</w:t>
      </w:r>
    </w:p>
    <w:p w:rsidR="00576D9B" w:rsidRPr="00417831" w:rsidRDefault="00576D9B" w:rsidP="00576D9B">
      <w:pPr>
        <w:rPr>
          <w:rFonts w:ascii="Times New Roman" w:hAnsi="Times New Roman" w:cs="Times New Roman"/>
          <w:sz w:val="28"/>
          <w:szCs w:val="28"/>
        </w:rPr>
      </w:pPr>
    </w:p>
    <w:p w:rsidR="006D2AC8" w:rsidRPr="00417831" w:rsidRDefault="006D2AC8" w:rsidP="00576D9B">
      <w:pPr>
        <w:spacing w:before="120"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6D2AC8" w:rsidRPr="00417831" w:rsidSect="0039194D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7BF"/>
    <w:multiLevelType w:val="multilevel"/>
    <w:tmpl w:val="C21652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F5F"/>
    <w:rsid w:val="000018D0"/>
    <w:rsid w:val="00013290"/>
    <w:rsid w:val="00044015"/>
    <w:rsid w:val="00053236"/>
    <w:rsid w:val="00063ADC"/>
    <w:rsid w:val="00091282"/>
    <w:rsid w:val="000A6207"/>
    <w:rsid w:val="000F27D6"/>
    <w:rsid w:val="00102C46"/>
    <w:rsid w:val="00154111"/>
    <w:rsid w:val="0016377D"/>
    <w:rsid w:val="00182B27"/>
    <w:rsid w:val="00183D0B"/>
    <w:rsid w:val="001B5E3C"/>
    <w:rsid w:val="001F47AB"/>
    <w:rsid w:val="00286896"/>
    <w:rsid w:val="00291775"/>
    <w:rsid w:val="00304BFA"/>
    <w:rsid w:val="00314B02"/>
    <w:rsid w:val="00354643"/>
    <w:rsid w:val="003835B2"/>
    <w:rsid w:val="003C487A"/>
    <w:rsid w:val="003F713C"/>
    <w:rsid w:val="00417831"/>
    <w:rsid w:val="004254AE"/>
    <w:rsid w:val="00480756"/>
    <w:rsid w:val="004A4531"/>
    <w:rsid w:val="004B51DA"/>
    <w:rsid w:val="004C2A26"/>
    <w:rsid w:val="0052524A"/>
    <w:rsid w:val="00530F5F"/>
    <w:rsid w:val="00576D9B"/>
    <w:rsid w:val="005B553C"/>
    <w:rsid w:val="005D11C2"/>
    <w:rsid w:val="006557C0"/>
    <w:rsid w:val="00673A7E"/>
    <w:rsid w:val="00693188"/>
    <w:rsid w:val="006D2AC8"/>
    <w:rsid w:val="00791217"/>
    <w:rsid w:val="00802F51"/>
    <w:rsid w:val="00810CEA"/>
    <w:rsid w:val="00830BF1"/>
    <w:rsid w:val="00831CAC"/>
    <w:rsid w:val="008A0FDA"/>
    <w:rsid w:val="008B4BD3"/>
    <w:rsid w:val="008F5DAF"/>
    <w:rsid w:val="0094507B"/>
    <w:rsid w:val="009B19F3"/>
    <w:rsid w:val="009B576C"/>
    <w:rsid w:val="009D651A"/>
    <w:rsid w:val="009E2CEE"/>
    <w:rsid w:val="00A1737B"/>
    <w:rsid w:val="00A33C7E"/>
    <w:rsid w:val="00A45F1B"/>
    <w:rsid w:val="00A62110"/>
    <w:rsid w:val="00A759B0"/>
    <w:rsid w:val="00A93A58"/>
    <w:rsid w:val="00AE538E"/>
    <w:rsid w:val="00AF045F"/>
    <w:rsid w:val="00AF4293"/>
    <w:rsid w:val="00B25300"/>
    <w:rsid w:val="00B77FA0"/>
    <w:rsid w:val="00B80247"/>
    <w:rsid w:val="00B84BCF"/>
    <w:rsid w:val="00BA6913"/>
    <w:rsid w:val="00BF0335"/>
    <w:rsid w:val="00C42ABE"/>
    <w:rsid w:val="00C53B31"/>
    <w:rsid w:val="00C7680D"/>
    <w:rsid w:val="00CC1BA8"/>
    <w:rsid w:val="00CD6A3D"/>
    <w:rsid w:val="00D97622"/>
    <w:rsid w:val="00DC0C33"/>
    <w:rsid w:val="00E613D9"/>
    <w:rsid w:val="00EB18EA"/>
    <w:rsid w:val="00EB635D"/>
    <w:rsid w:val="00EC57C4"/>
    <w:rsid w:val="00EF3AB7"/>
    <w:rsid w:val="00F264E7"/>
    <w:rsid w:val="00F74D63"/>
    <w:rsid w:val="00F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5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30F5F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30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.1"/>
    <w:rsid w:val="00530F5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530F5F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30F5F"/>
    <w:rPr>
      <w:rFonts w:cs="Times New Roman"/>
      <w:color w:val="333333"/>
      <w:u w:val="none"/>
      <w:effect w:val="none"/>
    </w:rPr>
  </w:style>
  <w:style w:type="paragraph" w:styleId="a6">
    <w:name w:val="Title"/>
    <w:basedOn w:val="a"/>
    <w:link w:val="a7"/>
    <w:uiPriority w:val="10"/>
    <w:qFormat/>
    <w:rsid w:val="00530F5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530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30F5F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30F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30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30F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semiHidden/>
    <w:rsid w:val="00530F5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530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0F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link w:val="ac"/>
    <w:qFormat/>
    <w:rsid w:val="00154111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5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Абзац списка Знак"/>
    <w:link w:val="ab"/>
    <w:locked/>
    <w:rsid w:val="004B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76D9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76D9B"/>
    <w:rPr>
      <w:rFonts w:ascii="Calibri" w:eastAsia="Times New Roman" w:hAnsi="Calibri" w:cs="Calibri"/>
      <w:lang w:eastAsia="ru-RU"/>
    </w:rPr>
  </w:style>
  <w:style w:type="character" w:styleId="af">
    <w:name w:val="Strong"/>
    <w:uiPriority w:val="22"/>
    <w:qFormat/>
    <w:rsid w:val="00576D9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8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3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6D6C2-9414-4ADC-87DB-EF3380B2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ibrkso</dc:creator>
  <cp:lastModifiedBy>ibrinfo2</cp:lastModifiedBy>
  <cp:revision>3</cp:revision>
  <cp:lastPrinted>2019-03-26T07:47:00Z</cp:lastPrinted>
  <dcterms:created xsi:type="dcterms:W3CDTF">2020-04-30T07:25:00Z</dcterms:created>
  <dcterms:modified xsi:type="dcterms:W3CDTF">2020-04-30T07:31:00Z</dcterms:modified>
</cp:coreProperties>
</file>